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B111D" w14:textId="77777777" w:rsidR="0073570C" w:rsidRPr="00365EB2" w:rsidRDefault="00A8197C" w:rsidP="00BB6565">
      <w:pPr>
        <w:pStyle w:val="ReportTitle"/>
        <w:rPr>
          <w:color w:val="1F497D" w:themeColor="text2"/>
        </w:rPr>
      </w:pPr>
      <w:r w:rsidRPr="00365EB2">
        <w:rPr>
          <w:color w:val="1F497D" w:themeColor="text2"/>
        </w:rPr>
        <w:t>Victorian Training Market Report</w:t>
      </w:r>
    </w:p>
    <w:p w14:paraId="79AC4525" w14:textId="77777777" w:rsidR="0073570C" w:rsidRPr="00365EB2" w:rsidRDefault="00FA330C" w:rsidP="00827D13">
      <w:pPr>
        <w:pStyle w:val="ReportSub-Title"/>
        <w:spacing w:line="240" w:lineRule="auto"/>
        <w:rPr>
          <w:color w:val="1F497D" w:themeColor="text2"/>
          <w:sz w:val="40"/>
          <w:szCs w:val="40"/>
        </w:rPr>
      </w:pPr>
      <w:r w:rsidRPr="00365EB2">
        <w:rPr>
          <w:color w:val="1F497D" w:themeColor="text2"/>
          <w:sz w:val="40"/>
          <w:szCs w:val="40"/>
        </w:rPr>
        <w:t>2014</w:t>
      </w:r>
    </w:p>
    <w:p w14:paraId="60E5A4CF" w14:textId="77777777" w:rsidR="00FF0082" w:rsidRPr="00365EB2" w:rsidRDefault="00FF0082"/>
    <w:p w14:paraId="64F08984" w14:textId="77777777" w:rsidR="00A73482" w:rsidRPr="00365EB2" w:rsidRDefault="00A73482"/>
    <w:p w14:paraId="7AD87181" w14:textId="77777777" w:rsidR="00385DBA" w:rsidRPr="00365EB2" w:rsidRDefault="00385DBA">
      <w:pPr>
        <w:sectPr w:rsidR="00385DBA" w:rsidRPr="00365EB2" w:rsidSect="00A8197C">
          <w:headerReference w:type="even" r:id="rId13"/>
          <w:headerReference w:type="default" r:id="rId14"/>
          <w:footerReference w:type="even" r:id="rId15"/>
          <w:footerReference w:type="default" r:id="rId16"/>
          <w:headerReference w:type="first" r:id="rId17"/>
          <w:footerReference w:type="first" r:id="rId18"/>
          <w:pgSz w:w="11907" w:h="16840" w:code="9"/>
          <w:pgMar w:top="471" w:right="346" w:bottom="12106" w:left="7938" w:header="136" w:footer="709" w:gutter="0"/>
          <w:cols w:space="708"/>
          <w:titlePg/>
          <w:docGrid w:linePitch="360"/>
        </w:sectPr>
      </w:pPr>
    </w:p>
    <w:p w14:paraId="5C8758EC" w14:textId="77777777" w:rsidR="00951867" w:rsidRPr="00365EB2" w:rsidRDefault="00951867" w:rsidP="00951867">
      <w:pPr>
        <w:pStyle w:val="CopyrightDetailsBold"/>
      </w:pPr>
    </w:p>
    <w:p w14:paraId="4F6B47B3" w14:textId="77777777" w:rsidR="00AA11E9" w:rsidRPr="00365EB2" w:rsidRDefault="00AA11E9" w:rsidP="00951867">
      <w:pPr>
        <w:pStyle w:val="CopyrightDetailsBold"/>
      </w:pPr>
    </w:p>
    <w:p w14:paraId="61AA826E" w14:textId="77777777" w:rsidR="00AA11E9" w:rsidRPr="00365EB2" w:rsidRDefault="00AA11E9" w:rsidP="00951867">
      <w:pPr>
        <w:pStyle w:val="CopyrightDetailsBold"/>
      </w:pPr>
    </w:p>
    <w:p w14:paraId="655A9F15" w14:textId="77777777" w:rsidR="00AA11E9" w:rsidRPr="00365EB2" w:rsidRDefault="00AA11E9" w:rsidP="00951867">
      <w:pPr>
        <w:pStyle w:val="CopyrightDetailsBold"/>
      </w:pPr>
    </w:p>
    <w:p w14:paraId="6095E2C3" w14:textId="77777777" w:rsidR="00AA11E9" w:rsidRPr="00365EB2" w:rsidRDefault="00AA11E9" w:rsidP="00951867">
      <w:pPr>
        <w:pStyle w:val="CopyrightDetailsBold"/>
      </w:pPr>
    </w:p>
    <w:p w14:paraId="71292F86" w14:textId="77777777" w:rsidR="00AA11E9" w:rsidRPr="00365EB2" w:rsidRDefault="00AA11E9" w:rsidP="00951867">
      <w:pPr>
        <w:pStyle w:val="CopyrightDetailsBold"/>
      </w:pPr>
    </w:p>
    <w:p w14:paraId="54111BF8" w14:textId="77777777" w:rsidR="00AA11E9" w:rsidRPr="00365EB2" w:rsidRDefault="00AA11E9" w:rsidP="00951867">
      <w:pPr>
        <w:pStyle w:val="CopyrightDetailsBold"/>
      </w:pPr>
    </w:p>
    <w:p w14:paraId="2F6ACF56" w14:textId="77777777" w:rsidR="00AA11E9" w:rsidRPr="00365EB2" w:rsidRDefault="00AA11E9" w:rsidP="00951867">
      <w:pPr>
        <w:pStyle w:val="CopyrightDetailsBold"/>
      </w:pPr>
    </w:p>
    <w:p w14:paraId="2FA0F2B4" w14:textId="77777777" w:rsidR="00AA11E9" w:rsidRPr="00365EB2" w:rsidRDefault="00AA11E9" w:rsidP="00951867">
      <w:pPr>
        <w:pStyle w:val="CopyrightDetailsBold"/>
      </w:pPr>
    </w:p>
    <w:p w14:paraId="4C8BC2C6" w14:textId="77777777" w:rsidR="00AA11E9" w:rsidRPr="00365EB2" w:rsidRDefault="00AA11E9" w:rsidP="00951867">
      <w:pPr>
        <w:pStyle w:val="CopyrightDetailsBold"/>
      </w:pPr>
    </w:p>
    <w:p w14:paraId="28BC0889" w14:textId="77777777" w:rsidR="00AA11E9" w:rsidRPr="00365EB2" w:rsidRDefault="00AA11E9" w:rsidP="00951867">
      <w:pPr>
        <w:pStyle w:val="CopyrightDetailsBold"/>
      </w:pPr>
    </w:p>
    <w:p w14:paraId="50A04B1B" w14:textId="77777777" w:rsidR="00AA11E9" w:rsidRPr="00365EB2" w:rsidRDefault="00AA11E9" w:rsidP="00951867">
      <w:pPr>
        <w:pStyle w:val="CopyrightDetailsBold"/>
      </w:pPr>
    </w:p>
    <w:p w14:paraId="306E34C2" w14:textId="77777777" w:rsidR="00AA11E9" w:rsidRPr="00365EB2" w:rsidRDefault="00AA11E9" w:rsidP="00951867">
      <w:pPr>
        <w:pStyle w:val="CopyrightDetailsBold"/>
      </w:pPr>
    </w:p>
    <w:p w14:paraId="0EEACA2D" w14:textId="77777777" w:rsidR="00AA11E9" w:rsidRPr="00365EB2" w:rsidRDefault="00AA11E9" w:rsidP="00951867">
      <w:pPr>
        <w:pStyle w:val="CopyrightDetailsBold"/>
      </w:pPr>
    </w:p>
    <w:p w14:paraId="605ACFB3" w14:textId="77777777" w:rsidR="00AA11E9" w:rsidRPr="00365EB2" w:rsidRDefault="00AA11E9" w:rsidP="00951867">
      <w:pPr>
        <w:pStyle w:val="CopyrightDetailsBold"/>
      </w:pPr>
    </w:p>
    <w:p w14:paraId="16DEFE71" w14:textId="77777777" w:rsidR="00AA11E9" w:rsidRPr="00365EB2" w:rsidRDefault="00AA11E9" w:rsidP="00951867">
      <w:pPr>
        <w:pStyle w:val="CopyrightDetailsBold"/>
      </w:pPr>
    </w:p>
    <w:p w14:paraId="03D3E48F" w14:textId="77777777" w:rsidR="00AA11E9" w:rsidRPr="00365EB2" w:rsidRDefault="00AA11E9" w:rsidP="00951867">
      <w:pPr>
        <w:pStyle w:val="CopyrightDetailsBold"/>
      </w:pPr>
    </w:p>
    <w:p w14:paraId="72F3FB91" w14:textId="77777777" w:rsidR="00AA11E9" w:rsidRPr="00365EB2" w:rsidRDefault="00AA11E9" w:rsidP="00951867">
      <w:pPr>
        <w:pStyle w:val="CopyrightDetailsBold"/>
      </w:pPr>
    </w:p>
    <w:p w14:paraId="1506DDAB" w14:textId="77777777" w:rsidR="00AA11E9" w:rsidRPr="00365EB2" w:rsidRDefault="00AA11E9" w:rsidP="00951867">
      <w:pPr>
        <w:pStyle w:val="CopyrightDetailsBold"/>
      </w:pPr>
    </w:p>
    <w:p w14:paraId="4372A37E" w14:textId="77777777" w:rsidR="00AA11E9" w:rsidRPr="00365EB2" w:rsidRDefault="00AA11E9" w:rsidP="00951867">
      <w:pPr>
        <w:pStyle w:val="CopyrightDetailsBold"/>
      </w:pPr>
    </w:p>
    <w:p w14:paraId="1FF6DF5C" w14:textId="77777777" w:rsidR="00AA11E9" w:rsidRPr="00365EB2" w:rsidRDefault="00AA11E9" w:rsidP="00951867">
      <w:pPr>
        <w:pStyle w:val="CopyrightDetailsBold"/>
      </w:pPr>
    </w:p>
    <w:p w14:paraId="5CE383F1" w14:textId="40A1B429" w:rsidR="0008367A" w:rsidRPr="00365EB2" w:rsidRDefault="0008367A" w:rsidP="0008367A">
      <w:pPr>
        <w:pStyle w:val="CopyrightDetailsBold"/>
      </w:pPr>
      <w:r w:rsidRPr="00365EB2">
        <w:t>Published by the</w:t>
      </w:r>
      <w:r w:rsidRPr="00365EB2">
        <w:br/>
        <w:t>Communications Division</w:t>
      </w:r>
      <w:r w:rsidRPr="00365EB2">
        <w:br/>
        <w:t xml:space="preserve">for </w:t>
      </w:r>
      <w:r w:rsidR="00A8197C" w:rsidRPr="00365EB2">
        <w:t xml:space="preserve">the </w:t>
      </w:r>
      <w:r w:rsidR="00FE5B63" w:rsidRPr="00365EB2">
        <w:t>Higher Education and Skills Group</w:t>
      </w:r>
      <w:r w:rsidRPr="00BB466D">
        <w:br/>
        <w:t>Department of Education and Training</w:t>
      </w:r>
    </w:p>
    <w:p w14:paraId="1F49A53F" w14:textId="77777777" w:rsidR="0008367A" w:rsidRPr="00365EB2" w:rsidRDefault="00A8197C" w:rsidP="0008367A">
      <w:pPr>
        <w:pStyle w:val="CopyrightDetails"/>
      </w:pPr>
      <w:r w:rsidRPr="00365EB2">
        <w:t xml:space="preserve">Melbourne </w:t>
      </w:r>
      <w:r w:rsidR="0008367A" w:rsidRPr="00365EB2">
        <w:br/>
      </w:r>
      <w:r w:rsidRPr="00365EB2">
        <w:t>March 2015</w:t>
      </w:r>
    </w:p>
    <w:p w14:paraId="67551C8E" w14:textId="77777777" w:rsidR="0008367A" w:rsidRPr="00365EB2" w:rsidRDefault="0008367A" w:rsidP="0008367A">
      <w:pPr>
        <w:pStyle w:val="CopyrightDetails"/>
      </w:pPr>
    </w:p>
    <w:p w14:paraId="4735560B" w14:textId="77777777" w:rsidR="0008367A" w:rsidRPr="00365EB2" w:rsidRDefault="0008367A" w:rsidP="0008367A">
      <w:pPr>
        <w:pStyle w:val="CopyrightDetails"/>
      </w:pPr>
      <w:r w:rsidRPr="00365EB2">
        <w:t>©State of Victoria (Department of Education</w:t>
      </w:r>
      <w:r w:rsidR="00F23F1F" w:rsidRPr="00365EB2">
        <w:t xml:space="preserve"> </w:t>
      </w:r>
      <w:r w:rsidRPr="00365EB2">
        <w:t>and Training</w:t>
      </w:r>
      <w:r w:rsidR="00A8197C" w:rsidRPr="00365EB2">
        <w:t>) 2015</w:t>
      </w:r>
    </w:p>
    <w:p w14:paraId="6432B165" w14:textId="77777777" w:rsidR="0008367A" w:rsidRPr="00365EB2" w:rsidRDefault="0008367A" w:rsidP="0008367A">
      <w:pPr>
        <w:pStyle w:val="CopyrightDetails"/>
      </w:pPr>
    </w:p>
    <w:p w14:paraId="07CC61E3" w14:textId="77777777" w:rsidR="0008367A" w:rsidRPr="00365EB2" w:rsidRDefault="0008367A" w:rsidP="0008367A">
      <w:pPr>
        <w:pStyle w:val="CopyrightDetails"/>
      </w:pPr>
      <w:r w:rsidRPr="00365EB2">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w:t>
      </w:r>
      <w:proofErr w:type="spellStart"/>
      <w:r w:rsidRPr="00365EB2">
        <w:t>NEALS</w:t>
      </w:r>
      <w:proofErr w:type="spellEnd"/>
      <w:r w:rsidRPr="00365EB2">
        <w:t>) (see below) or with permission.</w:t>
      </w:r>
    </w:p>
    <w:p w14:paraId="46D3EE0C" w14:textId="77777777" w:rsidR="0008367A" w:rsidRPr="00365EB2" w:rsidRDefault="0008367A" w:rsidP="0008367A">
      <w:pPr>
        <w:pStyle w:val="CopyrightDetails"/>
      </w:pPr>
    </w:p>
    <w:p w14:paraId="4B601F1F" w14:textId="77777777" w:rsidR="0008367A" w:rsidRPr="00365EB2" w:rsidRDefault="0008367A" w:rsidP="0008367A">
      <w:pPr>
        <w:pStyle w:val="CopyrightDetails-Logo"/>
      </w:pPr>
    </w:p>
    <w:p w14:paraId="4196BD28" w14:textId="77777777" w:rsidR="0008367A" w:rsidRPr="00365EB2" w:rsidRDefault="0008367A" w:rsidP="0008367A">
      <w:pPr>
        <w:pStyle w:val="CopyrightDetails"/>
      </w:pPr>
    </w:p>
    <w:p w14:paraId="4EE379A7" w14:textId="77777777" w:rsidR="0008367A" w:rsidRPr="00365EB2" w:rsidRDefault="0008367A" w:rsidP="0008367A">
      <w:pPr>
        <w:pStyle w:val="CopyrightDetails"/>
      </w:pPr>
      <w:r w:rsidRPr="00365EB2">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07BED882" w14:textId="77777777" w:rsidR="0008367A" w:rsidRPr="00365EB2" w:rsidRDefault="0008367A" w:rsidP="0008367A">
      <w:pPr>
        <w:pStyle w:val="CopyrightDetails"/>
      </w:pPr>
    </w:p>
    <w:p w14:paraId="3F84A8BA" w14:textId="77777777" w:rsidR="0008367A" w:rsidRPr="00365EB2" w:rsidRDefault="0008367A" w:rsidP="0008367A">
      <w:pPr>
        <w:pStyle w:val="CopyrightDetails"/>
      </w:pPr>
      <w:r w:rsidRPr="00365EB2">
        <w:t>Authorised by the Department of Education</w:t>
      </w:r>
      <w:r w:rsidRPr="00365EB2">
        <w:br/>
        <w:t>and Training</w:t>
      </w:r>
      <w:bookmarkStart w:id="0" w:name="_GoBack"/>
      <w:bookmarkEnd w:id="0"/>
      <w:proofErr w:type="gramStart"/>
      <w:r w:rsidRPr="00365EB2">
        <w:t>,</w:t>
      </w:r>
      <w:proofErr w:type="gramEnd"/>
      <w:r w:rsidRPr="00365EB2">
        <w:br/>
        <w:t>2 Treasury Place, East Melbourne, Victoria, 3002.</w:t>
      </w:r>
      <w:r w:rsidRPr="00365EB2">
        <w:br/>
        <w:t>This document is also available on the internet at</w:t>
      </w:r>
      <w:r w:rsidRPr="00365EB2">
        <w:br/>
      </w:r>
      <w:r w:rsidR="00A8197C" w:rsidRPr="00365EB2">
        <w:t>http://www.education.vic.gov.au/training/providers/market/pages/reports.aspx</w:t>
      </w:r>
      <w:r w:rsidRPr="00365EB2">
        <w:t>.</w:t>
      </w:r>
    </w:p>
    <w:p w14:paraId="5F49B592" w14:textId="77777777" w:rsidR="000031E0" w:rsidRPr="00365EB2" w:rsidRDefault="000031E0"/>
    <w:p w14:paraId="29C77F40" w14:textId="77777777" w:rsidR="00385DBA" w:rsidRPr="00365EB2" w:rsidRDefault="00385DBA">
      <w:pPr>
        <w:sectPr w:rsidR="00385DBA" w:rsidRPr="00365EB2" w:rsidSect="00A8197C">
          <w:headerReference w:type="even" r:id="rId19"/>
          <w:headerReference w:type="default" r:id="rId20"/>
          <w:footerReference w:type="even" r:id="rId21"/>
          <w:footerReference w:type="default" r:id="rId22"/>
          <w:headerReference w:type="first" r:id="rId23"/>
          <w:footerReference w:type="first" r:id="rId24"/>
          <w:pgSz w:w="11907" w:h="16840" w:code="9"/>
          <w:pgMar w:top="907" w:right="4536" w:bottom="1009" w:left="1707" w:header="420" w:footer="216" w:gutter="0"/>
          <w:cols w:space="708"/>
          <w:docGrid w:linePitch="360"/>
        </w:sectPr>
      </w:pPr>
    </w:p>
    <w:p w14:paraId="65699297" w14:textId="77777777" w:rsidR="00431919" w:rsidRPr="00365EB2" w:rsidRDefault="00FF7883" w:rsidP="000C1C22">
      <w:pPr>
        <w:rPr>
          <w:rStyle w:val="Strong"/>
          <w:color w:val="1F497D" w:themeColor="text2"/>
          <w:sz w:val="28"/>
          <w:szCs w:val="28"/>
        </w:rPr>
      </w:pPr>
      <w:r w:rsidRPr="00365EB2">
        <w:rPr>
          <w:rStyle w:val="Strong"/>
          <w:color w:val="1F497D" w:themeColor="text2"/>
          <w:sz w:val="28"/>
          <w:szCs w:val="28"/>
        </w:rPr>
        <w:lastRenderedPageBreak/>
        <w:t>Contents</w:t>
      </w:r>
    </w:p>
    <w:p w14:paraId="1E298A9E" w14:textId="77777777" w:rsidR="00FF7883" w:rsidRPr="00365EB2" w:rsidRDefault="00FF7883" w:rsidP="000C1C22">
      <w:pPr>
        <w:rPr>
          <w:rStyle w:val="Strong"/>
        </w:rPr>
      </w:pPr>
    </w:p>
    <w:p w14:paraId="3AB7881F" w14:textId="2F7559C8" w:rsidR="00693FDA" w:rsidRPr="00365EB2" w:rsidRDefault="0031494E" w:rsidP="00693FDA">
      <w:pPr>
        <w:pStyle w:val="TOC1"/>
        <w:tabs>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r w:rsidRPr="00BB466D">
        <w:rPr>
          <w:rFonts w:asciiTheme="minorHAnsi" w:hAnsiTheme="minorHAnsi"/>
          <w:b w:val="0"/>
          <w:bCs w:val="0"/>
          <w:iCs w:val="0"/>
          <w:szCs w:val="19"/>
        </w:rPr>
        <w:fldChar w:fldCharType="begin"/>
      </w:r>
      <w:r w:rsidR="00545975" w:rsidRPr="00BB466D">
        <w:rPr>
          <w:rFonts w:asciiTheme="minorHAnsi" w:hAnsiTheme="minorHAnsi"/>
          <w:bCs w:val="0"/>
          <w:szCs w:val="19"/>
        </w:rPr>
        <w:instrText xml:space="preserve"> TOC \o "1-2" \h \z \u </w:instrText>
      </w:r>
      <w:r w:rsidRPr="00BB466D">
        <w:rPr>
          <w:rFonts w:asciiTheme="minorHAnsi" w:hAnsiTheme="minorHAnsi"/>
          <w:b w:val="0"/>
          <w:bCs w:val="0"/>
          <w:iCs w:val="0"/>
          <w:szCs w:val="19"/>
        </w:rPr>
        <w:fldChar w:fldCharType="separate"/>
      </w:r>
      <w:hyperlink w:anchor="_Toc414601783" w:history="1">
        <w:r w:rsidR="00693FDA" w:rsidRPr="00BB466D">
          <w:rPr>
            <w:rStyle w:val="Hyperlink"/>
            <w:noProof/>
          </w:rPr>
          <w:t>Executive Summary</w:t>
        </w:r>
        <w:r w:rsidR="00693FDA" w:rsidRPr="00BB466D">
          <w:rPr>
            <w:noProof/>
            <w:webHidden/>
          </w:rPr>
          <w:tab/>
        </w:r>
        <w:r w:rsidRPr="00BB466D">
          <w:rPr>
            <w:noProof/>
            <w:webHidden/>
          </w:rPr>
          <w:fldChar w:fldCharType="begin"/>
        </w:r>
        <w:r w:rsidR="00693FDA" w:rsidRPr="00BB466D">
          <w:rPr>
            <w:noProof/>
            <w:webHidden/>
          </w:rPr>
          <w:instrText xml:space="preserve"> PAGEREF _Toc414601783 \h </w:instrText>
        </w:r>
        <w:r w:rsidRPr="00BB466D">
          <w:rPr>
            <w:noProof/>
            <w:webHidden/>
          </w:rPr>
        </w:r>
        <w:r w:rsidRPr="00BB466D">
          <w:rPr>
            <w:noProof/>
            <w:webHidden/>
          </w:rPr>
          <w:fldChar w:fldCharType="separate"/>
        </w:r>
        <w:r w:rsidR="00725674">
          <w:rPr>
            <w:noProof/>
            <w:webHidden/>
          </w:rPr>
          <w:t>4</w:t>
        </w:r>
        <w:r w:rsidRPr="00BB466D">
          <w:rPr>
            <w:noProof/>
            <w:webHidden/>
          </w:rPr>
          <w:fldChar w:fldCharType="end"/>
        </w:r>
      </w:hyperlink>
    </w:p>
    <w:p w14:paraId="2DEDD3FF" w14:textId="1EC6A670" w:rsidR="00693FDA" w:rsidRPr="00365EB2" w:rsidRDefault="00365EB2" w:rsidP="00693FDA">
      <w:pPr>
        <w:pStyle w:val="TOC1"/>
        <w:tabs>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784" w:history="1">
        <w:r w:rsidR="00693FDA" w:rsidRPr="00BB466D">
          <w:rPr>
            <w:rStyle w:val="Hyperlink"/>
            <w:noProof/>
          </w:rPr>
          <w:t>Notes on the Data</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_Toc414601784 \h </w:instrText>
        </w:r>
        <w:r w:rsidR="0031494E" w:rsidRPr="00BB466D">
          <w:rPr>
            <w:noProof/>
            <w:webHidden/>
          </w:rPr>
        </w:r>
        <w:r w:rsidR="0031494E" w:rsidRPr="00BB466D">
          <w:rPr>
            <w:noProof/>
            <w:webHidden/>
          </w:rPr>
          <w:fldChar w:fldCharType="separate"/>
        </w:r>
        <w:r w:rsidR="00725674">
          <w:rPr>
            <w:noProof/>
            <w:webHidden/>
          </w:rPr>
          <w:t>6</w:t>
        </w:r>
        <w:r w:rsidR="0031494E" w:rsidRPr="00BB466D">
          <w:rPr>
            <w:noProof/>
            <w:webHidden/>
          </w:rPr>
          <w:fldChar w:fldCharType="end"/>
        </w:r>
      </w:hyperlink>
    </w:p>
    <w:p w14:paraId="17EAA319" w14:textId="013EC45E" w:rsidR="00693FDA" w:rsidRPr="00365EB2" w:rsidRDefault="00365EB2" w:rsidP="00693FDA">
      <w:pPr>
        <w:pStyle w:val="TOC1"/>
        <w:tabs>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785" w:history="1">
        <w:r w:rsidR="00693FDA" w:rsidRPr="00BB466D">
          <w:rPr>
            <w:rStyle w:val="Hyperlink"/>
            <w:noProof/>
          </w:rPr>
          <w:t>Glossary</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_Toc414601785 \h </w:instrText>
        </w:r>
        <w:r w:rsidR="0031494E" w:rsidRPr="00BB466D">
          <w:rPr>
            <w:noProof/>
            <w:webHidden/>
          </w:rPr>
        </w:r>
        <w:r w:rsidR="0031494E" w:rsidRPr="00BB466D">
          <w:rPr>
            <w:noProof/>
            <w:webHidden/>
          </w:rPr>
          <w:fldChar w:fldCharType="separate"/>
        </w:r>
        <w:r w:rsidR="00725674">
          <w:rPr>
            <w:noProof/>
            <w:webHidden/>
          </w:rPr>
          <w:t>7</w:t>
        </w:r>
        <w:r w:rsidR="0031494E" w:rsidRPr="00BB466D">
          <w:rPr>
            <w:noProof/>
            <w:webHidden/>
          </w:rPr>
          <w:fldChar w:fldCharType="end"/>
        </w:r>
      </w:hyperlink>
    </w:p>
    <w:p w14:paraId="1F7FB82C" w14:textId="77D1D5E7" w:rsidR="00693FDA" w:rsidRPr="00365EB2" w:rsidRDefault="00365EB2" w:rsidP="00693FDA">
      <w:pPr>
        <w:pStyle w:val="TOC1"/>
        <w:tabs>
          <w:tab w:val="left" w:pos="709"/>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786" w:history="1">
        <w:r w:rsidR="00693FDA" w:rsidRPr="00BB466D">
          <w:rPr>
            <w:rStyle w:val="Hyperlink"/>
            <w:noProof/>
          </w:rPr>
          <w:t>1.</w:t>
        </w:r>
        <w:r w:rsidR="00693FDA" w:rsidRPr="00365EB2">
          <w:rPr>
            <w:rFonts w:asciiTheme="minorHAnsi" w:eastAsiaTheme="minorEastAsia" w:hAnsiTheme="minorHAnsi" w:cstheme="minorBidi"/>
            <w:b w:val="0"/>
            <w:bCs w:val="0"/>
            <w:iCs w:val="0"/>
            <w:noProof/>
            <w:color w:val="auto"/>
            <w:sz w:val="22"/>
            <w:szCs w:val="22"/>
            <w:lang w:eastAsia="en-AU"/>
          </w:rPr>
          <w:tab/>
        </w:r>
        <w:r w:rsidR="00693FDA" w:rsidRPr="00BB466D">
          <w:rPr>
            <w:rStyle w:val="Hyperlink"/>
            <w:noProof/>
          </w:rPr>
          <w:t>Vocational Training Summary</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_Toc414601786 \h </w:instrText>
        </w:r>
        <w:r w:rsidR="0031494E" w:rsidRPr="00BB466D">
          <w:rPr>
            <w:noProof/>
            <w:webHidden/>
          </w:rPr>
        </w:r>
        <w:r w:rsidR="0031494E" w:rsidRPr="00BB466D">
          <w:rPr>
            <w:noProof/>
            <w:webHidden/>
          </w:rPr>
          <w:fldChar w:fldCharType="separate"/>
        </w:r>
        <w:r w:rsidR="00725674">
          <w:rPr>
            <w:noProof/>
            <w:webHidden/>
          </w:rPr>
          <w:t>9</w:t>
        </w:r>
        <w:r w:rsidR="0031494E" w:rsidRPr="00BB466D">
          <w:rPr>
            <w:noProof/>
            <w:webHidden/>
          </w:rPr>
          <w:fldChar w:fldCharType="end"/>
        </w:r>
      </w:hyperlink>
    </w:p>
    <w:p w14:paraId="01C92B68" w14:textId="7499C807"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87" w:history="1">
        <w:r w:rsidR="00693FDA" w:rsidRPr="00BB466D">
          <w:rPr>
            <w:rStyle w:val="Hyperlink"/>
            <w:noProof/>
          </w:rPr>
          <w:t>Vocational Training by Funding Type</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_Toc414601787 \h </w:instrText>
        </w:r>
        <w:r w:rsidR="0031494E" w:rsidRPr="00BB466D">
          <w:rPr>
            <w:noProof/>
            <w:webHidden/>
          </w:rPr>
        </w:r>
        <w:r w:rsidR="0031494E" w:rsidRPr="00BB466D">
          <w:rPr>
            <w:noProof/>
            <w:webHidden/>
          </w:rPr>
          <w:fldChar w:fldCharType="separate"/>
        </w:r>
        <w:r w:rsidR="00725674">
          <w:rPr>
            <w:noProof/>
            <w:webHidden/>
          </w:rPr>
          <w:t>9</w:t>
        </w:r>
        <w:r w:rsidR="0031494E" w:rsidRPr="00BB466D">
          <w:rPr>
            <w:noProof/>
            <w:webHidden/>
          </w:rPr>
          <w:fldChar w:fldCharType="end"/>
        </w:r>
      </w:hyperlink>
    </w:p>
    <w:p w14:paraId="1D92E9D5" w14:textId="50B4491A"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88" w:history="1">
        <w:r w:rsidR="00693FDA" w:rsidRPr="00BB466D">
          <w:rPr>
            <w:rStyle w:val="Hyperlink"/>
            <w:noProof/>
          </w:rPr>
          <w:t>Qualification Levels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_Toc414601788 \h </w:instrText>
        </w:r>
        <w:r w:rsidR="0031494E" w:rsidRPr="00BB466D">
          <w:rPr>
            <w:noProof/>
            <w:webHidden/>
          </w:rPr>
        </w:r>
        <w:r w:rsidR="0031494E" w:rsidRPr="00BB466D">
          <w:rPr>
            <w:noProof/>
            <w:webHidden/>
          </w:rPr>
          <w:fldChar w:fldCharType="separate"/>
        </w:r>
        <w:r w:rsidR="00725674">
          <w:rPr>
            <w:noProof/>
            <w:webHidden/>
          </w:rPr>
          <w:t>13</w:t>
        </w:r>
        <w:r w:rsidR="0031494E" w:rsidRPr="00BB466D">
          <w:rPr>
            <w:noProof/>
            <w:webHidden/>
          </w:rPr>
          <w:fldChar w:fldCharType="end"/>
        </w:r>
      </w:hyperlink>
    </w:p>
    <w:p w14:paraId="28215AF0" w14:textId="5EA56BE6"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89" w:history="1">
        <w:r w:rsidR="00693FDA" w:rsidRPr="00BB466D">
          <w:rPr>
            <w:rStyle w:val="Hyperlink"/>
            <w:noProof/>
          </w:rPr>
          <w:t>Vocational Training Completions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_Toc414601789 \h </w:instrText>
        </w:r>
        <w:r w:rsidR="0031494E" w:rsidRPr="00BB466D">
          <w:rPr>
            <w:noProof/>
            <w:webHidden/>
          </w:rPr>
        </w:r>
        <w:r w:rsidR="0031494E" w:rsidRPr="00BB466D">
          <w:rPr>
            <w:noProof/>
            <w:webHidden/>
          </w:rPr>
          <w:fldChar w:fldCharType="separate"/>
        </w:r>
        <w:r w:rsidR="00725674">
          <w:rPr>
            <w:noProof/>
            <w:webHidden/>
          </w:rPr>
          <w:t>18</w:t>
        </w:r>
        <w:r w:rsidR="0031494E" w:rsidRPr="00BB466D">
          <w:rPr>
            <w:noProof/>
            <w:webHidden/>
          </w:rPr>
          <w:fldChar w:fldCharType="end"/>
        </w:r>
      </w:hyperlink>
    </w:p>
    <w:p w14:paraId="22AA6967" w14:textId="4B260B55"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0" w:history="1">
        <w:r w:rsidR="00693FDA" w:rsidRPr="00BB466D">
          <w:rPr>
            <w:rStyle w:val="Hyperlink"/>
            <w:noProof/>
          </w:rPr>
          <w:t>Age Profile</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_Toc414601790 \h </w:instrText>
        </w:r>
        <w:r w:rsidR="0031494E" w:rsidRPr="00BB466D">
          <w:rPr>
            <w:noProof/>
            <w:webHidden/>
          </w:rPr>
        </w:r>
        <w:r w:rsidR="0031494E" w:rsidRPr="00BB466D">
          <w:rPr>
            <w:noProof/>
            <w:webHidden/>
          </w:rPr>
          <w:fldChar w:fldCharType="separate"/>
        </w:r>
        <w:r w:rsidR="00725674">
          <w:rPr>
            <w:noProof/>
            <w:webHidden/>
          </w:rPr>
          <w:t>23</w:t>
        </w:r>
        <w:r w:rsidR="0031494E" w:rsidRPr="00BB466D">
          <w:rPr>
            <w:noProof/>
            <w:webHidden/>
          </w:rPr>
          <w:fldChar w:fldCharType="end"/>
        </w:r>
      </w:hyperlink>
    </w:p>
    <w:p w14:paraId="7E9A6171" w14:textId="097F3EFF"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1" w:history="1">
        <w:r w:rsidR="00693FDA" w:rsidRPr="00BB466D">
          <w:rPr>
            <w:rStyle w:val="Hyperlink"/>
            <w:noProof/>
          </w:rPr>
          <w:t>Vocational Education and Training in Schools (VETiS)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_Toc414601791 \h </w:instrText>
        </w:r>
        <w:r w:rsidR="0031494E" w:rsidRPr="00BB466D">
          <w:rPr>
            <w:noProof/>
            <w:webHidden/>
          </w:rPr>
        </w:r>
        <w:r w:rsidR="0031494E" w:rsidRPr="00BB466D">
          <w:rPr>
            <w:noProof/>
            <w:webHidden/>
          </w:rPr>
          <w:fldChar w:fldCharType="separate"/>
        </w:r>
        <w:r w:rsidR="00725674">
          <w:rPr>
            <w:noProof/>
            <w:webHidden/>
          </w:rPr>
          <w:t>25</w:t>
        </w:r>
        <w:r w:rsidR="0031494E" w:rsidRPr="00BB466D">
          <w:rPr>
            <w:noProof/>
            <w:webHidden/>
          </w:rPr>
          <w:fldChar w:fldCharType="end"/>
        </w:r>
      </w:hyperlink>
    </w:p>
    <w:p w14:paraId="039921C4" w14:textId="33D73040"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2" w:history="1">
        <w:r w:rsidR="00693FDA" w:rsidRPr="00BB466D">
          <w:rPr>
            <w:rStyle w:val="Hyperlink"/>
            <w:noProof/>
          </w:rPr>
          <w:t>Gender</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_Toc414601792 \h </w:instrText>
        </w:r>
        <w:r w:rsidR="0031494E" w:rsidRPr="00BB466D">
          <w:rPr>
            <w:noProof/>
            <w:webHidden/>
          </w:rPr>
        </w:r>
        <w:r w:rsidR="0031494E" w:rsidRPr="00BB466D">
          <w:rPr>
            <w:noProof/>
            <w:webHidden/>
          </w:rPr>
          <w:fldChar w:fldCharType="separate"/>
        </w:r>
        <w:r w:rsidR="00725674">
          <w:rPr>
            <w:noProof/>
            <w:webHidden/>
          </w:rPr>
          <w:t>28</w:t>
        </w:r>
        <w:r w:rsidR="0031494E" w:rsidRPr="00BB466D">
          <w:rPr>
            <w:noProof/>
            <w:webHidden/>
          </w:rPr>
          <w:fldChar w:fldCharType="end"/>
        </w:r>
      </w:hyperlink>
    </w:p>
    <w:p w14:paraId="24B11D78" w14:textId="27C413A7"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3" w:history="1">
        <w:r w:rsidR="00693FDA" w:rsidRPr="00BB466D">
          <w:rPr>
            <w:rStyle w:val="Hyperlink"/>
            <w:noProof/>
          </w:rPr>
          <w:t>Government Subsidised Activity and Participation by Regions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_Toc414601793 \h </w:instrText>
        </w:r>
        <w:r w:rsidR="0031494E" w:rsidRPr="00BB466D">
          <w:rPr>
            <w:noProof/>
            <w:webHidden/>
          </w:rPr>
        </w:r>
        <w:r w:rsidR="0031494E" w:rsidRPr="00BB466D">
          <w:rPr>
            <w:noProof/>
            <w:webHidden/>
          </w:rPr>
          <w:fldChar w:fldCharType="separate"/>
        </w:r>
        <w:r w:rsidR="00725674">
          <w:rPr>
            <w:noProof/>
            <w:webHidden/>
          </w:rPr>
          <w:t>29</w:t>
        </w:r>
        <w:r w:rsidR="0031494E" w:rsidRPr="00BB466D">
          <w:rPr>
            <w:noProof/>
            <w:webHidden/>
          </w:rPr>
          <w:fldChar w:fldCharType="end"/>
        </w:r>
      </w:hyperlink>
    </w:p>
    <w:p w14:paraId="39C44016" w14:textId="3BFD7BDA" w:rsidR="00693FDA" w:rsidRPr="00365EB2" w:rsidRDefault="0031494E"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4" w:history="1">
        <w:r w:rsidR="00693FDA" w:rsidRPr="00BB466D">
          <w:rPr>
            <w:rStyle w:val="Hyperlink"/>
            <w:noProof/>
          </w:rPr>
          <w:t xml:space="preserve">Government Subsidised Training by </w:t>
        </w:r>
        <w:r w:rsidR="00FE5B63" w:rsidRPr="00BB466D">
          <w:rPr>
            <w:rStyle w:val="Hyperlink"/>
            <w:noProof/>
          </w:rPr>
          <w:t xml:space="preserve">Training </w:t>
        </w:r>
        <w:r w:rsidR="00693FDA" w:rsidRPr="00BB466D">
          <w:rPr>
            <w:rStyle w:val="Hyperlink"/>
            <w:noProof/>
          </w:rPr>
          <w:t>Provider Type</w:t>
        </w:r>
        <w:r w:rsidR="00693FDA" w:rsidRPr="00BB466D">
          <w:rPr>
            <w:noProof/>
            <w:webHidden/>
          </w:rPr>
          <w:tab/>
        </w:r>
        <w:r w:rsidRPr="00BB466D">
          <w:rPr>
            <w:noProof/>
            <w:webHidden/>
          </w:rPr>
          <w:fldChar w:fldCharType="begin"/>
        </w:r>
        <w:r w:rsidR="00693FDA" w:rsidRPr="00BB466D">
          <w:rPr>
            <w:noProof/>
            <w:webHidden/>
          </w:rPr>
          <w:instrText xml:space="preserve"> PAGEREF _Toc414601794 \h </w:instrText>
        </w:r>
        <w:r w:rsidRPr="00BB466D">
          <w:rPr>
            <w:noProof/>
            <w:webHidden/>
          </w:rPr>
        </w:r>
        <w:r w:rsidRPr="00BB466D">
          <w:rPr>
            <w:noProof/>
            <w:webHidden/>
          </w:rPr>
          <w:fldChar w:fldCharType="separate"/>
        </w:r>
        <w:r w:rsidR="00725674">
          <w:rPr>
            <w:noProof/>
            <w:webHidden/>
          </w:rPr>
          <w:t>35</w:t>
        </w:r>
        <w:r w:rsidRPr="00BB466D">
          <w:rPr>
            <w:noProof/>
            <w:webHidden/>
          </w:rPr>
          <w:fldChar w:fldCharType="end"/>
        </w:r>
      </w:hyperlink>
    </w:p>
    <w:p w14:paraId="38DB6E60" w14:textId="3E4F98C5"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5" w:history="1">
        <w:r w:rsidR="00693FDA" w:rsidRPr="00BB466D">
          <w:rPr>
            <w:rStyle w:val="Hyperlink"/>
            <w:noProof/>
          </w:rPr>
          <w:t>TAFE Performance</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_Toc414601795 \h </w:instrText>
        </w:r>
        <w:r w:rsidR="0031494E" w:rsidRPr="00BB466D">
          <w:rPr>
            <w:noProof/>
            <w:webHidden/>
          </w:rPr>
        </w:r>
        <w:r w:rsidR="0031494E" w:rsidRPr="00BB466D">
          <w:rPr>
            <w:noProof/>
            <w:webHidden/>
          </w:rPr>
          <w:fldChar w:fldCharType="separate"/>
        </w:r>
        <w:r w:rsidR="00725674">
          <w:rPr>
            <w:noProof/>
            <w:webHidden/>
          </w:rPr>
          <w:t>39</w:t>
        </w:r>
        <w:r w:rsidR="0031494E" w:rsidRPr="00BB466D">
          <w:rPr>
            <w:noProof/>
            <w:webHidden/>
          </w:rPr>
          <w:fldChar w:fldCharType="end"/>
        </w:r>
      </w:hyperlink>
    </w:p>
    <w:p w14:paraId="55261F4E" w14:textId="5C31785D"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6" w:history="1">
        <w:r w:rsidR="00693FDA" w:rsidRPr="00BB466D">
          <w:rPr>
            <w:rStyle w:val="Hyperlink"/>
            <w:noProof/>
          </w:rPr>
          <w:t>Learn Local Performance</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_Toc414601796 \h </w:instrText>
        </w:r>
        <w:r w:rsidR="0031494E" w:rsidRPr="00BB466D">
          <w:rPr>
            <w:noProof/>
            <w:webHidden/>
          </w:rPr>
        </w:r>
        <w:r w:rsidR="0031494E" w:rsidRPr="00BB466D">
          <w:rPr>
            <w:noProof/>
            <w:webHidden/>
          </w:rPr>
          <w:fldChar w:fldCharType="separate"/>
        </w:r>
        <w:r w:rsidR="00725674">
          <w:rPr>
            <w:noProof/>
            <w:webHidden/>
          </w:rPr>
          <w:t>47</w:t>
        </w:r>
        <w:r w:rsidR="0031494E" w:rsidRPr="00BB466D">
          <w:rPr>
            <w:noProof/>
            <w:webHidden/>
          </w:rPr>
          <w:fldChar w:fldCharType="end"/>
        </w:r>
      </w:hyperlink>
    </w:p>
    <w:p w14:paraId="328BE9A6" w14:textId="61A5E072" w:rsidR="00693FDA" w:rsidRPr="00365EB2" w:rsidRDefault="00365EB2" w:rsidP="00693FDA">
      <w:pPr>
        <w:pStyle w:val="TOC1"/>
        <w:tabs>
          <w:tab w:val="left" w:pos="709"/>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797" w:history="1">
        <w:r w:rsidR="00693FDA" w:rsidRPr="00BB466D">
          <w:rPr>
            <w:rStyle w:val="Hyperlink"/>
            <w:noProof/>
          </w:rPr>
          <w:t>2.</w:t>
        </w:r>
        <w:r w:rsidR="00693FDA" w:rsidRPr="00365EB2">
          <w:rPr>
            <w:rFonts w:asciiTheme="minorHAnsi" w:eastAsiaTheme="minorEastAsia" w:hAnsiTheme="minorHAnsi" w:cstheme="minorBidi"/>
            <w:b w:val="0"/>
            <w:bCs w:val="0"/>
            <w:iCs w:val="0"/>
            <w:noProof/>
            <w:color w:val="auto"/>
            <w:sz w:val="22"/>
            <w:szCs w:val="22"/>
            <w:lang w:eastAsia="en-AU"/>
          </w:rPr>
          <w:tab/>
        </w:r>
        <w:r w:rsidR="00693FDA" w:rsidRPr="00BB466D">
          <w:rPr>
            <w:rStyle w:val="Hyperlink"/>
            <w:noProof/>
          </w:rPr>
          <w:t>Apprentic</w:t>
        </w:r>
        <w:r w:rsidR="00693FDA" w:rsidRPr="00BB466D">
          <w:rPr>
            <w:rStyle w:val="Hyperlink"/>
            <w:noProof/>
          </w:rPr>
          <w:t>e</w:t>
        </w:r>
        <w:r w:rsidR="00693FDA" w:rsidRPr="00BB466D">
          <w:rPr>
            <w:rStyle w:val="Hyperlink"/>
            <w:noProof/>
          </w:rPr>
          <w:t>ships and Traineeships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_Toc414601797 \h </w:instrText>
        </w:r>
        <w:r w:rsidR="0031494E" w:rsidRPr="00BB466D">
          <w:rPr>
            <w:noProof/>
            <w:webHidden/>
          </w:rPr>
        </w:r>
        <w:r w:rsidR="0031494E" w:rsidRPr="00BB466D">
          <w:rPr>
            <w:noProof/>
            <w:webHidden/>
          </w:rPr>
          <w:fldChar w:fldCharType="separate"/>
        </w:r>
        <w:r w:rsidR="00725674">
          <w:rPr>
            <w:noProof/>
            <w:webHidden/>
          </w:rPr>
          <w:t>53</w:t>
        </w:r>
        <w:r w:rsidR="0031494E" w:rsidRPr="00BB466D">
          <w:rPr>
            <w:noProof/>
            <w:webHidden/>
          </w:rPr>
          <w:fldChar w:fldCharType="end"/>
        </w:r>
      </w:hyperlink>
    </w:p>
    <w:p w14:paraId="3C8F57E0" w14:textId="2AC4E2FD" w:rsidR="00693FDA" w:rsidRPr="00365EB2" w:rsidRDefault="0031494E"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8" w:history="1">
        <w:r w:rsidR="00693FDA" w:rsidRPr="00BB466D">
          <w:rPr>
            <w:rStyle w:val="Hyperlink"/>
            <w:noProof/>
          </w:rPr>
          <w:t>Apprenticeships and Traineeships</w:t>
        </w:r>
        <w:r w:rsidR="00FE5B63" w:rsidRPr="00BB466D">
          <w:rPr>
            <w:rStyle w:val="Hyperlink"/>
            <w:noProof/>
          </w:rPr>
          <w:t xml:space="preserve"> Overall</w:t>
        </w:r>
        <w:r w:rsidR="00693FDA" w:rsidRPr="00BB466D">
          <w:rPr>
            <w:noProof/>
            <w:webHidden/>
          </w:rPr>
          <w:tab/>
        </w:r>
        <w:r w:rsidRPr="00BB466D">
          <w:rPr>
            <w:noProof/>
            <w:webHidden/>
          </w:rPr>
          <w:fldChar w:fldCharType="begin"/>
        </w:r>
        <w:r w:rsidR="00693FDA" w:rsidRPr="00BB466D">
          <w:rPr>
            <w:noProof/>
            <w:webHidden/>
          </w:rPr>
          <w:instrText xml:space="preserve"> PAGEREF _Toc414601798 \h </w:instrText>
        </w:r>
        <w:r w:rsidRPr="00BB466D">
          <w:rPr>
            <w:noProof/>
            <w:webHidden/>
          </w:rPr>
        </w:r>
        <w:r w:rsidRPr="00BB466D">
          <w:rPr>
            <w:noProof/>
            <w:webHidden/>
          </w:rPr>
          <w:fldChar w:fldCharType="separate"/>
        </w:r>
        <w:r w:rsidR="00725674">
          <w:rPr>
            <w:noProof/>
            <w:webHidden/>
          </w:rPr>
          <w:t>53</w:t>
        </w:r>
        <w:r w:rsidRPr="00BB466D">
          <w:rPr>
            <w:noProof/>
            <w:webHidden/>
          </w:rPr>
          <w:fldChar w:fldCharType="end"/>
        </w:r>
      </w:hyperlink>
    </w:p>
    <w:p w14:paraId="622B0CA8" w14:textId="12F060F1"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799" w:history="1">
        <w:r w:rsidR="00693FDA" w:rsidRPr="00BB466D">
          <w:rPr>
            <w:rStyle w:val="Hyperlink"/>
            <w:noProof/>
          </w:rPr>
          <w:t>Apprenticeships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_Toc414601799 \h </w:instrText>
        </w:r>
        <w:r w:rsidR="0031494E" w:rsidRPr="00BB466D">
          <w:rPr>
            <w:noProof/>
            <w:webHidden/>
          </w:rPr>
        </w:r>
        <w:r w:rsidR="0031494E" w:rsidRPr="00BB466D">
          <w:rPr>
            <w:noProof/>
            <w:webHidden/>
          </w:rPr>
          <w:fldChar w:fldCharType="separate"/>
        </w:r>
        <w:r w:rsidR="00725674">
          <w:rPr>
            <w:noProof/>
            <w:webHidden/>
          </w:rPr>
          <w:t>54</w:t>
        </w:r>
        <w:r w:rsidR="0031494E" w:rsidRPr="00BB466D">
          <w:rPr>
            <w:noProof/>
            <w:webHidden/>
          </w:rPr>
          <w:fldChar w:fldCharType="end"/>
        </w:r>
      </w:hyperlink>
    </w:p>
    <w:p w14:paraId="28917288" w14:textId="32D24F8A"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0" w:history="1">
        <w:r w:rsidR="00693FDA" w:rsidRPr="00BB466D">
          <w:rPr>
            <w:rStyle w:val="Hyperlink"/>
            <w:noProof/>
          </w:rPr>
          <w:t>Traineeships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_Toc414601800 \h </w:instrText>
        </w:r>
        <w:r w:rsidR="0031494E" w:rsidRPr="00BB466D">
          <w:rPr>
            <w:noProof/>
            <w:webHidden/>
          </w:rPr>
        </w:r>
        <w:r w:rsidR="0031494E" w:rsidRPr="00BB466D">
          <w:rPr>
            <w:noProof/>
            <w:webHidden/>
          </w:rPr>
          <w:fldChar w:fldCharType="separate"/>
        </w:r>
        <w:r w:rsidR="00725674">
          <w:rPr>
            <w:noProof/>
            <w:webHidden/>
          </w:rPr>
          <w:t>61</w:t>
        </w:r>
        <w:r w:rsidR="0031494E" w:rsidRPr="00BB466D">
          <w:rPr>
            <w:noProof/>
            <w:webHidden/>
          </w:rPr>
          <w:fldChar w:fldCharType="end"/>
        </w:r>
      </w:hyperlink>
    </w:p>
    <w:p w14:paraId="6EE39BA7" w14:textId="0CDD3422" w:rsidR="00693FDA" w:rsidRPr="00365EB2" w:rsidRDefault="00365EB2" w:rsidP="00693FDA">
      <w:pPr>
        <w:pStyle w:val="TOC1"/>
        <w:tabs>
          <w:tab w:val="left" w:pos="709"/>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801" w:history="1">
        <w:r w:rsidR="00693FDA" w:rsidRPr="00BB466D">
          <w:rPr>
            <w:rStyle w:val="Hyperlink"/>
            <w:noProof/>
          </w:rPr>
          <w:t>3.</w:t>
        </w:r>
        <w:r w:rsidR="00693FDA" w:rsidRPr="00365EB2">
          <w:rPr>
            <w:rFonts w:asciiTheme="minorHAnsi" w:eastAsiaTheme="minorEastAsia" w:hAnsiTheme="minorHAnsi" w:cstheme="minorBidi"/>
            <w:b w:val="0"/>
            <w:bCs w:val="0"/>
            <w:iCs w:val="0"/>
            <w:noProof/>
            <w:color w:val="auto"/>
            <w:sz w:val="22"/>
            <w:szCs w:val="22"/>
            <w:lang w:eastAsia="en-AU"/>
          </w:rPr>
          <w:tab/>
        </w:r>
        <w:r w:rsidR="00693FDA" w:rsidRPr="00BB466D">
          <w:rPr>
            <w:rStyle w:val="Hyperlink"/>
            <w:noProof/>
          </w:rPr>
          <w:t>Training in Specialised or In Shortage Occupations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_Toc414601801 \h </w:instrText>
        </w:r>
        <w:r w:rsidR="0031494E" w:rsidRPr="00BB466D">
          <w:rPr>
            <w:noProof/>
            <w:webHidden/>
          </w:rPr>
        </w:r>
        <w:r w:rsidR="0031494E" w:rsidRPr="00BB466D">
          <w:rPr>
            <w:noProof/>
            <w:webHidden/>
          </w:rPr>
          <w:fldChar w:fldCharType="separate"/>
        </w:r>
        <w:r w:rsidR="00725674">
          <w:rPr>
            <w:noProof/>
            <w:webHidden/>
          </w:rPr>
          <w:t>69</w:t>
        </w:r>
        <w:r w:rsidR="0031494E" w:rsidRPr="00BB466D">
          <w:rPr>
            <w:noProof/>
            <w:webHidden/>
          </w:rPr>
          <w:fldChar w:fldCharType="end"/>
        </w:r>
      </w:hyperlink>
    </w:p>
    <w:p w14:paraId="2CD7441D" w14:textId="49C5EA77" w:rsidR="00693FDA" w:rsidRPr="00365EB2" w:rsidRDefault="00365EB2" w:rsidP="00693FDA">
      <w:pPr>
        <w:pStyle w:val="TOC1"/>
        <w:tabs>
          <w:tab w:val="left" w:pos="709"/>
          <w:tab w:val="right" w:pos="7502"/>
        </w:tabs>
        <w:spacing w:before="120" w:after="120" w:line="240" w:lineRule="auto"/>
        <w:rPr>
          <w:rFonts w:asciiTheme="minorHAnsi" w:eastAsiaTheme="minorEastAsia" w:hAnsiTheme="minorHAnsi" w:cstheme="minorBidi"/>
          <w:b w:val="0"/>
          <w:bCs w:val="0"/>
          <w:iCs w:val="0"/>
          <w:noProof/>
          <w:color w:val="auto"/>
          <w:sz w:val="22"/>
          <w:szCs w:val="22"/>
          <w:lang w:eastAsia="en-AU"/>
        </w:rPr>
      </w:pPr>
      <w:hyperlink w:anchor="_Toc414601802" w:history="1">
        <w:r w:rsidR="00693FDA" w:rsidRPr="00BB466D">
          <w:rPr>
            <w:rStyle w:val="Hyperlink"/>
            <w:noProof/>
          </w:rPr>
          <w:t>4.</w:t>
        </w:r>
        <w:r w:rsidR="00693FDA" w:rsidRPr="00365EB2">
          <w:rPr>
            <w:rFonts w:asciiTheme="minorHAnsi" w:eastAsiaTheme="minorEastAsia" w:hAnsiTheme="minorHAnsi" w:cstheme="minorBidi"/>
            <w:b w:val="0"/>
            <w:bCs w:val="0"/>
            <w:iCs w:val="0"/>
            <w:noProof/>
            <w:color w:val="auto"/>
            <w:sz w:val="22"/>
            <w:szCs w:val="22"/>
            <w:lang w:eastAsia="en-AU"/>
          </w:rPr>
          <w:tab/>
        </w:r>
        <w:r w:rsidR="00693FDA" w:rsidRPr="00BB466D">
          <w:rPr>
            <w:rStyle w:val="Hyperlink"/>
            <w:noProof/>
          </w:rPr>
          <w:t>Learners Facing Barriers to Participation</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_Toc414601802 \h </w:instrText>
        </w:r>
        <w:r w:rsidR="0031494E" w:rsidRPr="00BB466D">
          <w:rPr>
            <w:noProof/>
            <w:webHidden/>
          </w:rPr>
        </w:r>
        <w:r w:rsidR="0031494E" w:rsidRPr="00BB466D">
          <w:rPr>
            <w:noProof/>
            <w:webHidden/>
          </w:rPr>
          <w:fldChar w:fldCharType="separate"/>
        </w:r>
        <w:r w:rsidR="00725674">
          <w:rPr>
            <w:noProof/>
            <w:webHidden/>
          </w:rPr>
          <w:t>73</w:t>
        </w:r>
        <w:r w:rsidR="0031494E" w:rsidRPr="00BB466D">
          <w:rPr>
            <w:noProof/>
            <w:webHidden/>
          </w:rPr>
          <w:fldChar w:fldCharType="end"/>
        </w:r>
      </w:hyperlink>
    </w:p>
    <w:p w14:paraId="595CDC7C" w14:textId="21396987"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3" w:history="1">
        <w:r w:rsidR="00693FDA" w:rsidRPr="00BB466D">
          <w:rPr>
            <w:rStyle w:val="Hyperlink"/>
            <w:noProof/>
          </w:rPr>
          <w:t>Vocational Training Delivery to Learner Groups Facing Barriers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_Toc414601803 \h </w:instrText>
        </w:r>
        <w:r w:rsidR="0031494E" w:rsidRPr="00BB466D">
          <w:rPr>
            <w:noProof/>
            <w:webHidden/>
          </w:rPr>
        </w:r>
        <w:r w:rsidR="0031494E" w:rsidRPr="00BB466D">
          <w:rPr>
            <w:noProof/>
            <w:webHidden/>
          </w:rPr>
          <w:fldChar w:fldCharType="separate"/>
        </w:r>
        <w:r w:rsidR="00725674">
          <w:rPr>
            <w:noProof/>
            <w:webHidden/>
          </w:rPr>
          <w:t>73</w:t>
        </w:r>
        <w:r w:rsidR="0031494E" w:rsidRPr="00BB466D">
          <w:rPr>
            <w:noProof/>
            <w:webHidden/>
          </w:rPr>
          <w:fldChar w:fldCharType="end"/>
        </w:r>
      </w:hyperlink>
    </w:p>
    <w:p w14:paraId="5A83539E" w14:textId="2A11DAD5"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4" w:history="1">
        <w:r w:rsidR="00693FDA" w:rsidRPr="00BB466D">
          <w:rPr>
            <w:rStyle w:val="Hyperlink"/>
            <w:noProof/>
          </w:rPr>
          <w:t>Indigenous Students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_Toc414601804 \h </w:instrText>
        </w:r>
        <w:r w:rsidR="0031494E" w:rsidRPr="00BB466D">
          <w:rPr>
            <w:noProof/>
            <w:webHidden/>
          </w:rPr>
        </w:r>
        <w:r w:rsidR="0031494E" w:rsidRPr="00BB466D">
          <w:rPr>
            <w:noProof/>
            <w:webHidden/>
          </w:rPr>
          <w:fldChar w:fldCharType="separate"/>
        </w:r>
        <w:r w:rsidR="00725674">
          <w:rPr>
            <w:noProof/>
            <w:webHidden/>
          </w:rPr>
          <w:t>75</w:t>
        </w:r>
        <w:r w:rsidR="0031494E" w:rsidRPr="00BB466D">
          <w:rPr>
            <w:noProof/>
            <w:webHidden/>
          </w:rPr>
          <w:fldChar w:fldCharType="end"/>
        </w:r>
      </w:hyperlink>
    </w:p>
    <w:p w14:paraId="7B2BB4AE" w14:textId="7AEBF841"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5" w:history="1">
        <w:r w:rsidR="00693FDA" w:rsidRPr="00BB466D">
          <w:rPr>
            <w:rStyle w:val="Hyperlink"/>
            <w:noProof/>
          </w:rPr>
          <w:t>Students with a Disability</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_Toc414601805 \h </w:instrText>
        </w:r>
        <w:r w:rsidR="0031494E" w:rsidRPr="00BB466D">
          <w:rPr>
            <w:noProof/>
            <w:webHidden/>
          </w:rPr>
        </w:r>
        <w:r w:rsidR="0031494E" w:rsidRPr="00BB466D">
          <w:rPr>
            <w:noProof/>
            <w:webHidden/>
          </w:rPr>
          <w:fldChar w:fldCharType="separate"/>
        </w:r>
        <w:r w:rsidR="00725674">
          <w:rPr>
            <w:noProof/>
            <w:webHidden/>
          </w:rPr>
          <w:t>76</w:t>
        </w:r>
        <w:r w:rsidR="0031494E" w:rsidRPr="00BB466D">
          <w:rPr>
            <w:noProof/>
            <w:webHidden/>
          </w:rPr>
          <w:fldChar w:fldCharType="end"/>
        </w:r>
      </w:hyperlink>
    </w:p>
    <w:p w14:paraId="56BF60B5" w14:textId="13E0446B"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6" w:history="1">
        <w:r w:rsidR="00693FDA" w:rsidRPr="00BB466D">
          <w:rPr>
            <w:rStyle w:val="Hyperlink"/>
            <w:noProof/>
          </w:rPr>
          <w:t>Students with a Culturally and Linguistically Diverse (CALD) Background</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_Toc414601806 \h </w:instrText>
        </w:r>
        <w:r w:rsidR="0031494E" w:rsidRPr="00BB466D">
          <w:rPr>
            <w:noProof/>
            <w:webHidden/>
          </w:rPr>
        </w:r>
        <w:r w:rsidR="0031494E" w:rsidRPr="00BB466D">
          <w:rPr>
            <w:noProof/>
            <w:webHidden/>
          </w:rPr>
          <w:fldChar w:fldCharType="separate"/>
        </w:r>
        <w:r w:rsidR="00725674">
          <w:rPr>
            <w:noProof/>
            <w:webHidden/>
          </w:rPr>
          <w:t>77</w:t>
        </w:r>
        <w:r w:rsidR="0031494E" w:rsidRPr="00BB466D">
          <w:rPr>
            <w:noProof/>
            <w:webHidden/>
          </w:rPr>
          <w:fldChar w:fldCharType="end"/>
        </w:r>
      </w:hyperlink>
    </w:p>
    <w:p w14:paraId="06EDF65F" w14:textId="2179BAFB"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7" w:history="1">
        <w:r w:rsidR="00693FDA" w:rsidRPr="00BB466D">
          <w:rPr>
            <w:rStyle w:val="Hyperlink"/>
            <w:noProof/>
          </w:rPr>
          <w:t>Unemployed Students</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_Toc414601807 \h </w:instrText>
        </w:r>
        <w:r w:rsidR="0031494E" w:rsidRPr="00BB466D">
          <w:rPr>
            <w:noProof/>
            <w:webHidden/>
          </w:rPr>
        </w:r>
        <w:r w:rsidR="0031494E" w:rsidRPr="00BB466D">
          <w:rPr>
            <w:noProof/>
            <w:webHidden/>
          </w:rPr>
          <w:fldChar w:fldCharType="separate"/>
        </w:r>
        <w:r w:rsidR="00725674">
          <w:rPr>
            <w:noProof/>
            <w:webHidden/>
          </w:rPr>
          <w:t>78</w:t>
        </w:r>
        <w:r w:rsidR="0031494E" w:rsidRPr="00BB466D">
          <w:rPr>
            <w:noProof/>
            <w:webHidden/>
          </w:rPr>
          <w:fldChar w:fldCharType="end"/>
        </w:r>
      </w:hyperlink>
    </w:p>
    <w:p w14:paraId="72113C3A" w14:textId="1A4D7CE0"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8" w:history="1">
        <w:r w:rsidR="00693FDA" w:rsidRPr="00BB466D">
          <w:rPr>
            <w:rStyle w:val="Hyperlink"/>
            <w:noProof/>
          </w:rPr>
          <w:t>Young People (aged 15 to 19) Without Year 12 or Equivalent and</w:t>
        </w:r>
        <w:r w:rsidR="00B95BB6">
          <w:rPr>
            <w:rStyle w:val="Hyperlink"/>
            <w:noProof/>
          </w:rPr>
          <w:br/>
        </w:r>
        <w:r w:rsidR="00693FDA" w:rsidRPr="00BB466D">
          <w:rPr>
            <w:rStyle w:val="Hyperlink"/>
            <w:noProof/>
          </w:rPr>
          <w:t>Not at School</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_Toc414601808 \h </w:instrText>
        </w:r>
        <w:r w:rsidR="0031494E" w:rsidRPr="00BB466D">
          <w:rPr>
            <w:noProof/>
            <w:webHidden/>
          </w:rPr>
        </w:r>
        <w:r w:rsidR="0031494E" w:rsidRPr="00BB466D">
          <w:rPr>
            <w:noProof/>
            <w:webHidden/>
          </w:rPr>
          <w:fldChar w:fldCharType="separate"/>
        </w:r>
        <w:r w:rsidR="00725674">
          <w:rPr>
            <w:noProof/>
            <w:webHidden/>
          </w:rPr>
          <w:t>79</w:t>
        </w:r>
        <w:r w:rsidR="0031494E" w:rsidRPr="00BB466D">
          <w:rPr>
            <w:noProof/>
            <w:webHidden/>
          </w:rPr>
          <w:fldChar w:fldCharType="end"/>
        </w:r>
      </w:hyperlink>
    </w:p>
    <w:p w14:paraId="1A40733C" w14:textId="386B0D63"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09" w:history="1">
        <w:r w:rsidR="00693FDA" w:rsidRPr="00BB466D">
          <w:rPr>
            <w:rStyle w:val="Hyperlink"/>
            <w:noProof/>
          </w:rPr>
          <w:t>Students with Low Prior Qualification</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_Toc414601809 \h </w:instrText>
        </w:r>
        <w:r w:rsidR="0031494E" w:rsidRPr="00BB466D">
          <w:rPr>
            <w:noProof/>
            <w:webHidden/>
          </w:rPr>
        </w:r>
        <w:r w:rsidR="0031494E" w:rsidRPr="00BB466D">
          <w:rPr>
            <w:noProof/>
            <w:webHidden/>
          </w:rPr>
          <w:fldChar w:fldCharType="separate"/>
        </w:r>
        <w:r w:rsidR="00725674">
          <w:rPr>
            <w:noProof/>
            <w:webHidden/>
          </w:rPr>
          <w:t>80</w:t>
        </w:r>
        <w:r w:rsidR="0031494E" w:rsidRPr="00BB466D">
          <w:rPr>
            <w:noProof/>
            <w:webHidden/>
          </w:rPr>
          <w:fldChar w:fldCharType="end"/>
        </w:r>
      </w:hyperlink>
    </w:p>
    <w:p w14:paraId="35918982" w14:textId="1481DF0D" w:rsidR="00693FDA" w:rsidRPr="00365EB2" w:rsidRDefault="00365EB2" w:rsidP="00693FDA">
      <w:pPr>
        <w:pStyle w:val="TOC2"/>
        <w:tabs>
          <w:tab w:val="right" w:pos="7502"/>
        </w:tabs>
        <w:spacing w:line="240" w:lineRule="auto"/>
        <w:rPr>
          <w:rFonts w:asciiTheme="minorHAnsi" w:eastAsiaTheme="minorEastAsia" w:hAnsiTheme="minorHAnsi" w:cstheme="minorBidi"/>
          <w:bCs w:val="0"/>
          <w:noProof/>
          <w:color w:val="auto"/>
          <w:sz w:val="22"/>
          <w:lang w:eastAsia="en-AU"/>
        </w:rPr>
      </w:pPr>
      <w:hyperlink w:anchor="_Toc414601810" w:history="1">
        <w:r w:rsidR="00693FDA" w:rsidRPr="00BB466D">
          <w:rPr>
            <w:rStyle w:val="Hyperlink"/>
            <w:noProof/>
          </w:rPr>
          <w:t>Foundation Level Training</w:t>
        </w:r>
        <w:r w:rsidR="00693FDA" w:rsidRPr="00BB466D">
          <w:rPr>
            <w:noProof/>
            <w:webHidden/>
          </w:rPr>
          <w:tab/>
        </w:r>
        <w:r w:rsidR="0031494E" w:rsidRPr="00BB466D">
          <w:rPr>
            <w:noProof/>
            <w:webHidden/>
          </w:rPr>
          <w:fldChar w:fldCharType="begin"/>
        </w:r>
        <w:r w:rsidR="00693FDA" w:rsidRPr="00BB466D">
          <w:rPr>
            <w:noProof/>
            <w:webHidden/>
          </w:rPr>
          <w:instrText xml:space="preserve"> PAGEREF _Toc414601810 \h </w:instrText>
        </w:r>
        <w:r w:rsidR="0031494E" w:rsidRPr="00BB466D">
          <w:rPr>
            <w:noProof/>
            <w:webHidden/>
          </w:rPr>
        </w:r>
        <w:r w:rsidR="0031494E" w:rsidRPr="00BB466D">
          <w:rPr>
            <w:noProof/>
            <w:webHidden/>
          </w:rPr>
          <w:fldChar w:fldCharType="separate"/>
        </w:r>
        <w:r w:rsidR="00725674">
          <w:rPr>
            <w:noProof/>
            <w:webHidden/>
          </w:rPr>
          <w:t>81</w:t>
        </w:r>
        <w:r w:rsidR="0031494E" w:rsidRPr="00BB466D">
          <w:rPr>
            <w:noProof/>
            <w:webHidden/>
          </w:rPr>
          <w:fldChar w:fldCharType="end"/>
        </w:r>
      </w:hyperlink>
    </w:p>
    <w:p w14:paraId="2B55095C" w14:textId="77777777" w:rsidR="00576634" w:rsidRPr="00365EB2" w:rsidRDefault="0031494E" w:rsidP="00693FDA">
      <w:pPr>
        <w:tabs>
          <w:tab w:val="left" w:pos="7230"/>
        </w:tabs>
        <w:spacing w:before="120" w:after="120" w:line="240" w:lineRule="auto"/>
      </w:pPr>
      <w:r w:rsidRPr="00BB466D">
        <w:rPr>
          <w:rFonts w:asciiTheme="minorHAnsi" w:hAnsiTheme="minorHAnsi"/>
          <w:b/>
          <w:bCs/>
          <w:iCs/>
          <w:sz w:val="19"/>
          <w:szCs w:val="19"/>
        </w:rPr>
        <w:fldChar w:fldCharType="end"/>
      </w:r>
    </w:p>
    <w:p w14:paraId="7854CCAF" w14:textId="77777777" w:rsidR="00747E7B" w:rsidRPr="00AD726B" w:rsidRDefault="00747E7B" w:rsidP="000C1C22"/>
    <w:p w14:paraId="683D539A" w14:textId="77777777" w:rsidR="00EA13FC" w:rsidRPr="00AD7BB0" w:rsidRDefault="00EA13FC">
      <w:pPr>
        <w:spacing w:after="0" w:line="240" w:lineRule="auto"/>
      </w:pPr>
      <w:r w:rsidRPr="00AD7BB0">
        <w:br w:type="page"/>
      </w:r>
    </w:p>
    <w:p w14:paraId="13BD28DE" w14:textId="77777777" w:rsidR="00653634" w:rsidRPr="00365EB2" w:rsidRDefault="00A8197C" w:rsidP="0066451E">
      <w:pPr>
        <w:pStyle w:val="Heading1"/>
        <w:numPr>
          <w:ilvl w:val="0"/>
          <w:numId w:val="0"/>
        </w:numPr>
        <w:ind w:right="770"/>
      </w:pPr>
      <w:bookmarkStart w:id="1" w:name="_Toc414601783"/>
      <w:r w:rsidRPr="00AD7BB0">
        <w:t>Executive Summary</w:t>
      </w:r>
      <w:bookmarkEnd w:id="1"/>
    </w:p>
    <w:p w14:paraId="5AD59208" w14:textId="77777777" w:rsidR="00A8197C" w:rsidRPr="00365EB2" w:rsidRDefault="00A8197C" w:rsidP="00F114D2"/>
    <w:p w14:paraId="4E501E63" w14:textId="77777777" w:rsidR="007E2EA8" w:rsidRPr="00365EB2" w:rsidRDefault="007E2EA8" w:rsidP="007E2EA8">
      <w:pPr>
        <w:pStyle w:val="Quote"/>
      </w:pPr>
      <w:r w:rsidRPr="00BB466D">
        <w:t>Introduction</w:t>
      </w:r>
    </w:p>
    <w:p w14:paraId="72AAA1DD" w14:textId="77777777" w:rsidR="00A7045A" w:rsidRPr="00365EB2" w:rsidRDefault="00A7045A" w:rsidP="007E2EA8">
      <w:r w:rsidRPr="00365EB2">
        <w:t xml:space="preserve">Vocational education and training has a significant role to play in helping people move into employment, improve their employment, progress to further education, and for those who face barriers to participation to build a bridge to employment and broader community engagement. </w:t>
      </w:r>
    </w:p>
    <w:p w14:paraId="17109CB0" w14:textId="77777777" w:rsidR="007E2EA8" w:rsidRPr="00365EB2" w:rsidRDefault="00AB62FC" w:rsidP="007E2EA8">
      <w:r w:rsidRPr="00365EB2">
        <w:t>This report</w:t>
      </w:r>
      <w:r w:rsidR="007E2EA8" w:rsidRPr="00365EB2">
        <w:t xml:space="preserve"> draws on the data provided to the Department of Education and Training by the more than 700 training providers that deliver government subsidised training in Victoria.  Performance in 2014 is compared to that of previous years to provide a picture of changes and trends over time.  </w:t>
      </w:r>
    </w:p>
    <w:p w14:paraId="7357DA16" w14:textId="77777777" w:rsidR="00F50064" w:rsidRPr="00365EB2" w:rsidRDefault="00F50064" w:rsidP="00F50064">
      <w:pPr>
        <w:pStyle w:val="Quote"/>
      </w:pPr>
    </w:p>
    <w:p w14:paraId="0C566925" w14:textId="77777777" w:rsidR="00F50064" w:rsidRPr="00365EB2" w:rsidRDefault="00F50064" w:rsidP="00F50064">
      <w:pPr>
        <w:pStyle w:val="Quote"/>
      </w:pPr>
      <w:r w:rsidRPr="00BB466D">
        <w:t>Fewer students were in government subsidised training in 2014 compared to 2013</w:t>
      </w:r>
    </w:p>
    <w:p w14:paraId="6A0C5A53" w14:textId="5556A933" w:rsidR="00846799" w:rsidRPr="00365EB2" w:rsidRDefault="00FF0143" w:rsidP="00846799">
      <w:pPr>
        <w:numPr>
          <w:ilvl w:val="0"/>
          <w:numId w:val="18"/>
        </w:numPr>
      </w:pPr>
      <w:r w:rsidRPr="00365EB2">
        <w:t>There were 443,687 students enrolled in government subsidised training in 2014, this was 8 per cent lower than 2013.These students were enrolled in</w:t>
      </w:r>
      <w:r w:rsidR="0027274B">
        <w:t xml:space="preserve"> </w:t>
      </w:r>
      <w:r w:rsidRPr="00365EB2">
        <w:t>557,846</w:t>
      </w:r>
      <w:r w:rsidR="0027274B">
        <w:t xml:space="preserve"> </w:t>
      </w:r>
      <w:r w:rsidR="00846799" w:rsidRPr="00365EB2">
        <w:t xml:space="preserve">government subsidised </w:t>
      </w:r>
      <w:r w:rsidR="00FE5B63" w:rsidRPr="00365EB2">
        <w:t>courses</w:t>
      </w:r>
      <w:r w:rsidR="00846799" w:rsidRPr="00365EB2">
        <w:t xml:space="preserve"> in 2014, this was 14 per cent lower than 2013. </w:t>
      </w:r>
    </w:p>
    <w:p w14:paraId="76F21098" w14:textId="77777777" w:rsidR="009B32F6" w:rsidRPr="00365EB2" w:rsidRDefault="009B32F6" w:rsidP="009B32F6">
      <w:pPr>
        <w:numPr>
          <w:ilvl w:val="0"/>
          <w:numId w:val="18"/>
        </w:numPr>
      </w:pPr>
      <w:r w:rsidRPr="00365EB2">
        <w:t>Sixty three per cent of all government subsidised enrolments were at the Certificate III to IV levels</w:t>
      </w:r>
      <w:r w:rsidR="00BE139C" w:rsidRPr="00365EB2">
        <w:t xml:space="preserve"> in 2014</w:t>
      </w:r>
      <w:r w:rsidRPr="00365EB2">
        <w:t>. This was down on the 2013 result by 1 per cent.</w:t>
      </w:r>
    </w:p>
    <w:p w14:paraId="3F738D62" w14:textId="77777777" w:rsidR="00F50064" w:rsidRPr="00365EB2" w:rsidRDefault="00F50064" w:rsidP="00F50064">
      <w:pPr>
        <w:pStyle w:val="Quote"/>
      </w:pPr>
      <w:r w:rsidRPr="00BB466D">
        <w:t>Completion rates have been steadily declining</w:t>
      </w:r>
    </w:p>
    <w:p w14:paraId="4F03AD4F" w14:textId="77777777" w:rsidR="009B32F6" w:rsidRPr="00365EB2" w:rsidRDefault="009B32F6" w:rsidP="009B32F6">
      <w:pPr>
        <w:numPr>
          <w:ilvl w:val="0"/>
          <w:numId w:val="18"/>
        </w:numPr>
      </w:pPr>
      <w:r w:rsidRPr="00365EB2">
        <w:t xml:space="preserve">There has been a steady decline in the completion rate from 2011 onwards. By the end of 2014, 34 per cent of courses commenced in 2013 were reported as being completed. This is in comparison to 41 per cent of courses commenced in 2011 were reported as being completed by 2014. </w:t>
      </w:r>
    </w:p>
    <w:p w14:paraId="5B1C9F31" w14:textId="77777777" w:rsidR="00F50064" w:rsidRPr="00365EB2" w:rsidRDefault="00F50064" w:rsidP="00F50064">
      <w:pPr>
        <w:pStyle w:val="Quote"/>
      </w:pPr>
      <w:r w:rsidRPr="00BB466D">
        <w:t xml:space="preserve">There are declining numbers of young people in government subsidised training </w:t>
      </w:r>
    </w:p>
    <w:p w14:paraId="7413FF6D" w14:textId="77777777" w:rsidR="00F50064" w:rsidRPr="00365EB2" w:rsidRDefault="00F50064" w:rsidP="00F50064">
      <w:pPr>
        <w:numPr>
          <w:ilvl w:val="0"/>
          <w:numId w:val="18"/>
        </w:numPr>
      </w:pPr>
      <w:r w:rsidRPr="00365EB2">
        <w:t>The most significant decline in age groups between 2013 and 2014 was by 15 to 19 year old</w:t>
      </w:r>
      <w:r w:rsidR="00502C9D" w:rsidRPr="00365EB2">
        <w:t xml:space="preserve">s. In 2014 there were 85,334 15 to </w:t>
      </w:r>
      <w:r w:rsidRPr="00365EB2">
        <w:t xml:space="preserve">19 year olds enrolled in training, this was 18 per cent lower than the 2013 result. </w:t>
      </w:r>
    </w:p>
    <w:p w14:paraId="3E3AF6A1" w14:textId="77777777" w:rsidR="00F50064" w:rsidRPr="00365EB2" w:rsidRDefault="00F50064" w:rsidP="00BE139C">
      <w:pPr>
        <w:numPr>
          <w:ilvl w:val="0"/>
          <w:numId w:val="18"/>
        </w:numPr>
      </w:pPr>
      <w:r w:rsidRPr="00365EB2">
        <w:t xml:space="preserve">Within this age group there is a particularly vulnerable group; young people aged 15 to 19 who are not at school and who do not have their Year 12, or an equivalent qualification. For this group of young people enrolments dropped by 14 per cent. </w:t>
      </w:r>
    </w:p>
    <w:p w14:paraId="7714460B" w14:textId="77777777" w:rsidR="0063357F" w:rsidRPr="00365EB2" w:rsidRDefault="00D121D5" w:rsidP="0063357F">
      <w:pPr>
        <w:pStyle w:val="Quote"/>
      </w:pPr>
      <w:r w:rsidRPr="00BB466D">
        <w:t>Declines in training participation have occurred across the state</w:t>
      </w:r>
    </w:p>
    <w:p w14:paraId="5FCFFFBE" w14:textId="78A5DB32" w:rsidR="0063357F" w:rsidRPr="00365EB2" w:rsidRDefault="0063357F" w:rsidP="0063357F">
      <w:pPr>
        <w:numPr>
          <w:ilvl w:val="0"/>
          <w:numId w:val="18"/>
        </w:numPr>
      </w:pPr>
      <w:r w:rsidRPr="00365EB2">
        <w:t xml:space="preserve">While all regions showed a decline in the number of students participating in government subsidised training between 2013 and 2014, </w:t>
      </w:r>
      <w:r w:rsidR="00FE5B63" w:rsidRPr="00365EB2">
        <w:t>regional areas were impacted more significantly. T</w:t>
      </w:r>
      <w:r w:rsidRPr="00365EB2">
        <w:t>here was a 12 per cent decline in the number of students living in regional Victoria enrolled in government subsidised training compared to a 7 per cent decline in metropolitan Melbourne.</w:t>
      </w:r>
    </w:p>
    <w:p w14:paraId="4992FDA8" w14:textId="77777777" w:rsidR="0063357F" w:rsidRPr="00365EB2" w:rsidRDefault="0063357F" w:rsidP="0063357F">
      <w:pPr>
        <w:numPr>
          <w:ilvl w:val="0"/>
          <w:numId w:val="18"/>
        </w:numPr>
      </w:pPr>
      <w:r w:rsidRPr="00365EB2">
        <w:t>In 2014 10.9 per cent (about 1 in 10) of 15 to 64 year olds in the Victorian population were participating in government subsidised training, this was down on 2013 by 1.2 percentage points.</w:t>
      </w:r>
      <w:r w:rsidR="00D121D5" w:rsidRPr="00365EB2">
        <w:t xml:space="preserve"> A</w:t>
      </w:r>
      <w:r w:rsidR="00E17B2C" w:rsidRPr="00365EB2">
        <w:t xml:space="preserve">ll </w:t>
      </w:r>
      <w:r w:rsidR="00D121D5" w:rsidRPr="00365EB2">
        <w:t>regions</w:t>
      </w:r>
      <w:r w:rsidR="00E17B2C" w:rsidRPr="00365EB2">
        <w:t xml:space="preserve"> of the state had lower participation rates in 2014 than in 2013.</w:t>
      </w:r>
    </w:p>
    <w:p w14:paraId="2719E382" w14:textId="0DD70CEC" w:rsidR="00E17B2C" w:rsidRPr="00365EB2" w:rsidRDefault="00E17B2C" w:rsidP="00E17B2C">
      <w:pPr>
        <w:pStyle w:val="Quote"/>
      </w:pPr>
      <w:r w:rsidRPr="00BB466D">
        <w:t xml:space="preserve">There has been a decline in enrolments by </w:t>
      </w:r>
      <w:proofErr w:type="spellStart"/>
      <w:r w:rsidRPr="00BB466D">
        <w:t>TAFEs</w:t>
      </w:r>
      <w:proofErr w:type="spellEnd"/>
    </w:p>
    <w:p w14:paraId="2739C506" w14:textId="0E1761AD" w:rsidR="00FE5B63" w:rsidRPr="00365EB2" w:rsidRDefault="00FE5B63" w:rsidP="00FE5B63">
      <w:pPr>
        <w:numPr>
          <w:ilvl w:val="0"/>
          <w:numId w:val="18"/>
        </w:numPr>
      </w:pPr>
      <w:r w:rsidRPr="00365EB2">
        <w:t xml:space="preserve">The number of government subsidised enrolments by </w:t>
      </w:r>
      <w:proofErr w:type="spellStart"/>
      <w:r w:rsidRPr="00365EB2">
        <w:t>TAFEs</w:t>
      </w:r>
      <w:proofErr w:type="spellEnd"/>
      <w:r w:rsidRPr="00365EB2">
        <w:t xml:space="preserve"> dropped by 33 per cent over the last year, from 207,943 to 139,182 in 2014.</w:t>
      </w:r>
    </w:p>
    <w:p w14:paraId="6E484600" w14:textId="77777777" w:rsidR="00E17B2C" w:rsidRPr="00365EB2" w:rsidRDefault="00E17B2C" w:rsidP="00E17B2C">
      <w:pPr>
        <w:numPr>
          <w:ilvl w:val="0"/>
          <w:numId w:val="18"/>
        </w:numPr>
      </w:pPr>
      <w:r w:rsidRPr="00365EB2">
        <w:t xml:space="preserve">In 2014 over half (56 per cent) of all government subsidised enrolments were with Private </w:t>
      </w:r>
      <w:r w:rsidR="00A7045A" w:rsidRPr="00365EB2">
        <w:t>Registered Training Organisations</w:t>
      </w:r>
      <w:r w:rsidRPr="00365EB2">
        <w:t xml:space="preserve">. The share held by </w:t>
      </w:r>
      <w:proofErr w:type="spellStart"/>
      <w:r w:rsidRPr="00365EB2">
        <w:t>TAFEs</w:t>
      </w:r>
      <w:proofErr w:type="spellEnd"/>
      <w:r w:rsidRPr="00365EB2">
        <w:t xml:space="preserve"> was 25 per cent in 2014, down from 32 per cent in 2013.</w:t>
      </w:r>
    </w:p>
    <w:p w14:paraId="09B90CF3" w14:textId="77777777" w:rsidR="00BE139C" w:rsidRPr="00365EB2" w:rsidRDefault="00BE139C">
      <w:pPr>
        <w:spacing w:after="0" w:line="240" w:lineRule="auto"/>
        <w:rPr>
          <w:b/>
          <w:color w:val="1F497D" w:themeColor="text2"/>
          <w:sz w:val="19"/>
          <w:szCs w:val="19"/>
        </w:rPr>
      </w:pPr>
      <w:r w:rsidRPr="00365EB2">
        <w:br w:type="page"/>
      </w:r>
    </w:p>
    <w:p w14:paraId="1B328AC4" w14:textId="77777777" w:rsidR="00F50064" w:rsidRPr="00365EB2" w:rsidRDefault="00502C9D" w:rsidP="004B1C16">
      <w:pPr>
        <w:pStyle w:val="Quote"/>
      </w:pPr>
      <w:r w:rsidRPr="00BB466D">
        <w:t>Apprentice enrolments have been stable over the last year</w:t>
      </w:r>
    </w:p>
    <w:p w14:paraId="7D02356D" w14:textId="3F2EB2B0" w:rsidR="004B1C16" w:rsidRPr="00EE40C8" w:rsidRDefault="004B1C16" w:rsidP="004B1C16">
      <w:pPr>
        <w:numPr>
          <w:ilvl w:val="0"/>
          <w:numId w:val="18"/>
        </w:numPr>
      </w:pPr>
      <w:r w:rsidRPr="00365EB2">
        <w:t xml:space="preserve">In 2014, there were 43,453 government subsidised </w:t>
      </w:r>
      <w:r w:rsidR="00EE40C8">
        <w:t>a</w:t>
      </w:r>
      <w:r w:rsidRPr="00EE40C8">
        <w:t xml:space="preserve">pprentice course </w:t>
      </w:r>
      <w:r w:rsidR="00641AB5" w:rsidRPr="00EE40C8">
        <w:t>enrolments, this</w:t>
      </w:r>
      <w:r w:rsidRPr="00EE40C8">
        <w:t xml:space="preserve"> was marginally higher than </w:t>
      </w:r>
      <w:r w:rsidR="00D904A4">
        <w:t xml:space="preserve">in </w:t>
      </w:r>
      <w:r w:rsidRPr="00EE40C8">
        <w:t>2013.</w:t>
      </w:r>
    </w:p>
    <w:p w14:paraId="58C88797" w14:textId="798E4E6D" w:rsidR="00502C9D" w:rsidRPr="00AD7BB0" w:rsidRDefault="004B1C16" w:rsidP="00502C9D">
      <w:pPr>
        <w:numPr>
          <w:ilvl w:val="0"/>
          <w:numId w:val="18"/>
        </w:numPr>
      </w:pPr>
      <w:r w:rsidRPr="00EE40C8">
        <w:t xml:space="preserve">About one third of </w:t>
      </w:r>
      <w:r w:rsidR="00EE40C8">
        <w:t>a</w:t>
      </w:r>
      <w:r w:rsidR="00EE40C8" w:rsidRPr="00EE40C8">
        <w:t xml:space="preserve">pprentice </w:t>
      </w:r>
      <w:r w:rsidRPr="00EE40C8">
        <w:t xml:space="preserve">courses were enrolled </w:t>
      </w:r>
      <w:r w:rsidR="002F5726" w:rsidRPr="00EE40C8">
        <w:t xml:space="preserve">in </w:t>
      </w:r>
      <w:r w:rsidRPr="00EE40C8">
        <w:t xml:space="preserve">by students who were aged 15 to 19. Enrolments by this age group were lower in </w:t>
      </w:r>
      <w:r w:rsidR="00502C9D" w:rsidRPr="00AD7BB0">
        <w:t>2014 compared to previous years, down by 4 per cent compared to 2013.</w:t>
      </w:r>
    </w:p>
    <w:p w14:paraId="20068266" w14:textId="77777777" w:rsidR="00502C9D" w:rsidRPr="00365EB2" w:rsidRDefault="00502C9D" w:rsidP="00502C9D">
      <w:pPr>
        <w:pStyle w:val="Quote"/>
      </w:pPr>
      <w:r w:rsidRPr="00BB466D">
        <w:t>Traineeships continue their large decline</w:t>
      </w:r>
    </w:p>
    <w:p w14:paraId="34C55507" w14:textId="4F6DDA9A" w:rsidR="00502C9D" w:rsidRPr="00365EB2" w:rsidRDefault="00502C9D" w:rsidP="00502C9D">
      <w:pPr>
        <w:numPr>
          <w:ilvl w:val="0"/>
          <w:numId w:val="18"/>
        </w:numPr>
      </w:pPr>
      <w:r w:rsidRPr="00365EB2">
        <w:t xml:space="preserve">In 2014, there were 38,483 government subsidised </w:t>
      </w:r>
      <w:r w:rsidR="007F2599">
        <w:t>t</w:t>
      </w:r>
      <w:r w:rsidRPr="00365EB2">
        <w:t xml:space="preserve">rainee course enrolments. This was </w:t>
      </w:r>
      <w:r w:rsidR="00D121D5" w:rsidRPr="00365EB2">
        <w:t>lower than</w:t>
      </w:r>
      <w:r w:rsidRPr="00365EB2">
        <w:t xml:space="preserve"> previous years</w:t>
      </w:r>
      <w:r w:rsidR="00FE5B63" w:rsidRPr="00365EB2">
        <w:t>;</w:t>
      </w:r>
      <w:r w:rsidRPr="00365EB2">
        <w:t xml:space="preserve"> 2014 enrolments were down by 34 per cent compared to 2013.In 2014, </w:t>
      </w:r>
      <w:r w:rsidR="007F2599">
        <w:t>t</w:t>
      </w:r>
      <w:r w:rsidRPr="00365EB2">
        <w:t>rainee course enrolments were lower than 2011, 2012 and 2013 across all age groups.</w:t>
      </w:r>
    </w:p>
    <w:p w14:paraId="115BBC72" w14:textId="77777777" w:rsidR="00502C9D" w:rsidRPr="00365EB2" w:rsidRDefault="00502C9D" w:rsidP="00502C9D">
      <w:pPr>
        <w:pStyle w:val="Quote"/>
      </w:pPr>
      <w:r w:rsidRPr="00BB466D">
        <w:t>Training in areas of skills and industry need increased in 2014</w:t>
      </w:r>
    </w:p>
    <w:p w14:paraId="07591F29" w14:textId="77777777" w:rsidR="00502C9D" w:rsidRPr="00365EB2" w:rsidRDefault="00502C9D" w:rsidP="00502C9D">
      <w:pPr>
        <w:numPr>
          <w:ilvl w:val="0"/>
          <w:numId w:val="18"/>
        </w:numPr>
      </w:pPr>
      <w:r w:rsidRPr="00365EB2">
        <w:t>Government subsidised enrolments for qualifications in specialised or in shortage occupations rose 9 per cent to 207,202 enrolments in 2014. These enrolments accounted for 47 per cent of all industry specific enrolments in 2014. Occupations considered to be specialised and in shortage include child care workers, aged and disabled carers, cooks, motor mechanics and enrolled nurses.</w:t>
      </w:r>
    </w:p>
    <w:p w14:paraId="010D0EC9" w14:textId="77777777" w:rsidR="001F6F2E" w:rsidRPr="00365EB2" w:rsidRDefault="001F6F2E" w:rsidP="001F6F2E"/>
    <w:p w14:paraId="6CFCF2E8" w14:textId="77777777" w:rsidR="007F580B" w:rsidRPr="00365EB2" w:rsidRDefault="007F580B" w:rsidP="007E2EA8">
      <w:pPr>
        <w:pStyle w:val="Quote"/>
      </w:pPr>
    </w:p>
    <w:p w14:paraId="3EFFAFD5" w14:textId="77777777" w:rsidR="00A8197C" w:rsidRPr="00365EB2" w:rsidRDefault="00A8197C">
      <w:pPr>
        <w:spacing w:after="0" w:line="240" w:lineRule="auto"/>
      </w:pPr>
      <w:r w:rsidRPr="00365EB2">
        <w:br w:type="page"/>
      </w:r>
    </w:p>
    <w:p w14:paraId="72096601" w14:textId="77777777" w:rsidR="00A8197C" w:rsidRPr="00365EB2" w:rsidRDefault="00A8197C" w:rsidP="00D33E0A">
      <w:pPr>
        <w:pStyle w:val="Heading1"/>
        <w:numPr>
          <w:ilvl w:val="0"/>
          <w:numId w:val="0"/>
        </w:numPr>
        <w:ind w:left="646" w:hanging="646"/>
      </w:pPr>
      <w:bookmarkStart w:id="2" w:name="_Toc414601784"/>
      <w:r w:rsidRPr="00BB466D">
        <w:t>Notes on the Data</w:t>
      </w:r>
      <w:bookmarkEnd w:id="2"/>
    </w:p>
    <w:p w14:paraId="6D9B1638" w14:textId="638A9C9D" w:rsidR="00CF18AC" w:rsidRPr="00365EB2" w:rsidRDefault="00CF18AC" w:rsidP="00CF18AC">
      <w:r w:rsidRPr="00365EB2">
        <w:t xml:space="preserve">This Report includes key metrics, such as training delivery by funding source, qualification level, course completion, age of learners, </w:t>
      </w:r>
      <w:r w:rsidR="00D904A4" w:rsidRPr="00365EB2">
        <w:t>regional activity</w:t>
      </w:r>
      <w:r w:rsidR="00D904A4" w:rsidRPr="00365EB2">
        <w:t xml:space="preserve"> </w:t>
      </w:r>
      <w:r w:rsidR="00D904A4">
        <w:t xml:space="preserve">and </w:t>
      </w:r>
      <w:r w:rsidRPr="00365EB2">
        <w:t>learners facing barriers to participation. An analysis of alignment to industry needs is also provided.</w:t>
      </w:r>
    </w:p>
    <w:p w14:paraId="71B044DF" w14:textId="77777777" w:rsidR="00CF18AC" w:rsidRPr="00365EB2" w:rsidRDefault="00CF18AC" w:rsidP="00CF18AC">
      <w:r w:rsidRPr="00365EB2">
        <w:t>The main source of vocational training statistics in this publication is the training activity database referred to as Skills Victoria Training System (</w:t>
      </w:r>
      <w:proofErr w:type="spellStart"/>
      <w:r w:rsidRPr="00365EB2">
        <w:t>SVTS</w:t>
      </w:r>
      <w:proofErr w:type="spellEnd"/>
      <w:r w:rsidRPr="00365EB2">
        <w:t>). Data included in the report are a snapshot in time and based on data as reported to Higher Education and Skills Group (</w:t>
      </w:r>
      <w:proofErr w:type="spellStart"/>
      <w:r w:rsidRPr="00365EB2">
        <w:t>HESG</w:t>
      </w:r>
      <w:proofErr w:type="spellEnd"/>
      <w:r w:rsidRPr="00365EB2">
        <w:t xml:space="preserve">) in the Department by training providers. </w:t>
      </w:r>
    </w:p>
    <w:p w14:paraId="124F19D3" w14:textId="77777777" w:rsidR="00CF18AC" w:rsidRPr="00365EB2" w:rsidRDefault="00CF18AC" w:rsidP="00CF18AC">
      <w:r w:rsidRPr="00365EB2">
        <w:t xml:space="preserve">Annual data included in this report may differ to those in previous publications as the </w:t>
      </w:r>
      <w:r w:rsidR="00382C5B" w:rsidRPr="00365EB2">
        <w:t>Department</w:t>
      </w:r>
      <w:r w:rsidRPr="00365EB2">
        <w:t xml:space="preserve"> is continuously updating classifications to improve data quality and consistency across years. From time to time changes to reporting and data standards may lead to minor revisions to data previously reported. The data reported in this report was extracted in February 2015.</w:t>
      </w:r>
    </w:p>
    <w:p w14:paraId="7F9E5C09" w14:textId="77777777" w:rsidR="00762CC7" w:rsidRPr="00365EB2" w:rsidRDefault="00762CC7" w:rsidP="00762CC7">
      <w:pPr>
        <w:pStyle w:val="Heading3"/>
      </w:pPr>
      <w:r w:rsidRPr="00BB466D">
        <w:t>Special caveats and notes</w:t>
      </w:r>
    </w:p>
    <w:p w14:paraId="793DC1CC" w14:textId="77777777" w:rsidR="00CD5BF9" w:rsidRPr="00365EB2" w:rsidRDefault="00CD5BF9" w:rsidP="00CD5BF9">
      <w:pPr>
        <w:pStyle w:val="ListParagraph"/>
        <w:numPr>
          <w:ilvl w:val="0"/>
          <w:numId w:val="21"/>
        </w:numPr>
      </w:pPr>
      <w:r w:rsidRPr="00365EB2">
        <w:t xml:space="preserve">The former dual sector </w:t>
      </w:r>
      <w:proofErr w:type="spellStart"/>
      <w:r w:rsidRPr="00365EB2">
        <w:t>TAFEs</w:t>
      </w:r>
      <w:proofErr w:type="spellEnd"/>
      <w:r w:rsidRPr="00365EB2">
        <w:t xml:space="preserve"> (i.e. delivered through a University) have been labelled as University throughout this report, this covers </w:t>
      </w:r>
      <w:proofErr w:type="spellStart"/>
      <w:r w:rsidRPr="00365EB2">
        <w:t>RMIT</w:t>
      </w:r>
      <w:proofErr w:type="spellEnd"/>
      <w:r w:rsidRPr="00365EB2">
        <w:t>, Swinburne, Federation and Victoria Universities.</w:t>
      </w:r>
    </w:p>
    <w:p w14:paraId="5140AB1D" w14:textId="77777777" w:rsidR="00CD5BF9" w:rsidRPr="00365EB2" w:rsidRDefault="00CD5BF9" w:rsidP="00CD5BF9">
      <w:pPr>
        <w:pStyle w:val="ListParagraph"/>
        <w:numPr>
          <w:ilvl w:val="0"/>
          <w:numId w:val="21"/>
        </w:numPr>
      </w:pPr>
      <w:r w:rsidRPr="00365EB2">
        <w:t xml:space="preserve">To ensure a degree of consistency of “foundation courses” </w:t>
      </w:r>
      <w:r w:rsidR="005D2FF8" w:rsidRPr="00365EB2">
        <w:t xml:space="preserve">in this report, </w:t>
      </w:r>
      <w:r w:rsidRPr="00365EB2">
        <w:t xml:space="preserve">any course that was identified in the foundation skills list of courses whether in 2013 or 2014 is considered for the purposes of this report as a foundation </w:t>
      </w:r>
      <w:proofErr w:type="gramStart"/>
      <w:r w:rsidRPr="00365EB2">
        <w:t>course.</w:t>
      </w:r>
      <w:proofErr w:type="gramEnd"/>
    </w:p>
    <w:p w14:paraId="38F1690D" w14:textId="77777777" w:rsidR="00CD5BF9" w:rsidRPr="00365EB2" w:rsidRDefault="00CD5BF9" w:rsidP="00CD5BF9">
      <w:pPr>
        <w:pStyle w:val="ListParagraph"/>
        <w:numPr>
          <w:ilvl w:val="0"/>
          <w:numId w:val="21"/>
        </w:numPr>
      </w:pPr>
      <w:r w:rsidRPr="00365EB2">
        <w:t xml:space="preserve">For the purposes of this report the term Learn Local is used interchangeably with Adult and Community Education (ACE). However, it should be noted that only Learn Local organisations report through to the Adult, Community and Further Education Board, ACE organisations are self-identified and are not required to report through to the Board. In 2014 there were a very small number of Learn Local organisations that self-identified to </w:t>
      </w:r>
      <w:proofErr w:type="spellStart"/>
      <w:r w:rsidRPr="00365EB2">
        <w:t>SVTS</w:t>
      </w:r>
      <w:proofErr w:type="spellEnd"/>
      <w:r w:rsidRPr="00365EB2">
        <w:t xml:space="preserve"> as private registered training organisations (</w:t>
      </w:r>
      <w:proofErr w:type="spellStart"/>
      <w:r w:rsidRPr="00365EB2">
        <w:t>RTO</w:t>
      </w:r>
      <w:proofErr w:type="spellEnd"/>
      <w:r w:rsidRPr="00365EB2">
        <w:t>) and therefore are not included in the count of Learn Local organisations.</w:t>
      </w:r>
    </w:p>
    <w:p w14:paraId="2057F8AF" w14:textId="57A72E4B" w:rsidR="005D2FF8" w:rsidRPr="00365EB2" w:rsidRDefault="005D2FF8" w:rsidP="005D2FF8">
      <w:pPr>
        <w:pStyle w:val="ListParagraph"/>
        <w:numPr>
          <w:ilvl w:val="0"/>
          <w:numId w:val="21"/>
        </w:numPr>
      </w:pPr>
      <w:r w:rsidRPr="00365EB2">
        <w:t>Data presented in the section of Training in Specialised and In-Shortage Occupations is for industry specific enrolments, i.e. training with a direct labour market outcome. This covers government su</w:t>
      </w:r>
      <w:r w:rsidR="000D0BC1" w:rsidRPr="00365EB2">
        <w:t>bsidised training in Australian Qualifications Framework (</w:t>
      </w:r>
      <w:proofErr w:type="spellStart"/>
      <w:r w:rsidRPr="00365EB2">
        <w:t>AQF</w:t>
      </w:r>
      <w:proofErr w:type="spellEnd"/>
      <w:r w:rsidR="000D0BC1" w:rsidRPr="00365EB2">
        <w:t>)</w:t>
      </w:r>
      <w:r w:rsidRPr="00365EB2">
        <w:t xml:space="preserve"> qualifications, and excludes training in foundation skills, education pathways and low-level courses in languages other than English. </w:t>
      </w:r>
    </w:p>
    <w:p w14:paraId="69EC06B2" w14:textId="77777777" w:rsidR="006451D5" w:rsidRPr="00365EB2" w:rsidRDefault="006451D5" w:rsidP="005D2FF8">
      <w:pPr>
        <w:pStyle w:val="ListParagraph"/>
        <w:numPr>
          <w:ilvl w:val="0"/>
          <w:numId w:val="21"/>
        </w:numPr>
      </w:pPr>
      <w:r w:rsidRPr="00365EB2">
        <w:t>A ‘-</w:t>
      </w:r>
      <w:proofErr w:type="gramStart"/>
      <w:r w:rsidRPr="00365EB2">
        <w:t>‘ shown</w:t>
      </w:r>
      <w:proofErr w:type="gramEnd"/>
      <w:r w:rsidRPr="00365EB2">
        <w:t xml:space="preserve"> in a table indicates that the figure was nil.</w:t>
      </w:r>
    </w:p>
    <w:p w14:paraId="1EC9D28D" w14:textId="77777777" w:rsidR="00CF18AC" w:rsidRPr="00365EB2" w:rsidRDefault="00CF18AC" w:rsidP="00762CC7">
      <w:pPr>
        <w:pStyle w:val="Heading3"/>
      </w:pPr>
      <w:r w:rsidRPr="00BB466D">
        <w:t>Reporting scope</w:t>
      </w:r>
    </w:p>
    <w:p w14:paraId="3F9F36AD" w14:textId="164B83FD" w:rsidR="00CF18AC" w:rsidRPr="00365EB2" w:rsidRDefault="00CF18AC" w:rsidP="00762CC7">
      <w:pPr>
        <w:pStyle w:val="ListParagraph"/>
        <w:numPr>
          <w:ilvl w:val="0"/>
          <w:numId w:val="21"/>
        </w:numPr>
      </w:pPr>
      <w:r w:rsidRPr="00365EB2">
        <w:t>This report includes government subsidised activities in all sectors, and domestic fee</w:t>
      </w:r>
      <w:r w:rsidR="00382C5B" w:rsidRPr="00365EB2">
        <w:t>-</w:t>
      </w:r>
      <w:r w:rsidRPr="00365EB2">
        <w:t>for</w:t>
      </w:r>
      <w:r w:rsidR="00382C5B" w:rsidRPr="00365EB2">
        <w:t>-</w:t>
      </w:r>
      <w:r w:rsidRPr="00365EB2">
        <w:t>service activities in the TAFE sector.</w:t>
      </w:r>
    </w:p>
    <w:p w14:paraId="5A016150" w14:textId="77777777" w:rsidR="00CF18AC" w:rsidRPr="00365EB2" w:rsidRDefault="00CF18AC" w:rsidP="00762CC7">
      <w:pPr>
        <w:pStyle w:val="ListParagraph"/>
        <w:numPr>
          <w:ilvl w:val="0"/>
          <w:numId w:val="21"/>
        </w:numPr>
      </w:pPr>
      <w:r w:rsidRPr="00365EB2">
        <w:t>Fee</w:t>
      </w:r>
      <w:r w:rsidR="00382C5B" w:rsidRPr="00365EB2">
        <w:t>-</w:t>
      </w:r>
      <w:r w:rsidRPr="00365EB2">
        <w:t>for</w:t>
      </w:r>
      <w:r w:rsidR="00382C5B" w:rsidRPr="00365EB2">
        <w:t>-</w:t>
      </w:r>
      <w:r w:rsidRPr="00365EB2">
        <w:t xml:space="preserve">service activities that took place in the private </w:t>
      </w:r>
      <w:proofErr w:type="spellStart"/>
      <w:r w:rsidRPr="00365EB2">
        <w:t>RTO</w:t>
      </w:r>
      <w:proofErr w:type="spellEnd"/>
      <w:r w:rsidR="00CD5BF9" w:rsidRPr="00365EB2">
        <w:t>, university</w:t>
      </w:r>
      <w:r w:rsidRPr="00365EB2">
        <w:t xml:space="preserve"> and </w:t>
      </w:r>
      <w:r w:rsidR="00382C5B" w:rsidRPr="00365EB2">
        <w:t>Learn Local</w:t>
      </w:r>
      <w:r w:rsidRPr="00365EB2">
        <w:t xml:space="preserve"> sectors are outside the scope. </w:t>
      </w:r>
    </w:p>
    <w:p w14:paraId="01FF2B6F" w14:textId="77777777" w:rsidR="008038B4" w:rsidRPr="00365EB2" w:rsidRDefault="008038B4" w:rsidP="008038B4">
      <w:pPr>
        <w:pStyle w:val="Heading3"/>
      </w:pPr>
      <w:r w:rsidRPr="00BB466D">
        <w:t>What’s new</w:t>
      </w:r>
    </w:p>
    <w:p w14:paraId="3531EDFC" w14:textId="77777777" w:rsidR="008038B4" w:rsidRPr="00365EB2" w:rsidRDefault="002171CF" w:rsidP="008038B4">
      <w:pPr>
        <w:pStyle w:val="ListParagraph"/>
        <w:numPr>
          <w:ilvl w:val="0"/>
          <w:numId w:val="21"/>
        </w:numPr>
      </w:pPr>
      <w:r w:rsidRPr="00365EB2">
        <w:t xml:space="preserve">Data on enrolments in Diploma courses that had </w:t>
      </w:r>
      <w:r w:rsidR="009B32F6" w:rsidRPr="00365EB2">
        <w:t>VET FEE-HELP</w:t>
      </w:r>
      <w:r w:rsidRPr="00365EB2">
        <w:t xml:space="preserve"> is included.</w:t>
      </w:r>
    </w:p>
    <w:p w14:paraId="578399EA" w14:textId="77777777" w:rsidR="002171CF" w:rsidRPr="00365EB2" w:rsidRDefault="002171CF" w:rsidP="008038B4">
      <w:pPr>
        <w:pStyle w:val="ListParagraph"/>
        <w:numPr>
          <w:ilvl w:val="0"/>
          <w:numId w:val="21"/>
        </w:numPr>
      </w:pPr>
      <w:r w:rsidRPr="00365EB2">
        <w:t>Completion and non-completion rates are reported for the first time, with completion status by year of commencement also reported.</w:t>
      </w:r>
    </w:p>
    <w:p w14:paraId="6EB48DC8" w14:textId="77777777" w:rsidR="002171CF" w:rsidRPr="00365EB2" w:rsidRDefault="002171CF" w:rsidP="008038B4">
      <w:pPr>
        <w:pStyle w:val="ListParagraph"/>
        <w:numPr>
          <w:ilvl w:val="0"/>
          <w:numId w:val="21"/>
        </w:numPr>
      </w:pPr>
      <w:r w:rsidRPr="00365EB2">
        <w:t>Additional data on co</w:t>
      </w:r>
      <w:r w:rsidR="00631FCA" w:rsidRPr="00365EB2">
        <w:t xml:space="preserve">mpletions </w:t>
      </w:r>
      <w:r w:rsidR="00E908F9" w:rsidRPr="00365EB2">
        <w:t xml:space="preserve">reported by training providers </w:t>
      </w:r>
      <w:r w:rsidR="00631FCA" w:rsidRPr="00365EB2">
        <w:t>is included</w:t>
      </w:r>
      <w:r w:rsidRPr="00365EB2">
        <w:t xml:space="preserve">, to better present some of the </w:t>
      </w:r>
      <w:r w:rsidR="00014F11" w:rsidRPr="00365EB2">
        <w:t>limitations</w:t>
      </w:r>
      <w:r w:rsidR="00365EB2" w:rsidRPr="00365EB2">
        <w:t xml:space="preserve"> </w:t>
      </w:r>
      <w:r w:rsidR="00014F11" w:rsidRPr="00365EB2">
        <w:t xml:space="preserve">associated </w:t>
      </w:r>
      <w:r w:rsidRPr="00365EB2">
        <w:t xml:space="preserve">with </w:t>
      </w:r>
      <w:r w:rsidR="00631FCA" w:rsidRPr="00365EB2">
        <w:t xml:space="preserve">past approach that was used for reporting </w:t>
      </w:r>
      <w:r w:rsidR="00711730" w:rsidRPr="00365EB2">
        <w:t>completions</w:t>
      </w:r>
      <w:r w:rsidRPr="00365EB2">
        <w:t>.</w:t>
      </w:r>
    </w:p>
    <w:p w14:paraId="1FB02174" w14:textId="77777777" w:rsidR="00711730" w:rsidRPr="00365EB2" w:rsidRDefault="00711730" w:rsidP="008038B4">
      <w:pPr>
        <w:pStyle w:val="ListParagraph"/>
        <w:numPr>
          <w:ilvl w:val="0"/>
          <w:numId w:val="21"/>
        </w:numPr>
      </w:pPr>
      <w:r w:rsidRPr="00365EB2">
        <w:t>Data on VET in Schools is presented for the first time.</w:t>
      </w:r>
    </w:p>
    <w:p w14:paraId="430012EB" w14:textId="77777777" w:rsidR="00711730" w:rsidRPr="00365EB2" w:rsidRDefault="00711730" w:rsidP="008038B4">
      <w:pPr>
        <w:pStyle w:val="ListParagraph"/>
        <w:numPr>
          <w:ilvl w:val="0"/>
          <w:numId w:val="21"/>
        </w:numPr>
      </w:pPr>
      <w:r w:rsidRPr="00365EB2">
        <w:t>A section on TAFE performance is included</w:t>
      </w:r>
      <w:r w:rsidR="005B4549" w:rsidRPr="00365EB2">
        <w:t>, providing an overview of TAFE performance in government subsidised and fee-for-service training activity.</w:t>
      </w:r>
    </w:p>
    <w:p w14:paraId="74E2888D" w14:textId="6C1C222F" w:rsidR="005B4549" w:rsidRPr="00365EB2" w:rsidRDefault="005B4549" w:rsidP="008038B4">
      <w:pPr>
        <w:pStyle w:val="ListParagraph"/>
        <w:numPr>
          <w:ilvl w:val="0"/>
          <w:numId w:val="21"/>
        </w:numPr>
      </w:pPr>
      <w:r w:rsidRPr="00365EB2">
        <w:t xml:space="preserve">Data on </w:t>
      </w:r>
      <w:r w:rsidR="00EE40C8">
        <w:t>a</w:t>
      </w:r>
      <w:r w:rsidRPr="00EE40C8">
        <w:t xml:space="preserve">pprenticeships and </w:t>
      </w:r>
      <w:r w:rsidR="00EE40C8">
        <w:t>t</w:t>
      </w:r>
      <w:r w:rsidR="00EE40C8" w:rsidRPr="00EE40C8">
        <w:t xml:space="preserve">raineeships </w:t>
      </w:r>
      <w:r w:rsidRPr="00EE40C8">
        <w:t xml:space="preserve">has been moved to its own section, </w:t>
      </w:r>
      <w:r w:rsidR="00B70FFA" w:rsidRPr="00AD7BB0">
        <w:t>with</w:t>
      </w:r>
      <w:r w:rsidRPr="00365EB2">
        <w:t xml:space="preserve"> additional information on new course commencements and</w:t>
      </w:r>
      <w:r w:rsidR="00B70FFA" w:rsidRPr="00365EB2">
        <w:t xml:space="preserve"> the occupations</w:t>
      </w:r>
      <w:r w:rsidRPr="00365EB2">
        <w:t xml:space="preserve"> of </w:t>
      </w:r>
      <w:r w:rsidR="00B70FFA" w:rsidRPr="00365EB2">
        <w:t>courses</w:t>
      </w:r>
      <w:r w:rsidRPr="00365EB2">
        <w:t xml:space="preserve">. </w:t>
      </w:r>
    </w:p>
    <w:p w14:paraId="319D787E" w14:textId="77777777" w:rsidR="00AB62FC" w:rsidRPr="00365EB2" w:rsidRDefault="00AB62FC">
      <w:pPr>
        <w:spacing w:after="0" w:line="240" w:lineRule="auto"/>
      </w:pPr>
      <w:r w:rsidRPr="00365EB2">
        <w:br w:type="page"/>
      </w:r>
    </w:p>
    <w:p w14:paraId="01244994" w14:textId="77777777" w:rsidR="00AB62FC" w:rsidRPr="00365EB2" w:rsidRDefault="00AB62FC" w:rsidP="00AB62FC">
      <w:pPr>
        <w:pStyle w:val="Heading1"/>
        <w:numPr>
          <w:ilvl w:val="0"/>
          <w:numId w:val="0"/>
        </w:numPr>
        <w:ind w:left="646" w:hanging="646"/>
      </w:pPr>
      <w:bookmarkStart w:id="3" w:name="_Toc414601785"/>
      <w:r w:rsidRPr="00BB466D">
        <w:t>Glossary</w:t>
      </w:r>
      <w:bookmarkEnd w:id="3"/>
    </w:p>
    <w:p w14:paraId="68275109" w14:textId="77777777" w:rsidR="00AB62FC" w:rsidRPr="00365EB2" w:rsidRDefault="00AB62F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352"/>
      </w:tblGrid>
      <w:tr w:rsidR="00AB62FC" w:rsidRPr="00365EB2" w14:paraId="3047CDA5" w14:textId="77777777" w:rsidTr="00AB62FC">
        <w:tc>
          <w:tcPr>
            <w:tcW w:w="2376" w:type="dxa"/>
          </w:tcPr>
          <w:p w14:paraId="475CAECC" w14:textId="77777777" w:rsidR="00AB62FC" w:rsidRPr="00365EB2" w:rsidRDefault="00AB62FC" w:rsidP="00AB62FC">
            <w:pPr>
              <w:pStyle w:val="Quote"/>
            </w:pPr>
            <w:r w:rsidRPr="00BB466D">
              <w:t>Term</w:t>
            </w:r>
          </w:p>
        </w:tc>
        <w:tc>
          <w:tcPr>
            <w:tcW w:w="5352" w:type="dxa"/>
            <w:vAlign w:val="center"/>
          </w:tcPr>
          <w:p w14:paraId="49AA95F6" w14:textId="77777777" w:rsidR="00AB62FC" w:rsidRPr="00365EB2" w:rsidRDefault="00AB62FC" w:rsidP="00AB62FC">
            <w:pPr>
              <w:pStyle w:val="Quote"/>
            </w:pPr>
            <w:r w:rsidRPr="00BB466D">
              <w:t>Definition</w:t>
            </w:r>
          </w:p>
        </w:tc>
      </w:tr>
      <w:tr w:rsidR="004C02FA" w:rsidRPr="00365EB2" w14:paraId="4724B00C" w14:textId="77777777" w:rsidTr="00AB62FC">
        <w:tc>
          <w:tcPr>
            <w:tcW w:w="2376" w:type="dxa"/>
          </w:tcPr>
          <w:p w14:paraId="4DA8ED29" w14:textId="77777777" w:rsidR="004C02FA" w:rsidRPr="00BB466D" w:rsidRDefault="004C02FA" w:rsidP="00AB62FC">
            <w:r w:rsidRPr="00BB466D">
              <w:t>Australian Qualifications Framework (</w:t>
            </w:r>
            <w:proofErr w:type="spellStart"/>
            <w:r w:rsidRPr="00BB466D">
              <w:t>AQF</w:t>
            </w:r>
            <w:proofErr w:type="spellEnd"/>
            <w:r w:rsidRPr="00BB466D">
              <w:t xml:space="preserve">) </w:t>
            </w:r>
          </w:p>
        </w:tc>
        <w:tc>
          <w:tcPr>
            <w:tcW w:w="5352" w:type="dxa"/>
            <w:vAlign w:val="center"/>
          </w:tcPr>
          <w:p w14:paraId="649F1CE7" w14:textId="77777777" w:rsidR="004C02FA" w:rsidRPr="00BB466D" w:rsidRDefault="004C02FA" w:rsidP="00AB62FC">
            <w:r w:rsidRPr="00BB466D">
              <w:t xml:space="preserve">The Australian Qualifications Framework (commonly known as the </w:t>
            </w:r>
            <w:proofErr w:type="spellStart"/>
            <w:r w:rsidRPr="00BB466D">
              <w:t>AQF</w:t>
            </w:r>
            <w:proofErr w:type="spellEnd"/>
            <w:r w:rsidRPr="00BB466D">
              <w:t>) is a unified system of national qualifications in schools, vocational education and training (</w:t>
            </w:r>
            <w:proofErr w:type="spellStart"/>
            <w:r w:rsidRPr="00BB466D">
              <w:t>TAFEs</w:t>
            </w:r>
            <w:proofErr w:type="spellEnd"/>
            <w:r w:rsidRPr="00BB466D">
              <w:t xml:space="preserve"> and private providers) and the higher education sector (mainly universities). </w:t>
            </w:r>
          </w:p>
        </w:tc>
      </w:tr>
      <w:tr w:rsidR="004C02FA" w:rsidRPr="00365EB2" w14:paraId="079D5FA6" w14:textId="77777777" w:rsidTr="00AB62FC">
        <w:tc>
          <w:tcPr>
            <w:tcW w:w="2376" w:type="dxa"/>
          </w:tcPr>
          <w:p w14:paraId="658285F0" w14:textId="77777777" w:rsidR="004C02FA" w:rsidRPr="00BB466D" w:rsidRDefault="004C02FA" w:rsidP="00AB62FC">
            <w:r w:rsidRPr="00BB466D">
              <w:t>Industry code (</w:t>
            </w:r>
            <w:proofErr w:type="spellStart"/>
            <w:r w:rsidRPr="00BB466D">
              <w:t>ANZSIC</w:t>
            </w:r>
            <w:proofErr w:type="spellEnd"/>
            <w:r w:rsidRPr="00BB466D">
              <w:t xml:space="preserve">) </w:t>
            </w:r>
          </w:p>
        </w:tc>
        <w:tc>
          <w:tcPr>
            <w:tcW w:w="5352" w:type="dxa"/>
            <w:vAlign w:val="center"/>
          </w:tcPr>
          <w:p w14:paraId="5B593043" w14:textId="0E585A6A" w:rsidR="004C02FA" w:rsidRPr="00365EB2" w:rsidRDefault="004C02FA" w:rsidP="004C02FA">
            <w:r w:rsidRPr="00BB466D">
              <w:t>The Australian and New Zealand Standard Industrial Classification (</w:t>
            </w:r>
            <w:proofErr w:type="spellStart"/>
            <w:r w:rsidRPr="00BB466D">
              <w:t>ANZSIC</w:t>
            </w:r>
            <w:proofErr w:type="spellEnd"/>
            <w:r w:rsidR="00365EB2" w:rsidRPr="00BB466D">
              <w:t>) is</w:t>
            </w:r>
            <w:r w:rsidRPr="00BB466D">
              <w:t xml:space="preserve"> a classification that provides a framework for</w:t>
            </w:r>
            <w:r w:rsidRPr="00365EB2">
              <w:t xml:space="preserve"> organising</w:t>
            </w:r>
            <w:r w:rsidRPr="00BB466D">
              <w:t xml:space="preserve"> data about industry by grouping business units carrying out similar productive activities.</w:t>
            </w:r>
          </w:p>
        </w:tc>
      </w:tr>
      <w:tr w:rsidR="00AB62FC" w:rsidRPr="00365EB2" w14:paraId="6889BF85" w14:textId="77777777" w:rsidTr="00AB62FC">
        <w:tc>
          <w:tcPr>
            <w:tcW w:w="2376" w:type="dxa"/>
          </w:tcPr>
          <w:p w14:paraId="3B6B0699" w14:textId="77777777" w:rsidR="00AB62FC" w:rsidRPr="00365EB2" w:rsidRDefault="001F6F2E" w:rsidP="00AB62FC">
            <w:r w:rsidRPr="00365EB2">
              <w:t>Government subsidised</w:t>
            </w:r>
          </w:p>
        </w:tc>
        <w:tc>
          <w:tcPr>
            <w:tcW w:w="5352" w:type="dxa"/>
            <w:vAlign w:val="center"/>
          </w:tcPr>
          <w:p w14:paraId="13E8E444" w14:textId="77777777" w:rsidR="00AB62FC" w:rsidRPr="00365EB2" w:rsidRDefault="001F6F2E" w:rsidP="00AB62FC">
            <w:r w:rsidRPr="00365EB2">
              <w:t xml:space="preserve">Course or </w:t>
            </w:r>
            <w:r w:rsidR="004C02FA" w:rsidRPr="00365EB2">
              <w:t xml:space="preserve">training </w:t>
            </w:r>
            <w:r w:rsidRPr="00365EB2">
              <w:t xml:space="preserve">activity that </w:t>
            </w:r>
            <w:r w:rsidR="004C02FA" w:rsidRPr="00365EB2">
              <w:t>attracts a level of funding or subsidy f</w:t>
            </w:r>
            <w:r w:rsidR="00F558FD" w:rsidRPr="00365EB2">
              <w:t>rom the Victorian Government, for example funding entitlement under the Victorian Training Guarantee.</w:t>
            </w:r>
          </w:p>
        </w:tc>
      </w:tr>
      <w:tr w:rsidR="00AB62FC" w:rsidRPr="00365EB2" w14:paraId="31E2785F" w14:textId="77777777" w:rsidTr="00AB62FC">
        <w:tc>
          <w:tcPr>
            <w:tcW w:w="2376" w:type="dxa"/>
          </w:tcPr>
          <w:p w14:paraId="078541B6" w14:textId="77777777" w:rsidR="00AB62FC" w:rsidRPr="00365EB2" w:rsidRDefault="001F6F2E" w:rsidP="00AB62FC">
            <w:r w:rsidRPr="00365EB2">
              <w:t>Student Contact Hours</w:t>
            </w:r>
          </w:p>
        </w:tc>
        <w:tc>
          <w:tcPr>
            <w:tcW w:w="5352" w:type="dxa"/>
            <w:vAlign w:val="center"/>
          </w:tcPr>
          <w:p w14:paraId="1E36A847" w14:textId="77777777" w:rsidR="00AB62FC" w:rsidRPr="00365EB2" w:rsidRDefault="00BB3E18" w:rsidP="00AB62FC">
            <w:r w:rsidRPr="00BB466D">
              <w:t>In practice, this reflects the nominal hours allocated to training activity as reported by the provider.</w:t>
            </w:r>
          </w:p>
        </w:tc>
      </w:tr>
      <w:tr w:rsidR="00AB62FC" w:rsidRPr="00365EB2" w14:paraId="3CC2F3E0" w14:textId="77777777" w:rsidTr="00AB62FC">
        <w:tc>
          <w:tcPr>
            <w:tcW w:w="2376" w:type="dxa"/>
          </w:tcPr>
          <w:p w14:paraId="5830A06A" w14:textId="77777777" w:rsidR="00AB62FC" w:rsidRPr="00365EB2" w:rsidRDefault="001F6F2E" w:rsidP="00AB62FC">
            <w:proofErr w:type="spellStart"/>
            <w:r w:rsidRPr="00365EB2">
              <w:t>ACFE</w:t>
            </w:r>
            <w:proofErr w:type="spellEnd"/>
          </w:p>
        </w:tc>
        <w:tc>
          <w:tcPr>
            <w:tcW w:w="5352" w:type="dxa"/>
            <w:vAlign w:val="center"/>
          </w:tcPr>
          <w:p w14:paraId="5C86DC6C" w14:textId="77777777" w:rsidR="00AB62FC" w:rsidRPr="00365EB2" w:rsidRDefault="00BB3E18" w:rsidP="00E908F9">
            <w:r w:rsidRPr="00BB466D">
              <w:t xml:space="preserve">Through the </w:t>
            </w:r>
            <w:r w:rsidR="00E908F9" w:rsidRPr="00BB466D">
              <w:t>Adult, Community and Further Education (</w:t>
            </w:r>
            <w:proofErr w:type="spellStart"/>
            <w:r w:rsidR="00E908F9" w:rsidRPr="00BB466D">
              <w:t>ACFE</w:t>
            </w:r>
            <w:proofErr w:type="spellEnd"/>
            <w:r w:rsidR="00E908F9" w:rsidRPr="00BB466D">
              <w:t>) Board</w:t>
            </w:r>
            <w:r w:rsidRPr="00BB466D">
              <w:t xml:space="preserve">, the Victorian Government provides funding to community-based organisations, known as </w:t>
            </w:r>
            <w:hyperlink r:id="rId25" w:history="1">
              <w:r w:rsidRPr="00BB466D">
                <w:rPr>
                  <w:rStyle w:val="Hyperlink"/>
                </w:rPr>
                <w:t>Learn Local organisations</w:t>
              </w:r>
            </w:hyperlink>
            <w:r w:rsidRPr="00BB466D">
              <w:t xml:space="preserve">, and two adult education institutions, the </w:t>
            </w:r>
            <w:hyperlink r:id="rId26" w:history="1">
              <w:r w:rsidRPr="00BB466D">
                <w:rPr>
                  <w:rStyle w:val="Hyperlink"/>
                </w:rPr>
                <w:t>CAE</w:t>
              </w:r>
            </w:hyperlink>
            <w:r w:rsidRPr="00BB466D">
              <w:t xml:space="preserve"> and </w:t>
            </w:r>
            <w:hyperlink r:id="rId27" w:history="1">
              <w:r w:rsidRPr="00BB466D">
                <w:rPr>
                  <w:rStyle w:val="Hyperlink"/>
                </w:rPr>
                <w:t>AMES</w:t>
              </w:r>
            </w:hyperlink>
            <w:r w:rsidRPr="00BB466D">
              <w:t>, for delivery of education and training programs to a broad range of Victorians over compulsory school-leaving age - young people, older people, people with special needs, people from diverse cultural backgrounds – with a special focus on people who have had limited prior access to education.</w:t>
            </w:r>
          </w:p>
        </w:tc>
      </w:tr>
      <w:tr w:rsidR="00AB62FC" w:rsidRPr="00365EB2" w14:paraId="0356D9BB" w14:textId="77777777" w:rsidTr="00AB62FC">
        <w:tc>
          <w:tcPr>
            <w:tcW w:w="2376" w:type="dxa"/>
          </w:tcPr>
          <w:p w14:paraId="1E12ADA5" w14:textId="77777777" w:rsidR="00AB62FC" w:rsidRPr="00365EB2" w:rsidRDefault="001F6F2E" w:rsidP="00AB62FC">
            <w:r w:rsidRPr="00365EB2">
              <w:t>Foundation</w:t>
            </w:r>
          </w:p>
        </w:tc>
        <w:tc>
          <w:tcPr>
            <w:tcW w:w="5352" w:type="dxa"/>
            <w:vAlign w:val="center"/>
          </w:tcPr>
          <w:p w14:paraId="4D9C618A" w14:textId="1A849229" w:rsidR="00AB62FC" w:rsidRPr="00365EB2" w:rsidRDefault="00BB3E18" w:rsidP="00FE5B63">
            <w:r w:rsidRPr="00365EB2">
              <w:t xml:space="preserve">Foundation skills courses help address issues </w:t>
            </w:r>
            <w:r w:rsidR="00FE5B63" w:rsidRPr="00365EB2">
              <w:t xml:space="preserve">basic skills </w:t>
            </w:r>
            <w:proofErr w:type="gramStart"/>
            <w:r w:rsidR="00FE5B63" w:rsidRPr="00365EB2">
              <w:t xml:space="preserve">gaps </w:t>
            </w:r>
            <w:r w:rsidRPr="00365EB2">
              <w:t xml:space="preserve"> for</w:t>
            </w:r>
            <w:proofErr w:type="gramEnd"/>
            <w:r w:rsidRPr="00365EB2">
              <w:t xml:space="preserve"> </w:t>
            </w:r>
            <w:r w:rsidR="00FE5B63" w:rsidRPr="00365EB2">
              <w:t>vocational education and training</w:t>
            </w:r>
            <w:r w:rsidRPr="00365EB2">
              <w:t xml:space="preserve"> students. Gaining these base level skills in literacy, numeracy and workforce preparation skills  improve </w:t>
            </w:r>
            <w:r w:rsidR="00FE5B63" w:rsidRPr="00365EB2">
              <w:t xml:space="preserve">a </w:t>
            </w:r>
            <w:r w:rsidRPr="00365EB2">
              <w:t xml:space="preserve">student’s chances following training of </w:t>
            </w:r>
            <w:r w:rsidR="00D121D5" w:rsidRPr="00365EB2">
              <w:t>employment</w:t>
            </w:r>
            <w:r w:rsidR="00FE5B63" w:rsidRPr="00365EB2">
              <w:t>,</w:t>
            </w:r>
            <w:r w:rsidRPr="00365EB2">
              <w:t xml:space="preserve"> provide opportunities for further education and broader social participation.</w:t>
            </w:r>
          </w:p>
        </w:tc>
      </w:tr>
      <w:tr w:rsidR="00AB62FC" w:rsidRPr="00365EB2" w14:paraId="478F64A1" w14:textId="77777777" w:rsidTr="00AB62FC">
        <w:tc>
          <w:tcPr>
            <w:tcW w:w="2376" w:type="dxa"/>
          </w:tcPr>
          <w:p w14:paraId="35EB924E" w14:textId="77777777" w:rsidR="00AB62FC" w:rsidRPr="00365EB2" w:rsidRDefault="001F6F2E" w:rsidP="00AB62FC">
            <w:r w:rsidRPr="00365EB2">
              <w:t>Region</w:t>
            </w:r>
          </w:p>
        </w:tc>
        <w:tc>
          <w:tcPr>
            <w:tcW w:w="5352" w:type="dxa"/>
            <w:vAlign w:val="center"/>
          </w:tcPr>
          <w:p w14:paraId="29589D18" w14:textId="5FE0C5C8" w:rsidR="00AB62FC" w:rsidRPr="00365EB2" w:rsidRDefault="001F6F2E" w:rsidP="00FE5B63">
            <w:r w:rsidRPr="00365EB2">
              <w:t xml:space="preserve">One of </w:t>
            </w:r>
            <w:r w:rsidR="00FE5B63" w:rsidRPr="00365EB2">
              <w:t>nine</w:t>
            </w:r>
            <w:r w:rsidRPr="00365EB2">
              <w:t xml:space="preserve"> geographical areas or regions</w:t>
            </w:r>
            <w:r w:rsidR="00D121D5" w:rsidRPr="00365EB2">
              <w:t xml:space="preserve">, these match the </w:t>
            </w:r>
            <w:r w:rsidR="00FE5B63" w:rsidRPr="00365EB2">
              <w:t>nine</w:t>
            </w:r>
            <w:r w:rsidR="00D121D5" w:rsidRPr="00365EB2">
              <w:t xml:space="preserve"> former administrative regions of the Department. </w:t>
            </w:r>
          </w:p>
        </w:tc>
      </w:tr>
    </w:tbl>
    <w:p w14:paraId="63145631" w14:textId="77777777" w:rsidR="00234151" w:rsidRPr="00365EB2" w:rsidRDefault="003A373D">
      <w:pPr>
        <w:spacing w:after="0" w:line="240" w:lineRule="auto"/>
      </w:pPr>
      <w:r w:rsidRPr="00365EB2">
        <w:br w:type="page"/>
      </w:r>
      <w:r w:rsidR="00234151" w:rsidRPr="00365EB2">
        <w:br w:type="page"/>
      </w:r>
    </w:p>
    <w:p w14:paraId="1E3B909C" w14:textId="77777777" w:rsidR="00A8197C" w:rsidRPr="00365EB2" w:rsidRDefault="00A8197C" w:rsidP="00A8197C">
      <w:pPr>
        <w:pStyle w:val="Heading1"/>
      </w:pPr>
      <w:bookmarkStart w:id="4" w:name="_Toc414601786"/>
      <w:r w:rsidRPr="00BB466D">
        <w:t>Vocational Training Summary</w:t>
      </w:r>
      <w:bookmarkEnd w:id="4"/>
    </w:p>
    <w:p w14:paraId="6E277F58" w14:textId="77777777" w:rsidR="00A8197C" w:rsidRPr="00365EB2" w:rsidRDefault="00A8197C" w:rsidP="00F114D2"/>
    <w:p w14:paraId="7C4D4887" w14:textId="77777777" w:rsidR="00A8197C" w:rsidRPr="00365EB2" w:rsidRDefault="00A8197C" w:rsidP="00A8197C">
      <w:pPr>
        <w:pStyle w:val="Heading2"/>
      </w:pPr>
      <w:bookmarkStart w:id="5" w:name="_Toc414601787"/>
      <w:r w:rsidRPr="00BB466D">
        <w:t>Vocational Training by Funding Type</w:t>
      </w:r>
      <w:bookmarkEnd w:id="5"/>
    </w:p>
    <w:p w14:paraId="3BE46319" w14:textId="77777777" w:rsidR="00A8197C" w:rsidRPr="00365EB2" w:rsidRDefault="00A8197C" w:rsidP="00F114D2"/>
    <w:p w14:paraId="43BA79E4" w14:textId="77777777" w:rsidR="00A8197C" w:rsidRPr="00365EB2" w:rsidRDefault="00A8197C" w:rsidP="00F114D2">
      <w:r w:rsidRPr="00365EB2">
        <w:t xml:space="preserve">This section provides an overview of training activity measured in terms of </w:t>
      </w:r>
      <w:r w:rsidR="00BE139C" w:rsidRPr="00365EB2">
        <w:t>student numbers</w:t>
      </w:r>
      <w:r w:rsidR="00FE5B63" w:rsidRPr="00365EB2">
        <w:t>,</w:t>
      </w:r>
      <w:r w:rsidR="00BE139C" w:rsidRPr="00365EB2">
        <w:t xml:space="preserve"> </w:t>
      </w:r>
      <w:r w:rsidRPr="00365EB2">
        <w:t>course enrolments</w:t>
      </w:r>
      <w:r w:rsidR="00BE139C" w:rsidRPr="00365EB2">
        <w:t xml:space="preserve"> and </w:t>
      </w:r>
      <w:r w:rsidRPr="00365EB2">
        <w:t>student contact hours.</w:t>
      </w:r>
    </w:p>
    <w:p w14:paraId="63E3086D" w14:textId="77777777" w:rsidR="004846F5" w:rsidRPr="00365EB2" w:rsidRDefault="004846F5" w:rsidP="00F114D2"/>
    <w:p w14:paraId="17C72D52" w14:textId="77777777" w:rsidR="00A8197C" w:rsidRPr="00365EB2" w:rsidRDefault="00A8197C" w:rsidP="00A8197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4F224F98" w14:textId="77777777" w:rsidR="00BE139C" w:rsidRPr="00365EB2" w:rsidRDefault="00BE139C" w:rsidP="00BE139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443,687 students enrolled in government subsidised training in 2014, this was 8 per cent lower than 2013. </w:t>
      </w:r>
    </w:p>
    <w:p w14:paraId="72546BE2" w14:textId="77777777" w:rsidR="00BE139C" w:rsidRPr="00AD7BB0" w:rsidRDefault="00BE139C" w:rsidP="00BE139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523,921 students in government subsidised and TAFE fee-for-service </w:t>
      </w:r>
      <w:r w:rsidR="00AD7BB0">
        <w:t>(</w:t>
      </w:r>
      <w:proofErr w:type="spellStart"/>
      <w:r w:rsidR="00AD7BB0">
        <w:t>AQF</w:t>
      </w:r>
      <w:proofErr w:type="spellEnd"/>
      <w:r w:rsidR="00AD7BB0">
        <w:t xml:space="preserve"> I+ only) </w:t>
      </w:r>
      <w:r w:rsidRPr="00AD7BB0">
        <w:t>training in total in 2014, this was 5 per cent lower than 2013.</w:t>
      </w:r>
    </w:p>
    <w:p w14:paraId="2BBBABFF" w14:textId="77777777" w:rsidR="002D5E21" w:rsidRPr="00365EB2" w:rsidRDefault="002D5E21" w:rsidP="004846F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number of government subsidised enrolments reported in 2014 was 557,846, this was 14 per cent lower than 2013. </w:t>
      </w:r>
    </w:p>
    <w:p w14:paraId="59C228E1" w14:textId="77777777" w:rsidR="002D5E21" w:rsidRPr="00AD7BB0" w:rsidRDefault="002D5E21" w:rsidP="004846F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There were 666,601 government subsidised and TAFE fee-for-service</w:t>
      </w:r>
      <w:r w:rsidR="004C6066" w:rsidRPr="00365EB2">
        <w:t xml:space="preserve"> </w:t>
      </w:r>
      <w:r w:rsidR="00AD7BB0">
        <w:t>(</w:t>
      </w:r>
      <w:proofErr w:type="spellStart"/>
      <w:r w:rsidR="00AD7BB0">
        <w:t>AQF</w:t>
      </w:r>
      <w:proofErr w:type="spellEnd"/>
      <w:r w:rsidR="00AD7BB0">
        <w:t xml:space="preserve"> I+) </w:t>
      </w:r>
      <w:r w:rsidR="004C6066" w:rsidRPr="00AD7BB0">
        <w:t>enrolments</w:t>
      </w:r>
      <w:r w:rsidR="00B46C12" w:rsidRPr="00AD7BB0">
        <w:t xml:space="preserve"> in total</w:t>
      </w:r>
      <w:r w:rsidRPr="00AD7BB0">
        <w:t xml:space="preserve"> reported in 2014, this was lower than 2013 by 10 per cent</w:t>
      </w:r>
      <w:r w:rsidR="00B46C12" w:rsidRPr="00AD7BB0">
        <w:t xml:space="preserve">. </w:t>
      </w:r>
    </w:p>
    <w:p w14:paraId="08A73860" w14:textId="77777777" w:rsidR="001F6F2E" w:rsidRPr="00365EB2" w:rsidRDefault="001F6F2E">
      <w:pPr>
        <w:spacing w:after="0" w:line="240" w:lineRule="auto"/>
      </w:pPr>
    </w:p>
    <w:p w14:paraId="122A7F4A" w14:textId="77777777" w:rsidR="001F6F2E" w:rsidRPr="00365EB2" w:rsidRDefault="001F6F2E">
      <w:pPr>
        <w:spacing w:after="0" w:line="240" w:lineRule="auto"/>
      </w:pPr>
    </w:p>
    <w:p w14:paraId="0361E725" w14:textId="77777777" w:rsidR="008D4258" w:rsidRPr="00365EB2" w:rsidRDefault="008D4258" w:rsidP="008D4258">
      <w:pPr>
        <w:pStyle w:val="Quote"/>
      </w:pPr>
      <w:r w:rsidRPr="00BB466D">
        <w:t>Table 1.</w:t>
      </w:r>
      <w:r w:rsidR="001F6F2E" w:rsidRPr="00BB466D">
        <w:t>1</w:t>
      </w:r>
      <w:r w:rsidRPr="00BB466D">
        <w:t>.1: Student enrolments in vocational training by funding type, 2009 to 2014</w:t>
      </w:r>
    </w:p>
    <w:tbl>
      <w:tblPr>
        <w:tblW w:w="8237" w:type="dxa"/>
        <w:tblInd w:w="93" w:type="dxa"/>
        <w:tblLayout w:type="fixed"/>
        <w:tblLook w:val="04A0" w:firstRow="1" w:lastRow="0" w:firstColumn="1" w:lastColumn="0" w:noHBand="0" w:noVBand="1"/>
      </w:tblPr>
      <w:tblGrid>
        <w:gridCol w:w="2800"/>
        <w:gridCol w:w="906"/>
        <w:gridCol w:w="906"/>
        <w:gridCol w:w="906"/>
        <w:gridCol w:w="906"/>
        <w:gridCol w:w="906"/>
        <w:gridCol w:w="907"/>
      </w:tblGrid>
      <w:tr w:rsidR="00205685" w:rsidRPr="00365EB2" w14:paraId="7865016E" w14:textId="77777777" w:rsidTr="00B46C12">
        <w:trPr>
          <w:trHeight w:val="379"/>
        </w:trPr>
        <w:tc>
          <w:tcPr>
            <w:tcW w:w="2800" w:type="dxa"/>
            <w:tcBorders>
              <w:top w:val="nil"/>
              <w:left w:val="nil"/>
              <w:bottom w:val="nil"/>
              <w:right w:val="nil"/>
            </w:tcBorders>
            <w:shd w:val="clear" w:color="000000" w:fill="1F497D"/>
            <w:noWrap/>
            <w:vAlign w:val="center"/>
            <w:hideMark/>
          </w:tcPr>
          <w:p w14:paraId="5DED1ED4" w14:textId="77777777" w:rsidR="00205685" w:rsidRPr="00365EB2" w:rsidRDefault="00205685" w:rsidP="00B46C12">
            <w:pPr>
              <w:spacing w:after="0" w:line="240" w:lineRule="auto"/>
              <w:rPr>
                <w:rFonts w:cs="Arial"/>
                <w:color w:val="FFFFFF"/>
                <w:szCs w:val="18"/>
                <w:lang w:eastAsia="en-AU"/>
              </w:rPr>
            </w:pPr>
            <w:r w:rsidRPr="00365EB2">
              <w:rPr>
                <w:rFonts w:cs="Arial"/>
                <w:color w:val="FFFFFF"/>
                <w:szCs w:val="18"/>
                <w:lang w:eastAsia="en-AU"/>
              </w:rPr>
              <w:t> </w:t>
            </w:r>
          </w:p>
        </w:tc>
        <w:tc>
          <w:tcPr>
            <w:tcW w:w="906" w:type="dxa"/>
            <w:tcBorders>
              <w:top w:val="nil"/>
              <w:left w:val="nil"/>
              <w:bottom w:val="nil"/>
              <w:right w:val="nil"/>
            </w:tcBorders>
            <w:shd w:val="clear" w:color="000000" w:fill="1F497D"/>
            <w:noWrap/>
            <w:vAlign w:val="center"/>
            <w:hideMark/>
          </w:tcPr>
          <w:p w14:paraId="6CC4812E"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6" w:type="dxa"/>
            <w:tcBorders>
              <w:top w:val="nil"/>
              <w:left w:val="nil"/>
              <w:bottom w:val="nil"/>
              <w:right w:val="nil"/>
            </w:tcBorders>
            <w:shd w:val="clear" w:color="000000" w:fill="1F497D"/>
            <w:noWrap/>
            <w:vAlign w:val="center"/>
            <w:hideMark/>
          </w:tcPr>
          <w:p w14:paraId="499CBD91"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6" w:type="dxa"/>
            <w:tcBorders>
              <w:top w:val="nil"/>
              <w:left w:val="nil"/>
              <w:bottom w:val="nil"/>
              <w:right w:val="nil"/>
            </w:tcBorders>
            <w:shd w:val="clear" w:color="000000" w:fill="1F497D"/>
            <w:noWrap/>
            <w:vAlign w:val="center"/>
            <w:hideMark/>
          </w:tcPr>
          <w:p w14:paraId="1D214742"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6" w:type="dxa"/>
            <w:tcBorders>
              <w:top w:val="nil"/>
              <w:left w:val="nil"/>
              <w:bottom w:val="nil"/>
              <w:right w:val="nil"/>
            </w:tcBorders>
            <w:shd w:val="clear" w:color="000000" w:fill="1F497D"/>
            <w:noWrap/>
            <w:vAlign w:val="center"/>
            <w:hideMark/>
          </w:tcPr>
          <w:p w14:paraId="20B771D1"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6" w:type="dxa"/>
            <w:tcBorders>
              <w:top w:val="nil"/>
              <w:left w:val="nil"/>
              <w:bottom w:val="nil"/>
              <w:right w:val="nil"/>
            </w:tcBorders>
            <w:shd w:val="clear" w:color="000000" w:fill="1F497D"/>
            <w:noWrap/>
            <w:vAlign w:val="center"/>
            <w:hideMark/>
          </w:tcPr>
          <w:p w14:paraId="3896134D"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7" w:type="dxa"/>
            <w:tcBorders>
              <w:top w:val="nil"/>
              <w:left w:val="nil"/>
              <w:bottom w:val="nil"/>
              <w:right w:val="nil"/>
            </w:tcBorders>
            <w:shd w:val="clear" w:color="000000" w:fill="1F497D"/>
            <w:noWrap/>
            <w:vAlign w:val="center"/>
            <w:hideMark/>
          </w:tcPr>
          <w:p w14:paraId="706F4989"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205685" w:rsidRPr="00365EB2" w14:paraId="21EFEF7B" w14:textId="77777777" w:rsidTr="00B46C12">
        <w:trPr>
          <w:trHeight w:val="300"/>
        </w:trPr>
        <w:tc>
          <w:tcPr>
            <w:tcW w:w="2800" w:type="dxa"/>
            <w:tcBorders>
              <w:top w:val="nil"/>
              <w:left w:val="nil"/>
              <w:bottom w:val="nil"/>
              <w:right w:val="nil"/>
            </w:tcBorders>
            <w:shd w:val="clear" w:color="auto" w:fill="auto"/>
            <w:noWrap/>
            <w:vAlign w:val="center"/>
            <w:hideMark/>
          </w:tcPr>
          <w:p w14:paraId="55F4D21E" w14:textId="77777777" w:rsidR="00205685" w:rsidRPr="00365EB2" w:rsidRDefault="00205685" w:rsidP="00B46C12">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906" w:type="dxa"/>
            <w:tcBorders>
              <w:top w:val="nil"/>
              <w:left w:val="nil"/>
              <w:bottom w:val="nil"/>
              <w:right w:val="nil"/>
            </w:tcBorders>
            <w:shd w:val="clear" w:color="auto" w:fill="auto"/>
            <w:noWrap/>
            <w:vAlign w:val="center"/>
            <w:hideMark/>
          </w:tcPr>
          <w:p w14:paraId="2C2DBE2A"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299,602</w:t>
            </w:r>
          </w:p>
        </w:tc>
        <w:tc>
          <w:tcPr>
            <w:tcW w:w="906" w:type="dxa"/>
            <w:tcBorders>
              <w:top w:val="nil"/>
              <w:left w:val="nil"/>
              <w:bottom w:val="nil"/>
              <w:right w:val="nil"/>
            </w:tcBorders>
            <w:shd w:val="clear" w:color="auto" w:fill="auto"/>
            <w:noWrap/>
            <w:vAlign w:val="center"/>
            <w:hideMark/>
          </w:tcPr>
          <w:p w14:paraId="71E50EFF"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339,226</w:t>
            </w:r>
          </w:p>
        </w:tc>
        <w:tc>
          <w:tcPr>
            <w:tcW w:w="906" w:type="dxa"/>
            <w:tcBorders>
              <w:top w:val="nil"/>
              <w:left w:val="nil"/>
              <w:bottom w:val="nil"/>
              <w:right w:val="nil"/>
            </w:tcBorders>
            <w:shd w:val="clear" w:color="auto" w:fill="auto"/>
            <w:noWrap/>
            <w:vAlign w:val="center"/>
            <w:hideMark/>
          </w:tcPr>
          <w:p w14:paraId="7B7D403F"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430,280</w:t>
            </w:r>
          </w:p>
        </w:tc>
        <w:tc>
          <w:tcPr>
            <w:tcW w:w="906" w:type="dxa"/>
            <w:tcBorders>
              <w:top w:val="nil"/>
              <w:left w:val="nil"/>
              <w:bottom w:val="nil"/>
              <w:right w:val="nil"/>
            </w:tcBorders>
            <w:shd w:val="clear" w:color="auto" w:fill="auto"/>
            <w:noWrap/>
            <w:vAlign w:val="center"/>
            <w:hideMark/>
          </w:tcPr>
          <w:p w14:paraId="0F16BB95"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509,797</w:t>
            </w:r>
          </w:p>
        </w:tc>
        <w:tc>
          <w:tcPr>
            <w:tcW w:w="906" w:type="dxa"/>
            <w:tcBorders>
              <w:top w:val="nil"/>
              <w:left w:val="nil"/>
              <w:bottom w:val="nil"/>
              <w:right w:val="nil"/>
            </w:tcBorders>
            <w:shd w:val="clear" w:color="auto" w:fill="auto"/>
            <w:noWrap/>
            <w:vAlign w:val="center"/>
            <w:hideMark/>
          </w:tcPr>
          <w:p w14:paraId="7626FEFE"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484,765</w:t>
            </w:r>
          </w:p>
        </w:tc>
        <w:tc>
          <w:tcPr>
            <w:tcW w:w="907" w:type="dxa"/>
            <w:tcBorders>
              <w:top w:val="nil"/>
              <w:left w:val="nil"/>
              <w:bottom w:val="nil"/>
              <w:right w:val="nil"/>
            </w:tcBorders>
            <w:shd w:val="clear" w:color="auto" w:fill="auto"/>
            <w:noWrap/>
            <w:vAlign w:val="center"/>
            <w:hideMark/>
          </w:tcPr>
          <w:p w14:paraId="51115B7F"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443,687</w:t>
            </w:r>
          </w:p>
        </w:tc>
      </w:tr>
      <w:tr w:rsidR="00205685" w:rsidRPr="00365EB2" w14:paraId="5EEC4DB1" w14:textId="77777777" w:rsidTr="00B46C12">
        <w:trPr>
          <w:trHeight w:val="300"/>
        </w:trPr>
        <w:tc>
          <w:tcPr>
            <w:tcW w:w="2800" w:type="dxa"/>
            <w:tcBorders>
              <w:top w:val="nil"/>
              <w:left w:val="nil"/>
              <w:bottom w:val="nil"/>
              <w:right w:val="nil"/>
            </w:tcBorders>
            <w:shd w:val="clear" w:color="auto" w:fill="auto"/>
            <w:noWrap/>
            <w:vAlign w:val="center"/>
            <w:hideMark/>
          </w:tcPr>
          <w:p w14:paraId="0CC2FB15" w14:textId="77777777" w:rsidR="00205685" w:rsidRPr="00365EB2" w:rsidRDefault="00205685" w:rsidP="00B46C12">
            <w:pPr>
              <w:spacing w:after="0" w:line="240" w:lineRule="auto"/>
              <w:rPr>
                <w:rFonts w:cs="Arial"/>
                <w:color w:val="000000"/>
                <w:szCs w:val="18"/>
                <w:lang w:eastAsia="en-AU"/>
              </w:rPr>
            </w:pPr>
            <w:r w:rsidRPr="00365EB2">
              <w:rPr>
                <w:rFonts w:cs="Arial"/>
                <w:color w:val="000000"/>
                <w:szCs w:val="18"/>
                <w:lang w:eastAsia="en-AU"/>
              </w:rPr>
              <w:t>TAFE domestic fee</w:t>
            </w:r>
            <w:r w:rsidR="00E1725F" w:rsidRPr="00365EB2">
              <w:rPr>
                <w:rFonts w:cs="Arial"/>
                <w:color w:val="000000"/>
                <w:szCs w:val="18"/>
                <w:lang w:eastAsia="en-AU"/>
              </w:rPr>
              <w:t>-</w:t>
            </w:r>
            <w:r w:rsidRPr="00365EB2">
              <w:rPr>
                <w:rFonts w:cs="Arial"/>
                <w:color w:val="000000"/>
                <w:szCs w:val="18"/>
                <w:lang w:eastAsia="en-AU"/>
              </w:rPr>
              <w:t>for</w:t>
            </w:r>
            <w:r w:rsidR="00E1725F" w:rsidRPr="00365EB2">
              <w:rPr>
                <w:rFonts w:cs="Arial"/>
                <w:color w:val="000000"/>
                <w:szCs w:val="18"/>
                <w:lang w:eastAsia="en-AU"/>
              </w:rPr>
              <w:t>-</w:t>
            </w:r>
            <w:r w:rsidRPr="00365EB2">
              <w:rPr>
                <w:rFonts w:cs="Arial"/>
                <w:color w:val="000000"/>
                <w:szCs w:val="18"/>
                <w:lang w:eastAsia="en-AU"/>
              </w:rPr>
              <w:t>service*</w:t>
            </w:r>
          </w:p>
        </w:tc>
        <w:tc>
          <w:tcPr>
            <w:tcW w:w="906" w:type="dxa"/>
            <w:tcBorders>
              <w:top w:val="nil"/>
              <w:left w:val="nil"/>
              <w:bottom w:val="nil"/>
              <w:right w:val="nil"/>
            </w:tcBorders>
            <w:shd w:val="clear" w:color="auto" w:fill="auto"/>
            <w:noWrap/>
            <w:vAlign w:val="center"/>
            <w:hideMark/>
          </w:tcPr>
          <w:p w14:paraId="2F270D5A"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66,985</w:t>
            </w:r>
          </w:p>
        </w:tc>
        <w:tc>
          <w:tcPr>
            <w:tcW w:w="906" w:type="dxa"/>
            <w:tcBorders>
              <w:top w:val="nil"/>
              <w:left w:val="nil"/>
              <w:bottom w:val="nil"/>
              <w:right w:val="nil"/>
            </w:tcBorders>
            <w:shd w:val="clear" w:color="auto" w:fill="auto"/>
            <w:noWrap/>
            <w:vAlign w:val="center"/>
            <w:hideMark/>
          </w:tcPr>
          <w:p w14:paraId="0837FC6E"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67,214</w:t>
            </w:r>
          </w:p>
        </w:tc>
        <w:tc>
          <w:tcPr>
            <w:tcW w:w="906" w:type="dxa"/>
            <w:tcBorders>
              <w:top w:val="nil"/>
              <w:left w:val="nil"/>
              <w:bottom w:val="nil"/>
              <w:right w:val="nil"/>
            </w:tcBorders>
            <w:shd w:val="clear" w:color="auto" w:fill="auto"/>
            <w:noWrap/>
            <w:vAlign w:val="center"/>
            <w:hideMark/>
          </w:tcPr>
          <w:p w14:paraId="66DBCD6B"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67,799</w:t>
            </w:r>
          </w:p>
        </w:tc>
        <w:tc>
          <w:tcPr>
            <w:tcW w:w="906" w:type="dxa"/>
            <w:tcBorders>
              <w:top w:val="nil"/>
              <w:left w:val="nil"/>
              <w:bottom w:val="nil"/>
              <w:right w:val="nil"/>
            </w:tcBorders>
            <w:shd w:val="clear" w:color="auto" w:fill="auto"/>
            <w:noWrap/>
            <w:vAlign w:val="center"/>
            <w:hideMark/>
          </w:tcPr>
          <w:p w14:paraId="19646A53"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79,640</w:t>
            </w:r>
          </w:p>
        </w:tc>
        <w:tc>
          <w:tcPr>
            <w:tcW w:w="906" w:type="dxa"/>
            <w:tcBorders>
              <w:top w:val="nil"/>
              <w:left w:val="nil"/>
              <w:bottom w:val="nil"/>
              <w:right w:val="nil"/>
            </w:tcBorders>
            <w:shd w:val="clear" w:color="auto" w:fill="auto"/>
            <w:noWrap/>
            <w:vAlign w:val="center"/>
            <w:hideMark/>
          </w:tcPr>
          <w:p w14:paraId="3C4FAD92"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75,085</w:t>
            </w:r>
          </w:p>
        </w:tc>
        <w:tc>
          <w:tcPr>
            <w:tcW w:w="907" w:type="dxa"/>
            <w:tcBorders>
              <w:top w:val="nil"/>
              <w:left w:val="nil"/>
              <w:bottom w:val="nil"/>
              <w:right w:val="nil"/>
            </w:tcBorders>
            <w:shd w:val="clear" w:color="auto" w:fill="auto"/>
            <w:noWrap/>
            <w:vAlign w:val="center"/>
            <w:hideMark/>
          </w:tcPr>
          <w:p w14:paraId="57C29573" w14:textId="77777777" w:rsidR="00205685" w:rsidRPr="00365EB2" w:rsidRDefault="00205685" w:rsidP="00B46C12">
            <w:pPr>
              <w:spacing w:after="0" w:line="240" w:lineRule="auto"/>
              <w:jc w:val="right"/>
              <w:rPr>
                <w:rFonts w:cs="Arial"/>
                <w:color w:val="000000"/>
                <w:szCs w:val="18"/>
                <w:lang w:eastAsia="en-AU"/>
              </w:rPr>
            </w:pPr>
            <w:r w:rsidRPr="00365EB2">
              <w:rPr>
                <w:rFonts w:cs="Arial"/>
                <w:color w:val="000000"/>
                <w:szCs w:val="18"/>
                <w:lang w:eastAsia="en-AU"/>
              </w:rPr>
              <w:t>86,964</w:t>
            </w:r>
          </w:p>
        </w:tc>
      </w:tr>
      <w:tr w:rsidR="00205685" w:rsidRPr="00365EB2" w14:paraId="5D60E785" w14:textId="77777777" w:rsidTr="00B46C12">
        <w:trPr>
          <w:trHeight w:val="379"/>
        </w:trPr>
        <w:tc>
          <w:tcPr>
            <w:tcW w:w="2800" w:type="dxa"/>
            <w:tcBorders>
              <w:top w:val="nil"/>
              <w:left w:val="nil"/>
              <w:bottom w:val="nil"/>
              <w:right w:val="nil"/>
            </w:tcBorders>
            <w:shd w:val="clear" w:color="000000" w:fill="1F497D"/>
            <w:noWrap/>
            <w:vAlign w:val="center"/>
            <w:hideMark/>
          </w:tcPr>
          <w:p w14:paraId="2A6D753D" w14:textId="77777777" w:rsidR="00205685" w:rsidRPr="00365EB2" w:rsidRDefault="00205685" w:rsidP="00B46C12">
            <w:pPr>
              <w:spacing w:after="0" w:line="240" w:lineRule="auto"/>
              <w:rPr>
                <w:rFonts w:cs="Arial"/>
                <w:b/>
                <w:bCs/>
                <w:color w:val="FFFFFF"/>
                <w:szCs w:val="18"/>
                <w:lang w:eastAsia="en-AU"/>
              </w:rPr>
            </w:pPr>
            <w:r w:rsidRPr="00365EB2">
              <w:rPr>
                <w:rFonts w:cs="Arial"/>
                <w:b/>
                <w:bCs/>
                <w:color w:val="FFFFFF"/>
                <w:szCs w:val="18"/>
                <w:lang w:eastAsia="en-AU"/>
              </w:rPr>
              <w:t>Total</w:t>
            </w:r>
            <w:r w:rsidR="00A02595" w:rsidRPr="00365EB2">
              <w:rPr>
                <w:rFonts w:cs="Arial"/>
                <w:b/>
                <w:bCs/>
                <w:color w:val="FFFFFF"/>
                <w:szCs w:val="18"/>
                <w:lang w:eastAsia="en-AU"/>
              </w:rPr>
              <w:t>**</w:t>
            </w:r>
          </w:p>
        </w:tc>
        <w:tc>
          <w:tcPr>
            <w:tcW w:w="906" w:type="dxa"/>
            <w:tcBorders>
              <w:top w:val="nil"/>
              <w:left w:val="nil"/>
              <w:bottom w:val="nil"/>
              <w:right w:val="nil"/>
            </w:tcBorders>
            <w:shd w:val="clear" w:color="000000" w:fill="1F497D"/>
            <w:noWrap/>
            <w:vAlign w:val="center"/>
            <w:hideMark/>
          </w:tcPr>
          <w:p w14:paraId="44377B41"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357,206</w:t>
            </w:r>
          </w:p>
        </w:tc>
        <w:tc>
          <w:tcPr>
            <w:tcW w:w="906" w:type="dxa"/>
            <w:tcBorders>
              <w:top w:val="nil"/>
              <w:left w:val="nil"/>
              <w:bottom w:val="nil"/>
              <w:right w:val="nil"/>
            </w:tcBorders>
            <w:shd w:val="clear" w:color="000000" w:fill="1F497D"/>
            <w:noWrap/>
            <w:vAlign w:val="center"/>
            <w:hideMark/>
          </w:tcPr>
          <w:p w14:paraId="1F803B24"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396,346</w:t>
            </w:r>
          </w:p>
        </w:tc>
        <w:tc>
          <w:tcPr>
            <w:tcW w:w="906" w:type="dxa"/>
            <w:tcBorders>
              <w:top w:val="nil"/>
              <w:left w:val="nil"/>
              <w:bottom w:val="nil"/>
              <w:right w:val="nil"/>
            </w:tcBorders>
            <w:shd w:val="clear" w:color="000000" w:fill="1F497D"/>
            <w:noWrap/>
            <w:vAlign w:val="center"/>
            <w:hideMark/>
          </w:tcPr>
          <w:p w14:paraId="15699558"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488,649</w:t>
            </w:r>
          </w:p>
        </w:tc>
        <w:tc>
          <w:tcPr>
            <w:tcW w:w="906" w:type="dxa"/>
            <w:tcBorders>
              <w:top w:val="nil"/>
              <w:left w:val="nil"/>
              <w:bottom w:val="nil"/>
              <w:right w:val="nil"/>
            </w:tcBorders>
            <w:shd w:val="clear" w:color="000000" w:fill="1F497D"/>
            <w:noWrap/>
            <w:vAlign w:val="center"/>
            <w:hideMark/>
          </w:tcPr>
          <w:p w14:paraId="0E930C77"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579,701</w:t>
            </w:r>
          </w:p>
        </w:tc>
        <w:tc>
          <w:tcPr>
            <w:tcW w:w="906" w:type="dxa"/>
            <w:tcBorders>
              <w:top w:val="nil"/>
              <w:left w:val="nil"/>
              <w:bottom w:val="nil"/>
              <w:right w:val="nil"/>
            </w:tcBorders>
            <w:shd w:val="clear" w:color="000000" w:fill="1F497D"/>
            <w:noWrap/>
            <w:vAlign w:val="center"/>
            <w:hideMark/>
          </w:tcPr>
          <w:p w14:paraId="3A51ED40"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550,030</w:t>
            </w:r>
          </w:p>
        </w:tc>
        <w:tc>
          <w:tcPr>
            <w:tcW w:w="907" w:type="dxa"/>
            <w:tcBorders>
              <w:top w:val="nil"/>
              <w:left w:val="nil"/>
              <w:bottom w:val="nil"/>
              <w:right w:val="nil"/>
            </w:tcBorders>
            <w:shd w:val="clear" w:color="000000" w:fill="1F497D"/>
            <w:noWrap/>
            <w:vAlign w:val="center"/>
            <w:hideMark/>
          </w:tcPr>
          <w:p w14:paraId="740776AE"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523,921</w:t>
            </w:r>
          </w:p>
        </w:tc>
      </w:tr>
    </w:tbl>
    <w:p w14:paraId="699ED253" w14:textId="4D107361" w:rsidR="008D4258" w:rsidRPr="00AD7BB0" w:rsidRDefault="00205685" w:rsidP="00DF5C9C">
      <w:pPr>
        <w:pStyle w:val="Note"/>
      </w:pPr>
      <w:r w:rsidRPr="00BB466D">
        <w:t>*</w:t>
      </w:r>
      <w:r w:rsidR="008D4258" w:rsidRPr="00BB466D">
        <w:t>Data on TAFE fee</w:t>
      </w:r>
      <w:r w:rsidR="00CD5BF9" w:rsidRPr="00BB466D">
        <w:t>-</w:t>
      </w:r>
      <w:r w:rsidR="008D4258" w:rsidRPr="00BB466D">
        <w:t>for</w:t>
      </w:r>
      <w:r w:rsidR="00CD5BF9" w:rsidRPr="00BB466D">
        <w:t>-</w:t>
      </w:r>
      <w:r w:rsidR="008D4258" w:rsidRPr="00BB466D">
        <w:t xml:space="preserve">service includes qualification at </w:t>
      </w:r>
      <w:proofErr w:type="spellStart"/>
      <w:r w:rsidR="008D4258" w:rsidRPr="00BB466D">
        <w:t>AQF</w:t>
      </w:r>
      <w:proofErr w:type="spellEnd"/>
      <w:r w:rsidR="008D4258" w:rsidRPr="00BB466D">
        <w:t xml:space="preserve"> level </w:t>
      </w:r>
      <w:r w:rsidR="00AD7BB0">
        <w:t xml:space="preserve">I </w:t>
      </w:r>
      <w:r w:rsidR="008D4258" w:rsidRPr="00AD7BB0">
        <w:t>and above.</w:t>
      </w:r>
    </w:p>
    <w:p w14:paraId="0CF7A168" w14:textId="77777777" w:rsidR="008D4258" w:rsidRPr="00365EB2" w:rsidRDefault="00A02595" w:rsidP="00DF5C9C">
      <w:pPr>
        <w:pStyle w:val="Note"/>
      </w:pPr>
      <w:r w:rsidRPr="00BB466D">
        <w:t>**TAFE students whose enrolments are made up of a combination of government subsidised and self-funding have been counted in both funding categories. The total, however, has eliminated the duplicates.</w:t>
      </w:r>
    </w:p>
    <w:p w14:paraId="12F7D1CD" w14:textId="77777777" w:rsidR="008D4258" w:rsidRPr="00365EB2" w:rsidRDefault="008D4258">
      <w:pPr>
        <w:spacing w:after="0" w:line="240" w:lineRule="auto"/>
      </w:pPr>
    </w:p>
    <w:p w14:paraId="48384FBB" w14:textId="77777777" w:rsidR="00205685" w:rsidRPr="00365EB2" w:rsidRDefault="009C17FE" w:rsidP="00205685">
      <w:pPr>
        <w:pStyle w:val="Quote"/>
      </w:pPr>
      <w:r w:rsidRPr="00BB466D">
        <w:t>Table 1.</w:t>
      </w:r>
      <w:r w:rsidR="004E3742" w:rsidRPr="00BB466D">
        <w:t>1</w:t>
      </w:r>
      <w:r w:rsidRPr="00BB466D">
        <w:t>.2: C</w:t>
      </w:r>
      <w:r w:rsidR="008D4258" w:rsidRPr="00BB466D">
        <w:t>hange in number of student</w:t>
      </w:r>
      <w:r w:rsidRPr="00BB466D">
        <w:t xml:space="preserve">s enrolled in </w:t>
      </w:r>
      <w:r w:rsidR="008D4258" w:rsidRPr="00BB466D">
        <w:t xml:space="preserve">vocational training by </w:t>
      </w:r>
      <w:r w:rsidR="00C7425D" w:rsidRPr="00BB466D">
        <w:t>f</w:t>
      </w:r>
      <w:r w:rsidR="008D4258" w:rsidRPr="00BB466D">
        <w:t>unding type</w:t>
      </w:r>
    </w:p>
    <w:tbl>
      <w:tblPr>
        <w:tblW w:w="8200" w:type="dxa"/>
        <w:tblInd w:w="93" w:type="dxa"/>
        <w:tblLook w:val="04A0" w:firstRow="1" w:lastRow="0" w:firstColumn="1" w:lastColumn="0" w:noHBand="0" w:noVBand="1"/>
      </w:tblPr>
      <w:tblGrid>
        <w:gridCol w:w="2800"/>
        <w:gridCol w:w="1080"/>
        <w:gridCol w:w="1080"/>
        <w:gridCol w:w="1080"/>
        <w:gridCol w:w="1080"/>
        <w:gridCol w:w="1080"/>
      </w:tblGrid>
      <w:tr w:rsidR="00205685" w:rsidRPr="00365EB2" w14:paraId="7DFD40BD" w14:textId="77777777" w:rsidTr="00205685">
        <w:trPr>
          <w:trHeight w:val="720"/>
        </w:trPr>
        <w:tc>
          <w:tcPr>
            <w:tcW w:w="2800" w:type="dxa"/>
            <w:tcBorders>
              <w:top w:val="nil"/>
              <w:left w:val="nil"/>
              <w:bottom w:val="nil"/>
              <w:right w:val="nil"/>
            </w:tcBorders>
            <w:shd w:val="clear" w:color="000000" w:fill="1F497D"/>
            <w:noWrap/>
            <w:vAlign w:val="center"/>
            <w:hideMark/>
          </w:tcPr>
          <w:p w14:paraId="3357A3DB" w14:textId="77777777" w:rsidR="00205685" w:rsidRPr="00365EB2" w:rsidRDefault="00205685" w:rsidP="00205685">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4435EA1E"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63634767"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72B737B2"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79E09C79"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38DFD50E"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205685" w:rsidRPr="00365EB2" w14:paraId="4FDEA3B7" w14:textId="77777777" w:rsidTr="00205685">
        <w:trPr>
          <w:trHeight w:val="300"/>
        </w:trPr>
        <w:tc>
          <w:tcPr>
            <w:tcW w:w="2800" w:type="dxa"/>
            <w:tcBorders>
              <w:top w:val="nil"/>
              <w:left w:val="nil"/>
              <w:bottom w:val="nil"/>
              <w:right w:val="nil"/>
            </w:tcBorders>
            <w:shd w:val="clear" w:color="auto" w:fill="auto"/>
            <w:noWrap/>
            <w:vAlign w:val="center"/>
            <w:hideMark/>
          </w:tcPr>
          <w:p w14:paraId="77A99DE0" w14:textId="77777777" w:rsidR="00205685" w:rsidRPr="00365EB2" w:rsidRDefault="00205685" w:rsidP="00205685">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080" w:type="dxa"/>
            <w:tcBorders>
              <w:top w:val="nil"/>
              <w:left w:val="nil"/>
              <w:bottom w:val="nil"/>
              <w:right w:val="nil"/>
            </w:tcBorders>
            <w:shd w:val="clear" w:color="auto" w:fill="auto"/>
            <w:noWrap/>
            <w:vAlign w:val="center"/>
            <w:hideMark/>
          </w:tcPr>
          <w:p w14:paraId="411A8719"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31BD9323"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50C28360"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5136D5A9"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-13%</w:t>
            </w:r>
          </w:p>
        </w:tc>
        <w:tc>
          <w:tcPr>
            <w:tcW w:w="1080" w:type="dxa"/>
            <w:tcBorders>
              <w:top w:val="nil"/>
              <w:left w:val="nil"/>
              <w:bottom w:val="nil"/>
              <w:right w:val="nil"/>
            </w:tcBorders>
            <w:shd w:val="clear" w:color="auto" w:fill="auto"/>
            <w:noWrap/>
            <w:vAlign w:val="center"/>
            <w:hideMark/>
          </w:tcPr>
          <w:p w14:paraId="3FAFA1CA"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-8%</w:t>
            </w:r>
          </w:p>
        </w:tc>
      </w:tr>
      <w:tr w:rsidR="00205685" w:rsidRPr="00365EB2" w14:paraId="290DE123" w14:textId="77777777" w:rsidTr="00205685">
        <w:trPr>
          <w:trHeight w:val="300"/>
        </w:trPr>
        <w:tc>
          <w:tcPr>
            <w:tcW w:w="2800" w:type="dxa"/>
            <w:tcBorders>
              <w:top w:val="nil"/>
              <w:left w:val="nil"/>
              <w:bottom w:val="nil"/>
              <w:right w:val="nil"/>
            </w:tcBorders>
            <w:shd w:val="clear" w:color="auto" w:fill="auto"/>
            <w:noWrap/>
            <w:vAlign w:val="bottom"/>
            <w:hideMark/>
          </w:tcPr>
          <w:p w14:paraId="2B3B7B73" w14:textId="77777777" w:rsidR="00205685" w:rsidRPr="00365EB2" w:rsidRDefault="00205685" w:rsidP="00E41CCA">
            <w:pPr>
              <w:spacing w:after="0" w:line="240" w:lineRule="auto"/>
              <w:rPr>
                <w:rFonts w:cs="Arial"/>
                <w:color w:val="000000"/>
                <w:szCs w:val="18"/>
                <w:lang w:eastAsia="en-AU"/>
              </w:rPr>
            </w:pPr>
            <w:r w:rsidRPr="00365EB2">
              <w:rPr>
                <w:rFonts w:cs="Arial"/>
                <w:color w:val="000000"/>
                <w:szCs w:val="18"/>
                <w:lang w:eastAsia="en-AU"/>
              </w:rPr>
              <w:t>TAFE domestic fee</w:t>
            </w:r>
            <w:r w:rsidR="00E1725F" w:rsidRPr="00365EB2">
              <w:rPr>
                <w:rFonts w:cs="Arial"/>
                <w:color w:val="000000"/>
                <w:szCs w:val="18"/>
                <w:lang w:eastAsia="en-AU"/>
              </w:rPr>
              <w:t>-</w:t>
            </w:r>
            <w:r w:rsidRPr="00365EB2">
              <w:rPr>
                <w:rFonts w:cs="Arial"/>
                <w:color w:val="000000"/>
                <w:szCs w:val="18"/>
                <w:lang w:eastAsia="en-AU"/>
              </w:rPr>
              <w:t>for</w:t>
            </w:r>
            <w:r w:rsidR="00E1725F" w:rsidRPr="00365EB2">
              <w:rPr>
                <w:rFonts w:cs="Arial"/>
                <w:color w:val="000000"/>
                <w:szCs w:val="18"/>
                <w:lang w:eastAsia="en-AU"/>
              </w:rPr>
              <w:t>-</w:t>
            </w:r>
            <w:r w:rsidRPr="00365EB2">
              <w:rPr>
                <w:rFonts w:cs="Arial"/>
                <w:color w:val="000000"/>
                <w:szCs w:val="18"/>
                <w:lang w:eastAsia="en-AU"/>
              </w:rPr>
              <w:t>service*</w:t>
            </w:r>
          </w:p>
        </w:tc>
        <w:tc>
          <w:tcPr>
            <w:tcW w:w="1080" w:type="dxa"/>
            <w:tcBorders>
              <w:top w:val="nil"/>
              <w:left w:val="nil"/>
              <w:bottom w:val="nil"/>
              <w:right w:val="nil"/>
            </w:tcBorders>
            <w:shd w:val="clear" w:color="auto" w:fill="auto"/>
            <w:noWrap/>
            <w:vAlign w:val="center"/>
            <w:hideMark/>
          </w:tcPr>
          <w:p w14:paraId="23FBA7B2"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30%</w:t>
            </w:r>
          </w:p>
        </w:tc>
        <w:tc>
          <w:tcPr>
            <w:tcW w:w="1080" w:type="dxa"/>
            <w:tcBorders>
              <w:top w:val="nil"/>
              <w:left w:val="nil"/>
              <w:bottom w:val="nil"/>
              <w:right w:val="nil"/>
            </w:tcBorders>
            <w:shd w:val="clear" w:color="auto" w:fill="auto"/>
            <w:noWrap/>
            <w:vAlign w:val="center"/>
            <w:hideMark/>
          </w:tcPr>
          <w:p w14:paraId="085D24FE"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29%</w:t>
            </w:r>
          </w:p>
        </w:tc>
        <w:tc>
          <w:tcPr>
            <w:tcW w:w="1080" w:type="dxa"/>
            <w:tcBorders>
              <w:top w:val="nil"/>
              <w:left w:val="nil"/>
              <w:bottom w:val="nil"/>
              <w:right w:val="nil"/>
            </w:tcBorders>
            <w:shd w:val="clear" w:color="auto" w:fill="auto"/>
            <w:noWrap/>
            <w:vAlign w:val="center"/>
            <w:hideMark/>
          </w:tcPr>
          <w:p w14:paraId="7860E921"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28%</w:t>
            </w:r>
          </w:p>
        </w:tc>
        <w:tc>
          <w:tcPr>
            <w:tcW w:w="1080" w:type="dxa"/>
            <w:tcBorders>
              <w:top w:val="nil"/>
              <w:left w:val="nil"/>
              <w:bottom w:val="nil"/>
              <w:right w:val="nil"/>
            </w:tcBorders>
            <w:shd w:val="clear" w:color="auto" w:fill="auto"/>
            <w:noWrap/>
            <w:vAlign w:val="center"/>
            <w:hideMark/>
          </w:tcPr>
          <w:p w14:paraId="38DC946B"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0136A969" w14:textId="77777777" w:rsidR="00205685" w:rsidRPr="00365EB2" w:rsidRDefault="00205685" w:rsidP="00205685">
            <w:pPr>
              <w:spacing w:after="0" w:line="240" w:lineRule="auto"/>
              <w:jc w:val="right"/>
              <w:rPr>
                <w:rFonts w:cs="Arial"/>
                <w:color w:val="000000"/>
                <w:szCs w:val="18"/>
                <w:lang w:eastAsia="en-AU"/>
              </w:rPr>
            </w:pPr>
            <w:r w:rsidRPr="00365EB2">
              <w:rPr>
                <w:rFonts w:cs="Arial"/>
                <w:color w:val="000000"/>
                <w:szCs w:val="18"/>
                <w:lang w:eastAsia="en-AU"/>
              </w:rPr>
              <w:t>16%</w:t>
            </w:r>
          </w:p>
        </w:tc>
      </w:tr>
      <w:tr w:rsidR="00205685" w:rsidRPr="00365EB2" w14:paraId="68AD140C" w14:textId="77777777" w:rsidTr="00205685">
        <w:trPr>
          <w:trHeight w:val="379"/>
        </w:trPr>
        <w:tc>
          <w:tcPr>
            <w:tcW w:w="2800" w:type="dxa"/>
            <w:tcBorders>
              <w:top w:val="nil"/>
              <w:left w:val="nil"/>
              <w:bottom w:val="nil"/>
              <w:right w:val="nil"/>
            </w:tcBorders>
            <w:shd w:val="clear" w:color="000000" w:fill="1F497D"/>
            <w:noWrap/>
            <w:vAlign w:val="center"/>
            <w:hideMark/>
          </w:tcPr>
          <w:p w14:paraId="1482B3D7" w14:textId="77777777" w:rsidR="00205685" w:rsidRPr="00365EB2" w:rsidRDefault="00205685" w:rsidP="00205685">
            <w:pPr>
              <w:spacing w:after="0" w:line="240" w:lineRule="auto"/>
              <w:rPr>
                <w:rFonts w:cs="Arial"/>
                <w:b/>
                <w:bCs/>
                <w:color w:val="FFFFFF"/>
                <w:szCs w:val="18"/>
                <w:lang w:eastAsia="en-AU"/>
              </w:rPr>
            </w:pPr>
            <w:r w:rsidRPr="00365EB2">
              <w:rPr>
                <w:rFonts w:cs="Arial"/>
                <w:b/>
                <w:bCs/>
                <w:color w:val="FFFFFF"/>
                <w:szCs w:val="18"/>
                <w:lang w:eastAsia="en-AU"/>
              </w:rPr>
              <w:t>Total</w:t>
            </w:r>
            <w:r w:rsidR="00A02595" w:rsidRPr="00365EB2">
              <w:rPr>
                <w:rFonts w:cs="Arial"/>
                <w:b/>
                <w:bCs/>
                <w:color w:val="FFFFFF"/>
                <w:szCs w:val="18"/>
                <w:lang w:eastAsia="en-AU"/>
              </w:rPr>
              <w:t>**</w:t>
            </w:r>
          </w:p>
        </w:tc>
        <w:tc>
          <w:tcPr>
            <w:tcW w:w="1080" w:type="dxa"/>
            <w:tcBorders>
              <w:top w:val="nil"/>
              <w:left w:val="nil"/>
              <w:bottom w:val="nil"/>
              <w:right w:val="nil"/>
            </w:tcBorders>
            <w:shd w:val="clear" w:color="000000" w:fill="1F497D"/>
            <w:noWrap/>
            <w:vAlign w:val="center"/>
            <w:hideMark/>
          </w:tcPr>
          <w:p w14:paraId="7539FFF4"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47%</w:t>
            </w:r>
          </w:p>
        </w:tc>
        <w:tc>
          <w:tcPr>
            <w:tcW w:w="1080" w:type="dxa"/>
            <w:tcBorders>
              <w:top w:val="nil"/>
              <w:left w:val="nil"/>
              <w:bottom w:val="nil"/>
              <w:right w:val="nil"/>
            </w:tcBorders>
            <w:shd w:val="clear" w:color="000000" w:fill="1F497D"/>
            <w:noWrap/>
            <w:vAlign w:val="center"/>
            <w:hideMark/>
          </w:tcPr>
          <w:p w14:paraId="4D1D28B7"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32%</w:t>
            </w:r>
          </w:p>
        </w:tc>
        <w:tc>
          <w:tcPr>
            <w:tcW w:w="1080" w:type="dxa"/>
            <w:tcBorders>
              <w:top w:val="nil"/>
              <w:left w:val="nil"/>
              <w:bottom w:val="nil"/>
              <w:right w:val="nil"/>
            </w:tcBorders>
            <w:shd w:val="clear" w:color="000000" w:fill="1F497D"/>
            <w:noWrap/>
            <w:vAlign w:val="center"/>
            <w:hideMark/>
          </w:tcPr>
          <w:p w14:paraId="72AFDA75"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7%</w:t>
            </w:r>
          </w:p>
        </w:tc>
        <w:tc>
          <w:tcPr>
            <w:tcW w:w="1080" w:type="dxa"/>
            <w:tcBorders>
              <w:top w:val="nil"/>
              <w:left w:val="nil"/>
              <w:bottom w:val="nil"/>
              <w:right w:val="nil"/>
            </w:tcBorders>
            <w:shd w:val="clear" w:color="000000" w:fill="1F497D"/>
            <w:noWrap/>
            <w:vAlign w:val="center"/>
            <w:hideMark/>
          </w:tcPr>
          <w:p w14:paraId="5F5C9C82"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-10%</w:t>
            </w:r>
          </w:p>
        </w:tc>
        <w:tc>
          <w:tcPr>
            <w:tcW w:w="1080" w:type="dxa"/>
            <w:tcBorders>
              <w:top w:val="nil"/>
              <w:left w:val="nil"/>
              <w:bottom w:val="nil"/>
              <w:right w:val="nil"/>
            </w:tcBorders>
            <w:shd w:val="clear" w:color="000000" w:fill="1F497D"/>
            <w:noWrap/>
            <w:vAlign w:val="center"/>
            <w:hideMark/>
          </w:tcPr>
          <w:p w14:paraId="7EED178A" w14:textId="77777777" w:rsidR="00205685" w:rsidRPr="00365EB2" w:rsidRDefault="00205685" w:rsidP="00205685">
            <w:pPr>
              <w:spacing w:after="0" w:line="240" w:lineRule="auto"/>
              <w:jc w:val="right"/>
              <w:rPr>
                <w:rFonts w:cs="Arial"/>
                <w:b/>
                <w:bCs/>
                <w:color w:val="FFFFFF"/>
                <w:szCs w:val="18"/>
                <w:lang w:eastAsia="en-AU"/>
              </w:rPr>
            </w:pPr>
            <w:r w:rsidRPr="00365EB2">
              <w:rPr>
                <w:rFonts w:cs="Arial"/>
                <w:b/>
                <w:bCs/>
                <w:color w:val="FFFFFF"/>
                <w:szCs w:val="18"/>
                <w:lang w:eastAsia="en-AU"/>
              </w:rPr>
              <w:t>-5%</w:t>
            </w:r>
          </w:p>
        </w:tc>
      </w:tr>
    </w:tbl>
    <w:p w14:paraId="52E70792" w14:textId="0B273565" w:rsidR="008D4258" w:rsidRPr="00AD7BB0" w:rsidRDefault="00205685" w:rsidP="00DF5C9C">
      <w:pPr>
        <w:pStyle w:val="Note"/>
      </w:pPr>
      <w:r w:rsidRPr="00BB466D">
        <w:t>*</w:t>
      </w:r>
      <w:r w:rsidR="008D4258" w:rsidRPr="00BB466D">
        <w:t>Data on TAFE fee</w:t>
      </w:r>
      <w:r w:rsidR="00C7425D" w:rsidRPr="00BB466D">
        <w:t>-f</w:t>
      </w:r>
      <w:r w:rsidR="008D4258" w:rsidRPr="00BB466D">
        <w:t>or</w:t>
      </w:r>
      <w:r w:rsidR="00C7425D" w:rsidRPr="00BB466D">
        <w:t>-</w:t>
      </w:r>
      <w:r w:rsidR="008D4258" w:rsidRPr="00BB466D">
        <w:t xml:space="preserve">service includes qualification at </w:t>
      </w:r>
      <w:proofErr w:type="spellStart"/>
      <w:r w:rsidR="008D4258" w:rsidRPr="00BB466D">
        <w:t>AQF</w:t>
      </w:r>
      <w:proofErr w:type="spellEnd"/>
      <w:r w:rsidR="008D4258" w:rsidRPr="00BB466D">
        <w:t xml:space="preserve"> level </w:t>
      </w:r>
      <w:r w:rsidR="00AD7BB0">
        <w:t>I</w:t>
      </w:r>
      <w:r w:rsidR="00AD7BB0" w:rsidRPr="00AD7BB0">
        <w:t xml:space="preserve"> </w:t>
      </w:r>
      <w:r w:rsidR="008D4258" w:rsidRPr="00AD7BB0">
        <w:t>and above.</w:t>
      </w:r>
    </w:p>
    <w:p w14:paraId="041A4582" w14:textId="77777777" w:rsidR="00A02595" w:rsidRPr="00365EB2" w:rsidRDefault="00A02595" w:rsidP="00DF5C9C">
      <w:pPr>
        <w:pStyle w:val="Note"/>
      </w:pPr>
      <w:r w:rsidRPr="00BB466D">
        <w:t>**TAFE students whose enrolments are made up of a combination of government subsidised and self-funding have been counted in both funding categories. The total, however, has eliminated the duplicates.</w:t>
      </w:r>
    </w:p>
    <w:p w14:paraId="7EE93B0E" w14:textId="77777777" w:rsidR="008D4258" w:rsidRPr="00365EB2" w:rsidRDefault="008D4258">
      <w:pPr>
        <w:spacing w:after="0" w:line="240" w:lineRule="auto"/>
      </w:pPr>
    </w:p>
    <w:p w14:paraId="548B7614" w14:textId="77777777" w:rsidR="008D4258" w:rsidRPr="00365EB2" w:rsidRDefault="008D4258">
      <w:pPr>
        <w:spacing w:after="0" w:line="240" w:lineRule="auto"/>
      </w:pPr>
    </w:p>
    <w:p w14:paraId="053DCFFC" w14:textId="77777777" w:rsidR="008D4258" w:rsidRPr="00365EB2" w:rsidRDefault="008D4258">
      <w:pPr>
        <w:spacing w:after="0" w:line="240" w:lineRule="auto"/>
      </w:pPr>
    </w:p>
    <w:p w14:paraId="2F60AD8C" w14:textId="77777777" w:rsidR="00BE407E" w:rsidRPr="00365EB2" w:rsidRDefault="00BE407E">
      <w:pPr>
        <w:spacing w:after="0" w:line="240" w:lineRule="auto"/>
        <w:rPr>
          <w:b/>
          <w:color w:val="1F497D" w:themeColor="text2"/>
          <w:sz w:val="19"/>
          <w:szCs w:val="19"/>
        </w:rPr>
      </w:pPr>
      <w:r w:rsidRPr="00365EB2">
        <w:br w:type="page"/>
      </w:r>
    </w:p>
    <w:p w14:paraId="2AEE93C6" w14:textId="77777777" w:rsidR="008D4258" w:rsidRPr="00365EB2" w:rsidRDefault="004C6066" w:rsidP="008D4258">
      <w:pPr>
        <w:pStyle w:val="Quote"/>
      </w:pPr>
      <w:r w:rsidRPr="00BB466D">
        <w:t xml:space="preserve">Figure </w:t>
      </w:r>
      <w:r w:rsidR="00974A48" w:rsidRPr="00BB466D">
        <w:t>1.</w:t>
      </w:r>
      <w:r w:rsidR="0095163D" w:rsidRPr="00BB466D">
        <w:t>1</w:t>
      </w:r>
      <w:r w:rsidR="008D4258" w:rsidRPr="00BB466D">
        <w:t xml:space="preserve">: </w:t>
      </w:r>
      <w:r w:rsidR="004E3742" w:rsidRPr="00BB466D">
        <w:t>Students</w:t>
      </w:r>
      <w:r w:rsidR="008D4258" w:rsidRPr="00BB466D">
        <w:t xml:space="preserve"> enrol</w:t>
      </w:r>
      <w:r w:rsidR="004E3742" w:rsidRPr="00BB466D">
        <w:t>led</w:t>
      </w:r>
      <w:r w:rsidR="008D4258" w:rsidRPr="00BB466D">
        <w:t xml:space="preserve"> in vocational training by funding type, 2009 to 2014</w:t>
      </w:r>
    </w:p>
    <w:p w14:paraId="1DA7EA73" w14:textId="77777777" w:rsidR="00AB62FC" w:rsidRPr="00365EB2" w:rsidRDefault="0095163D" w:rsidP="00AB62FC">
      <w:r w:rsidRPr="00365EB2">
        <w:rPr>
          <w:noProof/>
          <w:lang w:eastAsia="en-AU"/>
        </w:rPr>
        <w:drawing>
          <wp:inline distT="0" distB="0" distL="0" distR="0" wp14:anchorId="2786C70D" wp14:editId="788F1636">
            <wp:extent cx="5267325" cy="3316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316605"/>
                    </a:xfrm>
                    <a:prstGeom prst="rect">
                      <a:avLst/>
                    </a:prstGeom>
                    <a:noFill/>
                  </pic:spPr>
                </pic:pic>
              </a:graphicData>
            </a:graphic>
          </wp:inline>
        </w:drawing>
      </w:r>
    </w:p>
    <w:p w14:paraId="4DD9F73F" w14:textId="77777777" w:rsidR="0095163D" w:rsidRPr="00AD726B" w:rsidRDefault="0095163D" w:rsidP="00AB62FC">
      <w:pPr>
        <w:pStyle w:val="Quote"/>
      </w:pPr>
    </w:p>
    <w:p w14:paraId="3DEF11F1" w14:textId="77777777" w:rsidR="00AB62FC" w:rsidRPr="00AD7BB0" w:rsidRDefault="004E3742" w:rsidP="00AB62FC">
      <w:pPr>
        <w:pStyle w:val="Quote"/>
      </w:pPr>
      <w:r w:rsidRPr="00AD7BB0">
        <w:t>Table 1.2</w:t>
      </w:r>
      <w:r w:rsidR="00AB62FC" w:rsidRPr="00AD7BB0">
        <w:t>.1: Course enrolments in vocational training by funding type, 2009 to 2014</w:t>
      </w:r>
    </w:p>
    <w:tbl>
      <w:tblPr>
        <w:tblW w:w="8237" w:type="dxa"/>
        <w:tblInd w:w="93" w:type="dxa"/>
        <w:tblLayout w:type="fixed"/>
        <w:tblLook w:val="04A0" w:firstRow="1" w:lastRow="0" w:firstColumn="1" w:lastColumn="0" w:noHBand="0" w:noVBand="1"/>
      </w:tblPr>
      <w:tblGrid>
        <w:gridCol w:w="2800"/>
        <w:gridCol w:w="906"/>
        <w:gridCol w:w="906"/>
        <w:gridCol w:w="906"/>
        <w:gridCol w:w="906"/>
        <w:gridCol w:w="906"/>
        <w:gridCol w:w="907"/>
      </w:tblGrid>
      <w:tr w:rsidR="00AB62FC" w:rsidRPr="00365EB2" w14:paraId="15029F86" w14:textId="77777777" w:rsidTr="00AB62FC">
        <w:trPr>
          <w:trHeight w:val="379"/>
        </w:trPr>
        <w:tc>
          <w:tcPr>
            <w:tcW w:w="2800" w:type="dxa"/>
            <w:tcBorders>
              <w:top w:val="nil"/>
              <w:left w:val="nil"/>
              <w:bottom w:val="nil"/>
              <w:right w:val="nil"/>
            </w:tcBorders>
            <w:shd w:val="clear" w:color="000000" w:fill="1F497D"/>
            <w:noWrap/>
            <w:vAlign w:val="center"/>
            <w:hideMark/>
          </w:tcPr>
          <w:p w14:paraId="17900D2A"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06" w:type="dxa"/>
            <w:tcBorders>
              <w:top w:val="nil"/>
              <w:left w:val="nil"/>
              <w:bottom w:val="nil"/>
              <w:right w:val="nil"/>
            </w:tcBorders>
            <w:shd w:val="clear" w:color="000000" w:fill="1F497D"/>
            <w:noWrap/>
            <w:vAlign w:val="center"/>
            <w:hideMark/>
          </w:tcPr>
          <w:p w14:paraId="0C55CA1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6" w:type="dxa"/>
            <w:tcBorders>
              <w:top w:val="nil"/>
              <w:left w:val="nil"/>
              <w:bottom w:val="nil"/>
              <w:right w:val="nil"/>
            </w:tcBorders>
            <w:shd w:val="clear" w:color="000000" w:fill="1F497D"/>
            <w:noWrap/>
            <w:vAlign w:val="center"/>
            <w:hideMark/>
          </w:tcPr>
          <w:p w14:paraId="5236B94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6" w:type="dxa"/>
            <w:tcBorders>
              <w:top w:val="nil"/>
              <w:left w:val="nil"/>
              <w:bottom w:val="nil"/>
              <w:right w:val="nil"/>
            </w:tcBorders>
            <w:shd w:val="clear" w:color="000000" w:fill="1F497D"/>
            <w:noWrap/>
            <w:vAlign w:val="center"/>
            <w:hideMark/>
          </w:tcPr>
          <w:p w14:paraId="186EF2B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6" w:type="dxa"/>
            <w:tcBorders>
              <w:top w:val="nil"/>
              <w:left w:val="nil"/>
              <w:bottom w:val="nil"/>
              <w:right w:val="nil"/>
            </w:tcBorders>
            <w:shd w:val="clear" w:color="000000" w:fill="1F497D"/>
            <w:noWrap/>
            <w:vAlign w:val="center"/>
            <w:hideMark/>
          </w:tcPr>
          <w:p w14:paraId="736173F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6" w:type="dxa"/>
            <w:tcBorders>
              <w:top w:val="nil"/>
              <w:left w:val="nil"/>
              <w:bottom w:val="nil"/>
              <w:right w:val="nil"/>
            </w:tcBorders>
            <w:shd w:val="clear" w:color="000000" w:fill="1F497D"/>
            <w:noWrap/>
            <w:vAlign w:val="center"/>
            <w:hideMark/>
          </w:tcPr>
          <w:p w14:paraId="7CAA109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7" w:type="dxa"/>
            <w:tcBorders>
              <w:top w:val="nil"/>
              <w:left w:val="nil"/>
              <w:bottom w:val="nil"/>
              <w:right w:val="nil"/>
            </w:tcBorders>
            <w:shd w:val="clear" w:color="000000" w:fill="1F497D"/>
            <w:noWrap/>
            <w:vAlign w:val="center"/>
            <w:hideMark/>
          </w:tcPr>
          <w:p w14:paraId="234B262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3C0CEB97" w14:textId="77777777" w:rsidTr="00AB62FC">
        <w:trPr>
          <w:trHeight w:val="300"/>
        </w:trPr>
        <w:tc>
          <w:tcPr>
            <w:tcW w:w="2800" w:type="dxa"/>
            <w:tcBorders>
              <w:top w:val="nil"/>
              <w:left w:val="nil"/>
              <w:bottom w:val="nil"/>
              <w:right w:val="nil"/>
            </w:tcBorders>
            <w:shd w:val="clear" w:color="auto" w:fill="auto"/>
            <w:noWrap/>
            <w:vAlign w:val="bottom"/>
            <w:hideMark/>
          </w:tcPr>
          <w:p w14:paraId="20AEA1D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906" w:type="dxa"/>
            <w:tcBorders>
              <w:top w:val="nil"/>
              <w:left w:val="nil"/>
              <w:bottom w:val="nil"/>
              <w:right w:val="nil"/>
            </w:tcBorders>
            <w:shd w:val="clear" w:color="auto" w:fill="auto"/>
            <w:noWrap/>
            <w:vAlign w:val="bottom"/>
            <w:hideMark/>
          </w:tcPr>
          <w:p w14:paraId="6684480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376,795</w:t>
            </w:r>
          </w:p>
        </w:tc>
        <w:tc>
          <w:tcPr>
            <w:tcW w:w="906" w:type="dxa"/>
            <w:tcBorders>
              <w:top w:val="nil"/>
              <w:left w:val="nil"/>
              <w:bottom w:val="nil"/>
              <w:right w:val="nil"/>
            </w:tcBorders>
            <w:shd w:val="clear" w:color="auto" w:fill="auto"/>
            <w:noWrap/>
            <w:vAlign w:val="bottom"/>
            <w:hideMark/>
          </w:tcPr>
          <w:p w14:paraId="7BCBAC2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426,905</w:t>
            </w:r>
          </w:p>
        </w:tc>
        <w:tc>
          <w:tcPr>
            <w:tcW w:w="906" w:type="dxa"/>
            <w:tcBorders>
              <w:top w:val="nil"/>
              <w:left w:val="nil"/>
              <w:bottom w:val="nil"/>
              <w:right w:val="nil"/>
            </w:tcBorders>
            <w:shd w:val="clear" w:color="auto" w:fill="auto"/>
            <w:noWrap/>
            <w:vAlign w:val="bottom"/>
            <w:hideMark/>
          </w:tcPr>
          <w:p w14:paraId="4F9820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548,728</w:t>
            </w:r>
          </w:p>
        </w:tc>
        <w:tc>
          <w:tcPr>
            <w:tcW w:w="906" w:type="dxa"/>
            <w:tcBorders>
              <w:top w:val="nil"/>
              <w:left w:val="nil"/>
              <w:bottom w:val="nil"/>
              <w:right w:val="nil"/>
            </w:tcBorders>
            <w:shd w:val="clear" w:color="auto" w:fill="auto"/>
            <w:noWrap/>
            <w:vAlign w:val="bottom"/>
            <w:hideMark/>
          </w:tcPr>
          <w:p w14:paraId="1A2FEB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670,438</w:t>
            </w:r>
          </w:p>
        </w:tc>
        <w:tc>
          <w:tcPr>
            <w:tcW w:w="906" w:type="dxa"/>
            <w:tcBorders>
              <w:top w:val="nil"/>
              <w:left w:val="nil"/>
              <w:bottom w:val="nil"/>
              <w:right w:val="nil"/>
            </w:tcBorders>
            <w:shd w:val="clear" w:color="auto" w:fill="auto"/>
            <w:noWrap/>
            <w:vAlign w:val="bottom"/>
            <w:hideMark/>
          </w:tcPr>
          <w:p w14:paraId="3B6039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645,697</w:t>
            </w:r>
          </w:p>
        </w:tc>
        <w:tc>
          <w:tcPr>
            <w:tcW w:w="907" w:type="dxa"/>
            <w:tcBorders>
              <w:top w:val="nil"/>
              <w:left w:val="nil"/>
              <w:bottom w:val="nil"/>
              <w:right w:val="nil"/>
            </w:tcBorders>
            <w:shd w:val="clear" w:color="auto" w:fill="auto"/>
            <w:noWrap/>
            <w:vAlign w:val="bottom"/>
            <w:hideMark/>
          </w:tcPr>
          <w:p w14:paraId="758CF7D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557,846</w:t>
            </w:r>
          </w:p>
        </w:tc>
      </w:tr>
      <w:tr w:rsidR="00AB62FC" w:rsidRPr="00365EB2" w14:paraId="7990FBEE" w14:textId="77777777" w:rsidTr="00AB62FC">
        <w:trPr>
          <w:trHeight w:val="300"/>
        </w:trPr>
        <w:tc>
          <w:tcPr>
            <w:tcW w:w="2800" w:type="dxa"/>
            <w:tcBorders>
              <w:top w:val="nil"/>
              <w:left w:val="nil"/>
              <w:bottom w:val="nil"/>
              <w:right w:val="nil"/>
            </w:tcBorders>
            <w:shd w:val="clear" w:color="auto" w:fill="auto"/>
            <w:noWrap/>
            <w:vAlign w:val="bottom"/>
            <w:hideMark/>
          </w:tcPr>
          <w:p w14:paraId="56B6DCB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 xml:space="preserve">TAFE domestic fee-for-service* </w:t>
            </w:r>
          </w:p>
        </w:tc>
        <w:tc>
          <w:tcPr>
            <w:tcW w:w="906" w:type="dxa"/>
            <w:tcBorders>
              <w:top w:val="nil"/>
              <w:left w:val="nil"/>
              <w:bottom w:val="nil"/>
              <w:right w:val="nil"/>
            </w:tcBorders>
            <w:shd w:val="clear" w:color="auto" w:fill="auto"/>
            <w:noWrap/>
            <w:vAlign w:val="bottom"/>
            <w:hideMark/>
          </w:tcPr>
          <w:p w14:paraId="403D4E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72,586</w:t>
            </w:r>
          </w:p>
        </w:tc>
        <w:tc>
          <w:tcPr>
            <w:tcW w:w="906" w:type="dxa"/>
            <w:tcBorders>
              <w:top w:val="nil"/>
              <w:left w:val="nil"/>
              <w:bottom w:val="nil"/>
              <w:right w:val="nil"/>
            </w:tcBorders>
            <w:shd w:val="clear" w:color="auto" w:fill="auto"/>
            <w:noWrap/>
            <w:vAlign w:val="bottom"/>
            <w:hideMark/>
          </w:tcPr>
          <w:p w14:paraId="0AEC6F4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72,658</w:t>
            </w:r>
          </w:p>
        </w:tc>
        <w:tc>
          <w:tcPr>
            <w:tcW w:w="906" w:type="dxa"/>
            <w:tcBorders>
              <w:top w:val="nil"/>
              <w:left w:val="nil"/>
              <w:bottom w:val="nil"/>
              <w:right w:val="nil"/>
            </w:tcBorders>
            <w:shd w:val="clear" w:color="auto" w:fill="auto"/>
            <w:noWrap/>
            <w:vAlign w:val="bottom"/>
            <w:hideMark/>
          </w:tcPr>
          <w:p w14:paraId="2B75143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73,875</w:t>
            </w:r>
          </w:p>
        </w:tc>
        <w:tc>
          <w:tcPr>
            <w:tcW w:w="906" w:type="dxa"/>
            <w:tcBorders>
              <w:top w:val="nil"/>
              <w:left w:val="nil"/>
              <w:bottom w:val="nil"/>
              <w:right w:val="nil"/>
            </w:tcBorders>
            <w:shd w:val="clear" w:color="auto" w:fill="auto"/>
            <w:noWrap/>
            <w:vAlign w:val="bottom"/>
            <w:hideMark/>
          </w:tcPr>
          <w:p w14:paraId="45944DC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97,216</w:t>
            </w:r>
          </w:p>
        </w:tc>
        <w:tc>
          <w:tcPr>
            <w:tcW w:w="906" w:type="dxa"/>
            <w:tcBorders>
              <w:top w:val="nil"/>
              <w:left w:val="nil"/>
              <w:bottom w:val="nil"/>
              <w:right w:val="nil"/>
            </w:tcBorders>
            <w:shd w:val="clear" w:color="auto" w:fill="auto"/>
            <w:noWrap/>
            <w:vAlign w:val="bottom"/>
            <w:hideMark/>
          </w:tcPr>
          <w:p w14:paraId="6578AB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92,925</w:t>
            </w:r>
          </w:p>
        </w:tc>
        <w:tc>
          <w:tcPr>
            <w:tcW w:w="907" w:type="dxa"/>
            <w:tcBorders>
              <w:top w:val="nil"/>
              <w:left w:val="nil"/>
              <w:bottom w:val="nil"/>
              <w:right w:val="nil"/>
            </w:tcBorders>
            <w:shd w:val="clear" w:color="auto" w:fill="auto"/>
            <w:noWrap/>
            <w:vAlign w:val="bottom"/>
            <w:hideMark/>
          </w:tcPr>
          <w:p w14:paraId="6146F0C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108,755</w:t>
            </w:r>
          </w:p>
        </w:tc>
      </w:tr>
      <w:tr w:rsidR="00AB62FC" w:rsidRPr="00365EB2" w14:paraId="7B3D3228" w14:textId="77777777" w:rsidTr="00AB62FC">
        <w:trPr>
          <w:trHeight w:val="379"/>
        </w:trPr>
        <w:tc>
          <w:tcPr>
            <w:tcW w:w="2800" w:type="dxa"/>
            <w:tcBorders>
              <w:top w:val="nil"/>
              <w:left w:val="nil"/>
              <w:bottom w:val="nil"/>
              <w:right w:val="nil"/>
            </w:tcBorders>
            <w:shd w:val="clear" w:color="000000" w:fill="1F497D"/>
            <w:noWrap/>
            <w:vAlign w:val="center"/>
            <w:hideMark/>
          </w:tcPr>
          <w:p w14:paraId="4A1DC548"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6" w:type="dxa"/>
            <w:tcBorders>
              <w:top w:val="nil"/>
              <w:left w:val="nil"/>
              <w:bottom w:val="nil"/>
              <w:right w:val="nil"/>
            </w:tcBorders>
            <w:shd w:val="clear" w:color="000000" w:fill="1F497D"/>
            <w:noWrap/>
            <w:vAlign w:val="center"/>
            <w:hideMark/>
          </w:tcPr>
          <w:p w14:paraId="732643A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449,381</w:t>
            </w:r>
          </w:p>
        </w:tc>
        <w:tc>
          <w:tcPr>
            <w:tcW w:w="906" w:type="dxa"/>
            <w:tcBorders>
              <w:top w:val="nil"/>
              <w:left w:val="nil"/>
              <w:bottom w:val="nil"/>
              <w:right w:val="nil"/>
            </w:tcBorders>
            <w:shd w:val="clear" w:color="000000" w:fill="1F497D"/>
            <w:noWrap/>
            <w:vAlign w:val="center"/>
            <w:hideMark/>
          </w:tcPr>
          <w:p w14:paraId="1DFF52F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499,563</w:t>
            </w:r>
          </w:p>
        </w:tc>
        <w:tc>
          <w:tcPr>
            <w:tcW w:w="906" w:type="dxa"/>
            <w:tcBorders>
              <w:top w:val="nil"/>
              <w:left w:val="nil"/>
              <w:bottom w:val="nil"/>
              <w:right w:val="nil"/>
            </w:tcBorders>
            <w:shd w:val="clear" w:color="000000" w:fill="1F497D"/>
            <w:noWrap/>
            <w:vAlign w:val="center"/>
            <w:hideMark/>
          </w:tcPr>
          <w:p w14:paraId="671E7EC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622,603</w:t>
            </w:r>
          </w:p>
        </w:tc>
        <w:tc>
          <w:tcPr>
            <w:tcW w:w="906" w:type="dxa"/>
            <w:tcBorders>
              <w:top w:val="nil"/>
              <w:left w:val="nil"/>
              <w:bottom w:val="nil"/>
              <w:right w:val="nil"/>
            </w:tcBorders>
            <w:shd w:val="clear" w:color="000000" w:fill="1F497D"/>
            <w:noWrap/>
            <w:vAlign w:val="center"/>
            <w:hideMark/>
          </w:tcPr>
          <w:p w14:paraId="17F3A41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767,654</w:t>
            </w:r>
          </w:p>
        </w:tc>
        <w:tc>
          <w:tcPr>
            <w:tcW w:w="906" w:type="dxa"/>
            <w:tcBorders>
              <w:top w:val="nil"/>
              <w:left w:val="nil"/>
              <w:bottom w:val="nil"/>
              <w:right w:val="nil"/>
            </w:tcBorders>
            <w:shd w:val="clear" w:color="000000" w:fill="1F497D"/>
            <w:noWrap/>
            <w:vAlign w:val="center"/>
            <w:hideMark/>
          </w:tcPr>
          <w:p w14:paraId="78E9E3F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738,622</w:t>
            </w:r>
          </w:p>
        </w:tc>
        <w:tc>
          <w:tcPr>
            <w:tcW w:w="907" w:type="dxa"/>
            <w:tcBorders>
              <w:top w:val="nil"/>
              <w:left w:val="nil"/>
              <w:bottom w:val="nil"/>
              <w:right w:val="nil"/>
            </w:tcBorders>
            <w:shd w:val="clear" w:color="000000" w:fill="1F497D"/>
            <w:noWrap/>
            <w:vAlign w:val="center"/>
            <w:hideMark/>
          </w:tcPr>
          <w:p w14:paraId="3FDC232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666,601</w:t>
            </w:r>
          </w:p>
        </w:tc>
      </w:tr>
    </w:tbl>
    <w:p w14:paraId="75BA2210" w14:textId="77777777" w:rsidR="00AB62FC" w:rsidRPr="00365EB2" w:rsidRDefault="00AB62FC" w:rsidP="00AB62FC">
      <w:pPr>
        <w:pStyle w:val="Note"/>
      </w:pPr>
      <w:r w:rsidRPr="00BB466D">
        <w:t xml:space="preserve">* Data on TAFE fee-for-service includes qualification at </w:t>
      </w:r>
      <w:proofErr w:type="spellStart"/>
      <w:r w:rsidRPr="00BB466D">
        <w:t>AQF</w:t>
      </w:r>
      <w:proofErr w:type="spellEnd"/>
      <w:r w:rsidRPr="00BB466D">
        <w:t xml:space="preserve"> level 1 and above.</w:t>
      </w:r>
    </w:p>
    <w:p w14:paraId="00B9B1A2" w14:textId="77777777" w:rsidR="00AB62FC" w:rsidRPr="00365EB2" w:rsidRDefault="00AB62FC" w:rsidP="00AB62FC"/>
    <w:p w14:paraId="6EE04407" w14:textId="77777777" w:rsidR="00AB62FC" w:rsidRPr="00365EB2" w:rsidRDefault="004E3742" w:rsidP="00AB62FC">
      <w:pPr>
        <w:pStyle w:val="Quote"/>
      </w:pPr>
      <w:r w:rsidRPr="00BB466D">
        <w:t>Table 1.2</w:t>
      </w:r>
      <w:r w:rsidR="00AB62FC" w:rsidRPr="00BB466D">
        <w:t>.2: Change in number of course enrolments in vocational training by funding type</w:t>
      </w:r>
    </w:p>
    <w:tbl>
      <w:tblPr>
        <w:tblW w:w="8200" w:type="dxa"/>
        <w:tblInd w:w="93" w:type="dxa"/>
        <w:tblLook w:val="04A0" w:firstRow="1" w:lastRow="0" w:firstColumn="1" w:lastColumn="0" w:noHBand="0" w:noVBand="1"/>
      </w:tblPr>
      <w:tblGrid>
        <w:gridCol w:w="2800"/>
        <w:gridCol w:w="1080"/>
        <w:gridCol w:w="1080"/>
        <w:gridCol w:w="1080"/>
        <w:gridCol w:w="1080"/>
        <w:gridCol w:w="1080"/>
      </w:tblGrid>
      <w:tr w:rsidR="00AB62FC" w:rsidRPr="00365EB2" w14:paraId="6D2B7A45" w14:textId="77777777" w:rsidTr="00AB62FC">
        <w:trPr>
          <w:trHeight w:val="762"/>
        </w:trPr>
        <w:tc>
          <w:tcPr>
            <w:tcW w:w="2800" w:type="dxa"/>
            <w:tcBorders>
              <w:top w:val="nil"/>
              <w:left w:val="nil"/>
              <w:bottom w:val="nil"/>
              <w:right w:val="nil"/>
            </w:tcBorders>
            <w:shd w:val="clear" w:color="000000" w:fill="1F497D"/>
            <w:noWrap/>
            <w:vAlign w:val="center"/>
            <w:hideMark/>
          </w:tcPr>
          <w:p w14:paraId="2C9EB8E1"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60276A2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632123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0958053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10CC6D1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D82C77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72CD414A" w14:textId="77777777" w:rsidTr="00AB62FC">
        <w:trPr>
          <w:trHeight w:val="300"/>
        </w:trPr>
        <w:tc>
          <w:tcPr>
            <w:tcW w:w="2800" w:type="dxa"/>
            <w:tcBorders>
              <w:top w:val="nil"/>
              <w:left w:val="nil"/>
              <w:bottom w:val="nil"/>
              <w:right w:val="nil"/>
            </w:tcBorders>
            <w:shd w:val="clear" w:color="auto" w:fill="auto"/>
            <w:noWrap/>
            <w:vAlign w:val="center"/>
            <w:hideMark/>
          </w:tcPr>
          <w:p w14:paraId="37FE98E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080" w:type="dxa"/>
            <w:tcBorders>
              <w:top w:val="nil"/>
              <w:left w:val="nil"/>
              <w:bottom w:val="nil"/>
              <w:right w:val="nil"/>
            </w:tcBorders>
            <w:shd w:val="clear" w:color="auto" w:fill="auto"/>
            <w:noWrap/>
            <w:vAlign w:val="center"/>
            <w:hideMark/>
          </w:tcPr>
          <w:p w14:paraId="3D3DEA0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0B4718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418D8F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6ECC2CC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w:t>
            </w:r>
          </w:p>
        </w:tc>
        <w:tc>
          <w:tcPr>
            <w:tcW w:w="1080" w:type="dxa"/>
            <w:tcBorders>
              <w:top w:val="nil"/>
              <w:left w:val="nil"/>
              <w:bottom w:val="nil"/>
              <w:right w:val="nil"/>
            </w:tcBorders>
            <w:shd w:val="clear" w:color="auto" w:fill="auto"/>
            <w:noWrap/>
            <w:vAlign w:val="center"/>
            <w:hideMark/>
          </w:tcPr>
          <w:p w14:paraId="29DF33A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w:t>
            </w:r>
          </w:p>
        </w:tc>
      </w:tr>
      <w:tr w:rsidR="00AB62FC" w:rsidRPr="00365EB2" w14:paraId="31804A4A" w14:textId="77777777" w:rsidTr="00AB62FC">
        <w:trPr>
          <w:trHeight w:val="300"/>
        </w:trPr>
        <w:tc>
          <w:tcPr>
            <w:tcW w:w="2800" w:type="dxa"/>
            <w:tcBorders>
              <w:top w:val="nil"/>
              <w:left w:val="nil"/>
              <w:bottom w:val="nil"/>
              <w:right w:val="nil"/>
            </w:tcBorders>
            <w:shd w:val="clear" w:color="auto" w:fill="auto"/>
            <w:noWrap/>
            <w:vAlign w:val="bottom"/>
            <w:hideMark/>
          </w:tcPr>
          <w:p w14:paraId="474EB9D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TAFE domestic fee-for-service*</w:t>
            </w:r>
          </w:p>
        </w:tc>
        <w:tc>
          <w:tcPr>
            <w:tcW w:w="1080" w:type="dxa"/>
            <w:tcBorders>
              <w:top w:val="nil"/>
              <w:left w:val="nil"/>
              <w:bottom w:val="nil"/>
              <w:right w:val="nil"/>
            </w:tcBorders>
            <w:shd w:val="clear" w:color="auto" w:fill="auto"/>
            <w:noWrap/>
            <w:vAlign w:val="center"/>
            <w:hideMark/>
          </w:tcPr>
          <w:p w14:paraId="323CD7B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632C09B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2B7E0FA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w:t>
            </w:r>
          </w:p>
        </w:tc>
        <w:tc>
          <w:tcPr>
            <w:tcW w:w="1080" w:type="dxa"/>
            <w:tcBorders>
              <w:top w:val="nil"/>
              <w:left w:val="nil"/>
              <w:bottom w:val="nil"/>
              <w:right w:val="nil"/>
            </w:tcBorders>
            <w:shd w:val="clear" w:color="auto" w:fill="auto"/>
            <w:noWrap/>
            <w:vAlign w:val="center"/>
            <w:hideMark/>
          </w:tcPr>
          <w:p w14:paraId="1E2AF6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80" w:type="dxa"/>
            <w:tcBorders>
              <w:top w:val="nil"/>
              <w:left w:val="nil"/>
              <w:bottom w:val="nil"/>
              <w:right w:val="nil"/>
            </w:tcBorders>
            <w:shd w:val="clear" w:color="auto" w:fill="auto"/>
            <w:noWrap/>
            <w:vAlign w:val="center"/>
            <w:hideMark/>
          </w:tcPr>
          <w:p w14:paraId="712EF5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w:t>
            </w:r>
          </w:p>
        </w:tc>
      </w:tr>
      <w:tr w:rsidR="00AB62FC" w:rsidRPr="00365EB2" w14:paraId="1771C6A1" w14:textId="77777777" w:rsidTr="00AB62FC">
        <w:trPr>
          <w:trHeight w:val="379"/>
        </w:trPr>
        <w:tc>
          <w:tcPr>
            <w:tcW w:w="2800" w:type="dxa"/>
            <w:tcBorders>
              <w:top w:val="nil"/>
              <w:left w:val="nil"/>
              <w:bottom w:val="nil"/>
              <w:right w:val="nil"/>
            </w:tcBorders>
            <w:shd w:val="clear" w:color="000000" w:fill="1F497D"/>
            <w:noWrap/>
            <w:vAlign w:val="center"/>
            <w:hideMark/>
          </w:tcPr>
          <w:p w14:paraId="21AEC071"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4819746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080" w:type="dxa"/>
            <w:tcBorders>
              <w:top w:val="nil"/>
              <w:left w:val="nil"/>
              <w:bottom w:val="nil"/>
              <w:right w:val="nil"/>
            </w:tcBorders>
            <w:shd w:val="clear" w:color="000000" w:fill="1F497D"/>
            <w:noWrap/>
            <w:vAlign w:val="center"/>
            <w:hideMark/>
          </w:tcPr>
          <w:p w14:paraId="1394A7C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33%</w:t>
            </w:r>
          </w:p>
        </w:tc>
        <w:tc>
          <w:tcPr>
            <w:tcW w:w="1080" w:type="dxa"/>
            <w:tcBorders>
              <w:top w:val="nil"/>
              <w:left w:val="nil"/>
              <w:bottom w:val="nil"/>
              <w:right w:val="nil"/>
            </w:tcBorders>
            <w:shd w:val="clear" w:color="000000" w:fill="1F497D"/>
            <w:noWrap/>
            <w:vAlign w:val="center"/>
            <w:hideMark/>
          </w:tcPr>
          <w:p w14:paraId="48F66FB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7%</w:t>
            </w:r>
          </w:p>
        </w:tc>
        <w:tc>
          <w:tcPr>
            <w:tcW w:w="1080" w:type="dxa"/>
            <w:tcBorders>
              <w:top w:val="nil"/>
              <w:left w:val="nil"/>
              <w:bottom w:val="nil"/>
              <w:right w:val="nil"/>
            </w:tcBorders>
            <w:shd w:val="clear" w:color="000000" w:fill="1F497D"/>
            <w:noWrap/>
            <w:vAlign w:val="center"/>
            <w:hideMark/>
          </w:tcPr>
          <w:p w14:paraId="312980B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-13%</w:t>
            </w:r>
          </w:p>
        </w:tc>
        <w:tc>
          <w:tcPr>
            <w:tcW w:w="1080" w:type="dxa"/>
            <w:tcBorders>
              <w:top w:val="nil"/>
              <w:left w:val="nil"/>
              <w:bottom w:val="nil"/>
              <w:right w:val="nil"/>
            </w:tcBorders>
            <w:shd w:val="clear" w:color="000000" w:fill="1F497D"/>
            <w:noWrap/>
            <w:vAlign w:val="center"/>
            <w:hideMark/>
          </w:tcPr>
          <w:p w14:paraId="203B211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-10%</w:t>
            </w:r>
          </w:p>
        </w:tc>
      </w:tr>
    </w:tbl>
    <w:p w14:paraId="02DDBC59" w14:textId="77777777" w:rsidR="00AB62FC" w:rsidRPr="00365EB2" w:rsidRDefault="00AB62FC" w:rsidP="00AB62FC">
      <w:pPr>
        <w:pStyle w:val="Note"/>
      </w:pPr>
      <w:r w:rsidRPr="00BB466D">
        <w:t xml:space="preserve">*Data on TAFE fee- for- service includes qualification at </w:t>
      </w:r>
      <w:proofErr w:type="spellStart"/>
      <w:r w:rsidRPr="00BB466D">
        <w:t>AQF</w:t>
      </w:r>
      <w:proofErr w:type="spellEnd"/>
      <w:r w:rsidRPr="00BB466D">
        <w:t xml:space="preserve"> level 1 and above.</w:t>
      </w:r>
    </w:p>
    <w:p w14:paraId="0F8F5C1B" w14:textId="77777777" w:rsidR="00AB62FC" w:rsidRPr="00365EB2" w:rsidRDefault="00AB62FC">
      <w:pPr>
        <w:spacing w:after="0" w:line="240" w:lineRule="auto"/>
      </w:pPr>
    </w:p>
    <w:p w14:paraId="09CD2D03" w14:textId="77777777" w:rsidR="004E3742" w:rsidRPr="00365EB2" w:rsidRDefault="004E3742">
      <w:pPr>
        <w:spacing w:after="0" w:line="240" w:lineRule="auto"/>
        <w:rPr>
          <w:b/>
          <w:color w:val="1F497D" w:themeColor="text2"/>
          <w:sz w:val="19"/>
          <w:szCs w:val="19"/>
        </w:rPr>
      </w:pPr>
      <w:r w:rsidRPr="00365EB2">
        <w:br w:type="page"/>
      </w:r>
    </w:p>
    <w:p w14:paraId="1F449539" w14:textId="77777777" w:rsidR="00AB62FC" w:rsidRPr="00365EB2" w:rsidRDefault="00AB62FC" w:rsidP="00AB62FC">
      <w:pPr>
        <w:pStyle w:val="Quote"/>
      </w:pPr>
      <w:r w:rsidRPr="00BB466D">
        <w:t>Figure 1.</w:t>
      </w:r>
      <w:r w:rsidR="0095163D" w:rsidRPr="00BB466D">
        <w:t>2</w:t>
      </w:r>
      <w:r w:rsidRPr="00BB466D">
        <w:t>: Course enrolments in vocational training by funding type, 2009 to 2014</w:t>
      </w:r>
    </w:p>
    <w:p w14:paraId="251D69F9" w14:textId="77777777" w:rsidR="004E3742" w:rsidRPr="00365EB2" w:rsidRDefault="0095163D" w:rsidP="001F6F2E">
      <w:pPr>
        <w:pStyle w:val="Quote"/>
      </w:pPr>
      <w:r w:rsidRPr="00BB466D">
        <w:rPr>
          <w:noProof/>
          <w:lang w:eastAsia="en-AU"/>
        </w:rPr>
        <w:drawing>
          <wp:inline distT="0" distB="0" distL="0" distR="0" wp14:anchorId="24540350" wp14:editId="460FEAE8">
            <wp:extent cx="5004000" cy="31572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4000" cy="3157200"/>
                    </a:xfrm>
                    <a:prstGeom prst="rect">
                      <a:avLst/>
                    </a:prstGeom>
                    <a:noFill/>
                  </pic:spPr>
                </pic:pic>
              </a:graphicData>
            </a:graphic>
          </wp:inline>
        </w:drawing>
      </w:r>
    </w:p>
    <w:p w14:paraId="74774D1F" w14:textId="77777777" w:rsidR="004E3742" w:rsidRPr="00365EB2" w:rsidRDefault="004E3742" w:rsidP="001F6F2E">
      <w:pPr>
        <w:pStyle w:val="Quote"/>
      </w:pPr>
    </w:p>
    <w:p w14:paraId="1FD68C09" w14:textId="77777777" w:rsidR="001F6F2E" w:rsidRPr="00365EB2" w:rsidRDefault="001F6F2E" w:rsidP="001F6F2E">
      <w:pPr>
        <w:pStyle w:val="Quote"/>
      </w:pPr>
      <w:r w:rsidRPr="00BB466D">
        <w:t>Table 1.</w:t>
      </w:r>
      <w:r w:rsidR="00E908F9" w:rsidRPr="00BB466D">
        <w:t>3</w:t>
      </w:r>
      <w:r w:rsidRPr="00BB466D">
        <w:t>.</w:t>
      </w:r>
      <w:r w:rsidR="00016495" w:rsidRPr="00BB466D">
        <w:t>1: Student contact hours</w:t>
      </w:r>
      <w:r w:rsidRPr="00BB466D">
        <w:t xml:space="preserve"> (millions) by funding type, 2009 to 2014</w:t>
      </w:r>
    </w:p>
    <w:tbl>
      <w:tblPr>
        <w:tblW w:w="8237" w:type="dxa"/>
        <w:tblInd w:w="93" w:type="dxa"/>
        <w:tblLayout w:type="fixed"/>
        <w:tblLook w:val="04A0" w:firstRow="1" w:lastRow="0" w:firstColumn="1" w:lastColumn="0" w:noHBand="0" w:noVBand="1"/>
      </w:tblPr>
      <w:tblGrid>
        <w:gridCol w:w="2800"/>
        <w:gridCol w:w="906"/>
        <w:gridCol w:w="906"/>
        <w:gridCol w:w="906"/>
        <w:gridCol w:w="906"/>
        <w:gridCol w:w="906"/>
        <w:gridCol w:w="907"/>
      </w:tblGrid>
      <w:tr w:rsidR="001F6F2E" w:rsidRPr="00365EB2" w14:paraId="6BE2AFEB" w14:textId="77777777" w:rsidTr="001F6F2E">
        <w:trPr>
          <w:trHeight w:val="379"/>
        </w:trPr>
        <w:tc>
          <w:tcPr>
            <w:tcW w:w="2800" w:type="dxa"/>
            <w:tcBorders>
              <w:top w:val="nil"/>
              <w:left w:val="nil"/>
              <w:bottom w:val="nil"/>
              <w:right w:val="nil"/>
            </w:tcBorders>
            <w:shd w:val="clear" w:color="000000" w:fill="1F497D"/>
            <w:noWrap/>
            <w:vAlign w:val="center"/>
            <w:hideMark/>
          </w:tcPr>
          <w:p w14:paraId="04C6ECCC" w14:textId="77777777" w:rsidR="001F6F2E" w:rsidRPr="00365EB2" w:rsidRDefault="001F6F2E" w:rsidP="001F6F2E">
            <w:pPr>
              <w:spacing w:after="0" w:line="240" w:lineRule="auto"/>
              <w:rPr>
                <w:rFonts w:cs="Arial"/>
                <w:color w:val="FFFFFF"/>
                <w:szCs w:val="18"/>
                <w:lang w:eastAsia="en-AU"/>
              </w:rPr>
            </w:pPr>
            <w:r w:rsidRPr="00365EB2">
              <w:rPr>
                <w:rFonts w:cs="Arial"/>
                <w:color w:val="FFFFFF"/>
                <w:szCs w:val="18"/>
                <w:lang w:eastAsia="en-AU"/>
              </w:rPr>
              <w:t> </w:t>
            </w:r>
          </w:p>
        </w:tc>
        <w:tc>
          <w:tcPr>
            <w:tcW w:w="906" w:type="dxa"/>
            <w:tcBorders>
              <w:top w:val="nil"/>
              <w:left w:val="nil"/>
              <w:bottom w:val="nil"/>
              <w:right w:val="nil"/>
            </w:tcBorders>
            <w:shd w:val="clear" w:color="000000" w:fill="1F497D"/>
            <w:noWrap/>
            <w:vAlign w:val="center"/>
            <w:hideMark/>
          </w:tcPr>
          <w:p w14:paraId="5E76F213"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6" w:type="dxa"/>
            <w:tcBorders>
              <w:top w:val="nil"/>
              <w:left w:val="nil"/>
              <w:bottom w:val="nil"/>
              <w:right w:val="nil"/>
            </w:tcBorders>
            <w:shd w:val="clear" w:color="000000" w:fill="1F497D"/>
            <w:noWrap/>
            <w:vAlign w:val="center"/>
            <w:hideMark/>
          </w:tcPr>
          <w:p w14:paraId="1431A3F0"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6" w:type="dxa"/>
            <w:tcBorders>
              <w:top w:val="nil"/>
              <w:left w:val="nil"/>
              <w:bottom w:val="nil"/>
              <w:right w:val="nil"/>
            </w:tcBorders>
            <w:shd w:val="clear" w:color="000000" w:fill="1F497D"/>
            <w:noWrap/>
            <w:vAlign w:val="center"/>
            <w:hideMark/>
          </w:tcPr>
          <w:p w14:paraId="4F6AEA48"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6" w:type="dxa"/>
            <w:tcBorders>
              <w:top w:val="nil"/>
              <w:left w:val="nil"/>
              <w:bottom w:val="nil"/>
              <w:right w:val="nil"/>
            </w:tcBorders>
            <w:shd w:val="clear" w:color="000000" w:fill="1F497D"/>
            <w:noWrap/>
            <w:vAlign w:val="center"/>
            <w:hideMark/>
          </w:tcPr>
          <w:p w14:paraId="53AA998E"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6" w:type="dxa"/>
            <w:tcBorders>
              <w:top w:val="nil"/>
              <w:left w:val="nil"/>
              <w:bottom w:val="nil"/>
              <w:right w:val="nil"/>
            </w:tcBorders>
            <w:shd w:val="clear" w:color="000000" w:fill="1F497D"/>
            <w:noWrap/>
            <w:vAlign w:val="center"/>
            <w:hideMark/>
          </w:tcPr>
          <w:p w14:paraId="52D1CEC7"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7" w:type="dxa"/>
            <w:tcBorders>
              <w:top w:val="nil"/>
              <w:left w:val="nil"/>
              <w:bottom w:val="nil"/>
              <w:right w:val="nil"/>
            </w:tcBorders>
            <w:shd w:val="clear" w:color="000000" w:fill="1F497D"/>
            <w:noWrap/>
            <w:vAlign w:val="center"/>
            <w:hideMark/>
          </w:tcPr>
          <w:p w14:paraId="55F67B3D"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1F6F2E" w:rsidRPr="00365EB2" w14:paraId="167A007E" w14:textId="77777777" w:rsidTr="001F6F2E">
        <w:trPr>
          <w:trHeight w:val="300"/>
        </w:trPr>
        <w:tc>
          <w:tcPr>
            <w:tcW w:w="2800" w:type="dxa"/>
            <w:tcBorders>
              <w:top w:val="nil"/>
              <w:left w:val="nil"/>
              <w:bottom w:val="nil"/>
              <w:right w:val="nil"/>
            </w:tcBorders>
            <w:shd w:val="clear" w:color="auto" w:fill="auto"/>
            <w:noWrap/>
            <w:vAlign w:val="bottom"/>
            <w:hideMark/>
          </w:tcPr>
          <w:p w14:paraId="7283C5A0" w14:textId="77777777" w:rsidR="001F6F2E" w:rsidRPr="00365EB2" w:rsidRDefault="001F6F2E" w:rsidP="001F6F2E">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906" w:type="dxa"/>
            <w:tcBorders>
              <w:top w:val="nil"/>
              <w:left w:val="nil"/>
              <w:bottom w:val="nil"/>
              <w:right w:val="nil"/>
            </w:tcBorders>
            <w:shd w:val="clear" w:color="auto" w:fill="auto"/>
            <w:noWrap/>
            <w:vAlign w:val="bottom"/>
            <w:hideMark/>
          </w:tcPr>
          <w:p w14:paraId="444183AF"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95.6</w:t>
            </w:r>
          </w:p>
        </w:tc>
        <w:tc>
          <w:tcPr>
            <w:tcW w:w="906" w:type="dxa"/>
            <w:tcBorders>
              <w:top w:val="nil"/>
              <w:left w:val="nil"/>
              <w:bottom w:val="nil"/>
              <w:right w:val="nil"/>
            </w:tcBorders>
            <w:shd w:val="clear" w:color="auto" w:fill="auto"/>
            <w:noWrap/>
            <w:vAlign w:val="bottom"/>
            <w:hideMark/>
          </w:tcPr>
          <w:p w14:paraId="2065B475"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112.4</w:t>
            </w:r>
          </w:p>
        </w:tc>
        <w:tc>
          <w:tcPr>
            <w:tcW w:w="906" w:type="dxa"/>
            <w:tcBorders>
              <w:top w:val="nil"/>
              <w:left w:val="nil"/>
              <w:bottom w:val="nil"/>
              <w:right w:val="nil"/>
            </w:tcBorders>
            <w:shd w:val="clear" w:color="auto" w:fill="auto"/>
            <w:noWrap/>
            <w:vAlign w:val="bottom"/>
            <w:hideMark/>
          </w:tcPr>
          <w:p w14:paraId="78C8A4D9"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146.9</w:t>
            </w:r>
          </w:p>
        </w:tc>
        <w:tc>
          <w:tcPr>
            <w:tcW w:w="906" w:type="dxa"/>
            <w:tcBorders>
              <w:top w:val="nil"/>
              <w:left w:val="nil"/>
              <w:bottom w:val="nil"/>
              <w:right w:val="nil"/>
            </w:tcBorders>
            <w:shd w:val="clear" w:color="auto" w:fill="auto"/>
            <w:noWrap/>
            <w:vAlign w:val="bottom"/>
            <w:hideMark/>
          </w:tcPr>
          <w:p w14:paraId="44690973"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188.8</w:t>
            </w:r>
          </w:p>
        </w:tc>
        <w:tc>
          <w:tcPr>
            <w:tcW w:w="906" w:type="dxa"/>
            <w:tcBorders>
              <w:top w:val="nil"/>
              <w:left w:val="nil"/>
              <w:bottom w:val="nil"/>
              <w:right w:val="nil"/>
            </w:tcBorders>
            <w:shd w:val="clear" w:color="auto" w:fill="auto"/>
            <w:noWrap/>
            <w:vAlign w:val="bottom"/>
            <w:hideMark/>
          </w:tcPr>
          <w:p w14:paraId="0C9C5AEB"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183.2</w:t>
            </w:r>
          </w:p>
        </w:tc>
        <w:tc>
          <w:tcPr>
            <w:tcW w:w="907" w:type="dxa"/>
            <w:tcBorders>
              <w:top w:val="nil"/>
              <w:left w:val="nil"/>
              <w:bottom w:val="nil"/>
              <w:right w:val="nil"/>
            </w:tcBorders>
            <w:shd w:val="clear" w:color="auto" w:fill="auto"/>
            <w:noWrap/>
            <w:vAlign w:val="bottom"/>
            <w:hideMark/>
          </w:tcPr>
          <w:p w14:paraId="6558B08D"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180.9</w:t>
            </w:r>
          </w:p>
        </w:tc>
      </w:tr>
      <w:tr w:rsidR="001F6F2E" w:rsidRPr="00365EB2" w14:paraId="4F68B389" w14:textId="77777777" w:rsidTr="001F6F2E">
        <w:trPr>
          <w:trHeight w:val="300"/>
        </w:trPr>
        <w:tc>
          <w:tcPr>
            <w:tcW w:w="2800" w:type="dxa"/>
            <w:tcBorders>
              <w:top w:val="nil"/>
              <w:left w:val="nil"/>
              <w:bottom w:val="nil"/>
              <w:right w:val="nil"/>
            </w:tcBorders>
            <w:shd w:val="clear" w:color="auto" w:fill="auto"/>
            <w:noWrap/>
            <w:vAlign w:val="bottom"/>
            <w:hideMark/>
          </w:tcPr>
          <w:p w14:paraId="6171B17F" w14:textId="77777777" w:rsidR="001F6F2E" w:rsidRPr="00365EB2" w:rsidRDefault="001F6F2E" w:rsidP="001F6F2E">
            <w:pPr>
              <w:spacing w:after="0" w:line="240" w:lineRule="auto"/>
              <w:rPr>
                <w:rFonts w:cs="Arial"/>
                <w:color w:val="000000"/>
                <w:szCs w:val="18"/>
                <w:lang w:eastAsia="en-AU"/>
              </w:rPr>
            </w:pPr>
            <w:r w:rsidRPr="00365EB2">
              <w:rPr>
                <w:rFonts w:cs="Arial"/>
                <w:color w:val="000000"/>
                <w:szCs w:val="18"/>
                <w:lang w:eastAsia="en-AU"/>
              </w:rPr>
              <w:t>TAFE domestic fee-for-service*</w:t>
            </w:r>
          </w:p>
        </w:tc>
        <w:tc>
          <w:tcPr>
            <w:tcW w:w="906" w:type="dxa"/>
            <w:tcBorders>
              <w:top w:val="nil"/>
              <w:left w:val="nil"/>
              <w:bottom w:val="nil"/>
              <w:right w:val="nil"/>
            </w:tcBorders>
            <w:shd w:val="clear" w:color="auto" w:fill="auto"/>
            <w:noWrap/>
            <w:vAlign w:val="bottom"/>
            <w:hideMark/>
          </w:tcPr>
          <w:p w14:paraId="61B3392A"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14.5</w:t>
            </w:r>
          </w:p>
        </w:tc>
        <w:tc>
          <w:tcPr>
            <w:tcW w:w="906" w:type="dxa"/>
            <w:tcBorders>
              <w:top w:val="nil"/>
              <w:left w:val="nil"/>
              <w:bottom w:val="nil"/>
              <w:right w:val="nil"/>
            </w:tcBorders>
            <w:shd w:val="clear" w:color="auto" w:fill="auto"/>
            <w:noWrap/>
            <w:vAlign w:val="bottom"/>
            <w:hideMark/>
          </w:tcPr>
          <w:p w14:paraId="33A4ECE8"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13.2</w:t>
            </w:r>
          </w:p>
        </w:tc>
        <w:tc>
          <w:tcPr>
            <w:tcW w:w="906" w:type="dxa"/>
            <w:tcBorders>
              <w:top w:val="nil"/>
              <w:left w:val="nil"/>
              <w:bottom w:val="nil"/>
              <w:right w:val="nil"/>
            </w:tcBorders>
            <w:shd w:val="clear" w:color="auto" w:fill="auto"/>
            <w:noWrap/>
            <w:vAlign w:val="bottom"/>
            <w:hideMark/>
          </w:tcPr>
          <w:p w14:paraId="5921424B"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12.6</w:t>
            </w:r>
          </w:p>
        </w:tc>
        <w:tc>
          <w:tcPr>
            <w:tcW w:w="906" w:type="dxa"/>
            <w:tcBorders>
              <w:top w:val="nil"/>
              <w:left w:val="nil"/>
              <w:bottom w:val="nil"/>
              <w:right w:val="nil"/>
            </w:tcBorders>
            <w:shd w:val="clear" w:color="auto" w:fill="auto"/>
            <w:noWrap/>
            <w:vAlign w:val="bottom"/>
            <w:hideMark/>
          </w:tcPr>
          <w:p w14:paraId="6BF9120F"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15.4</w:t>
            </w:r>
          </w:p>
        </w:tc>
        <w:tc>
          <w:tcPr>
            <w:tcW w:w="906" w:type="dxa"/>
            <w:tcBorders>
              <w:top w:val="nil"/>
              <w:left w:val="nil"/>
              <w:bottom w:val="nil"/>
              <w:right w:val="nil"/>
            </w:tcBorders>
            <w:shd w:val="clear" w:color="auto" w:fill="auto"/>
            <w:noWrap/>
            <w:vAlign w:val="bottom"/>
            <w:hideMark/>
          </w:tcPr>
          <w:p w14:paraId="4D36A8FB"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14.6</w:t>
            </w:r>
          </w:p>
        </w:tc>
        <w:tc>
          <w:tcPr>
            <w:tcW w:w="907" w:type="dxa"/>
            <w:tcBorders>
              <w:top w:val="nil"/>
              <w:left w:val="nil"/>
              <w:bottom w:val="nil"/>
              <w:right w:val="nil"/>
            </w:tcBorders>
            <w:shd w:val="clear" w:color="auto" w:fill="auto"/>
            <w:noWrap/>
            <w:vAlign w:val="bottom"/>
            <w:hideMark/>
          </w:tcPr>
          <w:p w14:paraId="44FD95CD"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18.1</w:t>
            </w:r>
          </w:p>
        </w:tc>
      </w:tr>
      <w:tr w:rsidR="001F6F2E" w:rsidRPr="00365EB2" w14:paraId="0615BB22" w14:textId="77777777" w:rsidTr="001F6F2E">
        <w:trPr>
          <w:trHeight w:val="379"/>
        </w:trPr>
        <w:tc>
          <w:tcPr>
            <w:tcW w:w="2800" w:type="dxa"/>
            <w:tcBorders>
              <w:top w:val="nil"/>
              <w:left w:val="nil"/>
              <w:bottom w:val="nil"/>
              <w:right w:val="nil"/>
            </w:tcBorders>
            <w:shd w:val="clear" w:color="000000" w:fill="1F497D"/>
            <w:noWrap/>
            <w:vAlign w:val="center"/>
            <w:hideMark/>
          </w:tcPr>
          <w:p w14:paraId="7EBC7558" w14:textId="77777777" w:rsidR="001F6F2E" w:rsidRPr="00365EB2" w:rsidRDefault="001F6F2E" w:rsidP="001F6F2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6" w:type="dxa"/>
            <w:tcBorders>
              <w:top w:val="nil"/>
              <w:left w:val="nil"/>
              <w:bottom w:val="nil"/>
              <w:right w:val="nil"/>
            </w:tcBorders>
            <w:shd w:val="clear" w:color="000000" w:fill="1F497D"/>
            <w:noWrap/>
            <w:vAlign w:val="center"/>
            <w:hideMark/>
          </w:tcPr>
          <w:p w14:paraId="1EEEA45C"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110.1</w:t>
            </w:r>
          </w:p>
        </w:tc>
        <w:tc>
          <w:tcPr>
            <w:tcW w:w="906" w:type="dxa"/>
            <w:tcBorders>
              <w:top w:val="nil"/>
              <w:left w:val="nil"/>
              <w:bottom w:val="nil"/>
              <w:right w:val="nil"/>
            </w:tcBorders>
            <w:shd w:val="clear" w:color="000000" w:fill="1F497D"/>
            <w:noWrap/>
            <w:vAlign w:val="center"/>
            <w:hideMark/>
          </w:tcPr>
          <w:p w14:paraId="44242CC5"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125.6</w:t>
            </w:r>
          </w:p>
        </w:tc>
        <w:tc>
          <w:tcPr>
            <w:tcW w:w="906" w:type="dxa"/>
            <w:tcBorders>
              <w:top w:val="nil"/>
              <w:left w:val="nil"/>
              <w:bottom w:val="nil"/>
              <w:right w:val="nil"/>
            </w:tcBorders>
            <w:shd w:val="clear" w:color="000000" w:fill="1F497D"/>
            <w:noWrap/>
            <w:vAlign w:val="center"/>
            <w:hideMark/>
          </w:tcPr>
          <w:p w14:paraId="3AD6691E"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159.6</w:t>
            </w:r>
          </w:p>
        </w:tc>
        <w:tc>
          <w:tcPr>
            <w:tcW w:w="906" w:type="dxa"/>
            <w:tcBorders>
              <w:top w:val="nil"/>
              <w:left w:val="nil"/>
              <w:bottom w:val="nil"/>
              <w:right w:val="nil"/>
            </w:tcBorders>
            <w:shd w:val="clear" w:color="000000" w:fill="1F497D"/>
            <w:noWrap/>
            <w:vAlign w:val="center"/>
            <w:hideMark/>
          </w:tcPr>
          <w:p w14:paraId="4E8B7EC9"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204.2</w:t>
            </w:r>
          </w:p>
        </w:tc>
        <w:tc>
          <w:tcPr>
            <w:tcW w:w="906" w:type="dxa"/>
            <w:tcBorders>
              <w:top w:val="nil"/>
              <w:left w:val="nil"/>
              <w:bottom w:val="nil"/>
              <w:right w:val="nil"/>
            </w:tcBorders>
            <w:shd w:val="clear" w:color="000000" w:fill="1F497D"/>
            <w:noWrap/>
            <w:vAlign w:val="center"/>
            <w:hideMark/>
          </w:tcPr>
          <w:p w14:paraId="588BCB85"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197.7</w:t>
            </w:r>
          </w:p>
        </w:tc>
        <w:tc>
          <w:tcPr>
            <w:tcW w:w="907" w:type="dxa"/>
            <w:tcBorders>
              <w:top w:val="nil"/>
              <w:left w:val="nil"/>
              <w:bottom w:val="nil"/>
              <w:right w:val="nil"/>
            </w:tcBorders>
            <w:shd w:val="clear" w:color="000000" w:fill="1F497D"/>
            <w:noWrap/>
            <w:vAlign w:val="center"/>
            <w:hideMark/>
          </w:tcPr>
          <w:p w14:paraId="060B99BE"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199.0</w:t>
            </w:r>
          </w:p>
        </w:tc>
      </w:tr>
    </w:tbl>
    <w:p w14:paraId="0AB8C82B" w14:textId="77777777" w:rsidR="001F6F2E" w:rsidRPr="00365EB2" w:rsidRDefault="00016495" w:rsidP="001F6F2E">
      <w:pPr>
        <w:pStyle w:val="Note"/>
      </w:pPr>
      <w:r w:rsidRPr="00BB466D">
        <w:t>*</w:t>
      </w:r>
      <w:r w:rsidR="001F6F2E" w:rsidRPr="00BB466D">
        <w:t xml:space="preserve">Data on TAFE fee-for-service includes qualification at </w:t>
      </w:r>
      <w:proofErr w:type="spellStart"/>
      <w:r w:rsidR="001F6F2E" w:rsidRPr="00BB466D">
        <w:t>AQF</w:t>
      </w:r>
      <w:proofErr w:type="spellEnd"/>
      <w:r w:rsidR="001F6F2E" w:rsidRPr="00BB466D">
        <w:t xml:space="preserve"> level 1 and above.</w:t>
      </w:r>
    </w:p>
    <w:p w14:paraId="6DE3D1AA" w14:textId="77777777" w:rsidR="001F6F2E" w:rsidRPr="00365EB2" w:rsidRDefault="001F6F2E" w:rsidP="001F6F2E">
      <w:pPr>
        <w:spacing w:after="0" w:line="240" w:lineRule="auto"/>
      </w:pPr>
    </w:p>
    <w:p w14:paraId="57EF61DD" w14:textId="77777777" w:rsidR="001F6F2E" w:rsidRPr="00365EB2" w:rsidRDefault="001F6F2E" w:rsidP="001F6F2E">
      <w:pPr>
        <w:spacing w:after="0" w:line="240" w:lineRule="auto"/>
      </w:pPr>
    </w:p>
    <w:p w14:paraId="158A45E9" w14:textId="77777777" w:rsidR="001F6F2E" w:rsidRPr="00365EB2" w:rsidRDefault="001F6F2E" w:rsidP="001F6F2E">
      <w:pPr>
        <w:pStyle w:val="Quote"/>
      </w:pPr>
      <w:r w:rsidRPr="00BB466D">
        <w:t>Table 1.</w:t>
      </w:r>
      <w:r w:rsidR="00E908F9" w:rsidRPr="00BB466D">
        <w:t>3</w:t>
      </w:r>
      <w:r w:rsidRPr="00BB466D">
        <w:t>.2: Chan</w:t>
      </w:r>
      <w:r w:rsidR="00016495" w:rsidRPr="00BB466D">
        <w:t>ge in number of student contact</w:t>
      </w:r>
      <w:r w:rsidRPr="00BB466D">
        <w:t xml:space="preserve"> hours by funding type</w:t>
      </w:r>
    </w:p>
    <w:tbl>
      <w:tblPr>
        <w:tblW w:w="8200" w:type="dxa"/>
        <w:tblInd w:w="93" w:type="dxa"/>
        <w:tblLook w:val="04A0" w:firstRow="1" w:lastRow="0" w:firstColumn="1" w:lastColumn="0" w:noHBand="0" w:noVBand="1"/>
      </w:tblPr>
      <w:tblGrid>
        <w:gridCol w:w="2800"/>
        <w:gridCol w:w="1080"/>
        <w:gridCol w:w="1080"/>
        <w:gridCol w:w="1080"/>
        <w:gridCol w:w="1080"/>
        <w:gridCol w:w="1080"/>
      </w:tblGrid>
      <w:tr w:rsidR="001F6F2E" w:rsidRPr="00365EB2" w14:paraId="29038F2D" w14:textId="77777777" w:rsidTr="001F6F2E">
        <w:trPr>
          <w:trHeight w:val="762"/>
        </w:trPr>
        <w:tc>
          <w:tcPr>
            <w:tcW w:w="2800" w:type="dxa"/>
            <w:tcBorders>
              <w:top w:val="nil"/>
              <w:left w:val="nil"/>
              <w:bottom w:val="nil"/>
              <w:right w:val="nil"/>
            </w:tcBorders>
            <w:shd w:val="clear" w:color="000000" w:fill="1F497D"/>
            <w:noWrap/>
            <w:vAlign w:val="center"/>
            <w:hideMark/>
          </w:tcPr>
          <w:p w14:paraId="74A8C153" w14:textId="77777777" w:rsidR="001F6F2E" w:rsidRPr="00365EB2" w:rsidRDefault="001F6F2E" w:rsidP="001F6F2E">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090D8A83"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678772B8"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5248E059"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50D39890"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6090AB2C"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1F6F2E" w:rsidRPr="00365EB2" w14:paraId="12134F69" w14:textId="77777777" w:rsidTr="001F6F2E">
        <w:trPr>
          <w:trHeight w:val="300"/>
        </w:trPr>
        <w:tc>
          <w:tcPr>
            <w:tcW w:w="2800" w:type="dxa"/>
            <w:tcBorders>
              <w:top w:val="nil"/>
              <w:left w:val="nil"/>
              <w:bottom w:val="nil"/>
              <w:right w:val="nil"/>
            </w:tcBorders>
            <w:shd w:val="clear" w:color="auto" w:fill="auto"/>
            <w:noWrap/>
            <w:vAlign w:val="center"/>
            <w:hideMark/>
          </w:tcPr>
          <w:p w14:paraId="0898832C" w14:textId="77777777" w:rsidR="001F6F2E" w:rsidRPr="00365EB2" w:rsidRDefault="001F6F2E" w:rsidP="001F6F2E">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080" w:type="dxa"/>
            <w:tcBorders>
              <w:top w:val="nil"/>
              <w:left w:val="nil"/>
              <w:bottom w:val="nil"/>
              <w:right w:val="nil"/>
            </w:tcBorders>
            <w:shd w:val="clear" w:color="auto" w:fill="auto"/>
            <w:noWrap/>
            <w:vAlign w:val="center"/>
            <w:hideMark/>
          </w:tcPr>
          <w:p w14:paraId="5DECEFF2"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89%</w:t>
            </w:r>
          </w:p>
        </w:tc>
        <w:tc>
          <w:tcPr>
            <w:tcW w:w="1080" w:type="dxa"/>
            <w:tcBorders>
              <w:top w:val="nil"/>
              <w:left w:val="nil"/>
              <w:bottom w:val="nil"/>
              <w:right w:val="nil"/>
            </w:tcBorders>
            <w:shd w:val="clear" w:color="auto" w:fill="auto"/>
            <w:noWrap/>
            <w:vAlign w:val="center"/>
            <w:hideMark/>
          </w:tcPr>
          <w:p w14:paraId="65BE0342"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61%</w:t>
            </w:r>
          </w:p>
        </w:tc>
        <w:tc>
          <w:tcPr>
            <w:tcW w:w="1080" w:type="dxa"/>
            <w:tcBorders>
              <w:top w:val="nil"/>
              <w:left w:val="nil"/>
              <w:bottom w:val="nil"/>
              <w:right w:val="nil"/>
            </w:tcBorders>
            <w:shd w:val="clear" w:color="auto" w:fill="auto"/>
            <w:noWrap/>
            <w:vAlign w:val="center"/>
            <w:hideMark/>
          </w:tcPr>
          <w:p w14:paraId="458FEDD7"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23%</w:t>
            </w:r>
          </w:p>
        </w:tc>
        <w:tc>
          <w:tcPr>
            <w:tcW w:w="1080" w:type="dxa"/>
            <w:tcBorders>
              <w:top w:val="nil"/>
              <w:left w:val="nil"/>
              <w:bottom w:val="nil"/>
              <w:right w:val="nil"/>
            </w:tcBorders>
            <w:shd w:val="clear" w:color="auto" w:fill="auto"/>
            <w:noWrap/>
            <w:vAlign w:val="center"/>
            <w:hideMark/>
          </w:tcPr>
          <w:p w14:paraId="3DA43C67"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60AE1974"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w:t>
            </w:r>
          </w:p>
        </w:tc>
      </w:tr>
      <w:tr w:rsidR="001F6F2E" w:rsidRPr="00365EB2" w14:paraId="53BA179C" w14:textId="77777777" w:rsidTr="001F6F2E">
        <w:trPr>
          <w:trHeight w:val="300"/>
        </w:trPr>
        <w:tc>
          <w:tcPr>
            <w:tcW w:w="2800" w:type="dxa"/>
            <w:tcBorders>
              <w:top w:val="nil"/>
              <w:left w:val="nil"/>
              <w:bottom w:val="nil"/>
              <w:right w:val="nil"/>
            </w:tcBorders>
            <w:shd w:val="clear" w:color="auto" w:fill="auto"/>
            <w:noWrap/>
            <w:vAlign w:val="bottom"/>
            <w:hideMark/>
          </w:tcPr>
          <w:p w14:paraId="09DA2193" w14:textId="77777777" w:rsidR="001F6F2E" w:rsidRPr="00365EB2" w:rsidRDefault="001F6F2E" w:rsidP="001F6F2E">
            <w:pPr>
              <w:spacing w:after="0" w:line="240" w:lineRule="auto"/>
              <w:rPr>
                <w:rFonts w:cs="Arial"/>
                <w:color w:val="000000"/>
                <w:szCs w:val="18"/>
                <w:lang w:eastAsia="en-AU"/>
              </w:rPr>
            </w:pPr>
            <w:r w:rsidRPr="00365EB2">
              <w:rPr>
                <w:rFonts w:cs="Arial"/>
                <w:color w:val="000000"/>
                <w:szCs w:val="18"/>
                <w:lang w:eastAsia="en-AU"/>
              </w:rPr>
              <w:t>TAFE domestic fee-for-service*</w:t>
            </w:r>
          </w:p>
        </w:tc>
        <w:tc>
          <w:tcPr>
            <w:tcW w:w="1080" w:type="dxa"/>
            <w:tcBorders>
              <w:top w:val="nil"/>
              <w:left w:val="nil"/>
              <w:bottom w:val="nil"/>
              <w:right w:val="nil"/>
            </w:tcBorders>
            <w:shd w:val="clear" w:color="auto" w:fill="auto"/>
            <w:noWrap/>
            <w:vAlign w:val="center"/>
            <w:hideMark/>
          </w:tcPr>
          <w:p w14:paraId="1046C13F"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25%</w:t>
            </w:r>
          </w:p>
        </w:tc>
        <w:tc>
          <w:tcPr>
            <w:tcW w:w="1080" w:type="dxa"/>
            <w:tcBorders>
              <w:top w:val="nil"/>
              <w:left w:val="nil"/>
              <w:bottom w:val="nil"/>
              <w:right w:val="nil"/>
            </w:tcBorders>
            <w:shd w:val="clear" w:color="auto" w:fill="auto"/>
            <w:noWrap/>
            <w:vAlign w:val="center"/>
            <w:hideMark/>
          </w:tcPr>
          <w:p w14:paraId="05705440"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37%</w:t>
            </w:r>
          </w:p>
        </w:tc>
        <w:tc>
          <w:tcPr>
            <w:tcW w:w="1080" w:type="dxa"/>
            <w:tcBorders>
              <w:top w:val="nil"/>
              <w:left w:val="nil"/>
              <w:bottom w:val="nil"/>
              <w:right w:val="nil"/>
            </w:tcBorders>
            <w:shd w:val="clear" w:color="auto" w:fill="auto"/>
            <w:noWrap/>
            <w:vAlign w:val="center"/>
            <w:hideMark/>
          </w:tcPr>
          <w:p w14:paraId="415CBDDE"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43%</w:t>
            </w:r>
          </w:p>
        </w:tc>
        <w:tc>
          <w:tcPr>
            <w:tcW w:w="1080" w:type="dxa"/>
            <w:tcBorders>
              <w:top w:val="nil"/>
              <w:left w:val="nil"/>
              <w:bottom w:val="nil"/>
              <w:right w:val="nil"/>
            </w:tcBorders>
            <w:shd w:val="clear" w:color="auto" w:fill="auto"/>
            <w:noWrap/>
            <w:vAlign w:val="center"/>
            <w:hideMark/>
          </w:tcPr>
          <w:p w14:paraId="1DECC458"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18%</w:t>
            </w:r>
          </w:p>
        </w:tc>
        <w:tc>
          <w:tcPr>
            <w:tcW w:w="1080" w:type="dxa"/>
            <w:tcBorders>
              <w:top w:val="nil"/>
              <w:left w:val="nil"/>
              <w:bottom w:val="nil"/>
              <w:right w:val="nil"/>
            </w:tcBorders>
            <w:shd w:val="clear" w:color="auto" w:fill="auto"/>
            <w:noWrap/>
            <w:vAlign w:val="center"/>
            <w:hideMark/>
          </w:tcPr>
          <w:p w14:paraId="1F351D84" w14:textId="77777777" w:rsidR="001F6F2E" w:rsidRPr="00365EB2" w:rsidRDefault="001F6F2E" w:rsidP="001F6F2E">
            <w:pPr>
              <w:spacing w:after="0" w:line="240" w:lineRule="auto"/>
              <w:jc w:val="right"/>
              <w:rPr>
                <w:rFonts w:cs="Arial"/>
                <w:color w:val="000000"/>
                <w:szCs w:val="18"/>
                <w:lang w:eastAsia="en-AU"/>
              </w:rPr>
            </w:pPr>
            <w:r w:rsidRPr="00365EB2">
              <w:rPr>
                <w:rFonts w:cs="Arial"/>
                <w:color w:val="000000"/>
                <w:szCs w:val="18"/>
                <w:lang w:eastAsia="en-AU"/>
              </w:rPr>
              <w:t>24%</w:t>
            </w:r>
          </w:p>
        </w:tc>
      </w:tr>
      <w:tr w:rsidR="001F6F2E" w:rsidRPr="00365EB2" w14:paraId="043D68BF" w14:textId="77777777" w:rsidTr="001F6F2E">
        <w:trPr>
          <w:trHeight w:val="379"/>
        </w:trPr>
        <w:tc>
          <w:tcPr>
            <w:tcW w:w="2800" w:type="dxa"/>
            <w:tcBorders>
              <w:top w:val="nil"/>
              <w:left w:val="nil"/>
              <w:bottom w:val="nil"/>
              <w:right w:val="nil"/>
            </w:tcBorders>
            <w:shd w:val="clear" w:color="000000" w:fill="1F497D"/>
            <w:noWrap/>
            <w:vAlign w:val="center"/>
            <w:hideMark/>
          </w:tcPr>
          <w:p w14:paraId="2528A087" w14:textId="77777777" w:rsidR="001F6F2E" w:rsidRPr="00365EB2" w:rsidRDefault="001F6F2E" w:rsidP="001F6F2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22A32141"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81%</w:t>
            </w:r>
          </w:p>
        </w:tc>
        <w:tc>
          <w:tcPr>
            <w:tcW w:w="1080" w:type="dxa"/>
            <w:tcBorders>
              <w:top w:val="nil"/>
              <w:left w:val="nil"/>
              <w:bottom w:val="nil"/>
              <w:right w:val="nil"/>
            </w:tcBorders>
            <w:shd w:val="clear" w:color="000000" w:fill="1F497D"/>
            <w:noWrap/>
            <w:vAlign w:val="center"/>
            <w:hideMark/>
          </w:tcPr>
          <w:p w14:paraId="673F75A8"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58%</w:t>
            </w:r>
          </w:p>
        </w:tc>
        <w:tc>
          <w:tcPr>
            <w:tcW w:w="1080" w:type="dxa"/>
            <w:tcBorders>
              <w:top w:val="nil"/>
              <w:left w:val="nil"/>
              <w:bottom w:val="nil"/>
              <w:right w:val="nil"/>
            </w:tcBorders>
            <w:shd w:val="clear" w:color="000000" w:fill="1F497D"/>
            <w:noWrap/>
            <w:vAlign w:val="center"/>
            <w:hideMark/>
          </w:tcPr>
          <w:p w14:paraId="08918CF8"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25%</w:t>
            </w:r>
          </w:p>
        </w:tc>
        <w:tc>
          <w:tcPr>
            <w:tcW w:w="1080" w:type="dxa"/>
            <w:tcBorders>
              <w:top w:val="nil"/>
              <w:left w:val="nil"/>
              <w:bottom w:val="nil"/>
              <w:right w:val="nil"/>
            </w:tcBorders>
            <w:shd w:val="clear" w:color="000000" w:fill="1F497D"/>
            <w:noWrap/>
            <w:vAlign w:val="center"/>
            <w:hideMark/>
          </w:tcPr>
          <w:p w14:paraId="52D9BEE3"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-3%</w:t>
            </w:r>
          </w:p>
        </w:tc>
        <w:tc>
          <w:tcPr>
            <w:tcW w:w="1080" w:type="dxa"/>
            <w:tcBorders>
              <w:top w:val="nil"/>
              <w:left w:val="nil"/>
              <w:bottom w:val="nil"/>
              <w:right w:val="nil"/>
            </w:tcBorders>
            <w:shd w:val="clear" w:color="000000" w:fill="1F497D"/>
            <w:noWrap/>
            <w:vAlign w:val="center"/>
            <w:hideMark/>
          </w:tcPr>
          <w:p w14:paraId="067CFE88" w14:textId="77777777" w:rsidR="001F6F2E" w:rsidRPr="00365EB2" w:rsidRDefault="001F6F2E" w:rsidP="001F6F2E">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42E829D9" w14:textId="77777777" w:rsidR="001F6F2E" w:rsidRPr="00365EB2" w:rsidRDefault="001F6F2E" w:rsidP="001F6F2E">
      <w:pPr>
        <w:pStyle w:val="Note"/>
      </w:pPr>
      <w:r w:rsidRPr="00BB466D">
        <w:t xml:space="preserve">*Data on TAFE fee-for-service includes qualification at </w:t>
      </w:r>
      <w:proofErr w:type="spellStart"/>
      <w:r w:rsidRPr="00BB466D">
        <w:t>AQF</w:t>
      </w:r>
      <w:proofErr w:type="spellEnd"/>
      <w:r w:rsidRPr="00BB466D">
        <w:t xml:space="preserve"> level 1 and above.</w:t>
      </w:r>
    </w:p>
    <w:p w14:paraId="5F9A4817" w14:textId="77777777" w:rsidR="001F6F2E" w:rsidRPr="00365EB2" w:rsidRDefault="001F6F2E" w:rsidP="001F6F2E">
      <w:pPr>
        <w:spacing w:after="0" w:line="240" w:lineRule="auto"/>
      </w:pPr>
    </w:p>
    <w:p w14:paraId="3CCC8787" w14:textId="77777777" w:rsidR="001F6F2E" w:rsidRPr="00365EB2" w:rsidRDefault="001F6F2E" w:rsidP="001F6F2E">
      <w:pPr>
        <w:spacing w:after="0" w:line="240" w:lineRule="auto"/>
      </w:pPr>
    </w:p>
    <w:p w14:paraId="0D781279" w14:textId="77777777" w:rsidR="001F6F2E" w:rsidRPr="00365EB2" w:rsidRDefault="001F6F2E" w:rsidP="001F6F2E">
      <w:pPr>
        <w:spacing w:after="0" w:line="240" w:lineRule="auto"/>
        <w:rPr>
          <w:b/>
          <w:color w:val="1F497D" w:themeColor="text2"/>
          <w:sz w:val="19"/>
          <w:szCs w:val="19"/>
        </w:rPr>
      </w:pPr>
      <w:r w:rsidRPr="00365EB2">
        <w:br w:type="page"/>
      </w:r>
    </w:p>
    <w:p w14:paraId="526969EC" w14:textId="77777777" w:rsidR="001F6F2E" w:rsidRPr="00365EB2" w:rsidRDefault="001F6F2E" w:rsidP="001F6F2E">
      <w:pPr>
        <w:pStyle w:val="Quote"/>
      </w:pPr>
      <w:r w:rsidRPr="00BB466D">
        <w:t>Figure 1.</w:t>
      </w:r>
      <w:r w:rsidR="0095163D" w:rsidRPr="00BB466D">
        <w:t>3</w:t>
      </w:r>
      <w:r w:rsidRPr="00BB466D">
        <w:t>: Student contact hours (millions) in vocational training by funding type, 2009 to 2014</w:t>
      </w:r>
    </w:p>
    <w:p w14:paraId="311164E4" w14:textId="77777777" w:rsidR="00974A48" w:rsidRPr="00AD726B" w:rsidRDefault="0095163D">
      <w:pPr>
        <w:spacing w:after="0" w:line="240" w:lineRule="auto"/>
        <w:rPr>
          <w:rFonts w:cs="Arial"/>
          <w:bCs/>
          <w:iCs/>
          <w:color w:val="1F497D" w:themeColor="text2"/>
          <w:sz w:val="28"/>
          <w:szCs w:val="28"/>
        </w:rPr>
      </w:pPr>
      <w:r w:rsidRPr="00365EB2">
        <w:rPr>
          <w:noProof/>
          <w:lang w:eastAsia="en-AU"/>
        </w:rPr>
        <w:drawing>
          <wp:inline distT="0" distB="0" distL="0" distR="0" wp14:anchorId="6BB38DC3" wp14:editId="6252569E">
            <wp:extent cx="5004000" cy="3157200"/>
            <wp:effectExtent l="0" t="0" r="635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4000" cy="3157200"/>
                    </a:xfrm>
                    <a:prstGeom prst="rect">
                      <a:avLst/>
                    </a:prstGeom>
                    <a:noFill/>
                  </pic:spPr>
                </pic:pic>
              </a:graphicData>
            </a:graphic>
          </wp:inline>
        </w:drawing>
      </w:r>
      <w:r w:rsidR="00974A48" w:rsidRPr="00365EB2">
        <w:br w:type="page"/>
      </w:r>
    </w:p>
    <w:p w14:paraId="035856B9" w14:textId="77777777" w:rsidR="008D4258" w:rsidRPr="00B53F7A" w:rsidRDefault="00E4188E" w:rsidP="009C17FE">
      <w:pPr>
        <w:pStyle w:val="Heading2"/>
      </w:pPr>
      <w:bookmarkStart w:id="6" w:name="_Toc414601788"/>
      <w:r w:rsidRPr="00AD726B">
        <w:t>Qualification L</w:t>
      </w:r>
      <w:r w:rsidR="009C17FE" w:rsidRPr="00B53F7A">
        <w:t>evels</w:t>
      </w:r>
      <w:bookmarkEnd w:id="6"/>
    </w:p>
    <w:p w14:paraId="6F03AD27" w14:textId="77777777" w:rsidR="009C17FE" w:rsidRPr="00AD7BB0" w:rsidRDefault="009C17FE">
      <w:pPr>
        <w:spacing w:after="0" w:line="240" w:lineRule="auto"/>
      </w:pPr>
    </w:p>
    <w:p w14:paraId="7B16A8FA" w14:textId="5619D011" w:rsidR="00384CFF" w:rsidRPr="00365EB2" w:rsidRDefault="00384CFF" w:rsidP="00384CFF">
      <w:pPr>
        <w:rPr>
          <w:rFonts w:cs="Arial"/>
        </w:rPr>
      </w:pPr>
      <w:r w:rsidRPr="00365EB2">
        <w:rPr>
          <w:rFonts w:cs="Arial"/>
        </w:rPr>
        <w:t xml:space="preserve">Lower level qualifications such as Certificate I and II provide literacy, numeracy and work preparation skills to people without post-school qualifications so that they have the opportunity to go on to further study or </w:t>
      </w:r>
      <w:r w:rsidR="00764C31" w:rsidRPr="00365EB2">
        <w:rPr>
          <w:rFonts w:cs="Arial"/>
        </w:rPr>
        <w:t>secure</w:t>
      </w:r>
      <w:r w:rsidRPr="00365EB2">
        <w:rPr>
          <w:rFonts w:cs="Arial"/>
        </w:rPr>
        <w:t xml:space="preserve"> employment. </w:t>
      </w:r>
    </w:p>
    <w:p w14:paraId="2F5D69BF" w14:textId="556E1064" w:rsidR="00384CFF" w:rsidRPr="00EE40C8" w:rsidRDefault="00384CFF" w:rsidP="00384CFF">
      <w:pPr>
        <w:rPr>
          <w:rFonts w:cs="Arial"/>
        </w:rPr>
      </w:pPr>
      <w:r w:rsidRPr="00365EB2">
        <w:rPr>
          <w:rFonts w:cs="Arial"/>
        </w:rPr>
        <w:t>Mid-level skills are essential to the Victorian economy and help drive economic activity across the stat</w:t>
      </w:r>
      <w:r w:rsidR="007F580B" w:rsidRPr="00365EB2">
        <w:rPr>
          <w:rFonts w:cs="Arial"/>
        </w:rPr>
        <w:t xml:space="preserve">e. A significant proportion of </w:t>
      </w:r>
      <w:r w:rsidR="00EE40C8">
        <w:rPr>
          <w:rFonts w:cs="Arial"/>
        </w:rPr>
        <w:t>a</w:t>
      </w:r>
      <w:r w:rsidR="00EE40C8" w:rsidRPr="00EE40C8">
        <w:rPr>
          <w:rFonts w:cs="Arial"/>
        </w:rPr>
        <w:t xml:space="preserve">pprenticeships </w:t>
      </w:r>
      <w:r w:rsidR="007F580B" w:rsidRPr="00EE40C8">
        <w:rPr>
          <w:rFonts w:cs="Arial"/>
        </w:rPr>
        <w:t xml:space="preserve">and </w:t>
      </w:r>
      <w:r w:rsidR="00EE40C8">
        <w:rPr>
          <w:rFonts w:cs="Arial"/>
        </w:rPr>
        <w:t>t</w:t>
      </w:r>
      <w:r w:rsidR="00EE40C8" w:rsidRPr="00EE40C8">
        <w:rPr>
          <w:rFonts w:cs="Arial"/>
        </w:rPr>
        <w:t xml:space="preserve">raineeships </w:t>
      </w:r>
      <w:r w:rsidR="00EB601E" w:rsidRPr="00EE40C8">
        <w:rPr>
          <w:rFonts w:cs="Arial"/>
        </w:rPr>
        <w:t>require</w:t>
      </w:r>
      <w:r w:rsidRPr="00EE40C8">
        <w:rPr>
          <w:rFonts w:cs="Arial"/>
        </w:rPr>
        <w:t xml:space="preserve"> attainment of a mid-level qualification and are crucial to many key industries. </w:t>
      </w:r>
    </w:p>
    <w:p w14:paraId="2DAE7FA8" w14:textId="77777777" w:rsidR="009C17FE" w:rsidRPr="00AD7BB0" w:rsidRDefault="009C17FE" w:rsidP="009C17FE"/>
    <w:p w14:paraId="1A641D82" w14:textId="77777777" w:rsidR="00E41CCA" w:rsidRPr="00365EB2" w:rsidRDefault="00E41CCA" w:rsidP="00E41CCA">
      <w:pPr>
        <w:pStyle w:val="Heading3"/>
      </w:pPr>
      <w:r w:rsidRPr="00BB466D">
        <w:t xml:space="preserve">Government </w:t>
      </w:r>
      <w:r w:rsidR="00CC641F" w:rsidRPr="00BB466D">
        <w:t>S</w:t>
      </w:r>
      <w:r w:rsidRPr="00BB466D">
        <w:t xml:space="preserve">ubsidised </w:t>
      </w:r>
      <w:r w:rsidR="00CC641F" w:rsidRPr="00BB466D">
        <w:t>C</w:t>
      </w:r>
      <w:r w:rsidRPr="00BB466D">
        <w:t xml:space="preserve">ourse </w:t>
      </w:r>
      <w:r w:rsidR="00CC641F" w:rsidRPr="00BB466D">
        <w:t>E</w:t>
      </w:r>
      <w:r w:rsidRPr="00BB466D">
        <w:t>nrolments</w:t>
      </w:r>
    </w:p>
    <w:p w14:paraId="0DCCD707" w14:textId="77777777" w:rsidR="00E41CCA" w:rsidRPr="00365EB2" w:rsidRDefault="00E41CCA" w:rsidP="009C17FE"/>
    <w:p w14:paraId="0661D002" w14:textId="77777777" w:rsidR="009C17FE" w:rsidRPr="00365EB2" w:rsidRDefault="009C17FE" w:rsidP="009C17FE">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175937F" w14:textId="77777777" w:rsidR="0026794D" w:rsidRPr="00365EB2" w:rsidRDefault="0026794D" w:rsidP="009C17FE">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46A866DF" w14:textId="77777777" w:rsidR="007C274D" w:rsidRPr="00365EB2" w:rsidRDefault="0073361B" w:rsidP="009C17F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 2014 data shows that th</w:t>
      </w:r>
      <w:r w:rsidR="0026794D" w:rsidRPr="00365EB2">
        <w:t>e</w:t>
      </w:r>
      <w:r w:rsidR="007C274D" w:rsidRPr="00365EB2">
        <w:t xml:space="preserve">re were 352,663 government subsidised course enrolments at the Certificate </w:t>
      </w:r>
      <w:r w:rsidR="00EB601E" w:rsidRPr="00365EB2">
        <w:t>III</w:t>
      </w:r>
      <w:r w:rsidR="007C274D" w:rsidRPr="00365EB2">
        <w:t xml:space="preserve"> to </w:t>
      </w:r>
      <w:r w:rsidR="00EB601E" w:rsidRPr="00365EB2">
        <w:t>IV</w:t>
      </w:r>
      <w:r w:rsidR="007C274D" w:rsidRPr="00365EB2">
        <w:t xml:space="preserve"> levels which represented 63 per cent of all government subsidised enrolments. </w:t>
      </w:r>
      <w:r w:rsidR="00C728B8" w:rsidRPr="00365EB2">
        <w:t>This was down on the 2013 result by 1 per cent.</w:t>
      </w:r>
    </w:p>
    <w:p w14:paraId="457F5D0A" w14:textId="77777777" w:rsidR="0073361B" w:rsidRPr="00365EB2" w:rsidRDefault="007C274D" w:rsidP="009C17F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Government subsidised course enro</w:t>
      </w:r>
      <w:r w:rsidR="00EB601E" w:rsidRPr="00365EB2">
        <w:t>lments at the Certificate I to II</w:t>
      </w:r>
      <w:r w:rsidRPr="00365EB2">
        <w:t xml:space="preserve"> levels </w:t>
      </w:r>
      <w:r w:rsidR="005D2153" w:rsidRPr="00365EB2">
        <w:t xml:space="preserve">were lower </w:t>
      </w:r>
      <w:r w:rsidR="00001E67" w:rsidRPr="00365EB2">
        <w:t xml:space="preserve">in 2014 </w:t>
      </w:r>
      <w:r w:rsidR="005D2153" w:rsidRPr="00365EB2">
        <w:t>than 2013</w:t>
      </w:r>
      <w:r w:rsidR="00C728B8" w:rsidRPr="00365EB2">
        <w:t xml:space="preserve"> by 52 per cent</w:t>
      </w:r>
      <w:r w:rsidR="005D2153" w:rsidRPr="00365EB2">
        <w:t xml:space="preserve">. </w:t>
      </w:r>
    </w:p>
    <w:p w14:paraId="42213547" w14:textId="77777777" w:rsidR="00C728B8" w:rsidRPr="00365EB2" w:rsidRDefault="00C728B8" w:rsidP="009C17F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w:t>
      </w:r>
      <w:r w:rsidR="00C7425D" w:rsidRPr="00365EB2">
        <w:t>,</w:t>
      </w:r>
      <w:r w:rsidRPr="00365EB2">
        <w:t xml:space="preserve"> there were 64,391 government subsidised enrolments in Diploma and above qualification, this was lower than 2013 by 6 per cent.</w:t>
      </w:r>
    </w:p>
    <w:p w14:paraId="0F05CD2C" w14:textId="77777777" w:rsidR="0073361B" w:rsidRPr="00365EB2" w:rsidRDefault="005D2153" w:rsidP="009C17F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was an increase in government subsidised enrolments in ‘Other’ qualification category on the 2013 figure, this was mainly due to </w:t>
      </w:r>
      <w:r w:rsidR="00C7425D" w:rsidRPr="00365EB2">
        <w:t xml:space="preserve">an </w:t>
      </w:r>
      <w:r w:rsidRPr="00365EB2">
        <w:t xml:space="preserve">increase in enrolments in </w:t>
      </w:r>
      <w:r w:rsidR="00D90ABA">
        <w:t xml:space="preserve">the </w:t>
      </w:r>
      <w:r w:rsidRPr="00D90ABA">
        <w:t xml:space="preserve">Literacy and Numeracy </w:t>
      </w:r>
      <w:r w:rsidR="000D13F0" w:rsidRPr="00D90ABA">
        <w:t>S</w:t>
      </w:r>
      <w:r w:rsidRPr="00D90ABA">
        <w:t>upport foundation course which was introduc</w:t>
      </w:r>
      <w:r w:rsidR="000D13F0" w:rsidRPr="00365EB2">
        <w:t xml:space="preserve">ed </w:t>
      </w:r>
      <w:r w:rsidRPr="00365EB2">
        <w:t>in</w:t>
      </w:r>
      <w:r w:rsidR="000D13F0" w:rsidRPr="00365EB2">
        <w:t xml:space="preserve"> late 2013.</w:t>
      </w:r>
    </w:p>
    <w:p w14:paraId="6C9CC56F" w14:textId="77777777" w:rsidR="009C17FE" w:rsidRPr="00365EB2" w:rsidRDefault="009C17FE">
      <w:pPr>
        <w:spacing w:after="0" w:line="240" w:lineRule="auto"/>
      </w:pPr>
    </w:p>
    <w:p w14:paraId="554F12DB" w14:textId="77777777" w:rsidR="009C17FE" w:rsidRPr="00365EB2" w:rsidRDefault="009C17FE">
      <w:pPr>
        <w:spacing w:after="0" w:line="240" w:lineRule="auto"/>
      </w:pPr>
    </w:p>
    <w:p w14:paraId="55934C2D" w14:textId="77777777" w:rsidR="009C17FE" w:rsidRPr="00365EB2" w:rsidRDefault="009C17FE">
      <w:pPr>
        <w:spacing w:after="0" w:line="240" w:lineRule="auto"/>
      </w:pPr>
    </w:p>
    <w:p w14:paraId="0EDE346A" w14:textId="77777777" w:rsidR="009C17FE" w:rsidRPr="00365EB2" w:rsidRDefault="009C17FE" w:rsidP="009C17FE">
      <w:pPr>
        <w:pStyle w:val="Quote"/>
      </w:pPr>
      <w:r w:rsidRPr="00BB466D">
        <w:t>Table 1.4.1: Government subsidised course enrolments by qualification level, 2009 to 2014</w:t>
      </w:r>
    </w:p>
    <w:tbl>
      <w:tblPr>
        <w:tblW w:w="7765" w:type="dxa"/>
        <w:tblInd w:w="93" w:type="dxa"/>
        <w:tblLayout w:type="fixed"/>
        <w:tblLook w:val="04A0" w:firstRow="1" w:lastRow="0" w:firstColumn="1" w:lastColumn="0" w:noHBand="0" w:noVBand="1"/>
      </w:tblPr>
      <w:tblGrid>
        <w:gridCol w:w="1847"/>
        <w:gridCol w:w="986"/>
        <w:gridCol w:w="986"/>
        <w:gridCol w:w="987"/>
        <w:gridCol w:w="986"/>
        <w:gridCol w:w="986"/>
        <w:gridCol w:w="987"/>
      </w:tblGrid>
      <w:tr w:rsidR="00974A48" w:rsidRPr="00365EB2" w14:paraId="0198C816" w14:textId="77777777" w:rsidTr="00BE407E">
        <w:trPr>
          <w:trHeight w:val="411"/>
        </w:trPr>
        <w:tc>
          <w:tcPr>
            <w:tcW w:w="1847" w:type="dxa"/>
            <w:tcBorders>
              <w:top w:val="nil"/>
              <w:left w:val="nil"/>
              <w:bottom w:val="nil"/>
              <w:right w:val="nil"/>
            </w:tcBorders>
            <w:shd w:val="clear" w:color="000000" w:fill="1F497D"/>
            <w:noWrap/>
            <w:vAlign w:val="center"/>
            <w:hideMark/>
          </w:tcPr>
          <w:p w14:paraId="7D8D86B8" w14:textId="77777777" w:rsidR="00974A48" w:rsidRPr="00365EB2" w:rsidRDefault="00974A48" w:rsidP="00BE407E">
            <w:pPr>
              <w:spacing w:after="0" w:line="240" w:lineRule="auto"/>
              <w:rPr>
                <w:rFonts w:cs="Arial"/>
                <w:color w:val="FFFFFF"/>
                <w:szCs w:val="18"/>
                <w:lang w:eastAsia="en-AU"/>
              </w:rPr>
            </w:pPr>
            <w:r w:rsidRPr="00365EB2">
              <w:rPr>
                <w:rFonts w:cs="Arial"/>
                <w:color w:val="FFFFFF"/>
                <w:szCs w:val="18"/>
                <w:lang w:eastAsia="en-AU"/>
              </w:rPr>
              <w:t> </w:t>
            </w:r>
          </w:p>
        </w:tc>
        <w:tc>
          <w:tcPr>
            <w:tcW w:w="986" w:type="dxa"/>
            <w:tcBorders>
              <w:top w:val="nil"/>
              <w:left w:val="nil"/>
              <w:bottom w:val="nil"/>
              <w:right w:val="nil"/>
            </w:tcBorders>
            <w:shd w:val="clear" w:color="000000" w:fill="1F497D"/>
            <w:vAlign w:val="center"/>
            <w:hideMark/>
          </w:tcPr>
          <w:p w14:paraId="3976343C"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86" w:type="dxa"/>
            <w:tcBorders>
              <w:top w:val="nil"/>
              <w:left w:val="nil"/>
              <w:bottom w:val="nil"/>
              <w:right w:val="nil"/>
            </w:tcBorders>
            <w:shd w:val="clear" w:color="000000" w:fill="1F497D"/>
            <w:vAlign w:val="center"/>
            <w:hideMark/>
          </w:tcPr>
          <w:p w14:paraId="06BEB126"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87" w:type="dxa"/>
            <w:tcBorders>
              <w:top w:val="nil"/>
              <w:left w:val="nil"/>
              <w:bottom w:val="nil"/>
              <w:right w:val="nil"/>
            </w:tcBorders>
            <w:shd w:val="clear" w:color="000000" w:fill="1F497D"/>
            <w:vAlign w:val="center"/>
            <w:hideMark/>
          </w:tcPr>
          <w:p w14:paraId="5C9EBFFE"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86" w:type="dxa"/>
            <w:tcBorders>
              <w:top w:val="nil"/>
              <w:left w:val="nil"/>
              <w:bottom w:val="nil"/>
              <w:right w:val="nil"/>
            </w:tcBorders>
            <w:shd w:val="clear" w:color="000000" w:fill="1F497D"/>
            <w:vAlign w:val="center"/>
            <w:hideMark/>
          </w:tcPr>
          <w:p w14:paraId="51384E29"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86" w:type="dxa"/>
            <w:tcBorders>
              <w:top w:val="nil"/>
              <w:left w:val="nil"/>
              <w:bottom w:val="nil"/>
              <w:right w:val="nil"/>
            </w:tcBorders>
            <w:shd w:val="clear" w:color="000000" w:fill="1F497D"/>
            <w:vAlign w:val="center"/>
            <w:hideMark/>
          </w:tcPr>
          <w:p w14:paraId="781B6165"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87" w:type="dxa"/>
            <w:tcBorders>
              <w:top w:val="nil"/>
              <w:left w:val="nil"/>
              <w:bottom w:val="nil"/>
              <w:right w:val="nil"/>
            </w:tcBorders>
            <w:shd w:val="clear" w:color="000000" w:fill="1F497D"/>
            <w:vAlign w:val="center"/>
            <w:hideMark/>
          </w:tcPr>
          <w:p w14:paraId="4D744C1D"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974A48" w:rsidRPr="00365EB2" w14:paraId="03482479" w14:textId="77777777" w:rsidTr="00BE407E">
        <w:trPr>
          <w:trHeight w:val="325"/>
        </w:trPr>
        <w:tc>
          <w:tcPr>
            <w:tcW w:w="1847" w:type="dxa"/>
            <w:tcBorders>
              <w:top w:val="nil"/>
              <w:left w:val="nil"/>
              <w:bottom w:val="nil"/>
              <w:right w:val="nil"/>
            </w:tcBorders>
            <w:shd w:val="clear" w:color="auto" w:fill="auto"/>
            <w:noWrap/>
            <w:vAlign w:val="center"/>
            <w:hideMark/>
          </w:tcPr>
          <w:p w14:paraId="5D409569"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Cert I/II</w:t>
            </w:r>
          </w:p>
        </w:tc>
        <w:tc>
          <w:tcPr>
            <w:tcW w:w="986" w:type="dxa"/>
            <w:tcBorders>
              <w:top w:val="nil"/>
              <w:left w:val="nil"/>
              <w:bottom w:val="nil"/>
              <w:right w:val="nil"/>
            </w:tcBorders>
            <w:shd w:val="clear" w:color="auto" w:fill="auto"/>
            <w:noWrap/>
            <w:vAlign w:val="center"/>
            <w:hideMark/>
          </w:tcPr>
          <w:p w14:paraId="11B0B770"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83,638</w:t>
            </w:r>
          </w:p>
        </w:tc>
        <w:tc>
          <w:tcPr>
            <w:tcW w:w="986" w:type="dxa"/>
            <w:tcBorders>
              <w:top w:val="nil"/>
              <w:left w:val="nil"/>
              <w:bottom w:val="nil"/>
              <w:right w:val="nil"/>
            </w:tcBorders>
            <w:shd w:val="clear" w:color="auto" w:fill="auto"/>
            <w:noWrap/>
            <w:vAlign w:val="center"/>
            <w:hideMark/>
          </w:tcPr>
          <w:p w14:paraId="4379FDE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93,834</w:t>
            </w:r>
          </w:p>
        </w:tc>
        <w:tc>
          <w:tcPr>
            <w:tcW w:w="987" w:type="dxa"/>
            <w:tcBorders>
              <w:top w:val="nil"/>
              <w:left w:val="nil"/>
              <w:bottom w:val="nil"/>
              <w:right w:val="nil"/>
            </w:tcBorders>
            <w:shd w:val="clear" w:color="auto" w:fill="auto"/>
            <w:noWrap/>
            <w:vAlign w:val="center"/>
            <w:hideMark/>
          </w:tcPr>
          <w:p w14:paraId="3A0E8C4A"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119,439</w:t>
            </w:r>
          </w:p>
        </w:tc>
        <w:tc>
          <w:tcPr>
            <w:tcW w:w="986" w:type="dxa"/>
            <w:tcBorders>
              <w:top w:val="nil"/>
              <w:left w:val="nil"/>
              <w:bottom w:val="nil"/>
              <w:right w:val="nil"/>
            </w:tcBorders>
            <w:shd w:val="clear" w:color="auto" w:fill="auto"/>
            <w:noWrap/>
            <w:vAlign w:val="center"/>
            <w:hideMark/>
          </w:tcPr>
          <w:p w14:paraId="5B28D902"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154,760</w:t>
            </w:r>
          </w:p>
        </w:tc>
        <w:tc>
          <w:tcPr>
            <w:tcW w:w="986" w:type="dxa"/>
            <w:tcBorders>
              <w:top w:val="nil"/>
              <w:left w:val="nil"/>
              <w:bottom w:val="nil"/>
              <w:right w:val="nil"/>
            </w:tcBorders>
            <w:shd w:val="clear" w:color="auto" w:fill="auto"/>
            <w:noWrap/>
            <w:vAlign w:val="center"/>
            <w:hideMark/>
          </w:tcPr>
          <w:p w14:paraId="491A11AB"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167,745</w:t>
            </w:r>
          </w:p>
        </w:tc>
        <w:tc>
          <w:tcPr>
            <w:tcW w:w="987" w:type="dxa"/>
            <w:tcBorders>
              <w:top w:val="nil"/>
              <w:left w:val="nil"/>
              <w:bottom w:val="nil"/>
              <w:right w:val="nil"/>
            </w:tcBorders>
            <w:shd w:val="clear" w:color="auto" w:fill="auto"/>
            <w:noWrap/>
            <w:vAlign w:val="center"/>
            <w:hideMark/>
          </w:tcPr>
          <w:p w14:paraId="0824B533"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79,907</w:t>
            </w:r>
          </w:p>
        </w:tc>
      </w:tr>
      <w:tr w:rsidR="00974A48" w:rsidRPr="00365EB2" w14:paraId="23A9D522" w14:textId="77777777" w:rsidTr="00BE407E">
        <w:trPr>
          <w:trHeight w:val="325"/>
        </w:trPr>
        <w:tc>
          <w:tcPr>
            <w:tcW w:w="1847" w:type="dxa"/>
            <w:tcBorders>
              <w:top w:val="nil"/>
              <w:left w:val="nil"/>
              <w:bottom w:val="nil"/>
              <w:right w:val="nil"/>
            </w:tcBorders>
            <w:shd w:val="clear" w:color="auto" w:fill="auto"/>
            <w:noWrap/>
            <w:vAlign w:val="center"/>
            <w:hideMark/>
          </w:tcPr>
          <w:p w14:paraId="01ABD941"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Cert III/IV</w:t>
            </w:r>
          </w:p>
        </w:tc>
        <w:tc>
          <w:tcPr>
            <w:tcW w:w="986" w:type="dxa"/>
            <w:tcBorders>
              <w:top w:val="nil"/>
              <w:left w:val="nil"/>
              <w:bottom w:val="nil"/>
              <w:right w:val="nil"/>
            </w:tcBorders>
            <w:shd w:val="clear" w:color="auto" w:fill="auto"/>
            <w:noWrap/>
            <w:vAlign w:val="center"/>
            <w:hideMark/>
          </w:tcPr>
          <w:p w14:paraId="38BA34EF"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165,863</w:t>
            </w:r>
          </w:p>
        </w:tc>
        <w:tc>
          <w:tcPr>
            <w:tcW w:w="986" w:type="dxa"/>
            <w:tcBorders>
              <w:top w:val="nil"/>
              <w:left w:val="nil"/>
              <w:bottom w:val="nil"/>
              <w:right w:val="nil"/>
            </w:tcBorders>
            <w:shd w:val="clear" w:color="auto" w:fill="auto"/>
            <w:noWrap/>
            <w:vAlign w:val="center"/>
            <w:hideMark/>
          </w:tcPr>
          <w:p w14:paraId="5A8D86A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201,687</w:t>
            </w:r>
          </w:p>
        </w:tc>
        <w:tc>
          <w:tcPr>
            <w:tcW w:w="987" w:type="dxa"/>
            <w:tcBorders>
              <w:top w:val="nil"/>
              <w:left w:val="nil"/>
              <w:bottom w:val="nil"/>
              <w:right w:val="nil"/>
            </w:tcBorders>
            <w:shd w:val="clear" w:color="auto" w:fill="auto"/>
            <w:noWrap/>
            <w:vAlign w:val="center"/>
            <w:hideMark/>
          </w:tcPr>
          <w:p w14:paraId="0273214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287,858</w:t>
            </w:r>
          </w:p>
        </w:tc>
        <w:tc>
          <w:tcPr>
            <w:tcW w:w="986" w:type="dxa"/>
            <w:tcBorders>
              <w:top w:val="nil"/>
              <w:left w:val="nil"/>
              <w:bottom w:val="nil"/>
              <w:right w:val="nil"/>
            </w:tcBorders>
            <w:shd w:val="clear" w:color="auto" w:fill="auto"/>
            <w:noWrap/>
            <w:vAlign w:val="center"/>
            <w:hideMark/>
          </w:tcPr>
          <w:p w14:paraId="15CFDF7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365,939</w:t>
            </w:r>
          </w:p>
        </w:tc>
        <w:tc>
          <w:tcPr>
            <w:tcW w:w="986" w:type="dxa"/>
            <w:tcBorders>
              <w:top w:val="nil"/>
              <w:left w:val="nil"/>
              <w:bottom w:val="nil"/>
              <w:right w:val="nil"/>
            </w:tcBorders>
            <w:shd w:val="clear" w:color="auto" w:fill="auto"/>
            <w:noWrap/>
            <w:vAlign w:val="center"/>
            <w:hideMark/>
          </w:tcPr>
          <w:p w14:paraId="62BC565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356,168</w:t>
            </w:r>
          </w:p>
        </w:tc>
        <w:tc>
          <w:tcPr>
            <w:tcW w:w="987" w:type="dxa"/>
            <w:tcBorders>
              <w:top w:val="nil"/>
              <w:left w:val="nil"/>
              <w:bottom w:val="nil"/>
              <w:right w:val="nil"/>
            </w:tcBorders>
            <w:shd w:val="clear" w:color="auto" w:fill="auto"/>
            <w:noWrap/>
            <w:vAlign w:val="center"/>
            <w:hideMark/>
          </w:tcPr>
          <w:p w14:paraId="6E49E382"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352,663</w:t>
            </w:r>
          </w:p>
        </w:tc>
      </w:tr>
      <w:tr w:rsidR="00974A48" w:rsidRPr="00365EB2" w14:paraId="24D410A8" w14:textId="77777777" w:rsidTr="00BE407E">
        <w:trPr>
          <w:trHeight w:val="325"/>
        </w:trPr>
        <w:tc>
          <w:tcPr>
            <w:tcW w:w="1847" w:type="dxa"/>
            <w:tcBorders>
              <w:top w:val="nil"/>
              <w:left w:val="nil"/>
              <w:bottom w:val="nil"/>
              <w:right w:val="nil"/>
            </w:tcBorders>
            <w:shd w:val="clear" w:color="auto" w:fill="auto"/>
            <w:noWrap/>
            <w:vAlign w:val="center"/>
            <w:hideMark/>
          </w:tcPr>
          <w:p w14:paraId="45624A33"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Diploma &amp; Above</w:t>
            </w:r>
          </w:p>
        </w:tc>
        <w:tc>
          <w:tcPr>
            <w:tcW w:w="986" w:type="dxa"/>
            <w:tcBorders>
              <w:top w:val="nil"/>
              <w:left w:val="nil"/>
              <w:bottom w:val="nil"/>
              <w:right w:val="nil"/>
            </w:tcBorders>
            <w:shd w:val="clear" w:color="auto" w:fill="auto"/>
            <w:noWrap/>
            <w:vAlign w:val="center"/>
            <w:hideMark/>
          </w:tcPr>
          <w:p w14:paraId="66C55FFD"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63,657</w:t>
            </w:r>
          </w:p>
        </w:tc>
        <w:tc>
          <w:tcPr>
            <w:tcW w:w="986" w:type="dxa"/>
            <w:tcBorders>
              <w:top w:val="nil"/>
              <w:left w:val="nil"/>
              <w:bottom w:val="nil"/>
              <w:right w:val="nil"/>
            </w:tcBorders>
            <w:shd w:val="clear" w:color="auto" w:fill="auto"/>
            <w:noWrap/>
            <w:vAlign w:val="center"/>
            <w:hideMark/>
          </w:tcPr>
          <w:p w14:paraId="3D00687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71,241</w:t>
            </w:r>
          </w:p>
        </w:tc>
        <w:tc>
          <w:tcPr>
            <w:tcW w:w="987" w:type="dxa"/>
            <w:tcBorders>
              <w:top w:val="nil"/>
              <w:left w:val="nil"/>
              <w:bottom w:val="nil"/>
              <w:right w:val="nil"/>
            </w:tcBorders>
            <w:shd w:val="clear" w:color="auto" w:fill="auto"/>
            <w:noWrap/>
            <w:vAlign w:val="center"/>
            <w:hideMark/>
          </w:tcPr>
          <w:p w14:paraId="53B48B39"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90,319</w:t>
            </w:r>
          </w:p>
        </w:tc>
        <w:tc>
          <w:tcPr>
            <w:tcW w:w="986" w:type="dxa"/>
            <w:tcBorders>
              <w:top w:val="nil"/>
              <w:left w:val="nil"/>
              <w:bottom w:val="nil"/>
              <w:right w:val="nil"/>
            </w:tcBorders>
            <w:shd w:val="clear" w:color="auto" w:fill="auto"/>
            <w:noWrap/>
            <w:vAlign w:val="center"/>
            <w:hideMark/>
          </w:tcPr>
          <w:p w14:paraId="504DFC6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94,773</w:t>
            </w:r>
          </w:p>
        </w:tc>
        <w:tc>
          <w:tcPr>
            <w:tcW w:w="986" w:type="dxa"/>
            <w:tcBorders>
              <w:top w:val="nil"/>
              <w:left w:val="nil"/>
              <w:bottom w:val="nil"/>
              <w:right w:val="nil"/>
            </w:tcBorders>
            <w:shd w:val="clear" w:color="auto" w:fill="auto"/>
            <w:noWrap/>
            <w:vAlign w:val="center"/>
            <w:hideMark/>
          </w:tcPr>
          <w:p w14:paraId="5AD9989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68,404</w:t>
            </w:r>
          </w:p>
        </w:tc>
        <w:tc>
          <w:tcPr>
            <w:tcW w:w="987" w:type="dxa"/>
            <w:tcBorders>
              <w:top w:val="nil"/>
              <w:left w:val="nil"/>
              <w:bottom w:val="nil"/>
              <w:right w:val="nil"/>
            </w:tcBorders>
            <w:shd w:val="clear" w:color="auto" w:fill="auto"/>
            <w:noWrap/>
            <w:vAlign w:val="center"/>
            <w:hideMark/>
          </w:tcPr>
          <w:p w14:paraId="68BFE57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64,391</w:t>
            </w:r>
          </w:p>
        </w:tc>
      </w:tr>
      <w:tr w:rsidR="00974A48" w:rsidRPr="00365EB2" w14:paraId="786883FA" w14:textId="77777777" w:rsidTr="00BE407E">
        <w:trPr>
          <w:trHeight w:val="325"/>
        </w:trPr>
        <w:tc>
          <w:tcPr>
            <w:tcW w:w="1847" w:type="dxa"/>
            <w:tcBorders>
              <w:top w:val="nil"/>
              <w:left w:val="nil"/>
              <w:bottom w:val="nil"/>
              <w:right w:val="nil"/>
            </w:tcBorders>
            <w:shd w:val="clear" w:color="auto" w:fill="auto"/>
            <w:noWrap/>
            <w:vAlign w:val="center"/>
            <w:hideMark/>
          </w:tcPr>
          <w:p w14:paraId="768FB680" w14:textId="77777777" w:rsidR="00974A48" w:rsidRPr="00365EB2" w:rsidRDefault="009B32F6" w:rsidP="00BE407E">
            <w:pPr>
              <w:spacing w:after="0" w:line="240" w:lineRule="auto"/>
              <w:ind w:left="191"/>
              <w:rPr>
                <w:rFonts w:cs="Arial"/>
                <w:i/>
                <w:iCs/>
                <w:color w:val="000000"/>
                <w:szCs w:val="18"/>
                <w:lang w:eastAsia="en-AU"/>
              </w:rPr>
            </w:pPr>
            <w:r w:rsidRPr="00365EB2">
              <w:rPr>
                <w:rFonts w:cs="Arial"/>
                <w:i/>
                <w:iCs/>
                <w:color w:val="000000"/>
                <w:szCs w:val="18"/>
                <w:lang w:eastAsia="en-AU"/>
              </w:rPr>
              <w:t>VET FEE-HELP</w:t>
            </w:r>
            <w:r w:rsidR="00974A48" w:rsidRPr="00365EB2">
              <w:rPr>
                <w:rFonts w:cs="Arial"/>
                <w:i/>
                <w:iCs/>
                <w:color w:val="000000"/>
                <w:szCs w:val="18"/>
                <w:lang w:eastAsia="en-AU"/>
              </w:rPr>
              <w:t>*</w:t>
            </w:r>
          </w:p>
        </w:tc>
        <w:tc>
          <w:tcPr>
            <w:tcW w:w="986" w:type="dxa"/>
            <w:tcBorders>
              <w:top w:val="nil"/>
              <w:left w:val="nil"/>
              <w:bottom w:val="nil"/>
              <w:right w:val="nil"/>
            </w:tcBorders>
            <w:shd w:val="clear" w:color="auto" w:fill="auto"/>
            <w:noWrap/>
            <w:vAlign w:val="center"/>
            <w:hideMark/>
          </w:tcPr>
          <w:p w14:paraId="0259328E"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854</w:t>
            </w:r>
          </w:p>
        </w:tc>
        <w:tc>
          <w:tcPr>
            <w:tcW w:w="986" w:type="dxa"/>
            <w:tcBorders>
              <w:top w:val="nil"/>
              <w:left w:val="nil"/>
              <w:bottom w:val="nil"/>
              <w:right w:val="nil"/>
            </w:tcBorders>
            <w:shd w:val="clear" w:color="auto" w:fill="auto"/>
            <w:noWrap/>
            <w:vAlign w:val="center"/>
            <w:hideMark/>
          </w:tcPr>
          <w:p w14:paraId="32F53459"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9,463</w:t>
            </w:r>
          </w:p>
        </w:tc>
        <w:tc>
          <w:tcPr>
            <w:tcW w:w="987" w:type="dxa"/>
            <w:tcBorders>
              <w:top w:val="nil"/>
              <w:left w:val="nil"/>
              <w:bottom w:val="nil"/>
              <w:right w:val="nil"/>
            </w:tcBorders>
            <w:shd w:val="clear" w:color="auto" w:fill="auto"/>
            <w:noWrap/>
            <w:vAlign w:val="center"/>
            <w:hideMark/>
          </w:tcPr>
          <w:p w14:paraId="03E60E1C"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11,099</w:t>
            </w:r>
          </w:p>
        </w:tc>
        <w:tc>
          <w:tcPr>
            <w:tcW w:w="986" w:type="dxa"/>
            <w:tcBorders>
              <w:top w:val="nil"/>
              <w:left w:val="nil"/>
              <w:bottom w:val="nil"/>
              <w:right w:val="nil"/>
            </w:tcBorders>
            <w:shd w:val="clear" w:color="auto" w:fill="auto"/>
            <w:noWrap/>
            <w:vAlign w:val="center"/>
            <w:hideMark/>
          </w:tcPr>
          <w:p w14:paraId="2BB7EF23"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11,566</w:t>
            </w:r>
          </w:p>
        </w:tc>
        <w:tc>
          <w:tcPr>
            <w:tcW w:w="986" w:type="dxa"/>
            <w:tcBorders>
              <w:top w:val="nil"/>
              <w:left w:val="nil"/>
              <w:bottom w:val="nil"/>
              <w:right w:val="nil"/>
            </w:tcBorders>
            <w:shd w:val="clear" w:color="auto" w:fill="auto"/>
            <w:noWrap/>
            <w:vAlign w:val="center"/>
            <w:hideMark/>
          </w:tcPr>
          <w:p w14:paraId="4A5DD693"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18,403</w:t>
            </w:r>
          </w:p>
        </w:tc>
        <w:tc>
          <w:tcPr>
            <w:tcW w:w="987" w:type="dxa"/>
            <w:tcBorders>
              <w:top w:val="nil"/>
              <w:left w:val="nil"/>
              <w:bottom w:val="nil"/>
              <w:right w:val="nil"/>
            </w:tcBorders>
            <w:shd w:val="clear" w:color="auto" w:fill="auto"/>
            <w:noWrap/>
            <w:vAlign w:val="center"/>
            <w:hideMark/>
          </w:tcPr>
          <w:p w14:paraId="0CFD9C79"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17,755</w:t>
            </w:r>
          </w:p>
        </w:tc>
      </w:tr>
      <w:tr w:rsidR="00974A48" w:rsidRPr="00365EB2" w14:paraId="01E7585D" w14:textId="77777777" w:rsidTr="00BE407E">
        <w:trPr>
          <w:trHeight w:val="325"/>
        </w:trPr>
        <w:tc>
          <w:tcPr>
            <w:tcW w:w="1847" w:type="dxa"/>
            <w:tcBorders>
              <w:top w:val="nil"/>
              <w:left w:val="nil"/>
              <w:bottom w:val="nil"/>
              <w:right w:val="nil"/>
            </w:tcBorders>
            <w:shd w:val="clear" w:color="auto" w:fill="auto"/>
            <w:noWrap/>
            <w:vAlign w:val="center"/>
            <w:hideMark/>
          </w:tcPr>
          <w:p w14:paraId="5C9C0C99" w14:textId="77777777" w:rsidR="00974A48" w:rsidRPr="00365EB2" w:rsidRDefault="00974A48" w:rsidP="00BE407E">
            <w:pPr>
              <w:spacing w:after="0" w:line="240" w:lineRule="auto"/>
              <w:ind w:left="191"/>
              <w:rPr>
                <w:rFonts w:cs="Arial"/>
                <w:i/>
                <w:iCs/>
                <w:color w:val="000000"/>
                <w:szCs w:val="18"/>
                <w:lang w:eastAsia="en-AU"/>
              </w:rPr>
            </w:pPr>
            <w:r w:rsidRPr="00365EB2">
              <w:rPr>
                <w:rFonts w:cs="Arial"/>
                <w:i/>
                <w:iCs/>
                <w:color w:val="000000"/>
                <w:szCs w:val="18"/>
                <w:lang w:eastAsia="en-AU"/>
              </w:rPr>
              <w:t>Without any</w:t>
            </w:r>
            <w:r w:rsidRPr="00365EB2">
              <w:rPr>
                <w:rFonts w:cs="Arial"/>
                <w:i/>
                <w:iCs/>
                <w:color w:val="000000"/>
                <w:szCs w:val="18"/>
                <w:lang w:eastAsia="en-AU"/>
              </w:rPr>
              <w:br/>
            </w:r>
            <w:r w:rsidR="009B32F6" w:rsidRPr="00365EB2">
              <w:rPr>
                <w:rFonts w:cs="Arial"/>
                <w:i/>
                <w:iCs/>
                <w:color w:val="000000"/>
                <w:szCs w:val="18"/>
                <w:lang w:eastAsia="en-AU"/>
              </w:rPr>
              <w:t>VET FEE-HELP</w:t>
            </w:r>
            <w:r w:rsidRPr="00365EB2">
              <w:rPr>
                <w:rFonts w:cs="Arial"/>
                <w:i/>
                <w:iCs/>
                <w:color w:val="000000"/>
                <w:szCs w:val="18"/>
                <w:lang w:eastAsia="en-AU"/>
              </w:rPr>
              <w:t>*</w:t>
            </w:r>
          </w:p>
        </w:tc>
        <w:tc>
          <w:tcPr>
            <w:tcW w:w="986" w:type="dxa"/>
            <w:tcBorders>
              <w:top w:val="nil"/>
              <w:left w:val="nil"/>
              <w:bottom w:val="nil"/>
              <w:right w:val="nil"/>
            </w:tcBorders>
            <w:shd w:val="clear" w:color="auto" w:fill="auto"/>
            <w:noWrap/>
            <w:vAlign w:val="center"/>
            <w:hideMark/>
          </w:tcPr>
          <w:p w14:paraId="699C304E"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62,803</w:t>
            </w:r>
          </w:p>
        </w:tc>
        <w:tc>
          <w:tcPr>
            <w:tcW w:w="986" w:type="dxa"/>
            <w:tcBorders>
              <w:top w:val="nil"/>
              <w:left w:val="nil"/>
              <w:bottom w:val="nil"/>
              <w:right w:val="nil"/>
            </w:tcBorders>
            <w:shd w:val="clear" w:color="auto" w:fill="auto"/>
            <w:noWrap/>
            <w:vAlign w:val="center"/>
            <w:hideMark/>
          </w:tcPr>
          <w:p w14:paraId="27F621AA"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61,778</w:t>
            </w:r>
          </w:p>
        </w:tc>
        <w:tc>
          <w:tcPr>
            <w:tcW w:w="987" w:type="dxa"/>
            <w:tcBorders>
              <w:top w:val="nil"/>
              <w:left w:val="nil"/>
              <w:bottom w:val="nil"/>
              <w:right w:val="nil"/>
            </w:tcBorders>
            <w:shd w:val="clear" w:color="auto" w:fill="auto"/>
            <w:noWrap/>
            <w:vAlign w:val="center"/>
            <w:hideMark/>
          </w:tcPr>
          <w:p w14:paraId="28763DDE"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79,220</w:t>
            </w:r>
          </w:p>
        </w:tc>
        <w:tc>
          <w:tcPr>
            <w:tcW w:w="986" w:type="dxa"/>
            <w:tcBorders>
              <w:top w:val="nil"/>
              <w:left w:val="nil"/>
              <w:bottom w:val="nil"/>
              <w:right w:val="nil"/>
            </w:tcBorders>
            <w:shd w:val="clear" w:color="auto" w:fill="auto"/>
            <w:noWrap/>
            <w:vAlign w:val="center"/>
            <w:hideMark/>
          </w:tcPr>
          <w:p w14:paraId="5B302F96"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83,207</w:t>
            </w:r>
          </w:p>
        </w:tc>
        <w:tc>
          <w:tcPr>
            <w:tcW w:w="986" w:type="dxa"/>
            <w:tcBorders>
              <w:top w:val="nil"/>
              <w:left w:val="nil"/>
              <w:bottom w:val="nil"/>
              <w:right w:val="nil"/>
            </w:tcBorders>
            <w:shd w:val="clear" w:color="auto" w:fill="auto"/>
            <w:noWrap/>
            <w:vAlign w:val="center"/>
            <w:hideMark/>
          </w:tcPr>
          <w:p w14:paraId="629E6156"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50,001</w:t>
            </w:r>
          </w:p>
        </w:tc>
        <w:tc>
          <w:tcPr>
            <w:tcW w:w="987" w:type="dxa"/>
            <w:tcBorders>
              <w:top w:val="nil"/>
              <w:left w:val="nil"/>
              <w:bottom w:val="nil"/>
              <w:right w:val="nil"/>
            </w:tcBorders>
            <w:shd w:val="clear" w:color="auto" w:fill="auto"/>
            <w:noWrap/>
            <w:vAlign w:val="center"/>
            <w:hideMark/>
          </w:tcPr>
          <w:p w14:paraId="710903E5"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46,636</w:t>
            </w:r>
          </w:p>
        </w:tc>
      </w:tr>
      <w:tr w:rsidR="00974A48" w:rsidRPr="00365EB2" w14:paraId="26CF7490" w14:textId="77777777" w:rsidTr="00BE407E">
        <w:trPr>
          <w:trHeight w:val="325"/>
        </w:trPr>
        <w:tc>
          <w:tcPr>
            <w:tcW w:w="1847" w:type="dxa"/>
            <w:tcBorders>
              <w:top w:val="nil"/>
              <w:left w:val="nil"/>
              <w:bottom w:val="nil"/>
              <w:right w:val="nil"/>
            </w:tcBorders>
            <w:shd w:val="clear" w:color="auto" w:fill="auto"/>
            <w:noWrap/>
            <w:vAlign w:val="center"/>
            <w:hideMark/>
          </w:tcPr>
          <w:p w14:paraId="2335981E"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Module Only</w:t>
            </w:r>
          </w:p>
        </w:tc>
        <w:tc>
          <w:tcPr>
            <w:tcW w:w="986" w:type="dxa"/>
            <w:tcBorders>
              <w:top w:val="nil"/>
              <w:left w:val="nil"/>
              <w:bottom w:val="nil"/>
              <w:right w:val="nil"/>
            </w:tcBorders>
            <w:shd w:val="clear" w:color="auto" w:fill="auto"/>
            <w:noWrap/>
            <w:vAlign w:val="center"/>
            <w:hideMark/>
          </w:tcPr>
          <w:p w14:paraId="5A197072"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40,702</w:t>
            </w:r>
          </w:p>
        </w:tc>
        <w:tc>
          <w:tcPr>
            <w:tcW w:w="986" w:type="dxa"/>
            <w:tcBorders>
              <w:top w:val="nil"/>
              <w:left w:val="nil"/>
              <w:bottom w:val="nil"/>
              <w:right w:val="nil"/>
            </w:tcBorders>
            <w:shd w:val="clear" w:color="auto" w:fill="auto"/>
            <w:noWrap/>
            <w:vAlign w:val="center"/>
            <w:hideMark/>
          </w:tcPr>
          <w:p w14:paraId="1CFBA31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37,269</w:t>
            </w:r>
          </w:p>
        </w:tc>
        <w:tc>
          <w:tcPr>
            <w:tcW w:w="987" w:type="dxa"/>
            <w:tcBorders>
              <w:top w:val="nil"/>
              <w:left w:val="nil"/>
              <w:bottom w:val="nil"/>
              <w:right w:val="nil"/>
            </w:tcBorders>
            <w:shd w:val="clear" w:color="auto" w:fill="auto"/>
            <w:noWrap/>
            <w:vAlign w:val="center"/>
            <w:hideMark/>
          </w:tcPr>
          <w:p w14:paraId="7CABEBB0"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30,321</w:t>
            </w:r>
          </w:p>
        </w:tc>
        <w:tc>
          <w:tcPr>
            <w:tcW w:w="986" w:type="dxa"/>
            <w:tcBorders>
              <w:top w:val="nil"/>
              <w:left w:val="nil"/>
              <w:bottom w:val="nil"/>
              <w:right w:val="nil"/>
            </w:tcBorders>
            <w:shd w:val="clear" w:color="auto" w:fill="auto"/>
            <w:noWrap/>
            <w:vAlign w:val="center"/>
            <w:hideMark/>
          </w:tcPr>
          <w:p w14:paraId="6A7DAC5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30,604</w:t>
            </w:r>
          </w:p>
        </w:tc>
        <w:tc>
          <w:tcPr>
            <w:tcW w:w="986" w:type="dxa"/>
            <w:tcBorders>
              <w:top w:val="nil"/>
              <w:left w:val="nil"/>
              <w:bottom w:val="nil"/>
              <w:right w:val="nil"/>
            </w:tcBorders>
            <w:shd w:val="clear" w:color="auto" w:fill="auto"/>
            <w:noWrap/>
            <w:vAlign w:val="center"/>
            <w:hideMark/>
          </w:tcPr>
          <w:p w14:paraId="72491A3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31,140</w:t>
            </w:r>
          </w:p>
        </w:tc>
        <w:tc>
          <w:tcPr>
            <w:tcW w:w="987" w:type="dxa"/>
            <w:tcBorders>
              <w:top w:val="nil"/>
              <w:left w:val="nil"/>
              <w:bottom w:val="nil"/>
              <w:right w:val="nil"/>
            </w:tcBorders>
            <w:shd w:val="clear" w:color="auto" w:fill="auto"/>
            <w:noWrap/>
            <w:vAlign w:val="center"/>
            <w:hideMark/>
          </w:tcPr>
          <w:p w14:paraId="797F619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35,215</w:t>
            </w:r>
          </w:p>
        </w:tc>
      </w:tr>
      <w:tr w:rsidR="00974A48" w:rsidRPr="00365EB2" w14:paraId="59B65FAF" w14:textId="77777777" w:rsidTr="00BE407E">
        <w:trPr>
          <w:trHeight w:val="325"/>
        </w:trPr>
        <w:tc>
          <w:tcPr>
            <w:tcW w:w="1847" w:type="dxa"/>
            <w:tcBorders>
              <w:top w:val="nil"/>
              <w:left w:val="nil"/>
              <w:bottom w:val="nil"/>
              <w:right w:val="nil"/>
            </w:tcBorders>
            <w:shd w:val="clear" w:color="auto" w:fill="auto"/>
            <w:noWrap/>
            <w:vAlign w:val="center"/>
            <w:hideMark/>
          </w:tcPr>
          <w:p w14:paraId="7FB76D49"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Secondary Education*</w:t>
            </w:r>
            <w:r w:rsidR="00EC7580" w:rsidRPr="00365EB2">
              <w:rPr>
                <w:rFonts w:cs="Arial"/>
                <w:color w:val="000000"/>
                <w:szCs w:val="18"/>
                <w:lang w:eastAsia="en-AU"/>
              </w:rPr>
              <w:t>*</w:t>
            </w:r>
          </w:p>
        </w:tc>
        <w:tc>
          <w:tcPr>
            <w:tcW w:w="986" w:type="dxa"/>
            <w:tcBorders>
              <w:top w:val="nil"/>
              <w:left w:val="nil"/>
              <w:bottom w:val="nil"/>
              <w:right w:val="nil"/>
            </w:tcBorders>
            <w:shd w:val="clear" w:color="auto" w:fill="auto"/>
            <w:noWrap/>
            <w:vAlign w:val="center"/>
            <w:hideMark/>
          </w:tcPr>
          <w:p w14:paraId="3AE8737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6,914</w:t>
            </w:r>
          </w:p>
        </w:tc>
        <w:tc>
          <w:tcPr>
            <w:tcW w:w="986" w:type="dxa"/>
            <w:tcBorders>
              <w:top w:val="nil"/>
              <w:left w:val="nil"/>
              <w:bottom w:val="nil"/>
              <w:right w:val="nil"/>
            </w:tcBorders>
            <w:shd w:val="clear" w:color="auto" w:fill="auto"/>
            <w:noWrap/>
            <w:vAlign w:val="center"/>
            <w:hideMark/>
          </w:tcPr>
          <w:p w14:paraId="02A2967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7,600</w:t>
            </w:r>
          </w:p>
        </w:tc>
        <w:tc>
          <w:tcPr>
            <w:tcW w:w="987" w:type="dxa"/>
            <w:tcBorders>
              <w:top w:val="nil"/>
              <w:left w:val="nil"/>
              <w:bottom w:val="nil"/>
              <w:right w:val="nil"/>
            </w:tcBorders>
            <w:shd w:val="clear" w:color="auto" w:fill="auto"/>
            <w:noWrap/>
            <w:vAlign w:val="center"/>
            <w:hideMark/>
          </w:tcPr>
          <w:p w14:paraId="32722A5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7,670</w:t>
            </w:r>
          </w:p>
        </w:tc>
        <w:tc>
          <w:tcPr>
            <w:tcW w:w="986" w:type="dxa"/>
            <w:tcBorders>
              <w:top w:val="nil"/>
              <w:left w:val="nil"/>
              <w:bottom w:val="nil"/>
              <w:right w:val="nil"/>
            </w:tcBorders>
            <w:shd w:val="clear" w:color="auto" w:fill="auto"/>
            <w:noWrap/>
            <w:vAlign w:val="center"/>
            <w:hideMark/>
          </w:tcPr>
          <w:p w14:paraId="60CF3BC6"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7,756</w:t>
            </w:r>
          </w:p>
        </w:tc>
        <w:tc>
          <w:tcPr>
            <w:tcW w:w="986" w:type="dxa"/>
            <w:tcBorders>
              <w:top w:val="nil"/>
              <w:left w:val="nil"/>
              <w:bottom w:val="nil"/>
              <w:right w:val="nil"/>
            </w:tcBorders>
            <w:shd w:val="clear" w:color="auto" w:fill="auto"/>
            <w:noWrap/>
            <w:vAlign w:val="center"/>
            <w:hideMark/>
          </w:tcPr>
          <w:p w14:paraId="0935088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9,094</w:t>
            </w:r>
          </w:p>
        </w:tc>
        <w:tc>
          <w:tcPr>
            <w:tcW w:w="987" w:type="dxa"/>
            <w:tcBorders>
              <w:top w:val="nil"/>
              <w:left w:val="nil"/>
              <w:bottom w:val="nil"/>
              <w:right w:val="nil"/>
            </w:tcBorders>
            <w:shd w:val="clear" w:color="auto" w:fill="auto"/>
            <w:noWrap/>
            <w:vAlign w:val="center"/>
            <w:hideMark/>
          </w:tcPr>
          <w:p w14:paraId="5295D91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9,147</w:t>
            </w:r>
          </w:p>
        </w:tc>
      </w:tr>
      <w:tr w:rsidR="00974A48" w:rsidRPr="00365EB2" w14:paraId="7C9E7868" w14:textId="77777777" w:rsidTr="00BE407E">
        <w:trPr>
          <w:trHeight w:val="325"/>
        </w:trPr>
        <w:tc>
          <w:tcPr>
            <w:tcW w:w="1847" w:type="dxa"/>
            <w:tcBorders>
              <w:top w:val="nil"/>
              <w:left w:val="nil"/>
              <w:bottom w:val="nil"/>
              <w:right w:val="nil"/>
            </w:tcBorders>
            <w:shd w:val="clear" w:color="auto" w:fill="auto"/>
            <w:noWrap/>
            <w:vAlign w:val="center"/>
            <w:hideMark/>
          </w:tcPr>
          <w:p w14:paraId="4481A0FA"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Other***</w:t>
            </w:r>
          </w:p>
        </w:tc>
        <w:tc>
          <w:tcPr>
            <w:tcW w:w="986" w:type="dxa"/>
            <w:tcBorders>
              <w:top w:val="nil"/>
              <w:left w:val="nil"/>
              <w:bottom w:val="nil"/>
              <w:right w:val="nil"/>
            </w:tcBorders>
            <w:shd w:val="clear" w:color="auto" w:fill="auto"/>
            <w:noWrap/>
            <w:vAlign w:val="center"/>
            <w:hideMark/>
          </w:tcPr>
          <w:p w14:paraId="3C097FF2"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16,013</w:t>
            </w:r>
          </w:p>
        </w:tc>
        <w:tc>
          <w:tcPr>
            <w:tcW w:w="986" w:type="dxa"/>
            <w:tcBorders>
              <w:top w:val="nil"/>
              <w:left w:val="nil"/>
              <w:bottom w:val="nil"/>
              <w:right w:val="nil"/>
            </w:tcBorders>
            <w:shd w:val="clear" w:color="auto" w:fill="auto"/>
            <w:noWrap/>
            <w:vAlign w:val="center"/>
            <w:hideMark/>
          </w:tcPr>
          <w:p w14:paraId="537E3AAF"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15,274</w:t>
            </w:r>
          </w:p>
        </w:tc>
        <w:tc>
          <w:tcPr>
            <w:tcW w:w="987" w:type="dxa"/>
            <w:tcBorders>
              <w:top w:val="nil"/>
              <w:left w:val="nil"/>
              <w:bottom w:val="nil"/>
              <w:right w:val="nil"/>
            </w:tcBorders>
            <w:shd w:val="clear" w:color="auto" w:fill="auto"/>
            <w:noWrap/>
            <w:vAlign w:val="center"/>
            <w:hideMark/>
          </w:tcPr>
          <w:p w14:paraId="2C9E2843"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13,121</w:t>
            </w:r>
          </w:p>
        </w:tc>
        <w:tc>
          <w:tcPr>
            <w:tcW w:w="986" w:type="dxa"/>
            <w:tcBorders>
              <w:top w:val="nil"/>
              <w:left w:val="nil"/>
              <w:bottom w:val="nil"/>
              <w:right w:val="nil"/>
            </w:tcBorders>
            <w:shd w:val="clear" w:color="auto" w:fill="auto"/>
            <w:noWrap/>
            <w:vAlign w:val="center"/>
            <w:hideMark/>
          </w:tcPr>
          <w:p w14:paraId="4A7B604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16,606</w:t>
            </w:r>
          </w:p>
        </w:tc>
        <w:tc>
          <w:tcPr>
            <w:tcW w:w="986" w:type="dxa"/>
            <w:tcBorders>
              <w:top w:val="nil"/>
              <w:left w:val="nil"/>
              <w:bottom w:val="nil"/>
              <w:right w:val="nil"/>
            </w:tcBorders>
            <w:shd w:val="clear" w:color="auto" w:fill="auto"/>
            <w:noWrap/>
            <w:vAlign w:val="center"/>
            <w:hideMark/>
          </w:tcPr>
          <w:p w14:paraId="7A28E6F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13,146</w:t>
            </w:r>
          </w:p>
        </w:tc>
        <w:tc>
          <w:tcPr>
            <w:tcW w:w="987" w:type="dxa"/>
            <w:tcBorders>
              <w:top w:val="nil"/>
              <w:left w:val="nil"/>
              <w:bottom w:val="nil"/>
              <w:right w:val="nil"/>
            </w:tcBorders>
            <w:shd w:val="clear" w:color="auto" w:fill="auto"/>
            <w:noWrap/>
            <w:vAlign w:val="center"/>
            <w:hideMark/>
          </w:tcPr>
          <w:p w14:paraId="0E30AE6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16,523</w:t>
            </w:r>
          </w:p>
        </w:tc>
      </w:tr>
      <w:tr w:rsidR="00974A48" w:rsidRPr="00365EB2" w14:paraId="3AD80A75" w14:textId="77777777" w:rsidTr="00BE407E">
        <w:trPr>
          <w:trHeight w:val="411"/>
        </w:trPr>
        <w:tc>
          <w:tcPr>
            <w:tcW w:w="1847" w:type="dxa"/>
            <w:tcBorders>
              <w:top w:val="nil"/>
              <w:left w:val="nil"/>
              <w:bottom w:val="nil"/>
              <w:right w:val="nil"/>
            </w:tcBorders>
            <w:shd w:val="clear" w:color="000000" w:fill="1F497D"/>
            <w:noWrap/>
            <w:vAlign w:val="center"/>
            <w:hideMark/>
          </w:tcPr>
          <w:p w14:paraId="667E1E52" w14:textId="77777777" w:rsidR="00974A48" w:rsidRPr="00365EB2" w:rsidRDefault="00974A48" w:rsidP="00BE40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86" w:type="dxa"/>
            <w:tcBorders>
              <w:top w:val="nil"/>
              <w:left w:val="nil"/>
              <w:bottom w:val="nil"/>
              <w:right w:val="nil"/>
            </w:tcBorders>
            <w:shd w:val="clear" w:color="000000" w:fill="1F497D"/>
            <w:noWrap/>
            <w:vAlign w:val="center"/>
            <w:hideMark/>
          </w:tcPr>
          <w:p w14:paraId="0F5E2967"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376,795</w:t>
            </w:r>
          </w:p>
        </w:tc>
        <w:tc>
          <w:tcPr>
            <w:tcW w:w="986" w:type="dxa"/>
            <w:tcBorders>
              <w:top w:val="nil"/>
              <w:left w:val="nil"/>
              <w:bottom w:val="nil"/>
              <w:right w:val="nil"/>
            </w:tcBorders>
            <w:shd w:val="clear" w:color="000000" w:fill="1F497D"/>
            <w:noWrap/>
            <w:vAlign w:val="center"/>
            <w:hideMark/>
          </w:tcPr>
          <w:p w14:paraId="2A670054"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426,905</w:t>
            </w:r>
          </w:p>
        </w:tc>
        <w:tc>
          <w:tcPr>
            <w:tcW w:w="987" w:type="dxa"/>
            <w:tcBorders>
              <w:top w:val="nil"/>
              <w:left w:val="nil"/>
              <w:bottom w:val="nil"/>
              <w:right w:val="nil"/>
            </w:tcBorders>
            <w:shd w:val="clear" w:color="000000" w:fill="1F497D"/>
            <w:noWrap/>
            <w:vAlign w:val="center"/>
            <w:hideMark/>
          </w:tcPr>
          <w:p w14:paraId="4C845AED"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548,728</w:t>
            </w:r>
          </w:p>
        </w:tc>
        <w:tc>
          <w:tcPr>
            <w:tcW w:w="986" w:type="dxa"/>
            <w:tcBorders>
              <w:top w:val="nil"/>
              <w:left w:val="nil"/>
              <w:bottom w:val="nil"/>
              <w:right w:val="nil"/>
            </w:tcBorders>
            <w:shd w:val="clear" w:color="000000" w:fill="1F497D"/>
            <w:noWrap/>
            <w:vAlign w:val="center"/>
            <w:hideMark/>
          </w:tcPr>
          <w:p w14:paraId="0CA109B9"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670,438</w:t>
            </w:r>
          </w:p>
        </w:tc>
        <w:tc>
          <w:tcPr>
            <w:tcW w:w="986" w:type="dxa"/>
            <w:tcBorders>
              <w:top w:val="nil"/>
              <w:left w:val="nil"/>
              <w:bottom w:val="nil"/>
              <w:right w:val="nil"/>
            </w:tcBorders>
            <w:shd w:val="clear" w:color="000000" w:fill="1F497D"/>
            <w:noWrap/>
            <w:vAlign w:val="center"/>
            <w:hideMark/>
          </w:tcPr>
          <w:p w14:paraId="18FEA699"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645,697</w:t>
            </w:r>
          </w:p>
        </w:tc>
        <w:tc>
          <w:tcPr>
            <w:tcW w:w="987" w:type="dxa"/>
            <w:tcBorders>
              <w:top w:val="nil"/>
              <w:left w:val="nil"/>
              <w:bottom w:val="nil"/>
              <w:right w:val="nil"/>
            </w:tcBorders>
            <w:shd w:val="clear" w:color="000000" w:fill="1F497D"/>
            <w:noWrap/>
            <w:vAlign w:val="center"/>
            <w:hideMark/>
          </w:tcPr>
          <w:p w14:paraId="7C49EB62"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557,846</w:t>
            </w:r>
          </w:p>
        </w:tc>
      </w:tr>
    </w:tbl>
    <w:p w14:paraId="0D160E16" w14:textId="77777777" w:rsidR="00B771CA" w:rsidRPr="00EE40C8" w:rsidRDefault="00B771CA" w:rsidP="00DF5C9C">
      <w:pPr>
        <w:pStyle w:val="Note"/>
      </w:pPr>
      <w:r w:rsidRPr="00BB466D">
        <w:t xml:space="preserve">* In 2014 </w:t>
      </w:r>
      <w:r w:rsidR="004E3742" w:rsidRPr="00BB466D">
        <w:t>a small number of contracted training providers failed to</w:t>
      </w:r>
      <w:r w:rsidRPr="00BB466D">
        <w:t xml:space="preserve"> submit information on</w:t>
      </w:r>
      <w:r w:rsidR="00B53F7A">
        <w:t xml:space="preserve"> </w:t>
      </w:r>
      <w:r w:rsidR="009B32F6" w:rsidRPr="00B53F7A">
        <w:t>VET FEE-HELP</w:t>
      </w:r>
      <w:r w:rsidR="0096609B" w:rsidRPr="00EE40C8">
        <w:t>.</w:t>
      </w:r>
    </w:p>
    <w:p w14:paraId="222724D5" w14:textId="77777777" w:rsidR="00EB601E" w:rsidRPr="00D90ABA" w:rsidRDefault="00B771CA" w:rsidP="00DF5C9C">
      <w:pPr>
        <w:pStyle w:val="Note"/>
      </w:pPr>
      <w:r w:rsidRPr="00AD7BB0">
        <w:t>*</w:t>
      </w:r>
      <w:r w:rsidR="00EB601E" w:rsidRPr="00D90ABA">
        <w:t xml:space="preserve">* Includes </w:t>
      </w:r>
      <w:proofErr w:type="spellStart"/>
      <w:r w:rsidR="00EB601E" w:rsidRPr="00D90ABA">
        <w:t>VCE</w:t>
      </w:r>
      <w:proofErr w:type="spellEnd"/>
      <w:r w:rsidR="00EB601E" w:rsidRPr="00D90ABA">
        <w:t>/</w:t>
      </w:r>
      <w:proofErr w:type="spellStart"/>
      <w:r w:rsidR="00EB601E" w:rsidRPr="00D90ABA">
        <w:t>VCAL</w:t>
      </w:r>
      <w:proofErr w:type="spellEnd"/>
      <w:r w:rsidR="00EB601E" w:rsidRPr="00D90ABA">
        <w:t xml:space="preserve"> courses of study</w:t>
      </w:r>
      <w:r w:rsidR="00C7425D" w:rsidRPr="00D90ABA">
        <w:t>.</w:t>
      </w:r>
    </w:p>
    <w:p w14:paraId="52BCB3C1" w14:textId="77777777" w:rsidR="009C17FE" w:rsidRPr="00365EB2" w:rsidRDefault="009C17FE" w:rsidP="00DF5C9C">
      <w:pPr>
        <w:pStyle w:val="Note"/>
      </w:pPr>
      <w:r w:rsidRPr="00BB466D">
        <w:t>*</w:t>
      </w:r>
      <w:r w:rsidR="00B771CA" w:rsidRPr="00BB466D">
        <w:t>*</w:t>
      </w:r>
      <w:r w:rsidR="00EB601E" w:rsidRPr="00BB466D">
        <w:t>*</w:t>
      </w:r>
      <w:r w:rsidRPr="00BB466D">
        <w:t>Other includes statement of attainment, other non-award courses or not elsewhere classified.</w:t>
      </w:r>
    </w:p>
    <w:p w14:paraId="2C48CBAE" w14:textId="77777777" w:rsidR="009C17FE" w:rsidRPr="00365EB2" w:rsidRDefault="009C17FE" w:rsidP="00DF5C9C">
      <w:pPr>
        <w:pStyle w:val="Note"/>
      </w:pPr>
      <w:r w:rsidRPr="00BB466D">
        <w:t>**</w:t>
      </w:r>
      <w:r w:rsidR="00B771CA" w:rsidRPr="00BB466D">
        <w:t>*</w:t>
      </w:r>
      <w:r w:rsidR="00EB601E" w:rsidRPr="00BB466D">
        <w:t>*</w:t>
      </w:r>
      <w:r w:rsidRPr="00BB466D">
        <w:t xml:space="preserve"> The 2009 total includes 8 enrolments in Higher Education. There were no enrolments in Higher Education after 2009.</w:t>
      </w:r>
    </w:p>
    <w:p w14:paraId="7FBAA082" w14:textId="77777777" w:rsidR="009C17FE" w:rsidRPr="00365EB2" w:rsidRDefault="009C17FE" w:rsidP="00DF5C9C">
      <w:pPr>
        <w:pStyle w:val="Note"/>
      </w:pPr>
    </w:p>
    <w:p w14:paraId="35AC9450" w14:textId="77777777" w:rsidR="009C17FE" w:rsidRPr="00365EB2" w:rsidRDefault="009C17FE" w:rsidP="009C17FE">
      <w:pPr>
        <w:pStyle w:val="Quote"/>
      </w:pPr>
      <w:r w:rsidRPr="00BB466D">
        <w:t>Table 1.4.2: Change in number of government subsidised course enrolments by qualification level</w:t>
      </w:r>
    </w:p>
    <w:tbl>
      <w:tblPr>
        <w:tblW w:w="7604" w:type="dxa"/>
        <w:tblInd w:w="93" w:type="dxa"/>
        <w:tblLayout w:type="fixed"/>
        <w:tblLook w:val="04A0" w:firstRow="1" w:lastRow="0" w:firstColumn="1" w:lastColumn="0" w:noHBand="0" w:noVBand="1"/>
      </w:tblPr>
      <w:tblGrid>
        <w:gridCol w:w="2163"/>
        <w:gridCol w:w="1088"/>
        <w:gridCol w:w="1088"/>
        <w:gridCol w:w="1088"/>
        <w:gridCol w:w="1088"/>
        <w:gridCol w:w="1089"/>
      </w:tblGrid>
      <w:tr w:rsidR="00974A48" w:rsidRPr="00365EB2" w14:paraId="7F3EB3BB" w14:textId="77777777" w:rsidTr="00BE407E">
        <w:trPr>
          <w:trHeight w:val="790"/>
        </w:trPr>
        <w:tc>
          <w:tcPr>
            <w:tcW w:w="2163" w:type="dxa"/>
            <w:tcBorders>
              <w:top w:val="nil"/>
              <w:left w:val="nil"/>
              <w:bottom w:val="nil"/>
              <w:right w:val="nil"/>
            </w:tcBorders>
            <w:shd w:val="clear" w:color="000000" w:fill="1F497D"/>
            <w:noWrap/>
            <w:vAlign w:val="center"/>
            <w:hideMark/>
          </w:tcPr>
          <w:p w14:paraId="38C288EB" w14:textId="77777777" w:rsidR="00974A48" w:rsidRPr="00365EB2" w:rsidRDefault="00974A48" w:rsidP="00BE407E">
            <w:pPr>
              <w:spacing w:after="0" w:line="240" w:lineRule="auto"/>
              <w:rPr>
                <w:rFonts w:cs="Arial"/>
                <w:color w:val="FFFFFF"/>
                <w:szCs w:val="18"/>
                <w:lang w:eastAsia="en-AU"/>
              </w:rPr>
            </w:pPr>
            <w:r w:rsidRPr="00365EB2">
              <w:rPr>
                <w:rFonts w:cs="Arial"/>
                <w:color w:val="FFFFFF"/>
                <w:szCs w:val="18"/>
                <w:lang w:eastAsia="en-AU"/>
              </w:rPr>
              <w:t> </w:t>
            </w:r>
          </w:p>
        </w:tc>
        <w:tc>
          <w:tcPr>
            <w:tcW w:w="1088" w:type="dxa"/>
            <w:tcBorders>
              <w:top w:val="nil"/>
              <w:left w:val="nil"/>
              <w:bottom w:val="nil"/>
              <w:right w:val="nil"/>
            </w:tcBorders>
            <w:shd w:val="clear" w:color="000000" w:fill="1F497D"/>
            <w:vAlign w:val="center"/>
            <w:hideMark/>
          </w:tcPr>
          <w:p w14:paraId="1A0B80A1"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8" w:type="dxa"/>
            <w:tcBorders>
              <w:top w:val="nil"/>
              <w:left w:val="nil"/>
              <w:bottom w:val="nil"/>
              <w:right w:val="nil"/>
            </w:tcBorders>
            <w:shd w:val="clear" w:color="000000" w:fill="1F497D"/>
            <w:vAlign w:val="center"/>
            <w:hideMark/>
          </w:tcPr>
          <w:p w14:paraId="4652717C"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8" w:type="dxa"/>
            <w:tcBorders>
              <w:top w:val="nil"/>
              <w:left w:val="nil"/>
              <w:bottom w:val="nil"/>
              <w:right w:val="nil"/>
            </w:tcBorders>
            <w:shd w:val="clear" w:color="000000" w:fill="1F497D"/>
            <w:vAlign w:val="center"/>
            <w:hideMark/>
          </w:tcPr>
          <w:p w14:paraId="63D88972"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8" w:type="dxa"/>
            <w:tcBorders>
              <w:top w:val="nil"/>
              <w:left w:val="nil"/>
              <w:bottom w:val="nil"/>
              <w:right w:val="nil"/>
            </w:tcBorders>
            <w:shd w:val="clear" w:color="000000" w:fill="1F497D"/>
            <w:vAlign w:val="center"/>
            <w:hideMark/>
          </w:tcPr>
          <w:p w14:paraId="051DCDBC"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9" w:type="dxa"/>
            <w:tcBorders>
              <w:top w:val="nil"/>
              <w:left w:val="nil"/>
              <w:bottom w:val="nil"/>
              <w:right w:val="nil"/>
            </w:tcBorders>
            <w:shd w:val="clear" w:color="000000" w:fill="1F497D"/>
            <w:vAlign w:val="center"/>
            <w:hideMark/>
          </w:tcPr>
          <w:p w14:paraId="636A4750" w14:textId="77777777" w:rsidR="00974A48" w:rsidRPr="00365EB2" w:rsidRDefault="00974A48" w:rsidP="00974A48">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974A48" w:rsidRPr="00365EB2" w14:paraId="591C820D" w14:textId="77777777" w:rsidTr="00BE407E">
        <w:trPr>
          <w:trHeight w:val="329"/>
        </w:trPr>
        <w:tc>
          <w:tcPr>
            <w:tcW w:w="2163" w:type="dxa"/>
            <w:tcBorders>
              <w:top w:val="nil"/>
              <w:left w:val="nil"/>
              <w:bottom w:val="nil"/>
              <w:right w:val="nil"/>
            </w:tcBorders>
            <w:shd w:val="clear" w:color="auto" w:fill="auto"/>
            <w:noWrap/>
            <w:vAlign w:val="center"/>
            <w:hideMark/>
          </w:tcPr>
          <w:p w14:paraId="23820DD0"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Cert I/II</w:t>
            </w:r>
          </w:p>
        </w:tc>
        <w:tc>
          <w:tcPr>
            <w:tcW w:w="1088" w:type="dxa"/>
            <w:tcBorders>
              <w:top w:val="nil"/>
              <w:left w:val="nil"/>
              <w:bottom w:val="nil"/>
              <w:right w:val="nil"/>
            </w:tcBorders>
            <w:shd w:val="clear" w:color="auto" w:fill="auto"/>
            <w:noWrap/>
            <w:vAlign w:val="center"/>
            <w:hideMark/>
          </w:tcPr>
          <w:p w14:paraId="4F58A839"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-4%</w:t>
            </w:r>
          </w:p>
        </w:tc>
        <w:tc>
          <w:tcPr>
            <w:tcW w:w="1088" w:type="dxa"/>
            <w:tcBorders>
              <w:top w:val="nil"/>
              <w:left w:val="nil"/>
              <w:bottom w:val="nil"/>
              <w:right w:val="nil"/>
            </w:tcBorders>
            <w:shd w:val="clear" w:color="auto" w:fill="auto"/>
            <w:noWrap/>
            <w:vAlign w:val="center"/>
            <w:hideMark/>
          </w:tcPr>
          <w:p w14:paraId="173A6D60"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-15%</w:t>
            </w:r>
          </w:p>
        </w:tc>
        <w:tc>
          <w:tcPr>
            <w:tcW w:w="1088" w:type="dxa"/>
            <w:tcBorders>
              <w:top w:val="nil"/>
              <w:left w:val="nil"/>
              <w:bottom w:val="nil"/>
              <w:right w:val="nil"/>
            </w:tcBorders>
            <w:shd w:val="clear" w:color="auto" w:fill="auto"/>
            <w:noWrap/>
            <w:vAlign w:val="center"/>
            <w:hideMark/>
          </w:tcPr>
          <w:p w14:paraId="3782A71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-33%</w:t>
            </w:r>
          </w:p>
        </w:tc>
        <w:tc>
          <w:tcPr>
            <w:tcW w:w="1088" w:type="dxa"/>
            <w:tcBorders>
              <w:top w:val="nil"/>
              <w:left w:val="nil"/>
              <w:bottom w:val="nil"/>
              <w:right w:val="nil"/>
            </w:tcBorders>
            <w:shd w:val="clear" w:color="auto" w:fill="auto"/>
            <w:noWrap/>
            <w:vAlign w:val="center"/>
            <w:hideMark/>
          </w:tcPr>
          <w:p w14:paraId="2A51AF9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-48%</w:t>
            </w:r>
          </w:p>
        </w:tc>
        <w:tc>
          <w:tcPr>
            <w:tcW w:w="1089" w:type="dxa"/>
            <w:tcBorders>
              <w:top w:val="nil"/>
              <w:left w:val="nil"/>
              <w:bottom w:val="nil"/>
              <w:right w:val="nil"/>
            </w:tcBorders>
            <w:shd w:val="clear" w:color="auto" w:fill="auto"/>
            <w:noWrap/>
            <w:vAlign w:val="center"/>
            <w:hideMark/>
          </w:tcPr>
          <w:p w14:paraId="1ACA2C9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-52%</w:t>
            </w:r>
          </w:p>
        </w:tc>
      </w:tr>
      <w:tr w:rsidR="00974A48" w:rsidRPr="00365EB2" w14:paraId="490F6613" w14:textId="77777777" w:rsidTr="00BE407E">
        <w:trPr>
          <w:trHeight w:val="329"/>
        </w:trPr>
        <w:tc>
          <w:tcPr>
            <w:tcW w:w="2163" w:type="dxa"/>
            <w:tcBorders>
              <w:top w:val="nil"/>
              <w:left w:val="nil"/>
              <w:bottom w:val="nil"/>
              <w:right w:val="nil"/>
            </w:tcBorders>
            <w:shd w:val="clear" w:color="auto" w:fill="auto"/>
            <w:noWrap/>
            <w:vAlign w:val="center"/>
            <w:hideMark/>
          </w:tcPr>
          <w:p w14:paraId="35B62296"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Cert III/IV</w:t>
            </w:r>
          </w:p>
        </w:tc>
        <w:tc>
          <w:tcPr>
            <w:tcW w:w="1088" w:type="dxa"/>
            <w:tcBorders>
              <w:top w:val="nil"/>
              <w:left w:val="nil"/>
              <w:bottom w:val="nil"/>
              <w:right w:val="nil"/>
            </w:tcBorders>
            <w:shd w:val="clear" w:color="auto" w:fill="auto"/>
            <w:noWrap/>
            <w:vAlign w:val="center"/>
            <w:hideMark/>
          </w:tcPr>
          <w:p w14:paraId="2759A39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113%</w:t>
            </w:r>
          </w:p>
        </w:tc>
        <w:tc>
          <w:tcPr>
            <w:tcW w:w="1088" w:type="dxa"/>
            <w:tcBorders>
              <w:top w:val="nil"/>
              <w:left w:val="nil"/>
              <w:bottom w:val="nil"/>
              <w:right w:val="nil"/>
            </w:tcBorders>
            <w:shd w:val="clear" w:color="auto" w:fill="auto"/>
            <w:noWrap/>
            <w:vAlign w:val="center"/>
            <w:hideMark/>
          </w:tcPr>
          <w:p w14:paraId="34E6B70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75%</w:t>
            </w:r>
          </w:p>
        </w:tc>
        <w:tc>
          <w:tcPr>
            <w:tcW w:w="1088" w:type="dxa"/>
            <w:tcBorders>
              <w:top w:val="nil"/>
              <w:left w:val="nil"/>
              <w:bottom w:val="nil"/>
              <w:right w:val="nil"/>
            </w:tcBorders>
            <w:shd w:val="clear" w:color="auto" w:fill="auto"/>
            <w:noWrap/>
            <w:vAlign w:val="center"/>
            <w:hideMark/>
          </w:tcPr>
          <w:p w14:paraId="12090840"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23%</w:t>
            </w:r>
          </w:p>
        </w:tc>
        <w:tc>
          <w:tcPr>
            <w:tcW w:w="1088" w:type="dxa"/>
            <w:tcBorders>
              <w:top w:val="nil"/>
              <w:left w:val="nil"/>
              <w:bottom w:val="nil"/>
              <w:right w:val="nil"/>
            </w:tcBorders>
            <w:shd w:val="clear" w:color="auto" w:fill="auto"/>
            <w:noWrap/>
            <w:vAlign w:val="center"/>
            <w:hideMark/>
          </w:tcPr>
          <w:p w14:paraId="7F8E3E43"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-4%</w:t>
            </w:r>
          </w:p>
        </w:tc>
        <w:tc>
          <w:tcPr>
            <w:tcW w:w="1089" w:type="dxa"/>
            <w:tcBorders>
              <w:top w:val="nil"/>
              <w:left w:val="nil"/>
              <w:bottom w:val="nil"/>
              <w:right w:val="nil"/>
            </w:tcBorders>
            <w:shd w:val="clear" w:color="auto" w:fill="auto"/>
            <w:noWrap/>
            <w:vAlign w:val="center"/>
            <w:hideMark/>
          </w:tcPr>
          <w:p w14:paraId="0EF78754"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w:t>
            </w:r>
          </w:p>
        </w:tc>
      </w:tr>
      <w:tr w:rsidR="00974A48" w:rsidRPr="00365EB2" w14:paraId="2103623B" w14:textId="77777777" w:rsidTr="00BE407E">
        <w:trPr>
          <w:trHeight w:val="329"/>
        </w:trPr>
        <w:tc>
          <w:tcPr>
            <w:tcW w:w="2163" w:type="dxa"/>
            <w:tcBorders>
              <w:top w:val="nil"/>
              <w:left w:val="nil"/>
              <w:bottom w:val="nil"/>
              <w:right w:val="nil"/>
            </w:tcBorders>
            <w:shd w:val="clear" w:color="auto" w:fill="auto"/>
            <w:noWrap/>
            <w:vAlign w:val="center"/>
            <w:hideMark/>
          </w:tcPr>
          <w:p w14:paraId="6ECBC875"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Diploma &amp; Above</w:t>
            </w:r>
          </w:p>
        </w:tc>
        <w:tc>
          <w:tcPr>
            <w:tcW w:w="1088" w:type="dxa"/>
            <w:tcBorders>
              <w:top w:val="nil"/>
              <w:left w:val="nil"/>
              <w:bottom w:val="nil"/>
              <w:right w:val="nil"/>
            </w:tcBorders>
            <w:shd w:val="clear" w:color="auto" w:fill="auto"/>
            <w:noWrap/>
            <w:vAlign w:val="center"/>
            <w:hideMark/>
          </w:tcPr>
          <w:p w14:paraId="1AD61D6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w:t>
            </w:r>
          </w:p>
        </w:tc>
        <w:tc>
          <w:tcPr>
            <w:tcW w:w="1088" w:type="dxa"/>
            <w:tcBorders>
              <w:top w:val="nil"/>
              <w:left w:val="nil"/>
              <w:bottom w:val="nil"/>
              <w:right w:val="nil"/>
            </w:tcBorders>
            <w:shd w:val="clear" w:color="auto" w:fill="auto"/>
            <w:noWrap/>
            <w:vAlign w:val="center"/>
            <w:hideMark/>
          </w:tcPr>
          <w:p w14:paraId="2331C2D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-10%</w:t>
            </w:r>
          </w:p>
        </w:tc>
        <w:tc>
          <w:tcPr>
            <w:tcW w:w="1088" w:type="dxa"/>
            <w:tcBorders>
              <w:top w:val="nil"/>
              <w:left w:val="nil"/>
              <w:bottom w:val="nil"/>
              <w:right w:val="nil"/>
            </w:tcBorders>
            <w:shd w:val="clear" w:color="auto" w:fill="auto"/>
            <w:noWrap/>
            <w:vAlign w:val="center"/>
            <w:hideMark/>
          </w:tcPr>
          <w:p w14:paraId="470D941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-29%</w:t>
            </w:r>
          </w:p>
        </w:tc>
        <w:tc>
          <w:tcPr>
            <w:tcW w:w="1088" w:type="dxa"/>
            <w:tcBorders>
              <w:top w:val="nil"/>
              <w:left w:val="nil"/>
              <w:bottom w:val="nil"/>
              <w:right w:val="nil"/>
            </w:tcBorders>
            <w:shd w:val="clear" w:color="auto" w:fill="auto"/>
            <w:noWrap/>
            <w:vAlign w:val="center"/>
            <w:hideMark/>
          </w:tcPr>
          <w:p w14:paraId="6EF62CB6"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-32%</w:t>
            </w:r>
          </w:p>
        </w:tc>
        <w:tc>
          <w:tcPr>
            <w:tcW w:w="1089" w:type="dxa"/>
            <w:tcBorders>
              <w:top w:val="nil"/>
              <w:left w:val="nil"/>
              <w:bottom w:val="nil"/>
              <w:right w:val="nil"/>
            </w:tcBorders>
            <w:shd w:val="clear" w:color="auto" w:fill="auto"/>
            <w:noWrap/>
            <w:vAlign w:val="center"/>
            <w:hideMark/>
          </w:tcPr>
          <w:p w14:paraId="751E2877"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w:t>
            </w:r>
          </w:p>
        </w:tc>
      </w:tr>
      <w:tr w:rsidR="00974A48" w:rsidRPr="00365EB2" w14:paraId="568C13BE" w14:textId="77777777" w:rsidTr="00BE407E">
        <w:trPr>
          <w:trHeight w:val="329"/>
        </w:trPr>
        <w:tc>
          <w:tcPr>
            <w:tcW w:w="2163" w:type="dxa"/>
            <w:tcBorders>
              <w:top w:val="nil"/>
              <w:left w:val="nil"/>
              <w:bottom w:val="nil"/>
              <w:right w:val="nil"/>
            </w:tcBorders>
            <w:shd w:val="clear" w:color="auto" w:fill="auto"/>
            <w:noWrap/>
            <w:vAlign w:val="center"/>
            <w:hideMark/>
          </w:tcPr>
          <w:p w14:paraId="19DC34CC" w14:textId="77777777" w:rsidR="00974A48" w:rsidRPr="00365EB2" w:rsidRDefault="009B32F6" w:rsidP="00BE407E">
            <w:pPr>
              <w:spacing w:after="0" w:line="240" w:lineRule="auto"/>
              <w:ind w:left="191"/>
              <w:rPr>
                <w:rFonts w:cs="Arial"/>
                <w:i/>
                <w:iCs/>
                <w:color w:val="000000"/>
                <w:szCs w:val="18"/>
                <w:lang w:eastAsia="en-AU"/>
              </w:rPr>
            </w:pPr>
            <w:r w:rsidRPr="00365EB2">
              <w:rPr>
                <w:rFonts w:cs="Arial"/>
                <w:i/>
                <w:iCs/>
                <w:color w:val="000000"/>
                <w:szCs w:val="18"/>
                <w:lang w:eastAsia="en-AU"/>
              </w:rPr>
              <w:t>VET FEE-HELP</w:t>
            </w:r>
            <w:r w:rsidR="00974A48" w:rsidRPr="00365EB2">
              <w:rPr>
                <w:rFonts w:cs="Arial"/>
                <w:i/>
                <w:iCs/>
                <w:color w:val="000000"/>
                <w:szCs w:val="18"/>
                <w:lang w:eastAsia="en-AU"/>
              </w:rPr>
              <w:t>*</w:t>
            </w:r>
          </w:p>
        </w:tc>
        <w:tc>
          <w:tcPr>
            <w:tcW w:w="1088" w:type="dxa"/>
            <w:tcBorders>
              <w:top w:val="nil"/>
              <w:left w:val="nil"/>
              <w:bottom w:val="nil"/>
              <w:right w:val="nil"/>
            </w:tcBorders>
            <w:shd w:val="clear" w:color="auto" w:fill="auto"/>
            <w:noWrap/>
            <w:vAlign w:val="center"/>
            <w:hideMark/>
          </w:tcPr>
          <w:p w14:paraId="2FE234E7"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1979%</w:t>
            </w:r>
          </w:p>
        </w:tc>
        <w:tc>
          <w:tcPr>
            <w:tcW w:w="1088" w:type="dxa"/>
            <w:tcBorders>
              <w:top w:val="nil"/>
              <w:left w:val="nil"/>
              <w:bottom w:val="nil"/>
              <w:right w:val="nil"/>
            </w:tcBorders>
            <w:shd w:val="clear" w:color="auto" w:fill="auto"/>
            <w:noWrap/>
            <w:vAlign w:val="center"/>
            <w:hideMark/>
          </w:tcPr>
          <w:p w14:paraId="14143DA4"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88%</w:t>
            </w:r>
          </w:p>
        </w:tc>
        <w:tc>
          <w:tcPr>
            <w:tcW w:w="1088" w:type="dxa"/>
            <w:tcBorders>
              <w:top w:val="nil"/>
              <w:left w:val="nil"/>
              <w:bottom w:val="nil"/>
              <w:right w:val="nil"/>
            </w:tcBorders>
            <w:shd w:val="clear" w:color="auto" w:fill="auto"/>
            <w:noWrap/>
            <w:vAlign w:val="center"/>
            <w:hideMark/>
          </w:tcPr>
          <w:p w14:paraId="678D6723"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60%</w:t>
            </w:r>
          </w:p>
        </w:tc>
        <w:tc>
          <w:tcPr>
            <w:tcW w:w="1088" w:type="dxa"/>
            <w:tcBorders>
              <w:top w:val="nil"/>
              <w:left w:val="nil"/>
              <w:bottom w:val="nil"/>
              <w:right w:val="nil"/>
            </w:tcBorders>
            <w:shd w:val="clear" w:color="auto" w:fill="auto"/>
            <w:noWrap/>
            <w:vAlign w:val="center"/>
            <w:hideMark/>
          </w:tcPr>
          <w:p w14:paraId="36BA8A26"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54%</w:t>
            </w:r>
          </w:p>
        </w:tc>
        <w:tc>
          <w:tcPr>
            <w:tcW w:w="1089" w:type="dxa"/>
            <w:tcBorders>
              <w:top w:val="nil"/>
              <w:left w:val="nil"/>
              <w:bottom w:val="nil"/>
              <w:right w:val="nil"/>
            </w:tcBorders>
            <w:shd w:val="clear" w:color="auto" w:fill="auto"/>
            <w:noWrap/>
            <w:vAlign w:val="center"/>
            <w:hideMark/>
          </w:tcPr>
          <w:p w14:paraId="2D52A4E1"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-4%</w:t>
            </w:r>
          </w:p>
        </w:tc>
      </w:tr>
      <w:tr w:rsidR="00974A48" w:rsidRPr="00365EB2" w14:paraId="68752AD9" w14:textId="77777777" w:rsidTr="00BE407E">
        <w:trPr>
          <w:trHeight w:val="329"/>
        </w:trPr>
        <w:tc>
          <w:tcPr>
            <w:tcW w:w="2163" w:type="dxa"/>
            <w:tcBorders>
              <w:top w:val="nil"/>
              <w:left w:val="nil"/>
              <w:bottom w:val="nil"/>
              <w:right w:val="nil"/>
            </w:tcBorders>
            <w:shd w:val="clear" w:color="auto" w:fill="auto"/>
            <w:noWrap/>
            <w:vAlign w:val="center"/>
            <w:hideMark/>
          </w:tcPr>
          <w:p w14:paraId="56DE4F37" w14:textId="7A77BB85" w:rsidR="00974A48" w:rsidRPr="00B53F7A" w:rsidRDefault="00974A48" w:rsidP="00B53F7A">
            <w:pPr>
              <w:spacing w:after="0" w:line="240" w:lineRule="auto"/>
              <w:ind w:left="191"/>
              <w:rPr>
                <w:rFonts w:cs="Arial"/>
                <w:i/>
                <w:iCs/>
                <w:color w:val="000000"/>
                <w:szCs w:val="18"/>
                <w:lang w:eastAsia="en-AU"/>
              </w:rPr>
            </w:pPr>
            <w:r w:rsidRPr="00365EB2">
              <w:rPr>
                <w:rFonts w:cs="Arial"/>
                <w:i/>
                <w:iCs/>
                <w:color w:val="000000"/>
                <w:szCs w:val="18"/>
                <w:lang w:eastAsia="en-AU"/>
              </w:rPr>
              <w:t>Without any VET</w:t>
            </w:r>
            <w:r w:rsidR="0096609B" w:rsidRPr="00365EB2">
              <w:rPr>
                <w:rFonts w:cs="Arial"/>
                <w:i/>
                <w:iCs/>
                <w:color w:val="000000"/>
                <w:szCs w:val="18"/>
                <w:lang w:eastAsia="en-AU"/>
              </w:rPr>
              <w:br/>
            </w:r>
            <w:r w:rsidRPr="00365EB2">
              <w:rPr>
                <w:rFonts w:cs="Arial"/>
                <w:i/>
                <w:iCs/>
                <w:color w:val="000000"/>
                <w:szCs w:val="18"/>
                <w:lang w:eastAsia="en-AU"/>
              </w:rPr>
              <w:t>F</w:t>
            </w:r>
            <w:r w:rsidR="00B53F7A">
              <w:rPr>
                <w:rFonts w:cs="Arial"/>
                <w:i/>
                <w:iCs/>
                <w:color w:val="000000"/>
                <w:szCs w:val="18"/>
                <w:lang w:eastAsia="en-AU"/>
              </w:rPr>
              <w:t>EE-HELP</w:t>
            </w:r>
            <w:r w:rsidRPr="00B53F7A">
              <w:rPr>
                <w:rFonts w:cs="Arial"/>
                <w:i/>
                <w:iCs/>
                <w:color w:val="000000"/>
                <w:szCs w:val="18"/>
                <w:lang w:eastAsia="en-AU"/>
              </w:rPr>
              <w:t>*</w:t>
            </w:r>
          </w:p>
        </w:tc>
        <w:tc>
          <w:tcPr>
            <w:tcW w:w="1088" w:type="dxa"/>
            <w:tcBorders>
              <w:top w:val="nil"/>
              <w:left w:val="nil"/>
              <w:bottom w:val="nil"/>
              <w:right w:val="nil"/>
            </w:tcBorders>
            <w:shd w:val="clear" w:color="auto" w:fill="auto"/>
            <w:noWrap/>
            <w:vAlign w:val="center"/>
            <w:hideMark/>
          </w:tcPr>
          <w:p w14:paraId="2991E01A" w14:textId="77777777" w:rsidR="00974A48" w:rsidRPr="00B53F7A" w:rsidRDefault="00974A48" w:rsidP="00BE407E">
            <w:pPr>
              <w:spacing w:after="0" w:line="240" w:lineRule="auto"/>
              <w:jc w:val="right"/>
              <w:rPr>
                <w:rFonts w:cs="Arial"/>
                <w:i/>
                <w:iCs/>
                <w:color w:val="000000"/>
                <w:szCs w:val="18"/>
                <w:lang w:eastAsia="en-AU"/>
              </w:rPr>
            </w:pPr>
            <w:r w:rsidRPr="00B53F7A">
              <w:rPr>
                <w:rFonts w:cs="Arial"/>
                <w:i/>
                <w:iCs/>
                <w:color w:val="000000"/>
                <w:szCs w:val="18"/>
                <w:lang w:eastAsia="en-AU"/>
              </w:rPr>
              <w:t>-26%</w:t>
            </w:r>
          </w:p>
        </w:tc>
        <w:tc>
          <w:tcPr>
            <w:tcW w:w="1088" w:type="dxa"/>
            <w:tcBorders>
              <w:top w:val="nil"/>
              <w:left w:val="nil"/>
              <w:bottom w:val="nil"/>
              <w:right w:val="nil"/>
            </w:tcBorders>
            <w:shd w:val="clear" w:color="auto" w:fill="auto"/>
            <w:noWrap/>
            <w:vAlign w:val="center"/>
            <w:hideMark/>
          </w:tcPr>
          <w:p w14:paraId="5C4F073B" w14:textId="77777777" w:rsidR="00974A48" w:rsidRPr="00AD7BB0" w:rsidRDefault="00974A48" w:rsidP="00BE407E">
            <w:pPr>
              <w:spacing w:after="0" w:line="240" w:lineRule="auto"/>
              <w:jc w:val="right"/>
              <w:rPr>
                <w:rFonts w:cs="Arial"/>
                <w:i/>
                <w:iCs/>
                <w:color w:val="000000"/>
                <w:szCs w:val="18"/>
                <w:lang w:eastAsia="en-AU"/>
              </w:rPr>
            </w:pPr>
            <w:r w:rsidRPr="00AD7BB0">
              <w:rPr>
                <w:rFonts w:cs="Arial"/>
                <w:i/>
                <w:iCs/>
                <w:color w:val="000000"/>
                <w:szCs w:val="18"/>
                <w:lang w:eastAsia="en-AU"/>
              </w:rPr>
              <w:t>-25%</w:t>
            </w:r>
          </w:p>
        </w:tc>
        <w:tc>
          <w:tcPr>
            <w:tcW w:w="1088" w:type="dxa"/>
            <w:tcBorders>
              <w:top w:val="nil"/>
              <w:left w:val="nil"/>
              <w:bottom w:val="nil"/>
              <w:right w:val="nil"/>
            </w:tcBorders>
            <w:shd w:val="clear" w:color="auto" w:fill="auto"/>
            <w:noWrap/>
            <w:vAlign w:val="center"/>
            <w:hideMark/>
          </w:tcPr>
          <w:p w14:paraId="5ED54EB4"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-41%</w:t>
            </w:r>
          </w:p>
        </w:tc>
        <w:tc>
          <w:tcPr>
            <w:tcW w:w="1088" w:type="dxa"/>
            <w:tcBorders>
              <w:top w:val="nil"/>
              <w:left w:val="nil"/>
              <w:bottom w:val="nil"/>
              <w:right w:val="nil"/>
            </w:tcBorders>
            <w:shd w:val="clear" w:color="auto" w:fill="auto"/>
            <w:noWrap/>
            <w:vAlign w:val="center"/>
            <w:hideMark/>
          </w:tcPr>
          <w:p w14:paraId="38393B4A"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-44%</w:t>
            </w:r>
          </w:p>
        </w:tc>
        <w:tc>
          <w:tcPr>
            <w:tcW w:w="1089" w:type="dxa"/>
            <w:tcBorders>
              <w:top w:val="nil"/>
              <w:left w:val="nil"/>
              <w:bottom w:val="nil"/>
              <w:right w:val="nil"/>
            </w:tcBorders>
            <w:shd w:val="clear" w:color="auto" w:fill="auto"/>
            <w:noWrap/>
            <w:vAlign w:val="center"/>
            <w:hideMark/>
          </w:tcPr>
          <w:p w14:paraId="06A44EF1" w14:textId="77777777" w:rsidR="00974A48" w:rsidRPr="00365EB2" w:rsidRDefault="00974A48" w:rsidP="00BE407E">
            <w:pPr>
              <w:spacing w:after="0" w:line="240" w:lineRule="auto"/>
              <w:jc w:val="right"/>
              <w:rPr>
                <w:rFonts w:cs="Arial"/>
                <w:i/>
                <w:iCs/>
                <w:color w:val="000000"/>
                <w:szCs w:val="18"/>
                <w:lang w:eastAsia="en-AU"/>
              </w:rPr>
            </w:pPr>
            <w:r w:rsidRPr="00365EB2">
              <w:rPr>
                <w:rFonts w:cs="Arial"/>
                <w:i/>
                <w:iCs/>
                <w:color w:val="000000"/>
                <w:szCs w:val="18"/>
                <w:lang w:eastAsia="en-AU"/>
              </w:rPr>
              <w:t>-7%</w:t>
            </w:r>
          </w:p>
        </w:tc>
      </w:tr>
      <w:tr w:rsidR="00974A48" w:rsidRPr="00365EB2" w14:paraId="2936FD0F" w14:textId="77777777" w:rsidTr="00BE407E">
        <w:trPr>
          <w:trHeight w:val="329"/>
        </w:trPr>
        <w:tc>
          <w:tcPr>
            <w:tcW w:w="2163" w:type="dxa"/>
            <w:tcBorders>
              <w:top w:val="nil"/>
              <w:left w:val="nil"/>
              <w:bottom w:val="nil"/>
              <w:right w:val="nil"/>
            </w:tcBorders>
            <w:shd w:val="clear" w:color="auto" w:fill="auto"/>
            <w:noWrap/>
            <w:vAlign w:val="center"/>
            <w:hideMark/>
          </w:tcPr>
          <w:p w14:paraId="71F9A29E"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Module Only</w:t>
            </w:r>
          </w:p>
        </w:tc>
        <w:tc>
          <w:tcPr>
            <w:tcW w:w="1088" w:type="dxa"/>
            <w:tcBorders>
              <w:top w:val="nil"/>
              <w:left w:val="nil"/>
              <w:bottom w:val="nil"/>
              <w:right w:val="nil"/>
            </w:tcBorders>
            <w:shd w:val="clear" w:color="auto" w:fill="auto"/>
            <w:noWrap/>
            <w:vAlign w:val="center"/>
            <w:hideMark/>
          </w:tcPr>
          <w:p w14:paraId="10E074C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-13%</w:t>
            </w:r>
          </w:p>
        </w:tc>
        <w:tc>
          <w:tcPr>
            <w:tcW w:w="1088" w:type="dxa"/>
            <w:tcBorders>
              <w:top w:val="nil"/>
              <w:left w:val="nil"/>
              <w:bottom w:val="nil"/>
              <w:right w:val="nil"/>
            </w:tcBorders>
            <w:shd w:val="clear" w:color="auto" w:fill="auto"/>
            <w:noWrap/>
            <w:vAlign w:val="center"/>
            <w:hideMark/>
          </w:tcPr>
          <w:p w14:paraId="0DED711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-6%</w:t>
            </w:r>
          </w:p>
        </w:tc>
        <w:tc>
          <w:tcPr>
            <w:tcW w:w="1088" w:type="dxa"/>
            <w:tcBorders>
              <w:top w:val="nil"/>
              <w:left w:val="nil"/>
              <w:bottom w:val="nil"/>
              <w:right w:val="nil"/>
            </w:tcBorders>
            <w:shd w:val="clear" w:color="auto" w:fill="auto"/>
            <w:noWrap/>
            <w:vAlign w:val="center"/>
            <w:hideMark/>
          </w:tcPr>
          <w:p w14:paraId="6917E43B"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16%</w:t>
            </w:r>
          </w:p>
        </w:tc>
        <w:tc>
          <w:tcPr>
            <w:tcW w:w="1088" w:type="dxa"/>
            <w:tcBorders>
              <w:top w:val="nil"/>
              <w:left w:val="nil"/>
              <w:bottom w:val="nil"/>
              <w:right w:val="nil"/>
            </w:tcBorders>
            <w:shd w:val="clear" w:color="auto" w:fill="auto"/>
            <w:noWrap/>
            <w:vAlign w:val="center"/>
            <w:hideMark/>
          </w:tcPr>
          <w:p w14:paraId="549B8EB6"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15%</w:t>
            </w:r>
          </w:p>
        </w:tc>
        <w:tc>
          <w:tcPr>
            <w:tcW w:w="1089" w:type="dxa"/>
            <w:tcBorders>
              <w:top w:val="nil"/>
              <w:left w:val="nil"/>
              <w:bottom w:val="nil"/>
              <w:right w:val="nil"/>
            </w:tcBorders>
            <w:shd w:val="clear" w:color="auto" w:fill="auto"/>
            <w:noWrap/>
            <w:vAlign w:val="center"/>
            <w:hideMark/>
          </w:tcPr>
          <w:p w14:paraId="6EBECFC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13%</w:t>
            </w:r>
          </w:p>
        </w:tc>
      </w:tr>
      <w:tr w:rsidR="00974A48" w:rsidRPr="00365EB2" w14:paraId="3AF55BEA" w14:textId="77777777" w:rsidTr="00BE407E">
        <w:trPr>
          <w:trHeight w:val="329"/>
        </w:trPr>
        <w:tc>
          <w:tcPr>
            <w:tcW w:w="2163" w:type="dxa"/>
            <w:tcBorders>
              <w:top w:val="nil"/>
              <w:left w:val="nil"/>
              <w:bottom w:val="nil"/>
              <w:right w:val="nil"/>
            </w:tcBorders>
            <w:shd w:val="clear" w:color="auto" w:fill="auto"/>
            <w:noWrap/>
            <w:vAlign w:val="center"/>
            <w:hideMark/>
          </w:tcPr>
          <w:p w14:paraId="3D96FF97"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Secondary Education**</w:t>
            </w:r>
          </w:p>
        </w:tc>
        <w:tc>
          <w:tcPr>
            <w:tcW w:w="1088" w:type="dxa"/>
            <w:tcBorders>
              <w:top w:val="nil"/>
              <w:left w:val="nil"/>
              <w:bottom w:val="nil"/>
              <w:right w:val="nil"/>
            </w:tcBorders>
            <w:shd w:val="clear" w:color="auto" w:fill="auto"/>
            <w:noWrap/>
            <w:vAlign w:val="center"/>
            <w:hideMark/>
          </w:tcPr>
          <w:p w14:paraId="64D8273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32%</w:t>
            </w:r>
          </w:p>
        </w:tc>
        <w:tc>
          <w:tcPr>
            <w:tcW w:w="1088" w:type="dxa"/>
            <w:tcBorders>
              <w:top w:val="nil"/>
              <w:left w:val="nil"/>
              <w:bottom w:val="nil"/>
              <w:right w:val="nil"/>
            </w:tcBorders>
            <w:shd w:val="clear" w:color="auto" w:fill="auto"/>
            <w:noWrap/>
            <w:vAlign w:val="center"/>
            <w:hideMark/>
          </w:tcPr>
          <w:p w14:paraId="536516E9"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20%</w:t>
            </w:r>
          </w:p>
        </w:tc>
        <w:tc>
          <w:tcPr>
            <w:tcW w:w="1088" w:type="dxa"/>
            <w:tcBorders>
              <w:top w:val="nil"/>
              <w:left w:val="nil"/>
              <w:bottom w:val="nil"/>
              <w:right w:val="nil"/>
            </w:tcBorders>
            <w:shd w:val="clear" w:color="auto" w:fill="auto"/>
            <w:noWrap/>
            <w:vAlign w:val="center"/>
            <w:hideMark/>
          </w:tcPr>
          <w:p w14:paraId="682CCFBE"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19%</w:t>
            </w:r>
          </w:p>
        </w:tc>
        <w:tc>
          <w:tcPr>
            <w:tcW w:w="1088" w:type="dxa"/>
            <w:tcBorders>
              <w:top w:val="nil"/>
              <w:left w:val="nil"/>
              <w:bottom w:val="nil"/>
              <w:right w:val="nil"/>
            </w:tcBorders>
            <w:shd w:val="clear" w:color="auto" w:fill="auto"/>
            <w:noWrap/>
            <w:vAlign w:val="center"/>
            <w:hideMark/>
          </w:tcPr>
          <w:p w14:paraId="1A2AA9D5"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18%</w:t>
            </w:r>
          </w:p>
        </w:tc>
        <w:tc>
          <w:tcPr>
            <w:tcW w:w="1089" w:type="dxa"/>
            <w:tcBorders>
              <w:top w:val="nil"/>
              <w:left w:val="nil"/>
              <w:bottom w:val="nil"/>
              <w:right w:val="nil"/>
            </w:tcBorders>
            <w:shd w:val="clear" w:color="auto" w:fill="auto"/>
            <w:noWrap/>
            <w:vAlign w:val="center"/>
            <w:hideMark/>
          </w:tcPr>
          <w:p w14:paraId="71C202E1"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1%</w:t>
            </w:r>
          </w:p>
        </w:tc>
      </w:tr>
      <w:tr w:rsidR="00974A48" w:rsidRPr="00365EB2" w14:paraId="46D00DF0" w14:textId="77777777" w:rsidTr="00BE407E">
        <w:trPr>
          <w:trHeight w:val="329"/>
        </w:trPr>
        <w:tc>
          <w:tcPr>
            <w:tcW w:w="2163" w:type="dxa"/>
            <w:tcBorders>
              <w:top w:val="nil"/>
              <w:left w:val="nil"/>
              <w:bottom w:val="nil"/>
              <w:right w:val="nil"/>
            </w:tcBorders>
            <w:shd w:val="clear" w:color="auto" w:fill="auto"/>
            <w:noWrap/>
            <w:vAlign w:val="center"/>
            <w:hideMark/>
          </w:tcPr>
          <w:p w14:paraId="71D3E251" w14:textId="77777777" w:rsidR="00974A48" w:rsidRPr="00365EB2" w:rsidRDefault="00974A48" w:rsidP="00BE407E">
            <w:pPr>
              <w:spacing w:after="0" w:line="240" w:lineRule="auto"/>
              <w:rPr>
                <w:rFonts w:cs="Arial"/>
                <w:color w:val="000000"/>
                <w:szCs w:val="18"/>
                <w:lang w:eastAsia="en-AU"/>
              </w:rPr>
            </w:pPr>
            <w:r w:rsidRPr="00365EB2">
              <w:rPr>
                <w:rFonts w:cs="Arial"/>
                <w:color w:val="000000"/>
                <w:szCs w:val="18"/>
                <w:lang w:eastAsia="en-AU"/>
              </w:rPr>
              <w:t>Other***</w:t>
            </w:r>
          </w:p>
        </w:tc>
        <w:tc>
          <w:tcPr>
            <w:tcW w:w="1088" w:type="dxa"/>
            <w:tcBorders>
              <w:top w:val="nil"/>
              <w:left w:val="nil"/>
              <w:bottom w:val="nil"/>
              <w:right w:val="nil"/>
            </w:tcBorders>
            <w:shd w:val="clear" w:color="auto" w:fill="auto"/>
            <w:noWrap/>
            <w:vAlign w:val="center"/>
            <w:hideMark/>
          </w:tcPr>
          <w:p w14:paraId="689E341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3%</w:t>
            </w:r>
          </w:p>
        </w:tc>
        <w:tc>
          <w:tcPr>
            <w:tcW w:w="1088" w:type="dxa"/>
            <w:tcBorders>
              <w:top w:val="nil"/>
              <w:left w:val="nil"/>
              <w:bottom w:val="nil"/>
              <w:right w:val="nil"/>
            </w:tcBorders>
            <w:shd w:val="clear" w:color="auto" w:fill="auto"/>
            <w:noWrap/>
            <w:vAlign w:val="center"/>
            <w:hideMark/>
          </w:tcPr>
          <w:p w14:paraId="18420B96"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8%</w:t>
            </w:r>
          </w:p>
        </w:tc>
        <w:tc>
          <w:tcPr>
            <w:tcW w:w="1088" w:type="dxa"/>
            <w:tcBorders>
              <w:top w:val="nil"/>
              <w:left w:val="nil"/>
              <w:bottom w:val="nil"/>
              <w:right w:val="nil"/>
            </w:tcBorders>
            <w:shd w:val="clear" w:color="auto" w:fill="auto"/>
            <w:noWrap/>
            <w:vAlign w:val="center"/>
            <w:hideMark/>
          </w:tcPr>
          <w:p w14:paraId="38C3452C"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26%</w:t>
            </w:r>
          </w:p>
        </w:tc>
        <w:tc>
          <w:tcPr>
            <w:tcW w:w="1088" w:type="dxa"/>
            <w:tcBorders>
              <w:top w:val="nil"/>
              <w:left w:val="nil"/>
              <w:bottom w:val="nil"/>
              <w:right w:val="nil"/>
            </w:tcBorders>
            <w:shd w:val="clear" w:color="auto" w:fill="auto"/>
            <w:noWrap/>
            <w:vAlign w:val="center"/>
            <w:hideMark/>
          </w:tcPr>
          <w:p w14:paraId="36416DFF"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0%</w:t>
            </w:r>
          </w:p>
        </w:tc>
        <w:tc>
          <w:tcPr>
            <w:tcW w:w="1089" w:type="dxa"/>
            <w:tcBorders>
              <w:top w:val="nil"/>
              <w:left w:val="nil"/>
              <w:bottom w:val="nil"/>
              <w:right w:val="nil"/>
            </w:tcBorders>
            <w:shd w:val="clear" w:color="auto" w:fill="auto"/>
            <w:noWrap/>
            <w:vAlign w:val="center"/>
            <w:hideMark/>
          </w:tcPr>
          <w:p w14:paraId="07258E48" w14:textId="77777777" w:rsidR="00974A48" w:rsidRPr="00365EB2" w:rsidRDefault="00974A48" w:rsidP="00BE407E">
            <w:pPr>
              <w:spacing w:after="0" w:line="240" w:lineRule="auto"/>
              <w:jc w:val="right"/>
              <w:rPr>
                <w:rFonts w:cs="Arial"/>
                <w:color w:val="000000"/>
                <w:szCs w:val="18"/>
                <w:lang w:eastAsia="en-AU"/>
              </w:rPr>
            </w:pPr>
            <w:r w:rsidRPr="00365EB2">
              <w:rPr>
                <w:rFonts w:cs="Arial"/>
                <w:color w:val="000000"/>
                <w:szCs w:val="18"/>
                <w:lang w:eastAsia="en-AU"/>
              </w:rPr>
              <w:t>26%</w:t>
            </w:r>
          </w:p>
        </w:tc>
      </w:tr>
      <w:tr w:rsidR="00974A48" w:rsidRPr="00365EB2" w14:paraId="5969718A" w14:textId="77777777" w:rsidTr="00BE407E">
        <w:trPr>
          <w:trHeight w:val="329"/>
        </w:trPr>
        <w:tc>
          <w:tcPr>
            <w:tcW w:w="2163" w:type="dxa"/>
            <w:tcBorders>
              <w:top w:val="nil"/>
              <w:left w:val="nil"/>
              <w:bottom w:val="nil"/>
              <w:right w:val="nil"/>
            </w:tcBorders>
            <w:shd w:val="clear" w:color="000000" w:fill="1F497D"/>
            <w:noWrap/>
            <w:vAlign w:val="center"/>
            <w:hideMark/>
          </w:tcPr>
          <w:p w14:paraId="36B3895A" w14:textId="77777777" w:rsidR="00974A48" w:rsidRPr="00365EB2" w:rsidRDefault="00974A48" w:rsidP="00BE40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8" w:type="dxa"/>
            <w:tcBorders>
              <w:top w:val="nil"/>
              <w:left w:val="nil"/>
              <w:bottom w:val="nil"/>
              <w:right w:val="nil"/>
            </w:tcBorders>
            <w:shd w:val="clear" w:color="000000" w:fill="1F497D"/>
            <w:noWrap/>
            <w:vAlign w:val="center"/>
            <w:hideMark/>
          </w:tcPr>
          <w:p w14:paraId="20A92162"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088" w:type="dxa"/>
            <w:tcBorders>
              <w:top w:val="nil"/>
              <w:left w:val="nil"/>
              <w:bottom w:val="nil"/>
              <w:right w:val="nil"/>
            </w:tcBorders>
            <w:shd w:val="clear" w:color="000000" w:fill="1F497D"/>
            <w:noWrap/>
            <w:vAlign w:val="center"/>
            <w:hideMark/>
          </w:tcPr>
          <w:p w14:paraId="13725E5B"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088" w:type="dxa"/>
            <w:tcBorders>
              <w:top w:val="nil"/>
              <w:left w:val="nil"/>
              <w:bottom w:val="nil"/>
              <w:right w:val="nil"/>
            </w:tcBorders>
            <w:shd w:val="clear" w:color="000000" w:fill="1F497D"/>
            <w:noWrap/>
            <w:vAlign w:val="center"/>
            <w:hideMark/>
          </w:tcPr>
          <w:p w14:paraId="259A93EA"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2%</w:t>
            </w:r>
          </w:p>
        </w:tc>
        <w:tc>
          <w:tcPr>
            <w:tcW w:w="1088" w:type="dxa"/>
            <w:tcBorders>
              <w:top w:val="nil"/>
              <w:left w:val="nil"/>
              <w:bottom w:val="nil"/>
              <w:right w:val="nil"/>
            </w:tcBorders>
            <w:shd w:val="clear" w:color="000000" w:fill="1F497D"/>
            <w:noWrap/>
            <w:vAlign w:val="center"/>
            <w:hideMark/>
          </w:tcPr>
          <w:p w14:paraId="36293D18"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-17%</w:t>
            </w:r>
          </w:p>
        </w:tc>
        <w:tc>
          <w:tcPr>
            <w:tcW w:w="1089" w:type="dxa"/>
            <w:tcBorders>
              <w:top w:val="nil"/>
              <w:left w:val="nil"/>
              <w:bottom w:val="nil"/>
              <w:right w:val="nil"/>
            </w:tcBorders>
            <w:shd w:val="clear" w:color="000000" w:fill="1F497D"/>
            <w:noWrap/>
            <w:vAlign w:val="center"/>
            <w:hideMark/>
          </w:tcPr>
          <w:p w14:paraId="67198753" w14:textId="77777777" w:rsidR="00974A48" w:rsidRPr="00365EB2" w:rsidRDefault="00974A48" w:rsidP="00BE407E">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3D3594AC" w14:textId="77777777" w:rsidR="00E908F9" w:rsidRPr="00365EB2" w:rsidRDefault="00E908F9" w:rsidP="00E908F9">
      <w:pPr>
        <w:pStyle w:val="Note"/>
      </w:pPr>
      <w:r w:rsidRPr="00BB466D">
        <w:t>* In 2014 a small number of contracted training providers failed to submit information on VET FEE-HELP.</w:t>
      </w:r>
    </w:p>
    <w:p w14:paraId="4B9566A5" w14:textId="77777777" w:rsidR="00EB601E" w:rsidRPr="00365EB2" w:rsidRDefault="00E908F9" w:rsidP="00DF5C9C">
      <w:pPr>
        <w:pStyle w:val="Note"/>
      </w:pPr>
      <w:r w:rsidRPr="00BB466D">
        <w:t>*</w:t>
      </w:r>
      <w:r w:rsidR="00EB601E" w:rsidRPr="00BB466D">
        <w:t xml:space="preserve">* Includes </w:t>
      </w:r>
      <w:proofErr w:type="spellStart"/>
      <w:r w:rsidR="00EB601E" w:rsidRPr="00BB466D">
        <w:t>VCE</w:t>
      </w:r>
      <w:proofErr w:type="spellEnd"/>
      <w:r w:rsidR="00EB601E" w:rsidRPr="00BB466D">
        <w:t>/</w:t>
      </w:r>
      <w:proofErr w:type="spellStart"/>
      <w:r w:rsidR="00EB601E" w:rsidRPr="00BB466D">
        <w:t>VCAL</w:t>
      </w:r>
      <w:proofErr w:type="spellEnd"/>
      <w:r w:rsidR="00EB601E" w:rsidRPr="00BB466D">
        <w:t xml:space="preserve"> courses of study</w:t>
      </w:r>
      <w:r w:rsidR="00C7425D" w:rsidRPr="00BB466D">
        <w:t>.</w:t>
      </w:r>
    </w:p>
    <w:p w14:paraId="3D8FB1D1" w14:textId="77777777" w:rsidR="000D16B7" w:rsidRPr="00365EB2" w:rsidRDefault="000D16B7" w:rsidP="00DF5C9C">
      <w:pPr>
        <w:pStyle w:val="Note"/>
      </w:pPr>
      <w:r w:rsidRPr="00BB466D">
        <w:t>*</w:t>
      </w:r>
      <w:r w:rsidR="00EB601E" w:rsidRPr="00BB466D">
        <w:t>*</w:t>
      </w:r>
      <w:r w:rsidR="00E908F9" w:rsidRPr="00BB466D">
        <w:t>*</w:t>
      </w:r>
      <w:r w:rsidRPr="00BB466D">
        <w:t>Other includes statement of attainment, other non-award courses or not elsewhere classified.</w:t>
      </w:r>
    </w:p>
    <w:p w14:paraId="4CA56BA7" w14:textId="77777777" w:rsidR="000D16B7" w:rsidRPr="00365EB2" w:rsidRDefault="000D16B7" w:rsidP="00DF5C9C">
      <w:pPr>
        <w:pStyle w:val="Note"/>
      </w:pPr>
      <w:r w:rsidRPr="00BB466D">
        <w:t>**</w:t>
      </w:r>
      <w:r w:rsidR="00EB601E" w:rsidRPr="00BB466D">
        <w:t>*</w:t>
      </w:r>
      <w:r w:rsidR="00E908F9" w:rsidRPr="00BB466D">
        <w:t>*</w:t>
      </w:r>
      <w:r w:rsidRPr="00BB466D">
        <w:t xml:space="preserve"> The 2009 total includes 8 enrolments in Higher Education. There were no enrolments in Higher Education after 2009.</w:t>
      </w:r>
    </w:p>
    <w:p w14:paraId="011FBF83" w14:textId="77777777" w:rsidR="009C17FE" w:rsidRPr="00365EB2" w:rsidRDefault="009C17FE">
      <w:pPr>
        <w:spacing w:after="0" w:line="240" w:lineRule="auto"/>
      </w:pPr>
    </w:p>
    <w:p w14:paraId="3A02AFE6" w14:textId="77777777" w:rsidR="00801D8F" w:rsidRPr="00365EB2" w:rsidRDefault="00801D8F" w:rsidP="000D16B7">
      <w:pPr>
        <w:pStyle w:val="Quote"/>
      </w:pPr>
    </w:p>
    <w:p w14:paraId="1422E3F3" w14:textId="77777777" w:rsidR="000D16B7" w:rsidRPr="00365EB2" w:rsidRDefault="000D16B7" w:rsidP="000D16B7">
      <w:pPr>
        <w:pStyle w:val="Quote"/>
      </w:pPr>
      <w:r w:rsidRPr="00BB466D">
        <w:t>Table 1.5.1: Government subsidised course enrolments, excluding foundation skills courses by qualification level, 2009 to 2014</w:t>
      </w:r>
    </w:p>
    <w:tbl>
      <w:tblPr>
        <w:tblW w:w="7551" w:type="dxa"/>
        <w:tblInd w:w="93" w:type="dxa"/>
        <w:tblLook w:val="04A0" w:firstRow="1" w:lastRow="0" w:firstColumn="1" w:lastColumn="0" w:noHBand="0" w:noVBand="1"/>
      </w:tblPr>
      <w:tblGrid>
        <w:gridCol w:w="1821"/>
        <w:gridCol w:w="955"/>
        <w:gridCol w:w="955"/>
        <w:gridCol w:w="955"/>
        <w:gridCol w:w="955"/>
        <w:gridCol w:w="955"/>
        <w:gridCol w:w="955"/>
      </w:tblGrid>
      <w:tr w:rsidR="000D16B7" w:rsidRPr="00365EB2" w14:paraId="74FF9664" w14:textId="77777777" w:rsidTr="00EB601E">
        <w:trPr>
          <w:trHeight w:val="381"/>
        </w:trPr>
        <w:tc>
          <w:tcPr>
            <w:tcW w:w="1821" w:type="dxa"/>
            <w:tcBorders>
              <w:top w:val="nil"/>
              <w:left w:val="nil"/>
              <w:bottom w:val="nil"/>
              <w:right w:val="nil"/>
            </w:tcBorders>
            <w:shd w:val="clear" w:color="000000" w:fill="1F497D"/>
            <w:noWrap/>
            <w:vAlign w:val="center"/>
            <w:hideMark/>
          </w:tcPr>
          <w:p w14:paraId="198F949B" w14:textId="77777777" w:rsidR="000D16B7" w:rsidRPr="00365EB2" w:rsidRDefault="000D16B7" w:rsidP="00EB601E">
            <w:pPr>
              <w:spacing w:after="0" w:line="240" w:lineRule="auto"/>
              <w:rPr>
                <w:rFonts w:cs="Arial"/>
                <w:color w:val="FFFFFF"/>
                <w:szCs w:val="18"/>
                <w:lang w:eastAsia="en-AU"/>
              </w:rPr>
            </w:pPr>
            <w:r w:rsidRPr="00365EB2">
              <w:rPr>
                <w:rFonts w:cs="Arial"/>
                <w:color w:val="FFFFFF"/>
                <w:szCs w:val="18"/>
                <w:lang w:eastAsia="en-AU"/>
              </w:rPr>
              <w:t> </w:t>
            </w:r>
          </w:p>
        </w:tc>
        <w:tc>
          <w:tcPr>
            <w:tcW w:w="955" w:type="dxa"/>
            <w:tcBorders>
              <w:top w:val="nil"/>
              <w:left w:val="nil"/>
              <w:bottom w:val="nil"/>
              <w:right w:val="nil"/>
            </w:tcBorders>
            <w:shd w:val="clear" w:color="000000" w:fill="1F497D"/>
            <w:noWrap/>
            <w:vAlign w:val="center"/>
            <w:hideMark/>
          </w:tcPr>
          <w:p w14:paraId="3444C20B"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55" w:type="dxa"/>
            <w:tcBorders>
              <w:top w:val="nil"/>
              <w:left w:val="nil"/>
              <w:bottom w:val="nil"/>
              <w:right w:val="nil"/>
            </w:tcBorders>
            <w:shd w:val="clear" w:color="000000" w:fill="1F497D"/>
            <w:noWrap/>
            <w:vAlign w:val="center"/>
            <w:hideMark/>
          </w:tcPr>
          <w:p w14:paraId="4CD501A1"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55" w:type="dxa"/>
            <w:tcBorders>
              <w:top w:val="nil"/>
              <w:left w:val="nil"/>
              <w:bottom w:val="nil"/>
              <w:right w:val="nil"/>
            </w:tcBorders>
            <w:shd w:val="clear" w:color="000000" w:fill="1F497D"/>
            <w:noWrap/>
            <w:vAlign w:val="center"/>
            <w:hideMark/>
          </w:tcPr>
          <w:p w14:paraId="22AC4AF7"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55" w:type="dxa"/>
            <w:tcBorders>
              <w:top w:val="nil"/>
              <w:left w:val="nil"/>
              <w:bottom w:val="nil"/>
              <w:right w:val="nil"/>
            </w:tcBorders>
            <w:shd w:val="clear" w:color="000000" w:fill="1F497D"/>
            <w:noWrap/>
            <w:vAlign w:val="center"/>
            <w:hideMark/>
          </w:tcPr>
          <w:p w14:paraId="46C4B887"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55" w:type="dxa"/>
            <w:tcBorders>
              <w:top w:val="nil"/>
              <w:left w:val="nil"/>
              <w:bottom w:val="nil"/>
              <w:right w:val="nil"/>
            </w:tcBorders>
            <w:shd w:val="clear" w:color="000000" w:fill="1F497D"/>
            <w:noWrap/>
            <w:vAlign w:val="center"/>
            <w:hideMark/>
          </w:tcPr>
          <w:p w14:paraId="03E7E1DF"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55" w:type="dxa"/>
            <w:tcBorders>
              <w:top w:val="nil"/>
              <w:left w:val="nil"/>
              <w:bottom w:val="nil"/>
              <w:right w:val="nil"/>
            </w:tcBorders>
            <w:shd w:val="clear" w:color="000000" w:fill="1F497D"/>
            <w:noWrap/>
            <w:vAlign w:val="center"/>
            <w:hideMark/>
          </w:tcPr>
          <w:p w14:paraId="71D0DEC8"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0D16B7" w:rsidRPr="00365EB2" w14:paraId="5118B1B9" w14:textId="77777777" w:rsidTr="00EB601E">
        <w:trPr>
          <w:trHeight w:val="302"/>
        </w:trPr>
        <w:tc>
          <w:tcPr>
            <w:tcW w:w="1821" w:type="dxa"/>
            <w:tcBorders>
              <w:top w:val="nil"/>
              <w:left w:val="nil"/>
              <w:bottom w:val="nil"/>
              <w:right w:val="nil"/>
            </w:tcBorders>
            <w:shd w:val="clear" w:color="auto" w:fill="auto"/>
            <w:noWrap/>
            <w:vAlign w:val="center"/>
            <w:hideMark/>
          </w:tcPr>
          <w:p w14:paraId="0C395E5C" w14:textId="77777777" w:rsidR="000D16B7" w:rsidRPr="00365EB2" w:rsidRDefault="00C23420" w:rsidP="00EB601E">
            <w:pPr>
              <w:spacing w:after="0" w:line="240" w:lineRule="auto"/>
              <w:rPr>
                <w:rFonts w:cs="Arial"/>
                <w:color w:val="000000"/>
                <w:szCs w:val="18"/>
                <w:lang w:eastAsia="en-AU"/>
              </w:rPr>
            </w:pPr>
            <w:r w:rsidRPr="00365EB2">
              <w:rPr>
                <w:rFonts w:cs="Arial"/>
                <w:color w:val="000000"/>
                <w:szCs w:val="18"/>
                <w:lang w:eastAsia="en-AU"/>
              </w:rPr>
              <w:t>Cert I/II</w:t>
            </w:r>
          </w:p>
        </w:tc>
        <w:tc>
          <w:tcPr>
            <w:tcW w:w="955" w:type="dxa"/>
            <w:tcBorders>
              <w:top w:val="nil"/>
              <w:left w:val="nil"/>
              <w:bottom w:val="nil"/>
              <w:right w:val="nil"/>
            </w:tcBorders>
            <w:shd w:val="clear" w:color="auto" w:fill="auto"/>
            <w:noWrap/>
            <w:vAlign w:val="center"/>
            <w:hideMark/>
          </w:tcPr>
          <w:p w14:paraId="0FE5B5C8"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65,392</w:t>
            </w:r>
          </w:p>
        </w:tc>
        <w:tc>
          <w:tcPr>
            <w:tcW w:w="955" w:type="dxa"/>
            <w:tcBorders>
              <w:top w:val="nil"/>
              <w:left w:val="nil"/>
              <w:bottom w:val="nil"/>
              <w:right w:val="nil"/>
            </w:tcBorders>
            <w:shd w:val="clear" w:color="auto" w:fill="auto"/>
            <w:noWrap/>
            <w:vAlign w:val="center"/>
            <w:hideMark/>
          </w:tcPr>
          <w:p w14:paraId="7A7B82A2"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73,385</w:t>
            </w:r>
          </w:p>
        </w:tc>
        <w:tc>
          <w:tcPr>
            <w:tcW w:w="955" w:type="dxa"/>
            <w:tcBorders>
              <w:top w:val="nil"/>
              <w:left w:val="nil"/>
              <w:bottom w:val="nil"/>
              <w:right w:val="nil"/>
            </w:tcBorders>
            <w:shd w:val="clear" w:color="auto" w:fill="auto"/>
            <w:noWrap/>
            <w:vAlign w:val="center"/>
            <w:hideMark/>
          </w:tcPr>
          <w:p w14:paraId="6F4F7DE8"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79,922</w:t>
            </w:r>
          </w:p>
        </w:tc>
        <w:tc>
          <w:tcPr>
            <w:tcW w:w="955" w:type="dxa"/>
            <w:tcBorders>
              <w:top w:val="nil"/>
              <w:left w:val="nil"/>
              <w:bottom w:val="nil"/>
              <w:right w:val="nil"/>
            </w:tcBorders>
            <w:shd w:val="clear" w:color="auto" w:fill="auto"/>
            <w:noWrap/>
            <w:vAlign w:val="center"/>
            <w:hideMark/>
          </w:tcPr>
          <w:p w14:paraId="579E0D43"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64,123</w:t>
            </w:r>
          </w:p>
        </w:tc>
        <w:tc>
          <w:tcPr>
            <w:tcW w:w="955" w:type="dxa"/>
            <w:tcBorders>
              <w:top w:val="nil"/>
              <w:left w:val="nil"/>
              <w:bottom w:val="nil"/>
              <w:right w:val="nil"/>
            </w:tcBorders>
            <w:shd w:val="clear" w:color="auto" w:fill="auto"/>
            <w:noWrap/>
            <w:vAlign w:val="center"/>
            <w:hideMark/>
          </w:tcPr>
          <w:p w14:paraId="656FB767"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44,041</w:t>
            </w:r>
          </w:p>
        </w:tc>
        <w:tc>
          <w:tcPr>
            <w:tcW w:w="955" w:type="dxa"/>
            <w:tcBorders>
              <w:top w:val="nil"/>
              <w:left w:val="nil"/>
              <w:bottom w:val="nil"/>
              <w:right w:val="nil"/>
            </w:tcBorders>
            <w:shd w:val="clear" w:color="auto" w:fill="auto"/>
            <w:noWrap/>
            <w:vAlign w:val="center"/>
            <w:hideMark/>
          </w:tcPr>
          <w:p w14:paraId="09DBD21F"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31,659</w:t>
            </w:r>
          </w:p>
        </w:tc>
      </w:tr>
      <w:tr w:rsidR="000D16B7" w:rsidRPr="00365EB2" w14:paraId="37211CDB" w14:textId="77777777" w:rsidTr="00EB601E">
        <w:trPr>
          <w:trHeight w:val="302"/>
        </w:trPr>
        <w:tc>
          <w:tcPr>
            <w:tcW w:w="1821" w:type="dxa"/>
            <w:tcBorders>
              <w:top w:val="nil"/>
              <w:left w:val="nil"/>
              <w:bottom w:val="nil"/>
              <w:right w:val="nil"/>
            </w:tcBorders>
            <w:shd w:val="clear" w:color="auto" w:fill="auto"/>
            <w:noWrap/>
            <w:vAlign w:val="center"/>
            <w:hideMark/>
          </w:tcPr>
          <w:p w14:paraId="3B66E478" w14:textId="77777777" w:rsidR="000D16B7" w:rsidRPr="00365EB2" w:rsidRDefault="00C23420" w:rsidP="00EB601E">
            <w:pPr>
              <w:spacing w:after="0" w:line="240" w:lineRule="auto"/>
              <w:rPr>
                <w:rFonts w:cs="Arial"/>
                <w:color w:val="000000"/>
                <w:szCs w:val="18"/>
                <w:lang w:eastAsia="en-AU"/>
              </w:rPr>
            </w:pPr>
            <w:r w:rsidRPr="00365EB2">
              <w:rPr>
                <w:rFonts w:cs="Arial"/>
                <w:color w:val="000000"/>
                <w:szCs w:val="18"/>
                <w:lang w:eastAsia="en-AU"/>
              </w:rPr>
              <w:t>Cert III/IV</w:t>
            </w:r>
          </w:p>
        </w:tc>
        <w:tc>
          <w:tcPr>
            <w:tcW w:w="955" w:type="dxa"/>
            <w:tcBorders>
              <w:top w:val="nil"/>
              <w:left w:val="nil"/>
              <w:bottom w:val="nil"/>
              <w:right w:val="nil"/>
            </w:tcBorders>
            <w:shd w:val="clear" w:color="auto" w:fill="auto"/>
            <w:noWrap/>
            <w:vAlign w:val="center"/>
            <w:hideMark/>
          </w:tcPr>
          <w:p w14:paraId="75579666"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159,613</w:t>
            </w:r>
          </w:p>
        </w:tc>
        <w:tc>
          <w:tcPr>
            <w:tcW w:w="955" w:type="dxa"/>
            <w:tcBorders>
              <w:top w:val="nil"/>
              <w:left w:val="nil"/>
              <w:bottom w:val="nil"/>
              <w:right w:val="nil"/>
            </w:tcBorders>
            <w:shd w:val="clear" w:color="auto" w:fill="auto"/>
            <w:noWrap/>
            <w:vAlign w:val="center"/>
            <w:hideMark/>
          </w:tcPr>
          <w:p w14:paraId="3C31B9D8"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194,877</w:t>
            </w:r>
          </w:p>
        </w:tc>
        <w:tc>
          <w:tcPr>
            <w:tcW w:w="955" w:type="dxa"/>
            <w:tcBorders>
              <w:top w:val="nil"/>
              <w:left w:val="nil"/>
              <w:bottom w:val="nil"/>
              <w:right w:val="nil"/>
            </w:tcBorders>
            <w:shd w:val="clear" w:color="auto" w:fill="auto"/>
            <w:noWrap/>
            <w:vAlign w:val="center"/>
            <w:hideMark/>
          </w:tcPr>
          <w:p w14:paraId="5AB377CC"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278,390</w:t>
            </w:r>
          </w:p>
        </w:tc>
        <w:tc>
          <w:tcPr>
            <w:tcW w:w="955" w:type="dxa"/>
            <w:tcBorders>
              <w:top w:val="nil"/>
              <w:left w:val="nil"/>
              <w:bottom w:val="nil"/>
              <w:right w:val="nil"/>
            </w:tcBorders>
            <w:shd w:val="clear" w:color="auto" w:fill="auto"/>
            <w:noWrap/>
            <w:vAlign w:val="center"/>
            <w:hideMark/>
          </w:tcPr>
          <w:p w14:paraId="3207AF44"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348,362</w:t>
            </w:r>
          </w:p>
        </w:tc>
        <w:tc>
          <w:tcPr>
            <w:tcW w:w="955" w:type="dxa"/>
            <w:tcBorders>
              <w:top w:val="nil"/>
              <w:left w:val="nil"/>
              <w:bottom w:val="nil"/>
              <w:right w:val="nil"/>
            </w:tcBorders>
            <w:shd w:val="clear" w:color="auto" w:fill="auto"/>
            <w:noWrap/>
            <w:vAlign w:val="center"/>
            <w:hideMark/>
          </w:tcPr>
          <w:p w14:paraId="6BDB9B97"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337,047</w:t>
            </w:r>
          </w:p>
        </w:tc>
        <w:tc>
          <w:tcPr>
            <w:tcW w:w="955" w:type="dxa"/>
            <w:tcBorders>
              <w:top w:val="nil"/>
              <w:left w:val="nil"/>
              <w:bottom w:val="nil"/>
              <w:right w:val="nil"/>
            </w:tcBorders>
            <w:shd w:val="clear" w:color="auto" w:fill="auto"/>
            <w:noWrap/>
            <w:vAlign w:val="center"/>
            <w:hideMark/>
          </w:tcPr>
          <w:p w14:paraId="62ECF287"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344,884</w:t>
            </w:r>
          </w:p>
        </w:tc>
      </w:tr>
      <w:tr w:rsidR="000D16B7" w:rsidRPr="00365EB2" w14:paraId="7C92CFAF" w14:textId="77777777" w:rsidTr="00EB601E">
        <w:trPr>
          <w:trHeight w:val="302"/>
        </w:trPr>
        <w:tc>
          <w:tcPr>
            <w:tcW w:w="1821" w:type="dxa"/>
            <w:tcBorders>
              <w:top w:val="nil"/>
              <w:left w:val="nil"/>
              <w:bottom w:val="nil"/>
              <w:right w:val="nil"/>
            </w:tcBorders>
            <w:shd w:val="clear" w:color="auto" w:fill="auto"/>
            <w:noWrap/>
            <w:vAlign w:val="center"/>
            <w:hideMark/>
          </w:tcPr>
          <w:p w14:paraId="0C5CC20C" w14:textId="77777777" w:rsidR="000D16B7" w:rsidRPr="00365EB2" w:rsidRDefault="000D16B7" w:rsidP="00EB601E">
            <w:pPr>
              <w:spacing w:after="0" w:line="240" w:lineRule="auto"/>
              <w:rPr>
                <w:rFonts w:cs="Arial"/>
                <w:color w:val="000000"/>
                <w:szCs w:val="18"/>
                <w:lang w:eastAsia="en-AU"/>
              </w:rPr>
            </w:pPr>
            <w:r w:rsidRPr="00365EB2">
              <w:rPr>
                <w:rFonts w:cs="Arial"/>
                <w:color w:val="000000"/>
                <w:szCs w:val="18"/>
                <w:lang w:eastAsia="en-AU"/>
              </w:rPr>
              <w:t>Diploma &amp; Above</w:t>
            </w:r>
          </w:p>
        </w:tc>
        <w:tc>
          <w:tcPr>
            <w:tcW w:w="955" w:type="dxa"/>
            <w:tcBorders>
              <w:top w:val="nil"/>
              <w:left w:val="nil"/>
              <w:bottom w:val="nil"/>
              <w:right w:val="nil"/>
            </w:tcBorders>
            <w:shd w:val="clear" w:color="auto" w:fill="auto"/>
            <w:noWrap/>
            <w:vAlign w:val="center"/>
            <w:hideMark/>
          </w:tcPr>
          <w:p w14:paraId="5D8CFA95"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63,657</w:t>
            </w:r>
          </w:p>
        </w:tc>
        <w:tc>
          <w:tcPr>
            <w:tcW w:w="955" w:type="dxa"/>
            <w:tcBorders>
              <w:top w:val="nil"/>
              <w:left w:val="nil"/>
              <w:bottom w:val="nil"/>
              <w:right w:val="nil"/>
            </w:tcBorders>
            <w:shd w:val="clear" w:color="auto" w:fill="auto"/>
            <w:noWrap/>
            <w:vAlign w:val="center"/>
            <w:hideMark/>
          </w:tcPr>
          <w:p w14:paraId="04761720"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71,241</w:t>
            </w:r>
          </w:p>
        </w:tc>
        <w:tc>
          <w:tcPr>
            <w:tcW w:w="955" w:type="dxa"/>
            <w:tcBorders>
              <w:top w:val="nil"/>
              <w:left w:val="nil"/>
              <w:bottom w:val="nil"/>
              <w:right w:val="nil"/>
            </w:tcBorders>
            <w:shd w:val="clear" w:color="auto" w:fill="auto"/>
            <w:noWrap/>
            <w:vAlign w:val="center"/>
            <w:hideMark/>
          </w:tcPr>
          <w:p w14:paraId="4161D6CE"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90,319</w:t>
            </w:r>
          </w:p>
        </w:tc>
        <w:tc>
          <w:tcPr>
            <w:tcW w:w="955" w:type="dxa"/>
            <w:tcBorders>
              <w:top w:val="nil"/>
              <w:left w:val="nil"/>
              <w:bottom w:val="nil"/>
              <w:right w:val="nil"/>
            </w:tcBorders>
            <w:shd w:val="clear" w:color="auto" w:fill="auto"/>
            <w:noWrap/>
            <w:vAlign w:val="center"/>
            <w:hideMark/>
          </w:tcPr>
          <w:p w14:paraId="617A6ECE"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94,773</w:t>
            </w:r>
          </w:p>
        </w:tc>
        <w:tc>
          <w:tcPr>
            <w:tcW w:w="955" w:type="dxa"/>
            <w:tcBorders>
              <w:top w:val="nil"/>
              <w:left w:val="nil"/>
              <w:bottom w:val="nil"/>
              <w:right w:val="nil"/>
            </w:tcBorders>
            <w:shd w:val="clear" w:color="auto" w:fill="auto"/>
            <w:noWrap/>
            <w:vAlign w:val="center"/>
            <w:hideMark/>
          </w:tcPr>
          <w:p w14:paraId="30F9CA1A"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68,404</w:t>
            </w:r>
          </w:p>
        </w:tc>
        <w:tc>
          <w:tcPr>
            <w:tcW w:w="955" w:type="dxa"/>
            <w:tcBorders>
              <w:top w:val="nil"/>
              <w:left w:val="nil"/>
              <w:bottom w:val="nil"/>
              <w:right w:val="nil"/>
            </w:tcBorders>
            <w:shd w:val="clear" w:color="auto" w:fill="auto"/>
            <w:noWrap/>
            <w:vAlign w:val="center"/>
            <w:hideMark/>
          </w:tcPr>
          <w:p w14:paraId="79CB052F"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64,391</w:t>
            </w:r>
          </w:p>
        </w:tc>
      </w:tr>
      <w:tr w:rsidR="000D16B7" w:rsidRPr="00365EB2" w14:paraId="346182DC" w14:textId="77777777" w:rsidTr="00EB601E">
        <w:trPr>
          <w:trHeight w:val="302"/>
        </w:trPr>
        <w:tc>
          <w:tcPr>
            <w:tcW w:w="1821" w:type="dxa"/>
            <w:tcBorders>
              <w:top w:val="nil"/>
              <w:left w:val="nil"/>
              <w:bottom w:val="nil"/>
              <w:right w:val="nil"/>
            </w:tcBorders>
            <w:shd w:val="clear" w:color="auto" w:fill="auto"/>
            <w:noWrap/>
            <w:vAlign w:val="center"/>
            <w:hideMark/>
          </w:tcPr>
          <w:p w14:paraId="27367745" w14:textId="77777777" w:rsidR="000D16B7" w:rsidRPr="00365EB2" w:rsidRDefault="000D16B7" w:rsidP="00EB601E">
            <w:pPr>
              <w:spacing w:after="0" w:line="240" w:lineRule="auto"/>
              <w:rPr>
                <w:rFonts w:cs="Arial"/>
                <w:color w:val="000000"/>
                <w:szCs w:val="18"/>
                <w:lang w:eastAsia="en-AU"/>
              </w:rPr>
            </w:pPr>
            <w:r w:rsidRPr="00365EB2">
              <w:rPr>
                <w:rFonts w:cs="Arial"/>
                <w:color w:val="000000"/>
                <w:szCs w:val="18"/>
                <w:lang w:eastAsia="en-AU"/>
              </w:rPr>
              <w:t>Module Only</w:t>
            </w:r>
          </w:p>
        </w:tc>
        <w:tc>
          <w:tcPr>
            <w:tcW w:w="955" w:type="dxa"/>
            <w:tcBorders>
              <w:top w:val="nil"/>
              <w:left w:val="nil"/>
              <w:bottom w:val="nil"/>
              <w:right w:val="nil"/>
            </w:tcBorders>
            <w:shd w:val="clear" w:color="auto" w:fill="auto"/>
            <w:noWrap/>
            <w:vAlign w:val="center"/>
            <w:hideMark/>
          </w:tcPr>
          <w:p w14:paraId="6F8A4DEE"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40,702</w:t>
            </w:r>
          </w:p>
        </w:tc>
        <w:tc>
          <w:tcPr>
            <w:tcW w:w="955" w:type="dxa"/>
            <w:tcBorders>
              <w:top w:val="nil"/>
              <w:left w:val="nil"/>
              <w:bottom w:val="nil"/>
              <w:right w:val="nil"/>
            </w:tcBorders>
            <w:shd w:val="clear" w:color="auto" w:fill="auto"/>
            <w:noWrap/>
            <w:vAlign w:val="center"/>
            <w:hideMark/>
          </w:tcPr>
          <w:p w14:paraId="27DCA8AF"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37,269</w:t>
            </w:r>
          </w:p>
        </w:tc>
        <w:tc>
          <w:tcPr>
            <w:tcW w:w="955" w:type="dxa"/>
            <w:tcBorders>
              <w:top w:val="nil"/>
              <w:left w:val="nil"/>
              <w:bottom w:val="nil"/>
              <w:right w:val="nil"/>
            </w:tcBorders>
            <w:shd w:val="clear" w:color="auto" w:fill="auto"/>
            <w:noWrap/>
            <w:vAlign w:val="center"/>
            <w:hideMark/>
          </w:tcPr>
          <w:p w14:paraId="574019EA"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30,321</w:t>
            </w:r>
          </w:p>
        </w:tc>
        <w:tc>
          <w:tcPr>
            <w:tcW w:w="955" w:type="dxa"/>
            <w:tcBorders>
              <w:top w:val="nil"/>
              <w:left w:val="nil"/>
              <w:bottom w:val="nil"/>
              <w:right w:val="nil"/>
            </w:tcBorders>
            <w:shd w:val="clear" w:color="auto" w:fill="auto"/>
            <w:noWrap/>
            <w:vAlign w:val="center"/>
            <w:hideMark/>
          </w:tcPr>
          <w:p w14:paraId="512F05C4"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30,604</w:t>
            </w:r>
          </w:p>
        </w:tc>
        <w:tc>
          <w:tcPr>
            <w:tcW w:w="955" w:type="dxa"/>
            <w:tcBorders>
              <w:top w:val="nil"/>
              <w:left w:val="nil"/>
              <w:bottom w:val="nil"/>
              <w:right w:val="nil"/>
            </w:tcBorders>
            <w:shd w:val="clear" w:color="auto" w:fill="auto"/>
            <w:noWrap/>
            <w:vAlign w:val="center"/>
            <w:hideMark/>
          </w:tcPr>
          <w:p w14:paraId="13FD0F4A"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31,140</w:t>
            </w:r>
          </w:p>
        </w:tc>
        <w:tc>
          <w:tcPr>
            <w:tcW w:w="955" w:type="dxa"/>
            <w:tcBorders>
              <w:top w:val="nil"/>
              <w:left w:val="nil"/>
              <w:bottom w:val="nil"/>
              <w:right w:val="nil"/>
            </w:tcBorders>
            <w:shd w:val="clear" w:color="auto" w:fill="auto"/>
            <w:noWrap/>
            <w:vAlign w:val="center"/>
            <w:hideMark/>
          </w:tcPr>
          <w:p w14:paraId="6E40509D"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35,215</w:t>
            </w:r>
          </w:p>
        </w:tc>
      </w:tr>
      <w:tr w:rsidR="000D16B7" w:rsidRPr="00365EB2" w14:paraId="1696DDB4" w14:textId="77777777" w:rsidTr="00EB601E">
        <w:trPr>
          <w:trHeight w:val="302"/>
        </w:trPr>
        <w:tc>
          <w:tcPr>
            <w:tcW w:w="1821" w:type="dxa"/>
            <w:tcBorders>
              <w:top w:val="nil"/>
              <w:left w:val="nil"/>
              <w:bottom w:val="nil"/>
              <w:right w:val="nil"/>
            </w:tcBorders>
            <w:shd w:val="clear" w:color="auto" w:fill="auto"/>
            <w:noWrap/>
            <w:vAlign w:val="center"/>
            <w:hideMark/>
          </w:tcPr>
          <w:p w14:paraId="1BE5F416" w14:textId="77777777" w:rsidR="000D16B7" w:rsidRPr="00365EB2" w:rsidRDefault="000D16B7" w:rsidP="00EB601E">
            <w:pPr>
              <w:spacing w:after="0" w:line="240" w:lineRule="auto"/>
              <w:rPr>
                <w:rFonts w:cs="Arial"/>
                <w:color w:val="000000"/>
                <w:szCs w:val="18"/>
                <w:lang w:eastAsia="en-AU"/>
              </w:rPr>
            </w:pPr>
            <w:r w:rsidRPr="00365EB2">
              <w:rPr>
                <w:rFonts w:cs="Arial"/>
                <w:color w:val="000000"/>
                <w:szCs w:val="18"/>
                <w:lang w:eastAsia="en-AU"/>
              </w:rPr>
              <w:t>Secondary Education</w:t>
            </w:r>
            <w:r w:rsidR="00EB601E" w:rsidRPr="00365EB2">
              <w:rPr>
                <w:rFonts w:cs="Arial"/>
                <w:color w:val="000000"/>
                <w:szCs w:val="18"/>
                <w:lang w:eastAsia="en-AU"/>
              </w:rPr>
              <w:t>*</w:t>
            </w:r>
          </w:p>
        </w:tc>
        <w:tc>
          <w:tcPr>
            <w:tcW w:w="955" w:type="dxa"/>
            <w:tcBorders>
              <w:top w:val="nil"/>
              <w:left w:val="nil"/>
              <w:bottom w:val="nil"/>
              <w:right w:val="nil"/>
            </w:tcBorders>
            <w:shd w:val="clear" w:color="auto" w:fill="auto"/>
            <w:noWrap/>
            <w:vAlign w:val="center"/>
            <w:hideMark/>
          </w:tcPr>
          <w:p w14:paraId="5FD1B261"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6,914</w:t>
            </w:r>
          </w:p>
        </w:tc>
        <w:tc>
          <w:tcPr>
            <w:tcW w:w="955" w:type="dxa"/>
            <w:tcBorders>
              <w:top w:val="nil"/>
              <w:left w:val="nil"/>
              <w:bottom w:val="nil"/>
              <w:right w:val="nil"/>
            </w:tcBorders>
            <w:shd w:val="clear" w:color="auto" w:fill="auto"/>
            <w:noWrap/>
            <w:vAlign w:val="center"/>
            <w:hideMark/>
          </w:tcPr>
          <w:p w14:paraId="0AB50A89"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6,950</w:t>
            </w:r>
          </w:p>
        </w:tc>
        <w:tc>
          <w:tcPr>
            <w:tcW w:w="955" w:type="dxa"/>
            <w:tcBorders>
              <w:top w:val="nil"/>
              <w:left w:val="nil"/>
              <w:bottom w:val="nil"/>
              <w:right w:val="nil"/>
            </w:tcBorders>
            <w:shd w:val="clear" w:color="auto" w:fill="auto"/>
            <w:noWrap/>
            <w:vAlign w:val="center"/>
            <w:hideMark/>
          </w:tcPr>
          <w:p w14:paraId="5E61CE55"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6,031</w:t>
            </w:r>
          </w:p>
        </w:tc>
        <w:tc>
          <w:tcPr>
            <w:tcW w:w="955" w:type="dxa"/>
            <w:tcBorders>
              <w:top w:val="nil"/>
              <w:left w:val="nil"/>
              <w:bottom w:val="nil"/>
              <w:right w:val="nil"/>
            </w:tcBorders>
            <w:shd w:val="clear" w:color="auto" w:fill="auto"/>
            <w:noWrap/>
            <w:vAlign w:val="center"/>
            <w:hideMark/>
          </w:tcPr>
          <w:p w14:paraId="6935854B"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6,093</w:t>
            </w:r>
          </w:p>
        </w:tc>
        <w:tc>
          <w:tcPr>
            <w:tcW w:w="955" w:type="dxa"/>
            <w:tcBorders>
              <w:top w:val="nil"/>
              <w:left w:val="nil"/>
              <w:bottom w:val="nil"/>
              <w:right w:val="nil"/>
            </w:tcBorders>
            <w:shd w:val="clear" w:color="auto" w:fill="auto"/>
            <w:noWrap/>
            <w:vAlign w:val="center"/>
            <w:hideMark/>
          </w:tcPr>
          <w:p w14:paraId="45477619"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6,489</w:t>
            </w:r>
          </w:p>
        </w:tc>
        <w:tc>
          <w:tcPr>
            <w:tcW w:w="955" w:type="dxa"/>
            <w:tcBorders>
              <w:top w:val="nil"/>
              <w:left w:val="nil"/>
              <w:bottom w:val="nil"/>
              <w:right w:val="nil"/>
            </w:tcBorders>
            <w:shd w:val="clear" w:color="auto" w:fill="auto"/>
            <w:noWrap/>
            <w:vAlign w:val="center"/>
            <w:hideMark/>
          </w:tcPr>
          <w:p w14:paraId="618A6D7A"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7,429</w:t>
            </w:r>
          </w:p>
        </w:tc>
      </w:tr>
      <w:tr w:rsidR="000D16B7" w:rsidRPr="00365EB2" w14:paraId="26952BC6" w14:textId="77777777" w:rsidTr="00EB601E">
        <w:trPr>
          <w:trHeight w:val="302"/>
        </w:trPr>
        <w:tc>
          <w:tcPr>
            <w:tcW w:w="1821" w:type="dxa"/>
            <w:tcBorders>
              <w:top w:val="nil"/>
              <w:left w:val="nil"/>
              <w:bottom w:val="nil"/>
              <w:right w:val="nil"/>
            </w:tcBorders>
            <w:shd w:val="clear" w:color="auto" w:fill="auto"/>
            <w:noWrap/>
            <w:vAlign w:val="center"/>
            <w:hideMark/>
          </w:tcPr>
          <w:p w14:paraId="34C409F3" w14:textId="77777777" w:rsidR="000D16B7" w:rsidRPr="00365EB2" w:rsidRDefault="000D16B7" w:rsidP="00EB601E">
            <w:pPr>
              <w:spacing w:after="0" w:line="240" w:lineRule="auto"/>
              <w:rPr>
                <w:rFonts w:cs="Arial"/>
                <w:color w:val="000000"/>
                <w:szCs w:val="18"/>
                <w:lang w:eastAsia="en-AU"/>
              </w:rPr>
            </w:pPr>
            <w:r w:rsidRPr="00365EB2">
              <w:rPr>
                <w:rFonts w:cs="Arial"/>
                <w:color w:val="000000"/>
                <w:szCs w:val="18"/>
                <w:lang w:eastAsia="en-AU"/>
              </w:rPr>
              <w:t>Other*</w:t>
            </w:r>
            <w:r w:rsidR="00EB601E" w:rsidRPr="00365EB2">
              <w:rPr>
                <w:rFonts w:cs="Arial"/>
                <w:color w:val="000000"/>
                <w:szCs w:val="18"/>
                <w:lang w:eastAsia="en-AU"/>
              </w:rPr>
              <w:t>*</w:t>
            </w:r>
          </w:p>
        </w:tc>
        <w:tc>
          <w:tcPr>
            <w:tcW w:w="955" w:type="dxa"/>
            <w:tcBorders>
              <w:top w:val="nil"/>
              <w:left w:val="nil"/>
              <w:bottom w:val="nil"/>
              <w:right w:val="nil"/>
            </w:tcBorders>
            <w:shd w:val="clear" w:color="auto" w:fill="auto"/>
            <w:noWrap/>
            <w:vAlign w:val="center"/>
            <w:hideMark/>
          </w:tcPr>
          <w:p w14:paraId="5FBE74A9"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14,792</w:t>
            </w:r>
          </w:p>
        </w:tc>
        <w:tc>
          <w:tcPr>
            <w:tcW w:w="955" w:type="dxa"/>
            <w:tcBorders>
              <w:top w:val="nil"/>
              <w:left w:val="nil"/>
              <w:bottom w:val="nil"/>
              <w:right w:val="nil"/>
            </w:tcBorders>
            <w:shd w:val="clear" w:color="auto" w:fill="auto"/>
            <w:noWrap/>
            <w:vAlign w:val="center"/>
            <w:hideMark/>
          </w:tcPr>
          <w:p w14:paraId="288E58E1"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13,431</w:t>
            </w:r>
          </w:p>
        </w:tc>
        <w:tc>
          <w:tcPr>
            <w:tcW w:w="955" w:type="dxa"/>
            <w:tcBorders>
              <w:top w:val="nil"/>
              <w:left w:val="nil"/>
              <w:bottom w:val="nil"/>
              <w:right w:val="nil"/>
            </w:tcBorders>
            <w:shd w:val="clear" w:color="auto" w:fill="auto"/>
            <w:noWrap/>
            <w:vAlign w:val="center"/>
            <w:hideMark/>
          </w:tcPr>
          <w:p w14:paraId="77F46F46"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9,902</w:t>
            </w:r>
          </w:p>
        </w:tc>
        <w:tc>
          <w:tcPr>
            <w:tcW w:w="955" w:type="dxa"/>
            <w:tcBorders>
              <w:top w:val="nil"/>
              <w:left w:val="nil"/>
              <w:bottom w:val="nil"/>
              <w:right w:val="nil"/>
            </w:tcBorders>
            <w:shd w:val="clear" w:color="auto" w:fill="auto"/>
            <w:noWrap/>
            <w:vAlign w:val="center"/>
            <w:hideMark/>
          </w:tcPr>
          <w:p w14:paraId="775DD1D4"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7,974</w:t>
            </w:r>
          </w:p>
        </w:tc>
        <w:tc>
          <w:tcPr>
            <w:tcW w:w="955" w:type="dxa"/>
            <w:tcBorders>
              <w:top w:val="nil"/>
              <w:left w:val="nil"/>
              <w:bottom w:val="nil"/>
              <w:right w:val="nil"/>
            </w:tcBorders>
            <w:shd w:val="clear" w:color="auto" w:fill="auto"/>
            <w:noWrap/>
            <w:vAlign w:val="center"/>
            <w:hideMark/>
          </w:tcPr>
          <w:p w14:paraId="6547A687"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8,263</w:t>
            </w:r>
          </w:p>
        </w:tc>
        <w:tc>
          <w:tcPr>
            <w:tcW w:w="955" w:type="dxa"/>
            <w:tcBorders>
              <w:top w:val="nil"/>
              <w:left w:val="nil"/>
              <w:bottom w:val="nil"/>
              <w:right w:val="nil"/>
            </w:tcBorders>
            <w:shd w:val="clear" w:color="auto" w:fill="auto"/>
            <w:noWrap/>
            <w:vAlign w:val="center"/>
            <w:hideMark/>
          </w:tcPr>
          <w:p w14:paraId="08CC7445" w14:textId="77777777" w:rsidR="000D16B7" w:rsidRPr="00365EB2" w:rsidRDefault="000D16B7" w:rsidP="00EB601E">
            <w:pPr>
              <w:spacing w:after="0" w:line="240" w:lineRule="auto"/>
              <w:jc w:val="right"/>
              <w:rPr>
                <w:rFonts w:cs="Arial"/>
                <w:color w:val="000000"/>
                <w:szCs w:val="18"/>
                <w:lang w:eastAsia="en-AU"/>
              </w:rPr>
            </w:pPr>
            <w:r w:rsidRPr="00365EB2">
              <w:rPr>
                <w:rFonts w:cs="Arial"/>
                <w:color w:val="000000"/>
                <w:szCs w:val="18"/>
                <w:lang w:eastAsia="en-AU"/>
              </w:rPr>
              <w:t>7,972</w:t>
            </w:r>
          </w:p>
        </w:tc>
      </w:tr>
      <w:tr w:rsidR="000D16B7" w:rsidRPr="00365EB2" w14:paraId="0F081B53" w14:textId="77777777" w:rsidTr="00EB601E">
        <w:trPr>
          <w:trHeight w:val="381"/>
        </w:trPr>
        <w:tc>
          <w:tcPr>
            <w:tcW w:w="1821" w:type="dxa"/>
            <w:tcBorders>
              <w:top w:val="nil"/>
              <w:left w:val="nil"/>
              <w:bottom w:val="nil"/>
              <w:right w:val="nil"/>
            </w:tcBorders>
            <w:shd w:val="clear" w:color="000000" w:fill="1F497D"/>
            <w:noWrap/>
            <w:vAlign w:val="center"/>
            <w:hideMark/>
          </w:tcPr>
          <w:p w14:paraId="43BD00F4" w14:textId="77777777" w:rsidR="000D16B7" w:rsidRPr="00365EB2" w:rsidRDefault="000D16B7" w:rsidP="00EB601E">
            <w:pPr>
              <w:spacing w:after="0" w:line="240" w:lineRule="auto"/>
              <w:rPr>
                <w:rFonts w:cs="Arial"/>
                <w:b/>
                <w:bCs/>
                <w:color w:val="FFFFFF"/>
                <w:szCs w:val="18"/>
                <w:lang w:eastAsia="en-AU"/>
              </w:rPr>
            </w:pPr>
            <w:r w:rsidRPr="00365EB2">
              <w:rPr>
                <w:rFonts w:cs="Arial"/>
                <w:b/>
                <w:bCs/>
                <w:color w:val="FFFFFF"/>
                <w:szCs w:val="18"/>
                <w:lang w:eastAsia="en-AU"/>
              </w:rPr>
              <w:t>Total**</w:t>
            </w:r>
            <w:r w:rsidR="00EB601E" w:rsidRPr="00365EB2">
              <w:rPr>
                <w:rFonts w:cs="Arial"/>
                <w:b/>
                <w:bCs/>
                <w:color w:val="FFFFFF"/>
                <w:szCs w:val="18"/>
                <w:lang w:eastAsia="en-AU"/>
              </w:rPr>
              <w:t>*</w:t>
            </w:r>
          </w:p>
        </w:tc>
        <w:tc>
          <w:tcPr>
            <w:tcW w:w="955" w:type="dxa"/>
            <w:tcBorders>
              <w:top w:val="nil"/>
              <w:left w:val="nil"/>
              <w:bottom w:val="nil"/>
              <w:right w:val="nil"/>
            </w:tcBorders>
            <w:shd w:val="clear" w:color="000000" w:fill="1F497D"/>
            <w:noWrap/>
            <w:vAlign w:val="center"/>
            <w:hideMark/>
          </w:tcPr>
          <w:p w14:paraId="44DA690E"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351,078</w:t>
            </w:r>
          </w:p>
        </w:tc>
        <w:tc>
          <w:tcPr>
            <w:tcW w:w="955" w:type="dxa"/>
            <w:tcBorders>
              <w:top w:val="nil"/>
              <w:left w:val="nil"/>
              <w:bottom w:val="nil"/>
              <w:right w:val="nil"/>
            </w:tcBorders>
            <w:shd w:val="clear" w:color="000000" w:fill="1F497D"/>
            <w:noWrap/>
            <w:vAlign w:val="center"/>
            <w:hideMark/>
          </w:tcPr>
          <w:p w14:paraId="09FD24D1"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397,153</w:t>
            </w:r>
          </w:p>
        </w:tc>
        <w:tc>
          <w:tcPr>
            <w:tcW w:w="955" w:type="dxa"/>
            <w:tcBorders>
              <w:top w:val="nil"/>
              <w:left w:val="nil"/>
              <w:bottom w:val="nil"/>
              <w:right w:val="nil"/>
            </w:tcBorders>
            <w:shd w:val="clear" w:color="000000" w:fill="1F497D"/>
            <w:noWrap/>
            <w:vAlign w:val="center"/>
            <w:hideMark/>
          </w:tcPr>
          <w:p w14:paraId="4F7A1A86"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494,885</w:t>
            </w:r>
          </w:p>
        </w:tc>
        <w:tc>
          <w:tcPr>
            <w:tcW w:w="955" w:type="dxa"/>
            <w:tcBorders>
              <w:top w:val="nil"/>
              <w:left w:val="nil"/>
              <w:bottom w:val="nil"/>
              <w:right w:val="nil"/>
            </w:tcBorders>
            <w:shd w:val="clear" w:color="000000" w:fill="1F497D"/>
            <w:noWrap/>
            <w:vAlign w:val="center"/>
            <w:hideMark/>
          </w:tcPr>
          <w:p w14:paraId="1A587427"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551,929</w:t>
            </w:r>
          </w:p>
        </w:tc>
        <w:tc>
          <w:tcPr>
            <w:tcW w:w="955" w:type="dxa"/>
            <w:tcBorders>
              <w:top w:val="nil"/>
              <w:left w:val="nil"/>
              <w:bottom w:val="nil"/>
              <w:right w:val="nil"/>
            </w:tcBorders>
            <w:shd w:val="clear" w:color="000000" w:fill="1F497D"/>
            <w:noWrap/>
            <w:vAlign w:val="center"/>
            <w:hideMark/>
          </w:tcPr>
          <w:p w14:paraId="4E6CBE1B"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495,384</w:t>
            </w:r>
          </w:p>
        </w:tc>
        <w:tc>
          <w:tcPr>
            <w:tcW w:w="955" w:type="dxa"/>
            <w:tcBorders>
              <w:top w:val="nil"/>
              <w:left w:val="nil"/>
              <w:bottom w:val="nil"/>
              <w:right w:val="nil"/>
            </w:tcBorders>
            <w:shd w:val="clear" w:color="000000" w:fill="1F497D"/>
            <w:noWrap/>
            <w:vAlign w:val="center"/>
            <w:hideMark/>
          </w:tcPr>
          <w:p w14:paraId="3CC5E5A7" w14:textId="77777777" w:rsidR="000D16B7" w:rsidRPr="00365EB2" w:rsidRDefault="000D16B7" w:rsidP="00EB601E">
            <w:pPr>
              <w:spacing w:after="0" w:line="240" w:lineRule="auto"/>
              <w:jc w:val="right"/>
              <w:rPr>
                <w:rFonts w:cs="Arial"/>
                <w:b/>
                <w:bCs/>
                <w:color w:val="FFFFFF"/>
                <w:szCs w:val="18"/>
                <w:lang w:eastAsia="en-AU"/>
              </w:rPr>
            </w:pPr>
            <w:r w:rsidRPr="00365EB2">
              <w:rPr>
                <w:rFonts w:cs="Arial"/>
                <w:b/>
                <w:bCs/>
                <w:color w:val="FFFFFF"/>
                <w:szCs w:val="18"/>
                <w:lang w:eastAsia="en-AU"/>
              </w:rPr>
              <w:t>491,550</w:t>
            </w:r>
          </w:p>
        </w:tc>
      </w:tr>
    </w:tbl>
    <w:p w14:paraId="450D08F5" w14:textId="77777777" w:rsidR="00EB601E" w:rsidRPr="00365EB2" w:rsidRDefault="00EB601E" w:rsidP="00EB601E">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r w:rsidR="00C7425D" w:rsidRPr="00BB466D">
        <w:t>.</w:t>
      </w:r>
    </w:p>
    <w:p w14:paraId="201D75A0" w14:textId="77777777" w:rsidR="000D16B7" w:rsidRPr="00365EB2" w:rsidRDefault="000D16B7" w:rsidP="00DF5C9C">
      <w:pPr>
        <w:pStyle w:val="Note"/>
      </w:pPr>
      <w:r w:rsidRPr="00BB466D">
        <w:t>*</w:t>
      </w:r>
      <w:r w:rsidR="00C7425D" w:rsidRPr="00BB466D">
        <w:t>*</w:t>
      </w:r>
      <w:r w:rsidRPr="00BB466D">
        <w:t>Other includes statement of attainment, other non-award courses or not elsewhere classified.</w:t>
      </w:r>
    </w:p>
    <w:p w14:paraId="25362DB4" w14:textId="77777777" w:rsidR="000D16B7" w:rsidRPr="00365EB2" w:rsidRDefault="000D16B7" w:rsidP="00DF5C9C">
      <w:pPr>
        <w:pStyle w:val="Note"/>
      </w:pPr>
      <w:r w:rsidRPr="00BB466D">
        <w:t>**</w:t>
      </w:r>
      <w:r w:rsidR="00C7425D" w:rsidRPr="00BB466D">
        <w:t xml:space="preserve">* </w:t>
      </w:r>
      <w:r w:rsidRPr="00BB466D">
        <w:t>The 2009 total includes 8 enrolments in Higher Education. There were no enrolments in Higher Education after 2009.</w:t>
      </w:r>
    </w:p>
    <w:p w14:paraId="2A841D2C" w14:textId="77777777" w:rsidR="000D16B7" w:rsidRPr="00365EB2" w:rsidRDefault="000D16B7">
      <w:pPr>
        <w:spacing w:after="0" w:line="240" w:lineRule="auto"/>
      </w:pPr>
    </w:p>
    <w:p w14:paraId="295FDF1A" w14:textId="77777777" w:rsidR="00363FFA" w:rsidRPr="00365EB2" w:rsidRDefault="00363FFA">
      <w:pPr>
        <w:spacing w:after="0" w:line="240" w:lineRule="auto"/>
        <w:rPr>
          <w:b/>
          <w:color w:val="1F497D" w:themeColor="text2"/>
          <w:sz w:val="19"/>
          <w:szCs w:val="19"/>
        </w:rPr>
      </w:pPr>
      <w:r w:rsidRPr="00365EB2">
        <w:br w:type="page"/>
      </w:r>
    </w:p>
    <w:p w14:paraId="5DFEB22C" w14:textId="77777777" w:rsidR="000D16B7" w:rsidRPr="00365EB2" w:rsidRDefault="000D16B7" w:rsidP="000D16B7">
      <w:pPr>
        <w:pStyle w:val="Quote"/>
      </w:pPr>
      <w:r w:rsidRPr="00BB466D">
        <w:t>Table 1.5.2: Change in number of government subsidised course enrolments, excluding foundation skills courses by qualification level</w:t>
      </w:r>
    </w:p>
    <w:tbl>
      <w:tblPr>
        <w:tblW w:w="7460" w:type="dxa"/>
        <w:tblInd w:w="93" w:type="dxa"/>
        <w:tblLook w:val="04A0" w:firstRow="1" w:lastRow="0" w:firstColumn="1" w:lastColumn="0" w:noHBand="0" w:noVBand="1"/>
      </w:tblPr>
      <w:tblGrid>
        <w:gridCol w:w="2060"/>
        <w:gridCol w:w="1080"/>
        <w:gridCol w:w="1080"/>
        <w:gridCol w:w="1080"/>
        <w:gridCol w:w="1080"/>
        <w:gridCol w:w="1080"/>
      </w:tblGrid>
      <w:tr w:rsidR="000D16B7" w:rsidRPr="00365EB2" w14:paraId="6AB32405" w14:textId="77777777" w:rsidTr="007B2526">
        <w:trPr>
          <w:trHeight w:val="720"/>
        </w:trPr>
        <w:tc>
          <w:tcPr>
            <w:tcW w:w="2060" w:type="dxa"/>
            <w:tcBorders>
              <w:top w:val="nil"/>
              <w:left w:val="nil"/>
              <w:bottom w:val="nil"/>
              <w:right w:val="nil"/>
            </w:tcBorders>
            <w:shd w:val="clear" w:color="000000" w:fill="1F497D"/>
            <w:noWrap/>
            <w:vAlign w:val="center"/>
            <w:hideMark/>
          </w:tcPr>
          <w:p w14:paraId="0F063800" w14:textId="77777777" w:rsidR="000D16B7" w:rsidRPr="00365EB2" w:rsidRDefault="000D16B7" w:rsidP="007B2526">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7C9F0EB2"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7D03B36E"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12076B0A"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41A21DA6"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35839EE"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0D16B7" w:rsidRPr="00365EB2" w14:paraId="260FA4EF" w14:textId="77777777" w:rsidTr="007B2526">
        <w:trPr>
          <w:trHeight w:val="300"/>
        </w:trPr>
        <w:tc>
          <w:tcPr>
            <w:tcW w:w="2060" w:type="dxa"/>
            <w:tcBorders>
              <w:top w:val="nil"/>
              <w:left w:val="nil"/>
              <w:bottom w:val="nil"/>
              <w:right w:val="nil"/>
            </w:tcBorders>
            <w:shd w:val="clear" w:color="auto" w:fill="auto"/>
            <w:noWrap/>
            <w:vAlign w:val="center"/>
            <w:hideMark/>
          </w:tcPr>
          <w:p w14:paraId="7579B55F"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592FEA62"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-52%</w:t>
            </w:r>
          </w:p>
        </w:tc>
        <w:tc>
          <w:tcPr>
            <w:tcW w:w="1080" w:type="dxa"/>
            <w:tcBorders>
              <w:top w:val="nil"/>
              <w:left w:val="nil"/>
              <w:bottom w:val="nil"/>
              <w:right w:val="nil"/>
            </w:tcBorders>
            <w:shd w:val="clear" w:color="auto" w:fill="auto"/>
            <w:noWrap/>
            <w:vAlign w:val="center"/>
            <w:hideMark/>
          </w:tcPr>
          <w:p w14:paraId="1E3F889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-57%</w:t>
            </w:r>
          </w:p>
        </w:tc>
        <w:tc>
          <w:tcPr>
            <w:tcW w:w="1080" w:type="dxa"/>
            <w:tcBorders>
              <w:top w:val="nil"/>
              <w:left w:val="nil"/>
              <w:bottom w:val="nil"/>
              <w:right w:val="nil"/>
            </w:tcBorders>
            <w:shd w:val="clear" w:color="auto" w:fill="auto"/>
            <w:noWrap/>
            <w:vAlign w:val="center"/>
            <w:hideMark/>
          </w:tcPr>
          <w:p w14:paraId="066804A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-60%</w:t>
            </w:r>
          </w:p>
        </w:tc>
        <w:tc>
          <w:tcPr>
            <w:tcW w:w="1080" w:type="dxa"/>
            <w:tcBorders>
              <w:top w:val="nil"/>
              <w:left w:val="nil"/>
              <w:bottom w:val="nil"/>
              <w:right w:val="nil"/>
            </w:tcBorders>
            <w:shd w:val="clear" w:color="auto" w:fill="auto"/>
            <w:noWrap/>
            <w:vAlign w:val="center"/>
            <w:hideMark/>
          </w:tcPr>
          <w:p w14:paraId="5F86BDC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-51%</w:t>
            </w:r>
          </w:p>
        </w:tc>
        <w:tc>
          <w:tcPr>
            <w:tcW w:w="1080" w:type="dxa"/>
            <w:tcBorders>
              <w:top w:val="nil"/>
              <w:left w:val="nil"/>
              <w:bottom w:val="nil"/>
              <w:right w:val="nil"/>
            </w:tcBorders>
            <w:shd w:val="clear" w:color="auto" w:fill="auto"/>
            <w:noWrap/>
            <w:vAlign w:val="center"/>
            <w:hideMark/>
          </w:tcPr>
          <w:p w14:paraId="4F2A551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-28%</w:t>
            </w:r>
          </w:p>
        </w:tc>
      </w:tr>
      <w:tr w:rsidR="000D16B7" w:rsidRPr="00365EB2" w14:paraId="55935C08" w14:textId="77777777" w:rsidTr="007B2526">
        <w:trPr>
          <w:trHeight w:val="300"/>
        </w:trPr>
        <w:tc>
          <w:tcPr>
            <w:tcW w:w="2060" w:type="dxa"/>
            <w:tcBorders>
              <w:top w:val="nil"/>
              <w:left w:val="nil"/>
              <w:bottom w:val="nil"/>
              <w:right w:val="nil"/>
            </w:tcBorders>
            <w:shd w:val="clear" w:color="auto" w:fill="auto"/>
            <w:noWrap/>
            <w:vAlign w:val="center"/>
            <w:hideMark/>
          </w:tcPr>
          <w:p w14:paraId="41371A2C"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79F3F06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116%</w:t>
            </w:r>
          </w:p>
        </w:tc>
        <w:tc>
          <w:tcPr>
            <w:tcW w:w="1080" w:type="dxa"/>
            <w:tcBorders>
              <w:top w:val="nil"/>
              <w:left w:val="nil"/>
              <w:bottom w:val="nil"/>
              <w:right w:val="nil"/>
            </w:tcBorders>
            <w:shd w:val="clear" w:color="auto" w:fill="auto"/>
            <w:noWrap/>
            <w:vAlign w:val="center"/>
            <w:hideMark/>
          </w:tcPr>
          <w:p w14:paraId="1E5AD19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77%</w:t>
            </w:r>
          </w:p>
        </w:tc>
        <w:tc>
          <w:tcPr>
            <w:tcW w:w="1080" w:type="dxa"/>
            <w:tcBorders>
              <w:top w:val="nil"/>
              <w:left w:val="nil"/>
              <w:bottom w:val="nil"/>
              <w:right w:val="nil"/>
            </w:tcBorders>
            <w:shd w:val="clear" w:color="auto" w:fill="auto"/>
            <w:noWrap/>
            <w:vAlign w:val="center"/>
            <w:hideMark/>
          </w:tcPr>
          <w:p w14:paraId="1D27B25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24%</w:t>
            </w:r>
          </w:p>
        </w:tc>
        <w:tc>
          <w:tcPr>
            <w:tcW w:w="1080" w:type="dxa"/>
            <w:tcBorders>
              <w:top w:val="nil"/>
              <w:left w:val="nil"/>
              <w:bottom w:val="nil"/>
              <w:right w:val="nil"/>
            </w:tcBorders>
            <w:shd w:val="clear" w:color="auto" w:fill="auto"/>
            <w:noWrap/>
            <w:vAlign w:val="center"/>
            <w:hideMark/>
          </w:tcPr>
          <w:p w14:paraId="16F0E88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33155CBC"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w:t>
            </w:r>
          </w:p>
        </w:tc>
      </w:tr>
      <w:tr w:rsidR="000D16B7" w:rsidRPr="00365EB2" w14:paraId="0CB112F7" w14:textId="77777777" w:rsidTr="007B2526">
        <w:trPr>
          <w:trHeight w:val="300"/>
        </w:trPr>
        <w:tc>
          <w:tcPr>
            <w:tcW w:w="2060" w:type="dxa"/>
            <w:tcBorders>
              <w:top w:val="nil"/>
              <w:left w:val="nil"/>
              <w:bottom w:val="nil"/>
              <w:right w:val="nil"/>
            </w:tcBorders>
            <w:shd w:val="clear" w:color="auto" w:fill="auto"/>
            <w:noWrap/>
            <w:vAlign w:val="center"/>
            <w:hideMark/>
          </w:tcPr>
          <w:p w14:paraId="113E808A"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center"/>
            <w:hideMark/>
          </w:tcPr>
          <w:p w14:paraId="25D5FB9C"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1D22627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-10%</w:t>
            </w:r>
          </w:p>
        </w:tc>
        <w:tc>
          <w:tcPr>
            <w:tcW w:w="1080" w:type="dxa"/>
            <w:tcBorders>
              <w:top w:val="nil"/>
              <w:left w:val="nil"/>
              <w:bottom w:val="nil"/>
              <w:right w:val="nil"/>
            </w:tcBorders>
            <w:shd w:val="clear" w:color="auto" w:fill="auto"/>
            <w:noWrap/>
            <w:vAlign w:val="center"/>
            <w:hideMark/>
          </w:tcPr>
          <w:p w14:paraId="4B28646B"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-29%</w:t>
            </w:r>
          </w:p>
        </w:tc>
        <w:tc>
          <w:tcPr>
            <w:tcW w:w="1080" w:type="dxa"/>
            <w:tcBorders>
              <w:top w:val="nil"/>
              <w:left w:val="nil"/>
              <w:bottom w:val="nil"/>
              <w:right w:val="nil"/>
            </w:tcBorders>
            <w:shd w:val="clear" w:color="auto" w:fill="auto"/>
            <w:noWrap/>
            <w:vAlign w:val="center"/>
            <w:hideMark/>
          </w:tcPr>
          <w:p w14:paraId="67A13A01"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-32%</w:t>
            </w:r>
          </w:p>
        </w:tc>
        <w:tc>
          <w:tcPr>
            <w:tcW w:w="1080" w:type="dxa"/>
            <w:tcBorders>
              <w:top w:val="nil"/>
              <w:left w:val="nil"/>
              <w:bottom w:val="nil"/>
              <w:right w:val="nil"/>
            </w:tcBorders>
            <w:shd w:val="clear" w:color="auto" w:fill="auto"/>
            <w:noWrap/>
            <w:vAlign w:val="center"/>
            <w:hideMark/>
          </w:tcPr>
          <w:p w14:paraId="2F3B301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w:t>
            </w:r>
          </w:p>
        </w:tc>
      </w:tr>
      <w:tr w:rsidR="000D16B7" w:rsidRPr="00365EB2" w14:paraId="0BA76765" w14:textId="77777777" w:rsidTr="007B2526">
        <w:trPr>
          <w:trHeight w:val="300"/>
        </w:trPr>
        <w:tc>
          <w:tcPr>
            <w:tcW w:w="2060" w:type="dxa"/>
            <w:tcBorders>
              <w:top w:val="nil"/>
              <w:left w:val="nil"/>
              <w:bottom w:val="nil"/>
              <w:right w:val="nil"/>
            </w:tcBorders>
            <w:shd w:val="clear" w:color="auto" w:fill="auto"/>
            <w:noWrap/>
            <w:vAlign w:val="center"/>
            <w:hideMark/>
          </w:tcPr>
          <w:p w14:paraId="00314615"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Module Only</w:t>
            </w:r>
          </w:p>
        </w:tc>
        <w:tc>
          <w:tcPr>
            <w:tcW w:w="1080" w:type="dxa"/>
            <w:tcBorders>
              <w:top w:val="nil"/>
              <w:left w:val="nil"/>
              <w:bottom w:val="nil"/>
              <w:right w:val="nil"/>
            </w:tcBorders>
            <w:shd w:val="clear" w:color="auto" w:fill="auto"/>
            <w:noWrap/>
            <w:vAlign w:val="center"/>
            <w:hideMark/>
          </w:tcPr>
          <w:p w14:paraId="7D5A378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-13%</w:t>
            </w:r>
          </w:p>
        </w:tc>
        <w:tc>
          <w:tcPr>
            <w:tcW w:w="1080" w:type="dxa"/>
            <w:tcBorders>
              <w:top w:val="nil"/>
              <w:left w:val="nil"/>
              <w:bottom w:val="nil"/>
              <w:right w:val="nil"/>
            </w:tcBorders>
            <w:shd w:val="clear" w:color="auto" w:fill="auto"/>
            <w:noWrap/>
            <w:vAlign w:val="center"/>
            <w:hideMark/>
          </w:tcPr>
          <w:p w14:paraId="0910C36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6324553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03E5742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center"/>
            <w:hideMark/>
          </w:tcPr>
          <w:p w14:paraId="14A4A70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13%</w:t>
            </w:r>
          </w:p>
        </w:tc>
      </w:tr>
      <w:tr w:rsidR="000D16B7" w:rsidRPr="00365EB2" w14:paraId="7CA8C90A" w14:textId="77777777" w:rsidTr="007B2526">
        <w:trPr>
          <w:trHeight w:val="300"/>
        </w:trPr>
        <w:tc>
          <w:tcPr>
            <w:tcW w:w="2060" w:type="dxa"/>
            <w:tcBorders>
              <w:top w:val="nil"/>
              <w:left w:val="nil"/>
              <w:bottom w:val="nil"/>
              <w:right w:val="nil"/>
            </w:tcBorders>
            <w:shd w:val="clear" w:color="auto" w:fill="auto"/>
            <w:noWrap/>
            <w:vAlign w:val="center"/>
            <w:hideMark/>
          </w:tcPr>
          <w:p w14:paraId="3036509B"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Secondary Education</w:t>
            </w:r>
            <w:r w:rsidR="007B2526"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2EBF05A7"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7%</w:t>
            </w:r>
          </w:p>
        </w:tc>
        <w:tc>
          <w:tcPr>
            <w:tcW w:w="1080" w:type="dxa"/>
            <w:tcBorders>
              <w:top w:val="nil"/>
              <w:left w:val="nil"/>
              <w:bottom w:val="nil"/>
              <w:right w:val="nil"/>
            </w:tcBorders>
            <w:shd w:val="clear" w:color="auto" w:fill="auto"/>
            <w:noWrap/>
            <w:vAlign w:val="center"/>
            <w:hideMark/>
          </w:tcPr>
          <w:p w14:paraId="7148AC1C"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7%</w:t>
            </w:r>
          </w:p>
        </w:tc>
        <w:tc>
          <w:tcPr>
            <w:tcW w:w="1080" w:type="dxa"/>
            <w:tcBorders>
              <w:top w:val="nil"/>
              <w:left w:val="nil"/>
              <w:bottom w:val="nil"/>
              <w:right w:val="nil"/>
            </w:tcBorders>
            <w:shd w:val="clear" w:color="auto" w:fill="auto"/>
            <w:noWrap/>
            <w:vAlign w:val="center"/>
            <w:hideMark/>
          </w:tcPr>
          <w:p w14:paraId="0BFFA337"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23%</w:t>
            </w:r>
          </w:p>
        </w:tc>
        <w:tc>
          <w:tcPr>
            <w:tcW w:w="1080" w:type="dxa"/>
            <w:tcBorders>
              <w:top w:val="nil"/>
              <w:left w:val="nil"/>
              <w:bottom w:val="nil"/>
              <w:right w:val="nil"/>
            </w:tcBorders>
            <w:shd w:val="clear" w:color="auto" w:fill="auto"/>
            <w:noWrap/>
            <w:vAlign w:val="center"/>
            <w:hideMark/>
          </w:tcPr>
          <w:p w14:paraId="69251DF7"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22%</w:t>
            </w:r>
          </w:p>
        </w:tc>
        <w:tc>
          <w:tcPr>
            <w:tcW w:w="1080" w:type="dxa"/>
            <w:tcBorders>
              <w:top w:val="nil"/>
              <w:left w:val="nil"/>
              <w:bottom w:val="nil"/>
              <w:right w:val="nil"/>
            </w:tcBorders>
            <w:shd w:val="clear" w:color="auto" w:fill="auto"/>
            <w:noWrap/>
            <w:vAlign w:val="center"/>
            <w:hideMark/>
          </w:tcPr>
          <w:p w14:paraId="4FFB744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14%</w:t>
            </w:r>
          </w:p>
        </w:tc>
      </w:tr>
      <w:tr w:rsidR="000D16B7" w:rsidRPr="00365EB2" w14:paraId="217C929E" w14:textId="77777777" w:rsidTr="007B2526">
        <w:trPr>
          <w:trHeight w:val="300"/>
        </w:trPr>
        <w:tc>
          <w:tcPr>
            <w:tcW w:w="2060" w:type="dxa"/>
            <w:tcBorders>
              <w:top w:val="nil"/>
              <w:left w:val="nil"/>
              <w:bottom w:val="nil"/>
              <w:right w:val="nil"/>
            </w:tcBorders>
            <w:shd w:val="clear" w:color="auto" w:fill="auto"/>
            <w:noWrap/>
            <w:vAlign w:val="center"/>
            <w:hideMark/>
          </w:tcPr>
          <w:p w14:paraId="7235917F"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Other*</w:t>
            </w:r>
            <w:r w:rsidR="007B2526"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C1BA19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-46%</w:t>
            </w:r>
          </w:p>
        </w:tc>
        <w:tc>
          <w:tcPr>
            <w:tcW w:w="1080" w:type="dxa"/>
            <w:tcBorders>
              <w:top w:val="nil"/>
              <w:left w:val="nil"/>
              <w:bottom w:val="nil"/>
              <w:right w:val="nil"/>
            </w:tcBorders>
            <w:shd w:val="clear" w:color="auto" w:fill="auto"/>
            <w:noWrap/>
            <w:vAlign w:val="center"/>
            <w:hideMark/>
          </w:tcPr>
          <w:p w14:paraId="1B11BE7F"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-41%</w:t>
            </w:r>
          </w:p>
        </w:tc>
        <w:tc>
          <w:tcPr>
            <w:tcW w:w="1080" w:type="dxa"/>
            <w:tcBorders>
              <w:top w:val="nil"/>
              <w:left w:val="nil"/>
              <w:bottom w:val="nil"/>
              <w:right w:val="nil"/>
            </w:tcBorders>
            <w:shd w:val="clear" w:color="auto" w:fill="auto"/>
            <w:noWrap/>
            <w:vAlign w:val="center"/>
            <w:hideMark/>
          </w:tcPr>
          <w:p w14:paraId="12C5D5EC"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-19%</w:t>
            </w:r>
          </w:p>
        </w:tc>
        <w:tc>
          <w:tcPr>
            <w:tcW w:w="1080" w:type="dxa"/>
            <w:tcBorders>
              <w:top w:val="nil"/>
              <w:left w:val="nil"/>
              <w:bottom w:val="nil"/>
              <w:right w:val="nil"/>
            </w:tcBorders>
            <w:shd w:val="clear" w:color="auto" w:fill="auto"/>
            <w:noWrap/>
            <w:vAlign w:val="center"/>
            <w:hideMark/>
          </w:tcPr>
          <w:p w14:paraId="4AAC72A9"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54B7928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w:t>
            </w:r>
          </w:p>
        </w:tc>
      </w:tr>
      <w:tr w:rsidR="000D16B7" w:rsidRPr="00365EB2" w14:paraId="761AF3E4" w14:textId="77777777" w:rsidTr="007B2526">
        <w:trPr>
          <w:trHeight w:val="379"/>
        </w:trPr>
        <w:tc>
          <w:tcPr>
            <w:tcW w:w="2060" w:type="dxa"/>
            <w:tcBorders>
              <w:top w:val="nil"/>
              <w:left w:val="nil"/>
              <w:bottom w:val="nil"/>
              <w:right w:val="nil"/>
            </w:tcBorders>
            <w:shd w:val="clear" w:color="000000" w:fill="1F497D"/>
            <w:noWrap/>
            <w:vAlign w:val="center"/>
            <w:hideMark/>
          </w:tcPr>
          <w:p w14:paraId="431187DF" w14:textId="77777777" w:rsidR="000D16B7" w:rsidRPr="00365EB2" w:rsidRDefault="000D16B7" w:rsidP="007B2526">
            <w:pPr>
              <w:spacing w:after="0" w:line="240" w:lineRule="auto"/>
              <w:rPr>
                <w:rFonts w:cs="Arial"/>
                <w:b/>
                <w:bCs/>
                <w:color w:val="FFFFFF"/>
                <w:szCs w:val="18"/>
                <w:lang w:eastAsia="en-AU"/>
              </w:rPr>
            </w:pPr>
            <w:r w:rsidRPr="00365EB2">
              <w:rPr>
                <w:rFonts w:cs="Arial"/>
                <w:b/>
                <w:bCs/>
                <w:color w:val="FFFFFF"/>
                <w:szCs w:val="18"/>
                <w:lang w:eastAsia="en-AU"/>
              </w:rPr>
              <w:t>Total**</w:t>
            </w:r>
            <w:r w:rsidR="007B2526" w:rsidRPr="00365EB2">
              <w:rPr>
                <w:rFonts w:cs="Arial"/>
                <w:b/>
                <w:bCs/>
                <w:color w:val="FFFFFF"/>
                <w:szCs w:val="18"/>
                <w:lang w:eastAsia="en-AU"/>
              </w:rPr>
              <w:t>*</w:t>
            </w:r>
          </w:p>
        </w:tc>
        <w:tc>
          <w:tcPr>
            <w:tcW w:w="1080" w:type="dxa"/>
            <w:tcBorders>
              <w:top w:val="nil"/>
              <w:left w:val="nil"/>
              <w:bottom w:val="nil"/>
              <w:right w:val="nil"/>
            </w:tcBorders>
            <w:shd w:val="clear" w:color="000000" w:fill="1F497D"/>
            <w:noWrap/>
            <w:vAlign w:val="center"/>
            <w:hideMark/>
          </w:tcPr>
          <w:p w14:paraId="12965300"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40%</w:t>
            </w:r>
          </w:p>
        </w:tc>
        <w:tc>
          <w:tcPr>
            <w:tcW w:w="1080" w:type="dxa"/>
            <w:tcBorders>
              <w:top w:val="nil"/>
              <w:left w:val="nil"/>
              <w:bottom w:val="nil"/>
              <w:right w:val="nil"/>
            </w:tcBorders>
            <w:shd w:val="clear" w:color="000000" w:fill="1F497D"/>
            <w:noWrap/>
            <w:vAlign w:val="center"/>
            <w:hideMark/>
          </w:tcPr>
          <w:p w14:paraId="2BFAEA70"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24%</w:t>
            </w:r>
          </w:p>
        </w:tc>
        <w:tc>
          <w:tcPr>
            <w:tcW w:w="1080" w:type="dxa"/>
            <w:tcBorders>
              <w:top w:val="nil"/>
              <w:left w:val="nil"/>
              <w:bottom w:val="nil"/>
              <w:right w:val="nil"/>
            </w:tcBorders>
            <w:shd w:val="clear" w:color="000000" w:fill="1F497D"/>
            <w:noWrap/>
            <w:vAlign w:val="center"/>
            <w:hideMark/>
          </w:tcPr>
          <w:p w14:paraId="54009072"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80" w:type="dxa"/>
            <w:tcBorders>
              <w:top w:val="nil"/>
              <w:left w:val="nil"/>
              <w:bottom w:val="nil"/>
              <w:right w:val="nil"/>
            </w:tcBorders>
            <w:shd w:val="clear" w:color="000000" w:fill="1F497D"/>
            <w:noWrap/>
            <w:vAlign w:val="center"/>
            <w:hideMark/>
          </w:tcPr>
          <w:p w14:paraId="34B24360"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-11%</w:t>
            </w:r>
          </w:p>
        </w:tc>
        <w:tc>
          <w:tcPr>
            <w:tcW w:w="1080" w:type="dxa"/>
            <w:tcBorders>
              <w:top w:val="nil"/>
              <w:left w:val="nil"/>
              <w:bottom w:val="nil"/>
              <w:right w:val="nil"/>
            </w:tcBorders>
            <w:shd w:val="clear" w:color="000000" w:fill="1F497D"/>
            <w:noWrap/>
            <w:vAlign w:val="center"/>
            <w:hideMark/>
          </w:tcPr>
          <w:p w14:paraId="35CF8B2C"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030B7B07" w14:textId="77777777" w:rsidR="007B2526" w:rsidRPr="00365EB2" w:rsidRDefault="007B2526" w:rsidP="007B2526">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r w:rsidR="00C7425D" w:rsidRPr="00BB466D">
        <w:t>.</w:t>
      </w:r>
    </w:p>
    <w:p w14:paraId="6A7B5F22" w14:textId="77777777" w:rsidR="000D16B7" w:rsidRPr="00365EB2" w:rsidRDefault="000D16B7" w:rsidP="00DF5C9C">
      <w:pPr>
        <w:pStyle w:val="Note"/>
      </w:pPr>
      <w:r w:rsidRPr="00BB466D">
        <w:t>*</w:t>
      </w:r>
      <w:r w:rsidR="00C7425D" w:rsidRPr="00BB466D">
        <w:t>*</w:t>
      </w:r>
      <w:r w:rsidRPr="00BB466D">
        <w:t>Other includes statement of attainment, other non-award courses or not elsewhere classified.</w:t>
      </w:r>
    </w:p>
    <w:p w14:paraId="19FD7FE9" w14:textId="77777777" w:rsidR="000D16B7" w:rsidRPr="00365EB2" w:rsidRDefault="000D16B7" w:rsidP="00DF5C9C">
      <w:pPr>
        <w:pStyle w:val="Note"/>
      </w:pPr>
      <w:r w:rsidRPr="00BB466D">
        <w:t>**</w:t>
      </w:r>
      <w:r w:rsidR="00C7425D" w:rsidRPr="00BB466D">
        <w:t>*</w:t>
      </w:r>
      <w:r w:rsidRPr="00BB466D">
        <w:t xml:space="preserve"> The 2009 total includes 8 enrolments in Higher Education. There were no enrolments in Higher Education after 2009.</w:t>
      </w:r>
    </w:p>
    <w:p w14:paraId="2D20CEFC" w14:textId="77777777" w:rsidR="000D16B7" w:rsidRPr="00365EB2" w:rsidRDefault="000D16B7" w:rsidP="00DF5C9C">
      <w:pPr>
        <w:pStyle w:val="Note"/>
      </w:pPr>
    </w:p>
    <w:p w14:paraId="5EB15C02" w14:textId="77777777" w:rsidR="000D16B7" w:rsidRPr="00365EB2" w:rsidRDefault="000D16B7" w:rsidP="000D16B7">
      <w:pPr>
        <w:pStyle w:val="Quote"/>
      </w:pPr>
      <w:r w:rsidRPr="00BB466D">
        <w:t>Table 1.6.1: Government subsidised course enrolments in foundation skills courses by qualification level, 2009 to 2014</w:t>
      </w:r>
    </w:p>
    <w:tbl>
      <w:tblPr>
        <w:tblW w:w="7528" w:type="dxa"/>
        <w:tblInd w:w="93" w:type="dxa"/>
        <w:tblLayout w:type="fixed"/>
        <w:tblLook w:val="04A0" w:firstRow="1" w:lastRow="0" w:firstColumn="1" w:lastColumn="0" w:noHBand="0" w:noVBand="1"/>
      </w:tblPr>
      <w:tblGrid>
        <w:gridCol w:w="2060"/>
        <w:gridCol w:w="911"/>
        <w:gridCol w:w="911"/>
        <w:gridCol w:w="912"/>
        <w:gridCol w:w="911"/>
        <w:gridCol w:w="911"/>
        <w:gridCol w:w="912"/>
      </w:tblGrid>
      <w:tr w:rsidR="000D16B7" w:rsidRPr="00365EB2" w14:paraId="1E32CCC4" w14:textId="77777777" w:rsidTr="007B2526">
        <w:trPr>
          <w:trHeight w:val="379"/>
        </w:trPr>
        <w:tc>
          <w:tcPr>
            <w:tcW w:w="2060" w:type="dxa"/>
            <w:tcBorders>
              <w:top w:val="nil"/>
              <w:left w:val="nil"/>
              <w:bottom w:val="nil"/>
              <w:right w:val="nil"/>
            </w:tcBorders>
            <w:shd w:val="clear" w:color="000000" w:fill="1F497D"/>
            <w:noWrap/>
            <w:vAlign w:val="center"/>
            <w:hideMark/>
          </w:tcPr>
          <w:p w14:paraId="552396FC" w14:textId="77777777" w:rsidR="000D16B7" w:rsidRPr="00365EB2" w:rsidRDefault="000D16B7" w:rsidP="007B2526">
            <w:pPr>
              <w:spacing w:after="0" w:line="240" w:lineRule="auto"/>
              <w:rPr>
                <w:rFonts w:cs="Arial"/>
                <w:color w:val="FFFFFF"/>
                <w:szCs w:val="18"/>
                <w:lang w:eastAsia="en-AU"/>
              </w:rPr>
            </w:pPr>
            <w:r w:rsidRPr="00365EB2">
              <w:rPr>
                <w:rFonts w:cs="Arial"/>
                <w:color w:val="FFFFFF"/>
                <w:szCs w:val="18"/>
                <w:lang w:eastAsia="en-AU"/>
              </w:rPr>
              <w:t> </w:t>
            </w:r>
          </w:p>
        </w:tc>
        <w:tc>
          <w:tcPr>
            <w:tcW w:w="911" w:type="dxa"/>
            <w:tcBorders>
              <w:top w:val="nil"/>
              <w:left w:val="nil"/>
              <w:bottom w:val="nil"/>
              <w:right w:val="nil"/>
            </w:tcBorders>
            <w:shd w:val="clear" w:color="000000" w:fill="1F497D"/>
            <w:noWrap/>
            <w:vAlign w:val="center"/>
            <w:hideMark/>
          </w:tcPr>
          <w:p w14:paraId="51642EB7"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1" w:type="dxa"/>
            <w:tcBorders>
              <w:top w:val="nil"/>
              <w:left w:val="nil"/>
              <w:bottom w:val="nil"/>
              <w:right w:val="nil"/>
            </w:tcBorders>
            <w:shd w:val="clear" w:color="000000" w:fill="1F497D"/>
            <w:noWrap/>
            <w:vAlign w:val="center"/>
            <w:hideMark/>
          </w:tcPr>
          <w:p w14:paraId="0B611546"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2" w:type="dxa"/>
            <w:tcBorders>
              <w:top w:val="nil"/>
              <w:left w:val="nil"/>
              <w:bottom w:val="nil"/>
              <w:right w:val="nil"/>
            </w:tcBorders>
            <w:shd w:val="clear" w:color="000000" w:fill="1F497D"/>
            <w:noWrap/>
            <w:vAlign w:val="center"/>
            <w:hideMark/>
          </w:tcPr>
          <w:p w14:paraId="2679DC66"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1" w:type="dxa"/>
            <w:tcBorders>
              <w:top w:val="nil"/>
              <w:left w:val="nil"/>
              <w:bottom w:val="nil"/>
              <w:right w:val="nil"/>
            </w:tcBorders>
            <w:shd w:val="clear" w:color="000000" w:fill="1F497D"/>
            <w:noWrap/>
            <w:vAlign w:val="center"/>
            <w:hideMark/>
          </w:tcPr>
          <w:p w14:paraId="2C08F0D9"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1" w:type="dxa"/>
            <w:tcBorders>
              <w:top w:val="nil"/>
              <w:left w:val="nil"/>
              <w:bottom w:val="nil"/>
              <w:right w:val="nil"/>
            </w:tcBorders>
            <w:shd w:val="clear" w:color="000000" w:fill="1F497D"/>
            <w:noWrap/>
            <w:vAlign w:val="center"/>
            <w:hideMark/>
          </w:tcPr>
          <w:p w14:paraId="6E0C8CB8"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2" w:type="dxa"/>
            <w:tcBorders>
              <w:top w:val="nil"/>
              <w:left w:val="nil"/>
              <w:bottom w:val="nil"/>
              <w:right w:val="nil"/>
            </w:tcBorders>
            <w:shd w:val="clear" w:color="000000" w:fill="1F497D"/>
            <w:noWrap/>
            <w:vAlign w:val="center"/>
            <w:hideMark/>
          </w:tcPr>
          <w:p w14:paraId="727F7184"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0D16B7" w:rsidRPr="00365EB2" w14:paraId="652FB638" w14:textId="77777777" w:rsidTr="007B2526">
        <w:trPr>
          <w:trHeight w:val="300"/>
        </w:trPr>
        <w:tc>
          <w:tcPr>
            <w:tcW w:w="2060" w:type="dxa"/>
            <w:tcBorders>
              <w:top w:val="nil"/>
              <w:left w:val="nil"/>
              <w:bottom w:val="nil"/>
              <w:right w:val="nil"/>
            </w:tcBorders>
            <w:shd w:val="clear" w:color="auto" w:fill="auto"/>
            <w:noWrap/>
            <w:vAlign w:val="center"/>
            <w:hideMark/>
          </w:tcPr>
          <w:p w14:paraId="1DE63FC4"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w:t>
            </w:r>
          </w:p>
        </w:tc>
        <w:tc>
          <w:tcPr>
            <w:tcW w:w="911" w:type="dxa"/>
            <w:tcBorders>
              <w:top w:val="nil"/>
              <w:left w:val="nil"/>
              <w:bottom w:val="nil"/>
              <w:right w:val="nil"/>
            </w:tcBorders>
            <w:shd w:val="clear" w:color="auto" w:fill="auto"/>
            <w:noWrap/>
            <w:vAlign w:val="center"/>
            <w:hideMark/>
          </w:tcPr>
          <w:p w14:paraId="2528FD66"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18,246</w:t>
            </w:r>
          </w:p>
        </w:tc>
        <w:tc>
          <w:tcPr>
            <w:tcW w:w="911" w:type="dxa"/>
            <w:tcBorders>
              <w:top w:val="nil"/>
              <w:left w:val="nil"/>
              <w:bottom w:val="nil"/>
              <w:right w:val="nil"/>
            </w:tcBorders>
            <w:shd w:val="clear" w:color="auto" w:fill="auto"/>
            <w:noWrap/>
            <w:vAlign w:val="center"/>
            <w:hideMark/>
          </w:tcPr>
          <w:p w14:paraId="308DF89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20,449</w:t>
            </w:r>
          </w:p>
        </w:tc>
        <w:tc>
          <w:tcPr>
            <w:tcW w:w="912" w:type="dxa"/>
            <w:tcBorders>
              <w:top w:val="nil"/>
              <w:left w:val="nil"/>
              <w:bottom w:val="nil"/>
              <w:right w:val="nil"/>
            </w:tcBorders>
            <w:shd w:val="clear" w:color="auto" w:fill="auto"/>
            <w:noWrap/>
            <w:vAlign w:val="center"/>
            <w:hideMark/>
          </w:tcPr>
          <w:p w14:paraId="5185833B"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39,517</w:t>
            </w:r>
          </w:p>
        </w:tc>
        <w:tc>
          <w:tcPr>
            <w:tcW w:w="911" w:type="dxa"/>
            <w:tcBorders>
              <w:top w:val="nil"/>
              <w:left w:val="nil"/>
              <w:bottom w:val="nil"/>
              <w:right w:val="nil"/>
            </w:tcBorders>
            <w:shd w:val="clear" w:color="auto" w:fill="auto"/>
            <w:noWrap/>
            <w:vAlign w:val="center"/>
            <w:hideMark/>
          </w:tcPr>
          <w:p w14:paraId="0A083CE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90,637</w:t>
            </w:r>
          </w:p>
        </w:tc>
        <w:tc>
          <w:tcPr>
            <w:tcW w:w="911" w:type="dxa"/>
            <w:tcBorders>
              <w:top w:val="nil"/>
              <w:left w:val="nil"/>
              <w:bottom w:val="nil"/>
              <w:right w:val="nil"/>
            </w:tcBorders>
            <w:shd w:val="clear" w:color="auto" w:fill="auto"/>
            <w:noWrap/>
            <w:vAlign w:val="center"/>
            <w:hideMark/>
          </w:tcPr>
          <w:p w14:paraId="79148AC2"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123,704</w:t>
            </w:r>
          </w:p>
        </w:tc>
        <w:tc>
          <w:tcPr>
            <w:tcW w:w="912" w:type="dxa"/>
            <w:tcBorders>
              <w:top w:val="nil"/>
              <w:left w:val="nil"/>
              <w:bottom w:val="nil"/>
              <w:right w:val="nil"/>
            </w:tcBorders>
            <w:shd w:val="clear" w:color="auto" w:fill="auto"/>
            <w:noWrap/>
            <w:vAlign w:val="center"/>
            <w:hideMark/>
          </w:tcPr>
          <w:p w14:paraId="241C1A75"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48,248</w:t>
            </w:r>
          </w:p>
        </w:tc>
      </w:tr>
      <w:tr w:rsidR="000D16B7" w:rsidRPr="00365EB2" w14:paraId="6D66F7F2" w14:textId="77777777" w:rsidTr="007B2526">
        <w:trPr>
          <w:trHeight w:val="300"/>
        </w:trPr>
        <w:tc>
          <w:tcPr>
            <w:tcW w:w="2060" w:type="dxa"/>
            <w:tcBorders>
              <w:top w:val="nil"/>
              <w:left w:val="nil"/>
              <w:bottom w:val="nil"/>
              <w:right w:val="nil"/>
            </w:tcBorders>
            <w:shd w:val="clear" w:color="auto" w:fill="auto"/>
            <w:noWrap/>
            <w:vAlign w:val="center"/>
            <w:hideMark/>
          </w:tcPr>
          <w:p w14:paraId="726E79A0"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III/IV</w:t>
            </w:r>
          </w:p>
        </w:tc>
        <w:tc>
          <w:tcPr>
            <w:tcW w:w="911" w:type="dxa"/>
            <w:tcBorders>
              <w:top w:val="nil"/>
              <w:left w:val="nil"/>
              <w:bottom w:val="nil"/>
              <w:right w:val="nil"/>
            </w:tcBorders>
            <w:shd w:val="clear" w:color="auto" w:fill="auto"/>
            <w:noWrap/>
            <w:vAlign w:val="center"/>
            <w:hideMark/>
          </w:tcPr>
          <w:p w14:paraId="133CF5ED"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6,250</w:t>
            </w:r>
          </w:p>
        </w:tc>
        <w:tc>
          <w:tcPr>
            <w:tcW w:w="911" w:type="dxa"/>
            <w:tcBorders>
              <w:top w:val="nil"/>
              <w:left w:val="nil"/>
              <w:bottom w:val="nil"/>
              <w:right w:val="nil"/>
            </w:tcBorders>
            <w:shd w:val="clear" w:color="auto" w:fill="auto"/>
            <w:noWrap/>
            <w:vAlign w:val="center"/>
            <w:hideMark/>
          </w:tcPr>
          <w:p w14:paraId="24B32FE2"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6,810</w:t>
            </w:r>
          </w:p>
        </w:tc>
        <w:tc>
          <w:tcPr>
            <w:tcW w:w="912" w:type="dxa"/>
            <w:tcBorders>
              <w:top w:val="nil"/>
              <w:left w:val="nil"/>
              <w:bottom w:val="nil"/>
              <w:right w:val="nil"/>
            </w:tcBorders>
            <w:shd w:val="clear" w:color="auto" w:fill="auto"/>
            <w:noWrap/>
            <w:vAlign w:val="center"/>
            <w:hideMark/>
          </w:tcPr>
          <w:p w14:paraId="0940C01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9,468</w:t>
            </w:r>
          </w:p>
        </w:tc>
        <w:tc>
          <w:tcPr>
            <w:tcW w:w="911" w:type="dxa"/>
            <w:tcBorders>
              <w:top w:val="nil"/>
              <w:left w:val="nil"/>
              <w:bottom w:val="nil"/>
              <w:right w:val="nil"/>
            </w:tcBorders>
            <w:shd w:val="clear" w:color="auto" w:fill="auto"/>
            <w:noWrap/>
            <w:vAlign w:val="center"/>
            <w:hideMark/>
          </w:tcPr>
          <w:p w14:paraId="141583F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17,577</w:t>
            </w:r>
          </w:p>
        </w:tc>
        <w:tc>
          <w:tcPr>
            <w:tcW w:w="911" w:type="dxa"/>
            <w:tcBorders>
              <w:top w:val="nil"/>
              <w:left w:val="nil"/>
              <w:bottom w:val="nil"/>
              <w:right w:val="nil"/>
            </w:tcBorders>
            <w:shd w:val="clear" w:color="auto" w:fill="auto"/>
            <w:noWrap/>
            <w:vAlign w:val="center"/>
            <w:hideMark/>
          </w:tcPr>
          <w:p w14:paraId="1874D6F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19,121</w:t>
            </w:r>
          </w:p>
        </w:tc>
        <w:tc>
          <w:tcPr>
            <w:tcW w:w="912" w:type="dxa"/>
            <w:tcBorders>
              <w:top w:val="nil"/>
              <w:left w:val="nil"/>
              <w:bottom w:val="nil"/>
              <w:right w:val="nil"/>
            </w:tcBorders>
            <w:shd w:val="clear" w:color="auto" w:fill="auto"/>
            <w:noWrap/>
            <w:vAlign w:val="center"/>
            <w:hideMark/>
          </w:tcPr>
          <w:p w14:paraId="55670CE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7,779</w:t>
            </w:r>
          </w:p>
        </w:tc>
      </w:tr>
      <w:tr w:rsidR="000D16B7" w:rsidRPr="00365EB2" w14:paraId="0D30D1D0" w14:textId="77777777" w:rsidTr="007B2526">
        <w:trPr>
          <w:trHeight w:val="300"/>
        </w:trPr>
        <w:tc>
          <w:tcPr>
            <w:tcW w:w="2060" w:type="dxa"/>
            <w:tcBorders>
              <w:top w:val="nil"/>
              <w:left w:val="nil"/>
              <w:bottom w:val="nil"/>
              <w:right w:val="nil"/>
            </w:tcBorders>
            <w:shd w:val="clear" w:color="auto" w:fill="auto"/>
            <w:noWrap/>
            <w:vAlign w:val="center"/>
            <w:hideMark/>
          </w:tcPr>
          <w:p w14:paraId="2242ECB0"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Secondary Education</w:t>
            </w:r>
            <w:r w:rsidR="007B2526" w:rsidRPr="00365EB2">
              <w:rPr>
                <w:rFonts w:cs="Arial"/>
                <w:color w:val="000000"/>
                <w:szCs w:val="18"/>
                <w:lang w:eastAsia="en-AU"/>
              </w:rPr>
              <w:t>*</w:t>
            </w:r>
          </w:p>
        </w:tc>
        <w:tc>
          <w:tcPr>
            <w:tcW w:w="911" w:type="dxa"/>
            <w:tcBorders>
              <w:top w:val="nil"/>
              <w:left w:val="nil"/>
              <w:bottom w:val="nil"/>
              <w:right w:val="nil"/>
            </w:tcBorders>
            <w:shd w:val="clear" w:color="auto" w:fill="auto"/>
            <w:noWrap/>
            <w:vAlign w:val="center"/>
            <w:hideMark/>
          </w:tcPr>
          <w:p w14:paraId="7C7ED375"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0</w:t>
            </w:r>
          </w:p>
        </w:tc>
        <w:tc>
          <w:tcPr>
            <w:tcW w:w="911" w:type="dxa"/>
            <w:tcBorders>
              <w:top w:val="nil"/>
              <w:left w:val="nil"/>
              <w:bottom w:val="nil"/>
              <w:right w:val="nil"/>
            </w:tcBorders>
            <w:shd w:val="clear" w:color="auto" w:fill="auto"/>
            <w:noWrap/>
            <w:vAlign w:val="center"/>
            <w:hideMark/>
          </w:tcPr>
          <w:p w14:paraId="2883203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650</w:t>
            </w:r>
          </w:p>
        </w:tc>
        <w:tc>
          <w:tcPr>
            <w:tcW w:w="912" w:type="dxa"/>
            <w:tcBorders>
              <w:top w:val="nil"/>
              <w:left w:val="nil"/>
              <w:bottom w:val="nil"/>
              <w:right w:val="nil"/>
            </w:tcBorders>
            <w:shd w:val="clear" w:color="auto" w:fill="auto"/>
            <w:noWrap/>
            <w:vAlign w:val="center"/>
            <w:hideMark/>
          </w:tcPr>
          <w:p w14:paraId="4976FF32"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1,639</w:t>
            </w:r>
          </w:p>
        </w:tc>
        <w:tc>
          <w:tcPr>
            <w:tcW w:w="911" w:type="dxa"/>
            <w:tcBorders>
              <w:top w:val="nil"/>
              <w:left w:val="nil"/>
              <w:bottom w:val="nil"/>
              <w:right w:val="nil"/>
            </w:tcBorders>
            <w:shd w:val="clear" w:color="auto" w:fill="auto"/>
            <w:noWrap/>
            <w:vAlign w:val="center"/>
            <w:hideMark/>
          </w:tcPr>
          <w:p w14:paraId="7529039E"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1,663</w:t>
            </w:r>
          </w:p>
        </w:tc>
        <w:tc>
          <w:tcPr>
            <w:tcW w:w="911" w:type="dxa"/>
            <w:tcBorders>
              <w:top w:val="nil"/>
              <w:left w:val="nil"/>
              <w:bottom w:val="nil"/>
              <w:right w:val="nil"/>
            </w:tcBorders>
            <w:shd w:val="clear" w:color="auto" w:fill="auto"/>
            <w:noWrap/>
            <w:vAlign w:val="center"/>
            <w:hideMark/>
          </w:tcPr>
          <w:p w14:paraId="417CB82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2,605</w:t>
            </w:r>
          </w:p>
        </w:tc>
        <w:tc>
          <w:tcPr>
            <w:tcW w:w="912" w:type="dxa"/>
            <w:tcBorders>
              <w:top w:val="nil"/>
              <w:left w:val="nil"/>
              <w:bottom w:val="nil"/>
              <w:right w:val="nil"/>
            </w:tcBorders>
            <w:shd w:val="clear" w:color="auto" w:fill="auto"/>
            <w:noWrap/>
            <w:vAlign w:val="center"/>
            <w:hideMark/>
          </w:tcPr>
          <w:p w14:paraId="68B1EF2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1,718</w:t>
            </w:r>
          </w:p>
        </w:tc>
      </w:tr>
      <w:tr w:rsidR="000D16B7" w:rsidRPr="00365EB2" w14:paraId="3173F133" w14:textId="77777777" w:rsidTr="007B2526">
        <w:trPr>
          <w:trHeight w:val="300"/>
        </w:trPr>
        <w:tc>
          <w:tcPr>
            <w:tcW w:w="2060" w:type="dxa"/>
            <w:tcBorders>
              <w:top w:val="nil"/>
              <w:left w:val="nil"/>
              <w:bottom w:val="nil"/>
              <w:right w:val="nil"/>
            </w:tcBorders>
            <w:shd w:val="clear" w:color="auto" w:fill="auto"/>
            <w:noWrap/>
            <w:vAlign w:val="center"/>
            <w:hideMark/>
          </w:tcPr>
          <w:p w14:paraId="24EDCAD7"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Other*</w:t>
            </w:r>
            <w:r w:rsidR="007B2526" w:rsidRPr="00365EB2">
              <w:rPr>
                <w:rFonts w:cs="Arial"/>
                <w:color w:val="000000"/>
                <w:szCs w:val="18"/>
                <w:lang w:eastAsia="en-AU"/>
              </w:rPr>
              <w:t>*</w:t>
            </w:r>
          </w:p>
        </w:tc>
        <w:tc>
          <w:tcPr>
            <w:tcW w:w="911" w:type="dxa"/>
            <w:tcBorders>
              <w:top w:val="nil"/>
              <w:left w:val="nil"/>
              <w:bottom w:val="nil"/>
              <w:right w:val="nil"/>
            </w:tcBorders>
            <w:shd w:val="clear" w:color="auto" w:fill="auto"/>
            <w:noWrap/>
            <w:vAlign w:val="center"/>
            <w:hideMark/>
          </w:tcPr>
          <w:p w14:paraId="518B6F6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1,221</w:t>
            </w:r>
          </w:p>
        </w:tc>
        <w:tc>
          <w:tcPr>
            <w:tcW w:w="911" w:type="dxa"/>
            <w:tcBorders>
              <w:top w:val="nil"/>
              <w:left w:val="nil"/>
              <w:bottom w:val="nil"/>
              <w:right w:val="nil"/>
            </w:tcBorders>
            <w:shd w:val="clear" w:color="auto" w:fill="auto"/>
            <w:noWrap/>
            <w:vAlign w:val="center"/>
            <w:hideMark/>
          </w:tcPr>
          <w:p w14:paraId="6D3C8479"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1,843</w:t>
            </w:r>
          </w:p>
        </w:tc>
        <w:tc>
          <w:tcPr>
            <w:tcW w:w="912" w:type="dxa"/>
            <w:tcBorders>
              <w:top w:val="nil"/>
              <w:left w:val="nil"/>
              <w:bottom w:val="nil"/>
              <w:right w:val="nil"/>
            </w:tcBorders>
            <w:shd w:val="clear" w:color="auto" w:fill="auto"/>
            <w:noWrap/>
            <w:vAlign w:val="center"/>
            <w:hideMark/>
          </w:tcPr>
          <w:p w14:paraId="45B3048D"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3,219</w:t>
            </w:r>
          </w:p>
        </w:tc>
        <w:tc>
          <w:tcPr>
            <w:tcW w:w="911" w:type="dxa"/>
            <w:tcBorders>
              <w:top w:val="nil"/>
              <w:left w:val="nil"/>
              <w:bottom w:val="nil"/>
              <w:right w:val="nil"/>
            </w:tcBorders>
            <w:shd w:val="clear" w:color="auto" w:fill="auto"/>
            <w:noWrap/>
            <w:vAlign w:val="center"/>
            <w:hideMark/>
          </w:tcPr>
          <w:p w14:paraId="7FC272F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8,632</w:t>
            </w:r>
          </w:p>
        </w:tc>
        <w:tc>
          <w:tcPr>
            <w:tcW w:w="911" w:type="dxa"/>
            <w:tcBorders>
              <w:top w:val="nil"/>
              <w:left w:val="nil"/>
              <w:bottom w:val="nil"/>
              <w:right w:val="nil"/>
            </w:tcBorders>
            <w:shd w:val="clear" w:color="auto" w:fill="auto"/>
            <w:noWrap/>
            <w:vAlign w:val="center"/>
            <w:hideMark/>
          </w:tcPr>
          <w:p w14:paraId="61C103C2"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4,883</w:t>
            </w:r>
          </w:p>
        </w:tc>
        <w:tc>
          <w:tcPr>
            <w:tcW w:w="912" w:type="dxa"/>
            <w:tcBorders>
              <w:top w:val="nil"/>
              <w:left w:val="nil"/>
              <w:bottom w:val="nil"/>
              <w:right w:val="nil"/>
            </w:tcBorders>
            <w:shd w:val="clear" w:color="auto" w:fill="auto"/>
            <w:noWrap/>
            <w:vAlign w:val="center"/>
            <w:hideMark/>
          </w:tcPr>
          <w:p w14:paraId="44BA12E7"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8,551</w:t>
            </w:r>
          </w:p>
        </w:tc>
      </w:tr>
      <w:tr w:rsidR="000D16B7" w:rsidRPr="00365EB2" w14:paraId="7BBB2E1C" w14:textId="77777777" w:rsidTr="007B2526">
        <w:trPr>
          <w:trHeight w:val="379"/>
        </w:trPr>
        <w:tc>
          <w:tcPr>
            <w:tcW w:w="2060" w:type="dxa"/>
            <w:tcBorders>
              <w:top w:val="nil"/>
              <w:left w:val="nil"/>
              <w:bottom w:val="nil"/>
              <w:right w:val="nil"/>
            </w:tcBorders>
            <w:shd w:val="clear" w:color="000000" w:fill="1F497D"/>
            <w:noWrap/>
            <w:vAlign w:val="center"/>
            <w:hideMark/>
          </w:tcPr>
          <w:p w14:paraId="47F8FDBB" w14:textId="77777777" w:rsidR="000D16B7" w:rsidRPr="00365EB2" w:rsidRDefault="000D16B7" w:rsidP="007B252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1" w:type="dxa"/>
            <w:tcBorders>
              <w:top w:val="nil"/>
              <w:left w:val="nil"/>
              <w:bottom w:val="nil"/>
              <w:right w:val="nil"/>
            </w:tcBorders>
            <w:shd w:val="clear" w:color="000000" w:fill="1F497D"/>
            <w:noWrap/>
            <w:vAlign w:val="center"/>
            <w:hideMark/>
          </w:tcPr>
          <w:p w14:paraId="362ABE5C"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25,717</w:t>
            </w:r>
          </w:p>
        </w:tc>
        <w:tc>
          <w:tcPr>
            <w:tcW w:w="911" w:type="dxa"/>
            <w:tcBorders>
              <w:top w:val="nil"/>
              <w:left w:val="nil"/>
              <w:bottom w:val="nil"/>
              <w:right w:val="nil"/>
            </w:tcBorders>
            <w:shd w:val="clear" w:color="000000" w:fill="1F497D"/>
            <w:noWrap/>
            <w:vAlign w:val="center"/>
            <w:hideMark/>
          </w:tcPr>
          <w:p w14:paraId="20D59794"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29,752</w:t>
            </w:r>
          </w:p>
        </w:tc>
        <w:tc>
          <w:tcPr>
            <w:tcW w:w="912" w:type="dxa"/>
            <w:tcBorders>
              <w:top w:val="nil"/>
              <w:left w:val="nil"/>
              <w:bottom w:val="nil"/>
              <w:right w:val="nil"/>
            </w:tcBorders>
            <w:shd w:val="clear" w:color="000000" w:fill="1F497D"/>
            <w:noWrap/>
            <w:vAlign w:val="center"/>
            <w:hideMark/>
          </w:tcPr>
          <w:p w14:paraId="3D24DF88"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53,843</w:t>
            </w:r>
          </w:p>
        </w:tc>
        <w:tc>
          <w:tcPr>
            <w:tcW w:w="911" w:type="dxa"/>
            <w:tcBorders>
              <w:top w:val="nil"/>
              <w:left w:val="nil"/>
              <w:bottom w:val="nil"/>
              <w:right w:val="nil"/>
            </w:tcBorders>
            <w:shd w:val="clear" w:color="000000" w:fill="1F497D"/>
            <w:noWrap/>
            <w:vAlign w:val="center"/>
            <w:hideMark/>
          </w:tcPr>
          <w:p w14:paraId="4AA04B48"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118,509</w:t>
            </w:r>
          </w:p>
        </w:tc>
        <w:tc>
          <w:tcPr>
            <w:tcW w:w="911" w:type="dxa"/>
            <w:tcBorders>
              <w:top w:val="nil"/>
              <w:left w:val="nil"/>
              <w:bottom w:val="nil"/>
              <w:right w:val="nil"/>
            </w:tcBorders>
            <w:shd w:val="clear" w:color="000000" w:fill="1F497D"/>
            <w:noWrap/>
            <w:vAlign w:val="center"/>
            <w:hideMark/>
          </w:tcPr>
          <w:p w14:paraId="0274F20F"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150,313</w:t>
            </w:r>
          </w:p>
        </w:tc>
        <w:tc>
          <w:tcPr>
            <w:tcW w:w="912" w:type="dxa"/>
            <w:tcBorders>
              <w:top w:val="nil"/>
              <w:left w:val="nil"/>
              <w:bottom w:val="nil"/>
              <w:right w:val="nil"/>
            </w:tcBorders>
            <w:shd w:val="clear" w:color="000000" w:fill="1F497D"/>
            <w:noWrap/>
            <w:vAlign w:val="center"/>
            <w:hideMark/>
          </w:tcPr>
          <w:p w14:paraId="5B76E850" w14:textId="77777777" w:rsidR="000D16B7" w:rsidRPr="00365EB2" w:rsidRDefault="000D16B7" w:rsidP="007B2526">
            <w:pPr>
              <w:spacing w:after="0" w:line="240" w:lineRule="auto"/>
              <w:jc w:val="right"/>
              <w:rPr>
                <w:rFonts w:cs="Arial"/>
                <w:b/>
                <w:bCs/>
                <w:color w:val="FFFFFF"/>
                <w:szCs w:val="18"/>
                <w:lang w:eastAsia="en-AU"/>
              </w:rPr>
            </w:pPr>
            <w:r w:rsidRPr="00365EB2">
              <w:rPr>
                <w:rFonts w:cs="Arial"/>
                <w:b/>
                <w:bCs/>
                <w:color w:val="FFFFFF"/>
                <w:szCs w:val="18"/>
                <w:lang w:eastAsia="en-AU"/>
              </w:rPr>
              <w:t>66,296</w:t>
            </w:r>
          </w:p>
        </w:tc>
      </w:tr>
    </w:tbl>
    <w:p w14:paraId="56E4F257" w14:textId="77777777" w:rsidR="007B2526" w:rsidRPr="00365EB2" w:rsidRDefault="007B2526" w:rsidP="007B2526">
      <w:pPr>
        <w:pStyle w:val="Note"/>
      </w:pPr>
      <w:r w:rsidRPr="00BB466D">
        <w:t xml:space="preserve">* Includes </w:t>
      </w:r>
      <w:proofErr w:type="spellStart"/>
      <w:r w:rsidR="004F2F19" w:rsidRPr="00BB466D">
        <w:t>VCAL</w:t>
      </w:r>
      <w:proofErr w:type="spellEnd"/>
      <w:r w:rsidR="00D90ABA">
        <w:t xml:space="preserve"> </w:t>
      </w:r>
      <w:r w:rsidR="004F2F19" w:rsidRPr="00D90ABA">
        <w:t>(Foundation)</w:t>
      </w:r>
      <w:r w:rsidRPr="00BB466D">
        <w:t xml:space="preserve"> course of study</w:t>
      </w:r>
      <w:r w:rsidR="00C7425D" w:rsidRPr="00BB466D">
        <w:t>.</w:t>
      </w:r>
    </w:p>
    <w:p w14:paraId="2831CB59" w14:textId="77777777" w:rsidR="000D16B7" w:rsidRPr="00365EB2" w:rsidRDefault="000D16B7" w:rsidP="00DF5C9C">
      <w:pPr>
        <w:pStyle w:val="Note"/>
      </w:pPr>
      <w:r w:rsidRPr="00BB466D">
        <w:t>*</w:t>
      </w:r>
      <w:r w:rsidR="007B2526" w:rsidRPr="00BB466D">
        <w:t>*</w:t>
      </w:r>
      <w:r w:rsidRPr="00BB466D">
        <w:t>Other includes statement of attainment.</w:t>
      </w:r>
    </w:p>
    <w:p w14:paraId="1952E3B6" w14:textId="77777777" w:rsidR="000D16B7" w:rsidRPr="00365EB2" w:rsidRDefault="000D16B7">
      <w:pPr>
        <w:spacing w:after="0" w:line="240" w:lineRule="auto"/>
      </w:pPr>
    </w:p>
    <w:p w14:paraId="1BF67072" w14:textId="77777777" w:rsidR="000D16B7" w:rsidRPr="00365EB2" w:rsidRDefault="000D16B7" w:rsidP="000D16B7">
      <w:pPr>
        <w:pStyle w:val="Quote"/>
      </w:pPr>
    </w:p>
    <w:p w14:paraId="58448926" w14:textId="77777777" w:rsidR="000D16B7" w:rsidRPr="00365EB2" w:rsidRDefault="000D16B7" w:rsidP="000D16B7">
      <w:pPr>
        <w:pStyle w:val="Quote"/>
      </w:pPr>
      <w:r w:rsidRPr="00BB466D">
        <w:t>Table 1.6.2: Change in number of government subsidised course enrolments in foundation skills courses by qualification level</w:t>
      </w:r>
    </w:p>
    <w:tbl>
      <w:tblPr>
        <w:tblW w:w="7528" w:type="dxa"/>
        <w:tblInd w:w="93" w:type="dxa"/>
        <w:tblLook w:val="04A0" w:firstRow="1" w:lastRow="0" w:firstColumn="1" w:lastColumn="0" w:noHBand="0" w:noVBand="1"/>
      </w:tblPr>
      <w:tblGrid>
        <w:gridCol w:w="2060"/>
        <w:gridCol w:w="1080"/>
        <w:gridCol w:w="1080"/>
        <w:gridCol w:w="1080"/>
        <w:gridCol w:w="1080"/>
        <w:gridCol w:w="1148"/>
      </w:tblGrid>
      <w:tr w:rsidR="000D16B7" w:rsidRPr="00365EB2" w14:paraId="4F26086C" w14:textId="77777777" w:rsidTr="007B2526">
        <w:trPr>
          <w:trHeight w:val="720"/>
        </w:trPr>
        <w:tc>
          <w:tcPr>
            <w:tcW w:w="2060" w:type="dxa"/>
            <w:tcBorders>
              <w:top w:val="nil"/>
              <w:left w:val="nil"/>
              <w:bottom w:val="nil"/>
              <w:right w:val="nil"/>
            </w:tcBorders>
            <w:shd w:val="clear" w:color="000000" w:fill="1F497D"/>
            <w:noWrap/>
            <w:vAlign w:val="center"/>
            <w:hideMark/>
          </w:tcPr>
          <w:p w14:paraId="584E586F" w14:textId="77777777" w:rsidR="000D16B7" w:rsidRPr="00365EB2" w:rsidRDefault="000D16B7" w:rsidP="007B2526">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50A38E2A"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2D91B40E"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49B54BE9"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4B2E06C8"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48" w:type="dxa"/>
            <w:tcBorders>
              <w:top w:val="nil"/>
              <w:left w:val="nil"/>
              <w:bottom w:val="nil"/>
              <w:right w:val="nil"/>
            </w:tcBorders>
            <w:shd w:val="clear" w:color="000000" w:fill="1F497D"/>
            <w:vAlign w:val="center"/>
            <w:hideMark/>
          </w:tcPr>
          <w:p w14:paraId="3FC6F807"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0D16B7" w:rsidRPr="00365EB2" w14:paraId="3AAB0C5E" w14:textId="77777777" w:rsidTr="007B2526">
        <w:trPr>
          <w:trHeight w:val="300"/>
        </w:trPr>
        <w:tc>
          <w:tcPr>
            <w:tcW w:w="2060" w:type="dxa"/>
            <w:tcBorders>
              <w:top w:val="nil"/>
              <w:left w:val="nil"/>
              <w:bottom w:val="nil"/>
              <w:right w:val="nil"/>
            </w:tcBorders>
            <w:shd w:val="clear" w:color="auto" w:fill="auto"/>
            <w:noWrap/>
            <w:vAlign w:val="center"/>
            <w:hideMark/>
          </w:tcPr>
          <w:p w14:paraId="011DF5F3"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75710F2A"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164%</w:t>
            </w:r>
          </w:p>
        </w:tc>
        <w:tc>
          <w:tcPr>
            <w:tcW w:w="1080" w:type="dxa"/>
            <w:tcBorders>
              <w:top w:val="nil"/>
              <w:left w:val="nil"/>
              <w:bottom w:val="nil"/>
              <w:right w:val="nil"/>
            </w:tcBorders>
            <w:shd w:val="clear" w:color="auto" w:fill="auto"/>
            <w:noWrap/>
            <w:vAlign w:val="center"/>
            <w:hideMark/>
          </w:tcPr>
          <w:p w14:paraId="0D5FBEB1"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136%</w:t>
            </w:r>
          </w:p>
        </w:tc>
        <w:tc>
          <w:tcPr>
            <w:tcW w:w="1080" w:type="dxa"/>
            <w:tcBorders>
              <w:top w:val="nil"/>
              <w:left w:val="nil"/>
              <w:bottom w:val="nil"/>
              <w:right w:val="nil"/>
            </w:tcBorders>
            <w:shd w:val="clear" w:color="auto" w:fill="auto"/>
            <w:noWrap/>
            <w:vAlign w:val="center"/>
            <w:hideMark/>
          </w:tcPr>
          <w:p w14:paraId="2D2331B1"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22%</w:t>
            </w:r>
          </w:p>
        </w:tc>
        <w:tc>
          <w:tcPr>
            <w:tcW w:w="1080" w:type="dxa"/>
            <w:tcBorders>
              <w:top w:val="nil"/>
              <w:left w:val="nil"/>
              <w:bottom w:val="nil"/>
              <w:right w:val="nil"/>
            </w:tcBorders>
            <w:shd w:val="clear" w:color="auto" w:fill="auto"/>
            <w:noWrap/>
            <w:vAlign w:val="center"/>
            <w:hideMark/>
          </w:tcPr>
          <w:p w14:paraId="3A361F47"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-47%</w:t>
            </w:r>
          </w:p>
        </w:tc>
        <w:tc>
          <w:tcPr>
            <w:tcW w:w="1148" w:type="dxa"/>
            <w:tcBorders>
              <w:top w:val="nil"/>
              <w:left w:val="nil"/>
              <w:bottom w:val="nil"/>
              <w:right w:val="nil"/>
            </w:tcBorders>
            <w:shd w:val="clear" w:color="auto" w:fill="auto"/>
            <w:noWrap/>
            <w:vAlign w:val="center"/>
            <w:hideMark/>
          </w:tcPr>
          <w:p w14:paraId="495AC7AD"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-61%</w:t>
            </w:r>
          </w:p>
        </w:tc>
      </w:tr>
      <w:tr w:rsidR="000D16B7" w:rsidRPr="00365EB2" w14:paraId="2B14FB74" w14:textId="77777777" w:rsidTr="007B2526">
        <w:trPr>
          <w:trHeight w:val="300"/>
        </w:trPr>
        <w:tc>
          <w:tcPr>
            <w:tcW w:w="2060" w:type="dxa"/>
            <w:tcBorders>
              <w:top w:val="nil"/>
              <w:left w:val="nil"/>
              <w:bottom w:val="nil"/>
              <w:right w:val="nil"/>
            </w:tcBorders>
            <w:shd w:val="clear" w:color="auto" w:fill="auto"/>
            <w:noWrap/>
            <w:vAlign w:val="center"/>
            <w:hideMark/>
          </w:tcPr>
          <w:p w14:paraId="4F0647CA" w14:textId="77777777" w:rsidR="000D16B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3EFD01D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24%</w:t>
            </w:r>
          </w:p>
        </w:tc>
        <w:tc>
          <w:tcPr>
            <w:tcW w:w="1080" w:type="dxa"/>
            <w:tcBorders>
              <w:top w:val="nil"/>
              <w:left w:val="nil"/>
              <w:bottom w:val="nil"/>
              <w:right w:val="nil"/>
            </w:tcBorders>
            <w:shd w:val="clear" w:color="auto" w:fill="auto"/>
            <w:noWrap/>
            <w:vAlign w:val="center"/>
            <w:hideMark/>
          </w:tcPr>
          <w:p w14:paraId="0B3BD5A5"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14%</w:t>
            </w:r>
          </w:p>
        </w:tc>
        <w:tc>
          <w:tcPr>
            <w:tcW w:w="1080" w:type="dxa"/>
            <w:tcBorders>
              <w:top w:val="nil"/>
              <w:left w:val="nil"/>
              <w:bottom w:val="nil"/>
              <w:right w:val="nil"/>
            </w:tcBorders>
            <w:shd w:val="clear" w:color="auto" w:fill="auto"/>
            <w:noWrap/>
            <w:vAlign w:val="center"/>
            <w:hideMark/>
          </w:tcPr>
          <w:p w14:paraId="117FD431"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-18%</w:t>
            </w:r>
          </w:p>
        </w:tc>
        <w:tc>
          <w:tcPr>
            <w:tcW w:w="1080" w:type="dxa"/>
            <w:tcBorders>
              <w:top w:val="nil"/>
              <w:left w:val="nil"/>
              <w:bottom w:val="nil"/>
              <w:right w:val="nil"/>
            </w:tcBorders>
            <w:shd w:val="clear" w:color="auto" w:fill="auto"/>
            <w:noWrap/>
            <w:vAlign w:val="center"/>
            <w:hideMark/>
          </w:tcPr>
          <w:p w14:paraId="6FFC0695"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-56%</w:t>
            </w:r>
          </w:p>
        </w:tc>
        <w:tc>
          <w:tcPr>
            <w:tcW w:w="1148" w:type="dxa"/>
            <w:tcBorders>
              <w:top w:val="nil"/>
              <w:left w:val="nil"/>
              <w:bottom w:val="nil"/>
              <w:right w:val="nil"/>
            </w:tcBorders>
            <w:shd w:val="clear" w:color="auto" w:fill="auto"/>
            <w:noWrap/>
            <w:vAlign w:val="center"/>
            <w:hideMark/>
          </w:tcPr>
          <w:p w14:paraId="32957778"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-59%</w:t>
            </w:r>
          </w:p>
        </w:tc>
      </w:tr>
      <w:tr w:rsidR="000D16B7" w:rsidRPr="00365EB2" w14:paraId="4817A50B" w14:textId="77777777" w:rsidTr="007B2526">
        <w:trPr>
          <w:trHeight w:val="300"/>
        </w:trPr>
        <w:tc>
          <w:tcPr>
            <w:tcW w:w="2060" w:type="dxa"/>
            <w:tcBorders>
              <w:top w:val="nil"/>
              <w:left w:val="nil"/>
              <w:bottom w:val="nil"/>
              <w:right w:val="nil"/>
            </w:tcBorders>
            <w:shd w:val="clear" w:color="auto" w:fill="auto"/>
            <w:noWrap/>
            <w:vAlign w:val="center"/>
            <w:hideMark/>
          </w:tcPr>
          <w:p w14:paraId="5EFF6835"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Secondary Education</w:t>
            </w:r>
            <w:r w:rsidR="007B2526"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74D95A5" w14:textId="77777777" w:rsidR="000D16B7" w:rsidRPr="00365EB2" w:rsidRDefault="006451D5" w:rsidP="007B2526">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46728CFE"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164%</w:t>
            </w:r>
          </w:p>
        </w:tc>
        <w:tc>
          <w:tcPr>
            <w:tcW w:w="1080" w:type="dxa"/>
            <w:tcBorders>
              <w:top w:val="nil"/>
              <w:left w:val="nil"/>
              <w:bottom w:val="nil"/>
              <w:right w:val="nil"/>
            </w:tcBorders>
            <w:shd w:val="clear" w:color="auto" w:fill="auto"/>
            <w:noWrap/>
            <w:vAlign w:val="center"/>
            <w:hideMark/>
          </w:tcPr>
          <w:p w14:paraId="3397D30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center"/>
            <w:hideMark/>
          </w:tcPr>
          <w:p w14:paraId="628681F6"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w:t>
            </w:r>
          </w:p>
        </w:tc>
        <w:tc>
          <w:tcPr>
            <w:tcW w:w="1148" w:type="dxa"/>
            <w:tcBorders>
              <w:top w:val="nil"/>
              <w:left w:val="nil"/>
              <w:bottom w:val="nil"/>
              <w:right w:val="nil"/>
            </w:tcBorders>
            <w:shd w:val="clear" w:color="auto" w:fill="auto"/>
            <w:noWrap/>
            <w:vAlign w:val="center"/>
            <w:hideMark/>
          </w:tcPr>
          <w:p w14:paraId="5D34A7D6"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-34%</w:t>
            </w:r>
          </w:p>
        </w:tc>
      </w:tr>
      <w:tr w:rsidR="000D16B7" w:rsidRPr="00365EB2" w14:paraId="49A8E0CA" w14:textId="77777777" w:rsidTr="007B2526">
        <w:trPr>
          <w:trHeight w:val="300"/>
        </w:trPr>
        <w:tc>
          <w:tcPr>
            <w:tcW w:w="2060" w:type="dxa"/>
            <w:tcBorders>
              <w:top w:val="nil"/>
              <w:left w:val="nil"/>
              <w:bottom w:val="nil"/>
              <w:right w:val="nil"/>
            </w:tcBorders>
            <w:shd w:val="clear" w:color="auto" w:fill="auto"/>
            <w:noWrap/>
            <w:vAlign w:val="center"/>
            <w:hideMark/>
          </w:tcPr>
          <w:p w14:paraId="4E236AD7" w14:textId="77777777" w:rsidR="000D16B7" w:rsidRPr="00365EB2" w:rsidRDefault="000D16B7" w:rsidP="007B2526">
            <w:pPr>
              <w:spacing w:after="0" w:line="240" w:lineRule="auto"/>
              <w:rPr>
                <w:rFonts w:cs="Arial"/>
                <w:color w:val="000000"/>
                <w:szCs w:val="18"/>
                <w:lang w:eastAsia="en-AU"/>
              </w:rPr>
            </w:pPr>
            <w:r w:rsidRPr="00365EB2">
              <w:rPr>
                <w:rFonts w:cs="Arial"/>
                <w:color w:val="000000"/>
                <w:szCs w:val="18"/>
                <w:lang w:eastAsia="en-AU"/>
              </w:rPr>
              <w:t>Other*</w:t>
            </w:r>
            <w:r w:rsidR="007B2526"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3FC69DC3"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600%</w:t>
            </w:r>
          </w:p>
        </w:tc>
        <w:tc>
          <w:tcPr>
            <w:tcW w:w="1080" w:type="dxa"/>
            <w:tcBorders>
              <w:top w:val="nil"/>
              <w:left w:val="nil"/>
              <w:bottom w:val="nil"/>
              <w:right w:val="nil"/>
            </w:tcBorders>
            <w:shd w:val="clear" w:color="auto" w:fill="auto"/>
            <w:noWrap/>
            <w:vAlign w:val="center"/>
            <w:hideMark/>
          </w:tcPr>
          <w:p w14:paraId="419F0BA5"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364%</w:t>
            </w:r>
          </w:p>
        </w:tc>
        <w:tc>
          <w:tcPr>
            <w:tcW w:w="1080" w:type="dxa"/>
            <w:tcBorders>
              <w:top w:val="nil"/>
              <w:left w:val="nil"/>
              <w:bottom w:val="nil"/>
              <w:right w:val="nil"/>
            </w:tcBorders>
            <w:shd w:val="clear" w:color="auto" w:fill="auto"/>
            <w:noWrap/>
            <w:vAlign w:val="center"/>
            <w:hideMark/>
          </w:tcPr>
          <w:p w14:paraId="0D8E8F90"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166%</w:t>
            </w:r>
          </w:p>
        </w:tc>
        <w:tc>
          <w:tcPr>
            <w:tcW w:w="1080" w:type="dxa"/>
            <w:tcBorders>
              <w:top w:val="nil"/>
              <w:left w:val="nil"/>
              <w:bottom w:val="nil"/>
              <w:right w:val="nil"/>
            </w:tcBorders>
            <w:shd w:val="clear" w:color="auto" w:fill="auto"/>
            <w:noWrap/>
            <w:vAlign w:val="center"/>
            <w:hideMark/>
          </w:tcPr>
          <w:p w14:paraId="312639E4"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-1%</w:t>
            </w:r>
          </w:p>
        </w:tc>
        <w:tc>
          <w:tcPr>
            <w:tcW w:w="1148" w:type="dxa"/>
            <w:tcBorders>
              <w:top w:val="nil"/>
              <w:left w:val="nil"/>
              <w:bottom w:val="nil"/>
              <w:right w:val="nil"/>
            </w:tcBorders>
            <w:shd w:val="clear" w:color="auto" w:fill="auto"/>
            <w:noWrap/>
            <w:vAlign w:val="center"/>
            <w:hideMark/>
          </w:tcPr>
          <w:p w14:paraId="2287AA9C" w14:textId="77777777" w:rsidR="000D16B7" w:rsidRPr="00365EB2" w:rsidRDefault="000D16B7" w:rsidP="007B2526">
            <w:pPr>
              <w:spacing w:after="0" w:line="240" w:lineRule="auto"/>
              <w:jc w:val="right"/>
              <w:rPr>
                <w:rFonts w:cs="Arial"/>
                <w:color w:val="000000"/>
                <w:szCs w:val="18"/>
                <w:lang w:eastAsia="en-AU"/>
              </w:rPr>
            </w:pPr>
            <w:r w:rsidRPr="00365EB2">
              <w:rPr>
                <w:rFonts w:cs="Arial"/>
                <w:color w:val="000000"/>
                <w:szCs w:val="18"/>
                <w:lang w:eastAsia="en-AU"/>
              </w:rPr>
              <w:t>75%</w:t>
            </w:r>
          </w:p>
        </w:tc>
      </w:tr>
      <w:tr w:rsidR="000D16B7" w:rsidRPr="00365EB2" w14:paraId="3947843F" w14:textId="77777777" w:rsidTr="007B2526">
        <w:trPr>
          <w:trHeight w:val="379"/>
        </w:trPr>
        <w:tc>
          <w:tcPr>
            <w:tcW w:w="2060" w:type="dxa"/>
            <w:tcBorders>
              <w:top w:val="nil"/>
              <w:left w:val="nil"/>
              <w:bottom w:val="nil"/>
              <w:right w:val="nil"/>
            </w:tcBorders>
            <w:shd w:val="clear" w:color="000000" w:fill="1F497D"/>
            <w:noWrap/>
            <w:vAlign w:val="center"/>
            <w:hideMark/>
          </w:tcPr>
          <w:p w14:paraId="6EC46F1C" w14:textId="77777777" w:rsidR="000D16B7" w:rsidRPr="00365EB2" w:rsidRDefault="000D16B7" w:rsidP="007B252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00E77B30"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158%</w:t>
            </w:r>
          </w:p>
        </w:tc>
        <w:tc>
          <w:tcPr>
            <w:tcW w:w="1080" w:type="dxa"/>
            <w:tcBorders>
              <w:top w:val="nil"/>
              <w:left w:val="nil"/>
              <w:bottom w:val="nil"/>
              <w:right w:val="nil"/>
            </w:tcBorders>
            <w:shd w:val="clear" w:color="000000" w:fill="1F497D"/>
            <w:noWrap/>
            <w:vAlign w:val="center"/>
            <w:hideMark/>
          </w:tcPr>
          <w:p w14:paraId="4B6D9736"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123%</w:t>
            </w:r>
          </w:p>
        </w:tc>
        <w:tc>
          <w:tcPr>
            <w:tcW w:w="1080" w:type="dxa"/>
            <w:tcBorders>
              <w:top w:val="nil"/>
              <w:left w:val="nil"/>
              <w:bottom w:val="nil"/>
              <w:right w:val="nil"/>
            </w:tcBorders>
            <w:shd w:val="clear" w:color="000000" w:fill="1F497D"/>
            <w:noWrap/>
            <w:vAlign w:val="center"/>
            <w:hideMark/>
          </w:tcPr>
          <w:p w14:paraId="464EC3FE"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23%</w:t>
            </w:r>
          </w:p>
        </w:tc>
        <w:tc>
          <w:tcPr>
            <w:tcW w:w="1080" w:type="dxa"/>
            <w:tcBorders>
              <w:top w:val="nil"/>
              <w:left w:val="nil"/>
              <w:bottom w:val="nil"/>
              <w:right w:val="nil"/>
            </w:tcBorders>
            <w:shd w:val="clear" w:color="000000" w:fill="1F497D"/>
            <w:noWrap/>
            <w:vAlign w:val="center"/>
            <w:hideMark/>
          </w:tcPr>
          <w:p w14:paraId="56C1B041"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-44%</w:t>
            </w:r>
          </w:p>
        </w:tc>
        <w:tc>
          <w:tcPr>
            <w:tcW w:w="1148" w:type="dxa"/>
            <w:tcBorders>
              <w:top w:val="nil"/>
              <w:left w:val="nil"/>
              <w:bottom w:val="nil"/>
              <w:right w:val="nil"/>
            </w:tcBorders>
            <w:shd w:val="clear" w:color="000000" w:fill="1F497D"/>
            <w:noWrap/>
            <w:vAlign w:val="center"/>
            <w:hideMark/>
          </w:tcPr>
          <w:p w14:paraId="5F93844E" w14:textId="77777777" w:rsidR="000D16B7" w:rsidRPr="00365EB2" w:rsidRDefault="000D16B7" w:rsidP="000D16B7">
            <w:pPr>
              <w:spacing w:after="0" w:line="240" w:lineRule="auto"/>
              <w:jc w:val="right"/>
              <w:rPr>
                <w:rFonts w:cs="Arial"/>
                <w:b/>
                <w:bCs/>
                <w:color w:val="FFFFFF"/>
                <w:szCs w:val="18"/>
                <w:lang w:eastAsia="en-AU"/>
              </w:rPr>
            </w:pPr>
            <w:r w:rsidRPr="00365EB2">
              <w:rPr>
                <w:rFonts w:cs="Arial"/>
                <w:b/>
                <w:bCs/>
                <w:color w:val="FFFFFF"/>
                <w:szCs w:val="18"/>
                <w:lang w:eastAsia="en-AU"/>
              </w:rPr>
              <w:t>-56%</w:t>
            </w:r>
          </w:p>
        </w:tc>
      </w:tr>
    </w:tbl>
    <w:p w14:paraId="07A92B8C" w14:textId="68ECA68C" w:rsidR="007B2526" w:rsidRPr="00365EB2" w:rsidRDefault="004F2F19" w:rsidP="007B2526">
      <w:pPr>
        <w:pStyle w:val="Note"/>
      </w:pPr>
      <w:r w:rsidRPr="00BB466D">
        <w:t xml:space="preserve">* Includes </w:t>
      </w:r>
      <w:proofErr w:type="spellStart"/>
      <w:r w:rsidR="00B53F7A" w:rsidRPr="00BB466D">
        <w:t>VCAL</w:t>
      </w:r>
      <w:proofErr w:type="spellEnd"/>
      <w:r w:rsidR="00B53F7A" w:rsidRPr="00BB466D">
        <w:t xml:space="preserve"> (</w:t>
      </w:r>
      <w:r w:rsidRPr="00BB466D">
        <w:t>Foundation)</w:t>
      </w:r>
      <w:r w:rsidR="007B2526" w:rsidRPr="00BB466D">
        <w:t xml:space="preserve"> course of study</w:t>
      </w:r>
      <w:r w:rsidR="00C7425D" w:rsidRPr="00BB466D">
        <w:t>.</w:t>
      </w:r>
    </w:p>
    <w:p w14:paraId="7FF85859" w14:textId="77777777" w:rsidR="000D16B7" w:rsidRPr="00365EB2" w:rsidRDefault="000D16B7" w:rsidP="00DF5C9C">
      <w:pPr>
        <w:pStyle w:val="Note"/>
      </w:pPr>
      <w:r w:rsidRPr="00BB466D">
        <w:t>*</w:t>
      </w:r>
      <w:r w:rsidR="00C7425D" w:rsidRPr="00BB466D">
        <w:t>*</w:t>
      </w:r>
      <w:r w:rsidRPr="00BB466D">
        <w:t>Other includes statement of attainment.</w:t>
      </w:r>
    </w:p>
    <w:p w14:paraId="75623AE6" w14:textId="77777777" w:rsidR="000D16B7" w:rsidRPr="00365EB2" w:rsidRDefault="000D16B7">
      <w:pPr>
        <w:spacing w:after="0" w:line="240" w:lineRule="auto"/>
      </w:pPr>
    </w:p>
    <w:p w14:paraId="547A9166" w14:textId="77777777" w:rsidR="000D16B7" w:rsidRPr="00365EB2" w:rsidRDefault="000D16B7">
      <w:pPr>
        <w:spacing w:after="0" w:line="240" w:lineRule="auto"/>
      </w:pPr>
    </w:p>
    <w:p w14:paraId="7D28DC07" w14:textId="77777777" w:rsidR="0006750C" w:rsidRPr="00365EB2" w:rsidRDefault="0006750C">
      <w:pPr>
        <w:spacing w:after="0" w:line="240" w:lineRule="auto"/>
      </w:pPr>
      <w:r w:rsidRPr="00365EB2">
        <w:br w:type="page"/>
      </w:r>
    </w:p>
    <w:p w14:paraId="238E00EA" w14:textId="77777777" w:rsidR="0006750C" w:rsidRPr="00365EB2" w:rsidRDefault="00CC641F" w:rsidP="0006750C">
      <w:pPr>
        <w:pStyle w:val="Heading3"/>
      </w:pPr>
      <w:r w:rsidRPr="00BB466D">
        <w:t>TAFE D</w:t>
      </w:r>
      <w:r w:rsidR="0006750C" w:rsidRPr="00BB466D">
        <w:t xml:space="preserve">omestic </w:t>
      </w:r>
      <w:r w:rsidRPr="00BB466D">
        <w:t>F</w:t>
      </w:r>
      <w:r w:rsidR="0006750C" w:rsidRPr="00BB466D">
        <w:t>ee</w:t>
      </w:r>
      <w:r w:rsidR="007B2526" w:rsidRPr="00BB466D">
        <w:t>-</w:t>
      </w:r>
      <w:r w:rsidRPr="00BB466D">
        <w:t>f</w:t>
      </w:r>
      <w:r w:rsidR="0006750C" w:rsidRPr="00BB466D">
        <w:t>or</w:t>
      </w:r>
      <w:r w:rsidR="007B2526" w:rsidRPr="00BB466D">
        <w:t>-</w:t>
      </w:r>
      <w:r w:rsidRPr="00BB466D">
        <w:t>S</w:t>
      </w:r>
      <w:r w:rsidR="0006750C" w:rsidRPr="00BB466D">
        <w:t xml:space="preserve">ervice </w:t>
      </w:r>
      <w:r w:rsidRPr="00BB466D">
        <w:t>C</w:t>
      </w:r>
      <w:r w:rsidR="0006750C" w:rsidRPr="00BB466D">
        <w:t xml:space="preserve">ourse </w:t>
      </w:r>
      <w:r w:rsidRPr="00BB466D">
        <w:t>E</w:t>
      </w:r>
      <w:r w:rsidR="0006750C" w:rsidRPr="00BB466D">
        <w:t>nrolments</w:t>
      </w:r>
    </w:p>
    <w:p w14:paraId="19C5DAF7" w14:textId="77777777" w:rsidR="0006750C" w:rsidRPr="00365EB2" w:rsidRDefault="0006750C" w:rsidP="0006750C"/>
    <w:p w14:paraId="566DF3EB" w14:textId="77777777" w:rsidR="0006750C" w:rsidRPr="00365EB2" w:rsidRDefault="0006750C" w:rsidP="002915F0">
      <w:pPr>
        <w:pStyle w:val="Quote"/>
        <w:pBdr>
          <w:top w:val="single" w:sz="4" w:space="1" w:color="1F497D" w:themeColor="text2"/>
          <w:left w:val="single" w:sz="4" w:space="4" w:color="1F497D" w:themeColor="text2"/>
          <w:bottom w:val="single" w:sz="4" w:space="2" w:color="1F497D" w:themeColor="text2"/>
          <w:right w:val="single" w:sz="4" w:space="4" w:color="1F497D" w:themeColor="text2"/>
        </w:pBdr>
      </w:pPr>
      <w:r w:rsidRPr="00BB466D">
        <w:t>Key points</w:t>
      </w:r>
    </w:p>
    <w:p w14:paraId="5333756E" w14:textId="77777777" w:rsidR="00CD6841" w:rsidRPr="00365EB2" w:rsidRDefault="00CD6841" w:rsidP="002915F0">
      <w:pPr>
        <w:pStyle w:val="ListParagraph"/>
        <w:numPr>
          <w:ilvl w:val="0"/>
          <w:numId w:val="18"/>
        </w:numPr>
        <w:pBdr>
          <w:top w:val="single" w:sz="4" w:space="1" w:color="1F497D" w:themeColor="text2"/>
          <w:left w:val="single" w:sz="4" w:space="4" w:color="1F497D" w:themeColor="text2"/>
          <w:bottom w:val="single" w:sz="4" w:space="2" w:color="1F497D" w:themeColor="text2"/>
          <w:right w:val="single" w:sz="4" w:space="4" w:color="1F497D" w:themeColor="text2"/>
        </w:pBdr>
        <w:ind w:left="426" w:hanging="426"/>
      </w:pPr>
      <w:r w:rsidRPr="00365EB2">
        <w:t xml:space="preserve">For TAFE domestic fee-for service enrolments at </w:t>
      </w:r>
      <w:proofErr w:type="spellStart"/>
      <w:r w:rsidRPr="00365EB2">
        <w:t>AQF</w:t>
      </w:r>
      <w:proofErr w:type="spellEnd"/>
      <w:r w:rsidRPr="00365EB2">
        <w:t xml:space="preserve"> Certificate 1 and above (excluding foundation courses), Certificate III to IV is the largest qualification group.</w:t>
      </w:r>
    </w:p>
    <w:p w14:paraId="782CEED9" w14:textId="2361D9ED" w:rsidR="00C728B8" w:rsidRPr="00365EB2" w:rsidRDefault="00C728B8" w:rsidP="002915F0">
      <w:pPr>
        <w:pStyle w:val="ListParagraph"/>
        <w:numPr>
          <w:ilvl w:val="0"/>
          <w:numId w:val="18"/>
        </w:numPr>
        <w:pBdr>
          <w:top w:val="single" w:sz="4" w:space="1" w:color="1F497D" w:themeColor="text2"/>
          <w:left w:val="single" w:sz="4" w:space="4" w:color="1F497D" w:themeColor="text2"/>
          <w:bottom w:val="single" w:sz="4" w:space="2" w:color="1F497D" w:themeColor="text2"/>
          <w:right w:val="single" w:sz="4" w:space="4" w:color="1F497D" w:themeColor="text2"/>
        </w:pBdr>
        <w:ind w:left="426" w:hanging="426"/>
      </w:pPr>
      <w:r w:rsidRPr="00365EB2">
        <w:t xml:space="preserve">TAFE fee-for-service enrolments at </w:t>
      </w:r>
      <w:r w:rsidR="00764C31" w:rsidRPr="00365EB2">
        <w:t xml:space="preserve">all </w:t>
      </w:r>
      <w:proofErr w:type="gramStart"/>
      <w:r w:rsidR="00764C31" w:rsidRPr="00365EB2">
        <w:t xml:space="preserve">qualification </w:t>
      </w:r>
      <w:r w:rsidRPr="00365EB2">
        <w:t xml:space="preserve"> levels</w:t>
      </w:r>
      <w:proofErr w:type="gramEnd"/>
      <w:r w:rsidRPr="00365EB2">
        <w:t xml:space="preserve"> were higher in 2014 than 2013.</w:t>
      </w:r>
    </w:p>
    <w:p w14:paraId="6ED3FEA1" w14:textId="77777777" w:rsidR="0006750C" w:rsidRPr="00365EB2" w:rsidRDefault="0006750C" w:rsidP="0006750C">
      <w:pPr>
        <w:spacing w:after="0" w:line="240" w:lineRule="auto"/>
      </w:pPr>
    </w:p>
    <w:p w14:paraId="55DC53CF" w14:textId="77777777" w:rsidR="0006750C" w:rsidRPr="00365EB2" w:rsidRDefault="0006750C" w:rsidP="0006750C">
      <w:pPr>
        <w:pStyle w:val="Quote"/>
      </w:pPr>
      <w:r w:rsidRPr="00BB466D">
        <w:t>Table 1.7.1: TAFE domestic fee</w:t>
      </w:r>
      <w:r w:rsidR="002B6A36" w:rsidRPr="00BB466D">
        <w:t>-</w:t>
      </w:r>
      <w:r w:rsidRPr="00BB466D">
        <w:t>for</w:t>
      </w:r>
      <w:r w:rsidR="002B6A36" w:rsidRPr="00BB466D">
        <w:t>-</w:t>
      </w:r>
      <w:r w:rsidRPr="00BB466D">
        <w:t>service course enrolments by qualification level</w:t>
      </w:r>
      <w:r w:rsidR="00C45CA7" w:rsidRPr="00BB466D">
        <w:t xml:space="preserve"> (</w:t>
      </w:r>
      <w:proofErr w:type="spellStart"/>
      <w:r w:rsidR="00C45CA7" w:rsidRPr="00BB466D">
        <w:t>AQF</w:t>
      </w:r>
      <w:proofErr w:type="spellEnd"/>
      <w:r w:rsidR="00C45CA7" w:rsidRPr="00BB466D">
        <w:t xml:space="preserve"> 1+)</w:t>
      </w:r>
      <w:r w:rsidRPr="00BB466D">
        <w:t>, 2009 to 2014</w:t>
      </w:r>
    </w:p>
    <w:tbl>
      <w:tblPr>
        <w:tblW w:w="7849" w:type="dxa"/>
        <w:tblInd w:w="93" w:type="dxa"/>
        <w:tblLayout w:type="fixed"/>
        <w:tblLook w:val="04A0" w:firstRow="1" w:lastRow="0" w:firstColumn="1" w:lastColumn="0" w:noHBand="0" w:noVBand="1"/>
      </w:tblPr>
      <w:tblGrid>
        <w:gridCol w:w="2047"/>
        <w:gridCol w:w="967"/>
        <w:gridCol w:w="967"/>
        <w:gridCol w:w="967"/>
        <w:gridCol w:w="967"/>
        <w:gridCol w:w="967"/>
        <w:gridCol w:w="967"/>
      </w:tblGrid>
      <w:tr w:rsidR="0096609B" w:rsidRPr="00365EB2" w14:paraId="59D58FCE" w14:textId="77777777" w:rsidTr="00BE407E">
        <w:trPr>
          <w:trHeight w:val="344"/>
        </w:trPr>
        <w:tc>
          <w:tcPr>
            <w:tcW w:w="2047" w:type="dxa"/>
            <w:tcBorders>
              <w:top w:val="nil"/>
              <w:left w:val="nil"/>
              <w:bottom w:val="nil"/>
              <w:right w:val="nil"/>
            </w:tcBorders>
            <w:shd w:val="clear" w:color="000000" w:fill="1F497D"/>
            <w:noWrap/>
            <w:vAlign w:val="center"/>
            <w:hideMark/>
          </w:tcPr>
          <w:p w14:paraId="008806A4" w14:textId="77777777" w:rsidR="0096609B" w:rsidRPr="00365EB2" w:rsidRDefault="0096609B" w:rsidP="00BE407E">
            <w:pPr>
              <w:spacing w:after="0" w:line="240" w:lineRule="auto"/>
              <w:rPr>
                <w:rFonts w:cs="Arial"/>
                <w:color w:val="FFFFFF"/>
                <w:szCs w:val="18"/>
                <w:lang w:eastAsia="en-AU"/>
              </w:rPr>
            </w:pPr>
            <w:r w:rsidRPr="00365EB2">
              <w:rPr>
                <w:rFonts w:cs="Arial"/>
                <w:color w:val="FFFFFF"/>
                <w:szCs w:val="18"/>
                <w:lang w:eastAsia="en-AU"/>
              </w:rPr>
              <w:t> </w:t>
            </w:r>
          </w:p>
        </w:tc>
        <w:tc>
          <w:tcPr>
            <w:tcW w:w="967" w:type="dxa"/>
            <w:tcBorders>
              <w:top w:val="nil"/>
              <w:left w:val="nil"/>
              <w:bottom w:val="nil"/>
              <w:right w:val="nil"/>
            </w:tcBorders>
            <w:shd w:val="clear" w:color="000000" w:fill="1F497D"/>
            <w:noWrap/>
            <w:vAlign w:val="center"/>
            <w:hideMark/>
          </w:tcPr>
          <w:p w14:paraId="7D737E44"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7" w:type="dxa"/>
            <w:tcBorders>
              <w:top w:val="nil"/>
              <w:left w:val="nil"/>
              <w:bottom w:val="nil"/>
              <w:right w:val="nil"/>
            </w:tcBorders>
            <w:shd w:val="clear" w:color="000000" w:fill="1F497D"/>
            <w:noWrap/>
            <w:vAlign w:val="center"/>
            <w:hideMark/>
          </w:tcPr>
          <w:p w14:paraId="52BFFBDA"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7" w:type="dxa"/>
            <w:tcBorders>
              <w:top w:val="nil"/>
              <w:left w:val="nil"/>
              <w:bottom w:val="nil"/>
              <w:right w:val="nil"/>
            </w:tcBorders>
            <w:shd w:val="clear" w:color="000000" w:fill="1F497D"/>
            <w:noWrap/>
            <w:vAlign w:val="center"/>
            <w:hideMark/>
          </w:tcPr>
          <w:p w14:paraId="2A2DB708"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7" w:type="dxa"/>
            <w:tcBorders>
              <w:top w:val="nil"/>
              <w:left w:val="nil"/>
              <w:bottom w:val="nil"/>
              <w:right w:val="nil"/>
            </w:tcBorders>
            <w:shd w:val="clear" w:color="000000" w:fill="1F497D"/>
            <w:noWrap/>
            <w:vAlign w:val="center"/>
            <w:hideMark/>
          </w:tcPr>
          <w:p w14:paraId="36D389C5"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7" w:type="dxa"/>
            <w:tcBorders>
              <w:top w:val="nil"/>
              <w:left w:val="nil"/>
              <w:bottom w:val="nil"/>
              <w:right w:val="nil"/>
            </w:tcBorders>
            <w:shd w:val="clear" w:color="000000" w:fill="1F497D"/>
            <w:noWrap/>
            <w:vAlign w:val="center"/>
            <w:hideMark/>
          </w:tcPr>
          <w:p w14:paraId="6C591890"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7" w:type="dxa"/>
            <w:tcBorders>
              <w:top w:val="nil"/>
              <w:left w:val="nil"/>
              <w:bottom w:val="nil"/>
              <w:right w:val="nil"/>
            </w:tcBorders>
            <w:shd w:val="clear" w:color="000000" w:fill="1F497D"/>
            <w:noWrap/>
            <w:vAlign w:val="center"/>
            <w:hideMark/>
          </w:tcPr>
          <w:p w14:paraId="31104FE3"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96609B" w:rsidRPr="00365EB2" w14:paraId="78EF11A4" w14:textId="77777777" w:rsidTr="00BE407E">
        <w:trPr>
          <w:trHeight w:val="434"/>
        </w:trPr>
        <w:tc>
          <w:tcPr>
            <w:tcW w:w="2047" w:type="dxa"/>
            <w:tcBorders>
              <w:top w:val="nil"/>
              <w:left w:val="nil"/>
              <w:bottom w:val="nil"/>
              <w:right w:val="nil"/>
            </w:tcBorders>
            <w:shd w:val="clear" w:color="auto" w:fill="auto"/>
            <w:noWrap/>
            <w:vAlign w:val="center"/>
            <w:hideMark/>
          </w:tcPr>
          <w:p w14:paraId="70FAB197"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Cert I/II</w:t>
            </w:r>
          </w:p>
        </w:tc>
        <w:tc>
          <w:tcPr>
            <w:tcW w:w="967" w:type="dxa"/>
            <w:tcBorders>
              <w:top w:val="nil"/>
              <w:left w:val="nil"/>
              <w:bottom w:val="nil"/>
              <w:right w:val="nil"/>
            </w:tcBorders>
            <w:shd w:val="clear" w:color="auto" w:fill="auto"/>
            <w:noWrap/>
            <w:vAlign w:val="center"/>
            <w:hideMark/>
          </w:tcPr>
          <w:p w14:paraId="5C7BF34D"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34,402</w:t>
            </w:r>
          </w:p>
        </w:tc>
        <w:tc>
          <w:tcPr>
            <w:tcW w:w="967" w:type="dxa"/>
            <w:tcBorders>
              <w:top w:val="nil"/>
              <w:left w:val="nil"/>
              <w:bottom w:val="nil"/>
              <w:right w:val="nil"/>
            </w:tcBorders>
            <w:shd w:val="clear" w:color="auto" w:fill="auto"/>
            <w:noWrap/>
            <w:vAlign w:val="center"/>
            <w:hideMark/>
          </w:tcPr>
          <w:p w14:paraId="1A31BE25"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35,171</w:t>
            </w:r>
          </w:p>
        </w:tc>
        <w:tc>
          <w:tcPr>
            <w:tcW w:w="967" w:type="dxa"/>
            <w:tcBorders>
              <w:top w:val="nil"/>
              <w:left w:val="nil"/>
              <w:bottom w:val="nil"/>
              <w:right w:val="nil"/>
            </w:tcBorders>
            <w:shd w:val="clear" w:color="auto" w:fill="auto"/>
            <w:noWrap/>
            <w:vAlign w:val="center"/>
            <w:hideMark/>
          </w:tcPr>
          <w:p w14:paraId="01585DDF"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35,799</w:t>
            </w:r>
          </w:p>
        </w:tc>
        <w:tc>
          <w:tcPr>
            <w:tcW w:w="967" w:type="dxa"/>
            <w:tcBorders>
              <w:top w:val="nil"/>
              <w:left w:val="nil"/>
              <w:bottom w:val="nil"/>
              <w:right w:val="nil"/>
            </w:tcBorders>
            <w:shd w:val="clear" w:color="auto" w:fill="auto"/>
            <w:noWrap/>
            <w:vAlign w:val="center"/>
            <w:hideMark/>
          </w:tcPr>
          <w:p w14:paraId="3615F1FA"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46,469</w:t>
            </w:r>
          </w:p>
        </w:tc>
        <w:tc>
          <w:tcPr>
            <w:tcW w:w="967" w:type="dxa"/>
            <w:tcBorders>
              <w:top w:val="nil"/>
              <w:left w:val="nil"/>
              <w:bottom w:val="nil"/>
              <w:right w:val="nil"/>
            </w:tcBorders>
            <w:shd w:val="clear" w:color="auto" w:fill="auto"/>
            <w:noWrap/>
            <w:vAlign w:val="center"/>
            <w:hideMark/>
          </w:tcPr>
          <w:p w14:paraId="02F0E5FB"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44,521</w:t>
            </w:r>
          </w:p>
        </w:tc>
        <w:tc>
          <w:tcPr>
            <w:tcW w:w="967" w:type="dxa"/>
            <w:tcBorders>
              <w:top w:val="nil"/>
              <w:left w:val="nil"/>
              <w:bottom w:val="nil"/>
              <w:right w:val="nil"/>
            </w:tcBorders>
            <w:shd w:val="clear" w:color="auto" w:fill="auto"/>
            <w:noWrap/>
            <w:vAlign w:val="center"/>
            <w:hideMark/>
          </w:tcPr>
          <w:p w14:paraId="6EB38B2C"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50,024</w:t>
            </w:r>
          </w:p>
        </w:tc>
      </w:tr>
      <w:tr w:rsidR="0096609B" w:rsidRPr="00365EB2" w14:paraId="0BAF8C20" w14:textId="77777777" w:rsidTr="00BE407E">
        <w:trPr>
          <w:trHeight w:val="344"/>
        </w:trPr>
        <w:tc>
          <w:tcPr>
            <w:tcW w:w="2047" w:type="dxa"/>
            <w:tcBorders>
              <w:top w:val="nil"/>
              <w:left w:val="nil"/>
              <w:bottom w:val="nil"/>
              <w:right w:val="nil"/>
            </w:tcBorders>
            <w:shd w:val="clear" w:color="auto" w:fill="auto"/>
            <w:noWrap/>
            <w:vAlign w:val="center"/>
            <w:hideMark/>
          </w:tcPr>
          <w:p w14:paraId="0684BEB0"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Cert III/IV</w:t>
            </w:r>
          </w:p>
        </w:tc>
        <w:tc>
          <w:tcPr>
            <w:tcW w:w="967" w:type="dxa"/>
            <w:tcBorders>
              <w:top w:val="nil"/>
              <w:left w:val="nil"/>
              <w:bottom w:val="nil"/>
              <w:right w:val="nil"/>
            </w:tcBorders>
            <w:shd w:val="clear" w:color="auto" w:fill="auto"/>
            <w:noWrap/>
            <w:vAlign w:val="center"/>
            <w:hideMark/>
          </w:tcPr>
          <w:p w14:paraId="2D940E07"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32,473</w:t>
            </w:r>
          </w:p>
        </w:tc>
        <w:tc>
          <w:tcPr>
            <w:tcW w:w="967" w:type="dxa"/>
            <w:tcBorders>
              <w:top w:val="nil"/>
              <w:left w:val="nil"/>
              <w:bottom w:val="nil"/>
              <w:right w:val="nil"/>
            </w:tcBorders>
            <w:shd w:val="clear" w:color="auto" w:fill="auto"/>
            <w:noWrap/>
            <w:vAlign w:val="center"/>
            <w:hideMark/>
          </w:tcPr>
          <w:p w14:paraId="23EADCD7"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31,973</w:t>
            </w:r>
          </w:p>
        </w:tc>
        <w:tc>
          <w:tcPr>
            <w:tcW w:w="967" w:type="dxa"/>
            <w:tcBorders>
              <w:top w:val="nil"/>
              <w:left w:val="nil"/>
              <w:bottom w:val="nil"/>
              <w:right w:val="nil"/>
            </w:tcBorders>
            <w:shd w:val="clear" w:color="auto" w:fill="auto"/>
            <w:noWrap/>
            <w:vAlign w:val="center"/>
            <w:hideMark/>
          </w:tcPr>
          <w:p w14:paraId="0426E3B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32,058</w:t>
            </w:r>
          </w:p>
        </w:tc>
        <w:tc>
          <w:tcPr>
            <w:tcW w:w="967" w:type="dxa"/>
            <w:tcBorders>
              <w:top w:val="nil"/>
              <w:left w:val="nil"/>
              <w:bottom w:val="nil"/>
              <w:right w:val="nil"/>
            </w:tcBorders>
            <w:shd w:val="clear" w:color="auto" w:fill="auto"/>
            <w:noWrap/>
            <w:vAlign w:val="center"/>
            <w:hideMark/>
          </w:tcPr>
          <w:p w14:paraId="62FAEBD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43,203</w:t>
            </w:r>
          </w:p>
        </w:tc>
        <w:tc>
          <w:tcPr>
            <w:tcW w:w="967" w:type="dxa"/>
            <w:tcBorders>
              <w:top w:val="nil"/>
              <w:left w:val="nil"/>
              <w:bottom w:val="nil"/>
              <w:right w:val="nil"/>
            </w:tcBorders>
            <w:shd w:val="clear" w:color="auto" w:fill="auto"/>
            <w:noWrap/>
            <w:vAlign w:val="center"/>
            <w:hideMark/>
          </w:tcPr>
          <w:p w14:paraId="4F36D426"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40,126</w:t>
            </w:r>
          </w:p>
        </w:tc>
        <w:tc>
          <w:tcPr>
            <w:tcW w:w="967" w:type="dxa"/>
            <w:tcBorders>
              <w:top w:val="nil"/>
              <w:left w:val="nil"/>
              <w:bottom w:val="nil"/>
              <w:right w:val="nil"/>
            </w:tcBorders>
            <w:shd w:val="clear" w:color="auto" w:fill="auto"/>
            <w:noWrap/>
            <w:vAlign w:val="center"/>
            <w:hideMark/>
          </w:tcPr>
          <w:p w14:paraId="05759A5D"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49,190</w:t>
            </w:r>
          </w:p>
        </w:tc>
      </w:tr>
      <w:tr w:rsidR="0096609B" w:rsidRPr="00365EB2" w14:paraId="526DA83A" w14:textId="77777777" w:rsidTr="00BE407E">
        <w:trPr>
          <w:trHeight w:val="344"/>
        </w:trPr>
        <w:tc>
          <w:tcPr>
            <w:tcW w:w="2047" w:type="dxa"/>
            <w:tcBorders>
              <w:top w:val="nil"/>
              <w:left w:val="nil"/>
              <w:bottom w:val="nil"/>
              <w:right w:val="nil"/>
            </w:tcBorders>
            <w:shd w:val="clear" w:color="auto" w:fill="auto"/>
            <w:noWrap/>
            <w:vAlign w:val="center"/>
            <w:hideMark/>
          </w:tcPr>
          <w:p w14:paraId="689F4CCA"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Diploma &amp; Above</w:t>
            </w:r>
          </w:p>
        </w:tc>
        <w:tc>
          <w:tcPr>
            <w:tcW w:w="967" w:type="dxa"/>
            <w:tcBorders>
              <w:top w:val="nil"/>
              <w:left w:val="nil"/>
              <w:bottom w:val="nil"/>
              <w:right w:val="nil"/>
            </w:tcBorders>
            <w:shd w:val="clear" w:color="auto" w:fill="auto"/>
            <w:noWrap/>
            <w:vAlign w:val="center"/>
            <w:hideMark/>
          </w:tcPr>
          <w:p w14:paraId="4251BED2"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4,683</w:t>
            </w:r>
          </w:p>
        </w:tc>
        <w:tc>
          <w:tcPr>
            <w:tcW w:w="967" w:type="dxa"/>
            <w:tcBorders>
              <w:top w:val="nil"/>
              <w:left w:val="nil"/>
              <w:bottom w:val="nil"/>
              <w:right w:val="nil"/>
            </w:tcBorders>
            <w:shd w:val="clear" w:color="auto" w:fill="auto"/>
            <w:noWrap/>
            <w:vAlign w:val="center"/>
            <w:hideMark/>
          </w:tcPr>
          <w:p w14:paraId="5512452C"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4,258</w:t>
            </w:r>
          </w:p>
        </w:tc>
        <w:tc>
          <w:tcPr>
            <w:tcW w:w="967" w:type="dxa"/>
            <w:tcBorders>
              <w:top w:val="nil"/>
              <w:left w:val="nil"/>
              <w:bottom w:val="nil"/>
              <w:right w:val="nil"/>
            </w:tcBorders>
            <w:shd w:val="clear" w:color="auto" w:fill="auto"/>
            <w:noWrap/>
            <w:vAlign w:val="center"/>
            <w:hideMark/>
          </w:tcPr>
          <w:p w14:paraId="38F47C61"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4,633</w:t>
            </w:r>
          </w:p>
        </w:tc>
        <w:tc>
          <w:tcPr>
            <w:tcW w:w="967" w:type="dxa"/>
            <w:tcBorders>
              <w:top w:val="nil"/>
              <w:left w:val="nil"/>
              <w:bottom w:val="nil"/>
              <w:right w:val="nil"/>
            </w:tcBorders>
            <w:shd w:val="clear" w:color="auto" w:fill="auto"/>
            <w:noWrap/>
            <w:vAlign w:val="center"/>
            <w:hideMark/>
          </w:tcPr>
          <w:p w14:paraId="16547573"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5,948</w:t>
            </w:r>
          </w:p>
        </w:tc>
        <w:tc>
          <w:tcPr>
            <w:tcW w:w="967" w:type="dxa"/>
            <w:tcBorders>
              <w:top w:val="nil"/>
              <w:left w:val="nil"/>
              <w:bottom w:val="nil"/>
              <w:right w:val="nil"/>
            </w:tcBorders>
            <w:shd w:val="clear" w:color="auto" w:fill="auto"/>
            <w:noWrap/>
            <w:vAlign w:val="center"/>
            <w:hideMark/>
          </w:tcPr>
          <w:p w14:paraId="412A78F2"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6,833</w:t>
            </w:r>
          </w:p>
        </w:tc>
        <w:tc>
          <w:tcPr>
            <w:tcW w:w="967" w:type="dxa"/>
            <w:tcBorders>
              <w:top w:val="nil"/>
              <w:left w:val="nil"/>
              <w:bottom w:val="nil"/>
              <w:right w:val="nil"/>
            </w:tcBorders>
            <w:shd w:val="clear" w:color="auto" w:fill="auto"/>
            <w:noWrap/>
            <w:vAlign w:val="center"/>
            <w:hideMark/>
          </w:tcPr>
          <w:p w14:paraId="156EB04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8,066</w:t>
            </w:r>
          </w:p>
        </w:tc>
      </w:tr>
      <w:tr w:rsidR="0096609B" w:rsidRPr="00365EB2" w14:paraId="43C1AD69" w14:textId="77777777" w:rsidTr="00BE407E">
        <w:trPr>
          <w:trHeight w:val="344"/>
        </w:trPr>
        <w:tc>
          <w:tcPr>
            <w:tcW w:w="2047" w:type="dxa"/>
            <w:tcBorders>
              <w:top w:val="nil"/>
              <w:left w:val="nil"/>
              <w:bottom w:val="nil"/>
              <w:right w:val="nil"/>
            </w:tcBorders>
            <w:shd w:val="clear" w:color="auto" w:fill="auto"/>
            <w:noWrap/>
            <w:vAlign w:val="center"/>
            <w:hideMark/>
          </w:tcPr>
          <w:p w14:paraId="53DB8C64" w14:textId="77777777" w:rsidR="0096609B" w:rsidRPr="00365EB2" w:rsidRDefault="009B32F6" w:rsidP="00BE407E">
            <w:pPr>
              <w:spacing w:after="0" w:line="240" w:lineRule="auto"/>
              <w:ind w:left="191"/>
              <w:rPr>
                <w:rFonts w:cs="Arial"/>
                <w:i/>
                <w:iCs/>
                <w:color w:val="000000"/>
                <w:szCs w:val="18"/>
                <w:lang w:eastAsia="en-AU"/>
              </w:rPr>
            </w:pPr>
            <w:r w:rsidRPr="00365EB2">
              <w:rPr>
                <w:rFonts w:cs="Arial"/>
                <w:i/>
                <w:iCs/>
                <w:color w:val="000000"/>
                <w:szCs w:val="18"/>
                <w:lang w:eastAsia="en-AU"/>
              </w:rPr>
              <w:t>VET FEE-HELP</w:t>
            </w:r>
            <w:r w:rsidR="0096609B" w:rsidRPr="00365EB2">
              <w:rPr>
                <w:rFonts w:cs="Arial"/>
                <w:i/>
                <w:iCs/>
                <w:color w:val="000000"/>
                <w:szCs w:val="18"/>
                <w:lang w:eastAsia="en-AU"/>
              </w:rPr>
              <w:t>*</w:t>
            </w:r>
          </w:p>
        </w:tc>
        <w:tc>
          <w:tcPr>
            <w:tcW w:w="967" w:type="dxa"/>
            <w:tcBorders>
              <w:top w:val="nil"/>
              <w:left w:val="nil"/>
              <w:bottom w:val="nil"/>
              <w:right w:val="nil"/>
            </w:tcBorders>
            <w:shd w:val="clear" w:color="auto" w:fill="auto"/>
            <w:noWrap/>
            <w:vAlign w:val="center"/>
            <w:hideMark/>
          </w:tcPr>
          <w:p w14:paraId="28A5B192"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105</w:t>
            </w:r>
          </w:p>
        </w:tc>
        <w:tc>
          <w:tcPr>
            <w:tcW w:w="967" w:type="dxa"/>
            <w:tcBorders>
              <w:top w:val="nil"/>
              <w:left w:val="nil"/>
              <w:bottom w:val="nil"/>
              <w:right w:val="nil"/>
            </w:tcBorders>
            <w:shd w:val="clear" w:color="auto" w:fill="auto"/>
            <w:noWrap/>
            <w:vAlign w:val="center"/>
            <w:hideMark/>
          </w:tcPr>
          <w:p w14:paraId="7799EE53"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437</w:t>
            </w:r>
          </w:p>
        </w:tc>
        <w:tc>
          <w:tcPr>
            <w:tcW w:w="967" w:type="dxa"/>
            <w:tcBorders>
              <w:top w:val="nil"/>
              <w:left w:val="nil"/>
              <w:bottom w:val="nil"/>
              <w:right w:val="nil"/>
            </w:tcBorders>
            <w:shd w:val="clear" w:color="auto" w:fill="auto"/>
            <w:noWrap/>
            <w:vAlign w:val="center"/>
            <w:hideMark/>
          </w:tcPr>
          <w:p w14:paraId="6758E082"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756</w:t>
            </w:r>
          </w:p>
        </w:tc>
        <w:tc>
          <w:tcPr>
            <w:tcW w:w="967" w:type="dxa"/>
            <w:tcBorders>
              <w:top w:val="nil"/>
              <w:left w:val="nil"/>
              <w:bottom w:val="nil"/>
              <w:right w:val="nil"/>
            </w:tcBorders>
            <w:shd w:val="clear" w:color="auto" w:fill="auto"/>
            <w:noWrap/>
            <w:vAlign w:val="center"/>
            <w:hideMark/>
          </w:tcPr>
          <w:p w14:paraId="57A9CCE4"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940</w:t>
            </w:r>
          </w:p>
        </w:tc>
        <w:tc>
          <w:tcPr>
            <w:tcW w:w="967" w:type="dxa"/>
            <w:tcBorders>
              <w:top w:val="nil"/>
              <w:left w:val="nil"/>
              <w:bottom w:val="nil"/>
              <w:right w:val="nil"/>
            </w:tcBorders>
            <w:shd w:val="clear" w:color="auto" w:fill="auto"/>
            <w:noWrap/>
            <w:vAlign w:val="center"/>
            <w:hideMark/>
          </w:tcPr>
          <w:p w14:paraId="282635B9"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1,031</w:t>
            </w:r>
          </w:p>
        </w:tc>
        <w:tc>
          <w:tcPr>
            <w:tcW w:w="967" w:type="dxa"/>
            <w:tcBorders>
              <w:top w:val="nil"/>
              <w:left w:val="nil"/>
              <w:bottom w:val="nil"/>
              <w:right w:val="nil"/>
            </w:tcBorders>
            <w:shd w:val="clear" w:color="auto" w:fill="auto"/>
            <w:noWrap/>
            <w:vAlign w:val="center"/>
            <w:hideMark/>
          </w:tcPr>
          <w:p w14:paraId="5CE7CD73"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1,544</w:t>
            </w:r>
          </w:p>
        </w:tc>
      </w:tr>
      <w:tr w:rsidR="0096609B" w:rsidRPr="00365EB2" w14:paraId="35CE8C12" w14:textId="77777777" w:rsidTr="00BE407E">
        <w:trPr>
          <w:trHeight w:val="344"/>
        </w:trPr>
        <w:tc>
          <w:tcPr>
            <w:tcW w:w="2047" w:type="dxa"/>
            <w:tcBorders>
              <w:top w:val="nil"/>
              <w:left w:val="nil"/>
              <w:bottom w:val="nil"/>
              <w:right w:val="nil"/>
            </w:tcBorders>
            <w:shd w:val="clear" w:color="auto" w:fill="auto"/>
            <w:noWrap/>
            <w:vAlign w:val="center"/>
            <w:hideMark/>
          </w:tcPr>
          <w:p w14:paraId="78267FEA" w14:textId="77777777" w:rsidR="0096609B" w:rsidRPr="00365EB2" w:rsidRDefault="0096609B" w:rsidP="00BE407E">
            <w:pPr>
              <w:spacing w:after="0" w:line="240" w:lineRule="auto"/>
              <w:ind w:left="191"/>
              <w:rPr>
                <w:rFonts w:cs="Arial"/>
                <w:i/>
                <w:iCs/>
                <w:color w:val="000000"/>
                <w:szCs w:val="18"/>
                <w:lang w:eastAsia="en-AU"/>
              </w:rPr>
            </w:pPr>
            <w:r w:rsidRPr="00365EB2">
              <w:rPr>
                <w:rFonts w:cs="Arial"/>
                <w:i/>
                <w:iCs/>
                <w:color w:val="000000"/>
                <w:szCs w:val="18"/>
                <w:lang w:eastAsia="en-AU"/>
              </w:rPr>
              <w:t xml:space="preserve">Without any </w:t>
            </w:r>
            <w:r w:rsidR="009B32F6" w:rsidRPr="00365EB2">
              <w:rPr>
                <w:rFonts w:cs="Arial"/>
                <w:i/>
                <w:iCs/>
                <w:color w:val="000000"/>
                <w:szCs w:val="18"/>
                <w:lang w:eastAsia="en-AU"/>
              </w:rPr>
              <w:t>VET FEE-HELP</w:t>
            </w:r>
            <w:r w:rsidRPr="00365EB2">
              <w:rPr>
                <w:rFonts w:cs="Arial"/>
                <w:i/>
                <w:iCs/>
                <w:color w:val="000000"/>
                <w:szCs w:val="18"/>
                <w:lang w:eastAsia="en-AU"/>
              </w:rPr>
              <w:t>*</w:t>
            </w:r>
          </w:p>
        </w:tc>
        <w:tc>
          <w:tcPr>
            <w:tcW w:w="967" w:type="dxa"/>
            <w:tcBorders>
              <w:top w:val="nil"/>
              <w:left w:val="nil"/>
              <w:bottom w:val="nil"/>
              <w:right w:val="nil"/>
            </w:tcBorders>
            <w:shd w:val="clear" w:color="auto" w:fill="auto"/>
            <w:noWrap/>
            <w:vAlign w:val="center"/>
            <w:hideMark/>
          </w:tcPr>
          <w:p w14:paraId="78062DFD"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4,578</w:t>
            </w:r>
          </w:p>
        </w:tc>
        <w:tc>
          <w:tcPr>
            <w:tcW w:w="967" w:type="dxa"/>
            <w:tcBorders>
              <w:top w:val="nil"/>
              <w:left w:val="nil"/>
              <w:bottom w:val="nil"/>
              <w:right w:val="nil"/>
            </w:tcBorders>
            <w:shd w:val="clear" w:color="auto" w:fill="auto"/>
            <w:noWrap/>
            <w:vAlign w:val="center"/>
            <w:hideMark/>
          </w:tcPr>
          <w:p w14:paraId="201F3806"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3,821</w:t>
            </w:r>
          </w:p>
        </w:tc>
        <w:tc>
          <w:tcPr>
            <w:tcW w:w="967" w:type="dxa"/>
            <w:tcBorders>
              <w:top w:val="nil"/>
              <w:left w:val="nil"/>
              <w:bottom w:val="nil"/>
              <w:right w:val="nil"/>
            </w:tcBorders>
            <w:shd w:val="clear" w:color="auto" w:fill="auto"/>
            <w:noWrap/>
            <w:vAlign w:val="center"/>
            <w:hideMark/>
          </w:tcPr>
          <w:p w14:paraId="68B5146C"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3,877</w:t>
            </w:r>
          </w:p>
        </w:tc>
        <w:tc>
          <w:tcPr>
            <w:tcW w:w="967" w:type="dxa"/>
            <w:tcBorders>
              <w:top w:val="nil"/>
              <w:left w:val="nil"/>
              <w:bottom w:val="nil"/>
              <w:right w:val="nil"/>
            </w:tcBorders>
            <w:shd w:val="clear" w:color="auto" w:fill="auto"/>
            <w:noWrap/>
            <w:vAlign w:val="center"/>
            <w:hideMark/>
          </w:tcPr>
          <w:p w14:paraId="05DD4FB3"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5,008</w:t>
            </w:r>
          </w:p>
        </w:tc>
        <w:tc>
          <w:tcPr>
            <w:tcW w:w="967" w:type="dxa"/>
            <w:tcBorders>
              <w:top w:val="nil"/>
              <w:left w:val="nil"/>
              <w:bottom w:val="nil"/>
              <w:right w:val="nil"/>
            </w:tcBorders>
            <w:shd w:val="clear" w:color="auto" w:fill="auto"/>
            <w:noWrap/>
            <w:vAlign w:val="center"/>
            <w:hideMark/>
          </w:tcPr>
          <w:p w14:paraId="16473F0D"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5,802</w:t>
            </w:r>
          </w:p>
        </w:tc>
        <w:tc>
          <w:tcPr>
            <w:tcW w:w="967" w:type="dxa"/>
            <w:tcBorders>
              <w:top w:val="nil"/>
              <w:left w:val="nil"/>
              <w:bottom w:val="nil"/>
              <w:right w:val="nil"/>
            </w:tcBorders>
            <w:shd w:val="clear" w:color="auto" w:fill="auto"/>
            <w:noWrap/>
            <w:vAlign w:val="center"/>
            <w:hideMark/>
          </w:tcPr>
          <w:p w14:paraId="464A91F7"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6,522</w:t>
            </w:r>
          </w:p>
        </w:tc>
      </w:tr>
      <w:tr w:rsidR="0096609B" w:rsidRPr="00365EB2" w14:paraId="286BE1FC" w14:textId="77777777" w:rsidTr="00BE407E">
        <w:trPr>
          <w:trHeight w:val="344"/>
        </w:trPr>
        <w:tc>
          <w:tcPr>
            <w:tcW w:w="2047" w:type="dxa"/>
            <w:tcBorders>
              <w:top w:val="nil"/>
              <w:left w:val="nil"/>
              <w:bottom w:val="nil"/>
              <w:right w:val="nil"/>
            </w:tcBorders>
            <w:shd w:val="clear" w:color="auto" w:fill="auto"/>
            <w:noWrap/>
            <w:vAlign w:val="center"/>
            <w:hideMark/>
          </w:tcPr>
          <w:p w14:paraId="4FE05220"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Higher Education</w:t>
            </w:r>
          </w:p>
        </w:tc>
        <w:tc>
          <w:tcPr>
            <w:tcW w:w="967" w:type="dxa"/>
            <w:tcBorders>
              <w:top w:val="nil"/>
              <w:left w:val="nil"/>
              <w:bottom w:val="nil"/>
              <w:right w:val="nil"/>
            </w:tcBorders>
            <w:shd w:val="clear" w:color="auto" w:fill="auto"/>
            <w:noWrap/>
            <w:vAlign w:val="center"/>
            <w:hideMark/>
          </w:tcPr>
          <w:p w14:paraId="6BBB6951"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1,028</w:t>
            </w:r>
          </w:p>
        </w:tc>
        <w:tc>
          <w:tcPr>
            <w:tcW w:w="967" w:type="dxa"/>
            <w:tcBorders>
              <w:top w:val="nil"/>
              <w:left w:val="nil"/>
              <w:bottom w:val="nil"/>
              <w:right w:val="nil"/>
            </w:tcBorders>
            <w:shd w:val="clear" w:color="auto" w:fill="auto"/>
            <w:noWrap/>
            <w:vAlign w:val="center"/>
            <w:hideMark/>
          </w:tcPr>
          <w:p w14:paraId="0FC44483"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1,256</w:t>
            </w:r>
          </w:p>
        </w:tc>
        <w:tc>
          <w:tcPr>
            <w:tcW w:w="967" w:type="dxa"/>
            <w:tcBorders>
              <w:top w:val="nil"/>
              <w:left w:val="nil"/>
              <w:bottom w:val="nil"/>
              <w:right w:val="nil"/>
            </w:tcBorders>
            <w:shd w:val="clear" w:color="auto" w:fill="auto"/>
            <w:noWrap/>
            <w:vAlign w:val="center"/>
            <w:hideMark/>
          </w:tcPr>
          <w:p w14:paraId="77850145"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1,385</w:t>
            </w:r>
          </w:p>
        </w:tc>
        <w:tc>
          <w:tcPr>
            <w:tcW w:w="967" w:type="dxa"/>
            <w:tcBorders>
              <w:top w:val="nil"/>
              <w:left w:val="nil"/>
              <w:bottom w:val="nil"/>
              <w:right w:val="nil"/>
            </w:tcBorders>
            <w:shd w:val="clear" w:color="auto" w:fill="auto"/>
            <w:noWrap/>
            <w:vAlign w:val="center"/>
            <w:hideMark/>
          </w:tcPr>
          <w:p w14:paraId="448EB04C"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1,596</w:t>
            </w:r>
          </w:p>
        </w:tc>
        <w:tc>
          <w:tcPr>
            <w:tcW w:w="967" w:type="dxa"/>
            <w:tcBorders>
              <w:top w:val="nil"/>
              <w:left w:val="nil"/>
              <w:bottom w:val="nil"/>
              <w:right w:val="nil"/>
            </w:tcBorders>
            <w:shd w:val="clear" w:color="auto" w:fill="auto"/>
            <w:noWrap/>
            <w:vAlign w:val="center"/>
            <w:hideMark/>
          </w:tcPr>
          <w:p w14:paraId="310E33BE"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1,445</w:t>
            </w:r>
          </w:p>
        </w:tc>
        <w:tc>
          <w:tcPr>
            <w:tcW w:w="967" w:type="dxa"/>
            <w:tcBorders>
              <w:top w:val="nil"/>
              <w:left w:val="nil"/>
              <w:bottom w:val="nil"/>
              <w:right w:val="nil"/>
            </w:tcBorders>
            <w:shd w:val="clear" w:color="auto" w:fill="auto"/>
            <w:noWrap/>
            <w:vAlign w:val="center"/>
            <w:hideMark/>
          </w:tcPr>
          <w:p w14:paraId="08E3DB97"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1,475</w:t>
            </w:r>
          </w:p>
        </w:tc>
      </w:tr>
      <w:tr w:rsidR="0096609B" w:rsidRPr="00365EB2" w14:paraId="7EB94CAB" w14:textId="77777777" w:rsidTr="00BE407E">
        <w:trPr>
          <w:trHeight w:val="344"/>
        </w:trPr>
        <w:tc>
          <w:tcPr>
            <w:tcW w:w="2047" w:type="dxa"/>
            <w:tcBorders>
              <w:top w:val="nil"/>
              <w:left w:val="nil"/>
              <w:bottom w:val="nil"/>
              <w:right w:val="nil"/>
            </w:tcBorders>
            <w:shd w:val="clear" w:color="000000" w:fill="1F497D"/>
            <w:noWrap/>
            <w:vAlign w:val="center"/>
            <w:hideMark/>
          </w:tcPr>
          <w:p w14:paraId="4DC947E1" w14:textId="77777777" w:rsidR="0096609B" w:rsidRPr="00365EB2" w:rsidRDefault="0096609B" w:rsidP="00BE40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67" w:type="dxa"/>
            <w:tcBorders>
              <w:top w:val="nil"/>
              <w:left w:val="nil"/>
              <w:bottom w:val="nil"/>
              <w:right w:val="nil"/>
            </w:tcBorders>
            <w:shd w:val="clear" w:color="000000" w:fill="1F497D"/>
            <w:noWrap/>
            <w:vAlign w:val="center"/>
            <w:hideMark/>
          </w:tcPr>
          <w:p w14:paraId="3DD75995"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72,586</w:t>
            </w:r>
          </w:p>
        </w:tc>
        <w:tc>
          <w:tcPr>
            <w:tcW w:w="967" w:type="dxa"/>
            <w:tcBorders>
              <w:top w:val="nil"/>
              <w:left w:val="nil"/>
              <w:bottom w:val="nil"/>
              <w:right w:val="nil"/>
            </w:tcBorders>
            <w:shd w:val="clear" w:color="000000" w:fill="1F497D"/>
            <w:noWrap/>
            <w:vAlign w:val="center"/>
            <w:hideMark/>
          </w:tcPr>
          <w:p w14:paraId="0994709D"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72,658</w:t>
            </w:r>
          </w:p>
        </w:tc>
        <w:tc>
          <w:tcPr>
            <w:tcW w:w="967" w:type="dxa"/>
            <w:tcBorders>
              <w:top w:val="nil"/>
              <w:left w:val="nil"/>
              <w:bottom w:val="nil"/>
              <w:right w:val="nil"/>
            </w:tcBorders>
            <w:shd w:val="clear" w:color="000000" w:fill="1F497D"/>
            <w:noWrap/>
            <w:vAlign w:val="center"/>
            <w:hideMark/>
          </w:tcPr>
          <w:p w14:paraId="1EB0F574"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73,875</w:t>
            </w:r>
          </w:p>
        </w:tc>
        <w:tc>
          <w:tcPr>
            <w:tcW w:w="967" w:type="dxa"/>
            <w:tcBorders>
              <w:top w:val="nil"/>
              <w:left w:val="nil"/>
              <w:bottom w:val="nil"/>
              <w:right w:val="nil"/>
            </w:tcBorders>
            <w:shd w:val="clear" w:color="000000" w:fill="1F497D"/>
            <w:noWrap/>
            <w:vAlign w:val="center"/>
            <w:hideMark/>
          </w:tcPr>
          <w:p w14:paraId="05C52262"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97,216</w:t>
            </w:r>
          </w:p>
        </w:tc>
        <w:tc>
          <w:tcPr>
            <w:tcW w:w="967" w:type="dxa"/>
            <w:tcBorders>
              <w:top w:val="nil"/>
              <w:left w:val="nil"/>
              <w:bottom w:val="nil"/>
              <w:right w:val="nil"/>
            </w:tcBorders>
            <w:shd w:val="clear" w:color="000000" w:fill="1F497D"/>
            <w:noWrap/>
            <w:vAlign w:val="center"/>
            <w:hideMark/>
          </w:tcPr>
          <w:p w14:paraId="76C4C8C3"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92,925</w:t>
            </w:r>
          </w:p>
        </w:tc>
        <w:tc>
          <w:tcPr>
            <w:tcW w:w="967" w:type="dxa"/>
            <w:tcBorders>
              <w:top w:val="nil"/>
              <w:left w:val="nil"/>
              <w:bottom w:val="nil"/>
              <w:right w:val="nil"/>
            </w:tcBorders>
            <w:shd w:val="clear" w:color="000000" w:fill="1F497D"/>
            <w:noWrap/>
            <w:vAlign w:val="center"/>
            <w:hideMark/>
          </w:tcPr>
          <w:p w14:paraId="7656E5C2"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108,755</w:t>
            </w:r>
          </w:p>
        </w:tc>
      </w:tr>
    </w:tbl>
    <w:p w14:paraId="25BF2C71" w14:textId="77777777" w:rsidR="00E908F9" w:rsidRPr="00365EB2" w:rsidRDefault="00E908F9" w:rsidP="00E908F9">
      <w:pPr>
        <w:pStyle w:val="Note"/>
      </w:pPr>
      <w:r w:rsidRPr="00BB466D">
        <w:t>* In 2014 a small number of contracted training providers failed to submit information on VET FEE-HELP.</w:t>
      </w:r>
    </w:p>
    <w:p w14:paraId="3218A951" w14:textId="77777777" w:rsidR="0096609B" w:rsidRPr="00365EB2" w:rsidRDefault="0096609B" w:rsidP="0006750C">
      <w:pPr>
        <w:spacing w:after="0" w:line="240" w:lineRule="auto"/>
      </w:pPr>
    </w:p>
    <w:p w14:paraId="77246017" w14:textId="77777777" w:rsidR="0006750C" w:rsidRPr="00365EB2" w:rsidRDefault="0006750C" w:rsidP="0006750C">
      <w:pPr>
        <w:spacing w:after="0" w:line="240" w:lineRule="auto"/>
      </w:pPr>
    </w:p>
    <w:p w14:paraId="49874020" w14:textId="77777777" w:rsidR="0006750C" w:rsidRPr="00365EB2" w:rsidRDefault="0006750C" w:rsidP="0006750C">
      <w:pPr>
        <w:pStyle w:val="Quote"/>
      </w:pPr>
      <w:r w:rsidRPr="00BB466D">
        <w:t>Table 1.7.2: Change in number of TAFE domestic fee</w:t>
      </w:r>
      <w:r w:rsidR="002B6A36" w:rsidRPr="00BB466D">
        <w:t>-</w:t>
      </w:r>
      <w:r w:rsidRPr="00BB466D">
        <w:t>for</w:t>
      </w:r>
      <w:r w:rsidR="002B6A36" w:rsidRPr="00BB466D">
        <w:t>-</w:t>
      </w:r>
      <w:r w:rsidRPr="00BB466D">
        <w:t>service course enrolments by qualification level</w:t>
      </w:r>
      <w:r w:rsidR="00C45CA7" w:rsidRPr="00BB466D">
        <w:t xml:space="preserve"> (</w:t>
      </w:r>
      <w:proofErr w:type="spellStart"/>
      <w:r w:rsidR="00C45CA7" w:rsidRPr="00BB466D">
        <w:t>AQF</w:t>
      </w:r>
      <w:proofErr w:type="spellEnd"/>
      <w:r w:rsidR="00C45CA7" w:rsidRPr="00BB466D">
        <w:t xml:space="preserve"> 1+)</w:t>
      </w:r>
    </w:p>
    <w:tbl>
      <w:tblPr>
        <w:tblW w:w="7661" w:type="dxa"/>
        <w:tblInd w:w="93" w:type="dxa"/>
        <w:tblLook w:val="04A0" w:firstRow="1" w:lastRow="0" w:firstColumn="1" w:lastColumn="0" w:noHBand="0" w:noVBand="1"/>
      </w:tblPr>
      <w:tblGrid>
        <w:gridCol w:w="2176"/>
        <w:gridCol w:w="1097"/>
        <w:gridCol w:w="1097"/>
        <w:gridCol w:w="1097"/>
        <w:gridCol w:w="1097"/>
        <w:gridCol w:w="1097"/>
      </w:tblGrid>
      <w:tr w:rsidR="0096609B" w:rsidRPr="00365EB2" w14:paraId="2EC0756C" w14:textId="77777777" w:rsidTr="00BE407E">
        <w:trPr>
          <w:trHeight w:val="788"/>
        </w:trPr>
        <w:tc>
          <w:tcPr>
            <w:tcW w:w="2176" w:type="dxa"/>
            <w:tcBorders>
              <w:top w:val="nil"/>
              <w:left w:val="nil"/>
              <w:bottom w:val="nil"/>
              <w:right w:val="nil"/>
            </w:tcBorders>
            <w:shd w:val="clear" w:color="000000" w:fill="1F497D"/>
            <w:noWrap/>
            <w:vAlign w:val="center"/>
            <w:hideMark/>
          </w:tcPr>
          <w:p w14:paraId="64B3E982" w14:textId="77777777" w:rsidR="0096609B" w:rsidRPr="00365EB2" w:rsidRDefault="0096609B" w:rsidP="00BE407E">
            <w:pPr>
              <w:spacing w:after="0" w:line="240" w:lineRule="auto"/>
              <w:rPr>
                <w:rFonts w:cs="Arial"/>
                <w:color w:val="FFFFFF"/>
                <w:szCs w:val="18"/>
                <w:lang w:eastAsia="en-AU"/>
              </w:rPr>
            </w:pPr>
            <w:r w:rsidRPr="00365EB2">
              <w:rPr>
                <w:rFonts w:cs="Arial"/>
                <w:color w:val="FFFFFF"/>
                <w:szCs w:val="18"/>
                <w:lang w:eastAsia="en-AU"/>
              </w:rPr>
              <w:t> </w:t>
            </w:r>
          </w:p>
        </w:tc>
        <w:tc>
          <w:tcPr>
            <w:tcW w:w="1097" w:type="dxa"/>
            <w:tcBorders>
              <w:top w:val="nil"/>
              <w:left w:val="nil"/>
              <w:bottom w:val="nil"/>
              <w:right w:val="nil"/>
            </w:tcBorders>
            <w:shd w:val="clear" w:color="000000" w:fill="1F497D"/>
            <w:vAlign w:val="center"/>
            <w:hideMark/>
          </w:tcPr>
          <w:p w14:paraId="651210EB"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97" w:type="dxa"/>
            <w:tcBorders>
              <w:top w:val="nil"/>
              <w:left w:val="nil"/>
              <w:bottom w:val="nil"/>
              <w:right w:val="nil"/>
            </w:tcBorders>
            <w:shd w:val="clear" w:color="000000" w:fill="1F497D"/>
            <w:vAlign w:val="center"/>
            <w:hideMark/>
          </w:tcPr>
          <w:p w14:paraId="011FE868"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97" w:type="dxa"/>
            <w:tcBorders>
              <w:top w:val="nil"/>
              <w:left w:val="nil"/>
              <w:bottom w:val="nil"/>
              <w:right w:val="nil"/>
            </w:tcBorders>
            <w:shd w:val="clear" w:color="000000" w:fill="1F497D"/>
            <w:vAlign w:val="center"/>
            <w:hideMark/>
          </w:tcPr>
          <w:p w14:paraId="402399E0"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97" w:type="dxa"/>
            <w:tcBorders>
              <w:top w:val="nil"/>
              <w:left w:val="nil"/>
              <w:bottom w:val="nil"/>
              <w:right w:val="nil"/>
            </w:tcBorders>
            <w:shd w:val="clear" w:color="000000" w:fill="1F497D"/>
            <w:vAlign w:val="center"/>
            <w:hideMark/>
          </w:tcPr>
          <w:p w14:paraId="30D2F3C7"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97" w:type="dxa"/>
            <w:tcBorders>
              <w:top w:val="nil"/>
              <w:left w:val="nil"/>
              <w:bottom w:val="nil"/>
              <w:right w:val="nil"/>
            </w:tcBorders>
            <w:shd w:val="clear" w:color="000000" w:fill="1F497D"/>
            <w:vAlign w:val="center"/>
            <w:hideMark/>
          </w:tcPr>
          <w:p w14:paraId="27DEF096" w14:textId="77777777" w:rsidR="0096609B" w:rsidRPr="00365EB2" w:rsidRDefault="0096609B" w:rsidP="0096609B">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96609B" w:rsidRPr="00365EB2" w14:paraId="06E1D7AF" w14:textId="77777777" w:rsidTr="00BE407E">
        <w:trPr>
          <w:trHeight w:val="415"/>
        </w:trPr>
        <w:tc>
          <w:tcPr>
            <w:tcW w:w="2176" w:type="dxa"/>
            <w:tcBorders>
              <w:top w:val="nil"/>
              <w:left w:val="nil"/>
              <w:bottom w:val="nil"/>
              <w:right w:val="nil"/>
            </w:tcBorders>
            <w:shd w:val="clear" w:color="auto" w:fill="auto"/>
            <w:noWrap/>
            <w:vAlign w:val="center"/>
            <w:hideMark/>
          </w:tcPr>
          <w:p w14:paraId="28657C4A"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Cert I/II</w:t>
            </w:r>
          </w:p>
        </w:tc>
        <w:tc>
          <w:tcPr>
            <w:tcW w:w="1097" w:type="dxa"/>
            <w:tcBorders>
              <w:top w:val="nil"/>
              <w:left w:val="nil"/>
              <w:bottom w:val="nil"/>
              <w:right w:val="nil"/>
            </w:tcBorders>
            <w:shd w:val="clear" w:color="auto" w:fill="auto"/>
            <w:noWrap/>
            <w:vAlign w:val="center"/>
            <w:hideMark/>
          </w:tcPr>
          <w:p w14:paraId="585DE45E"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45%</w:t>
            </w:r>
          </w:p>
        </w:tc>
        <w:tc>
          <w:tcPr>
            <w:tcW w:w="1097" w:type="dxa"/>
            <w:tcBorders>
              <w:top w:val="nil"/>
              <w:left w:val="nil"/>
              <w:bottom w:val="nil"/>
              <w:right w:val="nil"/>
            </w:tcBorders>
            <w:shd w:val="clear" w:color="auto" w:fill="auto"/>
            <w:noWrap/>
            <w:vAlign w:val="center"/>
            <w:hideMark/>
          </w:tcPr>
          <w:p w14:paraId="250EE0E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42%</w:t>
            </w:r>
          </w:p>
        </w:tc>
        <w:tc>
          <w:tcPr>
            <w:tcW w:w="1097" w:type="dxa"/>
            <w:tcBorders>
              <w:top w:val="nil"/>
              <w:left w:val="nil"/>
              <w:bottom w:val="nil"/>
              <w:right w:val="nil"/>
            </w:tcBorders>
            <w:shd w:val="clear" w:color="auto" w:fill="auto"/>
            <w:noWrap/>
            <w:vAlign w:val="center"/>
            <w:hideMark/>
          </w:tcPr>
          <w:p w14:paraId="46D720AA"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40%</w:t>
            </w:r>
          </w:p>
        </w:tc>
        <w:tc>
          <w:tcPr>
            <w:tcW w:w="1097" w:type="dxa"/>
            <w:tcBorders>
              <w:top w:val="nil"/>
              <w:left w:val="nil"/>
              <w:bottom w:val="nil"/>
              <w:right w:val="nil"/>
            </w:tcBorders>
            <w:shd w:val="clear" w:color="auto" w:fill="auto"/>
            <w:noWrap/>
            <w:vAlign w:val="center"/>
            <w:hideMark/>
          </w:tcPr>
          <w:p w14:paraId="460CE150"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8%</w:t>
            </w:r>
          </w:p>
        </w:tc>
        <w:tc>
          <w:tcPr>
            <w:tcW w:w="1097" w:type="dxa"/>
            <w:tcBorders>
              <w:top w:val="nil"/>
              <w:left w:val="nil"/>
              <w:bottom w:val="nil"/>
              <w:right w:val="nil"/>
            </w:tcBorders>
            <w:shd w:val="clear" w:color="auto" w:fill="auto"/>
            <w:noWrap/>
            <w:vAlign w:val="center"/>
            <w:hideMark/>
          </w:tcPr>
          <w:p w14:paraId="772CA5CE"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12%</w:t>
            </w:r>
          </w:p>
        </w:tc>
      </w:tr>
      <w:tr w:rsidR="0096609B" w:rsidRPr="00365EB2" w14:paraId="1BFCFA8A" w14:textId="77777777" w:rsidTr="00BE407E">
        <w:trPr>
          <w:trHeight w:val="328"/>
        </w:trPr>
        <w:tc>
          <w:tcPr>
            <w:tcW w:w="2176" w:type="dxa"/>
            <w:tcBorders>
              <w:top w:val="nil"/>
              <w:left w:val="nil"/>
              <w:bottom w:val="nil"/>
              <w:right w:val="nil"/>
            </w:tcBorders>
            <w:shd w:val="clear" w:color="auto" w:fill="auto"/>
            <w:noWrap/>
            <w:vAlign w:val="center"/>
            <w:hideMark/>
          </w:tcPr>
          <w:p w14:paraId="211C1431"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Cert III/IV</w:t>
            </w:r>
          </w:p>
        </w:tc>
        <w:tc>
          <w:tcPr>
            <w:tcW w:w="1097" w:type="dxa"/>
            <w:tcBorders>
              <w:top w:val="nil"/>
              <w:left w:val="nil"/>
              <w:bottom w:val="nil"/>
              <w:right w:val="nil"/>
            </w:tcBorders>
            <w:shd w:val="clear" w:color="auto" w:fill="auto"/>
            <w:noWrap/>
            <w:vAlign w:val="center"/>
            <w:hideMark/>
          </w:tcPr>
          <w:p w14:paraId="4D3F5771"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51%</w:t>
            </w:r>
          </w:p>
        </w:tc>
        <w:tc>
          <w:tcPr>
            <w:tcW w:w="1097" w:type="dxa"/>
            <w:tcBorders>
              <w:top w:val="nil"/>
              <w:left w:val="nil"/>
              <w:bottom w:val="nil"/>
              <w:right w:val="nil"/>
            </w:tcBorders>
            <w:shd w:val="clear" w:color="auto" w:fill="auto"/>
            <w:noWrap/>
            <w:vAlign w:val="center"/>
            <w:hideMark/>
          </w:tcPr>
          <w:p w14:paraId="120A7A5F"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54%</w:t>
            </w:r>
          </w:p>
        </w:tc>
        <w:tc>
          <w:tcPr>
            <w:tcW w:w="1097" w:type="dxa"/>
            <w:tcBorders>
              <w:top w:val="nil"/>
              <w:left w:val="nil"/>
              <w:bottom w:val="nil"/>
              <w:right w:val="nil"/>
            </w:tcBorders>
            <w:shd w:val="clear" w:color="auto" w:fill="auto"/>
            <w:noWrap/>
            <w:vAlign w:val="center"/>
            <w:hideMark/>
          </w:tcPr>
          <w:p w14:paraId="37054CB4"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53%</w:t>
            </w:r>
          </w:p>
        </w:tc>
        <w:tc>
          <w:tcPr>
            <w:tcW w:w="1097" w:type="dxa"/>
            <w:tcBorders>
              <w:top w:val="nil"/>
              <w:left w:val="nil"/>
              <w:bottom w:val="nil"/>
              <w:right w:val="nil"/>
            </w:tcBorders>
            <w:shd w:val="clear" w:color="auto" w:fill="auto"/>
            <w:noWrap/>
            <w:vAlign w:val="center"/>
            <w:hideMark/>
          </w:tcPr>
          <w:p w14:paraId="615C6616"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14%</w:t>
            </w:r>
          </w:p>
        </w:tc>
        <w:tc>
          <w:tcPr>
            <w:tcW w:w="1097" w:type="dxa"/>
            <w:tcBorders>
              <w:top w:val="nil"/>
              <w:left w:val="nil"/>
              <w:bottom w:val="nil"/>
              <w:right w:val="nil"/>
            </w:tcBorders>
            <w:shd w:val="clear" w:color="auto" w:fill="auto"/>
            <w:noWrap/>
            <w:vAlign w:val="center"/>
            <w:hideMark/>
          </w:tcPr>
          <w:p w14:paraId="30C54BE2"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23%</w:t>
            </w:r>
          </w:p>
        </w:tc>
      </w:tr>
      <w:tr w:rsidR="0096609B" w:rsidRPr="00365EB2" w14:paraId="489E843F" w14:textId="77777777" w:rsidTr="00BE407E">
        <w:trPr>
          <w:trHeight w:val="328"/>
        </w:trPr>
        <w:tc>
          <w:tcPr>
            <w:tcW w:w="2176" w:type="dxa"/>
            <w:tcBorders>
              <w:top w:val="nil"/>
              <w:left w:val="nil"/>
              <w:bottom w:val="nil"/>
              <w:right w:val="nil"/>
            </w:tcBorders>
            <w:shd w:val="clear" w:color="auto" w:fill="auto"/>
            <w:noWrap/>
            <w:vAlign w:val="center"/>
            <w:hideMark/>
          </w:tcPr>
          <w:p w14:paraId="53244704"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Diploma &amp; Above</w:t>
            </w:r>
          </w:p>
        </w:tc>
        <w:tc>
          <w:tcPr>
            <w:tcW w:w="1097" w:type="dxa"/>
            <w:tcBorders>
              <w:top w:val="nil"/>
              <w:left w:val="nil"/>
              <w:bottom w:val="nil"/>
              <w:right w:val="nil"/>
            </w:tcBorders>
            <w:shd w:val="clear" w:color="auto" w:fill="auto"/>
            <w:noWrap/>
            <w:vAlign w:val="center"/>
            <w:hideMark/>
          </w:tcPr>
          <w:p w14:paraId="31C537D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72%</w:t>
            </w:r>
          </w:p>
        </w:tc>
        <w:tc>
          <w:tcPr>
            <w:tcW w:w="1097" w:type="dxa"/>
            <w:tcBorders>
              <w:top w:val="nil"/>
              <w:left w:val="nil"/>
              <w:bottom w:val="nil"/>
              <w:right w:val="nil"/>
            </w:tcBorders>
            <w:shd w:val="clear" w:color="auto" w:fill="auto"/>
            <w:noWrap/>
            <w:vAlign w:val="center"/>
            <w:hideMark/>
          </w:tcPr>
          <w:p w14:paraId="75FC600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89%</w:t>
            </w:r>
          </w:p>
        </w:tc>
        <w:tc>
          <w:tcPr>
            <w:tcW w:w="1097" w:type="dxa"/>
            <w:tcBorders>
              <w:top w:val="nil"/>
              <w:left w:val="nil"/>
              <w:bottom w:val="nil"/>
              <w:right w:val="nil"/>
            </w:tcBorders>
            <w:shd w:val="clear" w:color="auto" w:fill="auto"/>
            <w:noWrap/>
            <w:vAlign w:val="center"/>
            <w:hideMark/>
          </w:tcPr>
          <w:p w14:paraId="6DFD4229"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74%</w:t>
            </w:r>
          </w:p>
        </w:tc>
        <w:tc>
          <w:tcPr>
            <w:tcW w:w="1097" w:type="dxa"/>
            <w:tcBorders>
              <w:top w:val="nil"/>
              <w:left w:val="nil"/>
              <w:bottom w:val="nil"/>
              <w:right w:val="nil"/>
            </w:tcBorders>
            <w:shd w:val="clear" w:color="auto" w:fill="auto"/>
            <w:noWrap/>
            <w:vAlign w:val="center"/>
            <w:hideMark/>
          </w:tcPr>
          <w:p w14:paraId="27E019B4"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36%</w:t>
            </w:r>
          </w:p>
        </w:tc>
        <w:tc>
          <w:tcPr>
            <w:tcW w:w="1097" w:type="dxa"/>
            <w:tcBorders>
              <w:top w:val="nil"/>
              <w:left w:val="nil"/>
              <w:bottom w:val="nil"/>
              <w:right w:val="nil"/>
            </w:tcBorders>
            <w:shd w:val="clear" w:color="auto" w:fill="auto"/>
            <w:noWrap/>
            <w:vAlign w:val="center"/>
            <w:hideMark/>
          </w:tcPr>
          <w:p w14:paraId="5B46DD24"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18%</w:t>
            </w:r>
          </w:p>
        </w:tc>
      </w:tr>
      <w:tr w:rsidR="0096609B" w:rsidRPr="00365EB2" w14:paraId="7562BF73" w14:textId="77777777" w:rsidTr="00BE407E">
        <w:trPr>
          <w:trHeight w:val="328"/>
        </w:trPr>
        <w:tc>
          <w:tcPr>
            <w:tcW w:w="2176" w:type="dxa"/>
            <w:tcBorders>
              <w:top w:val="nil"/>
              <w:left w:val="nil"/>
              <w:bottom w:val="nil"/>
              <w:right w:val="nil"/>
            </w:tcBorders>
            <w:shd w:val="clear" w:color="auto" w:fill="auto"/>
            <w:noWrap/>
            <w:vAlign w:val="center"/>
            <w:hideMark/>
          </w:tcPr>
          <w:p w14:paraId="04443A62" w14:textId="77777777" w:rsidR="0096609B" w:rsidRPr="00365EB2" w:rsidRDefault="009B32F6" w:rsidP="00BE407E">
            <w:pPr>
              <w:spacing w:after="0" w:line="240" w:lineRule="auto"/>
              <w:ind w:left="191"/>
              <w:rPr>
                <w:rFonts w:cs="Arial"/>
                <w:i/>
                <w:iCs/>
                <w:color w:val="000000"/>
                <w:szCs w:val="18"/>
                <w:lang w:eastAsia="en-AU"/>
              </w:rPr>
            </w:pPr>
            <w:r w:rsidRPr="00365EB2">
              <w:rPr>
                <w:rFonts w:cs="Arial"/>
                <w:i/>
                <w:iCs/>
                <w:color w:val="000000"/>
                <w:szCs w:val="18"/>
                <w:lang w:eastAsia="en-AU"/>
              </w:rPr>
              <w:t>VET FEE-HELP</w:t>
            </w:r>
            <w:r w:rsidR="0096609B" w:rsidRPr="00365EB2">
              <w:rPr>
                <w:rFonts w:cs="Arial"/>
                <w:i/>
                <w:iCs/>
                <w:color w:val="000000"/>
                <w:szCs w:val="18"/>
                <w:lang w:eastAsia="en-AU"/>
              </w:rPr>
              <w:t>*</w:t>
            </w:r>
          </w:p>
        </w:tc>
        <w:tc>
          <w:tcPr>
            <w:tcW w:w="1097" w:type="dxa"/>
            <w:tcBorders>
              <w:top w:val="nil"/>
              <w:left w:val="nil"/>
              <w:bottom w:val="nil"/>
              <w:right w:val="nil"/>
            </w:tcBorders>
            <w:shd w:val="clear" w:color="auto" w:fill="auto"/>
            <w:noWrap/>
            <w:vAlign w:val="center"/>
            <w:hideMark/>
          </w:tcPr>
          <w:p w14:paraId="48807EBE"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1370%</w:t>
            </w:r>
          </w:p>
        </w:tc>
        <w:tc>
          <w:tcPr>
            <w:tcW w:w="1097" w:type="dxa"/>
            <w:tcBorders>
              <w:top w:val="nil"/>
              <w:left w:val="nil"/>
              <w:bottom w:val="nil"/>
              <w:right w:val="nil"/>
            </w:tcBorders>
            <w:shd w:val="clear" w:color="auto" w:fill="auto"/>
            <w:noWrap/>
            <w:vAlign w:val="center"/>
            <w:hideMark/>
          </w:tcPr>
          <w:p w14:paraId="048B2142"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253%</w:t>
            </w:r>
          </w:p>
        </w:tc>
        <w:tc>
          <w:tcPr>
            <w:tcW w:w="1097" w:type="dxa"/>
            <w:tcBorders>
              <w:top w:val="nil"/>
              <w:left w:val="nil"/>
              <w:bottom w:val="nil"/>
              <w:right w:val="nil"/>
            </w:tcBorders>
            <w:shd w:val="clear" w:color="auto" w:fill="auto"/>
            <w:noWrap/>
            <w:vAlign w:val="center"/>
            <w:hideMark/>
          </w:tcPr>
          <w:p w14:paraId="68879978"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104%</w:t>
            </w:r>
          </w:p>
        </w:tc>
        <w:tc>
          <w:tcPr>
            <w:tcW w:w="1097" w:type="dxa"/>
            <w:tcBorders>
              <w:top w:val="nil"/>
              <w:left w:val="nil"/>
              <w:bottom w:val="nil"/>
              <w:right w:val="nil"/>
            </w:tcBorders>
            <w:shd w:val="clear" w:color="auto" w:fill="auto"/>
            <w:noWrap/>
            <w:vAlign w:val="center"/>
            <w:hideMark/>
          </w:tcPr>
          <w:p w14:paraId="35178F26"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64%</w:t>
            </w:r>
          </w:p>
        </w:tc>
        <w:tc>
          <w:tcPr>
            <w:tcW w:w="1097" w:type="dxa"/>
            <w:tcBorders>
              <w:top w:val="nil"/>
              <w:left w:val="nil"/>
              <w:bottom w:val="nil"/>
              <w:right w:val="nil"/>
            </w:tcBorders>
            <w:shd w:val="clear" w:color="auto" w:fill="auto"/>
            <w:noWrap/>
            <w:vAlign w:val="center"/>
            <w:hideMark/>
          </w:tcPr>
          <w:p w14:paraId="63DB76A0"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50%</w:t>
            </w:r>
          </w:p>
        </w:tc>
      </w:tr>
      <w:tr w:rsidR="0096609B" w:rsidRPr="00365EB2" w14:paraId="3A5B64E9" w14:textId="77777777" w:rsidTr="00BE407E">
        <w:trPr>
          <w:trHeight w:val="328"/>
        </w:trPr>
        <w:tc>
          <w:tcPr>
            <w:tcW w:w="2176" w:type="dxa"/>
            <w:tcBorders>
              <w:top w:val="nil"/>
              <w:left w:val="nil"/>
              <w:bottom w:val="nil"/>
              <w:right w:val="nil"/>
            </w:tcBorders>
            <w:shd w:val="clear" w:color="auto" w:fill="auto"/>
            <w:noWrap/>
            <w:vAlign w:val="center"/>
            <w:hideMark/>
          </w:tcPr>
          <w:p w14:paraId="68578B1F" w14:textId="7BF22200" w:rsidR="0096609B" w:rsidRPr="00B53F7A" w:rsidRDefault="0096609B" w:rsidP="00BE407E">
            <w:pPr>
              <w:spacing w:after="0" w:line="240" w:lineRule="auto"/>
              <w:ind w:left="191"/>
              <w:rPr>
                <w:rFonts w:cs="Arial"/>
                <w:i/>
                <w:iCs/>
                <w:color w:val="000000"/>
                <w:szCs w:val="18"/>
                <w:lang w:eastAsia="en-AU"/>
              </w:rPr>
            </w:pPr>
            <w:r w:rsidRPr="00365EB2">
              <w:rPr>
                <w:rFonts w:cs="Arial"/>
                <w:i/>
                <w:iCs/>
                <w:color w:val="000000"/>
                <w:szCs w:val="18"/>
                <w:lang w:eastAsia="en-AU"/>
              </w:rPr>
              <w:t>Without any VET</w:t>
            </w:r>
            <w:r w:rsidRPr="00365EB2">
              <w:rPr>
                <w:rFonts w:cs="Arial"/>
                <w:i/>
                <w:iCs/>
                <w:color w:val="000000"/>
                <w:szCs w:val="18"/>
                <w:lang w:eastAsia="en-AU"/>
              </w:rPr>
              <w:br/>
              <w:t>F</w:t>
            </w:r>
            <w:r w:rsidR="00B53F7A">
              <w:rPr>
                <w:rFonts w:cs="Arial"/>
                <w:i/>
                <w:iCs/>
                <w:color w:val="000000"/>
                <w:szCs w:val="18"/>
                <w:lang w:eastAsia="en-AU"/>
              </w:rPr>
              <w:t>EE-HELP</w:t>
            </w:r>
            <w:r w:rsidRPr="00B53F7A">
              <w:rPr>
                <w:rFonts w:cs="Arial"/>
                <w:i/>
                <w:iCs/>
                <w:color w:val="000000"/>
                <w:szCs w:val="18"/>
                <w:lang w:eastAsia="en-AU"/>
              </w:rPr>
              <w:t>*</w:t>
            </w:r>
          </w:p>
        </w:tc>
        <w:tc>
          <w:tcPr>
            <w:tcW w:w="1097" w:type="dxa"/>
            <w:tcBorders>
              <w:top w:val="nil"/>
              <w:left w:val="nil"/>
              <w:bottom w:val="nil"/>
              <w:right w:val="nil"/>
            </w:tcBorders>
            <w:shd w:val="clear" w:color="auto" w:fill="auto"/>
            <w:noWrap/>
            <w:vAlign w:val="center"/>
            <w:hideMark/>
          </w:tcPr>
          <w:p w14:paraId="01811748" w14:textId="77777777" w:rsidR="0096609B" w:rsidRPr="00AD7BB0" w:rsidRDefault="0096609B" w:rsidP="00BE407E">
            <w:pPr>
              <w:spacing w:after="0" w:line="240" w:lineRule="auto"/>
              <w:jc w:val="right"/>
              <w:rPr>
                <w:rFonts w:cs="Arial"/>
                <w:i/>
                <w:iCs/>
                <w:color w:val="000000"/>
                <w:szCs w:val="18"/>
                <w:lang w:eastAsia="en-AU"/>
              </w:rPr>
            </w:pPr>
            <w:r w:rsidRPr="00AD7BB0">
              <w:rPr>
                <w:rFonts w:cs="Arial"/>
                <w:i/>
                <w:iCs/>
                <w:color w:val="000000"/>
                <w:szCs w:val="18"/>
                <w:lang w:eastAsia="en-AU"/>
              </w:rPr>
              <w:t>42%</w:t>
            </w:r>
          </w:p>
        </w:tc>
        <w:tc>
          <w:tcPr>
            <w:tcW w:w="1097" w:type="dxa"/>
            <w:tcBorders>
              <w:top w:val="nil"/>
              <w:left w:val="nil"/>
              <w:bottom w:val="nil"/>
              <w:right w:val="nil"/>
            </w:tcBorders>
            <w:shd w:val="clear" w:color="auto" w:fill="auto"/>
            <w:noWrap/>
            <w:vAlign w:val="center"/>
            <w:hideMark/>
          </w:tcPr>
          <w:p w14:paraId="5066D1AA"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71%</w:t>
            </w:r>
          </w:p>
        </w:tc>
        <w:tc>
          <w:tcPr>
            <w:tcW w:w="1097" w:type="dxa"/>
            <w:tcBorders>
              <w:top w:val="nil"/>
              <w:left w:val="nil"/>
              <w:bottom w:val="nil"/>
              <w:right w:val="nil"/>
            </w:tcBorders>
            <w:shd w:val="clear" w:color="auto" w:fill="auto"/>
            <w:noWrap/>
            <w:vAlign w:val="center"/>
            <w:hideMark/>
          </w:tcPr>
          <w:p w14:paraId="13863C8E"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68%</w:t>
            </w:r>
          </w:p>
        </w:tc>
        <w:tc>
          <w:tcPr>
            <w:tcW w:w="1097" w:type="dxa"/>
            <w:tcBorders>
              <w:top w:val="nil"/>
              <w:left w:val="nil"/>
              <w:bottom w:val="nil"/>
              <w:right w:val="nil"/>
            </w:tcBorders>
            <w:shd w:val="clear" w:color="auto" w:fill="auto"/>
            <w:noWrap/>
            <w:vAlign w:val="center"/>
            <w:hideMark/>
          </w:tcPr>
          <w:p w14:paraId="1FCDD1B4"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30%</w:t>
            </w:r>
          </w:p>
        </w:tc>
        <w:tc>
          <w:tcPr>
            <w:tcW w:w="1097" w:type="dxa"/>
            <w:tcBorders>
              <w:top w:val="nil"/>
              <w:left w:val="nil"/>
              <w:bottom w:val="nil"/>
              <w:right w:val="nil"/>
            </w:tcBorders>
            <w:shd w:val="clear" w:color="auto" w:fill="auto"/>
            <w:noWrap/>
            <w:vAlign w:val="center"/>
            <w:hideMark/>
          </w:tcPr>
          <w:p w14:paraId="35F2B01F" w14:textId="77777777" w:rsidR="0096609B" w:rsidRPr="00365EB2" w:rsidRDefault="0096609B" w:rsidP="00BE407E">
            <w:pPr>
              <w:spacing w:after="0" w:line="240" w:lineRule="auto"/>
              <w:jc w:val="right"/>
              <w:rPr>
                <w:rFonts w:cs="Arial"/>
                <w:i/>
                <w:iCs/>
                <w:color w:val="000000"/>
                <w:szCs w:val="18"/>
                <w:lang w:eastAsia="en-AU"/>
              </w:rPr>
            </w:pPr>
            <w:r w:rsidRPr="00365EB2">
              <w:rPr>
                <w:rFonts w:cs="Arial"/>
                <w:i/>
                <w:iCs/>
                <w:color w:val="000000"/>
                <w:szCs w:val="18"/>
                <w:lang w:eastAsia="en-AU"/>
              </w:rPr>
              <w:t>12%</w:t>
            </w:r>
          </w:p>
        </w:tc>
      </w:tr>
      <w:tr w:rsidR="0096609B" w:rsidRPr="00365EB2" w14:paraId="1FABDCE4" w14:textId="77777777" w:rsidTr="00BE407E">
        <w:trPr>
          <w:trHeight w:val="328"/>
        </w:trPr>
        <w:tc>
          <w:tcPr>
            <w:tcW w:w="2176" w:type="dxa"/>
            <w:tcBorders>
              <w:top w:val="nil"/>
              <w:left w:val="nil"/>
              <w:bottom w:val="nil"/>
              <w:right w:val="nil"/>
            </w:tcBorders>
            <w:shd w:val="clear" w:color="auto" w:fill="auto"/>
            <w:noWrap/>
            <w:vAlign w:val="center"/>
            <w:hideMark/>
          </w:tcPr>
          <w:p w14:paraId="5F3B1BB4" w14:textId="77777777" w:rsidR="0096609B" w:rsidRPr="00365EB2" w:rsidRDefault="0096609B" w:rsidP="00BE407E">
            <w:pPr>
              <w:spacing w:after="0" w:line="240" w:lineRule="auto"/>
              <w:rPr>
                <w:rFonts w:cs="Arial"/>
                <w:color w:val="000000"/>
                <w:szCs w:val="18"/>
                <w:lang w:eastAsia="en-AU"/>
              </w:rPr>
            </w:pPr>
            <w:r w:rsidRPr="00365EB2">
              <w:rPr>
                <w:rFonts w:cs="Arial"/>
                <w:color w:val="000000"/>
                <w:szCs w:val="18"/>
                <w:lang w:eastAsia="en-AU"/>
              </w:rPr>
              <w:t>Higher Education</w:t>
            </w:r>
          </w:p>
        </w:tc>
        <w:tc>
          <w:tcPr>
            <w:tcW w:w="1097" w:type="dxa"/>
            <w:tcBorders>
              <w:top w:val="nil"/>
              <w:left w:val="nil"/>
              <w:bottom w:val="nil"/>
              <w:right w:val="nil"/>
            </w:tcBorders>
            <w:shd w:val="clear" w:color="auto" w:fill="auto"/>
            <w:noWrap/>
            <w:vAlign w:val="center"/>
            <w:hideMark/>
          </w:tcPr>
          <w:p w14:paraId="79A2B928"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43%</w:t>
            </w:r>
          </w:p>
        </w:tc>
        <w:tc>
          <w:tcPr>
            <w:tcW w:w="1097" w:type="dxa"/>
            <w:tcBorders>
              <w:top w:val="nil"/>
              <w:left w:val="nil"/>
              <w:bottom w:val="nil"/>
              <w:right w:val="nil"/>
            </w:tcBorders>
            <w:shd w:val="clear" w:color="auto" w:fill="auto"/>
            <w:noWrap/>
            <w:vAlign w:val="center"/>
            <w:hideMark/>
          </w:tcPr>
          <w:p w14:paraId="72A61B87"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17%</w:t>
            </w:r>
          </w:p>
        </w:tc>
        <w:tc>
          <w:tcPr>
            <w:tcW w:w="1097" w:type="dxa"/>
            <w:tcBorders>
              <w:top w:val="nil"/>
              <w:left w:val="nil"/>
              <w:bottom w:val="nil"/>
              <w:right w:val="nil"/>
            </w:tcBorders>
            <w:shd w:val="clear" w:color="auto" w:fill="auto"/>
            <w:noWrap/>
            <w:vAlign w:val="center"/>
            <w:hideMark/>
          </w:tcPr>
          <w:p w14:paraId="697B0EBD"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6%</w:t>
            </w:r>
          </w:p>
        </w:tc>
        <w:tc>
          <w:tcPr>
            <w:tcW w:w="1097" w:type="dxa"/>
            <w:tcBorders>
              <w:top w:val="nil"/>
              <w:left w:val="nil"/>
              <w:bottom w:val="nil"/>
              <w:right w:val="nil"/>
            </w:tcBorders>
            <w:shd w:val="clear" w:color="auto" w:fill="auto"/>
            <w:noWrap/>
            <w:vAlign w:val="center"/>
            <w:hideMark/>
          </w:tcPr>
          <w:p w14:paraId="30F15CE0"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-8%</w:t>
            </w:r>
          </w:p>
        </w:tc>
        <w:tc>
          <w:tcPr>
            <w:tcW w:w="1097" w:type="dxa"/>
            <w:tcBorders>
              <w:top w:val="nil"/>
              <w:left w:val="nil"/>
              <w:bottom w:val="nil"/>
              <w:right w:val="nil"/>
            </w:tcBorders>
            <w:shd w:val="clear" w:color="auto" w:fill="auto"/>
            <w:noWrap/>
            <w:vAlign w:val="center"/>
            <w:hideMark/>
          </w:tcPr>
          <w:p w14:paraId="3684CCA6" w14:textId="77777777" w:rsidR="0096609B" w:rsidRPr="00365EB2" w:rsidRDefault="0096609B" w:rsidP="00BE407E">
            <w:pPr>
              <w:spacing w:after="0" w:line="240" w:lineRule="auto"/>
              <w:jc w:val="right"/>
              <w:rPr>
                <w:rFonts w:cs="Arial"/>
                <w:color w:val="000000"/>
                <w:szCs w:val="18"/>
                <w:lang w:eastAsia="en-AU"/>
              </w:rPr>
            </w:pPr>
            <w:r w:rsidRPr="00365EB2">
              <w:rPr>
                <w:rFonts w:cs="Arial"/>
                <w:color w:val="000000"/>
                <w:szCs w:val="18"/>
                <w:lang w:eastAsia="en-AU"/>
              </w:rPr>
              <w:t>2%</w:t>
            </w:r>
          </w:p>
        </w:tc>
      </w:tr>
      <w:tr w:rsidR="0096609B" w:rsidRPr="00365EB2" w14:paraId="5D20F485" w14:textId="77777777" w:rsidTr="00BE407E">
        <w:trPr>
          <w:trHeight w:val="328"/>
        </w:trPr>
        <w:tc>
          <w:tcPr>
            <w:tcW w:w="2176" w:type="dxa"/>
            <w:tcBorders>
              <w:top w:val="nil"/>
              <w:left w:val="nil"/>
              <w:bottom w:val="nil"/>
              <w:right w:val="nil"/>
            </w:tcBorders>
            <w:shd w:val="clear" w:color="000000" w:fill="1F497D"/>
            <w:noWrap/>
            <w:vAlign w:val="center"/>
            <w:hideMark/>
          </w:tcPr>
          <w:p w14:paraId="1F45CF7A" w14:textId="77777777" w:rsidR="0096609B" w:rsidRPr="00365EB2" w:rsidRDefault="0096609B" w:rsidP="00BE40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97" w:type="dxa"/>
            <w:tcBorders>
              <w:top w:val="nil"/>
              <w:left w:val="nil"/>
              <w:bottom w:val="nil"/>
              <w:right w:val="nil"/>
            </w:tcBorders>
            <w:shd w:val="clear" w:color="000000" w:fill="1F497D"/>
            <w:noWrap/>
            <w:vAlign w:val="center"/>
            <w:hideMark/>
          </w:tcPr>
          <w:p w14:paraId="54353B15"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50%</w:t>
            </w:r>
          </w:p>
        </w:tc>
        <w:tc>
          <w:tcPr>
            <w:tcW w:w="1097" w:type="dxa"/>
            <w:tcBorders>
              <w:top w:val="nil"/>
              <w:left w:val="nil"/>
              <w:bottom w:val="nil"/>
              <w:right w:val="nil"/>
            </w:tcBorders>
            <w:shd w:val="clear" w:color="000000" w:fill="1F497D"/>
            <w:noWrap/>
            <w:vAlign w:val="center"/>
            <w:hideMark/>
          </w:tcPr>
          <w:p w14:paraId="19288493"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50%</w:t>
            </w:r>
          </w:p>
        </w:tc>
        <w:tc>
          <w:tcPr>
            <w:tcW w:w="1097" w:type="dxa"/>
            <w:tcBorders>
              <w:top w:val="nil"/>
              <w:left w:val="nil"/>
              <w:bottom w:val="nil"/>
              <w:right w:val="nil"/>
            </w:tcBorders>
            <w:shd w:val="clear" w:color="000000" w:fill="1F497D"/>
            <w:noWrap/>
            <w:vAlign w:val="center"/>
            <w:hideMark/>
          </w:tcPr>
          <w:p w14:paraId="4272BD1D"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47%</w:t>
            </w:r>
          </w:p>
        </w:tc>
        <w:tc>
          <w:tcPr>
            <w:tcW w:w="1097" w:type="dxa"/>
            <w:tcBorders>
              <w:top w:val="nil"/>
              <w:left w:val="nil"/>
              <w:bottom w:val="nil"/>
              <w:right w:val="nil"/>
            </w:tcBorders>
            <w:shd w:val="clear" w:color="000000" w:fill="1F497D"/>
            <w:noWrap/>
            <w:vAlign w:val="center"/>
            <w:hideMark/>
          </w:tcPr>
          <w:p w14:paraId="46CDE6D7"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12%</w:t>
            </w:r>
          </w:p>
        </w:tc>
        <w:tc>
          <w:tcPr>
            <w:tcW w:w="1097" w:type="dxa"/>
            <w:tcBorders>
              <w:top w:val="nil"/>
              <w:left w:val="nil"/>
              <w:bottom w:val="nil"/>
              <w:right w:val="nil"/>
            </w:tcBorders>
            <w:shd w:val="clear" w:color="000000" w:fill="1F497D"/>
            <w:noWrap/>
            <w:vAlign w:val="center"/>
            <w:hideMark/>
          </w:tcPr>
          <w:p w14:paraId="641D8FC2" w14:textId="77777777" w:rsidR="0096609B" w:rsidRPr="00365EB2" w:rsidRDefault="0096609B" w:rsidP="00BE407E">
            <w:pPr>
              <w:spacing w:after="0" w:line="240" w:lineRule="auto"/>
              <w:jc w:val="right"/>
              <w:rPr>
                <w:rFonts w:cs="Arial"/>
                <w:b/>
                <w:bCs/>
                <w:color w:val="FFFFFF"/>
                <w:szCs w:val="18"/>
                <w:lang w:eastAsia="en-AU"/>
              </w:rPr>
            </w:pPr>
            <w:r w:rsidRPr="00365EB2">
              <w:rPr>
                <w:rFonts w:cs="Arial"/>
                <w:b/>
                <w:bCs/>
                <w:color w:val="FFFFFF"/>
                <w:szCs w:val="18"/>
                <w:lang w:eastAsia="en-AU"/>
              </w:rPr>
              <w:t>17%</w:t>
            </w:r>
          </w:p>
        </w:tc>
      </w:tr>
    </w:tbl>
    <w:p w14:paraId="5451737F" w14:textId="77777777" w:rsidR="00E908F9" w:rsidRPr="00365EB2" w:rsidRDefault="00E908F9" w:rsidP="00E908F9">
      <w:pPr>
        <w:pStyle w:val="Note"/>
      </w:pPr>
      <w:r w:rsidRPr="00BB466D">
        <w:t>* In 2014 a small number of contracted training providers failed to submit information on VET FEE-HELP.</w:t>
      </w:r>
    </w:p>
    <w:p w14:paraId="53C8BF87" w14:textId="77777777" w:rsidR="00C45CA7" w:rsidRPr="00365EB2" w:rsidRDefault="00C45CA7" w:rsidP="0006750C">
      <w:pPr>
        <w:spacing w:after="0" w:line="240" w:lineRule="auto"/>
      </w:pPr>
    </w:p>
    <w:p w14:paraId="57688990" w14:textId="77777777" w:rsidR="0096609B" w:rsidRPr="00365EB2" w:rsidRDefault="0096609B" w:rsidP="0006750C">
      <w:pPr>
        <w:spacing w:after="0" w:line="240" w:lineRule="auto"/>
      </w:pPr>
    </w:p>
    <w:p w14:paraId="60724C40" w14:textId="77777777" w:rsidR="00BE407E" w:rsidRPr="00365EB2" w:rsidRDefault="00BE407E">
      <w:pPr>
        <w:spacing w:after="0" w:line="240" w:lineRule="auto"/>
        <w:rPr>
          <w:b/>
          <w:color w:val="1F497D" w:themeColor="text2"/>
          <w:sz w:val="19"/>
          <w:szCs w:val="19"/>
        </w:rPr>
      </w:pPr>
      <w:r w:rsidRPr="00365EB2">
        <w:br w:type="page"/>
      </w:r>
    </w:p>
    <w:p w14:paraId="1BE42585" w14:textId="77777777" w:rsidR="00C45CA7" w:rsidRPr="00365EB2" w:rsidRDefault="00C45CA7" w:rsidP="00C45CA7">
      <w:pPr>
        <w:pStyle w:val="Quote"/>
      </w:pPr>
      <w:r w:rsidRPr="00BB466D">
        <w:t>Table 1.8.1: TAFE domestic fee</w:t>
      </w:r>
      <w:r w:rsidR="002B6A36" w:rsidRPr="00BB466D">
        <w:t>-</w:t>
      </w:r>
      <w:r w:rsidRPr="00BB466D">
        <w:t>for</w:t>
      </w:r>
      <w:r w:rsidR="002B6A36" w:rsidRPr="00BB466D">
        <w:t>-</w:t>
      </w:r>
      <w:r w:rsidRPr="00BB466D">
        <w:t>service course enrolments, excluding foundation skills courses by qualification level (</w:t>
      </w:r>
      <w:proofErr w:type="spellStart"/>
      <w:r w:rsidRPr="00BB466D">
        <w:t>AQF</w:t>
      </w:r>
      <w:proofErr w:type="spellEnd"/>
      <w:r w:rsidRPr="00BB466D">
        <w:t xml:space="preserve"> 1+), 2009 to 2014</w:t>
      </w:r>
    </w:p>
    <w:tbl>
      <w:tblPr>
        <w:tblW w:w="7528" w:type="dxa"/>
        <w:tblInd w:w="93" w:type="dxa"/>
        <w:tblLayout w:type="fixed"/>
        <w:tblLook w:val="04A0" w:firstRow="1" w:lastRow="0" w:firstColumn="1" w:lastColumn="0" w:noHBand="0" w:noVBand="1"/>
      </w:tblPr>
      <w:tblGrid>
        <w:gridCol w:w="2060"/>
        <w:gridCol w:w="911"/>
        <w:gridCol w:w="911"/>
        <w:gridCol w:w="912"/>
        <w:gridCol w:w="911"/>
        <w:gridCol w:w="911"/>
        <w:gridCol w:w="912"/>
      </w:tblGrid>
      <w:tr w:rsidR="00C45CA7" w:rsidRPr="00365EB2" w14:paraId="3FCE09FB" w14:textId="77777777" w:rsidTr="007B2526">
        <w:trPr>
          <w:trHeight w:val="379"/>
        </w:trPr>
        <w:tc>
          <w:tcPr>
            <w:tcW w:w="2060" w:type="dxa"/>
            <w:tcBorders>
              <w:top w:val="nil"/>
              <w:left w:val="nil"/>
              <w:bottom w:val="nil"/>
              <w:right w:val="nil"/>
            </w:tcBorders>
            <w:shd w:val="clear" w:color="000000" w:fill="1F497D"/>
            <w:noWrap/>
            <w:vAlign w:val="center"/>
            <w:hideMark/>
          </w:tcPr>
          <w:p w14:paraId="1A8012DF" w14:textId="77777777" w:rsidR="00C45CA7" w:rsidRPr="00365EB2" w:rsidRDefault="00C45CA7" w:rsidP="007B2526">
            <w:pPr>
              <w:spacing w:after="0" w:line="240" w:lineRule="auto"/>
              <w:rPr>
                <w:rFonts w:cs="Arial"/>
                <w:color w:val="FFFFFF"/>
                <w:szCs w:val="18"/>
                <w:lang w:eastAsia="en-AU"/>
              </w:rPr>
            </w:pPr>
            <w:r w:rsidRPr="00365EB2">
              <w:rPr>
                <w:rFonts w:cs="Arial"/>
                <w:color w:val="FFFFFF"/>
                <w:szCs w:val="18"/>
                <w:lang w:eastAsia="en-AU"/>
              </w:rPr>
              <w:t> </w:t>
            </w:r>
          </w:p>
        </w:tc>
        <w:tc>
          <w:tcPr>
            <w:tcW w:w="911" w:type="dxa"/>
            <w:tcBorders>
              <w:top w:val="nil"/>
              <w:left w:val="nil"/>
              <w:bottom w:val="nil"/>
              <w:right w:val="nil"/>
            </w:tcBorders>
            <w:shd w:val="clear" w:color="000000" w:fill="1F497D"/>
            <w:noWrap/>
            <w:vAlign w:val="center"/>
            <w:hideMark/>
          </w:tcPr>
          <w:p w14:paraId="3E60A74A"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1" w:type="dxa"/>
            <w:tcBorders>
              <w:top w:val="nil"/>
              <w:left w:val="nil"/>
              <w:bottom w:val="nil"/>
              <w:right w:val="nil"/>
            </w:tcBorders>
            <w:shd w:val="clear" w:color="000000" w:fill="1F497D"/>
            <w:noWrap/>
            <w:vAlign w:val="center"/>
            <w:hideMark/>
          </w:tcPr>
          <w:p w14:paraId="1CFE9727"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2" w:type="dxa"/>
            <w:tcBorders>
              <w:top w:val="nil"/>
              <w:left w:val="nil"/>
              <w:bottom w:val="nil"/>
              <w:right w:val="nil"/>
            </w:tcBorders>
            <w:shd w:val="clear" w:color="000000" w:fill="1F497D"/>
            <w:noWrap/>
            <w:vAlign w:val="center"/>
            <w:hideMark/>
          </w:tcPr>
          <w:p w14:paraId="6DF981C4"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1" w:type="dxa"/>
            <w:tcBorders>
              <w:top w:val="nil"/>
              <w:left w:val="nil"/>
              <w:bottom w:val="nil"/>
              <w:right w:val="nil"/>
            </w:tcBorders>
            <w:shd w:val="clear" w:color="000000" w:fill="1F497D"/>
            <w:noWrap/>
            <w:vAlign w:val="center"/>
            <w:hideMark/>
          </w:tcPr>
          <w:p w14:paraId="17F42AC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1" w:type="dxa"/>
            <w:tcBorders>
              <w:top w:val="nil"/>
              <w:left w:val="nil"/>
              <w:bottom w:val="nil"/>
              <w:right w:val="nil"/>
            </w:tcBorders>
            <w:shd w:val="clear" w:color="000000" w:fill="1F497D"/>
            <w:noWrap/>
            <w:vAlign w:val="center"/>
            <w:hideMark/>
          </w:tcPr>
          <w:p w14:paraId="0D1AB1D9"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2" w:type="dxa"/>
            <w:tcBorders>
              <w:top w:val="nil"/>
              <w:left w:val="nil"/>
              <w:bottom w:val="nil"/>
              <w:right w:val="nil"/>
            </w:tcBorders>
            <w:shd w:val="clear" w:color="000000" w:fill="1F497D"/>
            <w:noWrap/>
            <w:vAlign w:val="center"/>
            <w:hideMark/>
          </w:tcPr>
          <w:p w14:paraId="54258E39"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C45CA7" w:rsidRPr="00365EB2" w14:paraId="036860D4" w14:textId="77777777" w:rsidTr="007B2526">
        <w:trPr>
          <w:trHeight w:val="300"/>
        </w:trPr>
        <w:tc>
          <w:tcPr>
            <w:tcW w:w="2060" w:type="dxa"/>
            <w:tcBorders>
              <w:top w:val="nil"/>
              <w:left w:val="nil"/>
              <w:bottom w:val="nil"/>
              <w:right w:val="nil"/>
            </w:tcBorders>
            <w:shd w:val="clear" w:color="auto" w:fill="auto"/>
            <w:noWrap/>
            <w:vAlign w:val="center"/>
            <w:hideMark/>
          </w:tcPr>
          <w:p w14:paraId="5E61C3E3" w14:textId="77777777" w:rsidR="00C45CA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w:t>
            </w:r>
          </w:p>
        </w:tc>
        <w:tc>
          <w:tcPr>
            <w:tcW w:w="911" w:type="dxa"/>
            <w:tcBorders>
              <w:top w:val="nil"/>
              <w:left w:val="nil"/>
              <w:bottom w:val="nil"/>
              <w:right w:val="nil"/>
            </w:tcBorders>
            <w:shd w:val="clear" w:color="auto" w:fill="auto"/>
            <w:noWrap/>
            <w:vAlign w:val="center"/>
            <w:hideMark/>
          </w:tcPr>
          <w:p w14:paraId="67A4D645"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28,922</w:t>
            </w:r>
          </w:p>
        </w:tc>
        <w:tc>
          <w:tcPr>
            <w:tcW w:w="911" w:type="dxa"/>
            <w:tcBorders>
              <w:top w:val="nil"/>
              <w:left w:val="nil"/>
              <w:bottom w:val="nil"/>
              <w:right w:val="nil"/>
            </w:tcBorders>
            <w:shd w:val="clear" w:color="auto" w:fill="auto"/>
            <w:noWrap/>
            <w:vAlign w:val="center"/>
            <w:hideMark/>
          </w:tcPr>
          <w:p w14:paraId="39BD0A1B"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29,919</w:t>
            </w:r>
          </w:p>
        </w:tc>
        <w:tc>
          <w:tcPr>
            <w:tcW w:w="912" w:type="dxa"/>
            <w:tcBorders>
              <w:top w:val="nil"/>
              <w:left w:val="nil"/>
              <w:bottom w:val="nil"/>
              <w:right w:val="nil"/>
            </w:tcBorders>
            <w:shd w:val="clear" w:color="auto" w:fill="auto"/>
            <w:noWrap/>
            <w:vAlign w:val="center"/>
            <w:hideMark/>
          </w:tcPr>
          <w:p w14:paraId="24397D03"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31,194</w:t>
            </w:r>
          </w:p>
        </w:tc>
        <w:tc>
          <w:tcPr>
            <w:tcW w:w="911" w:type="dxa"/>
            <w:tcBorders>
              <w:top w:val="nil"/>
              <w:left w:val="nil"/>
              <w:bottom w:val="nil"/>
              <w:right w:val="nil"/>
            </w:tcBorders>
            <w:shd w:val="clear" w:color="auto" w:fill="auto"/>
            <w:noWrap/>
            <w:vAlign w:val="center"/>
            <w:hideMark/>
          </w:tcPr>
          <w:p w14:paraId="4C7D8F57"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37,447</w:t>
            </w:r>
          </w:p>
        </w:tc>
        <w:tc>
          <w:tcPr>
            <w:tcW w:w="911" w:type="dxa"/>
            <w:tcBorders>
              <w:top w:val="nil"/>
              <w:left w:val="nil"/>
              <w:bottom w:val="nil"/>
              <w:right w:val="nil"/>
            </w:tcBorders>
            <w:shd w:val="clear" w:color="auto" w:fill="auto"/>
            <w:noWrap/>
            <w:vAlign w:val="center"/>
            <w:hideMark/>
          </w:tcPr>
          <w:p w14:paraId="07F0DFBD"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33,765</w:t>
            </w:r>
          </w:p>
        </w:tc>
        <w:tc>
          <w:tcPr>
            <w:tcW w:w="912" w:type="dxa"/>
            <w:tcBorders>
              <w:top w:val="nil"/>
              <w:left w:val="nil"/>
              <w:bottom w:val="nil"/>
              <w:right w:val="nil"/>
            </w:tcBorders>
            <w:shd w:val="clear" w:color="auto" w:fill="auto"/>
            <w:noWrap/>
            <w:vAlign w:val="center"/>
            <w:hideMark/>
          </w:tcPr>
          <w:p w14:paraId="3EC4150D"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39,409</w:t>
            </w:r>
          </w:p>
        </w:tc>
      </w:tr>
      <w:tr w:rsidR="00C45CA7" w:rsidRPr="00365EB2" w14:paraId="725714DF" w14:textId="77777777" w:rsidTr="007B2526">
        <w:trPr>
          <w:trHeight w:val="300"/>
        </w:trPr>
        <w:tc>
          <w:tcPr>
            <w:tcW w:w="2060" w:type="dxa"/>
            <w:tcBorders>
              <w:top w:val="nil"/>
              <w:left w:val="nil"/>
              <w:bottom w:val="nil"/>
              <w:right w:val="nil"/>
            </w:tcBorders>
            <w:shd w:val="clear" w:color="auto" w:fill="auto"/>
            <w:noWrap/>
            <w:vAlign w:val="center"/>
            <w:hideMark/>
          </w:tcPr>
          <w:p w14:paraId="565754F8" w14:textId="77777777" w:rsidR="00C45CA7" w:rsidRPr="00365EB2" w:rsidRDefault="00C23420" w:rsidP="007B2526">
            <w:pPr>
              <w:spacing w:after="0" w:line="240" w:lineRule="auto"/>
              <w:rPr>
                <w:rFonts w:cs="Arial"/>
                <w:color w:val="000000"/>
                <w:szCs w:val="18"/>
                <w:lang w:eastAsia="en-AU"/>
              </w:rPr>
            </w:pPr>
            <w:r w:rsidRPr="00365EB2">
              <w:rPr>
                <w:rFonts w:cs="Arial"/>
                <w:color w:val="000000"/>
                <w:szCs w:val="18"/>
                <w:lang w:eastAsia="en-AU"/>
              </w:rPr>
              <w:t>Cert III/IV</w:t>
            </w:r>
          </w:p>
        </w:tc>
        <w:tc>
          <w:tcPr>
            <w:tcW w:w="911" w:type="dxa"/>
            <w:tcBorders>
              <w:top w:val="nil"/>
              <w:left w:val="nil"/>
              <w:bottom w:val="nil"/>
              <w:right w:val="nil"/>
            </w:tcBorders>
            <w:shd w:val="clear" w:color="auto" w:fill="auto"/>
            <w:noWrap/>
            <w:vAlign w:val="center"/>
            <w:hideMark/>
          </w:tcPr>
          <w:p w14:paraId="6F639185"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31,226</w:t>
            </w:r>
          </w:p>
        </w:tc>
        <w:tc>
          <w:tcPr>
            <w:tcW w:w="911" w:type="dxa"/>
            <w:tcBorders>
              <w:top w:val="nil"/>
              <w:left w:val="nil"/>
              <w:bottom w:val="nil"/>
              <w:right w:val="nil"/>
            </w:tcBorders>
            <w:shd w:val="clear" w:color="auto" w:fill="auto"/>
            <w:noWrap/>
            <w:vAlign w:val="center"/>
            <w:hideMark/>
          </w:tcPr>
          <w:p w14:paraId="59D29CF1"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30,640</w:t>
            </w:r>
          </w:p>
        </w:tc>
        <w:tc>
          <w:tcPr>
            <w:tcW w:w="912" w:type="dxa"/>
            <w:tcBorders>
              <w:top w:val="nil"/>
              <w:left w:val="nil"/>
              <w:bottom w:val="nil"/>
              <w:right w:val="nil"/>
            </w:tcBorders>
            <w:shd w:val="clear" w:color="auto" w:fill="auto"/>
            <w:noWrap/>
            <w:vAlign w:val="center"/>
            <w:hideMark/>
          </w:tcPr>
          <w:p w14:paraId="7FDBACAD"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30,865</w:t>
            </w:r>
          </w:p>
        </w:tc>
        <w:tc>
          <w:tcPr>
            <w:tcW w:w="911" w:type="dxa"/>
            <w:tcBorders>
              <w:top w:val="nil"/>
              <w:left w:val="nil"/>
              <w:bottom w:val="nil"/>
              <w:right w:val="nil"/>
            </w:tcBorders>
            <w:shd w:val="clear" w:color="auto" w:fill="auto"/>
            <w:noWrap/>
            <w:vAlign w:val="center"/>
            <w:hideMark/>
          </w:tcPr>
          <w:p w14:paraId="297C74F7"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41,687</w:t>
            </w:r>
          </w:p>
        </w:tc>
        <w:tc>
          <w:tcPr>
            <w:tcW w:w="911" w:type="dxa"/>
            <w:tcBorders>
              <w:top w:val="nil"/>
              <w:left w:val="nil"/>
              <w:bottom w:val="nil"/>
              <w:right w:val="nil"/>
            </w:tcBorders>
            <w:shd w:val="clear" w:color="auto" w:fill="auto"/>
            <w:noWrap/>
            <w:vAlign w:val="center"/>
            <w:hideMark/>
          </w:tcPr>
          <w:p w14:paraId="269FF4FC"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38,356</w:t>
            </w:r>
          </w:p>
        </w:tc>
        <w:tc>
          <w:tcPr>
            <w:tcW w:w="912" w:type="dxa"/>
            <w:tcBorders>
              <w:top w:val="nil"/>
              <w:left w:val="nil"/>
              <w:bottom w:val="nil"/>
              <w:right w:val="nil"/>
            </w:tcBorders>
            <w:shd w:val="clear" w:color="auto" w:fill="auto"/>
            <w:noWrap/>
            <w:vAlign w:val="center"/>
            <w:hideMark/>
          </w:tcPr>
          <w:p w14:paraId="61862570"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47,203</w:t>
            </w:r>
          </w:p>
        </w:tc>
      </w:tr>
      <w:tr w:rsidR="00C45CA7" w:rsidRPr="00365EB2" w14:paraId="28BF1CD7" w14:textId="77777777" w:rsidTr="007B2526">
        <w:trPr>
          <w:trHeight w:val="300"/>
        </w:trPr>
        <w:tc>
          <w:tcPr>
            <w:tcW w:w="2060" w:type="dxa"/>
            <w:tcBorders>
              <w:top w:val="nil"/>
              <w:left w:val="nil"/>
              <w:bottom w:val="nil"/>
              <w:right w:val="nil"/>
            </w:tcBorders>
            <w:shd w:val="clear" w:color="auto" w:fill="auto"/>
            <w:noWrap/>
            <w:vAlign w:val="center"/>
            <w:hideMark/>
          </w:tcPr>
          <w:p w14:paraId="11C8B164" w14:textId="77777777" w:rsidR="00C45CA7" w:rsidRPr="00365EB2" w:rsidRDefault="00C45CA7" w:rsidP="007B2526">
            <w:pPr>
              <w:spacing w:after="0" w:line="240" w:lineRule="auto"/>
              <w:rPr>
                <w:rFonts w:cs="Arial"/>
                <w:color w:val="000000"/>
                <w:szCs w:val="18"/>
                <w:lang w:eastAsia="en-AU"/>
              </w:rPr>
            </w:pPr>
            <w:r w:rsidRPr="00365EB2">
              <w:rPr>
                <w:rFonts w:cs="Arial"/>
                <w:color w:val="000000"/>
                <w:szCs w:val="18"/>
                <w:lang w:eastAsia="en-AU"/>
              </w:rPr>
              <w:t>Diploma &amp; Above</w:t>
            </w:r>
          </w:p>
        </w:tc>
        <w:tc>
          <w:tcPr>
            <w:tcW w:w="911" w:type="dxa"/>
            <w:tcBorders>
              <w:top w:val="nil"/>
              <w:left w:val="nil"/>
              <w:bottom w:val="nil"/>
              <w:right w:val="nil"/>
            </w:tcBorders>
            <w:shd w:val="clear" w:color="auto" w:fill="auto"/>
            <w:noWrap/>
            <w:vAlign w:val="center"/>
            <w:hideMark/>
          </w:tcPr>
          <w:p w14:paraId="5B49FEE7"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4,683</w:t>
            </w:r>
          </w:p>
        </w:tc>
        <w:tc>
          <w:tcPr>
            <w:tcW w:w="911" w:type="dxa"/>
            <w:tcBorders>
              <w:top w:val="nil"/>
              <w:left w:val="nil"/>
              <w:bottom w:val="nil"/>
              <w:right w:val="nil"/>
            </w:tcBorders>
            <w:shd w:val="clear" w:color="auto" w:fill="auto"/>
            <w:noWrap/>
            <w:vAlign w:val="center"/>
            <w:hideMark/>
          </w:tcPr>
          <w:p w14:paraId="40C4B8E3"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4,258</w:t>
            </w:r>
          </w:p>
        </w:tc>
        <w:tc>
          <w:tcPr>
            <w:tcW w:w="912" w:type="dxa"/>
            <w:tcBorders>
              <w:top w:val="nil"/>
              <w:left w:val="nil"/>
              <w:bottom w:val="nil"/>
              <w:right w:val="nil"/>
            </w:tcBorders>
            <w:shd w:val="clear" w:color="auto" w:fill="auto"/>
            <w:noWrap/>
            <w:vAlign w:val="center"/>
            <w:hideMark/>
          </w:tcPr>
          <w:p w14:paraId="55F5B58E"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4,633</w:t>
            </w:r>
          </w:p>
        </w:tc>
        <w:tc>
          <w:tcPr>
            <w:tcW w:w="911" w:type="dxa"/>
            <w:tcBorders>
              <w:top w:val="nil"/>
              <w:left w:val="nil"/>
              <w:bottom w:val="nil"/>
              <w:right w:val="nil"/>
            </w:tcBorders>
            <w:shd w:val="clear" w:color="auto" w:fill="auto"/>
            <w:noWrap/>
            <w:vAlign w:val="center"/>
            <w:hideMark/>
          </w:tcPr>
          <w:p w14:paraId="4E42E14D"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5,948</w:t>
            </w:r>
          </w:p>
        </w:tc>
        <w:tc>
          <w:tcPr>
            <w:tcW w:w="911" w:type="dxa"/>
            <w:tcBorders>
              <w:top w:val="nil"/>
              <w:left w:val="nil"/>
              <w:bottom w:val="nil"/>
              <w:right w:val="nil"/>
            </w:tcBorders>
            <w:shd w:val="clear" w:color="auto" w:fill="auto"/>
            <w:noWrap/>
            <w:vAlign w:val="center"/>
            <w:hideMark/>
          </w:tcPr>
          <w:p w14:paraId="76CA2335"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6,833</w:t>
            </w:r>
          </w:p>
        </w:tc>
        <w:tc>
          <w:tcPr>
            <w:tcW w:w="912" w:type="dxa"/>
            <w:tcBorders>
              <w:top w:val="nil"/>
              <w:left w:val="nil"/>
              <w:bottom w:val="nil"/>
              <w:right w:val="nil"/>
            </w:tcBorders>
            <w:shd w:val="clear" w:color="auto" w:fill="auto"/>
            <w:noWrap/>
            <w:vAlign w:val="center"/>
            <w:hideMark/>
          </w:tcPr>
          <w:p w14:paraId="43B59919"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8,066</w:t>
            </w:r>
          </w:p>
        </w:tc>
      </w:tr>
      <w:tr w:rsidR="00C45CA7" w:rsidRPr="00365EB2" w14:paraId="38A16C25" w14:textId="77777777" w:rsidTr="007B2526">
        <w:trPr>
          <w:trHeight w:val="300"/>
        </w:trPr>
        <w:tc>
          <w:tcPr>
            <w:tcW w:w="2060" w:type="dxa"/>
            <w:tcBorders>
              <w:top w:val="nil"/>
              <w:left w:val="nil"/>
              <w:bottom w:val="nil"/>
              <w:right w:val="nil"/>
            </w:tcBorders>
            <w:shd w:val="clear" w:color="auto" w:fill="auto"/>
            <w:noWrap/>
            <w:vAlign w:val="center"/>
            <w:hideMark/>
          </w:tcPr>
          <w:p w14:paraId="46C225E4" w14:textId="77777777" w:rsidR="00C45CA7" w:rsidRPr="00365EB2" w:rsidRDefault="00C45CA7" w:rsidP="007B2526">
            <w:pPr>
              <w:spacing w:after="0" w:line="240" w:lineRule="auto"/>
              <w:rPr>
                <w:rFonts w:cs="Arial"/>
                <w:color w:val="000000"/>
                <w:szCs w:val="18"/>
                <w:lang w:eastAsia="en-AU"/>
              </w:rPr>
            </w:pPr>
            <w:r w:rsidRPr="00365EB2">
              <w:rPr>
                <w:rFonts w:cs="Arial"/>
                <w:color w:val="000000"/>
                <w:szCs w:val="18"/>
                <w:lang w:eastAsia="en-AU"/>
              </w:rPr>
              <w:t>Higher Education</w:t>
            </w:r>
          </w:p>
        </w:tc>
        <w:tc>
          <w:tcPr>
            <w:tcW w:w="911" w:type="dxa"/>
            <w:tcBorders>
              <w:top w:val="nil"/>
              <w:left w:val="nil"/>
              <w:bottom w:val="nil"/>
              <w:right w:val="nil"/>
            </w:tcBorders>
            <w:shd w:val="clear" w:color="auto" w:fill="auto"/>
            <w:noWrap/>
            <w:vAlign w:val="center"/>
            <w:hideMark/>
          </w:tcPr>
          <w:p w14:paraId="2134881A"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1,028</w:t>
            </w:r>
          </w:p>
        </w:tc>
        <w:tc>
          <w:tcPr>
            <w:tcW w:w="911" w:type="dxa"/>
            <w:tcBorders>
              <w:top w:val="nil"/>
              <w:left w:val="nil"/>
              <w:bottom w:val="nil"/>
              <w:right w:val="nil"/>
            </w:tcBorders>
            <w:shd w:val="clear" w:color="auto" w:fill="auto"/>
            <w:noWrap/>
            <w:vAlign w:val="center"/>
            <w:hideMark/>
          </w:tcPr>
          <w:p w14:paraId="775612FA"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1,256</w:t>
            </w:r>
          </w:p>
        </w:tc>
        <w:tc>
          <w:tcPr>
            <w:tcW w:w="912" w:type="dxa"/>
            <w:tcBorders>
              <w:top w:val="nil"/>
              <w:left w:val="nil"/>
              <w:bottom w:val="nil"/>
              <w:right w:val="nil"/>
            </w:tcBorders>
            <w:shd w:val="clear" w:color="auto" w:fill="auto"/>
            <w:noWrap/>
            <w:vAlign w:val="center"/>
            <w:hideMark/>
          </w:tcPr>
          <w:p w14:paraId="3C22F03D"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1,385</w:t>
            </w:r>
          </w:p>
        </w:tc>
        <w:tc>
          <w:tcPr>
            <w:tcW w:w="911" w:type="dxa"/>
            <w:tcBorders>
              <w:top w:val="nil"/>
              <w:left w:val="nil"/>
              <w:bottom w:val="nil"/>
              <w:right w:val="nil"/>
            </w:tcBorders>
            <w:shd w:val="clear" w:color="auto" w:fill="auto"/>
            <w:noWrap/>
            <w:vAlign w:val="center"/>
            <w:hideMark/>
          </w:tcPr>
          <w:p w14:paraId="236731E6"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1,596</w:t>
            </w:r>
          </w:p>
        </w:tc>
        <w:tc>
          <w:tcPr>
            <w:tcW w:w="911" w:type="dxa"/>
            <w:tcBorders>
              <w:top w:val="nil"/>
              <w:left w:val="nil"/>
              <w:bottom w:val="nil"/>
              <w:right w:val="nil"/>
            </w:tcBorders>
            <w:shd w:val="clear" w:color="auto" w:fill="auto"/>
            <w:noWrap/>
            <w:vAlign w:val="center"/>
            <w:hideMark/>
          </w:tcPr>
          <w:p w14:paraId="48F200F2"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1,445</w:t>
            </w:r>
          </w:p>
        </w:tc>
        <w:tc>
          <w:tcPr>
            <w:tcW w:w="912" w:type="dxa"/>
            <w:tcBorders>
              <w:top w:val="nil"/>
              <w:left w:val="nil"/>
              <w:bottom w:val="nil"/>
              <w:right w:val="nil"/>
            </w:tcBorders>
            <w:shd w:val="clear" w:color="auto" w:fill="auto"/>
            <w:noWrap/>
            <w:vAlign w:val="center"/>
            <w:hideMark/>
          </w:tcPr>
          <w:p w14:paraId="071B2D31" w14:textId="77777777" w:rsidR="00C45CA7" w:rsidRPr="00365EB2" w:rsidRDefault="00C45CA7" w:rsidP="007B2526">
            <w:pPr>
              <w:spacing w:after="0" w:line="240" w:lineRule="auto"/>
              <w:jc w:val="right"/>
              <w:rPr>
                <w:rFonts w:cs="Arial"/>
                <w:color w:val="000000"/>
                <w:szCs w:val="18"/>
                <w:lang w:eastAsia="en-AU"/>
              </w:rPr>
            </w:pPr>
            <w:r w:rsidRPr="00365EB2">
              <w:rPr>
                <w:rFonts w:cs="Arial"/>
                <w:color w:val="000000"/>
                <w:szCs w:val="18"/>
                <w:lang w:eastAsia="en-AU"/>
              </w:rPr>
              <w:t>1,475</w:t>
            </w:r>
          </w:p>
        </w:tc>
      </w:tr>
      <w:tr w:rsidR="00C45CA7" w:rsidRPr="00365EB2" w14:paraId="2BEFFDED" w14:textId="77777777" w:rsidTr="007B2526">
        <w:trPr>
          <w:trHeight w:val="379"/>
        </w:trPr>
        <w:tc>
          <w:tcPr>
            <w:tcW w:w="2060" w:type="dxa"/>
            <w:tcBorders>
              <w:top w:val="nil"/>
              <w:left w:val="nil"/>
              <w:bottom w:val="nil"/>
              <w:right w:val="nil"/>
            </w:tcBorders>
            <w:shd w:val="clear" w:color="000000" w:fill="1F497D"/>
            <w:noWrap/>
            <w:vAlign w:val="center"/>
            <w:hideMark/>
          </w:tcPr>
          <w:p w14:paraId="23BE9BE3" w14:textId="77777777" w:rsidR="00C45CA7" w:rsidRPr="00365EB2" w:rsidRDefault="00C45CA7" w:rsidP="007B252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1" w:type="dxa"/>
            <w:tcBorders>
              <w:top w:val="nil"/>
              <w:left w:val="nil"/>
              <w:bottom w:val="nil"/>
              <w:right w:val="nil"/>
            </w:tcBorders>
            <w:shd w:val="clear" w:color="000000" w:fill="1F497D"/>
            <w:noWrap/>
            <w:vAlign w:val="center"/>
            <w:hideMark/>
          </w:tcPr>
          <w:p w14:paraId="626F2223"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65,859</w:t>
            </w:r>
          </w:p>
        </w:tc>
        <w:tc>
          <w:tcPr>
            <w:tcW w:w="911" w:type="dxa"/>
            <w:tcBorders>
              <w:top w:val="nil"/>
              <w:left w:val="nil"/>
              <w:bottom w:val="nil"/>
              <w:right w:val="nil"/>
            </w:tcBorders>
            <w:shd w:val="clear" w:color="000000" w:fill="1F497D"/>
            <w:noWrap/>
            <w:vAlign w:val="center"/>
            <w:hideMark/>
          </w:tcPr>
          <w:p w14:paraId="5C7D8E47"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66,073</w:t>
            </w:r>
          </w:p>
        </w:tc>
        <w:tc>
          <w:tcPr>
            <w:tcW w:w="912" w:type="dxa"/>
            <w:tcBorders>
              <w:top w:val="nil"/>
              <w:left w:val="nil"/>
              <w:bottom w:val="nil"/>
              <w:right w:val="nil"/>
            </w:tcBorders>
            <w:shd w:val="clear" w:color="000000" w:fill="1F497D"/>
            <w:noWrap/>
            <w:vAlign w:val="center"/>
            <w:hideMark/>
          </w:tcPr>
          <w:p w14:paraId="57C81368"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68,077</w:t>
            </w:r>
          </w:p>
        </w:tc>
        <w:tc>
          <w:tcPr>
            <w:tcW w:w="911" w:type="dxa"/>
            <w:tcBorders>
              <w:top w:val="nil"/>
              <w:left w:val="nil"/>
              <w:bottom w:val="nil"/>
              <w:right w:val="nil"/>
            </w:tcBorders>
            <w:shd w:val="clear" w:color="000000" w:fill="1F497D"/>
            <w:noWrap/>
            <w:vAlign w:val="center"/>
            <w:hideMark/>
          </w:tcPr>
          <w:p w14:paraId="319D5FEA"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86,678</w:t>
            </w:r>
          </w:p>
        </w:tc>
        <w:tc>
          <w:tcPr>
            <w:tcW w:w="911" w:type="dxa"/>
            <w:tcBorders>
              <w:top w:val="nil"/>
              <w:left w:val="nil"/>
              <w:bottom w:val="nil"/>
              <w:right w:val="nil"/>
            </w:tcBorders>
            <w:shd w:val="clear" w:color="000000" w:fill="1F497D"/>
            <w:noWrap/>
            <w:vAlign w:val="center"/>
            <w:hideMark/>
          </w:tcPr>
          <w:p w14:paraId="7D755365"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80,399</w:t>
            </w:r>
          </w:p>
        </w:tc>
        <w:tc>
          <w:tcPr>
            <w:tcW w:w="912" w:type="dxa"/>
            <w:tcBorders>
              <w:top w:val="nil"/>
              <w:left w:val="nil"/>
              <w:bottom w:val="nil"/>
              <w:right w:val="nil"/>
            </w:tcBorders>
            <w:shd w:val="clear" w:color="000000" w:fill="1F497D"/>
            <w:noWrap/>
            <w:vAlign w:val="center"/>
            <w:hideMark/>
          </w:tcPr>
          <w:p w14:paraId="190D3D29" w14:textId="77777777" w:rsidR="00C45CA7" w:rsidRPr="00365EB2" w:rsidRDefault="00C45CA7" w:rsidP="007B2526">
            <w:pPr>
              <w:spacing w:after="0" w:line="240" w:lineRule="auto"/>
              <w:jc w:val="right"/>
              <w:rPr>
                <w:rFonts w:cs="Arial"/>
                <w:b/>
                <w:bCs/>
                <w:color w:val="FFFFFF"/>
                <w:szCs w:val="18"/>
                <w:lang w:eastAsia="en-AU"/>
              </w:rPr>
            </w:pPr>
            <w:r w:rsidRPr="00365EB2">
              <w:rPr>
                <w:rFonts w:cs="Arial"/>
                <w:b/>
                <w:bCs/>
                <w:color w:val="FFFFFF"/>
                <w:szCs w:val="18"/>
                <w:lang w:eastAsia="en-AU"/>
              </w:rPr>
              <w:t>96,153</w:t>
            </w:r>
          </w:p>
        </w:tc>
      </w:tr>
    </w:tbl>
    <w:p w14:paraId="30ED3122" w14:textId="77777777" w:rsidR="00C45CA7" w:rsidRPr="00365EB2" w:rsidRDefault="00C45CA7" w:rsidP="0006750C">
      <w:pPr>
        <w:spacing w:after="0" w:line="240" w:lineRule="auto"/>
      </w:pPr>
    </w:p>
    <w:p w14:paraId="1682BC7F" w14:textId="77777777" w:rsidR="00C45CA7" w:rsidRPr="00365EB2" w:rsidRDefault="00C45CA7" w:rsidP="0096609B">
      <w:pPr>
        <w:pStyle w:val="Quote"/>
      </w:pPr>
      <w:r w:rsidRPr="00BB466D">
        <w:t>Table 1.8.2: Change in number of TAFE domestic fee</w:t>
      </w:r>
      <w:r w:rsidR="00C62770" w:rsidRPr="00BB466D">
        <w:t>-</w:t>
      </w:r>
      <w:r w:rsidRPr="00BB466D">
        <w:t>for</w:t>
      </w:r>
      <w:r w:rsidR="00C62770" w:rsidRPr="00BB466D">
        <w:t>-</w:t>
      </w:r>
      <w:r w:rsidRPr="00BB466D">
        <w:t>service course enrolments, excluding foundation skills courses by qualification level (</w:t>
      </w:r>
      <w:proofErr w:type="spellStart"/>
      <w:r w:rsidRPr="00BB466D">
        <w:t>AQF</w:t>
      </w:r>
      <w:proofErr w:type="spellEnd"/>
      <w:r w:rsidRPr="00BB466D">
        <w:t xml:space="preserve"> 1+)</w:t>
      </w:r>
    </w:p>
    <w:tbl>
      <w:tblPr>
        <w:tblW w:w="7460" w:type="dxa"/>
        <w:tblInd w:w="93" w:type="dxa"/>
        <w:tblLook w:val="04A0" w:firstRow="1" w:lastRow="0" w:firstColumn="1" w:lastColumn="0" w:noHBand="0" w:noVBand="1"/>
      </w:tblPr>
      <w:tblGrid>
        <w:gridCol w:w="2060"/>
        <w:gridCol w:w="1080"/>
        <w:gridCol w:w="1080"/>
        <w:gridCol w:w="1080"/>
        <w:gridCol w:w="1080"/>
        <w:gridCol w:w="1080"/>
      </w:tblGrid>
      <w:tr w:rsidR="00C45CA7" w:rsidRPr="00365EB2" w14:paraId="6EF5AA44" w14:textId="77777777" w:rsidTr="00C62770">
        <w:trPr>
          <w:trHeight w:val="720"/>
        </w:trPr>
        <w:tc>
          <w:tcPr>
            <w:tcW w:w="2060" w:type="dxa"/>
            <w:tcBorders>
              <w:top w:val="nil"/>
              <w:left w:val="nil"/>
              <w:bottom w:val="nil"/>
              <w:right w:val="nil"/>
            </w:tcBorders>
            <w:shd w:val="clear" w:color="000000" w:fill="1F497D"/>
            <w:noWrap/>
            <w:vAlign w:val="center"/>
            <w:hideMark/>
          </w:tcPr>
          <w:p w14:paraId="30861121" w14:textId="77777777" w:rsidR="00C45CA7" w:rsidRPr="00365EB2" w:rsidRDefault="00C45CA7" w:rsidP="00C62770">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224BF349"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56C0F842"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4400D36B"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6EBB88BC"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2B797E79"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C45CA7" w:rsidRPr="00365EB2" w14:paraId="4BACED49" w14:textId="77777777" w:rsidTr="00C62770">
        <w:trPr>
          <w:trHeight w:val="300"/>
        </w:trPr>
        <w:tc>
          <w:tcPr>
            <w:tcW w:w="2060" w:type="dxa"/>
            <w:tcBorders>
              <w:top w:val="nil"/>
              <w:left w:val="nil"/>
              <w:bottom w:val="nil"/>
              <w:right w:val="nil"/>
            </w:tcBorders>
            <w:shd w:val="clear" w:color="auto" w:fill="auto"/>
            <w:noWrap/>
            <w:vAlign w:val="center"/>
            <w:hideMark/>
          </w:tcPr>
          <w:p w14:paraId="6191E963" w14:textId="77777777" w:rsidR="00C45CA7" w:rsidRPr="00365EB2" w:rsidRDefault="00C23420" w:rsidP="00C62770">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35B37061"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nil"/>
              <w:right w:val="nil"/>
            </w:tcBorders>
            <w:shd w:val="clear" w:color="auto" w:fill="auto"/>
            <w:noWrap/>
            <w:vAlign w:val="center"/>
            <w:hideMark/>
          </w:tcPr>
          <w:p w14:paraId="3FEB04EB"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32%</w:t>
            </w:r>
          </w:p>
        </w:tc>
        <w:tc>
          <w:tcPr>
            <w:tcW w:w="1080" w:type="dxa"/>
            <w:tcBorders>
              <w:top w:val="nil"/>
              <w:left w:val="nil"/>
              <w:bottom w:val="nil"/>
              <w:right w:val="nil"/>
            </w:tcBorders>
            <w:shd w:val="clear" w:color="auto" w:fill="auto"/>
            <w:noWrap/>
            <w:vAlign w:val="center"/>
            <w:hideMark/>
          </w:tcPr>
          <w:p w14:paraId="36287062"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26%</w:t>
            </w:r>
          </w:p>
        </w:tc>
        <w:tc>
          <w:tcPr>
            <w:tcW w:w="1080" w:type="dxa"/>
            <w:tcBorders>
              <w:top w:val="nil"/>
              <w:left w:val="nil"/>
              <w:bottom w:val="nil"/>
              <w:right w:val="nil"/>
            </w:tcBorders>
            <w:shd w:val="clear" w:color="auto" w:fill="auto"/>
            <w:noWrap/>
            <w:vAlign w:val="center"/>
            <w:hideMark/>
          </w:tcPr>
          <w:p w14:paraId="486C1E3E"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center"/>
            <w:hideMark/>
          </w:tcPr>
          <w:p w14:paraId="76D104AA"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17%</w:t>
            </w:r>
          </w:p>
        </w:tc>
      </w:tr>
      <w:tr w:rsidR="00C45CA7" w:rsidRPr="00365EB2" w14:paraId="202B0897" w14:textId="77777777" w:rsidTr="00C62770">
        <w:trPr>
          <w:trHeight w:val="300"/>
        </w:trPr>
        <w:tc>
          <w:tcPr>
            <w:tcW w:w="2060" w:type="dxa"/>
            <w:tcBorders>
              <w:top w:val="nil"/>
              <w:left w:val="nil"/>
              <w:bottom w:val="nil"/>
              <w:right w:val="nil"/>
            </w:tcBorders>
            <w:shd w:val="clear" w:color="auto" w:fill="auto"/>
            <w:noWrap/>
            <w:vAlign w:val="center"/>
            <w:hideMark/>
          </w:tcPr>
          <w:p w14:paraId="4417E95A" w14:textId="77777777" w:rsidR="00C45CA7" w:rsidRPr="00365EB2" w:rsidRDefault="00C23420" w:rsidP="00C62770">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646007BF"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51%</w:t>
            </w:r>
          </w:p>
        </w:tc>
        <w:tc>
          <w:tcPr>
            <w:tcW w:w="1080" w:type="dxa"/>
            <w:tcBorders>
              <w:top w:val="nil"/>
              <w:left w:val="nil"/>
              <w:bottom w:val="nil"/>
              <w:right w:val="nil"/>
            </w:tcBorders>
            <w:shd w:val="clear" w:color="auto" w:fill="auto"/>
            <w:noWrap/>
            <w:vAlign w:val="center"/>
            <w:hideMark/>
          </w:tcPr>
          <w:p w14:paraId="5316135C"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54%</w:t>
            </w:r>
          </w:p>
        </w:tc>
        <w:tc>
          <w:tcPr>
            <w:tcW w:w="1080" w:type="dxa"/>
            <w:tcBorders>
              <w:top w:val="nil"/>
              <w:left w:val="nil"/>
              <w:bottom w:val="nil"/>
              <w:right w:val="nil"/>
            </w:tcBorders>
            <w:shd w:val="clear" w:color="auto" w:fill="auto"/>
            <w:noWrap/>
            <w:vAlign w:val="center"/>
            <w:hideMark/>
          </w:tcPr>
          <w:p w14:paraId="10F19C9F"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53%</w:t>
            </w:r>
          </w:p>
        </w:tc>
        <w:tc>
          <w:tcPr>
            <w:tcW w:w="1080" w:type="dxa"/>
            <w:tcBorders>
              <w:top w:val="nil"/>
              <w:left w:val="nil"/>
              <w:bottom w:val="nil"/>
              <w:right w:val="nil"/>
            </w:tcBorders>
            <w:shd w:val="clear" w:color="auto" w:fill="auto"/>
            <w:noWrap/>
            <w:vAlign w:val="center"/>
            <w:hideMark/>
          </w:tcPr>
          <w:p w14:paraId="20123E54"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13%</w:t>
            </w:r>
          </w:p>
        </w:tc>
        <w:tc>
          <w:tcPr>
            <w:tcW w:w="1080" w:type="dxa"/>
            <w:tcBorders>
              <w:top w:val="nil"/>
              <w:left w:val="nil"/>
              <w:bottom w:val="nil"/>
              <w:right w:val="nil"/>
            </w:tcBorders>
            <w:shd w:val="clear" w:color="auto" w:fill="auto"/>
            <w:noWrap/>
            <w:vAlign w:val="center"/>
            <w:hideMark/>
          </w:tcPr>
          <w:p w14:paraId="76EDE9B0"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23%</w:t>
            </w:r>
          </w:p>
        </w:tc>
      </w:tr>
      <w:tr w:rsidR="00C45CA7" w:rsidRPr="00365EB2" w14:paraId="11F667DA" w14:textId="77777777" w:rsidTr="00C62770">
        <w:trPr>
          <w:trHeight w:val="300"/>
        </w:trPr>
        <w:tc>
          <w:tcPr>
            <w:tcW w:w="2060" w:type="dxa"/>
            <w:tcBorders>
              <w:top w:val="nil"/>
              <w:left w:val="nil"/>
              <w:bottom w:val="nil"/>
              <w:right w:val="nil"/>
            </w:tcBorders>
            <w:shd w:val="clear" w:color="auto" w:fill="auto"/>
            <w:noWrap/>
            <w:vAlign w:val="center"/>
            <w:hideMark/>
          </w:tcPr>
          <w:p w14:paraId="2DF541E1" w14:textId="77777777" w:rsidR="00C45CA7" w:rsidRPr="00365EB2" w:rsidRDefault="00C45CA7" w:rsidP="00C62770">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center"/>
            <w:hideMark/>
          </w:tcPr>
          <w:p w14:paraId="34ED10FB"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72%</w:t>
            </w:r>
          </w:p>
        </w:tc>
        <w:tc>
          <w:tcPr>
            <w:tcW w:w="1080" w:type="dxa"/>
            <w:tcBorders>
              <w:top w:val="nil"/>
              <w:left w:val="nil"/>
              <w:bottom w:val="nil"/>
              <w:right w:val="nil"/>
            </w:tcBorders>
            <w:shd w:val="clear" w:color="auto" w:fill="auto"/>
            <w:noWrap/>
            <w:vAlign w:val="center"/>
            <w:hideMark/>
          </w:tcPr>
          <w:p w14:paraId="05B14886"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89%</w:t>
            </w:r>
          </w:p>
        </w:tc>
        <w:tc>
          <w:tcPr>
            <w:tcW w:w="1080" w:type="dxa"/>
            <w:tcBorders>
              <w:top w:val="nil"/>
              <w:left w:val="nil"/>
              <w:bottom w:val="nil"/>
              <w:right w:val="nil"/>
            </w:tcBorders>
            <w:shd w:val="clear" w:color="auto" w:fill="auto"/>
            <w:noWrap/>
            <w:vAlign w:val="center"/>
            <w:hideMark/>
          </w:tcPr>
          <w:p w14:paraId="7D380043"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74%</w:t>
            </w:r>
          </w:p>
        </w:tc>
        <w:tc>
          <w:tcPr>
            <w:tcW w:w="1080" w:type="dxa"/>
            <w:tcBorders>
              <w:top w:val="nil"/>
              <w:left w:val="nil"/>
              <w:bottom w:val="nil"/>
              <w:right w:val="nil"/>
            </w:tcBorders>
            <w:shd w:val="clear" w:color="auto" w:fill="auto"/>
            <w:noWrap/>
            <w:vAlign w:val="center"/>
            <w:hideMark/>
          </w:tcPr>
          <w:p w14:paraId="686F0465"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nil"/>
              <w:right w:val="nil"/>
            </w:tcBorders>
            <w:shd w:val="clear" w:color="auto" w:fill="auto"/>
            <w:noWrap/>
            <w:vAlign w:val="center"/>
            <w:hideMark/>
          </w:tcPr>
          <w:p w14:paraId="060892DA"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18%</w:t>
            </w:r>
          </w:p>
        </w:tc>
      </w:tr>
      <w:tr w:rsidR="00C45CA7" w:rsidRPr="00365EB2" w14:paraId="05C7695D" w14:textId="77777777" w:rsidTr="00C62770">
        <w:trPr>
          <w:trHeight w:val="300"/>
        </w:trPr>
        <w:tc>
          <w:tcPr>
            <w:tcW w:w="2060" w:type="dxa"/>
            <w:tcBorders>
              <w:top w:val="nil"/>
              <w:left w:val="nil"/>
              <w:bottom w:val="nil"/>
              <w:right w:val="nil"/>
            </w:tcBorders>
            <w:shd w:val="clear" w:color="auto" w:fill="auto"/>
            <w:noWrap/>
            <w:vAlign w:val="center"/>
            <w:hideMark/>
          </w:tcPr>
          <w:p w14:paraId="34FAC194" w14:textId="77777777" w:rsidR="00C45CA7" w:rsidRPr="00365EB2" w:rsidRDefault="00C45CA7" w:rsidP="00C62770">
            <w:pPr>
              <w:spacing w:after="0" w:line="240" w:lineRule="auto"/>
              <w:rPr>
                <w:rFonts w:cs="Arial"/>
                <w:color w:val="000000"/>
                <w:szCs w:val="18"/>
                <w:lang w:eastAsia="en-AU"/>
              </w:rPr>
            </w:pPr>
            <w:r w:rsidRPr="00365EB2">
              <w:rPr>
                <w:rFonts w:cs="Arial"/>
                <w:color w:val="000000"/>
                <w:szCs w:val="18"/>
                <w:lang w:eastAsia="en-AU"/>
              </w:rPr>
              <w:t>Higher Education</w:t>
            </w:r>
          </w:p>
        </w:tc>
        <w:tc>
          <w:tcPr>
            <w:tcW w:w="1080" w:type="dxa"/>
            <w:tcBorders>
              <w:top w:val="nil"/>
              <w:left w:val="nil"/>
              <w:bottom w:val="nil"/>
              <w:right w:val="nil"/>
            </w:tcBorders>
            <w:shd w:val="clear" w:color="auto" w:fill="auto"/>
            <w:noWrap/>
            <w:vAlign w:val="center"/>
            <w:hideMark/>
          </w:tcPr>
          <w:p w14:paraId="12E12B20"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43%</w:t>
            </w:r>
          </w:p>
        </w:tc>
        <w:tc>
          <w:tcPr>
            <w:tcW w:w="1080" w:type="dxa"/>
            <w:tcBorders>
              <w:top w:val="nil"/>
              <w:left w:val="nil"/>
              <w:bottom w:val="nil"/>
              <w:right w:val="nil"/>
            </w:tcBorders>
            <w:shd w:val="clear" w:color="auto" w:fill="auto"/>
            <w:noWrap/>
            <w:vAlign w:val="center"/>
            <w:hideMark/>
          </w:tcPr>
          <w:p w14:paraId="634034BA"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17%</w:t>
            </w:r>
          </w:p>
        </w:tc>
        <w:tc>
          <w:tcPr>
            <w:tcW w:w="1080" w:type="dxa"/>
            <w:tcBorders>
              <w:top w:val="nil"/>
              <w:left w:val="nil"/>
              <w:bottom w:val="nil"/>
              <w:right w:val="nil"/>
            </w:tcBorders>
            <w:shd w:val="clear" w:color="auto" w:fill="auto"/>
            <w:noWrap/>
            <w:vAlign w:val="center"/>
            <w:hideMark/>
          </w:tcPr>
          <w:p w14:paraId="3133B610"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27DC4C45"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-8%</w:t>
            </w:r>
          </w:p>
        </w:tc>
        <w:tc>
          <w:tcPr>
            <w:tcW w:w="1080" w:type="dxa"/>
            <w:tcBorders>
              <w:top w:val="nil"/>
              <w:left w:val="nil"/>
              <w:bottom w:val="nil"/>
              <w:right w:val="nil"/>
            </w:tcBorders>
            <w:shd w:val="clear" w:color="auto" w:fill="auto"/>
            <w:noWrap/>
            <w:vAlign w:val="center"/>
            <w:hideMark/>
          </w:tcPr>
          <w:p w14:paraId="4966BF58" w14:textId="77777777" w:rsidR="00C45CA7" w:rsidRPr="00365EB2" w:rsidRDefault="00C45CA7" w:rsidP="00C62770">
            <w:pPr>
              <w:spacing w:after="0" w:line="240" w:lineRule="auto"/>
              <w:jc w:val="right"/>
              <w:rPr>
                <w:rFonts w:cs="Arial"/>
                <w:color w:val="000000"/>
                <w:szCs w:val="18"/>
                <w:lang w:eastAsia="en-AU"/>
              </w:rPr>
            </w:pPr>
            <w:r w:rsidRPr="00365EB2">
              <w:rPr>
                <w:rFonts w:cs="Arial"/>
                <w:color w:val="000000"/>
                <w:szCs w:val="18"/>
                <w:lang w:eastAsia="en-AU"/>
              </w:rPr>
              <w:t>2%</w:t>
            </w:r>
          </w:p>
        </w:tc>
      </w:tr>
      <w:tr w:rsidR="00C45CA7" w:rsidRPr="00365EB2" w14:paraId="6F8EE8EC" w14:textId="77777777" w:rsidTr="00C62770">
        <w:trPr>
          <w:trHeight w:val="379"/>
        </w:trPr>
        <w:tc>
          <w:tcPr>
            <w:tcW w:w="2060" w:type="dxa"/>
            <w:tcBorders>
              <w:top w:val="nil"/>
              <w:left w:val="nil"/>
              <w:bottom w:val="nil"/>
              <w:right w:val="nil"/>
            </w:tcBorders>
            <w:shd w:val="clear" w:color="000000" w:fill="1F497D"/>
            <w:noWrap/>
            <w:vAlign w:val="center"/>
            <w:hideMark/>
          </w:tcPr>
          <w:p w14:paraId="4E21D8D2" w14:textId="77777777" w:rsidR="00C45CA7" w:rsidRPr="00365EB2" w:rsidRDefault="00C45CA7" w:rsidP="00C62770">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0387C76F" w14:textId="77777777" w:rsidR="00C45CA7" w:rsidRPr="00365EB2" w:rsidRDefault="00C45CA7" w:rsidP="00C62770">
            <w:pPr>
              <w:spacing w:after="0" w:line="240" w:lineRule="auto"/>
              <w:jc w:val="right"/>
              <w:rPr>
                <w:rFonts w:cs="Arial"/>
                <w:b/>
                <w:bCs/>
                <w:color w:val="FFFFFF"/>
                <w:szCs w:val="18"/>
                <w:lang w:eastAsia="en-AU"/>
              </w:rPr>
            </w:pPr>
            <w:r w:rsidRPr="00365EB2">
              <w:rPr>
                <w:rFonts w:cs="Arial"/>
                <w:b/>
                <w:bCs/>
                <w:color w:val="FFFFFF"/>
                <w:szCs w:val="18"/>
                <w:lang w:eastAsia="en-AU"/>
              </w:rPr>
              <w:t>46%</w:t>
            </w:r>
          </w:p>
        </w:tc>
        <w:tc>
          <w:tcPr>
            <w:tcW w:w="1080" w:type="dxa"/>
            <w:tcBorders>
              <w:top w:val="nil"/>
              <w:left w:val="nil"/>
              <w:bottom w:val="nil"/>
              <w:right w:val="nil"/>
            </w:tcBorders>
            <w:shd w:val="clear" w:color="000000" w:fill="1F497D"/>
            <w:noWrap/>
            <w:vAlign w:val="center"/>
            <w:hideMark/>
          </w:tcPr>
          <w:p w14:paraId="0AFAAA52" w14:textId="77777777" w:rsidR="00C45CA7" w:rsidRPr="00365EB2" w:rsidRDefault="00C45CA7" w:rsidP="00C62770">
            <w:pPr>
              <w:spacing w:after="0" w:line="240" w:lineRule="auto"/>
              <w:jc w:val="right"/>
              <w:rPr>
                <w:rFonts w:cs="Arial"/>
                <w:b/>
                <w:bCs/>
                <w:color w:val="FFFFFF"/>
                <w:szCs w:val="18"/>
                <w:lang w:eastAsia="en-AU"/>
              </w:rPr>
            </w:pPr>
            <w:r w:rsidRPr="00365EB2">
              <w:rPr>
                <w:rFonts w:cs="Arial"/>
                <w:b/>
                <w:bCs/>
                <w:color w:val="FFFFFF"/>
                <w:szCs w:val="18"/>
                <w:lang w:eastAsia="en-AU"/>
              </w:rPr>
              <w:t>46%</w:t>
            </w:r>
          </w:p>
        </w:tc>
        <w:tc>
          <w:tcPr>
            <w:tcW w:w="1080" w:type="dxa"/>
            <w:tcBorders>
              <w:top w:val="nil"/>
              <w:left w:val="nil"/>
              <w:bottom w:val="nil"/>
              <w:right w:val="nil"/>
            </w:tcBorders>
            <w:shd w:val="clear" w:color="000000" w:fill="1F497D"/>
            <w:noWrap/>
            <w:vAlign w:val="center"/>
            <w:hideMark/>
          </w:tcPr>
          <w:p w14:paraId="4D64B9B8" w14:textId="77777777" w:rsidR="00C45CA7" w:rsidRPr="00365EB2" w:rsidRDefault="00C45CA7" w:rsidP="00C62770">
            <w:pPr>
              <w:spacing w:after="0" w:line="240" w:lineRule="auto"/>
              <w:jc w:val="right"/>
              <w:rPr>
                <w:rFonts w:cs="Arial"/>
                <w:b/>
                <w:bCs/>
                <w:color w:val="FFFFFF"/>
                <w:szCs w:val="18"/>
                <w:lang w:eastAsia="en-AU"/>
              </w:rPr>
            </w:pPr>
            <w:r w:rsidRPr="00365EB2">
              <w:rPr>
                <w:rFonts w:cs="Arial"/>
                <w:b/>
                <w:bCs/>
                <w:color w:val="FFFFFF"/>
                <w:szCs w:val="18"/>
                <w:lang w:eastAsia="en-AU"/>
              </w:rPr>
              <w:t>41%</w:t>
            </w:r>
          </w:p>
        </w:tc>
        <w:tc>
          <w:tcPr>
            <w:tcW w:w="1080" w:type="dxa"/>
            <w:tcBorders>
              <w:top w:val="nil"/>
              <w:left w:val="nil"/>
              <w:bottom w:val="nil"/>
              <w:right w:val="nil"/>
            </w:tcBorders>
            <w:shd w:val="clear" w:color="000000" w:fill="1F497D"/>
            <w:noWrap/>
            <w:vAlign w:val="center"/>
            <w:hideMark/>
          </w:tcPr>
          <w:p w14:paraId="2C35AEF2" w14:textId="77777777" w:rsidR="00C45CA7" w:rsidRPr="00365EB2" w:rsidRDefault="00C45CA7" w:rsidP="00C62770">
            <w:pPr>
              <w:spacing w:after="0" w:line="240" w:lineRule="auto"/>
              <w:jc w:val="right"/>
              <w:rPr>
                <w:rFonts w:cs="Arial"/>
                <w:b/>
                <w:bCs/>
                <w:color w:val="FFFFFF"/>
                <w:szCs w:val="18"/>
                <w:lang w:eastAsia="en-AU"/>
              </w:rPr>
            </w:pPr>
            <w:r w:rsidRPr="00365EB2">
              <w:rPr>
                <w:rFonts w:cs="Arial"/>
                <w:b/>
                <w:bCs/>
                <w:color w:val="FFFFFF"/>
                <w:szCs w:val="18"/>
                <w:lang w:eastAsia="en-AU"/>
              </w:rPr>
              <w:t>11%</w:t>
            </w:r>
          </w:p>
        </w:tc>
        <w:tc>
          <w:tcPr>
            <w:tcW w:w="1080" w:type="dxa"/>
            <w:tcBorders>
              <w:top w:val="nil"/>
              <w:left w:val="nil"/>
              <w:bottom w:val="nil"/>
              <w:right w:val="nil"/>
            </w:tcBorders>
            <w:shd w:val="clear" w:color="000000" w:fill="1F497D"/>
            <w:noWrap/>
            <w:vAlign w:val="center"/>
            <w:hideMark/>
          </w:tcPr>
          <w:p w14:paraId="2285515C" w14:textId="77777777" w:rsidR="00C45CA7" w:rsidRPr="00365EB2" w:rsidRDefault="00C45CA7" w:rsidP="00C62770">
            <w:pPr>
              <w:spacing w:after="0" w:line="240" w:lineRule="auto"/>
              <w:jc w:val="right"/>
              <w:rPr>
                <w:rFonts w:cs="Arial"/>
                <w:b/>
                <w:bCs/>
                <w:color w:val="FFFFFF"/>
                <w:szCs w:val="18"/>
                <w:lang w:eastAsia="en-AU"/>
              </w:rPr>
            </w:pPr>
            <w:r w:rsidRPr="00365EB2">
              <w:rPr>
                <w:rFonts w:cs="Arial"/>
                <w:b/>
                <w:bCs/>
                <w:color w:val="FFFFFF"/>
                <w:szCs w:val="18"/>
                <w:lang w:eastAsia="en-AU"/>
              </w:rPr>
              <w:t>20%</w:t>
            </w:r>
          </w:p>
        </w:tc>
      </w:tr>
    </w:tbl>
    <w:p w14:paraId="588A8FE8" w14:textId="77777777" w:rsidR="00C45CA7" w:rsidRPr="00365EB2" w:rsidRDefault="00C45CA7" w:rsidP="0006750C">
      <w:pPr>
        <w:spacing w:after="0" w:line="240" w:lineRule="auto"/>
      </w:pPr>
    </w:p>
    <w:p w14:paraId="56BF9FF4" w14:textId="77777777" w:rsidR="00C45CA7" w:rsidRPr="00365EB2" w:rsidRDefault="00C45CA7" w:rsidP="0006750C">
      <w:pPr>
        <w:spacing w:after="0" w:line="240" w:lineRule="auto"/>
      </w:pPr>
    </w:p>
    <w:p w14:paraId="10684A55" w14:textId="77777777" w:rsidR="00C45CA7" w:rsidRPr="00365EB2" w:rsidRDefault="00C45CA7" w:rsidP="00C45CA7">
      <w:pPr>
        <w:pStyle w:val="Quote"/>
      </w:pPr>
      <w:r w:rsidRPr="00BB466D">
        <w:t>Table 1.9.1: TAFE domestic fee</w:t>
      </w:r>
      <w:r w:rsidR="00C62770" w:rsidRPr="00BB466D">
        <w:t>-</w:t>
      </w:r>
      <w:r w:rsidRPr="00BB466D">
        <w:t>for</w:t>
      </w:r>
      <w:r w:rsidR="00C62770" w:rsidRPr="00BB466D">
        <w:t>-</w:t>
      </w:r>
      <w:r w:rsidRPr="00BB466D">
        <w:t>service course enrolments in foundation skills courses by qualification level (</w:t>
      </w:r>
      <w:proofErr w:type="spellStart"/>
      <w:r w:rsidRPr="00BB466D">
        <w:t>AQF</w:t>
      </w:r>
      <w:proofErr w:type="spellEnd"/>
      <w:r w:rsidRPr="00BB466D">
        <w:t xml:space="preserve"> 1+), 2009 to 2014</w:t>
      </w:r>
    </w:p>
    <w:tbl>
      <w:tblPr>
        <w:tblW w:w="7528" w:type="dxa"/>
        <w:tblInd w:w="93" w:type="dxa"/>
        <w:tblLayout w:type="fixed"/>
        <w:tblLook w:val="04A0" w:firstRow="1" w:lastRow="0" w:firstColumn="1" w:lastColumn="0" w:noHBand="0" w:noVBand="1"/>
      </w:tblPr>
      <w:tblGrid>
        <w:gridCol w:w="2060"/>
        <w:gridCol w:w="911"/>
        <w:gridCol w:w="911"/>
        <w:gridCol w:w="912"/>
        <w:gridCol w:w="911"/>
        <w:gridCol w:w="911"/>
        <w:gridCol w:w="912"/>
      </w:tblGrid>
      <w:tr w:rsidR="00C45CA7" w:rsidRPr="00365EB2" w14:paraId="7E67BEF1" w14:textId="77777777" w:rsidTr="00C47C09">
        <w:trPr>
          <w:trHeight w:val="379"/>
        </w:trPr>
        <w:tc>
          <w:tcPr>
            <w:tcW w:w="2060" w:type="dxa"/>
            <w:tcBorders>
              <w:top w:val="nil"/>
              <w:left w:val="nil"/>
              <w:bottom w:val="nil"/>
              <w:right w:val="nil"/>
            </w:tcBorders>
            <w:shd w:val="clear" w:color="000000" w:fill="1F497D"/>
            <w:noWrap/>
            <w:vAlign w:val="center"/>
            <w:hideMark/>
          </w:tcPr>
          <w:p w14:paraId="0BF84792" w14:textId="77777777" w:rsidR="00C45CA7" w:rsidRPr="00365EB2" w:rsidRDefault="00C45CA7" w:rsidP="00C45CA7">
            <w:pPr>
              <w:spacing w:after="0" w:line="240" w:lineRule="auto"/>
              <w:rPr>
                <w:rFonts w:cs="Arial"/>
                <w:color w:val="FFFFFF"/>
                <w:szCs w:val="18"/>
                <w:lang w:eastAsia="en-AU"/>
              </w:rPr>
            </w:pPr>
            <w:r w:rsidRPr="00365EB2">
              <w:rPr>
                <w:rFonts w:cs="Arial"/>
                <w:color w:val="FFFFFF"/>
                <w:szCs w:val="18"/>
                <w:lang w:eastAsia="en-AU"/>
              </w:rPr>
              <w:t> </w:t>
            </w:r>
          </w:p>
        </w:tc>
        <w:tc>
          <w:tcPr>
            <w:tcW w:w="911" w:type="dxa"/>
            <w:tcBorders>
              <w:top w:val="nil"/>
              <w:left w:val="nil"/>
              <w:bottom w:val="nil"/>
              <w:right w:val="nil"/>
            </w:tcBorders>
            <w:shd w:val="clear" w:color="000000" w:fill="1F497D"/>
            <w:noWrap/>
            <w:vAlign w:val="center"/>
            <w:hideMark/>
          </w:tcPr>
          <w:p w14:paraId="4EDE515A"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1" w:type="dxa"/>
            <w:tcBorders>
              <w:top w:val="nil"/>
              <w:left w:val="nil"/>
              <w:bottom w:val="nil"/>
              <w:right w:val="nil"/>
            </w:tcBorders>
            <w:shd w:val="clear" w:color="000000" w:fill="1F497D"/>
            <w:noWrap/>
            <w:vAlign w:val="center"/>
            <w:hideMark/>
          </w:tcPr>
          <w:p w14:paraId="41E3D511"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2" w:type="dxa"/>
            <w:tcBorders>
              <w:top w:val="nil"/>
              <w:left w:val="nil"/>
              <w:bottom w:val="nil"/>
              <w:right w:val="nil"/>
            </w:tcBorders>
            <w:shd w:val="clear" w:color="000000" w:fill="1F497D"/>
            <w:noWrap/>
            <w:vAlign w:val="center"/>
            <w:hideMark/>
          </w:tcPr>
          <w:p w14:paraId="5C71D22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1" w:type="dxa"/>
            <w:tcBorders>
              <w:top w:val="nil"/>
              <w:left w:val="nil"/>
              <w:bottom w:val="nil"/>
              <w:right w:val="nil"/>
            </w:tcBorders>
            <w:shd w:val="clear" w:color="000000" w:fill="1F497D"/>
            <w:noWrap/>
            <w:vAlign w:val="center"/>
            <w:hideMark/>
          </w:tcPr>
          <w:p w14:paraId="159902DC"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1" w:type="dxa"/>
            <w:tcBorders>
              <w:top w:val="nil"/>
              <w:left w:val="nil"/>
              <w:bottom w:val="nil"/>
              <w:right w:val="nil"/>
            </w:tcBorders>
            <w:shd w:val="clear" w:color="000000" w:fill="1F497D"/>
            <w:noWrap/>
            <w:vAlign w:val="center"/>
            <w:hideMark/>
          </w:tcPr>
          <w:p w14:paraId="2A0F64BA"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2" w:type="dxa"/>
            <w:tcBorders>
              <w:top w:val="nil"/>
              <w:left w:val="nil"/>
              <w:bottom w:val="nil"/>
              <w:right w:val="nil"/>
            </w:tcBorders>
            <w:shd w:val="clear" w:color="000000" w:fill="1F497D"/>
            <w:noWrap/>
            <w:vAlign w:val="center"/>
            <w:hideMark/>
          </w:tcPr>
          <w:p w14:paraId="2B97ECE4"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C45CA7" w:rsidRPr="00365EB2" w14:paraId="3B7095AE" w14:textId="77777777" w:rsidTr="00C47C09">
        <w:trPr>
          <w:trHeight w:val="300"/>
        </w:trPr>
        <w:tc>
          <w:tcPr>
            <w:tcW w:w="2060" w:type="dxa"/>
            <w:tcBorders>
              <w:top w:val="nil"/>
              <w:left w:val="nil"/>
              <w:bottom w:val="nil"/>
              <w:right w:val="nil"/>
            </w:tcBorders>
            <w:shd w:val="clear" w:color="auto" w:fill="auto"/>
            <w:noWrap/>
            <w:vAlign w:val="bottom"/>
            <w:hideMark/>
          </w:tcPr>
          <w:p w14:paraId="6D1514C4" w14:textId="77777777" w:rsidR="00C45CA7" w:rsidRPr="00365EB2" w:rsidRDefault="00C23420" w:rsidP="00C45CA7">
            <w:pPr>
              <w:spacing w:after="0" w:line="240" w:lineRule="auto"/>
              <w:rPr>
                <w:rFonts w:cs="Arial"/>
                <w:color w:val="000000"/>
                <w:szCs w:val="18"/>
                <w:lang w:eastAsia="en-AU"/>
              </w:rPr>
            </w:pPr>
            <w:r w:rsidRPr="00365EB2">
              <w:rPr>
                <w:rFonts w:cs="Arial"/>
                <w:color w:val="000000"/>
                <w:szCs w:val="18"/>
                <w:lang w:eastAsia="en-AU"/>
              </w:rPr>
              <w:t>Cert I/II</w:t>
            </w:r>
          </w:p>
        </w:tc>
        <w:tc>
          <w:tcPr>
            <w:tcW w:w="911" w:type="dxa"/>
            <w:tcBorders>
              <w:top w:val="nil"/>
              <w:left w:val="nil"/>
              <w:bottom w:val="nil"/>
              <w:right w:val="nil"/>
            </w:tcBorders>
            <w:shd w:val="clear" w:color="auto" w:fill="auto"/>
            <w:noWrap/>
            <w:vAlign w:val="bottom"/>
            <w:hideMark/>
          </w:tcPr>
          <w:p w14:paraId="5CCA8EB9"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5,480</w:t>
            </w:r>
          </w:p>
        </w:tc>
        <w:tc>
          <w:tcPr>
            <w:tcW w:w="911" w:type="dxa"/>
            <w:tcBorders>
              <w:top w:val="nil"/>
              <w:left w:val="nil"/>
              <w:bottom w:val="nil"/>
              <w:right w:val="nil"/>
            </w:tcBorders>
            <w:shd w:val="clear" w:color="auto" w:fill="auto"/>
            <w:noWrap/>
            <w:vAlign w:val="bottom"/>
            <w:hideMark/>
          </w:tcPr>
          <w:p w14:paraId="61D24238"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5,252</w:t>
            </w:r>
          </w:p>
        </w:tc>
        <w:tc>
          <w:tcPr>
            <w:tcW w:w="912" w:type="dxa"/>
            <w:tcBorders>
              <w:top w:val="nil"/>
              <w:left w:val="nil"/>
              <w:bottom w:val="nil"/>
              <w:right w:val="nil"/>
            </w:tcBorders>
            <w:shd w:val="clear" w:color="auto" w:fill="auto"/>
            <w:noWrap/>
            <w:vAlign w:val="bottom"/>
            <w:hideMark/>
          </w:tcPr>
          <w:p w14:paraId="5A435794"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4,605</w:t>
            </w:r>
          </w:p>
        </w:tc>
        <w:tc>
          <w:tcPr>
            <w:tcW w:w="911" w:type="dxa"/>
            <w:tcBorders>
              <w:top w:val="nil"/>
              <w:left w:val="nil"/>
              <w:bottom w:val="nil"/>
              <w:right w:val="nil"/>
            </w:tcBorders>
            <w:shd w:val="clear" w:color="auto" w:fill="auto"/>
            <w:noWrap/>
            <w:vAlign w:val="bottom"/>
            <w:hideMark/>
          </w:tcPr>
          <w:p w14:paraId="64839E8E"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9,022</w:t>
            </w:r>
          </w:p>
        </w:tc>
        <w:tc>
          <w:tcPr>
            <w:tcW w:w="911" w:type="dxa"/>
            <w:tcBorders>
              <w:top w:val="nil"/>
              <w:left w:val="nil"/>
              <w:bottom w:val="nil"/>
              <w:right w:val="nil"/>
            </w:tcBorders>
            <w:shd w:val="clear" w:color="auto" w:fill="auto"/>
            <w:noWrap/>
            <w:vAlign w:val="bottom"/>
            <w:hideMark/>
          </w:tcPr>
          <w:p w14:paraId="2866ACF7"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10,756</w:t>
            </w:r>
          </w:p>
        </w:tc>
        <w:tc>
          <w:tcPr>
            <w:tcW w:w="912" w:type="dxa"/>
            <w:tcBorders>
              <w:top w:val="nil"/>
              <w:left w:val="nil"/>
              <w:bottom w:val="nil"/>
              <w:right w:val="nil"/>
            </w:tcBorders>
            <w:shd w:val="clear" w:color="auto" w:fill="auto"/>
            <w:noWrap/>
            <w:vAlign w:val="bottom"/>
            <w:hideMark/>
          </w:tcPr>
          <w:p w14:paraId="0606517B"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10,615</w:t>
            </w:r>
          </w:p>
        </w:tc>
      </w:tr>
      <w:tr w:rsidR="00C45CA7" w:rsidRPr="00365EB2" w14:paraId="567D9652" w14:textId="77777777" w:rsidTr="00C47C09">
        <w:trPr>
          <w:trHeight w:val="300"/>
        </w:trPr>
        <w:tc>
          <w:tcPr>
            <w:tcW w:w="2060" w:type="dxa"/>
            <w:tcBorders>
              <w:top w:val="nil"/>
              <w:left w:val="nil"/>
              <w:bottom w:val="nil"/>
              <w:right w:val="nil"/>
            </w:tcBorders>
            <w:shd w:val="clear" w:color="auto" w:fill="auto"/>
            <w:noWrap/>
            <w:vAlign w:val="bottom"/>
            <w:hideMark/>
          </w:tcPr>
          <w:p w14:paraId="692AFE50" w14:textId="77777777" w:rsidR="00C45CA7" w:rsidRPr="00365EB2" w:rsidRDefault="00C23420" w:rsidP="00C45CA7">
            <w:pPr>
              <w:spacing w:after="0" w:line="240" w:lineRule="auto"/>
              <w:rPr>
                <w:rFonts w:cs="Arial"/>
                <w:color w:val="000000"/>
                <w:szCs w:val="18"/>
                <w:lang w:eastAsia="en-AU"/>
              </w:rPr>
            </w:pPr>
            <w:r w:rsidRPr="00365EB2">
              <w:rPr>
                <w:rFonts w:cs="Arial"/>
                <w:color w:val="000000"/>
                <w:szCs w:val="18"/>
                <w:lang w:eastAsia="en-AU"/>
              </w:rPr>
              <w:t>Cert III/IV</w:t>
            </w:r>
          </w:p>
        </w:tc>
        <w:tc>
          <w:tcPr>
            <w:tcW w:w="911" w:type="dxa"/>
            <w:tcBorders>
              <w:top w:val="nil"/>
              <w:left w:val="nil"/>
              <w:bottom w:val="nil"/>
              <w:right w:val="nil"/>
            </w:tcBorders>
            <w:shd w:val="clear" w:color="auto" w:fill="auto"/>
            <w:noWrap/>
            <w:vAlign w:val="bottom"/>
            <w:hideMark/>
          </w:tcPr>
          <w:p w14:paraId="316B358E"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1,247</w:t>
            </w:r>
          </w:p>
        </w:tc>
        <w:tc>
          <w:tcPr>
            <w:tcW w:w="911" w:type="dxa"/>
            <w:tcBorders>
              <w:top w:val="nil"/>
              <w:left w:val="nil"/>
              <w:bottom w:val="nil"/>
              <w:right w:val="nil"/>
            </w:tcBorders>
            <w:shd w:val="clear" w:color="auto" w:fill="auto"/>
            <w:noWrap/>
            <w:vAlign w:val="bottom"/>
            <w:hideMark/>
          </w:tcPr>
          <w:p w14:paraId="78F2510A"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1,333</w:t>
            </w:r>
          </w:p>
        </w:tc>
        <w:tc>
          <w:tcPr>
            <w:tcW w:w="912" w:type="dxa"/>
            <w:tcBorders>
              <w:top w:val="nil"/>
              <w:left w:val="nil"/>
              <w:bottom w:val="nil"/>
              <w:right w:val="nil"/>
            </w:tcBorders>
            <w:shd w:val="clear" w:color="auto" w:fill="auto"/>
            <w:noWrap/>
            <w:vAlign w:val="bottom"/>
            <w:hideMark/>
          </w:tcPr>
          <w:p w14:paraId="031BDF47"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1,193</w:t>
            </w:r>
          </w:p>
        </w:tc>
        <w:tc>
          <w:tcPr>
            <w:tcW w:w="911" w:type="dxa"/>
            <w:tcBorders>
              <w:top w:val="nil"/>
              <w:left w:val="nil"/>
              <w:bottom w:val="nil"/>
              <w:right w:val="nil"/>
            </w:tcBorders>
            <w:shd w:val="clear" w:color="auto" w:fill="auto"/>
            <w:noWrap/>
            <w:vAlign w:val="bottom"/>
            <w:hideMark/>
          </w:tcPr>
          <w:p w14:paraId="5F5156F8"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1,516</w:t>
            </w:r>
          </w:p>
        </w:tc>
        <w:tc>
          <w:tcPr>
            <w:tcW w:w="911" w:type="dxa"/>
            <w:tcBorders>
              <w:top w:val="nil"/>
              <w:left w:val="nil"/>
              <w:bottom w:val="nil"/>
              <w:right w:val="nil"/>
            </w:tcBorders>
            <w:shd w:val="clear" w:color="auto" w:fill="auto"/>
            <w:noWrap/>
            <w:vAlign w:val="bottom"/>
            <w:hideMark/>
          </w:tcPr>
          <w:p w14:paraId="4E82606E"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1,770</w:t>
            </w:r>
          </w:p>
        </w:tc>
        <w:tc>
          <w:tcPr>
            <w:tcW w:w="912" w:type="dxa"/>
            <w:tcBorders>
              <w:top w:val="nil"/>
              <w:left w:val="nil"/>
              <w:bottom w:val="nil"/>
              <w:right w:val="nil"/>
            </w:tcBorders>
            <w:shd w:val="clear" w:color="auto" w:fill="auto"/>
            <w:noWrap/>
            <w:vAlign w:val="bottom"/>
            <w:hideMark/>
          </w:tcPr>
          <w:p w14:paraId="7ABA41DC"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1,987</w:t>
            </w:r>
          </w:p>
        </w:tc>
      </w:tr>
      <w:tr w:rsidR="00C45CA7" w:rsidRPr="00365EB2" w14:paraId="51D6973D" w14:textId="77777777" w:rsidTr="00C47C09">
        <w:trPr>
          <w:trHeight w:val="379"/>
        </w:trPr>
        <w:tc>
          <w:tcPr>
            <w:tcW w:w="2060" w:type="dxa"/>
            <w:tcBorders>
              <w:top w:val="nil"/>
              <w:left w:val="nil"/>
              <w:bottom w:val="nil"/>
              <w:right w:val="nil"/>
            </w:tcBorders>
            <w:shd w:val="clear" w:color="000000" w:fill="1F497D"/>
            <w:noWrap/>
            <w:vAlign w:val="center"/>
            <w:hideMark/>
          </w:tcPr>
          <w:p w14:paraId="2AFCBC4E" w14:textId="77777777" w:rsidR="00C45CA7" w:rsidRPr="00365EB2" w:rsidRDefault="00C45CA7" w:rsidP="00C45CA7">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1" w:type="dxa"/>
            <w:tcBorders>
              <w:top w:val="nil"/>
              <w:left w:val="nil"/>
              <w:bottom w:val="nil"/>
              <w:right w:val="nil"/>
            </w:tcBorders>
            <w:shd w:val="clear" w:color="000000" w:fill="1F497D"/>
            <w:noWrap/>
            <w:vAlign w:val="center"/>
            <w:hideMark/>
          </w:tcPr>
          <w:p w14:paraId="3CD0C11F"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6,727</w:t>
            </w:r>
          </w:p>
        </w:tc>
        <w:tc>
          <w:tcPr>
            <w:tcW w:w="911" w:type="dxa"/>
            <w:tcBorders>
              <w:top w:val="nil"/>
              <w:left w:val="nil"/>
              <w:bottom w:val="nil"/>
              <w:right w:val="nil"/>
            </w:tcBorders>
            <w:shd w:val="clear" w:color="000000" w:fill="1F497D"/>
            <w:noWrap/>
            <w:vAlign w:val="center"/>
            <w:hideMark/>
          </w:tcPr>
          <w:p w14:paraId="2F8D925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6,585</w:t>
            </w:r>
          </w:p>
        </w:tc>
        <w:tc>
          <w:tcPr>
            <w:tcW w:w="912" w:type="dxa"/>
            <w:tcBorders>
              <w:top w:val="nil"/>
              <w:left w:val="nil"/>
              <w:bottom w:val="nil"/>
              <w:right w:val="nil"/>
            </w:tcBorders>
            <w:shd w:val="clear" w:color="000000" w:fill="1F497D"/>
            <w:noWrap/>
            <w:vAlign w:val="center"/>
            <w:hideMark/>
          </w:tcPr>
          <w:p w14:paraId="6534B3E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5,798</w:t>
            </w:r>
          </w:p>
        </w:tc>
        <w:tc>
          <w:tcPr>
            <w:tcW w:w="911" w:type="dxa"/>
            <w:tcBorders>
              <w:top w:val="nil"/>
              <w:left w:val="nil"/>
              <w:bottom w:val="nil"/>
              <w:right w:val="nil"/>
            </w:tcBorders>
            <w:shd w:val="clear" w:color="000000" w:fill="1F497D"/>
            <w:noWrap/>
            <w:vAlign w:val="center"/>
            <w:hideMark/>
          </w:tcPr>
          <w:p w14:paraId="31E78981"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10,538</w:t>
            </w:r>
          </w:p>
        </w:tc>
        <w:tc>
          <w:tcPr>
            <w:tcW w:w="911" w:type="dxa"/>
            <w:tcBorders>
              <w:top w:val="nil"/>
              <w:left w:val="nil"/>
              <w:bottom w:val="nil"/>
              <w:right w:val="nil"/>
            </w:tcBorders>
            <w:shd w:val="clear" w:color="000000" w:fill="1F497D"/>
            <w:noWrap/>
            <w:vAlign w:val="center"/>
            <w:hideMark/>
          </w:tcPr>
          <w:p w14:paraId="1A92DDC0"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12,526</w:t>
            </w:r>
          </w:p>
        </w:tc>
        <w:tc>
          <w:tcPr>
            <w:tcW w:w="912" w:type="dxa"/>
            <w:tcBorders>
              <w:top w:val="nil"/>
              <w:left w:val="nil"/>
              <w:bottom w:val="nil"/>
              <w:right w:val="nil"/>
            </w:tcBorders>
            <w:shd w:val="clear" w:color="000000" w:fill="1F497D"/>
            <w:noWrap/>
            <w:vAlign w:val="center"/>
            <w:hideMark/>
          </w:tcPr>
          <w:p w14:paraId="0F51D7F5"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12,602</w:t>
            </w:r>
          </w:p>
        </w:tc>
      </w:tr>
    </w:tbl>
    <w:p w14:paraId="3074D2B5" w14:textId="77777777" w:rsidR="00C45CA7" w:rsidRPr="00365EB2" w:rsidRDefault="00C45CA7" w:rsidP="0006750C">
      <w:pPr>
        <w:spacing w:after="0" w:line="240" w:lineRule="auto"/>
      </w:pPr>
    </w:p>
    <w:p w14:paraId="0CC4318A" w14:textId="77777777" w:rsidR="00C45CA7" w:rsidRPr="00365EB2" w:rsidRDefault="00C45CA7" w:rsidP="0006750C">
      <w:pPr>
        <w:spacing w:after="0" w:line="240" w:lineRule="auto"/>
      </w:pPr>
    </w:p>
    <w:p w14:paraId="5DAD2F0E" w14:textId="77777777" w:rsidR="00C45CA7" w:rsidRPr="00365EB2" w:rsidRDefault="00C45CA7" w:rsidP="00C45CA7">
      <w:pPr>
        <w:pStyle w:val="Quote"/>
      </w:pPr>
      <w:r w:rsidRPr="00BB466D">
        <w:t>Table 1.9.2: Change in number of TAFE domestic fee</w:t>
      </w:r>
      <w:r w:rsidR="00C62770" w:rsidRPr="00BB466D">
        <w:t>-</w:t>
      </w:r>
      <w:r w:rsidRPr="00BB466D">
        <w:t>for</w:t>
      </w:r>
      <w:r w:rsidR="00C62770" w:rsidRPr="00BB466D">
        <w:t>-</w:t>
      </w:r>
      <w:r w:rsidRPr="00BB466D">
        <w:t>service course enrolments in foundation skills courses by qualification level (</w:t>
      </w:r>
      <w:proofErr w:type="spellStart"/>
      <w:r w:rsidRPr="00BB466D">
        <w:t>AQF</w:t>
      </w:r>
      <w:proofErr w:type="spellEnd"/>
      <w:r w:rsidRPr="00BB466D">
        <w:t xml:space="preserve"> 1+)</w:t>
      </w:r>
    </w:p>
    <w:tbl>
      <w:tblPr>
        <w:tblW w:w="7460" w:type="dxa"/>
        <w:tblInd w:w="93" w:type="dxa"/>
        <w:tblLook w:val="04A0" w:firstRow="1" w:lastRow="0" w:firstColumn="1" w:lastColumn="0" w:noHBand="0" w:noVBand="1"/>
      </w:tblPr>
      <w:tblGrid>
        <w:gridCol w:w="2060"/>
        <w:gridCol w:w="1080"/>
        <w:gridCol w:w="1080"/>
        <w:gridCol w:w="1080"/>
        <w:gridCol w:w="1080"/>
        <w:gridCol w:w="1080"/>
      </w:tblGrid>
      <w:tr w:rsidR="00C45CA7" w:rsidRPr="00365EB2" w14:paraId="06E531BF" w14:textId="77777777" w:rsidTr="00C45CA7">
        <w:trPr>
          <w:trHeight w:val="720"/>
        </w:trPr>
        <w:tc>
          <w:tcPr>
            <w:tcW w:w="2060" w:type="dxa"/>
            <w:tcBorders>
              <w:top w:val="nil"/>
              <w:left w:val="nil"/>
              <w:bottom w:val="nil"/>
              <w:right w:val="nil"/>
            </w:tcBorders>
            <w:shd w:val="clear" w:color="000000" w:fill="1F497D"/>
            <w:noWrap/>
            <w:vAlign w:val="center"/>
            <w:hideMark/>
          </w:tcPr>
          <w:p w14:paraId="57F32791" w14:textId="77777777" w:rsidR="00C45CA7" w:rsidRPr="00365EB2" w:rsidRDefault="00C45CA7" w:rsidP="00C45CA7">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2641CCB4"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4556E5D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31BD2C46"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41583CDE"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7123D667"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C45CA7" w:rsidRPr="00365EB2" w14:paraId="00D8A388" w14:textId="77777777" w:rsidTr="00C45CA7">
        <w:trPr>
          <w:trHeight w:val="300"/>
        </w:trPr>
        <w:tc>
          <w:tcPr>
            <w:tcW w:w="2060" w:type="dxa"/>
            <w:tcBorders>
              <w:top w:val="nil"/>
              <w:left w:val="nil"/>
              <w:bottom w:val="nil"/>
              <w:right w:val="nil"/>
            </w:tcBorders>
            <w:shd w:val="clear" w:color="auto" w:fill="auto"/>
            <w:noWrap/>
            <w:vAlign w:val="center"/>
            <w:hideMark/>
          </w:tcPr>
          <w:p w14:paraId="21B21779" w14:textId="77777777" w:rsidR="00C45CA7" w:rsidRPr="00365EB2" w:rsidRDefault="00C23420" w:rsidP="00C45CA7">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483B4171"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94%</w:t>
            </w:r>
          </w:p>
        </w:tc>
        <w:tc>
          <w:tcPr>
            <w:tcW w:w="1080" w:type="dxa"/>
            <w:tcBorders>
              <w:top w:val="nil"/>
              <w:left w:val="nil"/>
              <w:bottom w:val="nil"/>
              <w:right w:val="nil"/>
            </w:tcBorders>
            <w:shd w:val="clear" w:color="auto" w:fill="auto"/>
            <w:noWrap/>
            <w:vAlign w:val="center"/>
            <w:hideMark/>
          </w:tcPr>
          <w:p w14:paraId="244A66A4"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102%</w:t>
            </w:r>
          </w:p>
        </w:tc>
        <w:tc>
          <w:tcPr>
            <w:tcW w:w="1080" w:type="dxa"/>
            <w:tcBorders>
              <w:top w:val="nil"/>
              <w:left w:val="nil"/>
              <w:bottom w:val="nil"/>
              <w:right w:val="nil"/>
            </w:tcBorders>
            <w:shd w:val="clear" w:color="auto" w:fill="auto"/>
            <w:noWrap/>
            <w:vAlign w:val="center"/>
            <w:hideMark/>
          </w:tcPr>
          <w:p w14:paraId="55506C35"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131%</w:t>
            </w:r>
          </w:p>
        </w:tc>
        <w:tc>
          <w:tcPr>
            <w:tcW w:w="1080" w:type="dxa"/>
            <w:tcBorders>
              <w:top w:val="nil"/>
              <w:left w:val="nil"/>
              <w:bottom w:val="nil"/>
              <w:right w:val="nil"/>
            </w:tcBorders>
            <w:shd w:val="clear" w:color="auto" w:fill="auto"/>
            <w:noWrap/>
            <w:vAlign w:val="center"/>
            <w:hideMark/>
          </w:tcPr>
          <w:p w14:paraId="095403CD"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18%</w:t>
            </w:r>
          </w:p>
        </w:tc>
        <w:tc>
          <w:tcPr>
            <w:tcW w:w="1080" w:type="dxa"/>
            <w:tcBorders>
              <w:top w:val="nil"/>
              <w:left w:val="nil"/>
              <w:bottom w:val="nil"/>
              <w:right w:val="nil"/>
            </w:tcBorders>
            <w:shd w:val="clear" w:color="auto" w:fill="auto"/>
            <w:noWrap/>
            <w:vAlign w:val="center"/>
            <w:hideMark/>
          </w:tcPr>
          <w:p w14:paraId="77227B14"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w:t>
            </w:r>
          </w:p>
        </w:tc>
      </w:tr>
      <w:tr w:rsidR="00C45CA7" w:rsidRPr="00365EB2" w14:paraId="6322C9C5" w14:textId="77777777" w:rsidTr="00C45CA7">
        <w:trPr>
          <w:trHeight w:val="300"/>
        </w:trPr>
        <w:tc>
          <w:tcPr>
            <w:tcW w:w="2060" w:type="dxa"/>
            <w:tcBorders>
              <w:top w:val="nil"/>
              <w:left w:val="nil"/>
              <w:bottom w:val="nil"/>
              <w:right w:val="nil"/>
            </w:tcBorders>
            <w:shd w:val="clear" w:color="auto" w:fill="auto"/>
            <w:noWrap/>
            <w:vAlign w:val="center"/>
            <w:hideMark/>
          </w:tcPr>
          <w:p w14:paraId="1206563A" w14:textId="77777777" w:rsidR="00C45CA7" w:rsidRPr="00365EB2" w:rsidRDefault="00C23420" w:rsidP="00C45CA7">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18269CEE"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59%</w:t>
            </w:r>
          </w:p>
        </w:tc>
        <w:tc>
          <w:tcPr>
            <w:tcW w:w="1080" w:type="dxa"/>
            <w:tcBorders>
              <w:top w:val="nil"/>
              <w:left w:val="nil"/>
              <w:bottom w:val="nil"/>
              <w:right w:val="nil"/>
            </w:tcBorders>
            <w:shd w:val="clear" w:color="auto" w:fill="auto"/>
            <w:noWrap/>
            <w:vAlign w:val="center"/>
            <w:hideMark/>
          </w:tcPr>
          <w:p w14:paraId="1C5F1BBC"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49%</w:t>
            </w:r>
          </w:p>
        </w:tc>
        <w:tc>
          <w:tcPr>
            <w:tcW w:w="1080" w:type="dxa"/>
            <w:tcBorders>
              <w:top w:val="nil"/>
              <w:left w:val="nil"/>
              <w:bottom w:val="nil"/>
              <w:right w:val="nil"/>
            </w:tcBorders>
            <w:shd w:val="clear" w:color="auto" w:fill="auto"/>
            <w:noWrap/>
            <w:vAlign w:val="center"/>
            <w:hideMark/>
          </w:tcPr>
          <w:p w14:paraId="07B7BF26"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67%</w:t>
            </w:r>
          </w:p>
        </w:tc>
        <w:tc>
          <w:tcPr>
            <w:tcW w:w="1080" w:type="dxa"/>
            <w:tcBorders>
              <w:top w:val="nil"/>
              <w:left w:val="nil"/>
              <w:bottom w:val="nil"/>
              <w:right w:val="nil"/>
            </w:tcBorders>
            <w:shd w:val="clear" w:color="auto" w:fill="auto"/>
            <w:noWrap/>
            <w:vAlign w:val="center"/>
            <w:hideMark/>
          </w:tcPr>
          <w:p w14:paraId="2F2CC758"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63E85571" w14:textId="77777777" w:rsidR="00C45CA7" w:rsidRPr="00365EB2" w:rsidRDefault="00C45CA7" w:rsidP="00C45CA7">
            <w:pPr>
              <w:spacing w:after="0" w:line="240" w:lineRule="auto"/>
              <w:jc w:val="right"/>
              <w:rPr>
                <w:rFonts w:cs="Arial"/>
                <w:color w:val="000000"/>
                <w:szCs w:val="18"/>
                <w:lang w:eastAsia="en-AU"/>
              </w:rPr>
            </w:pPr>
            <w:r w:rsidRPr="00365EB2">
              <w:rPr>
                <w:rFonts w:cs="Arial"/>
                <w:color w:val="000000"/>
                <w:szCs w:val="18"/>
                <w:lang w:eastAsia="en-AU"/>
              </w:rPr>
              <w:t>12%</w:t>
            </w:r>
          </w:p>
        </w:tc>
      </w:tr>
      <w:tr w:rsidR="00C45CA7" w:rsidRPr="00365EB2" w14:paraId="644DC3F7" w14:textId="77777777" w:rsidTr="00C45CA7">
        <w:trPr>
          <w:trHeight w:val="379"/>
        </w:trPr>
        <w:tc>
          <w:tcPr>
            <w:tcW w:w="2060" w:type="dxa"/>
            <w:tcBorders>
              <w:top w:val="nil"/>
              <w:left w:val="nil"/>
              <w:bottom w:val="nil"/>
              <w:right w:val="nil"/>
            </w:tcBorders>
            <w:shd w:val="clear" w:color="000000" w:fill="1F497D"/>
            <w:noWrap/>
            <w:vAlign w:val="center"/>
            <w:hideMark/>
          </w:tcPr>
          <w:p w14:paraId="48A37A82" w14:textId="77777777" w:rsidR="00C45CA7" w:rsidRPr="00365EB2" w:rsidRDefault="00C45CA7" w:rsidP="00C45CA7">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429FB54D"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87%</w:t>
            </w:r>
          </w:p>
        </w:tc>
        <w:tc>
          <w:tcPr>
            <w:tcW w:w="1080" w:type="dxa"/>
            <w:tcBorders>
              <w:top w:val="nil"/>
              <w:left w:val="nil"/>
              <w:bottom w:val="nil"/>
              <w:right w:val="nil"/>
            </w:tcBorders>
            <w:shd w:val="clear" w:color="000000" w:fill="1F497D"/>
            <w:noWrap/>
            <w:vAlign w:val="center"/>
            <w:hideMark/>
          </w:tcPr>
          <w:p w14:paraId="03FB3048"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91%</w:t>
            </w:r>
          </w:p>
        </w:tc>
        <w:tc>
          <w:tcPr>
            <w:tcW w:w="1080" w:type="dxa"/>
            <w:tcBorders>
              <w:top w:val="nil"/>
              <w:left w:val="nil"/>
              <w:bottom w:val="nil"/>
              <w:right w:val="nil"/>
            </w:tcBorders>
            <w:shd w:val="clear" w:color="000000" w:fill="1F497D"/>
            <w:noWrap/>
            <w:vAlign w:val="center"/>
            <w:hideMark/>
          </w:tcPr>
          <w:p w14:paraId="5677DD72"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117%</w:t>
            </w:r>
          </w:p>
        </w:tc>
        <w:tc>
          <w:tcPr>
            <w:tcW w:w="1080" w:type="dxa"/>
            <w:tcBorders>
              <w:top w:val="nil"/>
              <w:left w:val="nil"/>
              <w:bottom w:val="nil"/>
              <w:right w:val="nil"/>
            </w:tcBorders>
            <w:shd w:val="clear" w:color="000000" w:fill="1F497D"/>
            <w:noWrap/>
            <w:vAlign w:val="center"/>
            <w:hideMark/>
          </w:tcPr>
          <w:p w14:paraId="4F774D75"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20%</w:t>
            </w:r>
          </w:p>
        </w:tc>
        <w:tc>
          <w:tcPr>
            <w:tcW w:w="1080" w:type="dxa"/>
            <w:tcBorders>
              <w:top w:val="nil"/>
              <w:left w:val="nil"/>
              <w:bottom w:val="nil"/>
              <w:right w:val="nil"/>
            </w:tcBorders>
            <w:shd w:val="clear" w:color="000000" w:fill="1F497D"/>
            <w:noWrap/>
            <w:vAlign w:val="center"/>
            <w:hideMark/>
          </w:tcPr>
          <w:p w14:paraId="2EE362B0" w14:textId="77777777" w:rsidR="00C45CA7" w:rsidRPr="00365EB2" w:rsidRDefault="00C45CA7" w:rsidP="00C45CA7">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1663C641" w14:textId="77777777" w:rsidR="00C45CA7" w:rsidRPr="00365EB2" w:rsidRDefault="00C45CA7" w:rsidP="00C45CA7">
      <w:pPr>
        <w:pStyle w:val="Quote"/>
      </w:pPr>
    </w:p>
    <w:p w14:paraId="0CB97832" w14:textId="77777777" w:rsidR="00C45CA7" w:rsidRPr="00365EB2" w:rsidRDefault="00C45CA7" w:rsidP="00C45CA7">
      <w:pPr>
        <w:pStyle w:val="Quote"/>
      </w:pPr>
    </w:p>
    <w:p w14:paraId="4244BBB4" w14:textId="77777777" w:rsidR="003D07D6" w:rsidRPr="00365EB2" w:rsidRDefault="003D07D6">
      <w:pPr>
        <w:spacing w:after="0" w:line="240" w:lineRule="auto"/>
      </w:pPr>
      <w:r w:rsidRPr="00365EB2">
        <w:br w:type="page"/>
      </w:r>
    </w:p>
    <w:p w14:paraId="61E1C24E" w14:textId="77777777" w:rsidR="00C45CA7" w:rsidRPr="00365EB2" w:rsidRDefault="003D07D6" w:rsidP="003D07D6">
      <w:pPr>
        <w:pStyle w:val="Heading2"/>
      </w:pPr>
      <w:bookmarkStart w:id="7" w:name="_Toc414601789"/>
      <w:r w:rsidRPr="00BB466D">
        <w:t>Vocational Training Completions</w:t>
      </w:r>
      <w:bookmarkEnd w:id="7"/>
    </w:p>
    <w:p w14:paraId="2CE802FA" w14:textId="77777777" w:rsidR="003D07D6" w:rsidRPr="00365EB2" w:rsidRDefault="003D07D6" w:rsidP="0006750C">
      <w:pPr>
        <w:spacing w:after="0" w:line="240" w:lineRule="auto"/>
      </w:pPr>
    </w:p>
    <w:p w14:paraId="5BC70616" w14:textId="77777777" w:rsidR="00385738" w:rsidRPr="00365EB2" w:rsidRDefault="00384CFF" w:rsidP="00384CFF">
      <w:pPr>
        <w:rPr>
          <w:rFonts w:cs="Arial"/>
        </w:rPr>
      </w:pPr>
      <w:r w:rsidRPr="00365EB2">
        <w:rPr>
          <w:rFonts w:cs="Arial"/>
        </w:rPr>
        <w:t xml:space="preserve">Apart from the community and social benefits associated with higher levels of educational attainment, there is strong evidence that people who complete vocational training qualifications are at an advantage in the labour market in terms of employment and wage outcomes compared with those who do not complete their courses. </w:t>
      </w:r>
    </w:p>
    <w:p w14:paraId="7D416EF4" w14:textId="77777777" w:rsidR="00106D10" w:rsidRPr="00365EB2" w:rsidRDefault="00106D10" w:rsidP="008038B4">
      <w:pPr>
        <w:pStyle w:val="Heading3"/>
      </w:pPr>
    </w:p>
    <w:p w14:paraId="524A753C" w14:textId="77777777" w:rsidR="008038B4" w:rsidRPr="00365EB2" w:rsidRDefault="00B55785" w:rsidP="008038B4">
      <w:pPr>
        <w:pStyle w:val="Heading3"/>
      </w:pPr>
      <w:r w:rsidRPr="00BB466D">
        <w:t>Completion Rate of Government Subsidised Q</w:t>
      </w:r>
      <w:r w:rsidR="002915F0" w:rsidRPr="00BB466D">
        <w:t>ualifications</w:t>
      </w:r>
    </w:p>
    <w:p w14:paraId="0D805C89" w14:textId="77777777" w:rsidR="008038B4" w:rsidRPr="00365EB2" w:rsidRDefault="008038B4" w:rsidP="008038B4">
      <w:pPr>
        <w:spacing w:after="0" w:line="240" w:lineRule="auto"/>
      </w:pPr>
    </w:p>
    <w:p w14:paraId="106AB02A" w14:textId="2CEC9F90" w:rsidR="008038B4" w:rsidRPr="00365EB2" w:rsidRDefault="008038B4" w:rsidP="008038B4">
      <w:r w:rsidRPr="00365EB2">
        <w:t xml:space="preserve">The Department has developed an improved approach to the measurement and reporting of course completions, which supports the calculation of a completion rate. </w:t>
      </w:r>
      <w:r w:rsidR="00D904A4" w:rsidRPr="00365EB2">
        <w:t>This was</w:t>
      </w:r>
      <w:r w:rsidRPr="00365EB2">
        <w:t xml:space="preserve"> not possible with the </w:t>
      </w:r>
      <w:r w:rsidR="00E345EB" w:rsidRPr="00365EB2">
        <w:t xml:space="preserve">reported completion data published previously. Data </w:t>
      </w:r>
      <w:r w:rsidR="00AD321B" w:rsidRPr="00365EB2">
        <w:t xml:space="preserve">based on the previous approach is </w:t>
      </w:r>
      <w:r w:rsidR="00E345EB" w:rsidRPr="00365EB2">
        <w:t>presented in the next section</w:t>
      </w:r>
      <w:r w:rsidR="00AD321B" w:rsidRPr="00365EB2">
        <w:t>.</w:t>
      </w:r>
    </w:p>
    <w:p w14:paraId="67F4FE2B" w14:textId="2DE5306C" w:rsidR="008038B4" w:rsidRPr="00EE40C8" w:rsidRDefault="008038B4" w:rsidP="008038B4">
      <w:r w:rsidRPr="00365EB2">
        <w:t xml:space="preserve">At any given point in time, the course completion rate is the proportion of courses completed of all courses commenced in the same year. For example, by the end of 2014, 22 per cent of courses that were commenced in 2014 were reported as completed. This completion rate (of courses that commenced in 2014) </w:t>
      </w:r>
      <w:r w:rsidR="002F5726" w:rsidRPr="00365EB2">
        <w:t>will</w:t>
      </w:r>
      <w:r w:rsidRPr="00365EB2">
        <w:t xml:space="preserve"> increase </w:t>
      </w:r>
      <w:proofErr w:type="gramStart"/>
      <w:r w:rsidRPr="00365EB2">
        <w:t xml:space="preserve">if </w:t>
      </w:r>
      <w:r w:rsidR="002F5726" w:rsidRPr="00365EB2">
        <w:t xml:space="preserve"> the</w:t>
      </w:r>
      <w:proofErr w:type="gramEnd"/>
      <w:r w:rsidR="002F5726" w:rsidRPr="00365EB2">
        <w:t xml:space="preserve"> </w:t>
      </w:r>
      <w:r w:rsidRPr="00365EB2">
        <w:t xml:space="preserve">training activity data </w:t>
      </w:r>
      <w:r w:rsidR="002F5726" w:rsidRPr="00365EB2">
        <w:t xml:space="preserve">is extracted </w:t>
      </w:r>
      <w:r w:rsidRPr="00365EB2">
        <w:t xml:space="preserve">at a later date. That is, it would be expected that some </w:t>
      </w:r>
      <w:r w:rsidR="002F5726" w:rsidRPr="00365EB2">
        <w:t xml:space="preserve">of the </w:t>
      </w:r>
      <w:r w:rsidRPr="00365EB2">
        <w:t xml:space="preserve">training </w:t>
      </w:r>
      <w:r w:rsidR="002F5726" w:rsidRPr="00365EB2">
        <w:t xml:space="preserve">that was </w:t>
      </w:r>
      <w:r w:rsidRPr="00365EB2">
        <w:t xml:space="preserve">still in progress would have been completed or </w:t>
      </w:r>
      <w:r w:rsidR="002F5726" w:rsidRPr="00365EB2">
        <w:t>discontinued</w:t>
      </w:r>
      <w:r w:rsidRPr="00365EB2">
        <w:t xml:space="preserve">. This is particularly </w:t>
      </w:r>
      <w:r w:rsidR="002F5726" w:rsidRPr="00365EB2">
        <w:t>the case</w:t>
      </w:r>
      <w:r w:rsidRPr="00365EB2">
        <w:t xml:space="preserve"> for courses that take more than a year to complete, such as </w:t>
      </w:r>
      <w:r w:rsidR="00EE40C8" w:rsidRPr="00365EB2">
        <w:t>an</w:t>
      </w:r>
      <w:r w:rsidRPr="00365EB2">
        <w:t xml:space="preserve"> </w:t>
      </w:r>
      <w:r w:rsidR="00EE40C8">
        <w:t>a</w:t>
      </w:r>
      <w:r w:rsidRPr="00EE40C8">
        <w:t>pprenticeship which may take up to four years.</w:t>
      </w:r>
    </w:p>
    <w:p w14:paraId="5051FFF6" w14:textId="55734D49" w:rsidR="008038B4" w:rsidRPr="00365EB2" w:rsidRDefault="008038B4" w:rsidP="008038B4">
      <w:r w:rsidRPr="00365EB2">
        <w:t xml:space="preserve">This section provides a snapshot taken at the end of 2014 of reported completion rates by courses that commenced </w:t>
      </w:r>
      <w:r w:rsidR="002F5726" w:rsidRPr="00365EB2">
        <w:t>between</w:t>
      </w:r>
      <w:r w:rsidRPr="00365EB2">
        <w:t xml:space="preserve"> 2009 </w:t>
      </w:r>
      <w:r w:rsidR="002F5726" w:rsidRPr="00365EB2">
        <w:t>and</w:t>
      </w:r>
      <w:r w:rsidRPr="00365EB2">
        <w:t xml:space="preserve"> 2014. </w:t>
      </w:r>
      <w:r w:rsidR="00E345EB" w:rsidRPr="00365EB2">
        <w:t>Data presented in this section does not include bridging and enabling courses</w:t>
      </w:r>
      <w:r w:rsidR="00E908F9" w:rsidRPr="00365EB2">
        <w:t xml:space="preserve"> and</w:t>
      </w:r>
      <w:r w:rsidR="00E345EB" w:rsidRPr="00365EB2">
        <w:t xml:space="preserve"> other non-award courses.</w:t>
      </w:r>
    </w:p>
    <w:p w14:paraId="74D54F0A" w14:textId="77777777" w:rsidR="008038B4" w:rsidRPr="00365EB2" w:rsidRDefault="008038B4" w:rsidP="008038B4">
      <w:pPr>
        <w:spacing w:after="120" w:line="240" w:lineRule="auto"/>
        <w:ind w:left="66"/>
        <w:jc w:val="both"/>
      </w:pPr>
    </w:p>
    <w:p w14:paraId="36462832" w14:textId="77777777" w:rsidR="008038B4" w:rsidRPr="00365EB2" w:rsidRDefault="008038B4" w:rsidP="008038B4">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3C80DFDB" w14:textId="77777777" w:rsidR="008038B4" w:rsidRPr="00365EB2" w:rsidRDefault="008038B4" w:rsidP="008038B4">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3718984B" w14:textId="77777777" w:rsidR="008038B4" w:rsidRPr="00365EB2" w:rsidRDefault="008038B4" w:rsidP="008038B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By the end of 2014, 34 per cent of courses commenced in 2013 were reported as being completed. This is in comparison to 41 per cent of courses commenced in 2011 </w:t>
      </w:r>
      <w:r w:rsidR="00BE139C" w:rsidRPr="00365EB2">
        <w:t xml:space="preserve">which </w:t>
      </w:r>
      <w:r w:rsidRPr="00365EB2">
        <w:t>were reported as being completed</w:t>
      </w:r>
      <w:r w:rsidR="00D36437" w:rsidRPr="00365EB2">
        <w:t xml:space="preserve"> by 2014</w:t>
      </w:r>
      <w:r w:rsidRPr="00365EB2">
        <w:t>.</w:t>
      </w:r>
    </w:p>
    <w:p w14:paraId="459756E1" w14:textId="77777777" w:rsidR="008841E8" w:rsidRPr="00365EB2" w:rsidRDefault="008841E8" w:rsidP="008038B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While the completion rate in 2014 was just 22 per cent, over a quarter of courses commenced in 2014 were still in progress.</w:t>
      </w:r>
    </w:p>
    <w:p w14:paraId="59ECC336" w14:textId="77777777" w:rsidR="00061E29" w:rsidRPr="00365EB2" w:rsidRDefault="00061E29" w:rsidP="008038B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Just over half (51 per cent</w:t>
      </w:r>
      <w:r w:rsidR="00B9229C" w:rsidRPr="00365EB2">
        <w:t xml:space="preserve"> or 173,108</w:t>
      </w:r>
      <w:r w:rsidRPr="00365EB2">
        <w:t xml:space="preserve">) of </w:t>
      </w:r>
      <w:r w:rsidR="00D47EE3" w:rsidRPr="00365EB2">
        <w:t xml:space="preserve">all </w:t>
      </w:r>
      <w:r w:rsidRPr="00365EB2">
        <w:t>courses commenced in 2014 were not completed</w:t>
      </w:r>
      <w:r w:rsidR="00B9229C" w:rsidRPr="00365EB2">
        <w:t xml:space="preserve">, </w:t>
      </w:r>
      <w:r w:rsidR="00801D8F" w:rsidRPr="00365EB2">
        <w:t>i.e.</w:t>
      </w:r>
      <w:r w:rsidR="00B9229C" w:rsidRPr="00365EB2">
        <w:t xml:space="preserve"> there was no more activity associated with the course</w:t>
      </w:r>
      <w:r w:rsidRPr="00365EB2">
        <w:t>.</w:t>
      </w:r>
    </w:p>
    <w:p w14:paraId="6B09E7C6" w14:textId="752193A7" w:rsidR="008841E8" w:rsidRPr="00365EB2" w:rsidRDefault="008841E8" w:rsidP="008038B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There has been a steady decline in the completion rate from 2011 onwards.</w:t>
      </w:r>
      <w:r w:rsidR="00801D8F" w:rsidRPr="00365EB2">
        <w:t xml:space="preserve"> </w:t>
      </w:r>
      <w:r w:rsidR="00D904A4">
        <w:t>Since 2012</w:t>
      </w:r>
      <w:r w:rsidR="00801D8F" w:rsidRPr="00365EB2">
        <w:t xml:space="preserve"> the number of courses commenced each year has </w:t>
      </w:r>
      <w:r w:rsidR="00D36437" w:rsidRPr="00365EB2">
        <w:t xml:space="preserve">also </w:t>
      </w:r>
      <w:r w:rsidR="00801D8F" w:rsidRPr="00365EB2">
        <w:t>been steadily declining.</w:t>
      </w:r>
    </w:p>
    <w:p w14:paraId="760D8C1D" w14:textId="77777777" w:rsidR="008038B4" w:rsidRPr="00365EB2" w:rsidRDefault="008038B4" w:rsidP="008038B4"/>
    <w:p w14:paraId="00C5380A" w14:textId="77777777" w:rsidR="008038B4" w:rsidRPr="00365EB2" w:rsidRDefault="008038B4" w:rsidP="008038B4">
      <w:pPr>
        <w:spacing w:after="0" w:line="240" w:lineRule="auto"/>
        <w:rPr>
          <w:b/>
          <w:color w:val="1F497D" w:themeColor="text2"/>
          <w:sz w:val="19"/>
          <w:szCs w:val="19"/>
        </w:rPr>
      </w:pPr>
    </w:p>
    <w:p w14:paraId="290382B8" w14:textId="77777777" w:rsidR="00106D10" w:rsidRPr="00365EB2" w:rsidRDefault="00106D10">
      <w:pPr>
        <w:spacing w:after="0" w:line="240" w:lineRule="auto"/>
        <w:rPr>
          <w:b/>
          <w:color w:val="1F497D" w:themeColor="text2"/>
          <w:sz w:val="19"/>
          <w:szCs w:val="19"/>
        </w:rPr>
      </w:pPr>
      <w:r w:rsidRPr="00365EB2">
        <w:br w:type="page"/>
      </w:r>
    </w:p>
    <w:p w14:paraId="06BA9155" w14:textId="77777777" w:rsidR="008038B4" w:rsidRPr="00365EB2" w:rsidRDefault="008038B4" w:rsidP="008038B4">
      <w:pPr>
        <w:pStyle w:val="Quote"/>
      </w:pPr>
      <w:r w:rsidRPr="00BB466D">
        <w:t>Figure 1.4: Reported course completion rate of government subsidised training by year of course commencement, 2009 to 2014</w:t>
      </w:r>
    </w:p>
    <w:p w14:paraId="3E66299B" w14:textId="77777777" w:rsidR="008038B4" w:rsidRPr="00365EB2" w:rsidRDefault="00EC7580" w:rsidP="00801FA5">
      <w:r w:rsidRPr="00365EB2">
        <w:rPr>
          <w:noProof/>
          <w:lang w:eastAsia="en-AU"/>
        </w:rPr>
        <w:drawing>
          <wp:inline distT="0" distB="0" distL="0" distR="0" wp14:anchorId="0BD1D114" wp14:editId="0B4EB267">
            <wp:extent cx="5349600" cy="35028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9600" cy="3502800"/>
                    </a:xfrm>
                    <a:prstGeom prst="rect">
                      <a:avLst/>
                    </a:prstGeom>
                    <a:noFill/>
                  </pic:spPr>
                </pic:pic>
              </a:graphicData>
            </a:graphic>
          </wp:inline>
        </w:drawing>
      </w:r>
    </w:p>
    <w:p w14:paraId="7056F895" w14:textId="77777777" w:rsidR="00E345EB" w:rsidRPr="00AD726B" w:rsidRDefault="00E345EB" w:rsidP="00E345EB"/>
    <w:p w14:paraId="538B6968" w14:textId="77777777" w:rsidR="001D09AE" w:rsidRPr="00365EB2" w:rsidRDefault="008038B4" w:rsidP="001D09AE">
      <w:pPr>
        <w:pStyle w:val="Quote"/>
      </w:pPr>
      <w:r w:rsidRPr="00AD7BB0">
        <w:br w:type="page"/>
      </w:r>
      <w:r w:rsidR="001D09AE" w:rsidRPr="00AD7BB0">
        <w:t xml:space="preserve">Figure 1.5: Number of reported courses completed, not completed and still </w:t>
      </w:r>
      <w:r w:rsidR="00B55785" w:rsidRPr="00BB466D">
        <w:t xml:space="preserve">in progress of </w:t>
      </w:r>
      <w:r w:rsidR="001D09AE" w:rsidRPr="00BB466D">
        <w:t>government subsidised training by year of co</w:t>
      </w:r>
      <w:r w:rsidR="00E345EB" w:rsidRPr="00BB466D">
        <w:t>urse commencement, 2009 to 2014</w:t>
      </w:r>
    </w:p>
    <w:p w14:paraId="2657AF99" w14:textId="77777777" w:rsidR="001D09AE" w:rsidRPr="00AD726B" w:rsidRDefault="00287BE6">
      <w:pPr>
        <w:spacing w:after="0" w:line="240" w:lineRule="auto"/>
      </w:pPr>
      <w:r w:rsidRPr="00365EB2">
        <w:rPr>
          <w:noProof/>
          <w:lang w:eastAsia="en-AU"/>
        </w:rPr>
        <w:drawing>
          <wp:inline distT="0" distB="0" distL="0" distR="0" wp14:anchorId="651ECD7E" wp14:editId="69BE3DD4">
            <wp:extent cx="5633085" cy="3956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3085" cy="3956685"/>
                    </a:xfrm>
                    <a:prstGeom prst="rect">
                      <a:avLst/>
                    </a:prstGeom>
                    <a:noFill/>
                  </pic:spPr>
                </pic:pic>
              </a:graphicData>
            </a:graphic>
          </wp:inline>
        </w:drawing>
      </w:r>
      <w:r w:rsidR="001D09AE" w:rsidRPr="00365EB2">
        <w:br w:type="page"/>
      </w:r>
    </w:p>
    <w:p w14:paraId="0CF83AE1" w14:textId="77777777" w:rsidR="003D07D6" w:rsidRPr="00AD7BB0" w:rsidRDefault="00ED1A79" w:rsidP="001D09AE">
      <w:pPr>
        <w:pStyle w:val="Heading3"/>
      </w:pPr>
      <w:r w:rsidRPr="00AD726B">
        <w:t>Total c</w:t>
      </w:r>
      <w:r w:rsidR="003D07D6" w:rsidRPr="00A626F8">
        <w:t>ompletions</w:t>
      </w:r>
      <w:r w:rsidR="00A626F8">
        <w:t xml:space="preserve"> </w:t>
      </w:r>
      <w:r w:rsidRPr="00A626F8">
        <w:t>reported by training providers</w:t>
      </w:r>
    </w:p>
    <w:p w14:paraId="29F7895B" w14:textId="77777777" w:rsidR="003D07D6" w:rsidRPr="00365EB2" w:rsidRDefault="003D07D6" w:rsidP="0006750C">
      <w:pPr>
        <w:spacing w:after="0" w:line="240" w:lineRule="auto"/>
      </w:pPr>
    </w:p>
    <w:p w14:paraId="185D23B4" w14:textId="23E50010" w:rsidR="00ED1A79" w:rsidRPr="00365EB2" w:rsidRDefault="00106D10" w:rsidP="00106D10">
      <w:r w:rsidRPr="00365EB2">
        <w:t>Prior to 2014</w:t>
      </w:r>
      <w:r w:rsidR="00ED1A79" w:rsidRPr="00365EB2">
        <w:t xml:space="preserve"> and the new approach to calculating course completions included in </w:t>
      </w:r>
      <w:r w:rsidR="00BE139C" w:rsidRPr="00365EB2">
        <w:t xml:space="preserve">the previous </w:t>
      </w:r>
      <w:r w:rsidR="00ED1A79" w:rsidRPr="00365EB2">
        <w:t>section,</w:t>
      </w:r>
      <w:r w:rsidRPr="00365EB2">
        <w:t xml:space="preserve"> the only information on course completions </w:t>
      </w:r>
      <w:r w:rsidR="00976935" w:rsidRPr="00365EB2">
        <w:t xml:space="preserve">available for publication </w:t>
      </w:r>
      <w:r w:rsidRPr="00365EB2">
        <w:t xml:space="preserve">was the total number of course </w:t>
      </w:r>
      <w:r w:rsidR="00232490" w:rsidRPr="00365EB2">
        <w:t xml:space="preserve">completions </w:t>
      </w:r>
      <w:r w:rsidRPr="00365EB2">
        <w:t xml:space="preserve">reported to the Department </w:t>
      </w:r>
      <w:r w:rsidR="002F5726" w:rsidRPr="00365EB2">
        <w:t>by</w:t>
      </w:r>
      <w:r w:rsidRPr="00365EB2">
        <w:t xml:space="preserve"> training providers. </w:t>
      </w:r>
    </w:p>
    <w:p w14:paraId="482F7A58" w14:textId="77777777" w:rsidR="00232490" w:rsidRPr="00365EB2" w:rsidRDefault="00232490" w:rsidP="00106D10">
      <w:r w:rsidRPr="00365EB2">
        <w:t xml:space="preserve">There </w:t>
      </w:r>
      <w:r w:rsidR="00976935" w:rsidRPr="00365EB2">
        <w:t>are</w:t>
      </w:r>
      <w:r w:rsidRPr="00365EB2">
        <w:t xml:space="preserve"> a number of limitations with this data:</w:t>
      </w:r>
    </w:p>
    <w:p w14:paraId="60756685" w14:textId="77777777" w:rsidR="00232490" w:rsidRPr="00365EB2" w:rsidRDefault="00232490" w:rsidP="00232490">
      <w:pPr>
        <w:pStyle w:val="ListParagraph"/>
        <w:numPr>
          <w:ilvl w:val="0"/>
          <w:numId w:val="28"/>
        </w:numPr>
      </w:pPr>
      <w:r w:rsidRPr="00365EB2">
        <w:t xml:space="preserve">it is not readily possible to differentiate whether the completion was </w:t>
      </w:r>
      <w:r w:rsidR="002F5726" w:rsidRPr="00365EB2">
        <w:t xml:space="preserve">a </w:t>
      </w:r>
      <w:r w:rsidRPr="00365EB2">
        <w:t>government subsidised or fee-for-service course;</w:t>
      </w:r>
    </w:p>
    <w:p w14:paraId="12EAF361" w14:textId="23402FEB" w:rsidR="00232490" w:rsidRPr="00365EB2" w:rsidRDefault="00BB5030" w:rsidP="00232490">
      <w:pPr>
        <w:pStyle w:val="ListParagraph"/>
        <w:numPr>
          <w:ilvl w:val="0"/>
          <w:numId w:val="28"/>
        </w:numPr>
      </w:pPr>
      <w:proofErr w:type="gramStart"/>
      <w:r w:rsidRPr="00365EB2">
        <w:t>data</w:t>
      </w:r>
      <w:proofErr w:type="gramEnd"/>
      <w:r w:rsidRPr="00365EB2">
        <w:t xml:space="preserve"> submitted by training providers includes course completions that may have occurred prior to the current year</w:t>
      </w:r>
      <w:r w:rsidR="00232490" w:rsidRPr="00365EB2">
        <w:t>, for example in 2014 13 per cent of reported completions occurred in the years prior to 2014 when they were reported to the Department</w:t>
      </w:r>
      <w:r w:rsidR="002F5726" w:rsidRPr="00365EB2">
        <w:t>.</w:t>
      </w:r>
    </w:p>
    <w:p w14:paraId="5A879BC4" w14:textId="77777777" w:rsidR="00106D10" w:rsidRPr="00365EB2" w:rsidRDefault="00106D10" w:rsidP="00106D10">
      <w:r w:rsidRPr="00365EB2">
        <w:t xml:space="preserve">This section expands on course completion information, </w:t>
      </w:r>
      <w:r w:rsidR="00DD1566" w:rsidRPr="00365EB2">
        <w:t>similar to that</w:t>
      </w:r>
      <w:r w:rsidRPr="00365EB2">
        <w:t xml:space="preserve"> included in previous editions</w:t>
      </w:r>
      <w:r w:rsidR="00ED1A79" w:rsidRPr="00365EB2">
        <w:t xml:space="preserve"> of the Training Market Report, </w:t>
      </w:r>
    </w:p>
    <w:p w14:paraId="1F6F8BA4" w14:textId="77777777" w:rsidR="008841E8" w:rsidRPr="00365EB2" w:rsidRDefault="008841E8" w:rsidP="003734BF">
      <w:pPr>
        <w:spacing w:after="0" w:line="240" w:lineRule="auto"/>
      </w:pPr>
    </w:p>
    <w:p w14:paraId="154CD977" w14:textId="77777777" w:rsidR="00811827" w:rsidRPr="00365EB2" w:rsidRDefault="00811827" w:rsidP="0081182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403F5743" w14:textId="77777777" w:rsidR="00811827" w:rsidRPr="00365EB2" w:rsidRDefault="00811827" w:rsidP="0081182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903858C" w14:textId="77777777" w:rsidR="00C728B8" w:rsidRPr="00365EB2" w:rsidRDefault="00811827" w:rsidP="0081182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There were 249,687 course completions repo</w:t>
      </w:r>
      <w:r w:rsidR="00C728B8" w:rsidRPr="00365EB2">
        <w:t>rted to the Department in 2014</w:t>
      </w:r>
      <w:r w:rsidR="00BE139C" w:rsidRPr="00365EB2">
        <w:t xml:space="preserve"> by training providers</w:t>
      </w:r>
      <w:r w:rsidR="00C728B8" w:rsidRPr="00365EB2">
        <w:t>, this was up by 13 per cent on the 2013 result.</w:t>
      </w:r>
    </w:p>
    <w:p w14:paraId="77272E63" w14:textId="77777777" w:rsidR="006A7F7F" w:rsidRPr="00365EB2" w:rsidRDefault="00811827" w:rsidP="0081182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Of these completions reported in 2014, 217,359 (87 per cent) were </w:t>
      </w:r>
      <w:r w:rsidR="00C728B8" w:rsidRPr="00365EB2">
        <w:t xml:space="preserve">actually </w:t>
      </w:r>
      <w:r w:rsidRPr="00365EB2">
        <w:t>completed in 2014, 30,246 (12 per cent) were completed in 2013 and 2,082 (1 per cent) were completed in 2012 or earlier.</w:t>
      </w:r>
    </w:p>
    <w:p w14:paraId="352B86B3" w14:textId="77777777" w:rsidR="003734BF" w:rsidRPr="00365EB2" w:rsidRDefault="003734BF" w:rsidP="003734BF">
      <w:pPr>
        <w:spacing w:after="0" w:line="240" w:lineRule="auto"/>
      </w:pPr>
    </w:p>
    <w:p w14:paraId="61DB48E2" w14:textId="77777777" w:rsidR="006A7F7F" w:rsidRPr="00365EB2" w:rsidRDefault="006A7F7F" w:rsidP="003734BF">
      <w:pPr>
        <w:pStyle w:val="Quote"/>
      </w:pPr>
    </w:p>
    <w:p w14:paraId="3487E75C" w14:textId="77777777" w:rsidR="003734BF" w:rsidRPr="00365EB2" w:rsidRDefault="003734BF" w:rsidP="003734BF">
      <w:pPr>
        <w:pStyle w:val="Quote"/>
      </w:pPr>
      <w:r w:rsidRPr="00BB466D">
        <w:t xml:space="preserve">Table 1.10.1: </w:t>
      </w:r>
      <w:r w:rsidR="00ED1A79" w:rsidRPr="00BB466D">
        <w:t>C</w:t>
      </w:r>
      <w:r w:rsidRPr="00BB466D">
        <w:t xml:space="preserve">ourse completions </w:t>
      </w:r>
      <w:r w:rsidR="00ED1A79" w:rsidRPr="00BB466D">
        <w:t xml:space="preserve">reported by training providers </w:t>
      </w:r>
      <w:r w:rsidR="00E345EB" w:rsidRPr="00BB466D">
        <w:t xml:space="preserve">(government subsidised and fee-for-service) </w:t>
      </w:r>
      <w:r w:rsidRPr="00BB466D">
        <w:t xml:space="preserve">in vocational training by </w:t>
      </w:r>
      <w:r w:rsidR="00F6003F" w:rsidRPr="00BB466D">
        <w:t xml:space="preserve">when </w:t>
      </w:r>
      <w:r w:rsidRPr="00BB466D">
        <w:t>completion occurred, 2009 to 2014</w:t>
      </w:r>
    </w:p>
    <w:tbl>
      <w:tblPr>
        <w:tblW w:w="7578" w:type="dxa"/>
        <w:tblInd w:w="93" w:type="dxa"/>
        <w:tblLayout w:type="fixed"/>
        <w:tblLook w:val="04A0" w:firstRow="1" w:lastRow="0" w:firstColumn="1" w:lastColumn="0" w:noHBand="0" w:noVBand="1"/>
      </w:tblPr>
      <w:tblGrid>
        <w:gridCol w:w="2005"/>
        <w:gridCol w:w="928"/>
        <w:gridCol w:w="929"/>
        <w:gridCol w:w="928"/>
        <w:gridCol w:w="929"/>
        <w:gridCol w:w="928"/>
        <w:gridCol w:w="931"/>
      </w:tblGrid>
      <w:tr w:rsidR="002F600E" w:rsidRPr="00365EB2" w14:paraId="29EEE762" w14:textId="77777777" w:rsidTr="002A1605">
        <w:trPr>
          <w:trHeight w:val="422"/>
        </w:trPr>
        <w:tc>
          <w:tcPr>
            <w:tcW w:w="2005" w:type="dxa"/>
            <w:tcBorders>
              <w:top w:val="nil"/>
              <w:left w:val="nil"/>
              <w:bottom w:val="nil"/>
              <w:right w:val="nil"/>
            </w:tcBorders>
            <w:shd w:val="clear" w:color="000000" w:fill="1F497D"/>
            <w:noWrap/>
            <w:vAlign w:val="center"/>
            <w:hideMark/>
          </w:tcPr>
          <w:p w14:paraId="5CC3856B" w14:textId="77777777" w:rsidR="002F600E" w:rsidRPr="00365EB2" w:rsidRDefault="002F600E" w:rsidP="002B6A36">
            <w:pPr>
              <w:spacing w:after="0" w:line="240" w:lineRule="auto"/>
              <w:rPr>
                <w:rFonts w:cs="Arial"/>
                <w:color w:val="FFFFFF"/>
                <w:szCs w:val="18"/>
                <w:lang w:eastAsia="en-AU"/>
              </w:rPr>
            </w:pPr>
            <w:r w:rsidRPr="00365EB2">
              <w:rPr>
                <w:rFonts w:cs="Arial"/>
                <w:color w:val="FFFFFF"/>
                <w:szCs w:val="18"/>
                <w:lang w:eastAsia="en-AU"/>
              </w:rPr>
              <w:t> </w:t>
            </w:r>
          </w:p>
        </w:tc>
        <w:tc>
          <w:tcPr>
            <w:tcW w:w="5573" w:type="dxa"/>
            <w:gridSpan w:val="6"/>
            <w:tcBorders>
              <w:top w:val="nil"/>
              <w:left w:val="nil"/>
              <w:bottom w:val="nil"/>
              <w:right w:val="nil"/>
            </w:tcBorders>
            <w:shd w:val="clear" w:color="000000" w:fill="1F497D"/>
            <w:noWrap/>
            <w:vAlign w:val="center"/>
            <w:hideMark/>
          </w:tcPr>
          <w:p w14:paraId="53E24145" w14:textId="77777777" w:rsidR="002F600E" w:rsidRPr="00365EB2" w:rsidRDefault="002F600E" w:rsidP="002F600E">
            <w:pPr>
              <w:spacing w:after="0" w:line="240" w:lineRule="auto"/>
              <w:jc w:val="center"/>
              <w:rPr>
                <w:rFonts w:cs="Arial"/>
                <w:b/>
                <w:bCs/>
                <w:color w:val="FFFFFF"/>
                <w:szCs w:val="18"/>
                <w:lang w:eastAsia="en-AU"/>
              </w:rPr>
            </w:pPr>
            <w:r w:rsidRPr="00365EB2">
              <w:rPr>
                <w:rFonts w:cs="Arial"/>
                <w:b/>
                <w:bCs/>
                <w:color w:val="FFFFFF"/>
                <w:szCs w:val="18"/>
                <w:lang w:eastAsia="en-AU"/>
              </w:rPr>
              <w:t>When completion was reported to the Department</w:t>
            </w:r>
          </w:p>
        </w:tc>
      </w:tr>
      <w:tr w:rsidR="002F600E" w:rsidRPr="00365EB2" w14:paraId="53FF3697" w14:textId="77777777" w:rsidTr="002A1605">
        <w:trPr>
          <w:trHeight w:val="422"/>
        </w:trPr>
        <w:tc>
          <w:tcPr>
            <w:tcW w:w="2005" w:type="dxa"/>
            <w:tcBorders>
              <w:top w:val="nil"/>
              <w:left w:val="nil"/>
              <w:bottom w:val="nil"/>
              <w:right w:val="nil"/>
            </w:tcBorders>
            <w:shd w:val="clear" w:color="000000" w:fill="1F497D"/>
            <w:noWrap/>
            <w:vAlign w:val="center"/>
            <w:hideMark/>
          </w:tcPr>
          <w:p w14:paraId="4D2F62FB" w14:textId="77777777" w:rsidR="002F600E" w:rsidRPr="00365EB2" w:rsidRDefault="008841E8" w:rsidP="002B6A36">
            <w:pPr>
              <w:spacing w:after="0" w:line="240" w:lineRule="auto"/>
              <w:rPr>
                <w:rFonts w:cs="Arial"/>
                <w:b/>
                <w:color w:val="FFFFFF"/>
                <w:szCs w:val="18"/>
                <w:lang w:eastAsia="en-AU"/>
              </w:rPr>
            </w:pPr>
            <w:r w:rsidRPr="00365EB2">
              <w:rPr>
                <w:rFonts w:cs="Arial"/>
                <w:b/>
                <w:color w:val="FFFFFF"/>
                <w:szCs w:val="18"/>
                <w:lang w:eastAsia="en-AU"/>
              </w:rPr>
              <w:t>When the completion occurred</w:t>
            </w:r>
          </w:p>
        </w:tc>
        <w:tc>
          <w:tcPr>
            <w:tcW w:w="928" w:type="dxa"/>
            <w:tcBorders>
              <w:top w:val="nil"/>
              <w:left w:val="nil"/>
              <w:bottom w:val="nil"/>
              <w:right w:val="nil"/>
            </w:tcBorders>
            <w:shd w:val="clear" w:color="000000" w:fill="1F497D"/>
            <w:noWrap/>
            <w:vAlign w:val="center"/>
            <w:hideMark/>
          </w:tcPr>
          <w:p w14:paraId="2DF522DB"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29" w:type="dxa"/>
            <w:tcBorders>
              <w:top w:val="nil"/>
              <w:left w:val="nil"/>
              <w:bottom w:val="nil"/>
              <w:right w:val="nil"/>
            </w:tcBorders>
            <w:shd w:val="clear" w:color="000000" w:fill="1F497D"/>
            <w:noWrap/>
            <w:vAlign w:val="center"/>
            <w:hideMark/>
          </w:tcPr>
          <w:p w14:paraId="30470613"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28" w:type="dxa"/>
            <w:tcBorders>
              <w:top w:val="nil"/>
              <w:left w:val="nil"/>
              <w:bottom w:val="nil"/>
              <w:right w:val="nil"/>
            </w:tcBorders>
            <w:shd w:val="clear" w:color="000000" w:fill="1F497D"/>
            <w:noWrap/>
            <w:vAlign w:val="center"/>
            <w:hideMark/>
          </w:tcPr>
          <w:p w14:paraId="2FC0CA90"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29" w:type="dxa"/>
            <w:tcBorders>
              <w:top w:val="nil"/>
              <w:left w:val="nil"/>
              <w:bottom w:val="nil"/>
              <w:right w:val="nil"/>
            </w:tcBorders>
            <w:shd w:val="clear" w:color="000000" w:fill="1F497D"/>
            <w:noWrap/>
            <w:vAlign w:val="center"/>
            <w:hideMark/>
          </w:tcPr>
          <w:p w14:paraId="1227D0FB"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28" w:type="dxa"/>
            <w:tcBorders>
              <w:top w:val="nil"/>
              <w:left w:val="nil"/>
              <w:bottom w:val="nil"/>
              <w:right w:val="nil"/>
            </w:tcBorders>
            <w:shd w:val="clear" w:color="000000" w:fill="1F497D"/>
            <w:noWrap/>
            <w:vAlign w:val="center"/>
            <w:hideMark/>
          </w:tcPr>
          <w:p w14:paraId="1C88D86B"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29" w:type="dxa"/>
            <w:tcBorders>
              <w:top w:val="nil"/>
              <w:left w:val="nil"/>
              <w:bottom w:val="nil"/>
              <w:right w:val="nil"/>
            </w:tcBorders>
            <w:shd w:val="clear" w:color="000000" w:fill="1F497D"/>
            <w:noWrap/>
            <w:vAlign w:val="center"/>
            <w:hideMark/>
          </w:tcPr>
          <w:p w14:paraId="48E3534B"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2F600E" w:rsidRPr="00365EB2" w14:paraId="4F7053EF" w14:textId="77777777" w:rsidTr="002A1605">
        <w:trPr>
          <w:trHeight w:val="623"/>
        </w:trPr>
        <w:tc>
          <w:tcPr>
            <w:tcW w:w="2005" w:type="dxa"/>
            <w:tcBorders>
              <w:top w:val="nil"/>
              <w:left w:val="nil"/>
              <w:bottom w:val="nil"/>
              <w:right w:val="nil"/>
            </w:tcBorders>
            <w:shd w:val="clear" w:color="auto" w:fill="auto"/>
            <w:vAlign w:val="center"/>
            <w:hideMark/>
          </w:tcPr>
          <w:p w14:paraId="00DE309A" w14:textId="77777777" w:rsidR="002F600E" w:rsidRPr="00365EB2" w:rsidRDefault="002F600E" w:rsidP="002B6A36">
            <w:pPr>
              <w:spacing w:after="0" w:line="240" w:lineRule="auto"/>
              <w:rPr>
                <w:rFonts w:cs="Arial"/>
                <w:color w:val="000000"/>
                <w:szCs w:val="18"/>
                <w:lang w:eastAsia="en-AU"/>
              </w:rPr>
            </w:pPr>
            <w:r w:rsidRPr="00365EB2">
              <w:rPr>
                <w:rFonts w:cs="Arial"/>
                <w:color w:val="000000"/>
                <w:szCs w:val="18"/>
                <w:lang w:eastAsia="en-AU"/>
              </w:rPr>
              <w:t>Completion occurred in reported year</w:t>
            </w:r>
          </w:p>
        </w:tc>
        <w:tc>
          <w:tcPr>
            <w:tcW w:w="928" w:type="dxa"/>
            <w:tcBorders>
              <w:top w:val="nil"/>
              <w:left w:val="nil"/>
              <w:bottom w:val="nil"/>
              <w:right w:val="nil"/>
            </w:tcBorders>
            <w:shd w:val="clear" w:color="auto" w:fill="auto"/>
            <w:noWrap/>
            <w:vAlign w:val="center"/>
            <w:hideMark/>
          </w:tcPr>
          <w:p w14:paraId="66FB2D14"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108,780</w:t>
            </w:r>
          </w:p>
        </w:tc>
        <w:tc>
          <w:tcPr>
            <w:tcW w:w="929" w:type="dxa"/>
            <w:tcBorders>
              <w:top w:val="nil"/>
              <w:left w:val="nil"/>
              <w:bottom w:val="nil"/>
              <w:right w:val="nil"/>
            </w:tcBorders>
            <w:shd w:val="clear" w:color="auto" w:fill="auto"/>
            <w:noWrap/>
            <w:vAlign w:val="center"/>
            <w:hideMark/>
          </w:tcPr>
          <w:p w14:paraId="4CFD4DC1"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126,471</w:t>
            </w:r>
          </w:p>
        </w:tc>
        <w:tc>
          <w:tcPr>
            <w:tcW w:w="928" w:type="dxa"/>
            <w:tcBorders>
              <w:top w:val="nil"/>
              <w:left w:val="nil"/>
              <w:bottom w:val="nil"/>
              <w:right w:val="nil"/>
            </w:tcBorders>
            <w:shd w:val="clear" w:color="auto" w:fill="auto"/>
            <w:noWrap/>
            <w:vAlign w:val="center"/>
            <w:hideMark/>
          </w:tcPr>
          <w:p w14:paraId="2C9CC33A"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159,067</w:t>
            </w:r>
          </w:p>
        </w:tc>
        <w:tc>
          <w:tcPr>
            <w:tcW w:w="929" w:type="dxa"/>
            <w:tcBorders>
              <w:top w:val="nil"/>
              <w:left w:val="nil"/>
              <w:bottom w:val="nil"/>
              <w:right w:val="nil"/>
            </w:tcBorders>
            <w:shd w:val="clear" w:color="auto" w:fill="auto"/>
            <w:noWrap/>
            <w:vAlign w:val="center"/>
            <w:hideMark/>
          </w:tcPr>
          <w:p w14:paraId="14FA40F2"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209,422</w:t>
            </w:r>
          </w:p>
        </w:tc>
        <w:tc>
          <w:tcPr>
            <w:tcW w:w="928" w:type="dxa"/>
            <w:tcBorders>
              <w:top w:val="nil"/>
              <w:left w:val="nil"/>
              <w:bottom w:val="nil"/>
              <w:right w:val="nil"/>
            </w:tcBorders>
            <w:shd w:val="clear" w:color="auto" w:fill="auto"/>
            <w:noWrap/>
            <w:vAlign w:val="center"/>
            <w:hideMark/>
          </w:tcPr>
          <w:p w14:paraId="5F9A3238"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182,988</w:t>
            </w:r>
          </w:p>
        </w:tc>
        <w:tc>
          <w:tcPr>
            <w:tcW w:w="929" w:type="dxa"/>
            <w:tcBorders>
              <w:top w:val="nil"/>
              <w:left w:val="nil"/>
              <w:bottom w:val="nil"/>
              <w:right w:val="nil"/>
            </w:tcBorders>
            <w:shd w:val="clear" w:color="auto" w:fill="auto"/>
            <w:noWrap/>
            <w:vAlign w:val="center"/>
            <w:hideMark/>
          </w:tcPr>
          <w:p w14:paraId="398571ED"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217,359</w:t>
            </w:r>
          </w:p>
        </w:tc>
      </w:tr>
      <w:tr w:rsidR="002F600E" w:rsidRPr="00365EB2" w14:paraId="4AA1C8CC" w14:textId="77777777" w:rsidTr="002A1605">
        <w:trPr>
          <w:trHeight w:val="623"/>
        </w:trPr>
        <w:tc>
          <w:tcPr>
            <w:tcW w:w="2005" w:type="dxa"/>
            <w:tcBorders>
              <w:top w:val="nil"/>
              <w:left w:val="nil"/>
              <w:bottom w:val="nil"/>
              <w:right w:val="nil"/>
            </w:tcBorders>
            <w:shd w:val="clear" w:color="auto" w:fill="auto"/>
            <w:vAlign w:val="center"/>
            <w:hideMark/>
          </w:tcPr>
          <w:p w14:paraId="2350D291" w14:textId="77777777" w:rsidR="002F600E" w:rsidRPr="00365EB2" w:rsidRDefault="002F600E" w:rsidP="002A1605">
            <w:pPr>
              <w:spacing w:after="0" w:line="240" w:lineRule="auto"/>
              <w:rPr>
                <w:rFonts w:cs="Arial"/>
                <w:color w:val="000000"/>
                <w:szCs w:val="18"/>
                <w:lang w:eastAsia="en-AU"/>
              </w:rPr>
            </w:pPr>
            <w:r w:rsidRPr="00365EB2">
              <w:rPr>
                <w:rFonts w:cs="Arial"/>
                <w:color w:val="000000"/>
                <w:szCs w:val="18"/>
                <w:lang w:eastAsia="en-AU"/>
              </w:rPr>
              <w:t xml:space="preserve">Completion occurred in previous year </w:t>
            </w:r>
          </w:p>
        </w:tc>
        <w:tc>
          <w:tcPr>
            <w:tcW w:w="928" w:type="dxa"/>
            <w:tcBorders>
              <w:top w:val="nil"/>
              <w:left w:val="nil"/>
              <w:bottom w:val="nil"/>
              <w:right w:val="nil"/>
            </w:tcBorders>
            <w:shd w:val="clear" w:color="auto" w:fill="auto"/>
            <w:noWrap/>
            <w:vAlign w:val="center"/>
            <w:hideMark/>
          </w:tcPr>
          <w:p w14:paraId="6EAAB6E0"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22,468</w:t>
            </w:r>
          </w:p>
        </w:tc>
        <w:tc>
          <w:tcPr>
            <w:tcW w:w="929" w:type="dxa"/>
            <w:tcBorders>
              <w:top w:val="nil"/>
              <w:left w:val="nil"/>
              <w:bottom w:val="nil"/>
              <w:right w:val="nil"/>
            </w:tcBorders>
            <w:shd w:val="clear" w:color="auto" w:fill="auto"/>
            <w:noWrap/>
            <w:vAlign w:val="center"/>
            <w:hideMark/>
          </w:tcPr>
          <w:p w14:paraId="2636A40A"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19,864</w:t>
            </w:r>
          </w:p>
        </w:tc>
        <w:tc>
          <w:tcPr>
            <w:tcW w:w="928" w:type="dxa"/>
            <w:tcBorders>
              <w:top w:val="nil"/>
              <w:left w:val="nil"/>
              <w:bottom w:val="nil"/>
              <w:right w:val="nil"/>
            </w:tcBorders>
            <w:shd w:val="clear" w:color="auto" w:fill="auto"/>
            <w:noWrap/>
            <w:vAlign w:val="center"/>
            <w:hideMark/>
          </w:tcPr>
          <w:p w14:paraId="193FE66E"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25,277</w:t>
            </w:r>
          </w:p>
        </w:tc>
        <w:tc>
          <w:tcPr>
            <w:tcW w:w="929" w:type="dxa"/>
            <w:tcBorders>
              <w:top w:val="nil"/>
              <w:left w:val="nil"/>
              <w:bottom w:val="nil"/>
              <w:right w:val="nil"/>
            </w:tcBorders>
            <w:shd w:val="clear" w:color="auto" w:fill="auto"/>
            <w:noWrap/>
            <w:vAlign w:val="center"/>
            <w:hideMark/>
          </w:tcPr>
          <w:p w14:paraId="4377D8C9"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26,775</w:t>
            </w:r>
          </w:p>
        </w:tc>
        <w:tc>
          <w:tcPr>
            <w:tcW w:w="928" w:type="dxa"/>
            <w:tcBorders>
              <w:top w:val="nil"/>
              <w:left w:val="nil"/>
              <w:bottom w:val="nil"/>
              <w:right w:val="nil"/>
            </w:tcBorders>
            <w:shd w:val="clear" w:color="auto" w:fill="auto"/>
            <w:noWrap/>
            <w:vAlign w:val="center"/>
            <w:hideMark/>
          </w:tcPr>
          <w:p w14:paraId="67C47427"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30,579</w:t>
            </w:r>
          </w:p>
        </w:tc>
        <w:tc>
          <w:tcPr>
            <w:tcW w:w="929" w:type="dxa"/>
            <w:tcBorders>
              <w:top w:val="nil"/>
              <w:left w:val="nil"/>
              <w:bottom w:val="nil"/>
              <w:right w:val="nil"/>
            </w:tcBorders>
            <w:shd w:val="clear" w:color="auto" w:fill="auto"/>
            <w:noWrap/>
            <w:vAlign w:val="center"/>
            <w:hideMark/>
          </w:tcPr>
          <w:p w14:paraId="76A8F3E6"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30,246</w:t>
            </w:r>
          </w:p>
        </w:tc>
      </w:tr>
      <w:tr w:rsidR="002F600E" w:rsidRPr="00365EB2" w14:paraId="31D96244" w14:textId="77777777" w:rsidTr="002A1605">
        <w:trPr>
          <w:trHeight w:val="623"/>
        </w:trPr>
        <w:tc>
          <w:tcPr>
            <w:tcW w:w="2005" w:type="dxa"/>
            <w:tcBorders>
              <w:top w:val="nil"/>
              <w:left w:val="nil"/>
              <w:bottom w:val="nil"/>
              <w:right w:val="nil"/>
            </w:tcBorders>
            <w:shd w:val="clear" w:color="auto" w:fill="auto"/>
            <w:vAlign w:val="center"/>
            <w:hideMark/>
          </w:tcPr>
          <w:p w14:paraId="3BA118E5" w14:textId="77777777" w:rsidR="002F600E" w:rsidRPr="00365EB2" w:rsidRDefault="002A1605" w:rsidP="002A1605">
            <w:pPr>
              <w:spacing w:after="0" w:line="240" w:lineRule="auto"/>
              <w:rPr>
                <w:rFonts w:cs="Arial"/>
                <w:color w:val="000000"/>
                <w:szCs w:val="18"/>
                <w:lang w:eastAsia="en-AU"/>
              </w:rPr>
            </w:pPr>
            <w:r w:rsidRPr="00365EB2">
              <w:rPr>
                <w:rFonts w:cs="Arial"/>
                <w:color w:val="000000"/>
                <w:szCs w:val="18"/>
                <w:lang w:eastAsia="en-AU"/>
              </w:rPr>
              <w:t>Completion occurred 2 or more years earlier</w:t>
            </w:r>
          </w:p>
        </w:tc>
        <w:tc>
          <w:tcPr>
            <w:tcW w:w="928" w:type="dxa"/>
            <w:tcBorders>
              <w:top w:val="nil"/>
              <w:left w:val="nil"/>
              <w:bottom w:val="nil"/>
              <w:right w:val="nil"/>
            </w:tcBorders>
            <w:shd w:val="clear" w:color="auto" w:fill="auto"/>
            <w:noWrap/>
            <w:vAlign w:val="center"/>
            <w:hideMark/>
          </w:tcPr>
          <w:p w14:paraId="2E44DA6A"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2,107</w:t>
            </w:r>
          </w:p>
        </w:tc>
        <w:tc>
          <w:tcPr>
            <w:tcW w:w="929" w:type="dxa"/>
            <w:tcBorders>
              <w:top w:val="nil"/>
              <w:left w:val="nil"/>
              <w:bottom w:val="nil"/>
              <w:right w:val="nil"/>
            </w:tcBorders>
            <w:shd w:val="clear" w:color="auto" w:fill="auto"/>
            <w:noWrap/>
            <w:vAlign w:val="center"/>
            <w:hideMark/>
          </w:tcPr>
          <w:p w14:paraId="227BEA74"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6,291</w:t>
            </w:r>
          </w:p>
        </w:tc>
        <w:tc>
          <w:tcPr>
            <w:tcW w:w="928" w:type="dxa"/>
            <w:tcBorders>
              <w:top w:val="nil"/>
              <w:left w:val="nil"/>
              <w:bottom w:val="nil"/>
              <w:right w:val="nil"/>
            </w:tcBorders>
            <w:shd w:val="clear" w:color="auto" w:fill="auto"/>
            <w:noWrap/>
            <w:vAlign w:val="center"/>
            <w:hideMark/>
          </w:tcPr>
          <w:p w14:paraId="06DE24BC"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3,156</w:t>
            </w:r>
          </w:p>
        </w:tc>
        <w:tc>
          <w:tcPr>
            <w:tcW w:w="929" w:type="dxa"/>
            <w:tcBorders>
              <w:top w:val="nil"/>
              <w:left w:val="nil"/>
              <w:bottom w:val="nil"/>
              <w:right w:val="nil"/>
            </w:tcBorders>
            <w:shd w:val="clear" w:color="auto" w:fill="auto"/>
            <w:noWrap/>
            <w:vAlign w:val="center"/>
            <w:hideMark/>
          </w:tcPr>
          <w:p w14:paraId="1333E371"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2,347</w:t>
            </w:r>
          </w:p>
        </w:tc>
        <w:tc>
          <w:tcPr>
            <w:tcW w:w="928" w:type="dxa"/>
            <w:tcBorders>
              <w:top w:val="nil"/>
              <w:left w:val="nil"/>
              <w:bottom w:val="nil"/>
              <w:right w:val="nil"/>
            </w:tcBorders>
            <w:shd w:val="clear" w:color="auto" w:fill="auto"/>
            <w:noWrap/>
            <w:vAlign w:val="center"/>
            <w:hideMark/>
          </w:tcPr>
          <w:p w14:paraId="48A920CB"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6,973</w:t>
            </w:r>
          </w:p>
        </w:tc>
        <w:tc>
          <w:tcPr>
            <w:tcW w:w="929" w:type="dxa"/>
            <w:tcBorders>
              <w:top w:val="nil"/>
              <w:left w:val="nil"/>
              <w:bottom w:val="nil"/>
              <w:right w:val="nil"/>
            </w:tcBorders>
            <w:shd w:val="clear" w:color="auto" w:fill="auto"/>
            <w:noWrap/>
            <w:vAlign w:val="center"/>
            <w:hideMark/>
          </w:tcPr>
          <w:p w14:paraId="1B5BF52C" w14:textId="77777777" w:rsidR="002F600E" w:rsidRPr="00365EB2" w:rsidRDefault="002F600E" w:rsidP="002B6A36">
            <w:pPr>
              <w:spacing w:after="0" w:line="240" w:lineRule="auto"/>
              <w:jc w:val="right"/>
              <w:rPr>
                <w:rFonts w:cs="Arial"/>
                <w:color w:val="000000"/>
                <w:szCs w:val="18"/>
                <w:lang w:eastAsia="en-AU"/>
              </w:rPr>
            </w:pPr>
            <w:r w:rsidRPr="00365EB2">
              <w:rPr>
                <w:rFonts w:cs="Arial"/>
                <w:color w:val="000000"/>
                <w:szCs w:val="18"/>
                <w:lang w:eastAsia="en-AU"/>
              </w:rPr>
              <w:t>2,082</w:t>
            </w:r>
          </w:p>
        </w:tc>
      </w:tr>
      <w:tr w:rsidR="002F600E" w:rsidRPr="00365EB2" w14:paraId="30D6A1CE" w14:textId="77777777" w:rsidTr="002A1605">
        <w:trPr>
          <w:trHeight w:val="422"/>
        </w:trPr>
        <w:tc>
          <w:tcPr>
            <w:tcW w:w="2005" w:type="dxa"/>
            <w:tcBorders>
              <w:top w:val="nil"/>
              <w:left w:val="nil"/>
              <w:bottom w:val="nil"/>
              <w:right w:val="nil"/>
            </w:tcBorders>
            <w:shd w:val="clear" w:color="000000" w:fill="1F497D"/>
            <w:noWrap/>
            <w:vAlign w:val="center"/>
            <w:hideMark/>
          </w:tcPr>
          <w:p w14:paraId="7B9B96E7" w14:textId="77777777" w:rsidR="002F600E" w:rsidRPr="00365EB2" w:rsidRDefault="002F600E" w:rsidP="002B6A3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28" w:type="dxa"/>
            <w:tcBorders>
              <w:top w:val="nil"/>
              <w:left w:val="nil"/>
              <w:bottom w:val="nil"/>
              <w:right w:val="nil"/>
            </w:tcBorders>
            <w:shd w:val="clear" w:color="000000" w:fill="1F497D"/>
            <w:noWrap/>
            <w:vAlign w:val="center"/>
            <w:hideMark/>
          </w:tcPr>
          <w:p w14:paraId="1AF911B5"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133,355</w:t>
            </w:r>
          </w:p>
        </w:tc>
        <w:tc>
          <w:tcPr>
            <w:tcW w:w="929" w:type="dxa"/>
            <w:tcBorders>
              <w:top w:val="nil"/>
              <w:left w:val="nil"/>
              <w:bottom w:val="nil"/>
              <w:right w:val="nil"/>
            </w:tcBorders>
            <w:shd w:val="clear" w:color="000000" w:fill="1F497D"/>
            <w:noWrap/>
            <w:vAlign w:val="center"/>
            <w:hideMark/>
          </w:tcPr>
          <w:p w14:paraId="602914E9"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152,626</w:t>
            </w:r>
          </w:p>
        </w:tc>
        <w:tc>
          <w:tcPr>
            <w:tcW w:w="928" w:type="dxa"/>
            <w:tcBorders>
              <w:top w:val="nil"/>
              <w:left w:val="nil"/>
              <w:bottom w:val="nil"/>
              <w:right w:val="nil"/>
            </w:tcBorders>
            <w:shd w:val="clear" w:color="000000" w:fill="1F497D"/>
            <w:noWrap/>
            <w:vAlign w:val="center"/>
            <w:hideMark/>
          </w:tcPr>
          <w:p w14:paraId="2314056A"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187,500</w:t>
            </w:r>
          </w:p>
        </w:tc>
        <w:tc>
          <w:tcPr>
            <w:tcW w:w="929" w:type="dxa"/>
            <w:tcBorders>
              <w:top w:val="nil"/>
              <w:left w:val="nil"/>
              <w:bottom w:val="nil"/>
              <w:right w:val="nil"/>
            </w:tcBorders>
            <w:shd w:val="clear" w:color="000000" w:fill="1F497D"/>
            <w:noWrap/>
            <w:vAlign w:val="center"/>
            <w:hideMark/>
          </w:tcPr>
          <w:p w14:paraId="52207405"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238,544</w:t>
            </w:r>
          </w:p>
        </w:tc>
        <w:tc>
          <w:tcPr>
            <w:tcW w:w="928" w:type="dxa"/>
            <w:tcBorders>
              <w:top w:val="nil"/>
              <w:left w:val="nil"/>
              <w:bottom w:val="nil"/>
              <w:right w:val="nil"/>
            </w:tcBorders>
            <w:shd w:val="clear" w:color="000000" w:fill="1F497D"/>
            <w:noWrap/>
            <w:vAlign w:val="center"/>
            <w:hideMark/>
          </w:tcPr>
          <w:p w14:paraId="420FCCB7"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220,540</w:t>
            </w:r>
          </w:p>
        </w:tc>
        <w:tc>
          <w:tcPr>
            <w:tcW w:w="929" w:type="dxa"/>
            <w:tcBorders>
              <w:top w:val="nil"/>
              <w:left w:val="nil"/>
              <w:bottom w:val="nil"/>
              <w:right w:val="nil"/>
            </w:tcBorders>
            <w:shd w:val="clear" w:color="000000" w:fill="1F497D"/>
            <w:noWrap/>
            <w:vAlign w:val="center"/>
            <w:hideMark/>
          </w:tcPr>
          <w:p w14:paraId="732D6DB5" w14:textId="77777777" w:rsidR="002F600E" w:rsidRPr="00365EB2" w:rsidRDefault="002F600E" w:rsidP="002B6A36">
            <w:pPr>
              <w:spacing w:after="0" w:line="240" w:lineRule="auto"/>
              <w:jc w:val="right"/>
              <w:rPr>
                <w:rFonts w:cs="Arial"/>
                <w:b/>
                <w:bCs/>
                <w:color w:val="FFFFFF"/>
                <w:szCs w:val="18"/>
                <w:lang w:eastAsia="en-AU"/>
              </w:rPr>
            </w:pPr>
            <w:r w:rsidRPr="00365EB2">
              <w:rPr>
                <w:rFonts w:cs="Arial"/>
                <w:b/>
                <w:bCs/>
                <w:color w:val="FFFFFF"/>
                <w:szCs w:val="18"/>
                <w:lang w:eastAsia="en-AU"/>
              </w:rPr>
              <w:t>249,687</w:t>
            </w:r>
          </w:p>
        </w:tc>
      </w:tr>
    </w:tbl>
    <w:p w14:paraId="350A28CA" w14:textId="77777777" w:rsidR="002F600E" w:rsidRPr="00365EB2" w:rsidRDefault="002F600E" w:rsidP="003734BF">
      <w:pPr>
        <w:spacing w:after="0" w:line="240" w:lineRule="auto"/>
      </w:pPr>
    </w:p>
    <w:p w14:paraId="61CB95C3" w14:textId="77777777" w:rsidR="00232490" w:rsidRPr="00365EB2" w:rsidRDefault="00232490">
      <w:pPr>
        <w:spacing w:after="0" w:line="240" w:lineRule="auto"/>
        <w:rPr>
          <w:b/>
          <w:color w:val="1F497D" w:themeColor="text2"/>
          <w:sz w:val="19"/>
          <w:szCs w:val="19"/>
        </w:rPr>
      </w:pPr>
      <w:r w:rsidRPr="00365EB2">
        <w:br w:type="page"/>
      </w:r>
    </w:p>
    <w:p w14:paraId="5A3D4583" w14:textId="77777777" w:rsidR="0051529A" w:rsidRPr="00365EB2" w:rsidRDefault="0051529A" w:rsidP="0051529A">
      <w:pPr>
        <w:pStyle w:val="Quote"/>
      </w:pPr>
      <w:r w:rsidRPr="00BB466D">
        <w:t xml:space="preserve">Table 1.10.2: Change in number of </w:t>
      </w:r>
      <w:r w:rsidR="00ED1A79" w:rsidRPr="00BB466D">
        <w:t>course completions reported by training providers (government subsidised and fee-for-service) in vocational training by when completion occurred</w:t>
      </w:r>
    </w:p>
    <w:tbl>
      <w:tblPr>
        <w:tblW w:w="7613" w:type="dxa"/>
        <w:tblInd w:w="93" w:type="dxa"/>
        <w:tblLook w:val="04A0" w:firstRow="1" w:lastRow="0" w:firstColumn="1" w:lastColumn="0" w:noHBand="0" w:noVBand="1"/>
      </w:tblPr>
      <w:tblGrid>
        <w:gridCol w:w="2188"/>
        <w:gridCol w:w="1085"/>
        <w:gridCol w:w="1085"/>
        <w:gridCol w:w="1085"/>
        <w:gridCol w:w="1085"/>
        <w:gridCol w:w="1085"/>
      </w:tblGrid>
      <w:tr w:rsidR="0051529A" w:rsidRPr="00365EB2" w14:paraId="281BB7C0" w14:textId="77777777" w:rsidTr="00D63E94">
        <w:trPr>
          <w:trHeight w:val="822"/>
        </w:trPr>
        <w:tc>
          <w:tcPr>
            <w:tcW w:w="2188" w:type="dxa"/>
            <w:tcBorders>
              <w:top w:val="nil"/>
              <w:left w:val="nil"/>
              <w:bottom w:val="nil"/>
              <w:right w:val="nil"/>
            </w:tcBorders>
            <w:shd w:val="clear" w:color="000000" w:fill="1F497D"/>
            <w:noWrap/>
            <w:vAlign w:val="bottom"/>
            <w:hideMark/>
          </w:tcPr>
          <w:p w14:paraId="7BA08D1A" w14:textId="77777777" w:rsidR="0051529A" w:rsidRPr="00365EB2" w:rsidRDefault="008841E8" w:rsidP="008841E8">
            <w:pPr>
              <w:spacing w:after="0" w:line="240" w:lineRule="auto"/>
              <w:rPr>
                <w:rFonts w:cs="Arial"/>
                <w:b/>
                <w:color w:val="FFFFFF"/>
                <w:szCs w:val="18"/>
                <w:lang w:eastAsia="en-AU"/>
              </w:rPr>
            </w:pPr>
            <w:r w:rsidRPr="00365EB2">
              <w:rPr>
                <w:rFonts w:cs="Arial"/>
                <w:b/>
                <w:color w:val="FFFFFF"/>
                <w:szCs w:val="18"/>
                <w:lang w:eastAsia="en-AU"/>
              </w:rPr>
              <w:t>When the completion occurred</w:t>
            </w:r>
          </w:p>
        </w:tc>
        <w:tc>
          <w:tcPr>
            <w:tcW w:w="1085" w:type="dxa"/>
            <w:tcBorders>
              <w:top w:val="nil"/>
              <w:left w:val="nil"/>
              <w:bottom w:val="nil"/>
              <w:right w:val="nil"/>
            </w:tcBorders>
            <w:shd w:val="clear" w:color="000000" w:fill="1F497D"/>
            <w:vAlign w:val="center"/>
            <w:hideMark/>
          </w:tcPr>
          <w:p w14:paraId="59520878" w14:textId="77777777" w:rsidR="0051529A" w:rsidRPr="00365EB2" w:rsidRDefault="0051529A" w:rsidP="0051529A">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5" w:type="dxa"/>
            <w:tcBorders>
              <w:top w:val="nil"/>
              <w:left w:val="nil"/>
              <w:bottom w:val="nil"/>
              <w:right w:val="nil"/>
            </w:tcBorders>
            <w:shd w:val="clear" w:color="000000" w:fill="1F497D"/>
            <w:vAlign w:val="center"/>
            <w:hideMark/>
          </w:tcPr>
          <w:p w14:paraId="3B1BBE55" w14:textId="77777777" w:rsidR="0051529A" w:rsidRPr="00365EB2" w:rsidRDefault="0051529A" w:rsidP="0051529A">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5" w:type="dxa"/>
            <w:tcBorders>
              <w:top w:val="nil"/>
              <w:left w:val="nil"/>
              <w:bottom w:val="nil"/>
              <w:right w:val="nil"/>
            </w:tcBorders>
            <w:shd w:val="clear" w:color="000000" w:fill="1F497D"/>
            <w:vAlign w:val="center"/>
            <w:hideMark/>
          </w:tcPr>
          <w:p w14:paraId="32619B72" w14:textId="77777777" w:rsidR="0051529A" w:rsidRPr="00365EB2" w:rsidRDefault="0051529A" w:rsidP="0051529A">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5" w:type="dxa"/>
            <w:tcBorders>
              <w:top w:val="nil"/>
              <w:left w:val="nil"/>
              <w:bottom w:val="nil"/>
              <w:right w:val="nil"/>
            </w:tcBorders>
            <w:shd w:val="clear" w:color="000000" w:fill="1F497D"/>
            <w:vAlign w:val="center"/>
            <w:hideMark/>
          </w:tcPr>
          <w:p w14:paraId="659532B6" w14:textId="77777777" w:rsidR="0051529A" w:rsidRPr="00365EB2" w:rsidRDefault="0051529A" w:rsidP="0051529A">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5" w:type="dxa"/>
            <w:tcBorders>
              <w:top w:val="nil"/>
              <w:left w:val="nil"/>
              <w:bottom w:val="nil"/>
              <w:right w:val="nil"/>
            </w:tcBorders>
            <w:shd w:val="clear" w:color="000000" w:fill="1F497D"/>
            <w:vAlign w:val="center"/>
            <w:hideMark/>
          </w:tcPr>
          <w:p w14:paraId="27C76934" w14:textId="77777777" w:rsidR="0051529A" w:rsidRPr="00365EB2" w:rsidRDefault="0051529A" w:rsidP="0051529A">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51529A" w:rsidRPr="00365EB2" w14:paraId="294C10F2" w14:textId="77777777" w:rsidTr="00D63E94">
        <w:trPr>
          <w:trHeight w:val="638"/>
        </w:trPr>
        <w:tc>
          <w:tcPr>
            <w:tcW w:w="2188" w:type="dxa"/>
            <w:tcBorders>
              <w:top w:val="nil"/>
              <w:left w:val="nil"/>
              <w:bottom w:val="nil"/>
              <w:right w:val="nil"/>
            </w:tcBorders>
            <w:shd w:val="clear" w:color="auto" w:fill="auto"/>
            <w:vAlign w:val="center"/>
            <w:hideMark/>
          </w:tcPr>
          <w:p w14:paraId="4A64FBA5" w14:textId="77777777" w:rsidR="0051529A" w:rsidRPr="00365EB2" w:rsidRDefault="0051529A" w:rsidP="002B6A36">
            <w:pPr>
              <w:spacing w:after="0" w:line="240" w:lineRule="auto"/>
              <w:rPr>
                <w:rFonts w:cs="Arial"/>
                <w:color w:val="000000"/>
                <w:szCs w:val="18"/>
                <w:lang w:eastAsia="en-AU"/>
              </w:rPr>
            </w:pPr>
            <w:r w:rsidRPr="00365EB2">
              <w:rPr>
                <w:rFonts w:cs="Arial"/>
                <w:color w:val="000000"/>
                <w:szCs w:val="18"/>
                <w:lang w:eastAsia="en-AU"/>
              </w:rPr>
              <w:t>Completion occurred in reported year</w:t>
            </w:r>
          </w:p>
        </w:tc>
        <w:tc>
          <w:tcPr>
            <w:tcW w:w="1085" w:type="dxa"/>
            <w:tcBorders>
              <w:top w:val="nil"/>
              <w:left w:val="nil"/>
              <w:bottom w:val="nil"/>
              <w:right w:val="nil"/>
            </w:tcBorders>
            <w:shd w:val="clear" w:color="auto" w:fill="auto"/>
            <w:noWrap/>
            <w:vAlign w:val="center"/>
            <w:hideMark/>
          </w:tcPr>
          <w:p w14:paraId="1F16B9F1"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100%</w:t>
            </w:r>
          </w:p>
        </w:tc>
        <w:tc>
          <w:tcPr>
            <w:tcW w:w="1085" w:type="dxa"/>
            <w:tcBorders>
              <w:top w:val="nil"/>
              <w:left w:val="nil"/>
              <w:bottom w:val="nil"/>
              <w:right w:val="nil"/>
            </w:tcBorders>
            <w:shd w:val="clear" w:color="auto" w:fill="auto"/>
            <w:noWrap/>
            <w:vAlign w:val="center"/>
            <w:hideMark/>
          </w:tcPr>
          <w:p w14:paraId="45E81397"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72%</w:t>
            </w:r>
          </w:p>
        </w:tc>
        <w:tc>
          <w:tcPr>
            <w:tcW w:w="1085" w:type="dxa"/>
            <w:tcBorders>
              <w:top w:val="nil"/>
              <w:left w:val="nil"/>
              <w:bottom w:val="nil"/>
              <w:right w:val="nil"/>
            </w:tcBorders>
            <w:shd w:val="clear" w:color="auto" w:fill="auto"/>
            <w:noWrap/>
            <w:vAlign w:val="center"/>
            <w:hideMark/>
          </w:tcPr>
          <w:p w14:paraId="734454CE"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37%</w:t>
            </w:r>
          </w:p>
        </w:tc>
        <w:tc>
          <w:tcPr>
            <w:tcW w:w="1085" w:type="dxa"/>
            <w:tcBorders>
              <w:top w:val="nil"/>
              <w:left w:val="nil"/>
              <w:bottom w:val="nil"/>
              <w:right w:val="nil"/>
            </w:tcBorders>
            <w:shd w:val="clear" w:color="auto" w:fill="auto"/>
            <w:noWrap/>
            <w:vAlign w:val="center"/>
            <w:hideMark/>
          </w:tcPr>
          <w:p w14:paraId="1F765195"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4%</w:t>
            </w:r>
          </w:p>
        </w:tc>
        <w:tc>
          <w:tcPr>
            <w:tcW w:w="1085" w:type="dxa"/>
            <w:tcBorders>
              <w:top w:val="nil"/>
              <w:left w:val="nil"/>
              <w:bottom w:val="nil"/>
              <w:right w:val="nil"/>
            </w:tcBorders>
            <w:shd w:val="clear" w:color="auto" w:fill="auto"/>
            <w:noWrap/>
            <w:vAlign w:val="center"/>
            <w:hideMark/>
          </w:tcPr>
          <w:p w14:paraId="19248697"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19%</w:t>
            </w:r>
          </w:p>
        </w:tc>
      </w:tr>
      <w:tr w:rsidR="0051529A" w:rsidRPr="00365EB2" w14:paraId="02E2252B" w14:textId="77777777" w:rsidTr="00D63E94">
        <w:trPr>
          <w:trHeight w:val="638"/>
        </w:trPr>
        <w:tc>
          <w:tcPr>
            <w:tcW w:w="2188" w:type="dxa"/>
            <w:tcBorders>
              <w:top w:val="nil"/>
              <w:left w:val="nil"/>
              <w:bottom w:val="nil"/>
              <w:right w:val="nil"/>
            </w:tcBorders>
            <w:shd w:val="clear" w:color="auto" w:fill="auto"/>
            <w:vAlign w:val="center"/>
            <w:hideMark/>
          </w:tcPr>
          <w:p w14:paraId="6632CF55" w14:textId="77777777" w:rsidR="0051529A" w:rsidRPr="00365EB2" w:rsidRDefault="0051529A" w:rsidP="002A1605">
            <w:pPr>
              <w:spacing w:after="0" w:line="240" w:lineRule="auto"/>
              <w:rPr>
                <w:rFonts w:cs="Arial"/>
                <w:color w:val="000000"/>
                <w:szCs w:val="18"/>
                <w:lang w:eastAsia="en-AU"/>
              </w:rPr>
            </w:pPr>
            <w:r w:rsidRPr="00365EB2">
              <w:rPr>
                <w:rFonts w:cs="Arial"/>
                <w:color w:val="000000"/>
                <w:szCs w:val="18"/>
                <w:lang w:eastAsia="en-AU"/>
              </w:rPr>
              <w:t xml:space="preserve">Completion occurred in </w:t>
            </w:r>
            <w:r w:rsidR="002A1605" w:rsidRPr="00365EB2">
              <w:rPr>
                <w:rFonts w:cs="Arial"/>
                <w:color w:val="000000"/>
                <w:szCs w:val="18"/>
                <w:lang w:eastAsia="en-AU"/>
              </w:rPr>
              <w:t xml:space="preserve">the </w:t>
            </w:r>
            <w:r w:rsidRPr="00365EB2">
              <w:rPr>
                <w:rFonts w:cs="Arial"/>
                <w:color w:val="000000"/>
                <w:szCs w:val="18"/>
                <w:lang w:eastAsia="en-AU"/>
              </w:rPr>
              <w:t>previous year</w:t>
            </w:r>
          </w:p>
        </w:tc>
        <w:tc>
          <w:tcPr>
            <w:tcW w:w="1085" w:type="dxa"/>
            <w:tcBorders>
              <w:top w:val="nil"/>
              <w:left w:val="nil"/>
              <w:bottom w:val="nil"/>
              <w:right w:val="nil"/>
            </w:tcBorders>
            <w:shd w:val="clear" w:color="auto" w:fill="auto"/>
            <w:noWrap/>
            <w:vAlign w:val="center"/>
            <w:hideMark/>
          </w:tcPr>
          <w:p w14:paraId="4648CB4B"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35%</w:t>
            </w:r>
          </w:p>
        </w:tc>
        <w:tc>
          <w:tcPr>
            <w:tcW w:w="1085" w:type="dxa"/>
            <w:tcBorders>
              <w:top w:val="nil"/>
              <w:left w:val="nil"/>
              <w:bottom w:val="nil"/>
              <w:right w:val="nil"/>
            </w:tcBorders>
            <w:shd w:val="clear" w:color="auto" w:fill="auto"/>
            <w:noWrap/>
            <w:vAlign w:val="center"/>
            <w:hideMark/>
          </w:tcPr>
          <w:p w14:paraId="71ABC6CC"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52%</w:t>
            </w:r>
          </w:p>
        </w:tc>
        <w:tc>
          <w:tcPr>
            <w:tcW w:w="1085" w:type="dxa"/>
            <w:tcBorders>
              <w:top w:val="nil"/>
              <w:left w:val="nil"/>
              <w:bottom w:val="nil"/>
              <w:right w:val="nil"/>
            </w:tcBorders>
            <w:shd w:val="clear" w:color="auto" w:fill="auto"/>
            <w:noWrap/>
            <w:vAlign w:val="center"/>
            <w:hideMark/>
          </w:tcPr>
          <w:p w14:paraId="65F6760B"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20%</w:t>
            </w:r>
          </w:p>
        </w:tc>
        <w:tc>
          <w:tcPr>
            <w:tcW w:w="1085" w:type="dxa"/>
            <w:tcBorders>
              <w:top w:val="nil"/>
              <w:left w:val="nil"/>
              <w:bottom w:val="nil"/>
              <w:right w:val="nil"/>
            </w:tcBorders>
            <w:shd w:val="clear" w:color="auto" w:fill="auto"/>
            <w:noWrap/>
            <w:vAlign w:val="center"/>
            <w:hideMark/>
          </w:tcPr>
          <w:p w14:paraId="3B1B809A"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13%</w:t>
            </w:r>
          </w:p>
        </w:tc>
        <w:tc>
          <w:tcPr>
            <w:tcW w:w="1085" w:type="dxa"/>
            <w:tcBorders>
              <w:top w:val="nil"/>
              <w:left w:val="nil"/>
              <w:bottom w:val="nil"/>
              <w:right w:val="nil"/>
            </w:tcBorders>
            <w:shd w:val="clear" w:color="auto" w:fill="auto"/>
            <w:noWrap/>
            <w:vAlign w:val="center"/>
            <w:hideMark/>
          </w:tcPr>
          <w:p w14:paraId="29217069"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w:t>
            </w:r>
          </w:p>
        </w:tc>
      </w:tr>
      <w:tr w:rsidR="0051529A" w:rsidRPr="00365EB2" w14:paraId="4A29190A" w14:textId="77777777" w:rsidTr="00D63E94">
        <w:trPr>
          <w:trHeight w:val="638"/>
        </w:trPr>
        <w:tc>
          <w:tcPr>
            <w:tcW w:w="2188" w:type="dxa"/>
            <w:tcBorders>
              <w:top w:val="nil"/>
              <w:left w:val="nil"/>
              <w:bottom w:val="nil"/>
              <w:right w:val="nil"/>
            </w:tcBorders>
            <w:shd w:val="clear" w:color="auto" w:fill="auto"/>
            <w:vAlign w:val="center"/>
            <w:hideMark/>
          </w:tcPr>
          <w:p w14:paraId="38B89EDD" w14:textId="77777777" w:rsidR="0051529A" w:rsidRPr="00365EB2" w:rsidRDefault="002A1605" w:rsidP="00614A36">
            <w:pPr>
              <w:spacing w:after="0" w:line="240" w:lineRule="auto"/>
              <w:rPr>
                <w:rFonts w:cs="Arial"/>
                <w:color w:val="000000"/>
                <w:szCs w:val="18"/>
                <w:lang w:eastAsia="en-AU"/>
              </w:rPr>
            </w:pPr>
            <w:r w:rsidRPr="00365EB2">
              <w:rPr>
                <w:rFonts w:cs="Arial"/>
                <w:color w:val="000000"/>
                <w:szCs w:val="18"/>
                <w:lang w:eastAsia="en-AU"/>
              </w:rPr>
              <w:t>Completion occurred 2 or more years earlier</w:t>
            </w:r>
          </w:p>
        </w:tc>
        <w:tc>
          <w:tcPr>
            <w:tcW w:w="1085" w:type="dxa"/>
            <w:tcBorders>
              <w:top w:val="nil"/>
              <w:left w:val="nil"/>
              <w:bottom w:val="nil"/>
              <w:right w:val="nil"/>
            </w:tcBorders>
            <w:shd w:val="clear" w:color="auto" w:fill="auto"/>
            <w:noWrap/>
            <w:vAlign w:val="center"/>
            <w:hideMark/>
          </w:tcPr>
          <w:p w14:paraId="1DB35FA1"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w:t>
            </w:r>
          </w:p>
        </w:tc>
        <w:tc>
          <w:tcPr>
            <w:tcW w:w="1085" w:type="dxa"/>
            <w:tcBorders>
              <w:top w:val="nil"/>
              <w:left w:val="nil"/>
              <w:bottom w:val="nil"/>
              <w:right w:val="nil"/>
            </w:tcBorders>
            <w:shd w:val="clear" w:color="auto" w:fill="auto"/>
            <w:noWrap/>
            <w:vAlign w:val="center"/>
            <w:hideMark/>
          </w:tcPr>
          <w:p w14:paraId="056857B8"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-67%</w:t>
            </w:r>
          </w:p>
        </w:tc>
        <w:tc>
          <w:tcPr>
            <w:tcW w:w="1085" w:type="dxa"/>
            <w:tcBorders>
              <w:top w:val="nil"/>
              <w:left w:val="nil"/>
              <w:bottom w:val="nil"/>
              <w:right w:val="nil"/>
            </w:tcBorders>
            <w:shd w:val="clear" w:color="auto" w:fill="auto"/>
            <w:noWrap/>
            <w:vAlign w:val="center"/>
            <w:hideMark/>
          </w:tcPr>
          <w:p w14:paraId="0EF9D21D"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-34%</w:t>
            </w:r>
          </w:p>
        </w:tc>
        <w:tc>
          <w:tcPr>
            <w:tcW w:w="1085" w:type="dxa"/>
            <w:tcBorders>
              <w:top w:val="nil"/>
              <w:left w:val="nil"/>
              <w:bottom w:val="nil"/>
              <w:right w:val="nil"/>
            </w:tcBorders>
            <w:shd w:val="clear" w:color="auto" w:fill="auto"/>
            <w:noWrap/>
            <w:vAlign w:val="center"/>
            <w:hideMark/>
          </w:tcPr>
          <w:p w14:paraId="20FE52B7"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-11%</w:t>
            </w:r>
          </w:p>
        </w:tc>
        <w:tc>
          <w:tcPr>
            <w:tcW w:w="1085" w:type="dxa"/>
            <w:tcBorders>
              <w:top w:val="nil"/>
              <w:left w:val="nil"/>
              <w:bottom w:val="nil"/>
              <w:right w:val="nil"/>
            </w:tcBorders>
            <w:shd w:val="clear" w:color="auto" w:fill="auto"/>
            <w:noWrap/>
            <w:vAlign w:val="center"/>
            <w:hideMark/>
          </w:tcPr>
          <w:p w14:paraId="57B80873" w14:textId="77777777" w:rsidR="0051529A" w:rsidRPr="00365EB2" w:rsidRDefault="0051529A" w:rsidP="002B6A36">
            <w:pPr>
              <w:spacing w:after="0" w:line="240" w:lineRule="auto"/>
              <w:jc w:val="right"/>
              <w:rPr>
                <w:rFonts w:cs="Arial"/>
                <w:color w:val="000000"/>
                <w:szCs w:val="18"/>
                <w:lang w:eastAsia="en-AU"/>
              </w:rPr>
            </w:pPr>
            <w:r w:rsidRPr="00365EB2">
              <w:rPr>
                <w:rFonts w:cs="Arial"/>
                <w:color w:val="000000"/>
                <w:szCs w:val="18"/>
                <w:lang w:eastAsia="en-AU"/>
              </w:rPr>
              <w:t>-70%</w:t>
            </w:r>
          </w:p>
        </w:tc>
      </w:tr>
      <w:tr w:rsidR="0051529A" w:rsidRPr="00365EB2" w14:paraId="714340FB" w14:textId="77777777" w:rsidTr="00D63E94">
        <w:trPr>
          <w:trHeight w:val="433"/>
        </w:trPr>
        <w:tc>
          <w:tcPr>
            <w:tcW w:w="2188" w:type="dxa"/>
            <w:tcBorders>
              <w:top w:val="nil"/>
              <w:left w:val="nil"/>
              <w:bottom w:val="nil"/>
              <w:right w:val="nil"/>
            </w:tcBorders>
            <w:shd w:val="clear" w:color="000000" w:fill="1F497D"/>
            <w:noWrap/>
            <w:vAlign w:val="center"/>
            <w:hideMark/>
          </w:tcPr>
          <w:p w14:paraId="25B278BD" w14:textId="77777777" w:rsidR="0051529A" w:rsidRPr="00365EB2" w:rsidRDefault="0051529A" w:rsidP="002B6A3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5" w:type="dxa"/>
            <w:tcBorders>
              <w:top w:val="nil"/>
              <w:left w:val="nil"/>
              <w:bottom w:val="nil"/>
              <w:right w:val="nil"/>
            </w:tcBorders>
            <w:shd w:val="clear" w:color="000000" w:fill="1F497D"/>
            <w:noWrap/>
            <w:vAlign w:val="center"/>
            <w:hideMark/>
          </w:tcPr>
          <w:p w14:paraId="4ACEB7E9" w14:textId="77777777" w:rsidR="0051529A" w:rsidRPr="00365EB2" w:rsidRDefault="0051529A" w:rsidP="002B6A36">
            <w:pPr>
              <w:spacing w:after="0" w:line="240" w:lineRule="auto"/>
              <w:jc w:val="right"/>
              <w:rPr>
                <w:rFonts w:cs="Arial"/>
                <w:b/>
                <w:bCs/>
                <w:color w:val="FFFFFF"/>
                <w:szCs w:val="18"/>
                <w:lang w:eastAsia="en-AU"/>
              </w:rPr>
            </w:pPr>
            <w:r w:rsidRPr="00365EB2">
              <w:rPr>
                <w:rFonts w:cs="Arial"/>
                <w:b/>
                <w:bCs/>
                <w:color w:val="FFFFFF"/>
                <w:szCs w:val="18"/>
                <w:lang w:eastAsia="en-AU"/>
              </w:rPr>
              <w:t>87%</w:t>
            </w:r>
          </w:p>
        </w:tc>
        <w:tc>
          <w:tcPr>
            <w:tcW w:w="1085" w:type="dxa"/>
            <w:tcBorders>
              <w:top w:val="nil"/>
              <w:left w:val="nil"/>
              <w:bottom w:val="nil"/>
              <w:right w:val="nil"/>
            </w:tcBorders>
            <w:shd w:val="clear" w:color="000000" w:fill="1F497D"/>
            <w:noWrap/>
            <w:vAlign w:val="center"/>
            <w:hideMark/>
          </w:tcPr>
          <w:p w14:paraId="777249E5" w14:textId="77777777" w:rsidR="0051529A" w:rsidRPr="00365EB2" w:rsidRDefault="0051529A" w:rsidP="002B6A36">
            <w:pPr>
              <w:spacing w:after="0" w:line="240" w:lineRule="auto"/>
              <w:jc w:val="right"/>
              <w:rPr>
                <w:rFonts w:cs="Arial"/>
                <w:b/>
                <w:bCs/>
                <w:color w:val="FFFFFF"/>
                <w:szCs w:val="18"/>
                <w:lang w:eastAsia="en-AU"/>
              </w:rPr>
            </w:pPr>
            <w:r w:rsidRPr="00365EB2">
              <w:rPr>
                <w:rFonts w:cs="Arial"/>
                <w:b/>
                <w:bCs/>
                <w:color w:val="FFFFFF"/>
                <w:szCs w:val="18"/>
                <w:lang w:eastAsia="en-AU"/>
              </w:rPr>
              <w:t>64%</w:t>
            </w:r>
          </w:p>
        </w:tc>
        <w:tc>
          <w:tcPr>
            <w:tcW w:w="1085" w:type="dxa"/>
            <w:tcBorders>
              <w:top w:val="nil"/>
              <w:left w:val="nil"/>
              <w:bottom w:val="nil"/>
              <w:right w:val="nil"/>
            </w:tcBorders>
            <w:shd w:val="clear" w:color="000000" w:fill="1F497D"/>
            <w:noWrap/>
            <w:vAlign w:val="center"/>
            <w:hideMark/>
          </w:tcPr>
          <w:p w14:paraId="7689D7BD" w14:textId="77777777" w:rsidR="0051529A" w:rsidRPr="00365EB2" w:rsidRDefault="0051529A" w:rsidP="002B6A36">
            <w:pPr>
              <w:spacing w:after="0" w:line="240" w:lineRule="auto"/>
              <w:jc w:val="right"/>
              <w:rPr>
                <w:rFonts w:cs="Arial"/>
                <w:b/>
                <w:bCs/>
                <w:color w:val="FFFFFF"/>
                <w:szCs w:val="18"/>
                <w:lang w:eastAsia="en-AU"/>
              </w:rPr>
            </w:pPr>
            <w:r w:rsidRPr="00365EB2">
              <w:rPr>
                <w:rFonts w:cs="Arial"/>
                <w:b/>
                <w:bCs/>
                <w:color w:val="FFFFFF"/>
                <w:szCs w:val="18"/>
                <w:lang w:eastAsia="en-AU"/>
              </w:rPr>
              <w:t>33%</w:t>
            </w:r>
          </w:p>
        </w:tc>
        <w:tc>
          <w:tcPr>
            <w:tcW w:w="1085" w:type="dxa"/>
            <w:tcBorders>
              <w:top w:val="nil"/>
              <w:left w:val="nil"/>
              <w:bottom w:val="nil"/>
              <w:right w:val="nil"/>
            </w:tcBorders>
            <w:shd w:val="clear" w:color="000000" w:fill="1F497D"/>
            <w:noWrap/>
            <w:vAlign w:val="center"/>
            <w:hideMark/>
          </w:tcPr>
          <w:p w14:paraId="2126701D" w14:textId="77777777" w:rsidR="0051529A" w:rsidRPr="00365EB2" w:rsidRDefault="0051529A" w:rsidP="002B6A36">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085" w:type="dxa"/>
            <w:tcBorders>
              <w:top w:val="nil"/>
              <w:left w:val="nil"/>
              <w:bottom w:val="nil"/>
              <w:right w:val="nil"/>
            </w:tcBorders>
            <w:shd w:val="clear" w:color="000000" w:fill="1F497D"/>
            <w:noWrap/>
            <w:vAlign w:val="center"/>
            <w:hideMark/>
          </w:tcPr>
          <w:p w14:paraId="5AA7C527" w14:textId="77777777" w:rsidR="0051529A" w:rsidRPr="00365EB2" w:rsidRDefault="0051529A" w:rsidP="002B6A36">
            <w:pPr>
              <w:spacing w:after="0" w:line="240" w:lineRule="auto"/>
              <w:jc w:val="right"/>
              <w:rPr>
                <w:rFonts w:cs="Arial"/>
                <w:b/>
                <w:bCs/>
                <w:color w:val="FFFFFF"/>
                <w:szCs w:val="18"/>
                <w:lang w:eastAsia="en-AU"/>
              </w:rPr>
            </w:pPr>
            <w:r w:rsidRPr="00365EB2">
              <w:rPr>
                <w:rFonts w:cs="Arial"/>
                <w:b/>
                <w:bCs/>
                <w:color w:val="FFFFFF"/>
                <w:szCs w:val="18"/>
                <w:lang w:eastAsia="en-AU"/>
              </w:rPr>
              <w:t>13%</w:t>
            </w:r>
          </w:p>
        </w:tc>
      </w:tr>
    </w:tbl>
    <w:p w14:paraId="3C20D8E4" w14:textId="77777777" w:rsidR="006A7F7F" w:rsidRPr="00365EB2" w:rsidRDefault="006A7F7F" w:rsidP="00F3739F">
      <w:pPr>
        <w:pStyle w:val="Quote"/>
      </w:pPr>
    </w:p>
    <w:p w14:paraId="532D7878" w14:textId="77777777" w:rsidR="00F3739F" w:rsidRPr="00365EB2" w:rsidRDefault="00F3739F" w:rsidP="00F3739F">
      <w:pPr>
        <w:pStyle w:val="Quote"/>
      </w:pPr>
      <w:r w:rsidRPr="00BB466D">
        <w:t>Table 1.1</w:t>
      </w:r>
      <w:r w:rsidR="002A1605" w:rsidRPr="00BB466D">
        <w:t>1</w:t>
      </w:r>
      <w:r w:rsidRPr="00BB466D">
        <w:t xml:space="preserve">.1: </w:t>
      </w:r>
      <w:r w:rsidR="00ED1A79" w:rsidRPr="00BB466D">
        <w:t>Course completions reported by training providers (government subsidised and fee-for-service) in vocational training</w:t>
      </w:r>
      <w:r w:rsidRPr="00BB466D">
        <w:t xml:space="preserve"> by </w:t>
      </w:r>
      <w:r w:rsidR="009E2753" w:rsidRPr="00BB466D">
        <w:t>qualification level</w:t>
      </w:r>
      <w:r w:rsidRPr="00BB466D">
        <w:t>, 2009 to 2014</w:t>
      </w:r>
    </w:p>
    <w:tbl>
      <w:tblPr>
        <w:tblW w:w="7517" w:type="dxa"/>
        <w:tblInd w:w="93" w:type="dxa"/>
        <w:tblLayout w:type="fixed"/>
        <w:tblLook w:val="04A0" w:firstRow="1" w:lastRow="0" w:firstColumn="1" w:lastColumn="0" w:noHBand="0" w:noVBand="1"/>
      </w:tblPr>
      <w:tblGrid>
        <w:gridCol w:w="1940"/>
        <w:gridCol w:w="929"/>
        <w:gridCol w:w="930"/>
        <w:gridCol w:w="929"/>
        <w:gridCol w:w="930"/>
        <w:gridCol w:w="929"/>
        <w:gridCol w:w="930"/>
      </w:tblGrid>
      <w:tr w:rsidR="002F600E" w:rsidRPr="00365EB2" w14:paraId="0BB5B797" w14:textId="77777777" w:rsidTr="002B6A36">
        <w:trPr>
          <w:trHeight w:val="385"/>
        </w:trPr>
        <w:tc>
          <w:tcPr>
            <w:tcW w:w="1940" w:type="dxa"/>
            <w:tcBorders>
              <w:top w:val="nil"/>
              <w:left w:val="nil"/>
              <w:bottom w:val="nil"/>
              <w:right w:val="nil"/>
            </w:tcBorders>
            <w:shd w:val="clear" w:color="000000" w:fill="1F497D"/>
            <w:noWrap/>
            <w:vAlign w:val="center"/>
            <w:hideMark/>
          </w:tcPr>
          <w:p w14:paraId="1273850A" w14:textId="77777777" w:rsidR="002F600E" w:rsidRPr="00365EB2" w:rsidRDefault="002F600E" w:rsidP="002F600E">
            <w:pPr>
              <w:spacing w:after="0" w:line="240" w:lineRule="auto"/>
              <w:rPr>
                <w:rFonts w:cs="Arial"/>
                <w:color w:val="FFFFFF"/>
                <w:szCs w:val="18"/>
                <w:lang w:eastAsia="en-AU"/>
              </w:rPr>
            </w:pPr>
            <w:r w:rsidRPr="00365EB2">
              <w:rPr>
                <w:rFonts w:cs="Arial"/>
                <w:color w:val="FFFFFF"/>
                <w:szCs w:val="18"/>
                <w:lang w:eastAsia="en-AU"/>
              </w:rPr>
              <w:t> </w:t>
            </w:r>
          </w:p>
        </w:tc>
        <w:tc>
          <w:tcPr>
            <w:tcW w:w="5576" w:type="dxa"/>
            <w:gridSpan w:val="6"/>
            <w:tcBorders>
              <w:top w:val="nil"/>
              <w:left w:val="nil"/>
              <w:bottom w:val="nil"/>
              <w:right w:val="nil"/>
            </w:tcBorders>
            <w:shd w:val="clear" w:color="000000" w:fill="1F497D"/>
            <w:noWrap/>
            <w:vAlign w:val="center"/>
            <w:hideMark/>
          </w:tcPr>
          <w:p w14:paraId="74C38441" w14:textId="77777777" w:rsidR="002F600E" w:rsidRPr="00365EB2" w:rsidRDefault="002F600E" w:rsidP="002F600E">
            <w:pPr>
              <w:spacing w:after="0" w:line="240" w:lineRule="auto"/>
              <w:jc w:val="center"/>
              <w:rPr>
                <w:rFonts w:cs="Arial"/>
                <w:b/>
                <w:color w:val="FFFFFF"/>
                <w:szCs w:val="18"/>
                <w:lang w:eastAsia="en-AU"/>
              </w:rPr>
            </w:pPr>
            <w:r w:rsidRPr="00365EB2">
              <w:rPr>
                <w:rFonts w:cs="Arial"/>
                <w:b/>
                <w:color w:val="FFFFFF"/>
                <w:szCs w:val="18"/>
                <w:lang w:eastAsia="en-AU"/>
              </w:rPr>
              <w:t>When completion was reported to the Department</w:t>
            </w:r>
          </w:p>
        </w:tc>
      </w:tr>
      <w:tr w:rsidR="002F600E" w:rsidRPr="00365EB2" w14:paraId="11648799" w14:textId="77777777" w:rsidTr="00D36437">
        <w:trPr>
          <w:trHeight w:val="385"/>
        </w:trPr>
        <w:tc>
          <w:tcPr>
            <w:tcW w:w="1940" w:type="dxa"/>
            <w:tcBorders>
              <w:top w:val="nil"/>
              <w:left w:val="nil"/>
              <w:bottom w:val="nil"/>
              <w:right w:val="nil"/>
            </w:tcBorders>
            <w:shd w:val="clear" w:color="000000" w:fill="1F497D"/>
            <w:noWrap/>
            <w:vAlign w:val="center"/>
            <w:hideMark/>
          </w:tcPr>
          <w:p w14:paraId="5550C6A3" w14:textId="77777777" w:rsidR="002F600E" w:rsidRPr="00365EB2" w:rsidRDefault="002F600E" w:rsidP="00D36437">
            <w:pPr>
              <w:spacing w:after="0" w:line="240" w:lineRule="auto"/>
              <w:rPr>
                <w:rFonts w:cs="Arial"/>
                <w:color w:val="FFFFFF"/>
                <w:szCs w:val="18"/>
                <w:lang w:eastAsia="en-AU"/>
              </w:rPr>
            </w:pPr>
            <w:r w:rsidRPr="00365EB2">
              <w:rPr>
                <w:rFonts w:cs="Arial"/>
                <w:color w:val="FFFFFF"/>
                <w:szCs w:val="18"/>
                <w:lang w:eastAsia="en-AU"/>
              </w:rPr>
              <w:t> </w:t>
            </w:r>
          </w:p>
        </w:tc>
        <w:tc>
          <w:tcPr>
            <w:tcW w:w="929" w:type="dxa"/>
            <w:tcBorders>
              <w:top w:val="nil"/>
              <w:left w:val="nil"/>
              <w:bottom w:val="nil"/>
              <w:right w:val="nil"/>
            </w:tcBorders>
            <w:shd w:val="clear" w:color="000000" w:fill="1F497D"/>
            <w:noWrap/>
            <w:vAlign w:val="center"/>
            <w:hideMark/>
          </w:tcPr>
          <w:p w14:paraId="16E1508E"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30" w:type="dxa"/>
            <w:tcBorders>
              <w:top w:val="nil"/>
              <w:left w:val="nil"/>
              <w:bottom w:val="nil"/>
              <w:right w:val="nil"/>
            </w:tcBorders>
            <w:shd w:val="clear" w:color="000000" w:fill="1F497D"/>
            <w:noWrap/>
            <w:vAlign w:val="center"/>
            <w:hideMark/>
          </w:tcPr>
          <w:p w14:paraId="5CDC1C4B"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29" w:type="dxa"/>
            <w:tcBorders>
              <w:top w:val="nil"/>
              <w:left w:val="nil"/>
              <w:bottom w:val="nil"/>
              <w:right w:val="nil"/>
            </w:tcBorders>
            <w:shd w:val="clear" w:color="000000" w:fill="1F497D"/>
            <w:noWrap/>
            <w:vAlign w:val="center"/>
            <w:hideMark/>
          </w:tcPr>
          <w:p w14:paraId="033658BE"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30" w:type="dxa"/>
            <w:tcBorders>
              <w:top w:val="nil"/>
              <w:left w:val="nil"/>
              <w:bottom w:val="nil"/>
              <w:right w:val="nil"/>
            </w:tcBorders>
            <w:shd w:val="clear" w:color="000000" w:fill="1F497D"/>
            <w:noWrap/>
            <w:vAlign w:val="center"/>
            <w:hideMark/>
          </w:tcPr>
          <w:p w14:paraId="56F72F4A"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29" w:type="dxa"/>
            <w:tcBorders>
              <w:top w:val="nil"/>
              <w:left w:val="nil"/>
              <w:bottom w:val="nil"/>
              <w:right w:val="nil"/>
            </w:tcBorders>
            <w:shd w:val="clear" w:color="000000" w:fill="1F497D"/>
            <w:noWrap/>
            <w:vAlign w:val="center"/>
            <w:hideMark/>
          </w:tcPr>
          <w:p w14:paraId="63DE018D"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30" w:type="dxa"/>
            <w:tcBorders>
              <w:top w:val="nil"/>
              <w:left w:val="nil"/>
              <w:bottom w:val="nil"/>
              <w:right w:val="nil"/>
            </w:tcBorders>
            <w:shd w:val="clear" w:color="000000" w:fill="1F497D"/>
            <w:noWrap/>
            <w:vAlign w:val="center"/>
            <w:hideMark/>
          </w:tcPr>
          <w:p w14:paraId="56EE5CA2"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2F600E" w:rsidRPr="00365EB2" w14:paraId="14D88D7E" w14:textId="77777777" w:rsidTr="00D36437">
        <w:trPr>
          <w:trHeight w:val="305"/>
        </w:trPr>
        <w:tc>
          <w:tcPr>
            <w:tcW w:w="1940" w:type="dxa"/>
            <w:tcBorders>
              <w:top w:val="nil"/>
              <w:left w:val="nil"/>
              <w:bottom w:val="nil"/>
              <w:right w:val="nil"/>
            </w:tcBorders>
            <w:shd w:val="clear" w:color="auto" w:fill="auto"/>
            <w:noWrap/>
            <w:vAlign w:val="center"/>
            <w:hideMark/>
          </w:tcPr>
          <w:p w14:paraId="58B2BCC4" w14:textId="77777777" w:rsidR="002F600E" w:rsidRPr="00365EB2" w:rsidRDefault="00C23420" w:rsidP="00D36437">
            <w:pPr>
              <w:spacing w:after="0" w:line="240" w:lineRule="auto"/>
              <w:rPr>
                <w:rFonts w:cs="Arial"/>
                <w:color w:val="000000"/>
                <w:szCs w:val="18"/>
                <w:lang w:eastAsia="en-AU"/>
              </w:rPr>
            </w:pPr>
            <w:r w:rsidRPr="00365EB2">
              <w:rPr>
                <w:rFonts w:cs="Arial"/>
                <w:color w:val="000000"/>
                <w:szCs w:val="18"/>
                <w:lang w:eastAsia="en-AU"/>
              </w:rPr>
              <w:t>Cert I/II</w:t>
            </w:r>
          </w:p>
        </w:tc>
        <w:tc>
          <w:tcPr>
            <w:tcW w:w="929" w:type="dxa"/>
            <w:tcBorders>
              <w:top w:val="nil"/>
              <w:left w:val="nil"/>
              <w:bottom w:val="nil"/>
              <w:right w:val="nil"/>
            </w:tcBorders>
            <w:shd w:val="clear" w:color="auto" w:fill="auto"/>
            <w:noWrap/>
            <w:vAlign w:val="center"/>
            <w:hideMark/>
          </w:tcPr>
          <w:p w14:paraId="5C009048"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26,345</w:t>
            </w:r>
          </w:p>
        </w:tc>
        <w:tc>
          <w:tcPr>
            <w:tcW w:w="930" w:type="dxa"/>
            <w:tcBorders>
              <w:top w:val="nil"/>
              <w:left w:val="nil"/>
              <w:bottom w:val="nil"/>
              <w:right w:val="nil"/>
            </w:tcBorders>
            <w:shd w:val="clear" w:color="auto" w:fill="auto"/>
            <w:noWrap/>
            <w:vAlign w:val="center"/>
            <w:hideMark/>
          </w:tcPr>
          <w:p w14:paraId="1CABF54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29,065</w:t>
            </w:r>
          </w:p>
        </w:tc>
        <w:tc>
          <w:tcPr>
            <w:tcW w:w="929" w:type="dxa"/>
            <w:tcBorders>
              <w:top w:val="nil"/>
              <w:left w:val="nil"/>
              <w:bottom w:val="nil"/>
              <w:right w:val="nil"/>
            </w:tcBorders>
            <w:shd w:val="clear" w:color="auto" w:fill="auto"/>
            <w:noWrap/>
            <w:vAlign w:val="center"/>
            <w:hideMark/>
          </w:tcPr>
          <w:p w14:paraId="0BED2D1D"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37,892</w:t>
            </w:r>
          </w:p>
        </w:tc>
        <w:tc>
          <w:tcPr>
            <w:tcW w:w="930" w:type="dxa"/>
            <w:tcBorders>
              <w:top w:val="nil"/>
              <w:left w:val="nil"/>
              <w:bottom w:val="nil"/>
              <w:right w:val="nil"/>
            </w:tcBorders>
            <w:shd w:val="clear" w:color="auto" w:fill="auto"/>
            <w:noWrap/>
            <w:vAlign w:val="center"/>
            <w:hideMark/>
          </w:tcPr>
          <w:p w14:paraId="24E86B3B"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44,564</w:t>
            </w:r>
          </w:p>
        </w:tc>
        <w:tc>
          <w:tcPr>
            <w:tcW w:w="929" w:type="dxa"/>
            <w:tcBorders>
              <w:top w:val="nil"/>
              <w:left w:val="nil"/>
              <w:bottom w:val="nil"/>
              <w:right w:val="nil"/>
            </w:tcBorders>
            <w:shd w:val="clear" w:color="auto" w:fill="auto"/>
            <w:noWrap/>
            <w:vAlign w:val="center"/>
            <w:hideMark/>
          </w:tcPr>
          <w:p w14:paraId="03668B08"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47,907</w:t>
            </w:r>
          </w:p>
        </w:tc>
        <w:tc>
          <w:tcPr>
            <w:tcW w:w="930" w:type="dxa"/>
            <w:tcBorders>
              <w:top w:val="nil"/>
              <w:left w:val="nil"/>
              <w:bottom w:val="nil"/>
              <w:right w:val="nil"/>
            </w:tcBorders>
            <w:shd w:val="clear" w:color="auto" w:fill="auto"/>
            <w:noWrap/>
            <w:vAlign w:val="center"/>
            <w:hideMark/>
          </w:tcPr>
          <w:p w14:paraId="0FF06828"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52,218</w:t>
            </w:r>
          </w:p>
        </w:tc>
      </w:tr>
      <w:tr w:rsidR="002F600E" w:rsidRPr="00365EB2" w14:paraId="182C931F" w14:textId="77777777" w:rsidTr="00D36437">
        <w:trPr>
          <w:trHeight w:val="305"/>
        </w:trPr>
        <w:tc>
          <w:tcPr>
            <w:tcW w:w="1940" w:type="dxa"/>
            <w:tcBorders>
              <w:top w:val="nil"/>
              <w:left w:val="nil"/>
              <w:bottom w:val="nil"/>
              <w:right w:val="nil"/>
            </w:tcBorders>
            <w:shd w:val="clear" w:color="auto" w:fill="auto"/>
            <w:noWrap/>
            <w:vAlign w:val="center"/>
            <w:hideMark/>
          </w:tcPr>
          <w:p w14:paraId="52B8CEC6" w14:textId="77777777" w:rsidR="002F600E" w:rsidRPr="00365EB2" w:rsidRDefault="00C23420" w:rsidP="00D36437">
            <w:pPr>
              <w:spacing w:after="0" w:line="240" w:lineRule="auto"/>
              <w:rPr>
                <w:rFonts w:cs="Arial"/>
                <w:color w:val="000000"/>
                <w:szCs w:val="18"/>
                <w:lang w:eastAsia="en-AU"/>
              </w:rPr>
            </w:pPr>
            <w:r w:rsidRPr="00365EB2">
              <w:rPr>
                <w:rFonts w:cs="Arial"/>
                <w:color w:val="000000"/>
                <w:szCs w:val="18"/>
                <w:lang w:eastAsia="en-AU"/>
              </w:rPr>
              <w:t>Cert III/IV</w:t>
            </w:r>
          </w:p>
        </w:tc>
        <w:tc>
          <w:tcPr>
            <w:tcW w:w="929" w:type="dxa"/>
            <w:tcBorders>
              <w:top w:val="nil"/>
              <w:left w:val="nil"/>
              <w:bottom w:val="nil"/>
              <w:right w:val="nil"/>
            </w:tcBorders>
            <w:shd w:val="clear" w:color="auto" w:fill="auto"/>
            <w:noWrap/>
            <w:vAlign w:val="center"/>
            <w:hideMark/>
          </w:tcPr>
          <w:p w14:paraId="16E15E05"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64,625</w:t>
            </w:r>
          </w:p>
        </w:tc>
        <w:tc>
          <w:tcPr>
            <w:tcW w:w="930" w:type="dxa"/>
            <w:tcBorders>
              <w:top w:val="nil"/>
              <w:left w:val="nil"/>
              <w:bottom w:val="nil"/>
              <w:right w:val="nil"/>
            </w:tcBorders>
            <w:shd w:val="clear" w:color="auto" w:fill="auto"/>
            <w:noWrap/>
            <w:vAlign w:val="center"/>
            <w:hideMark/>
          </w:tcPr>
          <w:p w14:paraId="5EE0A25B"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75,100</w:t>
            </w:r>
          </w:p>
        </w:tc>
        <w:tc>
          <w:tcPr>
            <w:tcW w:w="929" w:type="dxa"/>
            <w:tcBorders>
              <w:top w:val="nil"/>
              <w:left w:val="nil"/>
              <w:bottom w:val="nil"/>
              <w:right w:val="nil"/>
            </w:tcBorders>
            <w:shd w:val="clear" w:color="auto" w:fill="auto"/>
            <w:noWrap/>
            <w:vAlign w:val="center"/>
            <w:hideMark/>
          </w:tcPr>
          <w:p w14:paraId="6AC17444"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107,083</w:t>
            </w:r>
          </w:p>
        </w:tc>
        <w:tc>
          <w:tcPr>
            <w:tcW w:w="930" w:type="dxa"/>
            <w:tcBorders>
              <w:top w:val="nil"/>
              <w:left w:val="nil"/>
              <w:bottom w:val="nil"/>
              <w:right w:val="nil"/>
            </w:tcBorders>
            <w:shd w:val="clear" w:color="auto" w:fill="auto"/>
            <w:noWrap/>
            <w:vAlign w:val="center"/>
            <w:hideMark/>
          </w:tcPr>
          <w:p w14:paraId="1A965489"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146,805</w:t>
            </w:r>
          </w:p>
        </w:tc>
        <w:tc>
          <w:tcPr>
            <w:tcW w:w="929" w:type="dxa"/>
            <w:tcBorders>
              <w:top w:val="nil"/>
              <w:left w:val="nil"/>
              <w:bottom w:val="nil"/>
              <w:right w:val="nil"/>
            </w:tcBorders>
            <w:shd w:val="clear" w:color="auto" w:fill="auto"/>
            <w:noWrap/>
            <w:vAlign w:val="center"/>
            <w:hideMark/>
          </w:tcPr>
          <w:p w14:paraId="1435BA9A"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127,083</w:t>
            </w:r>
          </w:p>
        </w:tc>
        <w:tc>
          <w:tcPr>
            <w:tcW w:w="930" w:type="dxa"/>
            <w:tcBorders>
              <w:top w:val="nil"/>
              <w:left w:val="nil"/>
              <w:bottom w:val="nil"/>
              <w:right w:val="nil"/>
            </w:tcBorders>
            <w:shd w:val="clear" w:color="auto" w:fill="auto"/>
            <w:noWrap/>
            <w:vAlign w:val="center"/>
            <w:hideMark/>
          </w:tcPr>
          <w:p w14:paraId="6C446D93"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150,755</w:t>
            </w:r>
          </w:p>
        </w:tc>
      </w:tr>
      <w:tr w:rsidR="002F600E" w:rsidRPr="00365EB2" w14:paraId="4956F276" w14:textId="77777777" w:rsidTr="00D36437">
        <w:trPr>
          <w:trHeight w:val="305"/>
        </w:trPr>
        <w:tc>
          <w:tcPr>
            <w:tcW w:w="1940" w:type="dxa"/>
            <w:tcBorders>
              <w:top w:val="nil"/>
              <w:left w:val="nil"/>
              <w:bottom w:val="nil"/>
              <w:right w:val="nil"/>
            </w:tcBorders>
            <w:shd w:val="clear" w:color="auto" w:fill="auto"/>
            <w:noWrap/>
            <w:vAlign w:val="center"/>
            <w:hideMark/>
          </w:tcPr>
          <w:p w14:paraId="0114C357" w14:textId="77777777" w:rsidR="002F600E" w:rsidRPr="00365EB2" w:rsidRDefault="002F600E" w:rsidP="00D36437">
            <w:pPr>
              <w:spacing w:after="0" w:line="240" w:lineRule="auto"/>
              <w:rPr>
                <w:rFonts w:cs="Arial"/>
                <w:color w:val="000000"/>
                <w:szCs w:val="18"/>
                <w:lang w:eastAsia="en-AU"/>
              </w:rPr>
            </w:pPr>
            <w:r w:rsidRPr="00365EB2">
              <w:rPr>
                <w:rFonts w:cs="Arial"/>
                <w:color w:val="000000"/>
                <w:szCs w:val="18"/>
                <w:lang w:eastAsia="en-AU"/>
              </w:rPr>
              <w:t>Diploma &amp; Above</w:t>
            </w:r>
          </w:p>
        </w:tc>
        <w:tc>
          <w:tcPr>
            <w:tcW w:w="929" w:type="dxa"/>
            <w:tcBorders>
              <w:top w:val="nil"/>
              <w:left w:val="nil"/>
              <w:bottom w:val="nil"/>
              <w:right w:val="nil"/>
            </w:tcBorders>
            <w:shd w:val="clear" w:color="auto" w:fill="auto"/>
            <w:noWrap/>
            <w:vAlign w:val="center"/>
            <w:hideMark/>
          </w:tcPr>
          <w:p w14:paraId="14968121"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24,149</w:t>
            </w:r>
          </w:p>
        </w:tc>
        <w:tc>
          <w:tcPr>
            <w:tcW w:w="930" w:type="dxa"/>
            <w:tcBorders>
              <w:top w:val="nil"/>
              <w:left w:val="nil"/>
              <w:bottom w:val="nil"/>
              <w:right w:val="nil"/>
            </w:tcBorders>
            <w:shd w:val="clear" w:color="auto" w:fill="auto"/>
            <w:noWrap/>
            <w:vAlign w:val="center"/>
            <w:hideMark/>
          </w:tcPr>
          <w:p w14:paraId="6CE47C05"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30,800</w:t>
            </w:r>
          </w:p>
        </w:tc>
        <w:tc>
          <w:tcPr>
            <w:tcW w:w="929" w:type="dxa"/>
            <w:tcBorders>
              <w:top w:val="nil"/>
              <w:left w:val="nil"/>
              <w:bottom w:val="nil"/>
              <w:right w:val="nil"/>
            </w:tcBorders>
            <w:shd w:val="clear" w:color="auto" w:fill="auto"/>
            <w:noWrap/>
            <w:vAlign w:val="center"/>
            <w:hideMark/>
          </w:tcPr>
          <w:p w14:paraId="1476B787"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34,989</w:t>
            </w:r>
          </w:p>
        </w:tc>
        <w:tc>
          <w:tcPr>
            <w:tcW w:w="930" w:type="dxa"/>
            <w:tcBorders>
              <w:top w:val="nil"/>
              <w:left w:val="nil"/>
              <w:bottom w:val="nil"/>
              <w:right w:val="nil"/>
            </w:tcBorders>
            <w:shd w:val="clear" w:color="auto" w:fill="auto"/>
            <w:noWrap/>
            <w:vAlign w:val="center"/>
            <w:hideMark/>
          </w:tcPr>
          <w:p w14:paraId="296B80E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43,025</w:t>
            </w:r>
          </w:p>
        </w:tc>
        <w:tc>
          <w:tcPr>
            <w:tcW w:w="929" w:type="dxa"/>
            <w:tcBorders>
              <w:top w:val="nil"/>
              <w:left w:val="nil"/>
              <w:bottom w:val="nil"/>
              <w:right w:val="nil"/>
            </w:tcBorders>
            <w:shd w:val="clear" w:color="auto" w:fill="auto"/>
            <w:noWrap/>
            <w:vAlign w:val="center"/>
            <w:hideMark/>
          </w:tcPr>
          <w:p w14:paraId="1C3CBCA4"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40,226</w:t>
            </w:r>
          </w:p>
        </w:tc>
        <w:tc>
          <w:tcPr>
            <w:tcW w:w="930" w:type="dxa"/>
            <w:tcBorders>
              <w:top w:val="nil"/>
              <w:left w:val="nil"/>
              <w:bottom w:val="nil"/>
              <w:right w:val="nil"/>
            </w:tcBorders>
            <w:shd w:val="clear" w:color="auto" w:fill="auto"/>
            <w:noWrap/>
            <w:vAlign w:val="center"/>
            <w:hideMark/>
          </w:tcPr>
          <w:p w14:paraId="611DA52F"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31,668</w:t>
            </w:r>
          </w:p>
        </w:tc>
      </w:tr>
      <w:tr w:rsidR="002F600E" w:rsidRPr="00365EB2" w14:paraId="37072774" w14:textId="77777777" w:rsidTr="00D36437">
        <w:trPr>
          <w:trHeight w:val="305"/>
        </w:trPr>
        <w:tc>
          <w:tcPr>
            <w:tcW w:w="1940" w:type="dxa"/>
            <w:tcBorders>
              <w:top w:val="nil"/>
              <w:left w:val="nil"/>
              <w:bottom w:val="nil"/>
              <w:right w:val="nil"/>
            </w:tcBorders>
            <w:shd w:val="clear" w:color="auto" w:fill="auto"/>
            <w:noWrap/>
            <w:vAlign w:val="center"/>
            <w:hideMark/>
          </w:tcPr>
          <w:p w14:paraId="27A07269" w14:textId="77777777" w:rsidR="002F600E" w:rsidRPr="00365EB2" w:rsidRDefault="002F600E" w:rsidP="00D36437">
            <w:pPr>
              <w:spacing w:after="0" w:line="240" w:lineRule="auto"/>
              <w:rPr>
                <w:rFonts w:cs="Arial"/>
                <w:color w:val="000000"/>
                <w:szCs w:val="18"/>
                <w:lang w:eastAsia="en-AU"/>
              </w:rPr>
            </w:pPr>
            <w:r w:rsidRPr="00365EB2">
              <w:rPr>
                <w:rFonts w:cs="Arial"/>
                <w:color w:val="000000"/>
                <w:szCs w:val="18"/>
                <w:lang w:eastAsia="en-AU"/>
              </w:rPr>
              <w:t>Higher Education</w:t>
            </w:r>
          </w:p>
        </w:tc>
        <w:tc>
          <w:tcPr>
            <w:tcW w:w="929" w:type="dxa"/>
            <w:tcBorders>
              <w:top w:val="nil"/>
              <w:left w:val="nil"/>
              <w:bottom w:val="nil"/>
              <w:right w:val="nil"/>
            </w:tcBorders>
            <w:shd w:val="clear" w:color="auto" w:fill="auto"/>
            <w:noWrap/>
            <w:vAlign w:val="center"/>
            <w:hideMark/>
          </w:tcPr>
          <w:p w14:paraId="5151DBF1"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167</w:t>
            </w:r>
          </w:p>
        </w:tc>
        <w:tc>
          <w:tcPr>
            <w:tcW w:w="930" w:type="dxa"/>
            <w:tcBorders>
              <w:top w:val="nil"/>
              <w:left w:val="nil"/>
              <w:bottom w:val="nil"/>
              <w:right w:val="nil"/>
            </w:tcBorders>
            <w:shd w:val="clear" w:color="auto" w:fill="auto"/>
            <w:noWrap/>
            <w:vAlign w:val="center"/>
            <w:hideMark/>
          </w:tcPr>
          <w:p w14:paraId="4C6F966D"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179</w:t>
            </w:r>
          </w:p>
        </w:tc>
        <w:tc>
          <w:tcPr>
            <w:tcW w:w="929" w:type="dxa"/>
            <w:tcBorders>
              <w:top w:val="nil"/>
              <w:left w:val="nil"/>
              <w:bottom w:val="nil"/>
              <w:right w:val="nil"/>
            </w:tcBorders>
            <w:shd w:val="clear" w:color="auto" w:fill="auto"/>
            <w:noWrap/>
            <w:vAlign w:val="center"/>
            <w:hideMark/>
          </w:tcPr>
          <w:p w14:paraId="6FEAA052"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338</w:t>
            </w:r>
          </w:p>
        </w:tc>
        <w:tc>
          <w:tcPr>
            <w:tcW w:w="930" w:type="dxa"/>
            <w:tcBorders>
              <w:top w:val="nil"/>
              <w:left w:val="nil"/>
              <w:bottom w:val="nil"/>
              <w:right w:val="nil"/>
            </w:tcBorders>
            <w:shd w:val="clear" w:color="auto" w:fill="auto"/>
            <w:noWrap/>
            <w:vAlign w:val="center"/>
            <w:hideMark/>
          </w:tcPr>
          <w:p w14:paraId="171569FF"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477</w:t>
            </w:r>
          </w:p>
        </w:tc>
        <w:tc>
          <w:tcPr>
            <w:tcW w:w="929" w:type="dxa"/>
            <w:tcBorders>
              <w:top w:val="nil"/>
              <w:left w:val="nil"/>
              <w:bottom w:val="nil"/>
              <w:right w:val="nil"/>
            </w:tcBorders>
            <w:shd w:val="clear" w:color="auto" w:fill="auto"/>
            <w:noWrap/>
            <w:vAlign w:val="center"/>
            <w:hideMark/>
          </w:tcPr>
          <w:p w14:paraId="2B90070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267</w:t>
            </w:r>
          </w:p>
        </w:tc>
        <w:tc>
          <w:tcPr>
            <w:tcW w:w="930" w:type="dxa"/>
            <w:tcBorders>
              <w:top w:val="nil"/>
              <w:left w:val="nil"/>
              <w:bottom w:val="nil"/>
              <w:right w:val="nil"/>
            </w:tcBorders>
            <w:shd w:val="clear" w:color="auto" w:fill="auto"/>
            <w:noWrap/>
            <w:vAlign w:val="center"/>
            <w:hideMark/>
          </w:tcPr>
          <w:p w14:paraId="4F6A2B2C"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138</w:t>
            </w:r>
          </w:p>
        </w:tc>
      </w:tr>
      <w:tr w:rsidR="002F600E" w:rsidRPr="00365EB2" w14:paraId="2712F05E" w14:textId="77777777" w:rsidTr="00D36437">
        <w:trPr>
          <w:trHeight w:val="305"/>
        </w:trPr>
        <w:tc>
          <w:tcPr>
            <w:tcW w:w="1940" w:type="dxa"/>
            <w:tcBorders>
              <w:top w:val="nil"/>
              <w:left w:val="nil"/>
              <w:bottom w:val="nil"/>
              <w:right w:val="nil"/>
            </w:tcBorders>
            <w:shd w:val="clear" w:color="auto" w:fill="auto"/>
            <w:noWrap/>
            <w:vAlign w:val="center"/>
            <w:hideMark/>
          </w:tcPr>
          <w:p w14:paraId="28815945" w14:textId="77777777" w:rsidR="002F600E" w:rsidRPr="00365EB2" w:rsidRDefault="002F600E" w:rsidP="00D36437">
            <w:pPr>
              <w:spacing w:after="0" w:line="240" w:lineRule="auto"/>
              <w:rPr>
                <w:rFonts w:cs="Arial"/>
                <w:color w:val="000000"/>
                <w:szCs w:val="18"/>
                <w:lang w:eastAsia="en-AU"/>
              </w:rPr>
            </w:pPr>
            <w:r w:rsidRPr="00365EB2">
              <w:rPr>
                <w:rFonts w:cs="Arial"/>
                <w:color w:val="000000"/>
                <w:szCs w:val="18"/>
                <w:lang w:eastAsia="en-AU"/>
              </w:rPr>
              <w:t>Other</w:t>
            </w:r>
          </w:p>
        </w:tc>
        <w:tc>
          <w:tcPr>
            <w:tcW w:w="929" w:type="dxa"/>
            <w:tcBorders>
              <w:top w:val="nil"/>
              <w:left w:val="nil"/>
              <w:bottom w:val="nil"/>
              <w:right w:val="nil"/>
            </w:tcBorders>
            <w:shd w:val="clear" w:color="auto" w:fill="auto"/>
            <w:noWrap/>
            <w:vAlign w:val="center"/>
            <w:hideMark/>
          </w:tcPr>
          <w:p w14:paraId="054A7487"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17,934</w:t>
            </w:r>
          </w:p>
        </w:tc>
        <w:tc>
          <w:tcPr>
            <w:tcW w:w="930" w:type="dxa"/>
            <w:tcBorders>
              <w:top w:val="nil"/>
              <w:left w:val="nil"/>
              <w:bottom w:val="nil"/>
              <w:right w:val="nil"/>
            </w:tcBorders>
            <w:shd w:val="clear" w:color="auto" w:fill="auto"/>
            <w:noWrap/>
            <w:vAlign w:val="center"/>
            <w:hideMark/>
          </w:tcPr>
          <w:p w14:paraId="146504F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17,418</w:t>
            </w:r>
          </w:p>
        </w:tc>
        <w:tc>
          <w:tcPr>
            <w:tcW w:w="929" w:type="dxa"/>
            <w:tcBorders>
              <w:top w:val="nil"/>
              <w:left w:val="nil"/>
              <w:bottom w:val="nil"/>
              <w:right w:val="nil"/>
            </w:tcBorders>
            <w:shd w:val="clear" w:color="auto" w:fill="auto"/>
            <w:noWrap/>
            <w:vAlign w:val="center"/>
            <w:hideMark/>
          </w:tcPr>
          <w:p w14:paraId="027C016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6,998</w:t>
            </w:r>
          </w:p>
        </w:tc>
        <w:tc>
          <w:tcPr>
            <w:tcW w:w="930" w:type="dxa"/>
            <w:tcBorders>
              <w:top w:val="nil"/>
              <w:left w:val="nil"/>
              <w:bottom w:val="nil"/>
              <w:right w:val="nil"/>
            </w:tcBorders>
            <w:shd w:val="clear" w:color="auto" w:fill="auto"/>
            <w:noWrap/>
            <w:vAlign w:val="center"/>
            <w:hideMark/>
          </w:tcPr>
          <w:p w14:paraId="6A4E6A16"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3,306</w:t>
            </w:r>
          </w:p>
        </w:tc>
        <w:tc>
          <w:tcPr>
            <w:tcW w:w="929" w:type="dxa"/>
            <w:tcBorders>
              <w:top w:val="nil"/>
              <w:left w:val="nil"/>
              <w:bottom w:val="nil"/>
              <w:right w:val="nil"/>
            </w:tcBorders>
            <w:shd w:val="clear" w:color="auto" w:fill="auto"/>
            <w:noWrap/>
            <w:vAlign w:val="center"/>
            <w:hideMark/>
          </w:tcPr>
          <w:p w14:paraId="5D48CB7F"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4,795</w:t>
            </w:r>
          </w:p>
        </w:tc>
        <w:tc>
          <w:tcPr>
            <w:tcW w:w="930" w:type="dxa"/>
            <w:tcBorders>
              <w:top w:val="nil"/>
              <w:left w:val="nil"/>
              <w:bottom w:val="nil"/>
              <w:right w:val="nil"/>
            </w:tcBorders>
            <w:shd w:val="clear" w:color="auto" w:fill="auto"/>
            <w:noWrap/>
            <w:vAlign w:val="center"/>
            <w:hideMark/>
          </w:tcPr>
          <w:p w14:paraId="4CB3C17F"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12,657</w:t>
            </w:r>
          </w:p>
        </w:tc>
      </w:tr>
      <w:tr w:rsidR="002F600E" w:rsidRPr="00365EB2" w14:paraId="528D6EF7" w14:textId="77777777" w:rsidTr="00D36437">
        <w:trPr>
          <w:trHeight w:val="305"/>
        </w:trPr>
        <w:tc>
          <w:tcPr>
            <w:tcW w:w="1940" w:type="dxa"/>
            <w:tcBorders>
              <w:top w:val="nil"/>
              <w:left w:val="nil"/>
              <w:bottom w:val="nil"/>
              <w:right w:val="nil"/>
            </w:tcBorders>
            <w:shd w:val="clear" w:color="auto" w:fill="auto"/>
            <w:noWrap/>
            <w:vAlign w:val="center"/>
            <w:hideMark/>
          </w:tcPr>
          <w:p w14:paraId="1C9C07B7" w14:textId="77777777" w:rsidR="002F600E" w:rsidRPr="00365EB2" w:rsidRDefault="002F600E" w:rsidP="00D36437">
            <w:pPr>
              <w:spacing w:after="0" w:line="240" w:lineRule="auto"/>
              <w:rPr>
                <w:rFonts w:cs="Arial"/>
                <w:color w:val="000000"/>
                <w:szCs w:val="18"/>
                <w:lang w:eastAsia="en-AU"/>
              </w:rPr>
            </w:pPr>
            <w:r w:rsidRPr="00365EB2">
              <w:rPr>
                <w:rFonts w:cs="Arial"/>
                <w:color w:val="000000"/>
                <w:szCs w:val="18"/>
                <w:lang w:eastAsia="en-AU"/>
              </w:rPr>
              <w:t>Secondary Education</w:t>
            </w:r>
          </w:p>
        </w:tc>
        <w:tc>
          <w:tcPr>
            <w:tcW w:w="929" w:type="dxa"/>
            <w:tcBorders>
              <w:top w:val="nil"/>
              <w:left w:val="nil"/>
              <w:bottom w:val="nil"/>
              <w:right w:val="nil"/>
            </w:tcBorders>
            <w:shd w:val="clear" w:color="auto" w:fill="auto"/>
            <w:noWrap/>
            <w:vAlign w:val="center"/>
            <w:hideMark/>
          </w:tcPr>
          <w:p w14:paraId="28E0A87C"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113</w:t>
            </w:r>
          </w:p>
        </w:tc>
        <w:tc>
          <w:tcPr>
            <w:tcW w:w="930" w:type="dxa"/>
            <w:tcBorders>
              <w:top w:val="nil"/>
              <w:left w:val="nil"/>
              <w:bottom w:val="nil"/>
              <w:right w:val="nil"/>
            </w:tcBorders>
            <w:shd w:val="clear" w:color="auto" w:fill="auto"/>
            <w:noWrap/>
            <w:vAlign w:val="center"/>
            <w:hideMark/>
          </w:tcPr>
          <w:p w14:paraId="4DAC6EF1"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64</w:t>
            </w:r>
          </w:p>
        </w:tc>
        <w:tc>
          <w:tcPr>
            <w:tcW w:w="929" w:type="dxa"/>
            <w:tcBorders>
              <w:top w:val="nil"/>
              <w:left w:val="nil"/>
              <w:bottom w:val="nil"/>
              <w:right w:val="nil"/>
            </w:tcBorders>
            <w:shd w:val="clear" w:color="auto" w:fill="auto"/>
            <w:noWrap/>
            <w:vAlign w:val="center"/>
            <w:hideMark/>
          </w:tcPr>
          <w:p w14:paraId="6B2901D8"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200</w:t>
            </w:r>
          </w:p>
        </w:tc>
        <w:tc>
          <w:tcPr>
            <w:tcW w:w="930" w:type="dxa"/>
            <w:tcBorders>
              <w:top w:val="nil"/>
              <w:left w:val="nil"/>
              <w:bottom w:val="nil"/>
              <w:right w:val="nil"/>
            </w:tcBorders>
            <w:shd w:val="clear" w:color="auto" w:fill="auto"/>
            <w:noWrap/>
            <w:vAlign w:val="center"/>
            <w:hideMark/>
          </w:tcPr>
          <w:p w14:paraId="1F38A3B2"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367</w:t>
            </w:r>
          </w:p>
        </w:tc>
        <w:tc>
          <w:tcPr>
            <w:tcW w:w="929" w:type="dxa"/>
            <w:tcBorders>
              <w:top w:val="nil"/>
              <w:left w:val="nil"/>
              <w:bottom w:val="nil"/>
              <w:right w:val="nil"/>
            </w:tcBorders>
            <w:shd w:val="clear" w:color="auto" w:fill="auto"/>
            <w:noWrap/>
            <w:vAlign w:val="center"/>
            <w:hideMark/>
          </w:tcPr>
          <w:p w14:paraId="5AECB09D"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261</w:t>
            </w:r>
          </w:p>
        </w:tc>
        <w:tc>
          <w:tcPr>
            <w:tcW w:w="930" w:type="dxa"/>
            <w:tcBorders>
              <w:top w:val="nil"/>
              <w:left w:val="nil"/>
              <w:bottom w:val="nil"/>
              <w:right w:val="nil"/>
            </w:tcBorders>
            <w:shd w:val="clear" w:color="auto" w:fill="auto"/>
            <w:noWrap/>
            <w:vAlign w:val="center"/>
            <w:hideMark/>
          </w:tcPr>
          <w:p w14:paraId="454065C7" w14:textId="77777777" w:rsidR="002F600E" w:rsidRPr="00365EB2" w:rsidRDefault="002F600E" w:rsidP="00D36437">
            <w:pPr>
              <w:spacing w:after="0" w:line="240" w:lineRule="auto"/>
              <w:jc w:val="right"/>
              <w:rPr>
                <w:rFonts w:cs="Arial"/>
                <w:color w:val="000000"/>
                <w:szCs w:val="18"/>
                <w:lang w:eastAsia="en-AU"/>
              </w:rPr>
            </w:pPr>
            <w:r w:rsidRPr="00365EB2">
              <w:rPr>
                <w:rFonts w:cs="Arial"/>
                <w:color w:val="000000"/>
                <w:szCs w:val="18"/>
                <w:lang w:eastAsia="en-AU"/>
              </w:rPr>
              <w:t>298</w:t>
            </w:r>
          </w:p>
        </w:tc>
      </w:tr>
      <w:tr w:rsidR="002F600E" w:rsidRPr="00365EB2" w14:paraId="44B6AAD7" w14:textId="77777777" w:rsidTr="00D36437">
        <w:trPr>
          <w:trHeight w:val="385"/>
        </w:trPr>
        <w:tc>
          <w:tcPr>
            <w:tcW w:w="1940" w:type="dxa"/>
            <w:tcBorders>
              <w:top w:val="nil"/>
              <w:left w:val="nil"/>
              <w:bottom w:val="nil"/>
              <w:right w:val="nil"/>
            </w:tcBorders>
            <w:shd w:val="clear" w:color="000000" w:fill="1F497D"/>
            <w:noWrap/>
            <w:vAlign w:val="center"/>
            <w:hideMark/>
          </w:tcPr>
          <w:p w14:paraId="16E6D43F" w14:textId="77777777" w:rsidR="002F600E" w:rsidRPr="00365EB2" w:rsidRDefault="002F600E" w:rsidP="00D36437">
            <w:pPr>
              <w:spacing w:after="0" w:line="240" w:lineRule="auto"/>
              <w:rPr>
                <w:rFonts w:cs="Arial"/>
                <w:b/>
                <w:bCs/>
                <w:color w:val="FFFFFF"/>
                <w:szCs w:val="18"/>
                <w:lang w:eastAsia="en-AU"/>
              </w:rPr>
            </w:pPr>
            <w:r w:rsidRPr="00365EB2">
              <w:rPr>
                <w:rFonts w:cs="Arial"/>
                <w:b/>
                <w:bCs/>
                <w:color w:val="FFFFFF"/>
                <w:szCs w:val="18"/>
                <w:lang w:eastAsia="en-AU"/>
              </w:rPr>
              <w:t>Total</w:t>
            </w:r>
            <w:r w:rsidR="0056538E" w:rsidRPr="00365EB2">
              <w:rPr>
                <w:rFonts w:cs="Arial"/>
                <w:b/>
                <w:bCs/>
                <w:color w:val="FFFFFF"/>
                <w:szCs w:val="18"/>
                <w:lang w:eastAsia="en-AU"/>
              </w:rPr>
              <w:t>*</w:t>
            </w:r>
          </w:p>
        </w:tc>
        <w:tc>
          <w:tcPr>
            <w:tcW w:w="929" w:type="dxa"/>
            <w:tcBorders>
              <w:top w:val="nil"/>
              <w:left w:val="nil"/>
              <w:bottom w:val="nil"/>
              <w:right w:val="nil"/>
            </w:tcBorders>
            <w:shd w:val="clear" w:color="000000" w:fill="1F497D"/>
            <w:noWrap/>
            <w:vAlign w:val="center"/>
            <w:hideMark/>
          </w:tcPr>
          <w:p w14:paraId="3069388C"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133,355</w:t>
            </w:r>
          </w:p>
        </w:tc>
        <w:tc>
          <w:tcPr>
            <w:tcW w:w="930" w:type="dxa"/>
            <w:tcBorders>
              <w:top w:val="nil"/>
              <w:left w:val="nil"/>
              <w:bottom w:val="nil"/>
              <w:right w:val="nil"/>
            </w:tcBorders>
            <w:shd w:val="clear" w:color="000000" w:fill="1F497D"/>
            <w:noWrap/>
            <w:vAlign w:val="center"/>
            <w:hideMark/>
          </w:tcPr>
          <w:p w14:paraId="4FAB2D86"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152,626</w:t>
            </w:r>
          </w:p>
        </w:tc>
        <w:tc>
          <w:tcPr>
            <w:tcW w:w="929" w:type="dxa"/>
            <w:tcBorders>
              <w:top w:val="nil"/>
              <w:left w:val="nil"/>
              <w:bottom w:val="nil"/>
              <w:right w:val="nil"/>
            </w:tcBorders>
            <w:shd w:val="clear" w:color="000000" w:fill="1F497D"/>
            <w:noWrap/>
            <w:vAlign w:val="center"/>
            <w:hideMark/>
          </w:tcPr>
          <w:p w14:paraId="74FE3F46"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187,500</w:t>
            </w:r>
          </w:p>
        </w:tc>
        <w:tc>
          <w:tcPr>
            <w:tcW w:w="930" w:type="dxa"/>
            <w:tcBorders>
              <w:top w:val="nil"/>
              <w:left w:val="nil"/>
              <w:bottom w:val="nil"/>
              <w:right w:val="nil"/>
            </w:tcBorders>
            <w:shd w:val="clear" w:color="000000" w:fill="1F497D"/>
            <w:noWrap/>
            <w:vAlign w:val="center"/>
            <w:hideMark/>
          </w:tcPr>
          <w:p w14:paraId="58CE5937"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238,544</w:t>
            </w:r>
          </w:p>
        </w:tc>
        <w:tc>
          <w:tcPr>
            <w:tcW w:w="929" w:type="dxa"/>
            <w:tcBorders>
              <w:top w:val="nil"/>
              <w:left w:val="nil"/>
              <w:bottom w:val="nil"/>
              <w:right w:val="nil"/>
            </w:tcBorders>
            <w:shd w:val="clear" w:color="000000" w:fill="1F497D"/>
            <w:noWrap/>
            <w:vAlign w:val="center"/>
            <w:hideMark/>
          </w:tcPr>
          <w:p w14:paraId="7F416553"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220,540</w:t>
            </w:r>
          </w:p>
        </w:tc>
        <w:tc>
          <w:tcPr>
            <w:tcW w:w="930" w:type="dxa"/>
            <w:tcBorders>
              <w:top w:val="nil"/>
              <w:left w:val="nil"/>
              <w:bottom w:val="nil"/>
              <w:right w:val="nil"/>
            </w:tcBorders>
            <w:shd w:val="clear" w:color="000000" w:fill="1F497D"/>
            <w:noWrap/>
            <w:vAlign w:val="center"/>
            <w:hideMark/>
          </w:tcPr>
          <w:p w14:paraId="0AD912E6" w14:textId="77777777" w:rsidR="002F600E" w:rsidRPr="00365EB2" w:rsidRDefault="002F600E" w:rsidP="002F600E">
            <w:pPr>
              <w:spacing w:after="0" w:line="240" w:lineRule="auto"/>
              <w:jc w:val="right"/>
              <w:rPr>
                <w:rFonts w:cs="Arial"/>
                <w:b/>
                <w:bCs/>
                <w:color w:val="FFFFFF"/>
                <w:szCs w:val="18"/>
                <w:lang w:eastAsia="en-AU"/>
              </w:rPr>
            </w:pPr>
            <w:r w:rsidRPr="00365EB2">
              <w:rPr>
                <w:rFonts w:cs="Arial"/>
                <w:b/>
                <w:bCs/>
                <w:color w:val="FFFFFF"/>
                <w:szCs w:val="18"/>
                <w:lang w:eastAsia="en-AU"/>
              </w:rPr>
              <w:t>249,687</w:t>
            </w:r>
          </w:p>
        </w:tc>
      </w:tr>
    </w:tbl>
    <w:p w14:paraId="2EC4D72B" w14:textId="77777777" w:rsidR="00F3739F" w:rsidRPr="00365EB2" w:rsidRDefault="0056538E" w:rsidP="00DF5C9C">
      <w:pPr>
        <w:pStyle w:val="Note"/>
      </w:pPr>
      <w:r w:rsidRPr="00BB466D">
        <w:t xml:space="preserve">* </w:t>
      </w:r>
      <w:r w:rsidR="009E2753" w:rsidRPr="00BB466D">
        <w:t>Total completions reported in 2009, 2013 and 2014 include courses that were not able to be coded into a qualification category (22, 1 and 1,953 completions, respectively).</w:t>
      </w:r>
    </w:p>
    <w:p w14:paraId="507F5706" w14:textId="77777777" w:rsidR="009E2753" w:rsidRPr="00365EB2" w:rsidRDefault="009E2753" w:rsidP="003734BF">
      <w:pPr>
        <w:spacing w:after="0" w:line="240" w:lineRule="auto"/>
      </w:pPr>
    </w:p>
    <w:p w14:paraId="403A692E" w14:textId="77777777" w:rsidR="009E2753" w:rsidRPr="00365EB2" w:rsidRDefault="009E2753" w:rsidP="009E2753">
      <w:pPr>
        <w:pStyle w:val="Quote"/>
      </w:pPr>
      <w:r w:rsidRPr="00BB466D">
        <w:t>Table 1.1</w:t>
      </w:r>
      <w:r w:rsidR="002A1605" w:rsidRPr="00BB466D">
        <w:t>1</w:t>
      </w:r>
      <w:r w:rsidRPr="00BB466D">
        <w:t xml:space="preserve">.2: Change in number of </w:t>
      </w:r>
      <w:r w:rsidR="00E908F9" w:rsidRPr="00BB466D">
        <w:t>c</w:t>
      </w:r>
      <w:r w:rsidR="00ED1A79" w:rsidRPr="00BB466D">
        <w:t>ourse completions reported by training providers (government subsidised and fee-for-service) in vocational training by qualification level</w:t>
      </w:r>
    </w:p>
    <w:tbl>
      <w:tblPr>
        <w:tblW w:w="7594" w:type="dxa"/>
        <w:tblInd w:w="93" w:type="dxa"/>
        <w:tblLook w:val="04A0" w:firstRow="1" w:lastRow="0" w:firstColumn="1" w:lastColumn="0" w:noHBand="0" w:noVBand="1"/>
      </w:tblPr>
      <w:tblGrid>
        <w:gridCol w:w="2184"/>
        <w:gridCol w:w="1082"/>
        <w:gridCol w:w="1082"/>
        <w:gridCol w:w="1082"/>
        <w:gridCol w:w="1082"/>
        <w:gridCol w:w="1082"/>
      </w:tblGrid>
      <w:tr w:rsidR="009E2753" w:rsidRPr="00365EB2" w14:paraId="5AE2DA48" w14:textId="77777777" w:rsidTr="00D63E94">
        <w:trPr>
          <w:trHeight w:val="679"/>
        </w:trPr>
        <w:tc>
          <w:tcPr>
            <w:tcW w:w="2184" w:type="dxa"/>
            <w:tcBorders>
              <w:top w:val="nil"/>
              <w:left w:val="nil"/>
              <w:bottom w:val="nil"/>
              <w:right w:val="nil"/>
            </w:tcBorders>
            <w:shd w:val="clear" w:color="000000" w:fill="1F497D"/>
            <w:noWrap/>
            <w:vAlign w:val="center"/>
            <w:hideMark/>
          </w:tcPr>
          <w:p w14:paraId="1BE1E80C" w14:textId="77777777" w:rsidR="009E2753" w:rsidRPr="00365EB2" w:rsidRDefault="009E2753" w:rsidP="002B6A36">
            <w:pPr>
              <w:spacing w:after="0" w:line="240" w:lineRule="auto"/>
              <w:rPr>
                <w:rFonts w:cs="Arial"/>
                <w:color w:val="FFFFFF"/>
                <w:szCs w:val="18"/>
                <w:lang w:eastAsia="en-AU"/>
              </w:rPr>
            </w:pPr>
            <w:r w:rsidRPr="00365EB2">
              <w:rPr>
                <w:rFonts w:cs="Arial"/>
                <w:color w:val="FFFFFF"/>
                <w:szCs w:val="18"/>
                <w:lang w:eastAsia="en-AU"/>
              </w:rPr>
              <w:t> </w:t>
            </w:r>
          </w:p>
        </w:tc>
        <w:tc>
          <w:tcPr>
            <w:tcW w:w="1082" w:type="dxa"/>
            <w:tcBorders>
              <w:top w:val="nil"/>
              <w:left w:val="nil"/>
              <w:bottom w:val="nil"/>
              <w:right w:val="nil"/>
            </w:tcBorders>
            <w:shd w:val="clear" w:color="000000" w:fill="1F497D"/>
            <w:vAlign w:val="center"/>
            <w:hideMark/>
          </w:tcPr>
          <w:p w14:paraId="448FE223" w14:textId="77777777" w:rsidR="009E2753" w:rsidRPr="00365EB2" w:rsidRDefault="009E2753" w:rsidP="009E2753">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2" w:type="dxa"/>
            <w:tcBorders>
              <w:top w:val="nil"/>
              <w:left w:val="nil"/>
              <w:bottom w:val="nil"/>
              <w:right w:val="nil"/>
            </w:tcBorders>
            <w:shd w:val="clear" w:color="000000" w:fill="1F497D"/>
            <w:vAlign w:val="center"/>
            <w:hideMark/>
          </w:tcPr>
          <w:p w14:paraId="5EE32105" w14:textId="77777777" w:rsidR="009E2753" w:rsidRPr="00365EB2" w:rsidRDefault="009E2753" w:rsidP="009E2753">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2" w:type="dxa"/>
            <w:tcBorders>
              <w:top w:val="nil"/>
              <w:left w:val="nil"/>
              <w:bottom w:val="nil"/>
              <w:right w:val="nil"/>
            </w:tcBorders>
            <w:shd w:val="clear" w:color="000000" w:fill="1F497D"/>
            <w:vAlign w:val="center"/>
            <w:hideMark/>
          </w:tcPr>
          <w:p w14:paraId="4A76A185" w14:textId="77777777" w:rsidR="009E2753" w:rsidRPr="00365EB2" w:rsidRDefault="009E2753" w:rsidP="009E2753">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2" w:type="dxa"/>
            <w:tcBorders>
              <w:top w:val="nil"/>
              <w:left w:val="nil"/>
              <w:bottom w:val="nil"/>
              <w:right w:val="nil"/>
            </w:tcBorders>
            <w:shd w:val="clear" w:color="000000" w:fill="1F497D"/>
            <w:vAlign w:val="center"/>
            <w:hideMark/>
          </w:tcPr>
          <w:p w14:paraId="441F49F3" w14:textId="77777777" w:rsidR="009E2753" w:rsidRPr="00365EB2" w:rsidRDefault="009E2753" w:rsidP="009E2753">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2" w:type="dxa"/>
            <w:tcBorders>
              <w:top w:val="nil"/>
              <w:left w:val="nil"/>
              <w:bottom w:val="nil"/>
              <w:right w:val="nil"/>
            </w:tcBorders>
            <w:shd w:val="clear" w:color="000000" w:fill="1F497D"/>
            <w:vAlign w:val="center"/>
            <w:hideMark/>
          </w:tcPr>
          <w:p w14:paraId="7F64D8EC" w14:textId="77777777" w:rsidR="009E2753" w:rsidRPr="00365EB2" w:rsidRDefault="009E2753" w:rsidP="009E2753">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9E2753" w:rsidRPr="00365EB2" w14:paraId="367F07FE" w14:textId="77777777" w:rsidTr="00D63E94">
        <w:trPr>
          <w:trHeight w:val="283"/>
        </w:trPr>
        <w:tc>
          <w:tcPr>
            <w:tcW w:w="2184" w:type="dxa"/>
            <w:tcBorders>
              <w:top w:val="nil"/>
              <w:left w:val="nil"/>
              <w:bottom w:val="nil"/>
              <w:right w:val="nil"/>
            </w:tcBorders>
            <w:shd w:val="clear" w:color="auto" w:fill="auto"/>
            <w:noWrap/>
            <w:vAlign w:val="center"/>
            <w:hideMark/>
          </w:tcPr>
          <w:p w14:paraId="4BDCE26F" w14:textId="77777777" w:rsidR="009E2753" w:rsidRPr="00365EB2" w:rsidRDefault="00C23420" w:rsidP="002B6A36">
            <w:pPr>
              <w:spacing w:after="0" w:line="240" w:lineRule="auto"/>
              <w:rPr>
                <w:rFonts w:cs="Arial"/>
                <w:color w:val="000000"/>
                <w:szCs w:val="18"/>
                <w:lang w:eastAsia="en-AU"/>
              </w:rPr>
            </w:pPr>
            <w:r w:rsidRPr="00365EB2">
              <w:rPr>
                <w:rFonts w:cs="Arial"/>
                <w:color w:val="000000"/>
                <w:szCs w:val="18"/>
                <w:lang w:eastAsia="en-AU"/>
              </w:rPr>
              <w:t>Cert I/II</w:t>
            </w:r>
          </w:p>
        </w:tc>
        <w:tc>
          <w:tcPr>
            <w:tcW w:w="1082" w:type="dxa"/>
            <w:tcBorders>
              <w:top w:val="nil"/>
              <w:left w:val="nil"/>
              <w:bottom w:val="nil"/>
              <w:right w:val="nil"/>
            </w:tcBorders>
            <w:shd w:val="clear" w:color="auto" w:fill="auto"/>
            <w:noWrap/>
            <w:vAlign w:val="center"/>
            <w:hideMark/>
          </w:tcPr>
          <w:p w14:paraId="73E793D6"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98%</w:t>
            </w:r>
          </w:p>
        </w:tc>
        <w:tc>
          <w:tcPr>
            <w:tcW w:w="1082" w:type="dxa"/>
            <w:tcBorders>
              <w:top w:val="nil"/>
              <w:left w:val="nil"/>
              <w:bottom w:val="nil"/>
              <w:right w:val="nil"/>
            </w:tcBorders>
            <w:shd w:val="clear" w:color="auto" w:fill="auto"/>
            <w:noWrap/>
            <w:vAlign w:val="center"/>
            <w:hideMark/>
          </w:tcPr>
          <w:p w14:paraId="161F7EF1"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80%</w:t>
            </w:r>
          </w:p>
        </w:tc>
        <w:tc>
          <w:tcPr>
            <w:tcW w:w="1082" w:type="dxa"/>
            <w:tcBorders>
              <w:top w:val="nil"/>
              <w:left w:val="nil"/>
              <w:bottom w:val="nil"/>
              <w:right w:val="nil"/>
            </w:tcBorders>
            <w:shd w:val="clear" w:color="auto" w:fill="auto"/>
            <w:noWrap/>
            <w:vAlign w:val="center"/>
            <w:hideMark/>
          </w:tcPr>
          <w:p w14:paraId="5155A350"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38%</w:t>
            </w:r>
          </w:p>
        </w:tc>
        <w:tc>
          <w:tcPr>
            <w:tcW w:w="1082" w:type="dxa"/>
            <w:tcBorders>
              <w:top w:val="nil"/>
              <w:left w:val="nil"/>
              <w:bottom w:val="nil"/>
              <w:right w:val="nil"/>
            </w:tcBorders>
            <w:shd w:val="clear" w:color="auto" w:fill="auto"/>
            <w:noWrap/>
            <w:vAlign w:val="center"/>
            <w:hideMark/>
          </w:tcPr>
          <w:p w14:paraId="5D672401"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17%</w:t>
            </w:r>
          </w:p>
        </w:tc>
        <w:tc>
          <w:tcPr>
            <w:tcW w:w="1082" w:type="dxa"/>
            <w:tcBorders>
              <w:top w:val="nil"/>
              <w:left w:val="nil"/>
              <w:bottom w:val="nil"/>
              <w:right w:val="nil"/>
            </w:tcBorders>
            <w:shd w:val="clear" w:color="auto" w:fill="auto"/>
            <w:noWrap/>
            <w:vAlign w:val="center"/>
            <w:hideMark/>
          </w:tcPr>
          <w:p w14:paraId="58DD2270"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9%</w:t>
            </w:r>
          </w:p>
        </w:tc>
      </w:tr>
      <w:tr w:rsidR="009E2753" w:rsidRPr="00365EB2" w14:paraId="4126E6B7" w14:textId="77777777" w:rsidTr="00D63E94">
        <w:trPr>
          <w:trHeight w:val="283"/>
        </w:trPr>
        <w:tc>
          <w:tcPr>
            <w:tcW w:w="2184" w:type="dxa"/>
            <w:tcBorders>
              <w:top w:val="nil"/>
              <w:left w:val="nil"/>
              <w:bottom w:val="nil"/>
              <w:right w:val="nil"/>
            </w:tcBorders>
            <w:shd w:val="clear" w:color="auto" w:fill="auto"/>
            <w:noWrap/>
            <w:vAlign w:val="center"/>
            <w:hideMark/>
          </w:tcPr>
          <w:p w14:paraId="426264EE" w14:textId="77777777" w:rsidR="009E2753" w:rsidRPr="00365EB2" w:rsidRDefault="00C23420" w:rsidP="002B6A36">
            <w:pPr>
              <w:spacing w:after="0" w:line="240" w:lineRule="auto"/>
              <w:rPr>
                <w:rFonts w:cs="Arial"/>
                <w:color w:val="000000"/>
                <w:szCs w:val="18"/>
                <w:lang w:eastAsia="en-AU"/>
              </w:rPr>
            </w:pPr>
            <w:r w:rsidRPr="00365EB2">
              <w:rPr>
                <w:rFonts w:cs="Arial"/>
                <w:color w:val="000000"/>
                <w:szCs w:val="18"/>
                <w:lang w:eastAsia="en-AU"/>
              </w:rPr>
              <w:t>Cert III/IV</w:t>
            </w:r>
          </w:p>
        </w:tc>
        <w:tc>
          <w:tcPr>
            <w:tcW w:w="1082" w:type="dxa"/>
            <w:tcBorders>
              <w:top w:val="nil"/>
              <w:left w:val="nil"/>
              <w:bottom w:val="nil"/>
              <w:right w:val="nil"/>
            </w:tcBorders>
            <w:shd w:val="clear" w:color="auto" w:fill="auto"/>
            <w:noWrap/>
            <w:vAlign w:val="center"/>
            <w:hideMark/>
          </w:tcPr>
          <w:p w14:paraId="53C6C724"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133%</w:t>
            </w:r>
          </w:p>
        </w:tc>
        <w:tc>
          <w:tcPr>
            <w:tcW w:w="1082" w:type="dxa"/>
            <w:tcBorders>
              <w:top w:val="nil"/>
              <w:left w:val="nil"/>
              <w:bottom w:val="nil"/>
              <w:right w:val="nil"/>
            </w:tcBorders>
            <w:shd w:val="clear" w:color="auto" w:fill="auto"/>
            <w:noWrap/>
            <w:vAlign w:val="center"/>
            <w:hideMark/>
          </w:tcPr>
          <w:p w14:paraId="0BD29143"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101%</w:t>
            </w:r>
          </w:p>
        </w:tc>
        <w:tc>
          <w:tcPr>
            <w:tcW w:w="1082" w:type="dxa"/>
            <w:tcBorders>
              <w:top w:val="nil"/>
              <w:left w:val="nil"/>
              <w:bottom w:val="nil"/>
              <w:right w:val="nil"/>
            </w:tcBorders>
            <w:shd w:val="clear" w:color="auto" w:fill="auto"/>
            <w:noWrap/>
            <w:vAlign w:val="center"/>
            <w:hideMark/>
          </w:tcPr>
          <w:p w14:paraId="281B815F"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41%</w:t>
            </w:r>
          </w:p>
        </w:tc>
        <w:tc>
          <w:tcPr>
            <w:tcW w:w="1082" w:type="dxa"/>
            <w:tcBorders>
              <w:top w:val="nil"/>
              <w:left w:val="nil"/>
              <w:bottom w:val="nil"/>
              <w:right w:val="nil"/>
            </w:tcBorders>
            <w:shd w:val="clear" w:color="auto" w:fill="auto"/>
            <w:noWrap/>
            <w:vAlign w:val="center"/>
            <w:hideMark/>
          </w:tcPr>
          <w:p w14:paraId="423EDEAC"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3%</w:t>
            </w:r>
          </w:p>
        </w:tc>
        <w:tc>
          <w:tcPr>
            <w:tcW w:w="1082" w:type="dxa"/>
            <w:tcBorders>
              <w:top w:val="nil"/>
              <w:left w:val="nil"/>
              <w:bottom w:val="nil"/>
              <w:right w:val="nil"/>
            </w:tcBorders>
            <w:shd w:val="clear" w:color="auto" w:fill="auto"/>
            <w:noWrap/>
            <w:vAlign w:val="center"/>
            <w:hideMark/>
          </w:tcPr>
          <w:p w14:paraId="00F13911"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19%</w:t>
            </w:r>
          </w:p>
        </w:tc>
      </w:tr>
      <w:tr w:rsidR="009E2753" w:rsidRPr="00365EB2" w14:paraId="0928714D" w14:textId="77777777" w:rsidTr="00D63E94">
        <w:trPr>
          <w:trHeight w:val="283"/>
        </w:trPr>
        <w:tc>
          <w:tcPr>
            <w:tcW w:w="2184" w:type="dxa"/>
            <w:tcBorders>
              <w:top w:val="nil"/>
              <w:left w:val="nil"/>
              <w:bottom w:val="nil"/>
              <w:right w:val="nil"/>
            </w:tcBorders>
            <w:shd w:val="clear" w:color="auto" w:fill="auto"/>
            <w:noWrap/>
            <w:vAlign w:val="center"/>
            <w:hideMark/>
          </w:tcPr>
          <w:p w14:paraId="0C6DD466" w14:textId="77777777" w:rsidR="009E2753" w:rsidRPr="00365EB2" w:rsidRDefault="009E2753" w:rsidP="002B6A36">
            <w:pPr>
              <w:spacing w:after="0" w:line="240" w:lineRule="auto"/>
              <w:rPr>
                <w:rFonts w:cs="Arial"/>
                <w:color w:val="000000"/>
                <w:szCs w:val="18"/>
                <w:lang w:eastAsia="en-AU"/>
              </w:rPr>
            </w:pPr>
            <w:r w:rsidRPr="00365EB2">
              <w:rPr>
                <w:rFonts w:cs="Arial"/>
                <w:color w:val="000000"/>
                <w:szCs w:val="18"/>
                <w:lang w:eastAsia="en-AU"/>
              </w:rPr>
              <w:t>Diploma &amp; Above</w:t>
            </w:r>
          </w:p>
        </w:tc>
        <w:tc>
          <w:tcPr>
            <w:tcW w:w="1082" w:type="dxa"/>
            <w:tcBorders>
              <w:top w:val="nil"/>
              <w:left w:val="nil"/>
              <w:bottom w:val="nil"/>
              <w:right w:val="nil"/>
            </w:tcBorders>
            <w:shd w:val="clear" w:color="auto" w:fill="auto"/>
            <w:noWrap/>
            <w:vAlign w:val="center"/>
            <w:hideMark/>
          </w:tcPr>
          <w:p w14:paraId="6C7A0ACB"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31%</w:t>
            </w:r>
          </w:p>
        </w:tc>
        <w:tc>
          <w:tcPr>
            <w:tcW w:w="1082" w:type="dxa"/>
            <w:tcBorders>
              <w:top w:val="nil"/>
              <w:left w:val="nil"/>
              <w:bottom w:val="nil"/>
              <w:right w:val="nil"/>
            </w:tcBorders>
            <w:shd w:val="clear" w:color="auto" w:fill="auto"/>
            <w:noWrap/>
            <w:vAlign w:val="center"/>
            <w:hideMark/>
          </w:tcPr>
          <w:p w14:paraId="20FD015D"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3%</w:t>
            </w:r>
          </w:p>
        </w:tc>
        <w:tc>
          <w:tcPr>
            <w:tcW w:w="1082" w:type="dxa"/>
            <w:tcBorders>
              <w:top w:val="nil"/>
              <w:left w:val="nil"/>
              <w:bottom w:val="nil"/>
              <w:right w:val="nil"/>
            </w:tcBorders>
            <w:shd w:val="clear" w:color="auto" w:fill="auto"/>
            <w:noWrap/>
            <w:vAlign w:val="center"/>
            <w:hideMark/>
          </w:tcPr>
          <w:p w14:paraId="252A0AC1"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-9%</w:t>
            </w:r>
          </w:p>
        </w:tc>
        <w:tc>
          <w:tcPr>
            <w:tcW w:w="1082" w:type="dxa"/>
            <w:tcBorders>
              <w:top w:val="nil"/>
              <w:left w:val="nil"/>
              <w:bottom w:val="nil"/>
              <w:right w:val="nil"/>
            </w:tcBorders>
            <w:shd w:val="clear" w:color="auto" w:fill="auto"/>
            <w:noWrap/>
            <w:vAlign w:val="center"/>
            <w:hideMark/>
          </w:tcPr>
          <w:p w14:paraId="58EB49E8"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-26%</w:t>
            </w:r>
          </w:p>
        </w:tc>
        <w:tc>
          <w:tcPr>
            <w:tcW w:w="1082" w:type="dxa"/>
            <w:tcBorders>
              <w:top w:val="nil"/>
              <w:left w:val="nil"/>
              <w:bottom w:val="nil"/>
              <w:right w:val="nil"/>
            </w:tcBorders>
            <w:shd w:val="clear" w:color="auto" w:fill="auto"/>
            <w:noWrap/>
            <w:vAlign w:val="center"/>
            <w:hideMark/>
          </w:tcPr>
          <w:p w14:paraId="557F212C"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-21%</w:t>
            </w:r>
          </w:p>
        </w:tc>
      </w:tr>
      <w:tr w:rsidR="009E2753" w:rsidRPr="00365EB2" w14:paraId="033B5AEB" w14:textId="77777777" w:rsidTr="00D63E94">
        <w:trPr>
          <w:trHeight w:val="283"/>
        </w:trPr>
        <w:tc>
          <w:tcPr>
            <w:tcW w:w="2184" w:type="dxa"/>
            <w:tcBorders>
              <w:top w:val="nil"/>
              <w:left w:val="nil"/>
              <w:bottom w:val="nil"/>
              <w:right w:val="nil"/>
            </w:tcBorders>
            <w:shd w:val="clear" w:color="auto" w:fill="auto"/>
            <w:noWrap/>
            <w:vAlign w:val="center"/>
            <w:hideMark/>
          </w:tcPr>
          <w:p w14:paraId="6F8F420E" w14:textId="77777777" w:rsidR="009E2753" w:rsidRPr="00365EB2" w:rsidRDefault="009E2753" w:rsidP="002B6A36">
            <w:pPr>
              <w:spacing w:after="0" w:line="240" w:lineRule="auto"/>
              <w:rPr>
                <w:rFonts w:cs="Arial"/>
                <w:color w:val="000000"/>
                <w:szCs w:val="18"/>
                <w:lang w:eastAsia="en-AU"/>
              </w:rPr>
            </w:pPr>
            <w:r w:rsidRPr="00365EB2">
              <w:rPr>
                <w:rFonts w:cs="Arial"/>
                <w:color w:val="000000"/>
                <w:szCs w:val="18"/>
                <w:lang w:eastAsia="en-AU"/>
              </w:rPr>
              <w:t>Higher Education</w:t>
            </w:r>
          </w:p>
        </w:tc>
        <w:tc>
          <w:tcPr>
            <w:tcW w:w="1082" w:type="dxa"/>
            <w:tcBorders>
              <w:top w:val="nil"/>
              <w:left w:val="nil"/>
              <w:bottom w:val="nil"/>
              <w:right w:val="nil"/>
            </w:tcBorders>
            <w:shd w:val="clear" w:color="auto" w:fill="auto"/>
            <w:noWrap/>
            <w:vAlign w:val="center"/>
            <w:hideMark/>
          </w:tcPr>
          <w:p w14:paraId="65E5FDEF"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-17%</w:t>
            </w:r>
          </w:p>
        </w:tc>
        <w:tc>
          <w:tcPr>
            <w:tcW w:w="1082" w:type="dxa"/>
            <w:tcBorders>
              <w:top w:val="nil"/>
              <w:left w:val="nil"/>
              <w:bottom w:val="nil"/>
              <w:right w:val="nil"/>
            </w:tcBorders>
            <w:shd w:val="clear" w:color="auto" w:fill="auto"/>
            <w:noWrap/>
            <w:vAlign w:val="center"/>
            <w:hideMark/>
          </w:tcPr>
          <w:p w14:paraId="434B9490"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-23%</w:t>
            </w:r>
          </w:p>
        </w:tc>
        <w:tc>
          <w:tcPr>
            <w:tcW w:w="1082" w:type="dxa"/>
            <w:tcBorders>
              <w:top w:val="nil"/>
              <w:left w:val="nil"/>
              <w:bottom w:val="nil"/>
              <w:right w:val="nil"/>
            </w:tcBorders>
            <w:shd w:val="clear" w:color="auto" w:fill="auto"/>
            <w:noWrap/>
            <w:vAlign w:val="center"/>
            <w:hideMark/>
          </w:tcPr>
          <w:p w14:paraId="458F30E1"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-59%</w:t>
            </w:r>
          </w:p>
        </w:tc>
        <w:tc>
          <w:tcPr>
            <w:tcW w:w="1082" w:type="dxa"/>
            <w:tcBorders>
              <w:top w:val="nil"/>
              <w:left w:val="nil"/>
              <w:bottom w:val="nil"/>
              <w:right w:val="nil"/>
            </w:tcBorders>
            <w:shd w:val="clear" w:color="auto" w:fill="auto"/>
            <w:noWrap/>
            <w:vAlign w:val="center"/>
            <w:hideMark/>
          </w:tcPr>
          <w:p w14:paraId="2152F60A"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-71%</w:t>
            </w:r>
          </w:p>
        </w:tc>
        <w:tc>
          <w:tcPr>
            <w:tcW w:w="1082" w:type="dxa"/>
            <w:tcBorders>
              <w:top w:val="nil"/>
              <w:left w:val="nil"/>
              <w:bottom w:val="nil"/>
              <w:right w:val="nil"/>
            </w:tcBorders>
            <w:shd w:val="clear" w:color="auto" w:fill="auto"/>
            <w:noWrap/>
            <w:vAlign w:val="center"/>
            <w:hideMark/>
          </w:tcPr>
          <w:p w14:paraId="06B5B05C"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-48%</w:t>
            </w:r>
          </w:p>
        </w:tc>
      </w:tr>
      <w:tr w:rsidR="009E2753" w:rsidRPr="00365EB2" w14:paraId="519B3F02" w14:textId="77777777" w:rsidTr="00D63E94">
        <w:trPr>
          <w:trHeight w:val="283"/>
        </w:trPr>
        <w:tc>
          <w:tcPr>
            <w:tcW w:w="2184" w:type="dxa"/>
            <w:tcBorders>
              <w:top w:val="nil"/>
              <w:left w:val="nil"/>
              <w:bottom w:val="nil"/>
              <w:right w:val="nil"/>
            </w:tcBorders>
            <w:shd w:val="clear" w:color="auto" w:fill="auto"/>
            <w:noWrap/>
            <w:vAlign w:val="center"/>
            <w:hideMark/>
          </w:tcPr>
          <w:p w14:paraId="171BA444" w14:textId="77777777" w:rsidR="009E2753" w:rsidRPr="00365EB2" w:rsidRDefault="009E2753" w:rsidP="002B6A36">
            <w:pPr>
              <w:spacing w:after="0" w:line="240" w:lineRule="auto"/>
              <w:rPr>
                <w:rFonts w:cs="Arial"/>
                <w:color w:val="000000"/>
                <w:szCs w:val="18"/>
                <w:lang w:eastAsia="en-AU"/>
              </w:rPr>
            </w:pPr>
            <w:r w:rsidRPr="00365EB2">
              <w:rPr>
                <w:rFonts w:cs="Arial"/>
                <w:color w:val="000000"/>
                <w:szCs w:val="18"/>
                <w:lang w:eastAsia="en-AU"/>
              </w:rPr>
              <w:t>Other</w:t>
            </w:r>
          </w:p>
        </w:tc>
        <w:tc>
          <w:tcPr>
            <w:tcW w:w="1082" w:type="dxa"/>
            <w:tcBorders>
              <w:top w:val="nil"/>
              <w:left w:val="nil"/>
              <w:bottom w:val="nil"/>
              <w:right w:val="nil"/>
            </w:tcBorders>
            <w:shd w:val="clear" w:color="auto" w:fill="auto"/>
            <w:noWrap/>
            <w:vAlign w:val="center"/>
            <w:hideMark/>
          </w:tcPr>
          <w:p w14:paraId="1A7995B5"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-29%</w:t>
            </w:r>
          </w:p>
        </w:tc>
        <w:tc>
          <w:tcPr>
            <w:tcW w:w="1082" w:type="dxa"/>
            <w:tcBorders>
              <w:top w:val="nil"/>
              <w:left w:val="nil"/>
              <w:bottom w:val="nil"/>
              <w:right w:val="nil"/>
            </w:tcBorders>
            <w:shd w:val="clear" w:color="auto" w:fill="auto"/>
            <w:noWrap/>
            <w:vAlign w:val="center"/>
            <w:hideMark/>
          </w:tcPr>
          <w:p w14:paraId="4570F26E"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-27%</w:t>
            </w:r>
          </w:p>
        </w:tc>
        <w:tc>
          <w:tcPr>
            <w:tcW w:w="1082" w:type="dxa"/>
            <w:tcBorders>
              <w:top w:val="nil"/>
              <w:left w:val="nil"/>
              <w:bottom w:val="nil"/>
              <w:right w:val="nil"/>
            </w:tcBorders>
            <w:shd w:val="clear" w:color="auto" w:fill="auto"/>
            <w:noWrap/>
            <w:vAlign w:val="center"/>
            <w:hideMark/>
          </w:tcPr>
          <w:p w14:paraId="19115036"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81%</w:t>
            </w:r>
          </w:p>
        </w:tc>
        <w:tc>
          <w:tcPr>
            <w:tcW w:w="1082" w:type="dxa"/>
            <w:tcBorders>
              <w:top w:val="nil"/>
              <w:left w:val="nil"/>
              <w:bottom w:val="nil"/>
              <w:right w:val="nil"/>
            </w:tcBorders>
            <w:shd w:val="clear" w:color="auto" w:fill="auto"/>
            <w:noWrap/>
            <w:vAlign w:val="center"/>
            <w:hideMark/>
          </w:tcPr>
          <w:p w14:paraId="483EF0D2"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283%</w:t>
            </w:r>
          </w:p>
        </w:tc>
        <w:tc>
          <w:tcPr>
            <w:tcW w:w="1082" w:type="dxa"/>
            <w:tcBorders>
              <w:top w:val="nil"/>
              <w:left w:val="nil"/>
              <w:bottom w:val="nil"/>
              <w:right w:val="nil"/>
            </w:tcBorders>
            <w:shd w:val="clear" w:color="auto" w:fill="auto"/>
            <w:noWrap/>
            <w:vAlign w:val="center"/>
            <w:hideMark/>
          </w:tcPr>
          <w:p w14:paraId="31A993E3"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164%</w:t>
            </w:r>
          </w:p>
        </w:tc>
      </w:tr>
      <w:tr w:rsidR="009E2753" w:rsidRPr="00365EB2" w14:paraId="68319B27" w14:textId="77777777" w:rsidTr="00D63E94">
        <w:trPr>
          <w:trHeight w:val="283"/>
        </w:trPr>
        <w:tc>
          <w:tcPr>
            <w:tcW w:w="2184" w:type="dxa"/>
            <w:tcBorders>
              <w:top w:val="nil"/>
              <w:left w:val="nil"/>
              <w:bottom w:val="nil"/>
              <w:right w:val="nil"/>
            </w:tcBorders>
            <w:shd w:val="clear" w:color="auto" w:fill="auto"/>
            <w:noWrap/>
            <w:vAlign w:val="center"/>
            <w:hideMark/>
          </w:tcPr>
          <w:p w14:paraId="4BCD1DDF" w14:textId="77777777" w:rsidR="009E2753" w:rsidRPr="00365EB2" w:rsidRDefault="009E2753" w:rsidP="002B6A36">
            <w:pPr>
              <w:spacing w:after="0" w:line="240" w:lineRule="auto"/>
              <w:rPr>
                <w:rFonts w:cs="Arial"/>
                <w:color w:val="000000"/>
                <w:szCs w:val="18"/>
                <w:lang w:eastAsia="en-AU"/>
              </w:rPr>
            </w:pPr>
            <w:r w:rsidRPr="00365EB2">
              <w:rPr>
                <w:rFonts w:cs="Arial"/>
                <w:color w:val="000000"/>
                <w:szCs w:val="18"/>
                <w:lang w:eastAsia="en-AU"/>
              </w:rPr>
              <w:t>Secondary Education</w:t>
            </w:r>
          </w:p>
        </w:tc>
        <w:tc>
          <w:tcPr>
            <w:tcW w:w="1082" w:type="dxa"/>
            <w:tcBorders>
              <w:top w:val="nil"/>
              <w:left w:val="nil"/>
              <w:bottom w:val="nil"/>
              <w:right w:val="nil"/>
            </w:tcBorders>
            <w:shd w:val="clear" w:color="auto" w:fill="auto"/>
            <w:noWrap/>
            <w:vAlign w:val="center"/>
            <w:hideMark/>
          </w:tcPr>
          <w:p w14:paraId="16FFCE4E"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164%</w:t>
            </w:r>
          </w:p>
        </w:tc>
        <w:tc>
          <w:tcPr>
            <w:tcW w:w="1082" w:type="dxa"/>
            <w:tcBorders>
              <w:top w:val="nil"/>
              <w:left w:val="nil"/>
              <w:bottom w:val="nil"/>
              <w:right w:val="nil"/>
            </w:tcBorders>
            <w:shd w:val="clear" w:color="auto" w:fill="auto"/>
            <w:noWrap/>
            <w:vAlign w:val="center"/>
            <w:hideMark/>
          </w:tcPr>
          <w:p w14:paraId="6E9A3517"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366%</w:t>
            </w:r>
          </w:p>
        </w:tc>
        <w:tc>
          <w:tcPr>
            <w:tcW w:w="1082" w:type="dxa"/>
            <w:tcBorders>
              <w:top w:val="nil"/>
              <w:left w:val="nil"/>
              <w:bottom w:val="nil"/>
              <w:right w:val="nil"/>
            </w:tcBorders>
            <w:shd w:val="clear" w:color="auto" w:fill="auto"/>
            <w:noWrap/>
            <w:vAlign w:val="center"/>
            <w:hideMark/>
          </w:tcPr>
          <w:p w14:paraId="2CF39A62"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49%</w:t>
            </w:r>
          </w:p>
        </w:tc>
        <w:tc>
          <w:tcPr>
            <w:tcW w:w="1082" w:type="dxa"/>
            <w:tcBorders>
              <w:top w:val="nil"/>
              <w:left w:val="nil"/>
              <w:bottom w:val="nil"/>
              <w:right w:val="nil"/>
            </w:tcBorders>
            <w:shd w:val="clear" w:color="auto" w:fill="auto"/>
            <w:noWrap/>
            <w:vAlign w:val="center"/>
            <w:hideMark/>
          </w:tcPr>
          <w:p w14:paraId="18767227"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-19%</w:t>
            </w:r>
          </w:p>
        </w:tc>
        <w:tc>
          <w:tcPr>
            <w:tcW w:w="1082" w:type="dxa"/>
            <w:tcBorders>
              <w:top w:val="nil"/>
              <w:left w:val="nil"/>
              <w:bottom w:val="nil"/>
              <w:right w:val="nil"/>
            </w:tcBorders>
            <w:shd w:val="clear" w:color="auto" w:fill="auto"/>
            <w:noWrap/>
            <w:vAlign w:val="center"/>
            <w:hideMark/>
          </w:tcPr>
          <w:p w14:paraId="1305FFC3" w14:textId="77777777" w:rsidR="009E2753" w:rsidRPr="00365EB2" w:rsidRDefault="009E2753" w:rsidP="002B6A36">
            <w:pPr>
              <w:spacing w:after="0" w:line="240" w:lineRule="auto"/>
              <w:jc w:val="right"/>
              <w:rPr>
                <w:rFonts w:cs="Arial"/>
                <w:color w:val="000000"/>
                <w:szCs w:val="18"/>
                <w:lang w:eastAsia="en-AU"/>
              </w:rPr>
            </w:pPr>
            <w:r w:rsidRPr="00365EB2">
              <w:rPr>
                <w:rFonts w:cs="Arial"/>
                <w:color w:val="000000"/>
                <w:szCs w:val="18"/>
                <w:lang w:eastAsia="en-AU"/>
              </w:rPr>
              <w:t>14%</w:t>
            </w:r>
          </w:p>
        </w:tc>
      </w:tr>
      <w:tr w:rsidR="009E2753" w:rsidRPr="00365EB2" w14:paraId="2667A7E7" w14:textId="77777777" w:rsidTr="00D63E94">
        <w:trPr>
          <w:trHeight w:val="357"/>
        </w:trPr>
        <w:tc>
          <w:tcPr>
            <w:tcW w:w="2184" w:type="dxa"/>
            <w:tcBorders>
              <w:top w:val="nil"/>
              <w:left w:val="nil"/>
              <w:bottom w:val="nil"/>
              <w:right w:val="nil"/>
            </w:tcBorders>
            <w:shd w:val="clear" w:color="000000" w:fill="1F497D"/>
            <w:noWrap/>
            <w:vAlign w:val="center"/>
            <w:hideMark/>
          </w:tcPr>
          <w:p w14:paraId="521A13AA" w14:textId="77777777" w:rsidR="009E2753" w:rsidRPr="00365EB2" w:rsidRDefault="009E2753" w:rsidP="002B6A36">
            <w:pPr>
              <w:spacing w:after="0" w:line="240" w:lineRule="auto"/>
              <w:rPr>
                <w:rFonts w:cs="Arial"/>
                <w:b/>
                <w:bCs/>
                <w:color w:val="FFFFFF"/>
                <w:szCs w:val="18"/>
                <w:lang w:eastAsia="en-AU"/>
              </w:rPr>
            </w:pPr>
            <w:r w:rsidRPr="00365EB2">
              <w:rPr>
                <w:rFonts w:cs="Arial"/>
                <w:b/>
                <w:bCs/>
                <w:color w:val="FFFFFF"/>
                <w:szCs w:val="18"/>
                <w:lang w:eastAsia="en-AU"/>
              </w:rPr>
              <w:t>Total</w:t>
            </w:r>
            <w:r w:rsidR="0056538E" w:rsidRPr="00365EB2">
              <w:rPr>
                <w:rFonts w:cs="Arial"/>
                <w:b/>
                <w:bCs/>
                <w:color w:val="FFFFFF"/>
                <w:szCs w:val="18"/>
                <w:lang w:eastAsia="en-AU"/>
              </w:rPr>
              <w:t>*</w:t>
            </w:r>
          </w:p>
        </w:tc>
        <w:tc>
          <w:tcPr>
            <w:tcW w:w="1082" w:type="dxa"/>
            <w:tcBorders>
              <w:top w:val="nil"/>
              <w:left w:val="nil"/>
              <w:bottom w:val="nil"/>
              <w:right w:val="nil"/>
            </w:tcBorders>
            <w:shd w:val="clear" w:color="000000" w:fill="1F497D"/>
            <w:noWrap/>
            <w:vAlign w:val="center"/>
            <w:hideMark/>
          </w:tcPr>
          <w:p w14:paraId="4D713B32" w14:textId="77777777" w:rsidR="009E2753" w:rsidRPr="00365EB2" w:rsidRDefault="009E2753" w:rsidP="002B6A36">
            <w:pPr>
              <w:spacing w:after="0" w:line="240" w:lineRule="auto"/>
              <w:jc w:val="right"/>
              <w:rPr>
                <w:rFonts w:cs="Arial"/>
                <w:b/>
                <w:bCs/>
                <w:color w:val="FFFFFF"/>
                <w:szCs w:val="18"/>
                <w:lang w:eastAsia="en-AU"/>
              </w:rPr>
            </w:pPr>
            <w:r w:rsidRPr="00365EB2">
              <w:rPr>
                <w:rFonts w:cs="Arial"/>
                <w:b/>
                <w:bCs/>
                <w:color w:val="FFFFFF"/>
                <w:szCs w:val="18"/>
                <w:lang w:eastAsia="en-AU"/>
              </w:rPr>
              <w:t>87%</w:t>
            </w:r>
          </w:p>
        </w:tc>
        <w:tc>
          <w:tcPr>
            <w:tcW w:w="1082" w:type="dxa"/>
            <w:tcBorders>
              <w:top w:val="nil"/>
              <w:left w:val="nil"/>
              <w:bottom w:val="nil"/>
              <w:right w:val="nil"/>
            </w:tcBorders>
            <w:shd w:val="clear" w:color="000000" w:fill="1F497D"/>
            <w:noWrap/>
            <w:vAlign w:val="center"/>
            <w:hideMark/>
          </w:tcPr>
          <w:p w14:paraId="0BF8D039" w14:textId="77777777" w:rsidR="009E2753" w:rsidRPr="00365EB2" w:rsidRDefault="009E2753" w:rsidP="002B6A36">
            <w:pPr>
              <w:spacing w:after="0" w:line="240" w:lineRule="auto"/>
              <w:jc w:val="right"/>
              <w:rPr>
                <w:rFonts w:cs="Arial"/>
                <w:b/>
                <w:bCs/>
                <w:color w:val="FFFFFF"/>
                <w:szCs w:val="18"/>
                <w:lang w:eastAsia="en-AU"/>
              </w:rPr>
            </w:pPr>
            <w:r w:rsidRPr="00365EB2">
              <w:rPr>
                <w:rFonts w:cs="Arial"/>
                <w:b/>
                <w:bCs/>
                <w:color w:val="FFFFFF"/>
                <w:szCs w:val="18"/>
                <w:lang w:eastAsia="en-AU"/>
              </w:rPr>
              <w:t>64%</w:t>
            </w:r>
          </w:p>
        </w:tc>
        <w:tc>
          <w:tcPr>
            <w:tcW w:w="1082" w:type="dxa"/>
            <w:tcBorders>
              <w:top w:val="nil"/>
              <w:left w:val="nil"/>
              <w:bottom w:val="nil"/>
              <w:right w:val="nil"/>
            </w:tcBorders>
            <w:shd w:val="clear" w:color="000000" w:fill="1F497D"/>
            <w:noWrap/>
            <w:vAlign w:val="center"/>
            <w:hideMark/>
          </w:tcPr>
          <w:p w14:paraId="6358D320" w14:textId="77777777" w:rsidR="009E2753" w:rsidRPr="00365EB2" w:rsidRDefault="009E2753" w:rsidP="002B6A36">
            <w:pPr>
              <w:spacing w:after="0" w:line="240" w:lineRule="auto"/>
              <w:jc w:val="right"/>
              <w:rPr>
                <w:rFonts w:cs="Arial"/>
                <w:b/>
                <w:bCs/>
                <w:color w:val="FFFFFF"/>
                <w:szCs w:val="18"/>
                <w:lang w:eastAsia="en-AU"/>
              </w:rPr>
            </w:pPr>
            <w:r w:rsidRPr="00365EB2">
              <w:rPr>
                <w:rFonts w:cs="Arial"/>
                <w:b/>
                <w:bCs/>
                <w:color w:val="FFFFFF"/>
                <w:szCs w:val="18"/>
                <w:lang w:eastAsia="en-AU"/>
              </w:rPr>
              <w:t>33%</w:t>
            </w:r>
          </w:p>
        </w:tc>
        <w:tc>
          <w:tcPr>
            <w:tcW w:w="1082" w:type="dxa"/>
            <w:tcBorders>
              <w:top w:val="nil"/>
              <w:left w:val="nil"/>
              <w:bottom w:val="nil"/>
              <w:right w:val="nil"/>
            </w:tcBorders>
            <w:shd w:val="clear" w:color="000000" w:fill="1F497D"/>
            <w:noWrap/>
            <w:vAlign w:val="center"/>
            <w:hideMark/>
          </w:tcPr>
          <w:p w14:paraId="61A86A35" w14:textId="77777777" w:rsidR="009E2753" w:rsidRPr="00365EB2" w:rsidRDefault="009E2753" w:rsidP="002B6A36">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082" w:type="dxa"/>
            <w:tcBorders>
              <w:top w:val="nil"/>
              <w:left w:val="nil"/>
              <w:bottom w:val="nil"/>
              <w:right w:val="nil"/>
            </w:tcBorders>
            <w:shd w:val="clear" w:color="000000" w:fill="1F497D"/>
            <w:noWrap/>
            <w:vAlign w:val="center"/>
            <w:hideMark/>
          </w:tcPr>
          <w:p w14:paraId="14FF6F90" w14:textId="77777777" w:rsidR="009E2753" w:rsidRPr="00365EB2" w:rsidRDefault="009E2753" w:rsidP="002B6A36">
            <w:pPr>
              <w:spacing w:after="0" w:line="240" w:lineRule="auto"/>
              <w:jc w:val="right"/>
              <w:rPr>
                <w:rFonts w:cs="Arial"/>
                <w:b/>
                <w:bCs/>
                <w:color w:val="FFFFFF"/>
                <w:szCs w:val="18"/>
                <w:lang w:eastAsia="en-AU"/>
              </w:rPr>
            </w:pPr>
            <w:r w:rsidRPr="00365EB2">
              <w:rPr>
                <w:rFonts w:cs="Arial"/>
                <w:b/>
                <w:bCs/>
                <w:color w:val="FFFFFF"/>
                <w:szCs w:val="18"/>
                <w:lang w:eastAsia="en-AU"/>
              </w:rPr>
              <w:t>13%</w:t>
            </w:r>
          </w:p>
        </w:tc>
      </w:tr>
    </w:tbl>
    <w:p w14:paraId="71A1126B" w14:textId="77777777" w:rsidR="002F600E" w:rsidRPr="00365EB2" w:rsidRDefault="0056538E" w:rsidP="00DF5C9C">
      <w:pPr>
        <w:pStyle w:val="Note"/>
      </w:pPr>
      <w:r w:rsidRPr="00BB466D">
        <w:t xml:space="preserve">* </w:t>
      </w:r>
      <w:r w:rsidR="002F600E" w:rsidRPr="00BB466D">
        <w:t>Total completions reported in 2009, 2013 and 2014 include courses that were not able to be coded into a qualification category (22, 1 and 1,953 completions, respectively).</w:t>
      </w:r>
    </w:p>
    <w:p w14:paraId="4B4C9A57" w14:textId="77777777" w:rsidR="006C72C9" w:rsidRPr="00365EB2" w:rsidRDefault="0023143A" w:rsidP="006C72C9">
      <w:pPr>
        <w:pStyle w:val="Heading2"/>
      </w:pPr>
      <w:bookmarkStart w:id="8" w:name="_Toc414601790"/>
      <w:r w:rsidRPr="00BB466D">
        <w:t>A</w:t>
      </w:r>
      <w:r w:rsidR="00E4188E" w:rsidRPr="00BB466D">
        <w:t>ge P</w:t>
      </w:r>
      <w:r w:rsidR="006C72C9" w:rsidRPr="00BB466D">
        <w:t>rofile</w:t>
      </w:r>
      <w:bookmarkEnd w:id="8"/>
    </w:p>
    <w:p w14:paraId="54C9E507" w14:textId="77777777" w:rsidR="006C72C9" w:rsidRPr="00365EB2" w:rsidRDefault="006C72C9" w:rsidP="003734BF">
      <w:pPr>
        <w:spacing w:after="0" w:line="240" w:lineRule="auto"/>
      </w:pPr>
    </w:p>
    <w:p w14:paraId="60642D2F" w14:textId="77777777" w:rsidR="006C72C9" w:rsidRPr="00365EB2" w:rsidRDefault="006C72C9" w:rsidP="006C72C9">
      <w:pPr>
        <w:rPr>
          <w:rFonts w:cs="Arial"/>
        </w:rPr>
      </w:pPr>
    </w:p>
    <w:p w14:paraId="7E2656A3" w14:textId="707B167F" w:rsidR="006C72C9" w:rsidRPr="00365EB2" w:rsidRDefault="006C72C9" w:rsidP="006C72C9">
      <w:pPr>
        <w:rPr>
          <w:rFonts w:cs="Arial"/>
        </w:rPr>
      </w:pPr>
      <w:r w:rsidRPr="00365EB2">
        <w:rPr>
          <w:rFonts w:cs="Arial"/>
        </w:rPr>
        <w:t xml:space="preserve">To </w:t>
      </w:r>
      <w:r w:rsidR="00764C31" w:rsidRPr="00365EB2">
        <w:rPr>
          <w:rFonts w:cs="Arial"/>
        </w:rPr>
        <w:t xml:space="preserve">support </w:t>
      </w:r>
      <w:proofErr w:type="gramStart"/>
      <w:r w:rsidR="00764C31" w:rsidRPr="00365EB2">
        <w:rPr>
          <w:rFonts w:cs="Arial"/>
        </w:rPr>
        <w:t xml:space="preserve">the </w:t>
      </w:r>
      <w:r w:rsidRPr="00365EB2">
        <w:rPr>
          <w:rFonts w:cs="Arial"/>
        </w:rPr>
        <w:t xml:space="preserve"> increased</w:t>
      </w:r>
      <w:proofErr w:type="gramEnd"/>
      <w:r w:rsidRPr="00365EB2">
        <w:rPr>
          <w:rFonts w:cs="Arial"/>
        </w:rPr>
        <w:t xml:space="preserve"> workforce participation levels required by the Victorian economy over the next decade, improved engagement with education and training by all age groups is required. </w:t>
      </w:r>
    </w:p>
    <w:p w14:paraId="1FD6A101" w14:textId="77777777" w:rsidR="006C72C9" w:rsidRPr="00365EB2" w:rsidRDefault="006C72C9" w:rsidP="003734BF">
      <w:pPr>
        <w:spacing w:after="0" w:line="240" w:lineRule="auto"/>
      </w:pPr>
    </w:p>
    <w:p w14:paraId="07EB6B86" w14:textId="77777777" w:rsidR="006C72C9" w:rsidRPr="00365EB2" w:rsidRDefault="00B55785" w:rsidP="00FF5637">
      <w:pPr>
        <w:pStyle w:val="Heading3"/>
      </w:pPr>
      <w:r w:rsidRPr="00BB466D">
        <w:t>Government Subsidised T</w:t>
      </w:r>
      <w:r w:rsidR="006C72C9" w:rsidRPr="00BB466D">
        <w:t>raining</w:t>
      </w:r>
    </w:p>
    <w:p w14:paraId="6D88A415" w14:textId="77777777" w:rsidR="006C72C9" w:rsidRPr="00365EB2" w:rsidRDefault="006C72C9" w:rsidP="006C72C9">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2E0BA082" w14:textId="77777777" w:rsidR="00D9127A" w:rsidRPr="00365EB2" w:rsidRDefault="00D9127A" w:rsidP="006C72C9">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0F195DD7" w14:textId="77777777" w:rsidR="00CA72C5" w:rsidRPr="00365EB2" w:rsidRDefault="00DB4BA5" w:rsidP="006C72C9">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Young people aged</w:t>
      </w:r>
      <w:r w:rsidR="00CA72C5" w:rsidRPr="00365EB2">
        <w:t xml:space="preserve"> 15 to 24 accounted for 40 per cent of all students enrolled in governme</w:t>
      </w:r>
      <w:r w:rsidR="00C728B8" w:rsidRPr="00365EB2">
        <w:t>nt subsidised training in 2014, down from 41 per cent in 2013.</w:t>
      </w:r>
    </w:p>
    <w:p w14:paraId="5B31C6F0" w14:textId="77777777" w:rsidR="005624CB" w:rsidRPr="00365EB2" w:rsidRDefault="005624CB" w:rsidP="005624CB">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most significant decline in age groups between 2013 and 2014 was </w:t>
      </w:r>
      <w:r w:rsidR="007F6743" w:rsidRPr="00365EB2">
        <w:t>by</w:t>
      </w:r>
      <w:r w:rsidRPr="00365EB2">
        <w:t xml:space="preserve"> 15 to 19 year olds</w:t>
      </w:r>
      <w:r w:rsidR="00C33143" w:rsidRPr="00365EB2">
        <w:t>. In 2014 there were 85,334 15-19 year olds enrolled in training, this was 18 per cent lower than the 2013 result</w:t>
      </w:r>
      <w:r w:rsidRPr="00365EB2">
        <w:t xml:space="preserve">. </w:t>
      </w:r>
    </w:p>
    <w:p w14:paraId="1FA9CA1E" w14:textId="77777777" w:rsidR="00CA72C5" w:rsidRPr="00365EB2" w:rsidRDefault="00083374" w:rsidP="006C72C9">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w:t>
      </w:r>
      <w:r w:rsidR="00CA72C5" w:rsidRPr="00365EB2">
        <w:t xml:space="preserve">he numbers of students enrolled in government subsidised training </w:t>
      </w:r>
      <w:r w:rsidRPr="00365EB2">
        <w:t xml:space="preserve">in 2014 </w:t>
      </w:r>
      <w:r w:rsidR="00CA72C5" w:rsidRPr="00365EB2">
        <w:t>were lower than those in 2013 across all age groups.</w:t>
      </w:r>
    </w:p>
    <w:p w14:paraId="4FBBAE13" w14:textId="77777777" w:rsidR="006C72C9" w:rsidRPr="00365EB2" w:rsidRDefault="006C72C9" w:rsidP="003734BF">
      <w:pPr>
        <w:spacing w:after="0" w:line="240" w:lineRule="auto"/>
      </w:pPr>
    </w:p>
    <w:p w14:paraId="6E11EC30" w14:textId="77777777" w:rsidR="006C72C9" w:rsidRPr="00365EB2" w:rsidRDefault="006C72C9" w:rsidP="006C72C9">
      <w:pPr>
        <w:pStyle w:val="Quote"/>
      </w:pPr>
      <w:r w:rsidRPr="00BB466D">
        <w:t>Table 1.1</w:t>
      </w:r>
      <w:r w:rsidR="0023143A" w:rsidRPr="00BB466D">
        <w:t>2</w:t>
      </w:r>
      <w:r w:rsidRPr="00BB466D">
        <w:t>.1: Students enrolled in government subsidised training by age group, 2009 to 2014</w:t>
      </w:r>
    </w:p>
    <w:tbl>
      <w:tblPr>
        <w:tblW w:w="7528" w:type="dxa"/>
        <w:tblInd w:w="93" w:type="dxa"/>
        <w:tblLayout w:type="fixed"/>
        <w:tblLook w:val="04A0" w:firstRow="1" w:lastRow="0" w:firstColumn="1" w:lastColumn="0" w:noHBand="0" w:noVBand="1"/>
      </w:tblPr>
      <w:tblGrid>
        <w:gridCol w:w="1840"/>
        <w:gridCol w:w="948"/>
        <w:gridCol w:w="948"/>
        <w:gridCol w:w="948"/>
        <w:gridCol w:w="948"/>
        <w:gridCol w:w="948"/>
        <w:gridCol w:w="948"/>
      </w:tblGrid>
      <w:tr w:rsidR="006C72C9" w:rsidRPr="00365EB2" w14:paraId="106DBE9F" w14:textId="77777777" w:rsidTr="00C728B8">
        <w:trPr>
          <w:trHeight w:val="379"/>
        </w:trPr>
        <w:tc>
          <w:tcPr>
            <w:tcW w:w="1840" w:type="dxa"/>
            <w:tcBorders>
              <w:top w:val="nil"/>
              <w:left w:val="nil"/>
              <w:bottom w:val="nil"/>
              <w:right w:val="nil"/>
            </w:tcBorders>
            <w:shd w:val="clear" w:color="000000" w:fill="1F497D"/>
            <w:noWrap/>
            <w:vAlign w:val="center"/>
            <w:hideMark/>
          </w:tcPr>
          <w:p w14:paraId="409ECCBF" w14:textId="77777777" w:rsidR="006C72C9" w:rsidRPr="00365EB2" w:rsidRDefault="006C72C9" w:rsidP="00C728B8">
            <w:pPr>
              <w:spacing w:after="0" w:line="240" w:lineRule="auto"/>
              <w:rPr>
                <w:rFonts w:cs="Arial"/>
                <w:color w:val="FFFFFF"/>
                <w:szCs w:val="18"/>
                <w:lang w:eastAsia="en-AU"/>
              </w:rPr>
            </w:pPr>
            <w:r w:rsidRPr="00365EB2">
              <w:rPr>
                <w:rFonts w:cs="Arial"/>
                <w:color w:val="FFFFFF"/>
                <w:szCs w:val="18"/>
                <w:lang w:eastAsia="en-AU"/>
              </w:rPr>
              <w:t> </w:t>
            </w:r>
          </w:p>
        </w:tc>
        <w:tc>
          <w:tcPr>
            <w:tcW w:w="948" w:type="dxa"/>
            <w:tcBorders>
              <w:top w:val="nil"/>
              <w:left w:val="nil"/>
              <w:bottom w:val="nil"/>
              <w:right w:val="nil"/>
            </w:tcBorders>
            <w:shd w:val="clear" w:color="000000" w:fill="1F497D"/>
            <w:noWrap/>
            <w:vAlign w:val="center"/>
            <w:hideMark/>
          </w:tcPr>
          <w:p w14:paraId="27219707"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48" w:type="dxa"/>
            <w:tcBorders>
              <w:top w:val="nil"/>
              <w:left w:val="nil"/>
              <w:bottom w:val="nil"/>
              <w:right w:val="nil"/>
            </w:tcBorders>
            <w:shd w:val="clear" w:color="000000" w:fill="1F497D"/>
            <w:noWrap/>
            <w:vAlign w:val="center"/>
            <w:hideMark/>
          </w:tcPr>
          <w:p w14:paraId="4EABA0A3"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48" w:type="dxa"/>
            <w:tcBorders>
              <w:top w:val="nil"/>
              <w:left w:val="nil"/>
              <w:bottom w:val="nil"/>
              <w:right w:val="nil"/>
            </w:tcBorders>
            <w:shd w:val="clear" w:color="000000" w:fill="1F497D"/>
            <w:noWrap/>
            <w:vAlign w:val="center"/>
            <w:hideMark/>
          </w:tcPr>
          <w:p w14:paraId="293E76CA"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48" w:type="dxa"/>
            <w:tcBorders>
              <w:top w:val="nil"/>
              <w:left w:val="nil"/>
              <w:bottom w:val="nil"/>
              <w:right w:val="nil"/>
            </w:tcBorders>
            <w:shd w:val="clear" w:color="000000" w:fill="1F497D"/>
            <w:noWrap/>
            <w:vAlign w:val="center"/>
            <w:hideMark/>
          </w:tcPr>
          <w:p w14:paraId="5C5FFA99"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48" w:type="dxa"/>
            <w:tcBorders>
              <w:top w:val="nil"/>
              <w:left w:val="nil"/>
              <w:bottom w:val="nil"/>
              <w:right w:val="nil"/>
            </w:tcBorders>
            <w:shd w:val="clear" w:color="000000" w:fill="1F497D"/>
            <w:noWrap/>
            <w:vAlign w:val="center"/>
            <w:hideMark/>
          </w:tcPr>
          <w:p w14:paraId="691DA9E7"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48" w:type="dxa"/>
            <w:tcBorders>
              <w:top w:val="nil"/>
              <w:left w:val="nil"/>
              <w:bottom w:val="nil"/>
              <w:right w:val="nil"/>
            </w:tcBorders>
            <w:shd w:val="clear" w:color="000000" w:fill="1F497D"/>
            <w:noWrap/>
            <w:vAlign w:val="center"/>
            <w:hideMark/>
          </w:tcPr>
          <w:p w14:paraId="320BF975"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C72C9" w:rsidRPr="00365EB2" w14:paraId="0EA9397D" w14:textId="77777777" w:rsidTr="00C728B8">
        <w:trPr>
          <w:trHeight w:val="300"/>
        </w:trPr>
        <w:tc>
          <w:tcPr>
            <w:tcW w:w="1840" w:type="dxa"/>
            <w:tcBorders>
              <w:top w:val="nil"/>
              <w:left w:val="nil"/>
              <w:bottom w:val="nil"/>
              <w:right w:val="nil"/>
            </w:tcBorders>
            <w:shd w:val="clear" w:color="auto" w:fill="auto"/>
            <w:noWrap/>
            <w:vAlign w:val="center"/>
            <w:hideMark/>
          </w:tcPr>
          <w:p w14:paraId="5D368751" w14:textId="77777777" w:rsidR="006C72C9" w:rsidRPr="00365EB2" w:rsidRDefault="006C72C9" w:rsidP="00C728B8">
            <w:pPr>
              <w:spacing w:after="0" w:line="240" w:lineRule="auto"/>
              <w:rPr>
                <w:rFonts w:cs="Arial"/>
                <w:color w:val="000000"/>
                <w:szCs w:val="18"/>
                <w:lang w:eastAsia="en-AU"/>
              </w:rPr>
            </w:pPr>
            <w:r w:rsidRPr="00365EB2">
              <w:rPr>
                <w:rFonts w:cs="Arial"/>
                <w:color w:val="000000"/>
                <w:szCs w:val="18"/>
                <w:lang w:eastAsia="en-AU"/>
              </w:rPr>
              <w:t>15 to 19</w:t>
            </w:r>
            <w:r w:rsidR="00EA4E34" w:rsidRPr="00365EB2">
              <w:rPr>
                <w:rFonts w:cs="Arial"/>
                <w:color w:val="000000"/>
                <w:szCs w:val="18"/>
                <w:lang w:eastAsia="en-AU"/>
              </w:rPr>
              <w:t>*</w:t>
            </w:r>
          </w:p>
        </w:tc>
        <w:tc>
          <w:tcPr>
            <w:tcW w:w="948" w:type="dxa"/>
            <w:tcBorders>
              <w:top w:val="nil"/>
              <w:left w:val="nil"/>
              <w:bottom w:val="nil"/>
              <w:right w:val="nil"/>
            </w:tcBorders>
            <w:shd w:val="clear" w:color="auto" w:fill="auto"/>
            <w:noWrap/>
            <w:vAlign w:val="center"/>
            <w:hideMark/>
          </w:tcPr>
          <w:p w14:paraId="0FF2190D"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75,957</w:t>
            </w:r>
          </w:p>
        </w:tc>
        <w:tc>
          <w:tcPr>
            <w:tcW w:w="948" w:type="dxa"/>
            <w:tcBorders>
              <w:top w:val="nil"/>
              <w:left w:val="nil"/>
              <w:bottom w:val="nil"/>
              <w:right w:val="nil"/>
            </w:tcBorders>
            <w:shd w:val="clear" w:color="auto" w:fill="auto"/>
            <w:noWrap/>
            <w:vAlign w:val="center"/>
            <w:hideMark/>
          </w:tcPr>
          <w:p w14:paraId="55B7CD6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88,258</w:t>
            </w:r>
          </w:p>
        </w:tc>
        <w:tc>
          <w:tcPr>
            <w:tcW w:w="948" w:type="dxa"/>
            <w:tcBorders>
              <w:top w:val="nil"/>
              <w:left w:val="nil"/>
              <w:bottom w:val="nil"/>
              <w:right w:val="nil"/>
            </w:tcBorders>
            <w:shd w:val="clear" w:color="auto" w:fill="auto"/>
            <w:noWrap/>
            <w:vAlign w:val="center"/>
            <w:hideMark/>
          </w:tcPr>
          <w:p w14:paraId="074FE5C7"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108,720</w:t>
            </w:r>
          </w:p>
        </w:tc>
        <w:tc>
          <w:tcPr>
            <w:tcW w:w="948" w:type="dxa"/>
            <w:tcBorders>
              <w:top w:val="nil"/>
              <w:left w:val="nil"/>
              <w:bottom w:val="nil"/>
              <w:right w:val="nil"/>
            </w:tcBorders>
            <w:shd w:val="clear" w:color="auto" w:fill="auto"/>
            <w:noWrap/>
            <w:vAlign w:val="center"/>
            <w:hideMark/>
          </w:tcPr>
          <w:p w14:paraId="1F2EB25A"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120,467</w:t>
            </w:r>
          </w:p>
        </w:tc>
        <w:tc>
          <w:tcPr>
            <w:tcW w:w="948" w:type="dxa"/>
            <w:tcBorders>
              <w:top w:val="nil"/>
              <w:left w:val="nil"/>
              <w:bottom w:val="nil"/>
              <w:right w:val="nil"/>
            </w:tcBorders>
            <w:shd w:val="clear" w:color="auto" w:fill="auto"/>
            <w:noWrap/>
            <w:vAlign w:val="center"/>
            <w:hideMark/>
          </w:tcPr>
          <w:p w14:paraId="5D7CDCDE"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104,562</w:t>
            </w:r>
          </w:p>
        </w:tc>
        <w:tc>
          <w:tcPr>
            <w:tcW w:w="948" w:type="dxa"/>
            <w:tcBorders>
              <w:top w:val="nil"/>
              <w:left w:val="nil"/>
              <w:bottom w:val="nil"/>
              <w:right w:val="nil"/>
            </w:tcBorders>
            <w:shd w:val="clear" w:color="auto" w:fill="auto"/>
            <w:noWrap/>
            <w:vAlign w:val="center"/>
            <w:hideMark/>
          </w:tcPr>
          <w:p w14:paraId="1A321701"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85,334</w:t>
            </w:r>
          </w:p>
        </w:tc>
      </w:tr>
      <w:tr w:rsidR="006C72C9" w:rsidRPr="00365EB2" w14:paraId="39490F1B" w14:textId="77777777" w:rsidTr="00C728B8">
        <w:trPr>
          <w:trHeight w:val="300"/>
        </w:trPr>
        <w:tc>
          <w:tcPr>
            <w:tcW w:w="1840" w:type="dxa"/>
            <w:tcBorders>
              <w:top w:val="nil"/>
              <w:left w:val="nil"/>
              <w:bottom w:val="nil"/>
              <w:right w:val="nil"/>
            </w:tcBorders>
            <w:shd w:val="clear" w:color="auto" w:fill="auto"/>
            <w:noWrap/>
            <w:vAlign w:val="center"/>
            <w:hideMark/>
          </w:tcPr>
          <w:p w14:paraId="0D0F25C3" w14:textId="77777777" w:rsidR="006C72C9" w:rsidRPr="00365EB2" w:rsidRDefault="006C72C9" w:rsidP="00C728B8">
            <w:pPr>
              <w:spacing w:after="0" w:line="240" w:lineRule="auto"/>
              <w:rPr>
                <w:rFonts w:cs="Arial"/>
                <w:color w:val="000000"/>
                <w:szCs w:val="18"/>
                <w:lang w:eastAsia="en-AU"/>
              </w:rPr>
            </w:pPr>
            <w:r w:rsidRPr="00365EB2">
              <w:rPr>
                <w:rFonts w:cs="Arial"/>
                <w:color w:val="000000"/>
                <w:szCs w:val="18"/>
                <w:lang w:eastAsia="en-AU"/>
              </w:rPr>
              <w:t>20 to 24</w:t>
            </w:r>
          </w:p>
        </w:tc>
        <w:tc>
          <w:tcPr>
            <w:tcW w:w="948" w:type="dxa"/>
            <w:tcBorders>
              <w:top w:val="nil"/>
              <w:left w:val="nil"/>
              <w:bottom w:val="nil"/>
              <w:right w:val="nil"/>
            </w:tcBorders>
            <w:shd w:val="clear" w:color="auto" w:fill="auto"/>
            <w:noWrap/>
            <w:vAlign w:val="center"/>
            <w:hideMark/>
          </w:tcPr>
          <w:p w14:paraId="192869E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59,188</w:t>
            </w:r>
          </w:p>
        </w:tc>
        <w:tc>
          <w:tcPr>
            <w:tcW w:w="948" w:type="dxa"/>
            <w:tcBorders>
              <w:top w:val="nil"/>
              <w:left w:val="nil"/>
              <w:bottom w:val="nil"/>
              <w:right w:val="nil"/>
            </w:tcBorders>
            <w:shd w:val="clear" w:color="auto" w:fill="auto"/>
            <w:noWrap/>
            <w:vAlign w:val="center"/>
            <w:hideMark/>
          </w:tcPr>
          <w:p w14:paraId="3E73A85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71,432</w:t>
            </w:r>
          </w:p>
        </w:tc>
        <w:tc>
          <w:tcPr>
            <w:tcW w:w="948" w:type="dxa"/>
            <w:tcBorders>
              <w:top w:val="nil"/>
              <w:left w:val="nil"/>
              <w:bottom w:val="nil"/>
              <w:right w:val="nil"/>
            </w:tcBorders>
            <w:shd w:val="clear" w:color="auto" w:fill="auto"/>
            <w:noWrap/>
            <w:vAlign w:val="center"/>
            <w:hideMark/>
          </w:tcPr>
          <w:p w14:paraId="760F1C1A"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87,796</w:t>
            </w:r>
          </w:p>
        </w:tc>
        <w:tc>
          <w:tcPr>
            <w:tcW w:w="948" w:type="dxa"/>
            <w:tcBorders>
              <w:top w:val="nil"/>
              <w:left w:val="nil"/>
              <w:bottom w:val="nil"/>
              <w:right w:val="nil"/>
            </w:tcBorders>
            <w:shd w:val="clear" w:color="auto" w:fill="auto"/>
            <w:noWrap/>
            <w:vAlign w:val="center"/>
            <w:hideMark/>
          </w:tcPr>
          <w:p w14:paraId="3CB5F83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100,938</w:t>
            </w:r>
          </w:p>
        </w:tc>
        <w:tc>
          <w:tcPr>
            <w:tcW w:w="948" w:type="dxa"/>
            <w:tcBorders>
              <w:top w:val="nil"/>
              <w:left w:val="nil"/>
              <w:bottom w:val="nil"/>
              <w:right w:val="nil"/>
            </w:tcBorders>
            <w:shd w:val="clear" w:color="auto" w:fill="auto"/>
            <w:noWrap/>
            <w:vAlign w:val="center"/>
            <w:hideMark/>
          </w:tcPr>
          <w:p w14:paraId="2C016AD2"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96,335</w:t>
            </w:r>
          </w:p>
        </w:tc>
        <w:tc>
          <w:tcPr>
            <w:tcW w:w="948" w:type="dxa"/>
            <w:tcBorders>
              <w:top w:val="nil"/>
              <w:left w:val="nil"/>
              <w:bottom w:val="nil"/>
              <w:right w:val="nil"/>
            </w:tcBorders>
            <w:shd w:val="clear" w:color="auto" w:fill="auto"/>
            <w:noWrap/>
            <w:vAlign w:val="center"/>
            <w:hideMark/>
          </w:tcPr>
          <w:p w14:paraId="4D6BBD46"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93,105</w:t>
            </w:r>
          </w:p>
        </w:tc>
      </w:tr>
      <w:tr w:rsidR="006C72C9" w:rsidRPr="00365EB2" w14:paraId="5B5133FE" w14:textId="77777777" w:rsidTr="00C728B8">
        <w:trPr>
          <w:trHeight w:val="300"/>
        </w:trPr>
        <w:tc>
          <w:tcPr>
            <w:tcW w:w="1840" w:type="dxa"/>
            <w:tcBorders>
              <w:top w:val="nil"/>
              <w:left w:val="nil"/>
              <w:bottom w:val="nil"/>
              <w:right w:val="nil"/>
            </w:tcBorders>
            <w:shd w:val="clear" w:color="auto" w:fill="auto"/>
            <w:noWrap/>
            <w:vAlign w:val="center"/>
            <w:hideMark/>
          </w:tcPr>
          <w:p w14:paraId="42D54F22" w14:textId="77777777" w:rsidR="006C72C9" w:rsidRPr="00365EB2" w:rsidRDefault="006C72C9" w:rsidP="00C728B8">
            <w:pPr>
              <w:spacing w:after="0" w:line="240" w:lineRule="auto"/>
              <w:rPr>
                <w:rFonts w:cs="Arial"/>
                <w:color w:val="000000"/>
                <w:szCs w:val="18"/>
                <w:lang w:eastAsia="en-AU"/>
              </w:rPr>
            </w:pPr>
            <w:r w:rsidRPr="00365EB2">
              <w:rPr>
                <w:rFonts w:cs="Arial"/>
                <w:color w:val="000000"/>
                <w:szCs w:val="18"/>
                <w:lang w:eastAsia="en-AU"/>
              </w:rPr>
              <w:t>25 to 44</w:t>
            </w:r>
          </w:p>
        </w:tc>
        <w:tc>
          <w:tcPr>
            <w:tcW w:w="948" w:type="dxa"/>
            <w:tcBorders>
              <w:top w:val="nil"/>
              <w:left w:val="nil"/>
              <w:bottom w:val="nil"/>
              <w:right w:val="nil"/>
            </w:tcBorders>
            <w:shd w:val="clear" w:color="auto" w:fill="auto"/>
            <w:noWrap/>
            <w:vAlign w:val="center"/>
            <w:hideMark/>
          </w:tcPr>
          <w:p w14:paraId="0C499A6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102,418</w:t>
            </w:r>
          </w:p>
        </w:tc>
        <w:tc>
          <w:tcPr>
            <w:tcW w:w="948" w:type="dxa"/>
            <w:tcBorders>
              <w:top w:val="nil"/>
              <w:left w:val="nil"/>
              <w:bottom w:val="nil"/>
              <w:right w:val="nil"/>
            </w:tcBorders>
            <w:shd w:val="clear" w:color="auto" w:fill="auto"/>
            <w:noWrap/>
            <w:vAlign w:val="center"/>
            <w:hideMark/>
          </w:tcPr>
          <w:p w14:paraId="7EB52D1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112,644</w:t>
            </w:r>
          </w:p>
        </w:tc>
        <w:tc>
          <w:tcPr>
            <w:tcW w:w="948" w:type="dxa"/>
            <w:tcBorders>
              <w:top w:val="nil"/>
              <w:left w:val="nil"/>
              <w:bottom w:val="nil"/>
              <w:right w:val="nil"/>
            </w:tcBorders>
            <w:shd w:val="clear" w:color="auto" w:fill="auto"/>
            <w:noWrap/>
            <w:vAlign w:val="center"/>
            <w:hideMark/>
          </w:tcPr>
          <w:p w14:paraId="078FDD1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148,488</w:t>
            </w:r>
          </w:p>
        </w:tc>
        <w:tc>
          <w:tcPr>
            <w:tcW w:w="948" w:type="dxa"/>
            <w:tcBorders>
              <w:top w:val="nil"/>
              <w:left w:val="nil"/>
              <w:bottom w:val="nil"/>
              <w:right w:val="nil"/>
            </w:tcBorders>
            <w:shd w:val="clear" w:color="auto" w:fill="auto"/>
            <w:noWrap/>
            <w:vAlign w:val="center"/>
            <w:hideMark/>
          </w:tcPr>
          <w:p w14:paraId="3521A06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180,197</w:t>
            </w:r>
          </w:p>
        </w:tc>
        <w:tc>
          <w:tcPr>
            <w:tcW w:w="948" w:type="dxa"/>
            <w:tcBorders>
              <w:top w:val="nil"/>
              <w:left w:val="nil"/>
              <w:bottom w:val="nil"/>
              <w:right w:val="nil"/>
            </w:tcBorders>
            <w:shd w:val="clear" w:color="auto" w:fill="auto"/>
            <w:noWrap/>
            <w:vAlign w:val="center"/>
            <w:hideMark/>
          </w:tcPr>
          <w:p w14:paraId="66149D6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178,871</w:t>
            </w:r>
          </w:p>
        </w:tc>
        <w:tc>
          <w:tcPr>
            <w:tcW w:w="948" w:type="dxa"/>
            <w:tcBorders>
              <w:top w:val="nil"/>
              <w:left w:val="nil"/>
              <w:bottom w:val="nil"/>
              <w:right w:val="nil"/>
            </w:tcBorders>
            <w:shd w:val="clear" w:color="auto" w:fill="auto"/>
            <w:noWrap/>
            <w:vAlign w:val="center"/>
            <w:hideMark/>
          </w:tcPr>
          <w:p w14:paraId="3FE8A6BB"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167,117</w:t>
            </w:r>
          </w:p>
        </w:tc>
      </w:tr>
      <w:tr w:rsidR="006C72C9" w:rsidRPr="00365EB2" w14:paraId="24AC1F2B" w14:textId="77777777" w:rsidTr="00C728B8">
        <w:trPr>
          <w:trHeight w:val="300"/>
        </w:trPr>
        <w:tc>
          <w:tcPr>
            <w:tcW w:w="1840" w:type="dxa"/>
            <w:tcBorders>
              <w:top w:val="nil"/>
              <w:left w:val="nil"/>
              <w:bottom w:val="nil"/>
              <w:right w:val="nil"/>
            </w:tcBorders>
            <w:shd w:val="clear" w:color="auto" w:fill="auto"/>
            <w:noWrap/>
            <w:vAlign w:val="center"/>
            <w:hideMark/>
          </w:tcPr>
          <w:p w14:paraId="55446BDE" w14:textId="77777777" w:rsidR="006C72C9" w:rsidRPr="00365EB2" w:rsidRDefault="006C72C9" w:rsidP="00C728B8">
            <w:pPr>
              <w:spacing w:after="0" w:line="240" w:lineRule="auto"/>
              <w:rPr>
                <w:rFonts w:cs="Arial"/>
                <w:color w:val="000000"/>
                <w:szCs w:val="18"/>
                <w:lang w:eastAsia="en-AU"/>
              </w:rPr>
            </w:pPr>
            <w:r w:rsidRPr="00365EB2">
              <w:rPr>
                <w:rFonts w:cs="Arial"/>
                <w:color w:val="000000"/>
                <w:szCs w:val="18"/>
                <w:lang w:eastAsia="en-AU"/>
              </w:rPr>
              <w:t>45 to 64</w:t>
            </w:r>
          </w:p>
        </w:tc>
        <w:tc>
          <w:tcPr>
            <w:tcW w:w="948" w:type="dxa"/>
            <w:tcBorders>
              <w:top w:val="nil"/>
              <w:left w:val="nil"/>
              <w:bottom w:val="nil"/>
              <w:right w:val="nil"/>
            </w:tcBorders>
            <w:shd w:val="clear" w:color="auto" w:fill="auto"/>
            <w:noWrap/>
            <w:vAlign w:val="center"/>
            <w:hideMark/>
          </w:tcPr>
          <w:p w14:paraId="3CEB0043"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52,853</w:t>
            </w:r>
          </w:p>
        </w:tc>
        <w:tc>
          <w:tcPr>
            <w:tcW w:w="948" w:type="dxa"/>
            <w:tcBorders>
              <w:top w:val="nil"/>
              <w:left w:val="nil"/>
              <w:bottom w:val="nil"/>
              <w:right w:val="nil"/>
            </w:tcBorders>
            <w:shd w:val="clear" w:color="auto" w:fill="auto"/>
            <w:noWrap/>
            <w:vAlign w:val="center"/>
            <w:hideMark/>
          </w:tcPr>
          <w:p w14:paraId="1E75D14D"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60,225</w:t>
            </w:r>
          </w:p>
        </w:tc>
        <w:tc>
          <w:tcPr>
            <w:tcW w:w="948" w:type="dxa"/>
            <w:tcBorders>
              <w:top w:val="nil"/>
              <w:left w:val="nil"/>
              <w:bottom w:val="nil"/>
              <w:right w:val="nil"/>
            </w:tcBorders>
            <w:shd w:val="clear" w:color="auto" w:fill="auto"/>
            <w:noWrap/>
            <w:vAlign w:val="center"/>
            <w:hideMark/>
          </w:tcPr>
          <w:p w14:paraId="28EB2AFA"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77,134</w:t>
            </w:r>
          </w:p>
        </w:tc>
        <w:tc>
          <w:tcPr>
            <w:tcW w:w="948" w:type="dxa"/>
            <w:tcBorders>
              <w:top w:val="nil"/>
              <w:left w:val="nil"/>
              <w:bottom w:val="nil"/>
              <w:right w:val="nil"/>
            </w:tcBorders>
            <w:shd w:val="clear" w:color="auto" w:fill="auto"/>
            <w:noWrap/>
            <w:vAlign w:val="center"/>
            <w:hideMark/>
          </w:tcPr>
          <w:p w14:paraId="60DC6E8B"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96,372</w:t>
            </w:r>
          </w:p>
        </w:tc>
        <w:tc>
          <w:tcPr>
            <w:tcW w:w="948" w:type="dxa"/>
            <w:tcBorders>
              <w:top w:val="nil"/>
              <w:left w:val="nil"/>
              <w:bottom w:val="nil"/>
              <w:right w:val="nil"/>
            </w:tcBorders>
            <w:shd w:val="clear" w:color="auto" w:fill="auto"/>
            <w:noWrap/>
            <w:vAlign w:val="center"/>
            <w:hideMark/>
          </w:tcPr>
          <w:p w14:paraId="0389AD6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93,068</w:t>
            </w:r>
          </w:p>
        </w:tc>
        <w:tc>
          <w:tcPr>
            <w:tcW w:w="948" w:type="dxa"/>
            <w:tcBorders>
              <w:top w:val="nil"/>
              <w:left w:val="nil"/>
              <w:bottom w:val="nil"/>
              <w:right w:val="nil"/>
            </w:tcBorders>
            <w:shd w:val="clear" w:color="auto" w:fill="auto"/>
            <w:noWrap/>
            <w:vAlign w:val="center"/>
            <w:hideMark/>
          </w:tcPr>
          <w:p w14:paraId="53CE1944"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87,389</w:t>
            </w:r>
          </w:p>
        </w:tc>
      </w:tr>
      <w:tr w:rsidR="006C72C9" w:rsidRPr="00365EB2" w14:paraId="00497027" w14:textId="77777777" w:rsidTr="00C728B8">
        <w:trPr>
          <w:trHeight w:val="300"/>
        </w:trPr>
        <w:tc>
          <w:tcPr>
            <w:tcW w:w="1840" w:type="dxa"/>
            <w:tcBorders>
              <w:top w:val="nil"/>
              <w:left w:val="nil"/>
              <w:bottom w:val="nil"/>
              <w:right w:val="nil"/>
            </w:tcBorders>
            <w:shd w:val="clear" w:color="auto" w:fill="auto"/>
            <w:noWrap/>
            <w:vAlign w:val="center"/>
            <w:hideMark/>
          </w:tcPr>
          <w:p w14:paraId="7A3489D0" w14:textId="77777777" w:rsidR="006C72C9" w:rsidRPr="00365EB2" w:rsidRDefault="006C72C9" w:rsidP="00C728B8">
            <w:pPr>
              <w:spacing w:after="0" w:line="240" w:lineRule="auto"/>
              <w:rPr>
                <w:rFonts w:cs="Arial"/>
                <w:color w:val="000000"/>
                <w:szCs w:val="18"/>
                <w:lang w:eastAsia="en-AU"/>
              </w:rPr>
            </w:pPr>
            <w:r w:rsidRPr="00365EB2">
              <w:rPr>
                <w:rFonts w:cs="Arial"/>
                <w:color w:val="000000"/>
                <w:szCs w:val="18"/>
                <w:lang w:eastAsia="en-AU"/>
              </w:rPr>
              <w:t>Other*</w:t>
            </w:r>
            <w:r w:rsidR="00EA4E34" w:rsidRPr="00365EB2">
              <w:rPr>
                <w:rFonts w:cs="Arial"/>
                <w:color w:val="000000"/>
                <w:szCs w:val="18"/>
                <w:lang w:eastAsia="en-AU"/>
              </w:rPr>
              <w:t>*</w:t>
            </w:r>
          </w:p>
        </w:tc>
        <w:tc>
          <w:tcPr>
            <w:tcW w:w="948" w:type="dxa"/>
            <w:tcBorders>
              <w:top w:val="nil"/>
              <w:left w:val="nil"/>
              <w:bottom w:val="nil"/>
              <w:right w:val="nil"/>
            </w:tcBorders>
            <w:shd w:val="clear" w:color="auto" w:fill="auto"/>
            <w:noWrap/>
            <w:vAlign w:val="center"/>
            <w:hideMark/>
          </w:tcPr>
          <w:p w14:paraId="4C97DE8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9,186</w:t>
            </w:r>
          </w:p>
        </w:tc>
        <w:tc>
          <w:tcPr>
            <w:tcW w:w="948" w:type="dxa"/>
            <w:tcBorders>
              <w:top w:val="nil"/>
              <w:left w:val="nil"/>
              <w:bottom w:val="nil"/>
              <w:right w:val="nil"/>
            </w:tcBorders>
            <w:shd w:val="clear" w:color="auto" w:fill="auto"/>
            <w:noWrap/>
            <w:vAlign w:val="center"/>
            <w:hideMark/>
          </w:tcPr>
          <w:p w14:paraId="7941E04C"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6,667</w:t>
            </w:r>
          </w:p>
        </w:tc>
        <w:tc>
          <w:tcPr>
            <w:tcW w:w="948" w:type="dxa"/>
            <w:tcBorders>
              <w:top w:val="nil"/>
              <w:left w:val="nil"/>
              <w:bottom w:val="nil"/>
              <w:right w:val="nil"/>
            </w:tcBorders>
            <w:shd w:val="clear" w:color="auto" w:fill="auto"/>
            <w:noWrap/>
            <w:vAlign w:val="center"/>
            <w:hideMark/>
          </w:tcPr>
          <w:p w14:paraId="6F46C755"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8,142</w:t>
            </w:r>
          </w:p>
        </w:tc>
        <w:tc>
          <w:tcPr>
            <w:tcW w:w="948" w:type="dxa"/>
            <w:tcBorders>
              <w:top w:val="nil"/>
              <w:left w:val="nil"/>
              <w:bottom w:val="nil"/>
              <w:right w:val="nil"/>
            </w:tcBorders>
            <w:shd w:val="clear" w:color="auto" w:fill="auto"/>
            <w:noWrap/>
            <w:vAlign w:val="center"/>
            <w:hideMark/>
          </w:tcPr>
          <w:p w14:paraId="0959EE4F"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11,823</w:t>
            </w:r>
          </w:p>
        </w:tc>
        <w:tc>
          <w:tcPr>
            <w:tcW w:w="948" w:type="dxa"/>
            <w:tcBorders>
              <w:top w:val="nil"/>
              <w:left w:val="nil"/>
              <w:bottom w:val="nil"/>
              <w:right w:val="nil"/>
            </w:tcBorders>
            <w:shd w:val="clear" w:color="auto" w:fill="auto"/>
            <w:noWrap/>
            <w:vAlign w:val="center"/>
            <w:hideMark/>
          </w:tcPr>
          <w:p w14:paraId="5A180BDD"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11,929</w:t>
            </w:r>
          </w:p>
        </w:tc>
        <w:tc>
          <w:tcPr>
            <w:tcW w:w="948" w:type="dxa"/>
            <w:tcBorders>
              <w:top w:val="nil"/>
              <w:left w:val="nil"/>
              <w:bottom w:val="nil"/>
              <w:right w:val="nil"/>
            </w:tcBorders>
            <w:shd w:val="clear" w:color="auto" w:fill="auto"/>
            <w:noWrap/>
            <w:vAlign w:val="center"/>
            <w:hideMark/>
          </w:tcPr>
          <w:p w14:paraId="678BFBD8" w14:textId="77777777" w:rsidR="006C72C9" w:rsidRPr="00365EB2" w:rsidRDefault="006C72C9" w:rsidP="00C728B8">
            <w:pPr>
              <w:spacing w:after="0" w:line="240" w:lineRule="auto"/>
              <w:jc w:val="right"/>
              <w:rPr>
                <w:rFonts w:cs="Arial"/>
                <w:color w:val="000000"/>
                <w:szCs w:val="18"/>
                <w:lang w:eastAsia="en-AU"/>
              </w:rPr>
            </w:pPr>
            <w:r w:rsidRPr="00365EB2">
              <w:rPr>
                <w:rFonts w:cs="Arial"/>
                <w:color w:val="000000"/>
                <w:szCs w:val="18"/>
                <w:lang w:eastAsia="en-AU"/>
              </w:rPr>
              <w:t>10,742</w:t>
            </w:r>
          </w:p>
        </w:tc>
      </w:tr>
      <w:tr w:rsidR="006C72C9" w:rsidRPr="00365EB2" w14:paraId="0E5A7F4B" w14:textId="77777777" w:rsidTr="00C728B8">
        <w:trPr>
          <w:trHeight w:val="379"/>
        </w:trPr>
        <w:tc>
          <w:tcPr>
            <w:tcW w:w="1840" w:type="dxa"/>
            <w:tcBorders>
              <w:top w:val="nil"/>
              <w:left w:val="nil"/>
              <w:bottom w:val="nil"/>
              <w:right w:val="nil"/>
            </w:tcBorders>
            <w:shd w:val="clear" w:color="000000" w:fill="1F497D"/>
            <w:noWrap/>
            <w:vAlign w:val="center"/>
            <w:hideMark/>
          </w:tcPr>
          <w:p w14:paraId="1C60441D" w14:textId="77777777" w:rsidR="006C72C9" w:rsidRPr="00365EB2" w:rsidRDefault="006C72C9" w:rsidP="00C728B8">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48" w:type="dxa"/>
            <w:tcBorders>
              <w:top w:val="nil"/>
              <w:left w:val="nil"/>
              <w:bottom w:val="nil"/>
              <w:right w:val="nil"/>
            </w:tcBorders>
            <w:shd w:val="clear" w:color="000000" w:fill="1F497D"/>
            <w:noWrap/>
            <w:vAlign w:val="center"/>
            <w:hideMark/>
          </w:tcPr>
          <w:p w14:paraId="3421CC00"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299,602</w:t>
            </w:r>
          </w:p>
        </w:tc>
        <w:tc>
          <w:tcPr>
            <w:tcW w:w="948" w:type="dxa"/>
            <w:tcBorders>
              <w:top w:val="nil"/>
              <w:left w:val="nil"/>
              <w:bottom w:val="nil"/>
              <w:right w:val="nil"/>
            </w:tcBorders>
            <w:shd w:val="clear" w:color="000000" w:fill="1F497D"/>
            <w:noWrap/>
            <w:vAlign w:val="center"/>
            <w:hideMark/>
          </w:tcPr>
          <w:p w14:paraId="0F9BFE76"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339,226</w:t>
            </w:r>
          </w:p>
        </w:tc>
        <w:tc>
          <w:tcPr>
            <w:tcW w:w="948" w:type="dxa"/>
            <w:tcBorders>
              <w:top w:val="nil"/>
              <w:left w:val="nil"/>
              <w:bottom w:val="nil"/>
              <w:right w:val="nil"/>
            </w:tcBorders>
            <w:shd w:val="clear" w:color="000000" w:fill="1F497D"/>
            <w:noWrap/>
            <w:vAlign w:val="center"/>
            <w:hideMark/>
          </w:tcPr>
          <w:p w14:paraId="6E7D9BE7"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430,280</w:t>
            </w:r>
          </w:p>
        </w:tc>
        <w:tc>
          <w:tcPr>
            <w:tcW w:w="948" w:type="dxa"/>
            <w:tcBorders>
              <w:top w:val="nil"/>
              <w:left w:val="nil"/>
              <w:bottom w:val="nil"/>
              <w:right w:val="nil"/>
            </w:tcBorders>
            <w:shd w:val="clear" w:color="000000" w:fill="1F497D"/>
            <w:noWrap/>
            <w:vAlign w:val="center"/>
            <w:hideMark/>
          </w:tcPr>
          <w:p w14:paraId="63D2DF1B"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509,797</w:t>
            </w:r>
          </w:p>
        </w:tc>
        <w:tc>
          <w:tcPr>
            <w:tcW w:w="948" w:type="dxa"/>
            <w:tcBorders>
              <w:top w:val="nil"/>
              <w:left w:val="nil"/>
              <w:bottom w:val="nil"/>
              <w:right w:val="nil"/>
            </w:tcBorders>
            <w:shd w:val="clear" w:color="000000" w:fill="1F497D"/>
            <w:noWrap/>
            <w:vAlign w:val="center"/>
            <w:hideMark/>
          </w:tcPr>
          <w:p w14:paraId="2BC6081E"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484,765</w:t>
            </w:r>
          </w:p>
        </w:tc>
        <w:tc>
          <w:tcPr>
            <w:tcW w:w="948" w:type="dxa"/>
            <w:tcBorders>
              <w:top w:val="nil"/>
              <w:left w:val="nil"/>
              <w:bottom w:val="nil"/>
              <w:right w:val="nil"/>
            </w:tcBorders>
            <w:shd w:val="clear" w:color="000000" w:fill="1F497D"/>
            <w:noWrap/>
            <w:vAlign w:val="center"/>
            <w:hideMark/>
          </w:tcPr>
          <w:p w14:paraId="673243A8" w14:textId="77777777" w:rsidR="006C72C9" w:rsidRPr="00365EB2" w:rsidRDefault="006C72C9" w:rsidP="00C728B8">
            <w:pPr>
              <w:spacing w:after="0" w:line="240" w:lineRule="auto"/>
              <w:jc w:val="right"/>
              <w:rPr>
                <w:rFonts w:cs="Arial"/>
                <w:b/>
                <w:bCs/>
                <w:color w:val="FFFFFF"/>
                <w:szCs w:val="18"/>
                <w:lang w:eastAsia="en-AU"/>
              </w:rPr>
            </w:pPr>
            <w:r w:rsidRPr="00365EB2">
              <w:rPr>
                <w:rFonts w:cs="Arial"/>
                <w:b/>
                <w:bCs/>
                <w:color w:val="FFFFFF"/>
                <w:szCs w:val="18"/>
                <w:lang w:eastAsia="en-AU"/>
              </w:rPr>
              <w:t>443,687</w:t>
            </w:r>
          </w:p>
        </w:tc>
      </w:tr>
    </w:tbl>
    <w:p w14:paraId="40D20C01" w14:textId="77777777" w:rsidR="00EA4E34" w:rsidRPr="00365EB2" w:rsidRDefault="00EA4E34" w:rsidP="00DF5C9C">
      <w:pPr>
        <w:pStyle w:val="Note"/>
      </w:pPr>
      <w:r w:rsidRPr="00BB466D">
        <w:t>* From 2014 students still at school (covering the 15 to 19 age group) could no longer access Victorian Training Guarantee funded training, unless part of an approved School Based Apprenticeship or Traineeship (</w:t>
      </w:r>
      <w:proofErr w:type="spellStart"/>
      <w:r w:rsidRPr="00BB466D">
        <w:t>SBAT</w:t>
      </w:r>
      <w:proofErr w:type="spellEnd"/>
      <w:r w:rsidRPr="00BB466D">
        <w:t xml:space="preserve">). </w:t>
      </w:r>
    </w:p>
    <w:p w14:paraId="55235F33" w14:textId="77777777" w:rsidR="006C72C9" w:rsidRPr="00365EB2" w:rsidRDefault="00C43681" w:rsidP="00DF5C9C">
      <w:pPr>
        <w:pStyle w:val="Note"/>
      </w:pPr>
      <w:r w:rsidRPr="00BB466D">
        <w:t>*</w:t>
      </w:r>
      <w:r w:rsidR="0056538E" w:rsidRPr="00BB466D">
        <w:t xml:space="preserve">* </w:t>
      </w:r>
      <w:r w:rsidRPr="00BB466D">
        <w:t xml:space="preserve">Other includes </w:t>
      </w:r>
      <w:r w:rsidR="00F81379" w:rsidRPr="00BB466D">
        <w:t>age</w:t>
      </w:r>
      <w:r w:rsidRPr="00BB466D">
        <w:t xml:space="preserve"> under 15 years old, 65 years and over or not stated.</w:t>
      </w:r>
    </w:p>
    <w:p w14:paraId="49080364" w14:textId="77777777" w:rsidR="004E58DA" w:rsidRPr="00365EB2" w:rsidRDefault="004E58DA">
      <w:pPr>
        <w:spacing w:after="0" w:line="240" w:lineRule="auto"/>
        <w:rPr>
          <w:b/>
          <w:color w:val="1F497D" w:themeColor="text2"/>
          <w:sz w:val="19"/>
          <w:szCs w:val="19"/>
        </w:rPr>
      </w:pPr>
    </w:p>
    <w:p w14:paraId="5376E154" w14:textId="77777777" w:rsidR="006C72C9" w:rsidRPr="00365EB2" w:rsidRDefault="006C72C9" w:rsidP="006C72C9">
      <w:pPr>
        <w:pStyle w:val="Quote"/>
      </w:pPr>
      <w:r w:rsidRPr="00BB466D">
        <w:t>Table 1.1</w:t>
      </w:r>
      <w:r w:rsidR="0023143A" w:rsidRPr="00BB466D">
        <w:t>2</w:t>
      </w:r>
      <w:r w:rsidRPr="00BB466D">
        <w:t>.2: Change in number of students enrolled in government subsidised training by age group</w:t>
      </w:r>
    </w:p>
    <w:tbl>
      <w:tblPr>
        <w:tblW w:w="7582" w:type="dxa"/>
        <w:tblInd w:w="93" w:type="dxa"/>
        <w:tblLook w:val="04A0" w:firstRow="1" w:lastRow="0" w:firstColumn="1" w:lastColumn="0" w:noHBand="0" w:noVBand="1"/>
      </w:tblPr>
      <w:tblGrid>
        <w:gridCol w:w="1927"/>
        <w:gridCol w:w="1131"/>
        <w:gridCol w:w="1131"/>
        <w:gridCol w:w="1131"/>
        <w:gridCol w:w="1131"/>
        <w:gridCol w:w="1131"/>
      </w:tblGrid>
      <w:tr w:rsidR="006C72C9" w:rsidRPr="00365EB2" w14:paraId="0AB52D16" w14:textId="77777777" w:rsidTr="009D5842">
        <w:trPr>
          <w:trHeight w:val="724"/>
        </w:trPr>
        <w:tc>
          <w:tcPr>
            <w:tcW w:w="1927" w:type="dxa"/>
            <w:tcBorders>
              <w:top w:val="nil"/>
              <w:left w:val="nil"/>
              <w:bottom w:val="nil"/>
              <w:right w:val="nil"/>
            </w:tcBorders>
            <w:shd w:val="clear" w:color="000000" w:fill="1F497D"/>
            <w:noWrap/>
            <w:vAlign w:val="center"/>
            <w:hideMark/>
          </w:tcPr>
          <w:p w14:paraId="12AF30BB" w14:textId="77777777" w:rsidR="006C72C9" w:rsidRPr="00365EB2" w:rsidRDefault="006C72C9" w:rsidP="00EA4E34">
            <w:pPr>
              <w:spacing w:after="0" w:line="240" w:lineRule="auto"/>
              <w:rPr>
                <w:rFonts w:cs="Arial"/>
                <w:color w:val="FFFFFF"/>
                <w:szCs w:val="18"/>
                <w:lang w:eastAsia="en-AU"/>
              </w:rPr>
            </w:pPr>
            <w:r w:rsidRPr="00365EB2">
              <w:rPr>
                <w:rFonts w:cs="Arial"/>
                <w:color w:val="FFFFFF"/>
                <w:szCs w:val="18"/>
                <w:lang w:eastAsia="en-AU"/>
              </w:rPr>
              <w:t> </w:t>
            </w:r>
          </w:p>
        </w:tc>
        <w:tc>
          <w:tcPr>
            <w:tcW w:w="1131" w:type="dxa"/>
            <w:tcBorders>
              <w:top w:val="nil"/>
              <w:left w:val="nil"/>
              <w:bottom w:val="nil"/>
              <w:right w:val="nil"/>
            </w:tcBorders>
            <w:shd w:val="clear" w:color="000000" w:fill="1F497D"/>
            <w:vAlign w:val="center"/>
            <w:hideMark/>
          </w:tcPr>
          <w:p w14:paraId="65ED27E9"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131" w:type="dxa"/>
            <w:tcBorders>
              <w:top w:val="nil"/>
              <w:left w:val="nil"/>
              <w:bottom w:val="nil"/>
              <w:right w:val="nil"/>
            </w:tcBorders>
            <w:shd w:val="clear" w:color="000000" w:fill="1F497D"/>
            <w:vAlign w:val="center"/>
            <w:hideMark/>
          </w:tcPr>
          <w:p w14:paraId="5620F567"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131" w:type="dxa"/>
            <w:tcBorders>
              <w:top w:val="nil"/>
              <w:left w:val="nil"/>
              <w:bottom w:val="nil"/>
              <w:right w:val="nil"/>
            </w:tcBorders>
            <w:shd w:val="clear" w:color="000000" w:fill="1F497D"/>
            <w:vAlign w:val="center"/>
            <w:hideMark/>
          </w:tcPr>
          <w:p w14:paraId="49734F80"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131" w:type="dxa"/>
            <w:tcBorders>
              <w:top w:val="nil"/>
              <w:left w:val="nil"/>
              <w:bottom w:val="nil"/>
              <w:right w:val="nil"/>
            </w:tcBorders>
            <w:shd w:val="clear" w:color="000000" w:fill="1F497D"/>
            <w:vAlign w:val="center"/>
            <w:hideMark/>
          </w:tcPr>
          <w:p w14:paraId="67BDCE98"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31" w:type="dxa"/>
            <w:tcBorders>
              <w:top w:val="nil"/>
              <w:left w:val="nil"/>
              <w:bottom w:val="nil"/>
              <w:right w:val="nil"/>
            </w:tcBorders>
            <w:shd w:val="clear" w:color="000000" w:fill="1F497D"/>
            <w:vAlign w:val="center"/>
            <w:hideMark/>
          </w:tcPr>
          <w:p w14:paraId="77AB890A" w14:textId="77777777" w:rsidR="006C72C9" w:rsidRPr="00365EB2" w:rsidRDefault="006C72C9" w:rsidP="006C72C9">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C72C9" w:rsidRPr="00365EB2" w14:paraId="5FCD3CCB" w14:textId="77777777" w:rsidTr="009D5842">
        <w:trPr>
          <w:trHeight w:val="302"/>
        </w:trPr>
        <w:tc>
          <w:tcPr>
            <w:tcW w:w="1927" w:type="dxa"/>
            <w:tcBorders>
              <w:top w:val="nil"/>
              <w:left w:val="nil"/>
              <w:bottom w:val="nil"/>
              <w:right w:val="nil"/>
            </w:tcBorders>
            <w:shd w:val="clear" w:color="auto" w:fill="auto"/>
            <w:noWrap/>
            <w:vAlign w:val="center"/>
            <w:hideMark/>
          </w:tcPr>
          <w:p w14:paraId="638F608F" w14:textId="77777777" w:rsidR="006C72C9" w:rsidRPr="00365EB2" w:rsidRDefault="006C72C9" w:rsidP="00EA4E34">
            <w:pPr>
              <w:spacing w:after="0" w:line="240" w:lineRule="auto"/>
              <w:rPr>
                <w:rFonts w:cs="Arial"/>
                <w:color w:val="000000"/>
                <w:szCs w:val="18"/>
                <w:lang w:eastAsia="en-AU"/>
              </w:rPr>
            </w:pPr>
            <w:r w:rsidRPr="00365EB2">
              <w:rPr>
                <w:rFonts w:cs="Arial"/>
                <w:color w:val="000000"/>
                <w:szCs w:val="18"/>
                <w:lang w:eastAsia="en-AU"/>
              </w:rPr>
              <w:t>15 to 19</w:t>
            </w:r>
            <w:r w:rsidR="0056538E" w:rsidRPr="00365EB2">
              <w:rPr>
                <w:rFonts w:cs="Arial"/>
                <w:color w:val="000000"/>
                <w:szCs w:val="18"/>
                <w:lang w:eastAsia="en-AU"/>
              </w:rPr>
              <w:t>*</w:t>
            </w:r>
          </w:p>
        </w:tc>
        <w:tc>
          <w:tcPr>
            <w:tcW w:w="1131" w:type="dxa"/>
            <w:tcBorders>
              <w:top w:val="nil"/>
              <w:left w:val="nil"/>
              <w:bottom w:val="nil"/>
              <w:right w:val="nil"/>
            </w:tcBorders>
            <w:shd w:val="clear" w:color="auto" w:fill="auto"/>
            <w:noWrap/>
            <w:vAlign w:val="center"/>
            <w:hideMark/>
          </w:tcPr>
          <w:p w14:paraId="0E78374D"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12%</w:t>
            </w:r>
          </w:p>
        </w:tc>
        <w:tc>
          <w:tcPr>
            <w:tcW w:w="1131" w:type="dxa"/>
            <w:tcBorders>
              <w:top w:val="nil"/>
              <w:left w:val="nil"/>
              <w:bottom w:val="nil"/>
              <w:right w:val="nil"/>
            </w:tcBorders>
            <w:shd w:val="clear" w:color="auto" w:fill="auto"/>
            <w:noWrap/>
            <w:vAlign w:val="center"/>
            <w:hideMark/>
          </w:tcPr>
          <w:p w14:paraId="34EE4749"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-3%</w:t>
            </w:r>
          </w:p>
        </w:tc>
        <w:tc>
          <w:tcPr>
            <w:tcW w:w="1131" w:type="dxa"/>
            <w:tcBorders>
              <w:top w:val="nil"/>
              <w:left w:val="nil"/>
              <w:bottom w:val="nil"/>
              <w:right w:val="nil"/>
            </w:tcBorders>
            <w:shd w:val="clear" w:color="auto" w:fill="auto"/>
            <w:noWrap/>
            <w:vAlign w:val="center"/>
            <w:hideMark/>
          </w:tcPr>
          <w:p w14:paraId="34318BD8"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-22%</w:t>
            </w:r>
          </w:p>
        </w:tc>
        <w:tc>
          <w:tcPr>
            <w:tcW w:w="1131" w:type="dxa"/>
            <w:tcBorders>
              <w:top w:val="nil"/>
              <w:left w:val="nil"/>
              <w:bottom w:val="nil"/>
              <w:right w:val="nil"/>
            </w:tcBorders>
            <w:shd w:val="clear" w:color="auto" w:fill="auto"/>
            <w:noWrap/>
            <w:vAlign w:val="center"/>
            <w:hideMark/>
          </w:tcPr>
          <w:p w14:paraId="6BCEAC84"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-29%</w:t>
            </w:r>
          </w:p>
        </w:tc>
        <w:tc>
          <w:tcPr>
            <w:tcW w:w="1131" w:type="dxa"/>
            <w:tcBorders>
              <w:top w:val="nil"/>
              <w:left w:val="nil"/>
              <w:bottom w:val="nil"/>
              <w:right w:val="nil"/>
            </w:tcBorders>
            <w:shd w:val="clear" w:color="auto" w:fill="auto"/>
            <w:noWrap/>
            <w:vAlign w:val="center"/>
            <w:hideMark/>
          </w:tcPr>
          <w:p w14:paraId="72BD35FE"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-18%</w:t>
            </w:r>
          </w:p>
        </w:tc>
      </w:tr>
      <w:tr w:rsidR="006C72C9" w:rsidRPr="00365EB2" w14:paraId="6A6723FE" w14:textId="77777777" w:rsidTr="009D5842">
        <w:trPr>
          <w:trHeight w:val="302"/>
        </w:trPr>
        <w:tc>
          <w:tcPr>
            <w:tcW w:w="1927" w:type="dxa"/>
            <w:tcBorders>
              <w:top w:val="nil"/>
              <w:left w:val="nil"/>
              <w:bottom w:val="nil"/>
              <w:right w:val="nil"/>
            </w:tcBorders>
            <w:shd w:val="clear" w:color="auto" w:fill="auto"/>
            <w:noWrap/>
            <w:vAlign w:val="center"/>
            <w:hideMark/>
          </w:tcPr>
          <w:p w14:paraId="5FA22AC2" w14:textId="77777777" w:rsidR="006C72C9" w:rsidRPr="00365EB2" w:rsidRDefault="006C72C9" w:rsidP="00EA4E34">
            <w:pPr>
              <w:spacing w:after="0" w:line="240" w:lineRule="auto"/>
              <w:rPr>
                <w:rFonts w:cs="Arial"/>
                <w:color w:val="000000"/>
                <w:szCs w:val="18"/>
                <w:lang w:eastAsia="en-AU"/>
              </w:rPr>
            </w:pPr>
            <w:r w:rsidRPr="00365EB2">
              <w:rPr>
                <w:rFonts w:cs="Arial"/>
                <w:color w:val="000000"/>
                <w:szCs w:val="18"/>
                <w:lang w:eastAsia="en-AU"/>
              </w:rPr>
              <w:t>20 to 24</w:t>
            </w:r>
          </w:p>
        </w:tc>
        <w:tc>
          <w:tcPr>
            <w:tcW w:w="1131" w:type="dxa"/>
            <w:tcBorders>
              <w:top w:val="nil"/>
              <w:left w:val="nil"/>
              <w:bottom w:val="nil"/>
              <w:right w:val="nil"/>
            </w:tcBorders>
            <w:shd w:val="clear" w:color="auto" w:fill="auto"/>
            <w:noWrap/>
            <w:vAlign w:val="center"/>
            <w:hideMark/>
          </w:tcPr>
          <w:p w14:paraId="6B4F4DB5"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57%</w:t>
            </w:r>
          </w:p>
        </w:tc>
        <w:tc>
          <w:tcPr>
            <w:tcW w:w="1131" w:type="dxa"/>
            <w:tcBorders>
              <w:top w:val="nil"/>
              <w:left w:val="nil"/>
              <w:bottom w:val="nil"/>
              <w:right w:val="nil"/>
            </w:tcBorders>
            <w:shd w:val="clear" w:color="auto" w:fill="auto"/>
            <w:noWrap/>
            <w:vAlign w:val="center"/>
            <w:hideMark/>
          </w:tcPr>
          <w:p w14:paraId="5C6514E9"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30%</w:t>
            </w:r>
          </w:p>
        </w:tc>
        <w:tc>
          <w:tcPr>
            <w:tcW w:w="1131" w:type="dxa"/>
            <w:tcBorders>
              <w:top w:val="nil"/>
              <w:left w:val="nil"/>
              <w:bottom w:val="nil"/>
              <w:right w:val="nil"/>
            </w:tcBorders>
            <w:shd w:val="clear" w:color="auto" w:fill="auto"/>
            <w:noWrap/>
            <w:vAlign w:val="center"/>
            <w:hideMark/>
          </w:tcPr>
          <w:p w14:paraId="2CE007BC"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6%</w:t>
            </w:r>
          </w:p>
        </w:tc>
        <w:tc>
          <w:tcPr>
            <w:tcW w:w="1131" w:type="dxa"/>
            <w:tcBorders>
              <w:top w:val="nil"/>
              <w:left w:val="nil"/>
              <w:bottom w:val="nil"/>
              <w:right w:val="nil"/>
            </w:tcBorders>
            <w:shd w:val="clear" w:color="auto" w:fill="auto"/>
            <w:noWrap/>
            <w:vAlign w:val="center"/>
            <w:hideMark/>
          </w:tcPr>
          <w:p w14:paraId="29959003"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-8%</w:t>
            </w:r>
          </w:p>
        </w:tc>
        <w:tc>
          <w:tcPr>
            <w:tcW w:w="1131" w:type="dxa"/>
            <w:tcBorders>
              <w:top w:val="nil"/>
              <w:left w:val="nil"/>
              <w:bottom w:val="nil"/>
              <w:right w:val="nil"/>
            </w:tcBorders>
            <w:shd w:val="clear" w:color="auto" w:fill="auto"/>
            <w:noWrap/>
            <w:vAlign w:val="center"/>
            <w:hideMark/>
          </w:tcPr>
          <w:p w14:paraId="69C29F53"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-3%</w:t>
            </w:r>
          </w:p>
        </w:tc>
      </w:tr>
      <w:tr w:rsidR="006C72C9" w:rsidRPr="00365EB2" w14:paraId="6EBFD36A" w14:textId="77777777" w:rsidTr="009D5842">
        <w:trPr>
          <w:trHeight w:val="302"/>
        </w:trPr>
        <w:tc>
          <w:tcPr>
            <w:tcW w:w="1927" w:type="dxa"/>
            <w:tcBorders>
              <w:top w:val="nil"/>
              <w:left w:val="nil"/>
              <w:bottom w:val="nil"/>
              <w:right w:val="nil"/>
            </w:tcBorders>
            <w:shd w:val="clear" w:color="auto" w:fill="auto"/>
            <w:noWrap/>
            <w:vAlign w:val="center"/>
            <w:hideMark/>
          </w:tcPr>
          <w:p w14:paraId="11DCB63F" w14:textId="77777777" w:rsidR="006C72C9" w:rsidRPr="00365EB2" w:rsidRDefault="006C72C9" w:rsidP="00EA4E34">
            <w:pPr>
              <w:spacing w:after="0" w:line="240" w:lineRule="auto"/>
              <w:rPr>
                <w:rFonts w:cs="Arial"/>
                <w:color w:val="000000"/>
                <w:szCs w:val="18"/>
                <w:lang w:eastAsia="en-AU"/>
              </w:rPr>
            </w:pPr>
            <w:r w:rsidRPr="00365EB2">
              <w:rPr>
                <w:rFonts w:cs="Arial"/>
                <w:color w:val="000000"/>
                <w:szCs w:val="18"/>
                <w:lang w:eastAsia="en-AU"/>
              </w:rPr>
              <w:t>25 to 44</w:t>
            </w:r>
          </w:p>
        </w:tc>
        <w:tc>
          <w:tcPr>
            <w:tcW w:w="1131" w:type="dxa"/>
            <w:tcBorders>
              <w:top w:val="nil"/>
              <w:left w:val="nil"/>
              <w:bottom w:val="nil"/>
              <w:right w:val="nil"/>
            </w:tcBorders>
            <w:shd w:val="clear" w:color="auto" w:fill="auto"/>
            <w:noWrap/>
            <w:vAlign w:val="center"/>
            <w:hideMark/>
          </w:tcPr>
          <w:p w14:paraId="5B4842BC"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63%</w:t>
            </w:r>
          </w:p>
        </w:tc>
        <w:tc>
          <w:tcPr>
            <w:tcW w:w="1131" w:type="dxa"/>
            <w:tcBorders>
              <w:top w:val="nil"/>
              <w:left w:val="nil"/>
              <w:bottom w:val="nil"/>
              <w:right w:val="nil"/>
            </w:tcBorders>
            <w:shd w:val="clear" w:color="auto" w:fill="auto"/>
            <w:noWrap/>
            <w:vAlign w:val="center"/>
            <w:hideMark/>
          </w:tcPr>
          <w:p w14:paraId="7E351ACF"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48%</w:t>
            </w:r>
          </w:p>
        </w:tc>
        <w:tc>
          <w:tcPr>
            <w:tcW w:w="1131" w:type="dxa"/>
            <w:tcBorders>
              <w:top w:val="nil"/>
              <w:left w:val="nil"/>
              <w:bottom w:val="nil"/>
              <w:right w:val="nil"/>
            </w:tcBorders>
            <w:shd w:val="clear" w:color="auto" w:fill="auto"/>
            <w:noWrap/>
            <w:vAlign w:val="center"/>
            <w:hideMark/>
          </w:tcPr>
          <w:p w14:paraId="56526258"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13%</w:t>
            </w:r>
          </w:p>
        </w:tc>
        <w:tc>
          <w:tcPr>
            <w:tcW w:w="1131" w:type="dxa"/>
            <w:tcBorders>
              <w:top w:val="nil"/>
              <w:left w:val="nil"/>
              <w:bottom w:val="nil"/>
              <w:right w:val="nil"/>
            </w:tcBorders>
            <w:shd w:val="clear" w:color="auto" w:fill="auto"/>
            <w:noWrap/>
            <w:vAlign w:val="center"/>
            <w:hideMark/>
          </w:tcPr>
          <w:p w14:paraId="3193C095"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-7%</w:t>
            </w:r>
          </w:p>
        </w:tc>
        <w:tc>
          <w:tcPr>
            <w:tcW w:w="1131" w:type="dxa"/>
            <w:tcBorders>
              <w:top w:val="nil"/>
              <w:left w:val="nil"/>
              <w:bottom w:val="nil"/>
              <w:right w:val="nil"/>
            </w:tcBorders>
            <w:shd w:val="clear" w:color="auto" w:fill="auto"/>
            <w:noWrap/>
            <w:vAlign w:val="center"/>
            <w:hideMark/>
          </w:tcPr>
          <w:p w14:paraId="0C4FDC37"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-7%</w:t>
            </w:r>
          </w:p>
        </w:tc>
      </w:tr>
      <w:tr w:rsidR="006C72C9" w:rsidRPr="00365EB2" w14:paraId="524FEF4F" w14:textId="77777777" w:rsidTr="009D5842">
        <w:trPr>
          <w:trHeight w:val="302"/>
        </w:trPr>
        <w:tc>
          <w:tcPr>
            <w:tcW w:w="1927" w:type="dxa"/>
            <w:tcBorders>
              <w:top w:val="nil"/>
              <w:left w:val="nil"/>
              <w:bottom w:val="nil"/>
              <w:right w:val="nil"/>
            </w:tcBorders>
            <w:shd w:val="clear" w:color="auto" w:fill="auto"/>
            <w:noWrap/>
            <w:vAlign w:val="center"/>
            <w:hideMark/>
          </w:tcPr>
          <w:p w14:paraId="501E7481" w14:textId="77777777" w:rsidR="006C72C9" w:rsidRPr="00365EB2" w:rsidRDefault="006C72C9" w:rsidP="00EA4E34">
            <w:pPr>
              <w:spacing w:after="0" w:line="240" w:lineRule="auto"/>
              <w:rPr>
                <w:rFonts w:cs="Arial"/>
                <w:color w:val="000000"/>
                <w:szCs w:val="18"/>
                <w:lang w:eastAsia="en-AU"/>
              </w:rPr>
            </w:pPr>
            <w:r w:rsidRPr="00365EB2">
              <w:rPr>
                <w:rFonts w:cs="Arial"/>
                <w:color w:val="000000"/>
                <w:szCs w:val="18"/>
                <w:lang w:eastAsia="en-AU"/>
              </w:rPr>
              <w:t>45 to 64</w:t>
            </w:r>
          </w:p>
        </w:tc>
        <w:tc>
          <w:tcPr>
            <w:tcW w:w="1131" w:type="dxa"/>
            <w:tcBorders>
              <w:top w:val="nil"/>
              <w:left w:val="nil"/>
              <w:bottom w:val="nil"/>
              <w:right w:val="nil"/>
            </w:tcBorders>
            <w:shd w:val="clear" w:color="auto" w:fill="auto"/>
            <w:noWrap/>
            <w:vAlign w:val="center"/>
            <w:hideMark/>
          </w:tcPr>
          <w:p w14:paraId="3B686164"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65%</w:t>
            </w:r>
          </w:p>
        </w:tc>
        <w:tc>
          <w:tcPr>
            <w:tcW w:w="1131" w:type="dxa"/>
            <w:tcBorders>
              <w:top w:val="nil"/>
              <w:left w:val="nil"/>
              <w:bottom w:val="nil"/>
              <w:right w:val="nil"/>
            </w:tcBorders>
            <w:shd w:val="clear" w:color="auto" w:fill="auto"/>
            <w:noWrap/>
            <w:vAlign w:val="center"/>
            <w:hideMark/>
          </w:tcPr>
          <w:p w14:paraId="2E6CFBB7"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45%</w:t>
            </w:r>
          </w:p>
        </w:tc>
        <w:tc>
          <w:tcPr>
            <w:tcW w:w="1131" w:type="dxa"/>
            <w:tcBorders>
              <w:top w:val="nil"/>
              <w:left w:val="nil"/>
              <w:bottom w:val="nil"/>
              <w:right w:val="nil"/>
            </w:tcBorders>
            <w:shd w:val="clear" w:color="auto" w:fill="auto"/>
            <w:noWrap/>
            <w:vAlign w:val="center"/>
            <w:hideMark/>
          </w:tcPr>
          <w:p w14:paraId="260172C6"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13%</w:t>
            </w:r>
          </w:p>
        </w:tc>
        <w:tc>
          <w:tcPr>
            <w:tcW w:w="1131" w:type="dxa"/>
            <w:tcBorders>
              <w:top w:val="nil"/>
              <w:left w:val="nil"/>
              <w:bottom w:val="nil"/>
              <w:right w:val="nil"/>
            </w:tcBorders>
            <w:shd w:val="clear" w:color="auto" w:fill="auto"/>
            <w:noWrap/>
            <w:vAlign w:val="center"/>
            <w:hideMark/>
          </w:tcPr>
          <w:p w14:paraId="209CE0DC"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-9%</w:t>
            </w:r>
          </w:p>
        </w:tc>
        <w:tc>
          <w:tcPr>
            <w:tcW w:w="1131" w:type="dxa"/>
            <w:tcBorders>
              <w:top w:val="nil"/>
              <w:left w:val="nil"/>
              <w:bottom w:val="nil"/>
              <w:right w:val="nil"/>
            </w:tcBorders>
            <w:shd w:val="clear" w:color="auto" w:fill="auto"/>
            <w:noWrap/>
            <w:vAlign w:val="center"/>
            <w:hideMark/>
          </w:tcPr>
          <w:p w14:paraId="3D6B23F9"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-6%</w:t>
            </w:r>
          </w:p>
        </w:tc>
      </w:tr>
      <w:tr w:rsidR="006C72C9" w:rsidRPr="00365EB2" w14:paraId="67776D42" w14:textId="77777777" w:rsidTr="009D5842">
        <w:trPr>
          <w:trHeight w:val="302"/>
        </w:trPr>
        <w:tc>
          <w:tcPr>
            <w:tcW w:w="1927" w:type="dxa"/>
            <w:tcBorders>
              <w:top w:val="nil"/>
              <w:left w:val="nil"/>
              <w:bottom w:val="nil"/>
              <w:right w:val="nil"/>
            </w:tcBorders>
            <w:shd w:val="clear" w:color="auto" w:fill="auto"/>
            <w:noWrap/>
            <w:vAlign w:val="center"/>
            <w:hideMark/>
          </w:tcPr>
          <w:p w14:paraId="5F9C7A18" w14:textId="77777777" w:rsidR="006C72C9" w:rsidRPr="00365EB2" w:rsidRDefault="006C72C9" w:rsidP="00EA4E34">
            <w:pPr>
              <w:spacing w:after="0" w:line="240" w:lineRule="auto"/>
              <w:rPr>
                <w:rFonts w:cs="Arial"/>
                <w:color w:val="000000"/>
                <w:szCs w:val="18"/>
                <w:lang w:eastAsia="en-AU"/>
              </w:rPr>
            </w:pPr>
            <w:r w:rsidRPr="00365EB2">
              <w:rPr>
                <w:rFonts w:cs="Arial"/>
                <w:color w:val="000000"/>
                <w:szCs w:val="18"/>
                <w:lang w:eastAsia="en-AU"/>
              </w:rPr>
              <w:t>Other*</w:t>
            </w:r>
            <w:r w:rsidR="0056538E" w:rsidRPr="00365EB2">
              <w:rPr>
                <w:rFonts w:cs="Arial"/>
                <w:color w:val="000000"/>
                <w:szCs w:val="18"/>
                <w:lang w:eastAsia="en-AU"/>
              </w:rPr>
              <w:t>*</w:t>
            </w:r>
          </w:p>
        </w:tc>
        <w:tc>
          <w:tcPr>
            <w:tcW w:w="1131" w:type="dxa"/>
            <w:tcBorders>
              <w:top w:val="nil"/>
              <w:left w:val="nil"/>
              <w:bottom w:val="nil"/>
              <w:right w:val="nil"/>
            </w:tcBorders>
            <w:shd w:val="clear" w:color="auto" w:fill="auto"/>
            <w:noWrap/>
            <w:vAlign w:val="center"/>
            <w:hideMark/>
          </w:tcPr>
          <w:p w14:paraId="1104E71A"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17%</w:t>
            </w:r>
          </w:p>
        </w:tc>
        <w:tc>
          <w:tcPr>
            <w:tcW w:w="1131" w:type="dxa"/>
            <w:tcBorders>
              <w:top w:val="nil"/>
              <w:left w:val="nil"/>
              <w:bottom w:val="nil"/>
              <w:right w:val="nil"/>
            </w:tcBorders>
            <w:shd w:val="clear" w:color="auto" w:fill="auto"/>
            <w:noWrap/>
            <w:vAlign w:val="center"/>
            <w:hideMark/>
          </w:tcPr>
          <w:p w14:paraId="04229801"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61%</w:t>
            </w:r>
          </w:p>
        </w:tc>
        <w:tc>
          <w:tcPr>
            <w:tcW w:w="1131" w:type="dxa"/>
            <w:tcBorders>
              <w:top w:val="nil"/>
              <w:left w:val="nil"/>
              <w:bottom w:val="nil"/>
              <w:right w:val="nil"/>
            </w:tcBorders>
            <w:shd w:val="clear" w:color="auto" w:fill="auto"/>
            <w:noWrap/>
            <w:vAlign w:val="center"/>
            <w:hideMark/>
          </w:tcPr>
          <w:p w14:paraId="3E2E23BF"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32%</w:t>
            </w:r>
          </w:p>
        </w:tc>
        <w:tc>
          <w:tcPr>
            <w:tcW w:w="1131" w:type="dxa"/>
            <w:tcBorders>
              <w:top w:val="nil"/>
              <w:left w:val="nil"/>
              <w:bottom w:val="nil"/>
              <w:right w:val="nil"/>
            </w:tcBorders>
            <w:shd w:val="clear" w:color="auto" w:fill="auto"/>
            <w:noWrap/>
            <w:vAlign w:val="center"/>
            <w:hideMark/>
          </w:tcPr>
          <w:p w14:paraId="0B1E37DF"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-9%</w:t>
            </w:r>
          </w:p>
        </w:tc>
        <w:tc>
          <w:tcPr>
            <w:tcW w:w="1131" w:type="dxa"/>
            <w:tcBorders>
              <w:top w:val="nil"/>
              <w:left w:val="nil"/>
              <w:bottom w:val="nil"/>
              <w:right w:val="nil"/>
            </w:tcBorders>
            <w:shd w:val="clear" w:color="auto" w:fill="auto"/>
            <w:noWrap/>
            <w:vAlign w:val="center"/>
            <w:hideMark/>
          </w:tcPr>
          <w:p w14:paraId="2152258E" w14:textId="77777777" w:rsidR="006C72C9" w:rsidRPr="00365EB2" w:rsidRDefault="006C72C9" w:rsidP="00EA4E34">
            <w:pPr>
              <w:spacing w:after="0" w:line="240" w:lineRule="auto"/>
              <w:jc w:val="right"/>
              <w:rPr>
                <w:rFonts w:cs="Arial"/>
                <w:color w:val="000000"/>
                <w:szCs w:val="18"/>
                <w:lang w:eastAsia="en-AU"/>
              </w:rPr>
            </w:pPr>
            <w:r w:rsidRPr="00365EB2">
              <w:rPr>
                <w:rFonts w:cs="Arial"/>
                <w:color w:val="000000"/>
                <w:szCs w:val="18"/>
                <w:lang w:eastAsia="en-AU"/>
              </w:rPr>
              <w:t>-10%</w:t>
            </w:r>
          </w:p>
        </w:tc>
      </w:tr>
      <w:tr w:rsidR="006C72C9" w:rsidRPr="00365EB2" w14:paraId="00B0A0DC" w14:textId="77777777" w:rsidTr="009D5842">
        <w:trPr>
          <w:trHeight w:val="382"/>
        </w:trPr>
        <w:tc>
          <w:tcPr>
            <w:tcW w:w="1927" w:type="dxa"/>
            <w:tcBorders>
              <w:top w:val="nil"/>
              <w:left w:val="nil"/>
              <w:bottom w:val="nil"/>
              <w:right w:val="nil"/>
            </w:tcBorders>
            <w:shd w:val="clear" w:color="000000" w:fill="1F497D"/>
            <w:noWrap/>
            <w:vAlign w:val="center"/>
            <w:hideMark/>
          </w:tcPr>
          <w:p w14:paraId="6BA7716A" w14:textId="77777777" w:rsidR="006C72C9" w:rsidRPr="00365EB2" w:rsidRDefault="006C72C9" w:rsidP="00EA4E34">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131" w:type="dxa"/>
            <w:tcBorders>
              <w:top w:val="nil"/>
              <w:left w:val="nil"/>
              <w:bottom w:val="nil"/>
              <w:right w:val="nil"/>
            </w:tcBorders>
            <w:shd w:val="clear" w:color="000000" w:fill="1F497D"/>
            <w:noWrap/>
            <w:vAlign w:val="center"/>
            <w:hideMark/>
          </w:tcPr>
          <w:p w14:paraId="11B6D3B1" w14:textId="77777777" w:rsidR="006C72C9" w:rsidRPr="00365EB2" w:rsidRDefault="006C72C9" w:rsidP="00EA4E34">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131" w:type="dxa"/>
            <w:tcBorders>
              <w:top w:val="nil"/>
              <w:left w:val="nil"/>
              <w:bottom w:val="nil"/>
              <w:right w:val="nil"/>
            </w:tcBorders>
            <w:shd w:val="clear" w:color="000000" w:fill="1F497D"/>
            <w:noWrap/>
            <w:vAlign w:val="center"/>
            <w:hideMark/>
          </w:tcPr>
          <w:p w14:paraId="2DE3DB3C" w14:textId="77777777" w:rsidR="006C72C9" w:rsidRPr="00365EB2" w:rsidRDefault="006C72C9" w:rsidP="00EA4E34">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131" w:type="dxa"/>
            <w:tcBorders>
              <w:top w:val="nil"/>
              <w:left w:val="nil"/>
              <w:bottom w:val="nil"/>
              <w:right w:val="nil"/>
            </w:tcBorders>
            <w:shd w:val="clear" w:color="000000" w:fill="1F497D"/>
            <w:noWrap/>
            <w:vAlign w:val="center"/>
            <w:hideMark/>
          </w:tcPr>
          <w:p w14:paraId="195E4D8A" w14:textId="77777777" w:rsidR="006C72C9" w:rsidRPr="00365EB2" w:rsidRDefault="006C72C9" w:rsidP="00EA4E34">
            <w:pPr>
              <w:spacing w:after="0" w:line="240" w:lineRule="auto"/>
              <w:jc w:val="right"/>
              <w:rPr>
                <w:rFonts w:cs="Arial"/>
                <w:b/>
                <w:bCs/>
                <w:color w:val="FFFFFF"/>
                <w:szCs w:val="18"/>
                <w:lang w:eastAsia="en-AU"/>
              </w:rPr>
            </w:pPr>
            <w:r w:rsidRPr="00365EB2">
              <w:rPr>
                <w:rFonts w:cs="Arial"/>
                <w:b/>
                <w:bCs/>
                <w:color w:val="FFFFFF"/>
                <w:szCs w:val="18"/>
                <w:lang w:eastAsia="en-AU"/>
              </w:rPr>
              <w:t>3%</w:t>
            </w:r>
          </w:p>
        </w:tc>
        <w:tc>
          <w:tcPr>
            <w:tcW w:w="1131" w:type="dxa"/>
            <w:tcBorders>
              <w:top w:val="nil"/>
              <w:left w:val="nil"/>
              <w:bottom w:val="nil"/>
              <w:right w:val="nil"/>
            </w:tcBorders>
            <w:shd w:val="clear" w:color="000000" w:fill="1F497D"/>
            <w:noWrap/>
            <w:vAlign w:val="center"/>
            <w:hideMark/>
          </w:tcPr>
          <w:p w14:paraId="51D15836" w14:textId="77777777" w:rsidR="006C72C9" w:rsidRPr="00365EB2" w:rsidRDefault="006C72C9" w:rsidP="00EA4E34">
            <w:pPr>
              <w:spacing w:after="0" w:line="240" w:lineRule="auto"/>
              <w:jc w:val="right"/>
              <w:rPr>
                <w:rFonts w:cs="Arial"/>
                <w:b/>
                <w:bCs/>
                <w:color w:val="FFFFFF"/>
                <w:szCs w:val="18"/>
                <w:lang w:eastAsia="en-AU"/>
              </w:rPr>
            </w:pPr>
            <w:r w:rsidRPr="00365EB2">
              <w:rPr>
                <w:rFonts w:cs="Arial"/>
                <w:b/>
                <w:bCs/>
                <w:color w:val="FFFFFF"/>
                <w:szCs w:val="18"/>
                <w:lang w:eastAsia="en-AU"/>
              </w:rPr>
              <w:t>-13%</w:t>
            </w:r>
          </w:p>
        </w:tc>
        <w:tc>
          <w:tcPr>
            <w:tcW w:w="1131" w:type="dxa"/>
            <w:tcBorders>
              <w:top w:val="nil"/>
              <w:left w:val="nil"/>
              <w:bottom w:val="nil"/>
              <w:right w:val="nil"/>
            </w:tcBorders>
            <w:shd w:val="clear" w:color="000000" w:fill="1F497D"/>
            <w:noWrap/>
            <w:vAlign w:val="center"/>
            <w:hideMark/>
          </w:tcPr>
          <w:p w14:paraId="6731E87B" w14:textId="77777777" w:rsidR="006C72C9" w:rsidRPr="00365EB2" w:rsidRDefault="006C72C9" w:rsidP="00EA4E34">
            <w:pPr>
              <w:spacing w:after="0" w:line="240" w:lineRule="auto"/>
              <w:jc w:val="right"/>
              <w:rPr>
                <w:rFonts w:cs="Arial"/>
                <w:b/>
                <w:bCs/>
                <w:color w:val="FFFFFF"/>
                <w:szCs w:val="18"/>
                <w:lang w:eastAsia="en-AU"/>
              </w:rPr>
            </w:pPr>
            <w:r w:rsidRPr="00365EB2">
              <w:rPr>
                <w:rFonts w:cs="Arial"/>
                <w:b/>
                <w:bCs/>
                <w:color w:val="FFFFFF"/>
                <w:szCs w:val="18"/>
                <w:lang w:eastAsia="en-AU"/>
              </w:rPr>
              <w:t>-8%</w:t>
            </w:r>
          </w:p>
        </w:tc>
      </w:tr>
    </w:tbl>
    <w:p w14:paraId="1317DA29" w14:textId="77777777" w:rsidR="0056538E" w:rsidRPr="00365EB2" w:rsidRDefault="0056538E" w:rsidP="0056538E">
      <w:pPr>
        <w:pStyle w:val="Note"/>
      </w:pPr>
      <w:r w:rsidRPr="00BB466D">
        <w:t>* From 2014 students still at school (covering the 15 to 19 age group) could no longer access Victorian Training Guarantee funded training, unless part of an approved School Based Apprenticeship or Traineeship (</w:t>
      </w:r>
      <w:proofErr w:type="spellStart"/>
      <w:r w:rsidRPr="00BB466D">
        <w:t>SBAT</w:t>
      </w:r>
      <w:proofErr w:type="spellEnd"/>
      <w:r w:rsidRPr="00BB466D">
        <w:t xml:space="preserve">). </w:t>
      </w:r>
    </w:p>
    <w:p w14:paraId="15192041" w14:textId="77777777" w:rsidR="00F81379" w:rsidRPr="00365EB2" w:rsidRDefault="00F81379" w:rsidP="00DF5C9C">
      <w:pPr>
        <w:pStyle w:val="Note"/>
      </w:pPr>
      <w:r w:rsidRPr="00BB466D">
        <w:t>*</w:t>
      </w:r>
      <w:r w:rsidR="0056538E" w:rsidRPr="00BB466D">
        <w:t xml:space="preserve">* </w:t>
      </w:r>
      <w:r w:rsidRPr="00BB466D">
        <w:t>Other includes age under 15 years old, 65 years and over or not stated.</w:t>
      </w:r>
    </w:p>
    <w:p w14:paraId="7FF715EB" w14:textId="77777777" w:rsidR="009148A4" w:rsidRPr="00365EB2" w:rsidRDefault="00B55785" w:rsidP="009148A4">
      <w:pPr>
        <w:pStyle w:val="Heading3"/>
      </w:pPr>
      <w:r w:rsidRPr="00BB466D">
        <w:t>TAFE Domestic F</w:t>
      </w:r>
      <w:r w:rsidR="009148A4" w:rsidRPr="00BB466D">
        <w:t>ee</w:t>
      </w:r>
      <w:r w:rsidR="00EA4E34" w:rsidRPr="00BB466D">
        <w:t>-</w:t>
      </w:r>
      <w:r w:rsidRPr="00BB466D">
        <w:t>F</w:t>
      </w:r>
      <w:r w:rsidR="009148A4" w:rsidRPr="00BB466D">
        <w:t>or</w:t>
      </w:r>
      <w:r w:rsidR="00EA4E34" w:rsidRPr="00BB466D">
        <w:t>-</w:t>
      </w:r>
      <w:r w:rsidRPr="00BB466D">
        <w:t>S</w:t>
      </w:r>
      <w:r w:rsidR="009148A4" w:rsidRPr="00BB466D">
        <w:t>ervice</w:t>
      </w:r>
    </w:p>
    <w:p w14:paraId="4510D8B0" w14:textId="77777777" w:rsidR="006C72C9" w:rsidRPr="00365EB2" w:rsidRDefault="006C72C9" w:rsidP="003734BF">
      <w:pPr>
        <w:spacing w:after="0" w:line="240" w:lineRule="auto"/>
      </w:pPr>
    </w:p>
    <w:p w14:paraId="3255A0FE" w14:textId="77777777" w:rsidR="009148A4" w:rsidRPr="00365EB2" w:rsidRDefault="009148A4" w:rsidP="003734BF">
      <w:pPr>
        <w:spacing w:after="0" w:line="240" w:lineRule="auto"/>
      </w:pPr>
    </w:p>
    <w:p w14:paraId="1A0E0DF0" w14:textId="77777777" w:rsidR="009148A4" w:rsidRPr="00365EB2" w:rsidRDefault="009148A4" w:rsidP="009148A4">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2839659D" w14:textId="77777777" w:rsidR="009148A4" w:rsidRPr="00365EB2" w:rsidRDefault="009148A4" w:rsidP="009148A4">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3CFBFF11" w14:textId="77777777" w:rsidR="0084762F" w:rsidRPr="00365EB2" w:rsidRDefault="00DB0F34" w:rsidP="0056538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w:t>
      </w:r>
      <w:proofErr w:type="gramStart"/>
      <w:r w:rsidR="0084762F" w:rsidRPr="00365EB2">
        <w:t>,t</w:t>
      </w:r>
      <w:r w:rsidRPr="00365EB2">
        <w:t>here</w:t>
      </w:r>
      <w:proofErr w:type="gramEnd"/>
      <w:r w:rsidRPr="00365EB2">
        <w:t xml:space="preserve"> were 8</w:t>
      </w:r>
      <w:r w:rsidR="0084762F" w:rsidRPr="00365EB2">
        <w:t>6</w:t>
      </w:r>
      <w:r w:rsidRPr="00365EB2">
        <w:t>,</w:t>
      </w:r>
      <w:r w:rsidR="0084762F" w:rsidRPr="00365EB2">
        <w:t>964s</w:t>
      </w:r>
      <w:r w:rsidR="009148A4" w:rsidRPr="00365EB2">
        <w:t xml:space="preserve">tudents </w:t>
      </w:r>
      <w:r w:rsidR="0084762F" w:rsidRPr="00365EB2">
        <w:t>enrolled in TAFE fee</w:t>
      </w:r>
      <w:r w:rsidR="005624CB" w:rsidRPr="00365EB2">
        <w:t>-</w:t>
      </w:r>
      <w:r w:rsidR="0084762F" w:rsidRPr="00365EB2">
        <w:t>for</w:t>
      </w:r>
      <w:r w:rsidR="005624CB" w:rsidRPr="00365EB2">
        <w:t>-</w:t>
      </w:r>
      <w:r w:rsidR="0084762F" w:rsidRPr="00365EB2">
        <w:t xml:space="preserve">service at </w:t>
      </w:r>
      <w:r w:rsidR="0056538E" w:rsidRPr="00365EB2">
        <w:t xml:space="preserve">the </w:t>
      </w:r>
      <w:r w:rsidR="0084762F" w:rsidRPr="00365EB2">
        <w:t xml:space="preserve">Certificate </w:t>
      </w:r>
      <w:r w:rsidR="005624CB" w:rsidRPr="00365EB2">
        <w:t>I</w:t>
      </w:r>
      <w:r w:rsidR="0056538E" w:rsidRPr="00365EB2">
        <w:t xml:space="preserve"> and above levels. </w:t>
      </w:r>
      <w:r w:rsidR="0084762F" w:rsidRPr="00365EB2">
        <w:t>Thirty nine per cent of these students were between</w:t>
      </w:r>
      <w:r w:rsidR="009148A4" w:rsidRPr="00365EB2">
        <w:t xml:space="preserve"> 15 </w:t>
      </w:r>
      <w:r w:rsidR="0084762F" w:rsidRPr="00365EB2">
        <w:t>and 24years old.</w:t>
      </w:r>
    </w:p>
    <w:p w14:paraId="2A751082" w14:textId="77777777" w:rsidR="009148A4" w:rsidRPr="00365EB2" w:rsidRDefault="0084762F" w:rsidP="009148A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Student numbers </w:t>
      </w:r>
      <w:r w:rsidR="009148A4" w:rsidRPr="00365EB2">
        <w:t xml:space="preserve">in 2014 were </w:t>
      </w:r>
      <w:r w:rsidRPr="00365EB2">
        <w:t xml:space="preserve">higher </w:t>
      </w:r>
      <w:r w:rsidR="009148A4" w:rsidRPr="00365EB2">
        <w:t>than those in 2013 across all age groups.</w:t>
      </w:r>
    </w:p>
    <w:p w14:paraId="68072331" w14:textId="77777777" w:rsidR="009148A4" w:rsidRPr="00365EB2" w:rsidRDefault="009148A4" w:rsidP="009148A4">
      <w:pPr>
        <w:spacing w:after="0" w:line="240" w:lineRule="auto"/>
      </w:pPr>
    </w:p>
    <w:p w14:paraId="74DDF214" w14:textId="77777777" w:rsidR="009148A4" w:rsidRPr="00365EB2" w:rsidRDefault="009148A4" w:rsidP="009148A4">
      <w:pPr>
        <w:pStyle w:val="Quote"/>
      </w:pPr>
    </w:p>
    <w:p w14:paraId="019CDCF6" w14:textId="77777777" w:rsidR="009148A4" w:rsidRPr="00365EB2" w:rsidRDefault="009148A4" w:rsidP="009148A4">
      <w:pPr>
        <w:pStyle w:val="Quote"/>
      </w:pPr>
      <w:r w:rsidRPr="00BB466D">
        <w:t>Table 1.1</w:t>
      </w:r>
      <w:r w:rsidR="0023143A" w:rsidRPr="00BB466D">
        <w:t>3</w:t>
      </w:r>
      <w:r w:rsidRPr="00BB466D">
        <w:t xml:space="preserve">.1: Students enrolled in </w:t>
      </w:r>
      <w:r w:rsidR="00DB0F34" w:rsidRPr="00BB466D">
        <w:t xml:space="preserve">TAFE </w:t>
      </w:r>
      <w:r w:rsidRPr="00BB466D">
        <w:t>fee</w:t>
      </w:r>
      <w:r w:rsidR="00EA4E34" w:rsidRPr="00BB466D">
        <w:t>-</w:t>
      </w:r>
      <w:r w:rsidRPr="00BB466D">
        <w:t>for</w:t>
      </w:r>
      <w:r w:rsidR="00EA4E34" w:rsidRPr="00BB466D">
        <w:t>-</w:t>
      </w:r>
      <w:r w:rsidRPr="00BB466D">
        <w:t xml:space="preserve">service </w:t>
      </w:r>
      <w:r w:rsidR="00DB0F34" w:rsidRPr="00BB466D">
        <w:t>at</w:t>
      </w:r>
      <w:r w:rsidRPr="00BB466D">
        <w:t xml:space="preserve"> Certificate </w:t>
      </w:r>
      <w:r w:rsidR="0023143A" w:rsidRPr="00BB466D">
        <w:t>I</w:t>
      </w:r>
      <w:r w:rsidRPr="00BB466D">
        <w:t xml:space="preserve"> and above </w:t>
      </w:r>
      <w:proofErr w:type="spellStart"/>
      <w:r w:rsidR="00DB0F34" w:rsidRPr="00BB466D">
        <w:t>courses</w:t>
      </w:r>
      <w:r w:rsidR="0056538E" w:rsidRPr="00BB466D">
        <w:t>by</w:t>
      </w:r>
      <w:proofErr w:type="spellEnd"/>
      <w:r w:rsidR="0056538E" w:rsidRPr="00BB466D">
        <w:t xml:space="preserve"> </w:t>
      </w:r>
      <w:r w:rsidRPr="00BB466D">
        <w:t>age group, 2009 to 2014</w:t>
      </w:r>
    </w:p>
    <w:tbl>
      <w:tblPr>
        <w:tblW w:w="7826" w:type="dxa"/>
        <w:tblInd w:w="93" w:type="dxa"/>
        <w:tblLook w:val="04A0" w:firstRow="1" w:lastRow="0" w:firstColumn="1" w:lastColumn="0" w:noHBand="0" w:noVBand="1"/>
      </w:tblPr>
      <w:tblGrid>
        <w:gridCol w:w="1730"/>
        <w:gridCol w:w="1016"/>
        <w:gridCol w:w="1016"/>
        <w:gridCol w:w="1016"/>
        <w:gridCol w:w="1016"/>
        <w:gridCol w:w="1016"/>
        <w:gridCol w:w="1016"/>
      </w:tblGrid>
      <w:tr w:rsidR="0084762F" w:rsidRPr="00365EB2" w14:paraId="209F9A24" w14:textId="77777777" w:rsidTr="0023143A">
        <w:trPr>
          <w:trHeight w:val="417"/>
        </w:trPr>
        <w:tc>
          <w:tcPr>
            <w:tcW w:w="1730" w:type="dxa"/>
            <w:tcBorders>
              <w:top w:val="nil"/>
              <w:left w:val="nil"/>
              <w:bottom w:val="nil"/>
              <w:right w:val="nil"/>
            </w:tcBorders>
            <w:shd w:val="clear" w:color="000000" w:fill="1F497D"/>
            <w:noWrap/>
            <w:vAlign w:val="center"/>
            <w:hideMark/>
          </w:tcPr>
          <w:p w14:paraId="79D567DC" w14:textId="77777777" w:rsidR="0084762F" w:rsidRPr="00365EB2" w:rsidRDefault="0084762F" w:rsidP="0023143A">
            <w:pPr>
              <w:spacing w:after="0" w:line="240" w:lineRule="auto"/>
              <w:rPr>
                <w:rFonts w:cs="Arial"/>
                <w:color w:val="FFFFFF"/>
                <w:szCs w:val="18"/>
                <w:lang w:eastAsia="en-AU"/>
              </w:rPr>
            </w:pPr>
            <w:r w:rsidRPr="00365EB2">
              <w:rPr>
                <w:rFonts w:cs="Arial"/>
                <w:color w:val="FFFFFF"/>
                <w:szCs w:val="18"/>
                <w:lang w:eastAsia="en-AU"/>
              </w:rPr>
              <w:t> </w:t>
            </w:r>
          </w:p>
        </w:tc>
        <w:tc>
          <w:tcPr>
            <w:tcW w:w="1016" w:type="dxa"/>
            <w:tcBorders>
              <w:top w:val="nil"/>
              <w:left w:val="nil"/>
              <w:bottom w:val="nil"/>
              <w:right w:val="nil"/>
            </w:tcBorders>
            <w:shd w:val="clear" w:color="000000" w:fill="1F497D"/>
            <w:noWrap/>
            <w:vAlign w:val="center"/>
            <w:hideMark/>
          </w:tcPr>
          <w:p w14:paraId="0AFE605B"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1016" w:type="dxa"/>
            <w:tcBorders>
              <w:top w:val="nil"/>
              <w:left w:val="nil"/>
              <w:bottom w:val="nil"/>
              <w:right w:val="nil"/>
            </w:tcBorders>
            <w:shd w:val="clear" w:color="000000" w:fill="1F497D"/>
            <w:noWrap/>
            <w:vAlign w:val="center"/>
            <w:hideMark/>
          </w:tcPr>
          <w:p w14:paraId="5BC3449F"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1016" w:type="dxa"/>
            <w:tcBorders>
              <w:top w:val="nil"/>
              <w:left w:val="nil"/>
              <w:bottom w:val="nil"/>
              <w:right w:val="nil"/>
            </w:tcBorders>
            <w:shd w:val="clear" w:color="000000" w:fill="1F497D"/>
            <w:noWrap/>
            <w:vAlign w:val="center"/>
            <w:hideMark/>
          </w:tcPr>
          <w:p w14:paraId="6D2C5F20"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1016" w:type="dxa"/>
            <w:tcBorders>
              <w:top w:val="nil"/>
              <w:left w:val="nil"/>
              <w:bottom w:val="nil"/>
              <w:right w:val="nil"/>
            </w:tcBorders>
            <w:shd w:val="clear" w:color="000000" w:fill="1F497D"/>
            <w:noWrap/>
            <w:vAlign w:val="center"/>
            <w:hideMark/>
          </w:tcPr>
          <w:p w14:paraId="5A4A46E2"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1016" w:type="dxa"/>
            <w:tcBorders>
              <w:top w:val="nil"/>
              <w:left w:val="nil"/>
              <w:bottom w:val="nil"/>
              <w:right w:val="nil"/>
            </w:tcBorders>
            <w:shd w:val="clear" w:color="000000" w:fill="1F497D"/>
            <w:noWrap/>
            <w:vAlign w:val="center"/>
            <w:hideMark/>
          </w:tcPr>
          <w:p w14:paraId="6E8E3A78"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1016" w:type="dxa"/>
            <w:tcBorders>
              <w:top w:val="nil"/>
              <w:left w:val="nil"/>
              <w:bottom w:val="nil"/>
              <w:right w:val="nil"/>
            </w:tcBorders>
            <w:shd w:val="clear" w:color="000000" w:fill="1F497D"/>
            <w:noWrap/>
            <w:vAlign w:val="center"/>
            <w:hideMark/>
          </w:tcPr>
          <w:p w14:paraId="6165FCC9" w14:textId="77777777" w:rsidR="0084762F" w:rsidRPr="00365EB2" w:rsidRDefault="0084762F" w:rsidP="0084762F">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84762F" w:rsidRPr="00365EB2" w14:paraId="428EB526" w14:textId="77777777" w:rsidTr="0023143A">
        <w:trPr>
          <w:trHeight w:val="330"/>
        </w:trPr>
        <w:tc>
          <w:tcPr>
            <w:tcW w:w="1730" w:type="dxa"/>
            <w:tcBorders>
              <w:top w:val="nil"/>
              <w:left w:val="nil"/>
              <w:bottom w:val="nil"/>
              <w:right w:val="nil"/>
            </w:tcBorders>
            <w:shd w:val="clear" w:color="auto" w:fill="auto"/>
            <w:noWrap/>
            <w:vAlign w:val="center"/>
            <w:hideMark/>
          </w:tcPr>
          <w:p w14:paraId="25E918DE" w14:textId="77777777" w:rsidR="0084762F" w:rsidRPr="00365EB2" w:rsidRDefault="0084762F" w:rsidP="0023143A">
            <w:pPr>
              <w:spacing w:after="0" w:line="240" w:lineRule="auto"/>
              <w:rPr>
                <w:rFonts w:cs="Arial"/>
                <w:color w:val="000000"/>
                <w:szCs w:val="18"/>
                <w:lang w:eastAsia="en-AU"/>
              </w:rPr>
            </w:pPr>
            <w:r w:rsidRPr="00365EB2">
              <w:rPr>
                <w:rFonts w:cs="Arial"/>
                <w:color w:val="000000"/>
                <w:szCs w:val="18"/>
                <w:lang w:eastAsia="en-AU"/>
              </w:rPr>
              <w:t>15 to 19</w:t>
            </w:r>
          </w:p>
        </w:tc>
        <w:tc>
          <w:tcPr>
            <w:tcW w:w="1016" w:type="dxa"/>
            <w:tcBorders>
              <w:top w:val="nil"/>
              <w:left w:val="nil"/>
              <w:bottom w:val="nil"/>
              <w:right w:val="nil"/>
            </w:tcBorders>
            <w:shd w:val="clear" w:color="auto" w:fill="auto"/>
            <w:noWrap/>
            <w:vAlign w:val="center"/>
            <w:hideMark/>
          </w:tcPr>
          <w:p w14:paraId="7A6BC28E"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20,070</w:t>
            </w:r>
          </w:p>
        </w:tc>
        <w:tc>
          <w:tcPr>
            <w:tcW w:w="1016" w:type="dxa"/>
            <w:tcBorders>
              <w:top w:val="nil"/>
              <w:left w:val="nil"/>
              <w:bottom w:val="nil"/>
              <w:right w:val="nil"/>
            </w:tcBorders>
            <w:shd w:val="clear" w:color="auto" w:fill="auto"/>
            <w:noWrap/>
            <w:vAlign w:val="center"/>
            <w:hideMark/>
          </w:tcPr>
          <w:p w14:paraId="1313AD7C"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21,198</w:t>
            </w:r>
          </w:p>
        </w:tc>
        <w:tc>
          <w:tcPr>
            <w:tcW w:w="1016" w:type="dxa"/>
            <w:tcBorders>
              <w:top w:val="nil"/>
              <w:left w:val="nil"/>
              <w:bottom w:val="nil"/>
              <w:right w:val="nil"/>
            </w:tcBorders>
            <w:shd w:val="clear" w:color="auto" w:fill="auto"/>
            <w:noWrap/>
            <w:vAlign w:val="center"/>
            <w:hideMark/>
          </w:tcPr>
          <w:p w14:paraId="74F33719"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21,448</w:t>
            </w:r>
          </w:p>
        </w:tc>
        <w:tc>
          <w:tcPr>
            <w:tcW w:w="1016" w:type="dxa"/>
            <w:tcBorders>
              <w:top w:val="nil"/>
              <w:left w:val="nil"/>
              <w:bottom w:val="nil"/>
              <w:right w:val="nil"/>
            </w:tcBorders>
            <w:shd w:val="clear" w:color="auto" w:fill="auto"/>
            <w:noWrap/>
            <w:vAlign w:val="center"/>
            <w:hideMark/>
          </w:tcPr>
          <w:p w14:paraId="3195BE1B"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22,255</w:t>
            </w:r>
          </w:p>
        </w:tc>
        <w:tc>
          <w:tcPr>
            <w:tcW w:w="1016" w:type="dxa"/>
            <w:tcBorders>
              <w:top w:val="nil"/>
              <w:left w:val="nil"/>
              <w:bottom w:val="nil"/>
              <w:right w:val="nil"/>
            </w:tcBorders>
            <w:shd w:val="clear" w:color="auto" w:fill="auto"/>
            <w:noWrap/>
            <w:vAlign w:val="center"/>
            <w:hideMark/>
          </w:tcPr>
          <w:p w14:paraId="58AAEDBF"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19,595</w:t>
            </w:r>
          </w:p>
        </w:tc>
        <w:tc>
          <w:tcPr>
            <w:tcW w:w="1016" w:type="dxa"/>
            <w:tcBorders>
              <w:top w:val="nil"/>
              <w:left w:val="nil"/>
              <w:bottom w:val="nil"/>
              <w:right w:val="nil"/>
            </w:tcBorders>
            <w:shd w:val="clear" w:color="auto" w:fill="auto"/>
            <w:noWrap/>
            <w:vAlign w:val="center"/>
            <w:hideMark/>
          </w:tcPr>
          <w:p w14:paraId="306F8D5B"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22,981</w:t>
            </w:r>
          </w:p>
        </w:tc>
      </w:tr>
      <w:tr w:rsidR="0084762F" w:rsidRPr="00365EB2" w14:paraId="1F008301" w14:textId="77777777" w:rsidTr="0023143A">
        <w:trPr>
          <w:trHeight w:val="330"/>
        </w:trPr>
        <w:tc>
          <w:tcPr>
            <w:tcW w:w="1730" w:type="dxa"/>
            <w:tcBorders>
              <w:top w:val="nil"/>
              <w:left w:val="nil"/>
              <w:bottom w:val="nil"/>
              <w:right w:val="nil"/>
            </w:tcBorders>
            <w:shd w:val="clear" w:color="auto" w:fill="auto"/>
            <w:noWrap/>
            <w:vAlign w:val="center"/>
            <w:hideMark/>
          </w:tcPr>
          <w:p w14:paraId="77C84B84" w14:textId="77777777" w:rsidR="0084762F" w:rsidRPr="00365EB2" w:rsidRDefault="0084762F" w:rsidP="0023143A">
            <w:pPr>
              <w:spacing w:after="0" w:line="240" w:lineRule="auto"/>
              <w:rPr>
                <w:rFonts w:cs="Arial"/>
                <w:color w:val="000000"/>
                <w:szCs w:val="18"/>
                <w:lang w:eastAsia="en-AU"/>
              </w:rPr>
            </w:pPr>
            <w:r w:rsidRPr="00365EB2">
              <w:rPr>
                <w:rFonts w:cs="Arial"/>
                <w:color w:val="000000"/>
                <w:szCs w:val="18"/>
                <w:lang w:eastAsia="en-AU"/>
              </w:rPr>
              <w:t>20 to 24</w:t>
            </w:r>
          </w:p>
        </w:tc>
        <w:tc>
          <w:tcPr>
            <w:tcW w:w="1016" w:type="dxa"/>
            <w:tcBorders>
              <w:top w:val="nil"/>
              <w:left w:val="nil"/>
              <w:bottom w:val="nil"/>
              <w:right w:val="nil"/>
            </w:tcBorders>
            <w:shd w:val="clear" w:color="auto" w:fill="auto"/>
            <w:noWrap/>
            <w:vAlign w:val="center"/>
            <w:hideMark/>
          </w:tcPr>
          <w:p w14:paraId="5A06098D"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8,528</w:t>
            </w:r>
          </w:p>
        </w:tc>
        <w:tc>
          <w:tcPr>
            <w:tcW w:w="1016" w:type="dxa"/>
            <w:tcBorders>
              <w:top w:val="nil"/>
              <w:left w:val="nil"/>
              <w:bottom w:val="nil"/>
              <w:right w:val="nil"/>
            </w:tcBorders>
            <w:shd w:val="clear" w:color="auto" w:fill="auto"/>
            <w:noWrap/>
            <w:vAlign w:val="center"/>
            <w:hideMark/>
          </w:tcPr>
          <w:p w14:paraId="34A95724"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8,506</w:t>
            </w:r>
          </w:p>
        </w:tc>
        <w:tc>
          <w:tcPr>
            <w:tcW w:w="1016" w:type="dxa"/>
            <w:tcBorders>
              <w:top w:val="nil"/>
              <w:left w:val="nil"/>
              <w:bottom w:val="nil"/>
              <w:right w:val="nil"/>
            </w:tcBorders>
            <w:shd w:val="clear" w:color="auto" w:fill="auto"/>
            <w:noWrap/>
            <w:vAlign w:val="center"/>
            <w:hideMark/>
          </w:tcPr>
          <w:p w14:paraId="5F80CFA6"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7,729</w:t>
            </w:r>
          </w:p>
        </w:tc>
        <w:tc>
          <w:tcPr>
            <w:tcW w:w="1016" w:type="dxa"/>
            <w:tcBorders>
              <w:top w:val="nil"/>
              <w:left w:val="nil"/>
              <w:bottom w:val="nil"/>
              <w:right w:val="nil"/>
            </w:tcBorders>
            <w:shd w:val="clear" w:color="auto" w:fill="auto"/>
            <w:noWrap/>
            <w:vAlign w:val="center"/>
            <w:hideMark/>
          </w:tcPr>
          <w:p w14:paraId="6BAB0FC2"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9,389</w:t>
            </w:r>
          </w:p>
        </w:tc>
        <w:tc>
          <w:tcPr>
            <w:tcW w:w="1016" w:type="dxa"/>
            <w:tcBorders>
              <w:top w:val="nil"/>
              <w:left w:val="nil"/>
              <w:bottom w:val="nil"/>
              <w:right w:val="nil"/>
            </w:tcBorders>
            <w:shd w:val="clear" w:color="auto" w:fill="auto"/>
            <w:noWrap/>
            <w:vAlign w:val="center"/>
            <w:hideMark/>
          </w:tcPr>
          <w:p w14:paraId="1C887A5E"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9,225</w:t>
            </w:r>
          </w:p>
        </w:tc>
        <w:tc>
          <w:tcPr>
            <w:tcW w:w="1016" w:type="dxa"/>
            <w:tcBorders>
              <w:top w:val="nil"/>
              <w:left w:val="nil"/>
              <w:bottom w:val="nil"/>
              <w:right w:val="nil"/>
            </w:tcBorders>
            <w:shd w:val="clear" w:color="auto" w:fill="auto"/>
            <w:noWrap/>
            <w:vAlign w:val="center"/>
            <w:hideMark/>
          </w:tcPr>
          <w:p w14:paraId="3ACB2969"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10,798</w:t>
            </w:r>
          </w:p>
        </w:tc>
      </w:tr>
      <w:tr w:rsidR="0084762F" w:rsidRPr="00365EB2" w14:paraId="498CC947" w14:textId="77777777" w:rsidTr="0023143A">
        <w:trPr>
          <w:trHeight w:val="330"/>
        </w:trPr>
        <w:tc>
          <w:tcPr>
            <w:tcW w:w="1730" w:type="dxa"/>
            <w:tcBorders>
              <w:top w:val="nil"/>
              <w:left w:val="nil"/>
              <w:bottom w:val="nil"/>
              <w:right w:val="nil"/>
            </w:tcBorders>
            <w:shd w:val="clear" w:color="auto" w:fill="auto"/>
            <w:noWrap/>
            <w:vAlign w:val="center"/>
            <w:hideMark/>
          </w:tcPr>
          <w:p w14:paraId="71AE7961" w14:textId="77777777" w:rsidR="0084762F" w:rsidRPr="00365EB2" w:rsidRDefault="0084762F" w:rsidP="0023143A">
            <w:pPr>
              <w:spacing w:after="0" w:line="240" w:lineRule="auto"/>
              <w:rPr>
                <w:rFonts w:cs="Arial"/>
                <w:color w:val="000000"/>
                <w:szCs w:val="18"/>
                <w:lang w:eastAsia="en-AU"/>
              </w:rPr>
            </w:pPr>
            <w:r w:rsidRPr="00365EB2">
              <w:rPr>
                <w:rFonts w:cs="Arial"/>
                <w:color w:val="000000"/>
                <w:szCs w:val="18"/>
                <w:lang w:eastAsia="en-AU"/>
              </w:rPr>
              <w:t>25 to 44</w:t>
            </w:r>
          </w:p>
        </w:tc>
        <w:tc>
          <w:tcPr>
            <w:tcW w:w="1016" w:type="dxa"/>
            <w:tcBorders>
              <w:top w:val="nil"/>
              <w:left w:val="nil"/>
              <w:bottom w:val="nil"/>
              <w:right w:val="nil"/>
            </w:tcBorders>
            <w:shd w:val="clear" w:color="auto" w:fill="auto"/>
            <w:noWrap/>
            <w:vAlign w:val="center"/>
            <w:hideMark/>
          </w:tcPr>
          <w:p w14:paraId="4D736B09"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24,337</w:t>
            </w:r>
          </w:p>
        </w:tc>
        <w:tc>
          <w:tcPr>
            <w:tcW w:w="1016" w:type="dxa"/>
            <w:tcBorders>
              <w:top w:val="nil"/>
              <w:left w:val="nil"/>
              <w:bottom w:val="nil"/>
              <w:right w:val="nil"/>
            </w:tcBorders>
            <w:shd w:val="clear" w:color="auto" w:fill="auto"/>
            <w:noWrap/>
            <w:vAlign w:val="center"/>
            <w:hideMark/>
          </w:tcPr>
          <w:p w14:paraId="5FDE0837"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23,166</w:t>
            </w:r>
          </w:p>
        </w:tc>
        <w:tc>
          <w:tcPr>
            <w:tcW w:w="1016" w:type="dxa"/>
            <w:tcBorders>
              <w:top w:val="nil"/>
              <w:left w:val="nil"/>
              <w:bottom w:val="nil"/>
              <w:right w:val="nil"/>
            </w:tcBorders>
            <w:shd w:val="clear" w:color="auto" w:fill="auto"/>
            <w:noWrap/>
            <w:vAlign w:val="center"/>
            <w:hideMark/>
          </w:tcPr>
          <w:p w14:paraId="63EE1EEA"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23,506</w:t>
            </w:r>
          </w:p>
        </w:tc>
        <w:tc>
          <w:tcPr>
            <w:tcW w:w="1016" w:type="dxa"/>
            <w:tcBorders>
              <w:top w:val="nil"/>
              <w:left w:val="nil"/>
              <w:bottom w:val="nil"/>
              <w:right w:val="nil"/>
            </w:tcBorders>
            <w:shd w:val="clear" w:color="auto" w:fill="auto"/>
            <w:noWrap/>
            <w:vAlign w:val="center"/>
            <w:hideMark/>
          </w:tcPr>
          <w:p w14:paraId="4124D74A"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30,237</w:t>
            </w:r>
          </w:p>
        </w:tc>
        <w:tc>
          <w:tcPr>
            <w:tcW w:w="1016" w:type="dxa"/>
            <w:tcBorders>
              <w:top w:val="nil"/>
              <w:left w:val="nil"/>
              <w:bottom w:val="nil"/>
              <w:right w:val="nil"/>
            </w:tcBorders>
            <w:shd w:val="clear" w:color="auto" w:fill="auto"/>
            <w:noWrap/>
            <w:vAlign w:val="center"/>
            <w:hideMark/>
          </w:tcPr>
          <w:p w14:paraId="3D641B62"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29,693</w:t>
            </w:r>
          </w:p>
        </w:tc>
        <w:tc>
          <w:tcPr>
            <w:tcW w:w="1016" w:type="dxa"/>
            <w:tcBorders>
              <w:top w:val="nil"/>
              <w:left w:val="nil"/>
              <w:bottom w:val="nil"/>
              <w:right w:val="nil"/>
            </w:tcBorders>
            <w:shd w:val="clear" w:color="auto" w:fill="auto"/>
            <w:noWrap/>
            <w:vAlign w:val="center"/>
            <w:hideMark/>
          </w:tcPr>
          <w:p w14:paraId="447B4EDA"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33,970</w:t>
            </w:r>
          </w:p>
        </w:tc>
      </w:tr>
      <w:tr w:rsidR="0084762F" w:rsidRPr="00365EB2" w14:paraId="25D6C8E4" w14:textId="77777777" w:rsidTr="0023143A">
        <w:trPr>
          <w:trHeight w:val="330"/>
        </w:trPr>
        <w:tc>
          <w:tcPr>
            <w:tcW w:w="1730" w:type="dxa"/>
            <w:tcBorders>
              <w:top w:val="nil"/>
              <w:left w:val="nil"/>
              <w:bottom w:val="nil"/>
              <w:right w:val="nil"/>
            </w:tcBorders>
            <w:shd w:val="clear" w:color="auto" w:fill="auto"/>
            <w:noWrap/>
            <w:vAlign w:val="center"/>
            <w:hideMark/>
          </w:tcPr>
          <w:p w14:paraId="39127898" w14:textId="77777777" w:rsidR="0084762F" w:rsidRPr="00365EB2" w:rsidRDefault="0084762F" w:rsidP="0023143A">
            <w:pPr>
              <w:spacing w:after="0" w:line="240" w:lineRule="auto"/>
              <w:rPr>
                <w:rFonts w:cs="Arial"/>
                <w:color w:val="000000"/>
                <w:szCs w:val="18"/>
                <w:lang w:eastAsia="en-AU"/>
              </w:rPr>
            </w:pPr>
            <w:r w:rsidRPr="00365EB2">
              <w:rPr>
                <w:rFonts w:cs="Arial"/>
                <w:color w:val="000000"/>
                <w:szCs w:val="18"/>
                <w:lang w:eastAsia="en-AU"/>
              </w:rPr>
              <w:t>45 to 64</w:t>
            </w:r>
          </w:p>
        </w:tc>
        <w:tc>
          <w:tcPr>
            <w:tcW w:w="1016" w:type="dxa"/>
            <w:tcBorders>
              <w:top w:val="nil"/>
              <w:left w:val="nil"/>
              <w:bottom w:val="nil"/>
              <w:right w:val="nil"/>
            </w:tcBorders>
            <w:shd w:val="clear" w:color="auto" w:fill="auto"/>
            <w:noWrap/>
            <w:vAlign w:val="center"/>
            <w:hideMark/>
          </w:tcPr>
          <w:p w14:paraId="14A923DB"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12,138</w:t>
            </w:r>
          </w:p>
        </w:tc>
        <w:tc>
          <w:tcPr>
            <w:tcW w:w="1016" w:type="dxa"/>
            <w:tcBorders>
              <w:top w:val="nil"/>
              <w:left w:val="nil"/>
              <w:bottom w:val="nil"/>
              <w:right w:val="nil"/>
            </w:tcBorders>
            <w:shd w:val="clear" w:color="auto" w:fill="auto"/>
            <w:noWrap/>
            <w:vAlign w:val="center"/>
            <w:hideMark/>
          </w:tcPr>
          <w:p w14:paraId="37D14AB9"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12,856</w:t>
            </w:r>
          </w:p>
        </w:tc>
        <w:tc>
          <w:tcPr>
            <w:tcW w:w="1016" w:type="dxa"/>
            <w:tcBorders>
              <w:top w:val="nil"/>
              <w:left w:val="nil"/>
              <w:bottom w:val="nil"/>
              <w:right w:val="nil"/>
            </w:tcBorders>
            <w:shd w:val="clear" w:color="auto" w:fill="auto"/>
            <w:noWrap/>
            <w:vAlign w:val="center"/>
            <w:hideMark/>
          </w:tcPr>
          <w:p w14:paraId="732C5D97"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13,410</w:t>
            </w:r>
          </w:p>
        </w:tc>
        <w:tc>
          <w:tcPr>
            <w:tcW w:w="1016" w:type="dxa"/>
            <w:tcBorders>
              <w:top w:val="nil"/>
              <w:left w:val="nil"/>
              <w:bottom w:val="nil"/>
              <w:right w:val="nil"/>
            </w:tcBorders>
            <w:shd w:val="clear" w:color="auto" w:fill="auto"/>
            <w:noWrap/>
            <w:vAlign w:val="center"/>
            <w:hideMark/>
          </w:tcPr>
          <w:p w14:paraId="080F6784"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16,246</w:t>
            </w:r>
          </w:p>
        </w:tc>
        <w:tc>
          <w:tcPr>
            <w:tcW w:w="1016" w:type="dxa"/>
            <w:tcBorders>
              <w:top w:val="nil"/>
              <w:left w:val="nil"/>
              <w:bottom w:val="nil"/>
              <w:right w:val="nil"/>
            </w:tcBorders>
            <w:shd w:val="clear" w:color="auto" w:fill="auto"/>
            <w:noWrap/>
            <w:vAlign w:val="center"/>
            <w:hideMark/>
          </w:tcPr>
          <w:p w14:paraId="5202D798"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15,254</w:t>
            </w:r>
          </w:p>
        </w:tc>
        <w:tc>
          <w:tcPr>
            <w:tcW w:w="1016" w:type="dxa"/>
            <w:tcBorders>
              <w:top w:val="nil"/>
              <w:left w:val="nil"/>
              <w:bottom w:val="nil"/>
              <w:right w:val="nil"/>
            </w:tcBorders>
            <w:shd w:val="clear" w:color="auto" w:fill="auto"/>
            <w:noWrap/>
            <w:vAlign w:val="center"/>
            <w:hideMark/>
          </w:tcPr>
          <w:p w14:paraId="5215B53D"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17,683</w:t>
            </w:r>
          </w:p>
        </w:tc>
      </w:tr>
      <w:tr w:rsidR="0084762F" w:rsidRPr="00365EB2" w14:paraId="6573B0F0" w14:textId="77777777" w:rsidTr="0023143A">
        <w:trPr>
          <w:trHeight w:val="330"/>
        </w:trPr>
        <w:tc>
          <w:tcPr>
            <w:tcW w:w="1730" w:type="dxa"/>
            <w:tcBorders>
              <w:top w:val="nil"/>
              <w:left w:val="nil"/>
              <w:bottom w:val="nil"/>
              <w:right w:val="nil"/>
            </w:tcBorders>
            <w:shd w:val="clear" w:color="auto" w:fill="auto"/>
            <w:noWrap/>
            <w:vAlign w:val="center"/>
            <w:hideMark/>
          </w:tcPr>
          <w:p w14:paraId="3BE5A39A" w14:textId="77777777" w:rsidR="0084762F" w:rsidRPr="00365EB2" w:rsidRDefault="0084762F" w:rsidP="0023143A">
            <w:pPr>
              <w:spacing w:after="0" w:line="240" w:lineRule="auto"/>
              <w:rPr>
                <w:rFonts w:cs="Arial"/>
                <w:color w:val="000000"/>
                <w:szCs w:val="18"/>
                <w:lang w:eastAsia="en-AU"/>
              </w:rPr>
            </w:pPr>
            <w:r w:rsidRPr="00365EB2">
              <w:rPr>
                <w:rFonts w:cs="Arial"/>
                <w:color w:val="000000"/>
                <w:szCs w:val="18"/>
                <w:lang w:eastAsia="en-AU"/>
              </w:rPr>
              <w:t>Other*</w:t>
            </w:r>
          </w:p>
        </w:tc>
        <w:tc>
          <w:tcPr>
            <w:tcW w:w="1016" w:type="dxa"/>
            <w:tcBorders>
              <w:top w:val="nil"/>
              <w:left w:val="nil"/>
              <w:bottom w:val="nil"/>
              <w:right w:val="nil"/>
            </w:tcBorders>
            <w:shd w:val="clear" w:color="auto" w:fill="auto"/>
            <w:noWrap/>
            <w:vAlign w:val="center"/>
            <w:hideMark/>
          </w:tcPr>
          <w:p w14:paraId="73C21D70"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1,912</w:t>
            </w:r>
          </w:p>
        </w:tc>
        <w:tc>
          <w:tcPr>
            <w:tcW w:w="1016" w:type="dxa"/>
            <w:tcBorders>
              <w:top w:val="nil"/>
              <w:left w:val="nil"/>
              <w:bottom w:val="nil"/>
              <w:right w:val="nil"/>
            </w:tcBorders>
            <w:shd w:val="clear" w:color="auto" w:fill="auto"/>
            <w:noWrap/>
            <w:vAlign w:val="center"/>
            <w:hideMark/>
          </w:tcPr>
          <w:p w14:paraId="78F0515D"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1,488</w:t>
            </w:r>
          </w:p>
        </w:tc>
        <w:tc>
          <w:tcPr>
            <w:tcW w:w="1016" w:type="dxa"/>
            <w:tcBorders>
              <w:top w:val="nil"/>
              <w:left w:val="nil"/>
              <w:bottom w:val="nil"/>
              <w:right w:val="nil"/>
            </w:tcBorders>
            <w:shd w:val="clear" w:color="auto" w:fill="auto"/>
            <w:noWrap/>
            <w:vAlign w:val="center"/>
            <w:hideMark/>
          </w:tcPr>
          <w:p w14:paraId="366E4A68"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1,706</w:t>
            </w:r>
          </w:p>
        </w:tc>
        <w:tc>
          <w:tcPr>
            <w:tcW w:w="1016" w:type="dxa"/>
            <w:tcBorders>
              <w:top w:val="nil"/>
              <w:left w:val="nil"/>
              <w:bottom w:val="nil"/>
              <w:right w:val="nil"/>
            </w:tcBorders>
            <w:shd w:val="clear" w:color="auto" w:fill="auto"/>
            <w:noWrap/>
            <w:vAlign w:val="center"/>
            <w:hideMark/>
          </w:tcPr>
          <w:p w14:paraId="402947BB"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1,513</w:t>
            </w:r>
          </w:p>
        </w:tc>
        <w:tc>
          <w:tcPr>
            <w:tcW w:w="1016" w:type="dxa"/>
            <w:tcBorders>
              <w:top w:val="nil"/>
              <w:left w:val="nil"/>
              <w:bottom w:val="nil"/>
              <w:right w:val="nil"/>
            </w:tcBorders>
            <w:shd w:val="clear" w:color="auto" w:fill="auto"/>
            <w:noWrap/>
            <w:vAlign w:val="center"/>
            <w:hideMark/>
          </w:tcPr>
          <w:p w14:paraId="0AB1A382"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1,318</w:t>
            </w:r>
          </w:p>
        </w:tc>
        <w:tc>
          <w:tcPr>
            <w:tcW w:w="1016" w:type="dxa"/>
            <w:tcBorders>
              <w:top w:val="nil"/>
              <w:left w:val="nil"/>
              <w:bottom w:val="nil"/>
              <w:right w:val="nil"/>
            </w:tcBorders>
            <w:shd w:val="clear" w:color="auto" w:fill="auto"/>
            <w:noWrap/>
            <w:vAlign w:val="center"/>
            <w:hideMark/>
          </w:tcPr>
          <w:p w14:paraId="5BDA6C25" w14:textId="77777777" w:rsidR="0084762F" w:rsidRPr="00365EB2" w:rsidRDefault="0084762F" w:rsidP="0023143A">
            <w:pPr>
              <w:spacing w:after="0" w:line="240" w:lineRule="auto"/>
              <w:jc w:val="right"/>
              <w:rPr>
                <w:rFonts w:cs="Arial"/>
                <w:color w:val="000000"/>
                <w:szCs w:val="18"/>
                <w:lang w:eastAsia="en-AU"/>
              </w:rPr>
            </w:pPr>
            <w:r w:rsidRPr="00365EB2">
              <w:rPr>
                <w:rFonts w:cs="Arial"/>
                <w:color w:val="000000"/>
                <w:szCs w:val="18"/>
                <w:lang w:eastAsia="en-AU"/>
              </w:rPr>
              <w:t>1,532</w:t>
            </w:r>
          </w:p>
        </w:tc>
      </w:tr>
      <w:tr w:rsidR="0084762F" w:rsidRPr="00365EB2" w14:paraId="67FDF857" w14:textId="77777777" w:rsidTr="0023143A">
        <w:trPr>
          <w:trHeight w:val="417"/>
        </w:trPr>
        <w:tc>
          <w:tcPr>
            <w:tcW w:w="1730" w:type="dxa"/>
            <w:tcBorders>
              <w:top w:val="nil"/>
              <w:left w:val="nil"/>
              <w:bottom w:val="nil"/>
              <w:right w:val="nil"/>
            </w:tcBorders>
            <w:shd w:val="clear" w:color="000000" w:fill="1F497D"/>
            <w:noWrap/>
            <w:vAlign w:val="center"/>
            <w:hideMark/>
          </w:tcPr>
          <w:p w14:paraId="2257DDCD" w14:textId="77777777" w:rsidR="0084762F" w:rsidRPr="00365EB2" w:rsidRDefault="0084762F" w:rsidP="0023143A">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16" w:type="dxa"/>
            <w:tcBorders>
              <w:top w:val="nil"/>
              <w:left w:val="nil"/>
              <w:bottom w:val="nil"/>
              <w:right w:val="nil"/>
            </w:tcBorders>
            <w:shd w:val="clear" w:color="000000" w:fill="1F497D"/>
            <w:noWrap/>
            <w:vAlign w:val="center"/>
            <w:hideMark/>
          </w:tcPr>
          <w:p w14:paraId="1FE4C98E"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66,985</w:t>
            </w:r>
          </w:p>
        </w:tc>
        <w:tc>
          <w:tcPr>
            <w:tcW w:w="1016" w:type="dxa"/>
            <w:tcBorders>
              <w:top w:val="nil"/>
              <w:left w:val="nil"/>
              <w:bottom w:val="nil"/>
              <w:right w:val="nil"/>
            </w:tcBorders>
            <w:shd w:val="clear" w:color="000000" w:fill="1F497D"/>
            <w:noWrap/>
            <w:vAlign w:val="center"/>
            <w:hideMark/>
          </w:tcPr>
          <w:p w14:paraId="27151C63"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67,214</w:t>
            </w:r>
          </w:p>
        </w:tc>
        <w:tc>
          <w:tcPr>
            <w:tcW w:w="1016" w:type="dxa"/>
            <w:tcBorders>
              <w:top w:val="nil"/>
              <w:left w:val="nil"/>
              <w:bottom w:val="nil"/>
              <w:right w:val="nil"/>
            </w:tcBorders>
            <w:shd w:val="clear" w:color="000000" w:fill="1F497D"/>
            <w:noWrap/>
            <w:vAlign w:val="center"/>
            <w:hideMark/>
          </w:tcPr>
          <w:p w14:paraId="6FEEC699"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67,799</w:t>
            </w:r>
          </w:p>
        </w:tc>
        <w:tc>
          <w:tcPr>
            <w:tcW w:w="1016" w:type="dxa"/>
            <w:tcBorders>
              <w:top w:val="nil"/>
              <w:left w:val="nil"/>
              <w:bottom w:val="nil"/>
              <w:right w:val="nil"/>
            </w:tcBorders>
            <w:shd w:val="clear" w:color="000000" w:fill="1F497D"/>
            <w:noWrap/>
            <w:vAlign w:val="center"/>
            <w:hideMark/>
          </w:tcPr>
          <w:p w14:paraId="3645C41C"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79,640</w:t>
            </w:r>
          </w:p>
        </w:tc>
        <w:tc>
          <w:tcPr>
            <w:tcW w:w="1016" w:type="dxa"/>
            <w:tcBorders>
              <w:top w:val="nil"/>
              <w:left w:val="nil"/>
              <w:bottom w:val="nil"/>
              <w:right w:val="nil"/>
            </w:tcBorders>
            <w:shd w:val="clear" w:color="000000" w:fill="1F497D"/>
            <w:noWrap/>
            <w:vAlign w:val="center"/>
            <w:hideMark/>
          </w:tcPr>
          <w:p w14:paraId="2D8128A2"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75,085</w:t>
            </w:r>
          </w:p>
        </w:tc>
        <w:tc>
          <w:tcPr>
            <w:tcW w:w="1016" w:type="dxa"/>
            <w:tcBorders>
              <w:top w:val="nil"/>
              <w:left w:val="nil"/>
              <w:bottom w:val="nil"/>
              <w:right w:val="nil"/>
            </w:tcBorders>
            <w:shd w:val="clear" w:color="000000" w:fill="1F497D"/>
            <w:noWrap/>
            <w:vAlign w:val="center"/>
            <w:hideMark/>
          </w:tcPr>
          <w:p w14:paraId="4F00AD1C" w14:textId="77777777" w:rsidR="0084762F" w:rsidRPr="00365EB2" w:rsidRDefault="0084762F" w:rsidP="0023143A">
            <w:pPr>
              <w:spacing w:after="0" w:line="240" w:lineRule="auto"/>
              <w:jc w:val="right"/>
              <w:rPr>
                <w:rFonts w:cs="Arial"/>
                <w:b/>
                <w:bCs/>
                <w:color w:val="FFFFFF"/>
                <w:szCs w:val="18"/>
                <w:lang w:eastAsia="en-AU"/>
              </w:rPr>
            </w:pPr>
            <w:r w:rsidRPr="00365EB2">
              <w:rPr>
                <w:rFonts w:cs="Arial"/>
                <w:b/>
                <w:bCs/>
                <w:color w:val="FFFFFF"/>
                <w:szCs w:val="18"/>
                <w:lang w:eastAsia="en-AU"/>
              </w:rPr>
              <w:t>86,964</w:t>
            </w:r>
          </w:p>
        </w:tc>
      </w:tr>
    </w:tbl>
    <w:p w14:paraId="152D1466" w14:textId="77777777" w:rsidR="00F81379" w:rsidRPr="00365EB2" w:rsidRDefault="00F81379" w:rsidP="00DF5C9C">
      <w:pPr>
        <w:pStyle w:val="Note"/>
      </w:pPr>
      <w:r w:rsidRPr="00BB466D">
        <w:t>*Other includes age under 15 years old, 65 years and over or not stated.</w:t>
      </w:r>
    </w:p>
    <w:p w14:paraId="7D744B04" w14:textId="77777777" w:rsidR="009148A4" w:rsidRPr="00365EB2" w:rsidRDefault="009148A4" w:rsidP="003734BF">
      <w:pPr>
        <w:spacing w:after="0" w:line="240" w:lineRule="auto"/>
      </w:pPr>
    </w:p>
    <w:p w14:paraId="716EE0F8" w14:textId="77777777" w:rsidR="009148A4" w:rsidRPr="00365EB2" w:rsidRDefault="009148A4" w:rsidP="003734BF">
      <w:pPr>
        <w:spacing w:after="0" w:line="240" w:lineRule="auto"/>
      </w:pPr>
    </w:p>
    <w:p w14:paraId="45B9887F" w14:textId="77777777" w:rsidR="009148A4" w:rsidRPr="00365EB2" w:rsidRDefault="009148A4" w:rsidP="009148A4">
      <w:pPr>
        <w:pStyle w:val="Quote"/>
      </w:pPr>
      <w:r w:rsidRPr="00BB466D">
        <w:t>Table 1.1</w:t>
      </w:r>
      <w:r w:rsidR="0023143A" w:rsidRPr="00BB466D">
        <w:t>3</w:t>
      </w:r>
      <w:r w:rsidRPr="00BB466D">
        <w:t xml:space="preserve">.2: Change in number of students enrolled in </w:t>
      </w:r>
      <w:r w:rsidR="00DB0F34" w:rsidRPr="00BB466D">
        <w:t xml:space="preserve">TAFE </w:t>
      </w:r>
      <w:r w:rsidRPr="00BB466D">
        <w:t>fee</w:t>
      </w:r>
      <w:r w:rsidR="00EA4E34" w:rsidRPr="00BB466D">
        <w:t>-</w:t>
      </w:r>
      <w:r w:rsidRPr="00BB466D">
        <w:t>for</w:t>
      </w:r>
      <w:r w:rsidR="00EA4E34" w:rsidRPr="00BB466D">
        <w:t>-</w:t>
      </w:r>
      <w:r w:rsidRPr="00BB466D">
        <w:t xml:space="preserve">service </w:t>
      </w:r>
      <w:r w:rsidR="00DB0F34" w:rsidRPr="00BB466D">
        <w:t>at</w:t>
      </w:r>
      <w:r w:rsidRPr="00BB466D">
        <w:t xml:space="preserve"> Certificate </w:t>
      </w:r>
      <w:r w:rsidR="0023143A" w:rsidRPr="00BB466D">
        <w:t>I</w:t>
      </w:r>
      <w:r w:rsidRPr="00BB466D">
        <w:t xml:space="preserve"> and above courses by age group</w:t>
      </w:r>
    </w:p>
    <w:tbl>
      <w:tblPr>
        <w:tblW w:w="7240" w:type="dxa"/>
        <w:tblInd w:w="93" w:type="dxa"/>
        <w:tblLook w:val="04A0" w:firstRow="1" w:lastRow="0" w:firstColumn="1" w:lastColumn="0" w:noHBand="0" w:noVBand="1"/>
      </w:tblPr>
      <w:tblGrid>
        <w:gridCol w:w="1840"/>
        <w:gridCol w:w="1080"/>
        <w:gridCol w:w="1080"/>
        <w:gridCol w:w="1080"/>
        <w:gridCol w:w="1080"/>
        <w:gridCol w:w="1080"/>
      </w:tblGrid>
      <w:tr w:rsidR="009148A4" w:rsidRPr="00365EB2" w14:paraId="24B43261" w14:textId="77777777" w:rsidTr="009148A4">
        <w:trPr>
          <w:trHeight w:val="720"/>
        </w:trPr>
        <w:tc>
          <w:tcPr>
            <w:tcW w:w="1840" w:type="dxa"/>
            <w:tcBorders>
              <w:top w:val="nil"/>
              <w:left w:val="nil"/>
              <w:bottom w:val="nil"/>
              <w:right w:val="nil"/>
            </w:tcBorders>
            <w:shd w:val="clear" w:color="000000" w:fill="1F497D"/>
            <w:noWrap/>
            <w:vAlign w:val="center"/>
            <w:hideMark/>
          </w:tcPr>
          <w:p w14:paraId="79B65A75" w14:textId="77777777" w:rsidR="009148A4" w:rsidRPr="00365EB2" w:rsidRDefault="009148A4" w:rsidP="009148A4">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63B9310A"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529B3442"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2730A9D6"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10F032C3"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69D82945"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9148A4" w:rsidRPr="00365EB2" w14:paraId="76BD4037" w14:textId="77777777" w:rsidTr="009148A4">
        <w:trPr>
          <w:trHeight w:val="300"/>
        </w:trPr>
        <w:tc>
          <w:tcPr>
            <w:tcW w:w="1840" w:type="dxa"/>
            <w:tcBorders>
              <w:top w:val="nil"/>
              <w:left w:val="nil"/>
              <w:bottom w:val="nil"/>
              <w:right w:val="nil"/>
            </w:tcBorders>
            <w:shd w:val="clear" w:color="auto" w:fill="auto"/>
            <w:noWrap/>
            <w:vAlign w:val="center"/>
            <w:hideMark/>
          </w:tcPr>
          <w:p w14:paraId="2FFD85D0" w14:textId="77777777" w:rsidR="009148A4" w:rsidRPr="00365EB2" w:rsidRDefault="009148A4" w:rsidP="009148A4">
            <w:pPr>
              <w:spacing w:after="0" w:line="240" w:lineRule="auto"/>
              <w:rPr>
                <w:rFonts w:cs="Arial"/>
                <w:color w:val="000000"/>
                <w:szCs w:val="18"/>
                <w:lang w:eastAsia="en-AU"/>
              </w:rPr>
            </w:pPr>
            <w:r w:rsidRPr="00365EB2">
              <w:rPr>
                <w:rFonts w:cs="Arial"/>
                <w:color w:val="000000"/>
                <w:szCs w:val="18"/>
                <w:lang w:eastAsia="en-AU"/>
              </w:rPr>
              <w:t>15 to 19</w:t>
            </w:r>
          </w:p>
        </w:tc>
        <w:tc>
          <w:tcPr>
            <w:tcW w:w="1080" w:type="dxa"/>
            <w:tcBorders>
              <w:top w:val="nil"/>
              <w:left w:val="nil"/>
              <w:bottom w:val="nil"/>
              <w:right w:val="nil"/>
            </w:tcBorders>
            <w:shd w:val="clear" w:color="auto" w:fill="auto"/>
            <w:noWrap/>
            <w:vAlign w:val="center"/>
            <w:hideMark/>
          </w:tcPr>
          <w:p w14:paraId="2C03367C"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center"/>
            <w:hideMark/>
          </w:tcPr>
          <w:p w14:paraId="124DF630"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8%</w:t>
            </w:r>
          </w:p>
        </w:tc>
        <w:tc>
          <w:tcPr>
            <w:tcW w:w="1080" w:type="dxa"/>
            <w:tcBorders>
              <w:top w:val="nil"/>
              <w:left w:val="nil"/>
              <w:bottom w:val="nil"/>
              <w:right w:val="nil"/>
            </w:tcBorders>
            <w:shd w:val="clear" w:color="auto" w:fill="auto"/>
            <w:noWrap/>
            <w:vAlign w:val="center"/>
            <w:hideMark/>
          </w:tcPr>
          <w:p w14:paraId="53EA3952"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5BA5ED3B"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078AE699"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17%</w:t>
            </w:r>
          </w:p>
        </w:tc>
      </w:tr>
      <w:tr w:rsidR="009148A4" w:rsidRPr="00365EB2" w14:paraId="54E69CEF" w14:textId="77777777" w:rsidTr="009148A4">
        <w:trPr>
          <w:trHeight w:val="300"/>
        </w:trPr>
        <w:tc>
          <w:tcPr>
            <w:tcW w:w="1840" w:type="dxa"/>
            <w:tcBorders>
              <w:top w:val="nil"/>
              <w:left w:val="nil"/>
              <w:bottom w:val="nil"/>
              <w:right w:val="nil"/>
            </w:tcBorders>
            <w:shd w:val="clear" w:color="auto" w:fill="auto"/>
            <w:noWrap/>
            <w:vAlign w:val="center"/>
            <w:hideMark/>
          </w:tcPr>
          <w:p w14:paraId="55556681" w14:textId="77777777" w:rsidR="009148A4" w:rsidRPr="00365EB2" w:rsidRDefault="009148A4" w:rsidP="009148A4">
            <w:pPr>
              <w:spacing w:after="0" w:line="240" w:lineRule="auto"/>
              <w:rPr>
                <w:rFonts w:cs="Arial"/>
                <w:color w:val="000000"/>
                <w:szCs w:val="18"/>
                <w:lang w:eastAsia="en-AU"/>
              </w:rPr>
            </w:pPr>
            <w:r w:rsidRPr="00365EB2">
              <w:rPr>
                <w:rFonts w:cs="Arial"/>
                <w:color w:val="000000"/>
                <w:szCs w:val="18"/>
                <w:lang w:eastAsia="en-AU"/>
              </w:rPr>
              <w:t>20 to 24</w:t>
            </w:r>
          </w:p>
        </w:tc>
        <w:tc>
          <w:tcPr>
            <w:tcW w:w="1080" w:type="dxa"/>
            <w:tcBorders>
              <w:top w:val="nil"/>
              <w:left w:val="nil"/>
              <w:bottom w:val="nil"/>
              <w:right w:val="nil"/>
            </w:tcBorders>
            <w:shd w:val="clear" w:color="auto" w:fill="auto"/>
            <w:noWrap/>
            <w:vAlign w:val="center"/>
            <w:hideMark/>
          </w:tcPr>
          <w:p w14:paraId="484A4BB0"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46%</w:t>
            </w:r>
          </w:p>
        </w:tc>
        <w:tc>
          <w:tcPr>
            <w:tcW w:w="1080" w:type="dxa"/>
            <w:tcBorders>
              <w:top w:val="nil"/>
              <w:left w:val="nil"/>
              <w:bottom w:val="nil"/>
              <w:right w:val="nil"/>
            </w:tcBorders>
            <w:shd w:val="clear" w:color="auto" w:fill="auto"/>
            <w:noWrap/>
            <w:vAlign w:val="center"/>
            <w:hideMark/>
          </w:tcPr>
          <w:p w14:paraId="65467D32"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5C3DD455"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63%</w:t>
            </w:r>
          </w:p>
        </w:tc>
        <w:tc>
          <w:tcPr>
            <w:tcW w:w="1080" w:type="dxa"/>
            <w:tcBorders>
              <w:top w:val="nil"/>
              <w:left w:val="nil"/>
              <w:bottom w:val="nil"/>
              <w:right w:val="nil"/>
            </w:tcBorders>
            <w:shd w:val="clear" w:color="auto" w:fill="auto"/>
            <w:noWrap/>
            <w:vAlign w:val="center"/>
            <w:hideMark/>
          </w:tcPr>
          <w:p w14:paraId="4B07B3AB"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center"/>
            <w:hideMark/>
          </w:tcPr>
          <w:p w14:paraId="01848B74"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14%</w:t>
            </w:r>
          </w:p>
        </w:tc>
      </w:tr>
      <w:tr w:rsidR="009148A4" w:rsidRPr="00365EB2" w14:paraId="251213F4" w14:textId="77777777" w:rsidTr="009148A4">
        <w:trPr>
          <w:trHeight w:val="300"/>
        </w:trPr>
        <w:tc>
          <w:tcPr>
            <w:tcW w:w="1840" w:type="dxa"/>
            <w:tcBorders>
              <w:top w:val="nil"/>
              <w:left w:val="nil"/>
              <w:bottom w:val="nil"/>
              <w:right w:val="nil"/>
            </w:tcBorders>
            <w:shd w:val="clear" w:color="auto" w:fill="auto"/>
            <w:noWrap/>
            <w:vAlign w:val="center"/>
            <w:hideMark/>
          </w:tcPr>
          <w:p w14:paraId="2E1F54B8" w14:textId="77777777" w:rsidR="009148A4" w:rsidRPr="00365EB2" w:rsidRDefault="009148A4" w:rsidP="009148A4">
            <w:pPr>
              <w:spacing w:after="0" w:line="240" w:lineRule="auto"/>
              <w:rPr>
                <w:rFonts w:cs="Arial"/>
                <w:color w:val="000000"/>
                <w:szCs w:val="18"/>
                <w:lang w:eastAsia="en-AU"/>
              </w:rPr>
            </w:pPr>
            <w:r w:rsidRPr="00365EB2">
              <w:rPr>
                <w:rFonts w:cs="Arial"/>
                <w:color w:val="000000"/>
                <w:szCs w:val="18"/>
                <w:lang w:eastAsia="en-AU"/>
              </w:rPr>
              <w:t>25 to 44</w:t>
            </w:r>
          </w:p>
        </w:tc>
        <w:tc>
          <w:tcPr>
            <w:tcW w:w="1080" w:type="dxa"/>
            <w:tcBorders>
              <w:top w:val="nil"/>
              <w:left w:val="nil"/>
              <w:bottom w:val="nil"/>
              <w:right w:val="nil"/>
            </w:tcBorders>
            <w:shd w:val="clear" w:color="auto" w:fill="auto"/>
            <w:noWrap/>
            <w:vAlign w:val="center"/>
            <w:hideMark/>
          </w:tcPr>
          <w:p w14:paraId="0301D843"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73%</w:t>
            </w:r>
          </w:p>
        </w:tc>
        <w:tc>
          <w:tcPr>
            <w:tcW w:w="1080" w:type="dxa"/>
            <w:tcBorders>
              <w:top w:val="nil"/>
              <w:left w:val="nil"/>
              <w:bottom w:val="nil"/>
              <w:right w:val="nil"/>
            </w:tcBorders>
            <w:shd w:val="clear" w:color="auto" w:fill="auto"/>
            <w:noWrap/>
            <w:vAlign w:val="center"/>
            <w:hideMark/>
          </w:tcPr>
          <w:p w14:paraId="78D22567"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83%</w:t>
            </w:r>
          </w:p>
        </w:tc>
        <w:tc>
          <w:tcPr>
            <w:tcW w:w="1080" w:type="dxa"/>
            <w:tcBorders>
              <w:top w:val="nil"/>
              <w:left w:val="nil"/>
              <w:bottom w:val="nil"/>
              <w:right w:val="nil"/>
            </w:tcBorders>
            <w:shd w:val="clear" w:color="auto" w:fill="auto"/>
            <w:noWrap/>
            <w:vAlign w:val="center"/>
            <w:hideMark/>
          </w:tcPr>
          <w:p w14:paraId="30F1E0EC"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80%</w:t>
            </w:r>
          </w:p>
        </w:tc>
        <w:tc>
          <w:tcPr>
            <w:tcW w:w="1080" w:type="dxa"/>
            <w:tcBorders>
              <w:top w:val="nil"/>
              <w:left w:val="nil"/>
              <w:bottom w:val="nil"/>
              <w:right w:val="nil"/>
            </w:tcBorders>
            <w:shd w:val="clear" w:color="auto" w:fill="auto"/>
            <w:noWrap/>
            <w:vAlign w:val="center"/>
            <w:hideMark/>
          </w:tcPr>
          <w:p w14:paraId="4A4E9BEB"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19%</w:t>
            </w:r>
          </w:p>
        </w:tc>
        <w:tc>
          <w:tcPr>
            <w:tcW w:w="1080" w:type="dxa"/>
            <w:tcBorders>
              <w:top w:val="nil"/>
              <w:left w:val="nil"/>
              <w:bottom w:val="nil"/>
              <w:right w:val="nil"/>
            </w:tcBorders>
            <w:shd w:val="clear" w:color="auto" w:fill="auto"/>
            <w:noWrap/>
            <w:vAlign w:val="center"/>
            <w:hideMark/>
          </w:tcPr>
          <w:p w14:paraId="44C06C93"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15%</w:t>
            </w:r>
          </w:p>
        </w:tc>
      </w:tr>
      <w:tr w:rsidR="009148A4" w:rsidRPr="00365EB2" w14:paraId="2CDAF307" w14:textId="77777777" w:rsidTr="009148A4">
        <w:trPr>
          <w:trHeight w:val="300"/>
        </w:trPr>
        <w:tc>
          <w:tcPr>
            <w:tcW w:w="1840" w:type="dxa"/>
            <w:tcBorders>
              <w:top w:val="nil"/>
              <w:left w:val="nil"/>
              <w:bottom w:val="nil"/>
              <w:right w:val="nil"/>
            </w:tcBorders>
            <w:shd w:val="clear" w:color="auto" w:fill="auto"/>
            <w:noWrap/>
            <w:vAlign w:val="center"/>
            <w:hideMark/>
          </w:tcPr>
          <w:p w14:paraId="4194353B" w14:textId="77777777" w:rsidR="009148A4" w:rsidRPr="00365EB2" w:rsidRDefault="009148A4" w:rsidP="009148A4">
            <w:pPr>
              <w:spacing w:after="0" w:line="240" w:lineRule="auto"/>
              <w:rPr>
                <w:rFonts w:cs="Arial"/>
                <w:color w:val="000000"/>
                <w:szCs w:val="18"/>
                <w:lang w:eastAsia="en-AU"/>
              </w:rPr>
            </w:pPr>
            <w:r w:rsidRPr="00365EB2">
              <w:rPr>
                <w:rFonts w:cs="Arial"/>
                <w:color w:val="000000"/>
                <w:szCs w:val="18"/>
                <w:lang w:eastAsia="en-AU"/>
              </w:rPr>
              <w:t>45 to 64</w:t>
            </w:r>
          </w:p>
        </w:tc>
        <w:tc>
          <w:tcPr>
            <w:tcW w:w="1080" w:type="dxa"/>
            <w:tcBorders>
              <w:top w:val="nil"/>
              <w:left w:val="nil"/>
              <w:bottom w:val="nil"/>
              <w:right w:val="nil"/>
            </w:tcBorders>
            <w:shd w:val="clear" w:color="auto" w:fill="auto"/>
            <w:noWrap/>
            <w:vAlign w:val="center"/>
            <w:hideMark/>
          </w:tcPr>
          <w:p w14:paraId="6DCAFE1C"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72%</w:t>
            </w:r>
          </w:p>
        </w:tc>
        <w:tc>
          <w:tcPr>
            <w:tcW w:w="1080" w:type="dxa"/>
            <w:tcBorders>
              <w:top w:val="nil"/>
              <w:left w:val="nil"/>
              <w:bottom w:val="nil"/>
              <w:right w:val="nil"/>
            </w:tcBorders>
            <w:shd w:val="clear" w:color="auto" w:fill="auto"/>
            <w:noWrap/>
            <w:vAlign w:val="center"/>
            <w:hideMark/>
          </w:tcPr>
          <w:p w14:paraId="1F8364AC"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64%</w:t>
            </w:r>
          </w:p>
        </w:tc>
        <w:tc>
          <w:tcPr>
            <w:tcW w:w="1080" w:type="dxa"/>
            <w:tcBorders>
              <w:top w:val="nil"/>
              <w:left w:val="nil"/>
              <w:bottom w:val="nil"/>
              <w:right w:val="nil"/>
            </w:tcBorders>
            <w:shd w:val="clear" w:color="auto" w:fill="auto"/>
            <w:noWrap/>
            <w:vAlign w:val="center"/>
            <w:hideMark/>
          </w:tcPr>
          <w:p w14:paraId="0EB9CE90"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58%</w:t>
            </w:r>
          </w:p>
        </w:tc>
        <w:tc>
          <w:tcPr>
            <w:tcW w:w="1080" w:type="dxa"/>
            <w:tcBorders>
              <w:top w:val="nil"/>
              <w:left w:val="nil"/>
              <w:bottom w:val="nil"/>
              <w:right w:val="nil"/>
            </w:tcBorders>
            <w:shd w:val="clear" w:color="auto" w:fill="auto"/>
            <w:noWrap/>
            <w:vAlign w:val="center"/>
            <w:hideMark/>
          </w:tcPr>
          <w:p w14:paraId="09362702"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7D833025"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22%</w:t>
            </w:r>
          </w:p>
        </w:tc>
      </w:tr>
      <w:tr w:rsidR="009148A4" w:rsidRPr="00365EB2" w14:paraId="23040EC9" w14:textId="77777777" w:rsidTr="009148A4">
        <w:trPr>
          <w:trHeight w:val="300"/>
        </w:trPr>
        <w:tc>
          <w:tcPr>
            <w:tcW w:w="1840" w:type="dxa"/>
            <w:tcBorders>
              <w:top w:val="nil"/>
              <w:left w:val="nil"/>
              <w:bottom w:val="nil"/>
              <w:right w:val="nil"/>
            </w:tcBorders>
            <w:shd w:val="clear" w:color="auto" w:fill="auto"/>
            <w:noWrap/>
            <w:vAlign w:val="center"/>
            <w:hideMark/>
          </w:tcPr>
          <w:p w14:paraId="66AA297C" w14:textId="77777777" w:rsidR="009148A4" w:rsidRPr="00365EB2" w:rsidRDefault="009148A4" w:rsidP="009148A4">
            <w:pPr>
              <w:spacing w:after="0" w:line="240" w:lineRule="auto"/>
              <w:rPr>
                <w:rFonts w:cs="Arial"/>
                <w:color w:val="000000"/>
                <w:szCs w:val="18"/>
                <w:lang w:eastAsia="en-AU"/>
              </w:rPr>
            </w:pPr>
            <w:r w:rsidRPr="00365EB2">
              <w:rPr>
                <w:rFonts w:cs="Arial"/>
                <w:color w:val="000000"/>
                <w:szCs w:val="18"/>
                <w:lang w:eastAsia="en-AU"/>
              </w:rPr>
              <w:t>Other*</w:t>
            </w:r>
          </w:p>
        </w:tc>
        <w:tc>
          <w:tcPr>
            <w:tcW w:w="1080" w:type="dxa"/>
            <w:tcBorders>
              <w:top w:val="nil"/>
              <w:left w:val="nil"/>
              <w:bottom w:val="nil"/>
              <w:right w:val="nil"/>
            </w:tcBorders>
            <w:shd w:val="clear" w:color="auto" w:fill="auto"/>
            <w:noWrap/>
            <w:vAlign w:val="center"/>
            <w:hideMark/>
          </w:tcPr>
          <w:p w14:paraId="29066100"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-10%</w:t>
            </w:r>
          </w:p>
        </w:tc>
        <w:tc>
          <w:tcPr>
            <w:tcW w:w="1080" w:type="dxa"/>
            <w:tcBorders>
              <w:top w:val="nil"/>
              <w:left w:val="nil"/>
              <w:bottom w:val="nil"/>
              <w:right w:val="nil"/>
            </w:tcBorders>
            <w:shd w:val="clear" w:color="auto" w:fill="auto"/>
            <w:noWrap/>
            <w:vAlign w:val="center"/>
            <w:hideMark/>
          </w:tcPr>
          <w:p w14:paraId="74C40680"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1F3A63F9"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1E1A0A85"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68125998" w14:textId="77777777" w:rsidR="009148A4" w:rsidRPr="00365EB2" w:rsidRDefault="009148A4" w:rsidP="009148A4">
            <w:pPr>
              <w:spacing w:after="0" w:line="240" w:lineRule="auto"/>
              <w:jc w:val="right"/>
              <w:rPr>
                <w:rFonts w:cs="Arial"/>
                <w:color w:val="000000"/>
                <w:szCs w:val="18"/>
                <w:lang w:eastAsia="en-AU"/>
              </w:rPr>
            </w:pPr>
            <w:r w:rsidRPr="00365EB2">
              <w:rPr>
                <w:rFonts w:cs="Arial"/>
                <w:color w:val="000000"/>
                <w:szCs w:val="18"/>
                <w:lang w:eastAsia="en-AU"/>
              </w:rPr>
              <w:t>19%</w:t>
            </w:r>
          </w:p>
        </w:tc>
      </w:tr>
      <w:tr w:rsidR="009148A4" w:rsidRPr="00365EB2" w14:paraId="2987BDA2" w14:textId="77777777" w:rsidTr="009148A4">
        <w:trPr>
          <w:trHeight w:val="379"/>
        </w:trPr>
        <w:tc>
          <w:tcPr>
            <w:tcW w:w="1840" w:type="dxa"/>
            <w:tcBorders>
              <w:top w:val="nil"/>
              <w:left w:val="nil"/>
              <w:bottom w:val="nil"/>
              <w:right w:val="nil"/>
            </w:tcBorders>
            <w:shd w:val="clear" w:color="000000" w:fill="1F497D"/>
            <w:noWrap/>
            <w:vAlign w:val="center"/>
            <w:hideMark/>
          </w:tcPr>
          <w:p w14:paraId="6DB80471" w14:textId="77777777" w:rsidR="009148A4" w:rsidRPr="00365EB2" w:rsidRDefault="009148A4" w:rsidP="009148A4">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478F5192"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50%</w:t>
            </w:r>
          </w:p>
        </w:tc>
        <w:tc>
          <w:tcPr>
            <w:tcW w:w="1080" w:type="dxa"/>
            <w:tcBorders>
              <w:top w:val="nil"/>
              <w:left w:val="nil"/>
              <w:bottom w:val="nil"/>
              <w:right w:val="nil"/>
            </w:tcBorders>
            <w:shd w:val="clear" w:color="000000" w:fill="1F497D"/>
            <w:noWrap/>
            <w:vAlign w:val="center"/>
            <w:hideMark/>
          </w:tcPr>
          <w:p w14:paraId="603924E1"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50%</w:t>
            </w:r>
          </w:p>
        </w:tc>
        <w:tc>
          <w:tcPr>
            <w:tcW w:w="1080" w:type="dxa"/>
            <w:tcBorders>
              <w:top w:val="nil"/>
              <w:left w:val="nil"/>
              <w:bottom w:val="nil"/>
              <w:right w:val="nil"/>
            </w:tcBorders>
            <w:shd w:val="clear" w:color="000000" w:fill="1F497D"/>
            <w:noWrap/>
            <w:vAlign w:val="center"/>
            <w:hideMark/>
          </w:tcPr>
          <w:p w14:paraId="0B48B996"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47%</w:t>
            </w:r>
          </w:p>
        </w:tc>
        <w:tc>
          <w:tcPr>
            <w:tcW w:w="1080" w:type="dxa"/>
            <w:tcBorders>
              <w:top w:val="nil"/>
              <w:left w:val="nil"/>
              <w:bottom w:val="nil"/>
              <w:right w:val="nil"/>
            </w:tcBorders>
            <w:shd w:val="clear" w:color="000000" w:fill="1F497D"/>
            <w:noWrap/>
            <w:vAlign w:val="center"/>
            <w:hideMark/>
          </w:tcPr>
          <w:p w14:paraId="00046DE9"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12%</w:t>
            </w:r>
          </w:p>
        </w:tc>
        <w:tc>
          <w:tcPr>
            <w:tcW w:w="1080" w:type="dxa"/>
            <w:tcBorders>
              <w:top w:val="nil"/>
              <w:left w:val="nil"/>
              <w:bottom w:val="nil"/>
              <w:right w:val="nil"/>
            </w:tcBorders>
            <w:shd w:val="clear" w:color="000000" w:fill="1F497D"/>
            <w:noWrap/>
            <w:vAlign w:val="center"/>
            <w:hideMark/>
          </w:tcPr>
          <w:p w14:paraId="44F942E2" w14:textId="77777777" w:rsidR="009148A4" w:rsidRPr="00365EB2" w:rsidRDefault="009148A4" w:rsidP="009148A4">
            <w:pPr>
              <w:spacing w:after="0" w:line="240" w:lineRule="auto"/>
              <w:jc w:val="right"/>
              <w:rPr>
                <w:rFonts w:cs="Arial"/>
                <w:b/>
                <w:bCs/>
                <w:color w:val="FFFFFF"/>
                <w:szCs w:val="18"/>
                <w:lang w:eastAsia="en-AU"/>
              </w:rPr>
            </w:pPr>
            <w:r w:rsidRPr="00365EB2">
              <w:rPr>
                <w:rFonts w:cs="Arial"/>
                <w:b/>
                <w:bCs/>
                <w:color w:val="FFFFFF"/>
                <w:szCs w:val="18"/>
                <w:lang w:eastAsia="en-AU"/>
              </w:rPr>
              <w:t>17%</w:t>
            </w:r>
          </w:p>
        </w:tc>
      </w:tr>
    </w:tbl>
    <w:p w14:paraId="5782B5E9" w14:textId="77777777" w:rsidR="00F81379" w:rsidRPr="00365EB2" w:rsidRDefault="00F81379" w:rsidP="00DF5C9C">
      <w:pPr>
        <w:pStyle w:val="Note"/>
      </w:pPr>
      <w:r w:rsidRPr="00BB466D">
        <w:t>*Other includes age under 15 years old, 65 years and over or not stated.</w:t>
      </w:r>
    </w:p>
    <w:p w14:paraId="4C897F1D" w14:textId="77777777" w:rsidR="00FF71E1" w:rsidRPr="00365EB2" w:rsidRDefault="00FF71E1">
      <w:pPr>
        <w:spacing w:after="0" w:line="240" w:lineRule="auto"/>
      </w:pPr>
      <w:r w:rsidRPr="00365EB2">
        <w:br w:type="page"/>
      </w:r>
    </w:p>
    <w:p w14:paraId="51DE62B6" w14:textId="77777777" w:rsidR="00FF71E1" w:rsidRPr="00365EB2" w:rsidRDefault="00FF71E1" w:rsidP="00FF71E1">
      <w:pPr>
        <w:pStyle w:val="Heading2"/>
      </w:pPr>
      <w:bookmarkStart w:id="9" w:name="_Toc414601791"/>
      <w:r w:rsidRPr="00BB466D">
        <w:t>Vocational Education and Training in Schools (</w:t>
      </w:r>
      <w:proofErr w:type="spellStart"/>
      <w:r w:rsidRPr="00BB466D">
        <w:t>VETiS</w:t>
      </w:r>
      <w:proofErr w:type="spellEnd"/>
      <w:r w:rsidRPr="00BB466D">
        <w:t>)</w:t>
      </w:r>
      <w:bookmarkEnd w:id="9"/>
    </w:p>
    <w:p w14:paraId="5B7DBE87" w14:textId="77777777" w:rsidR="00FF71E1" w:rsidRPr="00365EB2" w:rsidRDefault="00FF71E1">
      <w:pPr>
        <w:spacing w:after="0" w:line="240" w:lineRule="auto"/>
      </w:pPr>
    </w:p>
    <w:p w14:paraId="020315CA" w14:textId="77777777" w:rsidR="00FF71E1" w:rsidRPr="00365EB2" w:rsidRDefault="00FF71E1">
      <w:pPr>
        <w:spacing w:after="0" w:line="240" w:lineRule="auto"/>
      </w:pPr>
    </w:p>
    <w:p w14:paraId="4B67AA91" w14:textId="77777777" w:rsidR="00627ACA" w:rsidRPr="00365EB2" w:rsidRDefault="00627ACA" w:rsidP="00627ACA">
      <w:r w:rsidRPr="00365EB2">
        <w:t>VET in Schools (</w:t>
      </w:r>
      <w:proofErr w:type="spellStart"/>
      <w:r w:rsidRPr="00365EB2">
        <w:t>VETiS</w:t>
      </w:r>
      <w:proofErr w:type="spellEnd"/>
      <w:r w:rsidRPr="00365EB2">
        <w:t xml:space="preserve">) is designed to expand opportunities and pathways for senior secondary students, and improve educational outcomes in line with the Victorian Government's objective to increase the number of young people completing Year 12 or equivalent. </w:t>
      </w:r>
      <w:proofErr w:type="spellStart"/>
      <w:r w:rsidRPr="00365EB2">
        <w:t>VETiS</w:t>
      </w:r>
      <w:proofErr w:type="spellEnd"/>
      <w:r w:rsidRPr="00365EB2">
        <w:t xml:space="preserve"> also addresses the skills and employment needs of industry in Victoria by providing young people in a senior secondary course with vocational training.</w:t>
      </w:r>
    </w:p>
    <w:p w14:paraId="630761C1" w14:textId="77777777" w:rsidR="00627ACA" w:rsidRPr="00365EB2" w:rsidRDefault="00627ACA" w:rsidP="00627ACA">
      <w:proofErr w:type="spellStart"/>
      <w:r w:rsidRPr="00365EB2">
        <w:t>VETiS</w:t>
      </w:r>
      <w:proofErr w:type="spellEnd"/>
      <w:r w:rsidRPr="00365EB2">
        <w:t xml:space="preserve"> is defined as any nationally recognised vocational education and training that is counted as credit towards a senior secondary certificate, i.e. Victorian Certificate of Education (</w:t>
      </w:r>
      <w:proofErr w:type="spellStart"/>
      <w:r w:rsidRPr="00365EB2">
        <w:t>VCE</w:t>
      </w:r>
      <w:proofErr w:type="spellEnd"/>
      <w:r w:rsidRPr="00365EB2">
        <w:t>) or the Victorian Certificate of Applied Learning (</w:t>
      </w:r>
      <w:proofErr w:type="spellStart"/>
      <w:r w:rsidRPr="00365EB2">
        <w:t>VCAL</w:t>
      </w:r>
      <w:proofErr w:type="spellEnd"/>
      <w:r w:rsidRPr="00365EB2">
        <w:t xml:space="preserve">). </w:t>
      </w:r>
    </w:p>
    <w:p w14:paraId="2D3E1B3B" w14:textId="77777777" w:rsidR="00627ACA" w:rsidRPr="00365EB2" w:rsidRDefault="00627ACA" w:rsidP="00627ACA">
      <w:r w:rsidRPr="00365EB2">
        <w:t xml:space="preserve">VET may be undertaken within </w:t>
      </w:r>
      <w:proofErr w:type="spellStart"/>
      <w:r w:rsidRPr="00365EB2">
        <w:t>VCE</w:t>
      </w:r>
      <w:proofErr w:type="spellEnd"/>
      <w:r w:rsidRPr="00365EB2">
        <w:t xml:space="preserve"> VET programs or through School Based Apprenticeships and Traineeships (</w:t>
      </w:r>
      <w:proofErr w:type="spellStart"/>
      <w:r w:rsidRPr="00365EB2">
        <w:t>SBAT</w:t>
      </w:r>
      <w:proofErr w:type="spellEnd"/>
      <w:r w:rsidRPr="00365EB2">
        <w:t xml:space="preserve">), which includes part-time employment, part-time training, and part-time school; or through a recognition mechanism called Block Credit Recognition in the </w:t>
      </w:r>
      <w:proofErr w:type="spellStart"/>
      <w:r w:rsidRPr="00365EB2">
        <w:t>VCE</w:t>
      </w:r>
      <w:proofErr w:type="spellEnd"/>
      <w:r w:rsidRPr="00365EB2">
        <w:t>.</w:t>
      </w:r>
    </w:p>
    <w:p w14:paraId="42A77269" w14:textId="77777777" w:rsidR="00627ACA" w:rsidRPr="00AD726B" w:rsidRDefault="00627ACA" w:rsidP="00627ACA">
      <w:r w:rsidRPr="00365EB2">
        <w:t xml:space="preserve">This section provides an overview of students participating in </w:t>
      </w:r>
      <w:proofErr w:type="spellStart"/>
      <w:r w:rsidRPr="00365EB2">
        <w:t>VETiS</w:t>
      </w:r>
      <w:proofErr w:type="spellEnd"/>
      <w:r w:rsidRPr="00365EB2">
        <w:t xml:space="preserve"> and their certificate </w:t>
      </w:r>
      <w:proofErr w:type="spellStart"/>
      <w:r w:rsidRPr="00365EB2">
        <w:t>enrolments.Data</w:t>
      </w:r>
      <w:proofErr w:type="spellEnd"/>
      <w:r w:rsidRPr="00365EB2">
        <w:t xml:space="preserve"> </w:t>
      </w:r>
      <w:r w:rsidR="00C26F4E" w:rsidRPr="00365EB2">
        <w:t xml:space="preserve">is </w:t>
      </w:r>
      <w:r w:rsidRPr="00365EB2">
        <w:t xml:space="preserve">sourced from the annual statistical information </w:t>
      </w:r>
      <w:r w:rsidR="00C26F4E" w:rsidRPr="00365EB2">
        <w:t>of</w:t>
      </w:r>
      <w:r w:rsidRPr="00365EB2">
        <w:t xml:space="preserve"> the Victorian Curriculum and Assessment Authority</w:t>
      </w:r>
      <w:r w:rsidR="00C26F4E" w:rsidRPr="00365EB2">
        <w:t>, with a summary available at</w:t>
      </w:r>
      <w:proofErr w:type="gramStart"/>
      <w:r w:rsidR="00C26F4E" w:rsidRPr="00365EB2">
        <w:t>:</w:t>
      </w:r>
      <w:proofErr w:type="gramEnd"/>
      <w:r w:rsidR="00365EB2" w:rsidRPr="00AD726B">
        <w:fldChar w:fldCharType="begin"/>
      </w:r>
      <w:r w:rsidR="00365EB2" w:rsidRPr="00365EB2">
        <w:instrText xml:space="preserve"> HYPERLINK "http://www.vcaa.vic.edu.au/Pages/vce/statistics/subjectstats.aspx" </w:instrText>
      </w:r>
      <w:r w:rsidR="00365EB2" w:rsidRPr="00BB466D">
        <w:fldChar w:fldCharType="separate"/>
      </w:r>
      <w:r w:rsidRPr="00AD726B">
        <w:rPr>
          <w:rStyle w:val="Hyperlink"/>
        </w:rPr>
        <w:t>http://www.vcaa.vic.edu.au/Pages/vce/statistics/subjectstats.aspx</w:t>
      </w:r>
      <w:r w:rsidR="00365EB2" w:rsidRPr="00AD726B">
        <w:rPr>
          <w:rStyle w:val="Hyperlink"/>
        </w:rPr>
        <w:fldChar w:fldCharType="end"/>
      </w:r>
      <w:r w:rsidRPr="00365EB2">
        <w:t>.</w:t>
      </w:r>
    </w:p>
    <w:p w14:paraId="2CDD0707" w14:textId="77777777" w:rsidR="00627ACA" w:rsidRPr="00AD7BB0" w:rsidRDefault="00627ACA" w:rsidP="00627ACA">
      <w:pPr>
        <w:spacing w:after="0" w:line="240" w:lineRule="auto"/>
      </w:pPr>
    </w:p>
    <w:p w14:paraId="36636C10" w14:textId="77777777" w:rsidR="00627ACA" w:rsidRPr="00365EB2" w:rsidRDefault="00627ACA" w:rsidP="00627ACA">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1F357775" w14:textId="77777777" w:rsidR="00B55785" w:rsidRPr="00365EB2" w:rsidRDefault="00B55785" w:rsidP="00627ACA">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61348E95" w14:textId="77777777" w:rsidR="00627ACA" w:rsidRPr="00365EB2" w:rsidRDefault="00627ACA" w:rsidP="00627ACA">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50,628 students who participated in </w:t>
      </w:r>
      <w:proofErr w:type="spellStart"/>
      <w:r w:rsidRPr="00365EB2">
        <w:t>VETiS</w:t>
      </w:r>
      <w:proofErr w:type="spellEnd"/>
      <w:r w:rsidRPr="00365EB2">
        <w:t xml:space="preserve">, and just </w:t>
      </w:r>
      <w:proofErr w:type="gramStart"/>
      <w:r w:rsidRPr="00365EB2">
        <w:t>under</w:t>
      </w:r>
      <w:proofErr w:type="gramEnd"/>
      <w:r w:rsidR="00C26F4E" w:rsidRPr="00365EB2">
        <w:t xml:space="preserve"> 4,000 of them participated in </w:t>
      </w:r>
      <w:r w:rsidR="007F6743" w:rsidRPr="00365EB2">
        <w:t xml:space="preserve">a </w:t>
      </w:r>
      <w:r w:rsidR="00C26F4E" w:rsidRPr="00365EB2">
        <w:t>S</w:t>
      </w:r>
      <w:r w:rsidRPr="00365EB2">
        <w:t>chool Based Apprenticeships and Traineeships (</w:t>
      </w:r>
      <w:proofErr w:type="spellStart"/>
      <w:r w:rsidRPr="00365EB2">
        <w:t>SBAT</w:t>
      </w:r>
      <w:proofErr w:type="spellEnd"/>
      <w:r w:rsidRPr="00365EB2">
        <w:t xml:space="preserve">) program. </w:t>
      </w:r>
    </w:p>
    <w:p w14:paraId="384EC41E" w14:textId="77777777" w:rsidR="00627ACA" w:rsidRPr="00365EB2" w:rsidRDefault="00627ACA" w:rsidP="00627ACA">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overall student participation in </w:t>
      </w:r>
      <w:proofErr w:type="spellStart"/>
      <w:r w:rsidRPr="00365EB2">
        <w:t>VETiS</w:t>
      </w:r>
      <w:proofErr w:type="spellEnd"/>
      <w:r w:rsidRPr="00365EB2">
        <w:t xml:space="preserve"> in 2014 was 2 per cent higher than 2013. The increase in </w:t>
      </w:r>
      <w:proofErr w:type="spellStart"/>
      <w:r w:rsidRPr="00365EB2">
        <w:t>VETiS</w:t>
      </w:r>
      <w:proofErr w:type="spellEnd"/>
      <w:r w:rsidRPr="00365EB2">
        <w:t xml:space="preserve"> participation was due to the increases in school students and students who were enrolled in </w:t>
      </w:r>
      <w:proofErr w:type="spellStart"/>
      <w:r w:rsidRPr="00365EB2">
        <w:t>VCE</w:t>
      </w:r>
      <w:proofErr w:type="spellEnd"/>
      <w:r w:rsidRPr="00365EB2">
        <w:t>/</w:t>
      </w:r>
      <w:proofErr w:type="spellStart"/>
      <w:r w:rsidRPr="00365EB2">
        <w:t>VCAL</w:t>
      </w:r>
      <w:proofErr w:type="spellEnd"/>
      <w:r w:rsidRPr="00365EB2">
        <w:t xml:space="preserve"> in the TAFE/University sectors.</w:t>
      </w:r>
    </w:p>
    <w:p w14:paraId="40C69282" w14:textId="77777777" w:rsidR="00627ACA" w:rsidRPr="00365EB2" w:rsidRDefault="00627ACA" w:rsidP="00627ACA">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majority of </w:t>
      </w:r>
      <w:proofErr w:type="spellStart"/>
      <w:r w:rsidRPr="00365EB2">
        <w:t>VETiS</w:t>
      </w:r>
      <w:proofErr w:type="spellEnd"/>
      <w:r w:rsidRPr="00365EB2">
        <w:t xml:space="preserve"> activity was delivered by VET providers</w:t>
      </w:r>
      <w:r w:rsidR="007F6743" w:rsidRPr="00365EB2">
        <w:t xml:space="preserve">, i.e. </w:t>
      </w:r>
      <w:proofErr w:type="spellStart"/>
      <w:r w:rsidR="007F6743" w:rsidRPr="00365EB2">
        <w:t>TAFEs</w:t>
      </w:r>
      <w:proofErr w:type="spellEnd"/>
      <w:r w:rsidR="007F6743" w:rsidRPr="00365EB2">
        <w:t xml:space="preserve">, Universities, Learn Local and Private </w:t>
      </w:r>
      <w:proofErr w:type="spellStart"/>
      <w:r w:rsidR="007F6743" w:rsidRPr="00365EB2">
        <w:t>RTOs</w:t>
      </w:r>
      <w:proofErr w:type="spellEnd"/>
      <w:r w:rsidRPr="00365EB2">
        <w:t>.</w:t>
      </w:r>
    </w:p>
    <w:p w14:paraId="1CEF5660" w14:textId="77777777" w:rsidR="00627ACA" w:rsidRPr="00365EB2" w:rsidRDefault="00627ACA" w:rsidP="00627ACA">
      <w:pPr>
        <w:pStyle w:val="Quote"/>
      </w:pPr>
    </w:p>
    <w:p w14:paraId="24D16FDA" w14:textId="77777777" w:rsidR="00627ACA" w:rsidRPr="00365EB2" w:rsidRDefault="00627ACA" w:rsidP="00627ACA">
      <w:pPr>
        <w:pStyle w:val="Quote"/>
      </w:pPr>
      <w:r w:rsidRPr="00BB466D">
        <w:t>Figure 1.</w:t>
      </w:r>
      <w:r w:rsidR="004E58DA" w:rsidRPr="00BB466D">
        <w:t>6</w:t>
      </w:r>
      <w:r w:rsidRPr="00BB466D">
        <w:t>: Number of students participat</w:t>
      </w:r>
      <w:r w:rsidR="0052152A" w:rsidRPr="00BB466D">
        <w:t>ing</w:t>
      </w:r>
      <w:r w:rsidRPr="00BB466D">
        <w:t xml:space="preserve"> in </w:t>
      </w:r>
      <w:proofErr w:type="spellStart"/>
      <w:r w:rsidRPr="00BB466D">
        <w:t>VETiS</w:t>
      </w:r>
      <w:proofErr w:type="spellEnd"/>
      <w:r w:rsidRPr="00BB466D">
        <w:t xml:space="preserve"> by program type*</w:t>
      </w:r>
      <w:proofErr w:type="gramStart"/>
      <w:r w:rsidRPr="00BB466D">
        <w:t>,</w:t>
      </w:r>
      <w:proofErr w:type="gramEnd"/>
      <w:r w:rsidRPr="00BB466D">
        <w:br/>
        <w:t>2009 to 2014</w:t>
      </w:r>
    </w:p>
    <w:p w14:paraId="11BCC2E8" w14:textId="77777777" w:rsidR="00627ACA" w:rsidRPr="00365EB2" w:rsidRDefault="00CD2C3E" w:rsidP="00627ACA">
      <w:pPr>
        <w:spacing w:after="0" w:line="240" w:lineRule="auto"/>
        <w:rPr>
          <w:highlight w:val="yellow"/>
        </w:rPr>
      </w:pPr>
      <w:r w:rsidRPr="00365EB2">
        <w:rPr>
          <w:noProof/>
          <w:lang w:eastAsia="en-AU"/>
        </w:rPr>
        <w:drawing>
          <wp:inline distT="0" distB="0" distL="0" distR="0" wp14:anchorId="4256CCCD" wp14:editId="16FBA5B3">
            <wp:extent cx="4913630" cy="20910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3630" cy="2091055"/>
                    </a:xfrm>
                    <a:prstGeom prst="rect">
                      <a:avLst/>
                    </a:prstGeom>
                    <a:noFill/>
                  </pic:spPr>
                </pic:pic>
              </a:graphicData>
            </a:graphic>
          </wp:inline>
        </w:drawing>
      </w:r>
    </w:p>
    <w:p w14:paraId="118E076A" w14:textId="77777777" w:rsidR="00D649B6" w:rsidRPr="00AD726B" w:rsidRDefault="00D649B6" w:rsidP="00B55785">
      <w:pPr>
        <w:pStyle w:val="Note"/>
        <w:rPr>
          <w:highlight w:val="yellow"/>
        </w:rPr>
      </w:pPr>
    </w:p>
    <w:p w14:paraId="10BF2BC7" w14:textId="77777777" w:rsidR="00D649B6" w:rsidRPr="00AD7BB0" w:rsidRDefault="00D649B6" w:rsidP="00B55785">
      <w:pPr>
        <w:pStyle w:val="Note"/>
        <w:rPr>
          <w:highlight w:val="yellow"/>
        </w:rPr>
      </w:pPr>
    </w:p>
    <w:p w14:paraId="10FF2299" w14:textId="77777777" w:rsidR="004E58DA" w:rsidRPr="00365EB2" w:rsidRDefault="00627ACA" w:rsidP="00B55785">
      <w:pPr>
        <w:pStyle w:val="Note"/>
        <w:rPr>
          <w:b/>
          <w:color w:val="1F497D" w:themeColor="text2"/>
          <w:sz w:val="19"/>
          <w:szCs w:val="19"/>
        </w:rPr>
      </w:pPr>
      <w:r w:rsidRPr="00BB466D">
        <w:t xml:space="preserve">* Students who were enrolled in both </w:t>
      </w:r>
      <w:proofErr w:type="spellStart"/>
      <w:r w:rsidRPr="00BB466D">
        <w:t>SBAT</w:t>
      </w:r>
      <w:proofErr w:type="spellEnd"/>
      <w:r w:rsidRPr="00BB466D">
        <w:t xml:space="preserve"> and Other VET qualifications are counted only once in the </w:t>
      </w:r>
      <w:proofErr w:type="spellStart"/>
      <w:r w:rsidRPr="00BB466D">
        <w:t>SBAT</w:t>
      </w:r>
      <w:proofErr w:type="spellEnd"/>
      <w:r w:rsidRPr="00BB466D">
        <w:t xml:space="preserve"> category. In 2014, about 30 per cent of </w:t>
      </w:r>
      <w:proofErr w:type="spellStart"/>
      <w:r w:rsidRPr="00BB466D">
        <w:t>SBAT</w:t>
      </w:r>
      <w:proofErr w:type="spellEnd"/>
      <w:r w:rsidRPr="00BB466D">
        <w:t xml:space="preserve"> students were also enrolled in Other VET qualifications. This percentage ranges from 26 to 30 per cent between 2009 and 2014.</w:t>
      </w:r>
      <w:r w:rsidR="004E58DA" w:rsidRPr="00BB466D">
        <w:br w:type="page"/>
      </w:r>
    </w:p>
    <w:p w14:paraId="26DF0EFE" w14:textId="77777777" w:rsidR="004E58DA" w:rsidRPr="00365EB2" w:rsidRDefault="004E58DA" w:rsidP="004E58DA">
      <w:pPr>
        <w:pStyle w:val="Quote"/>
      </w:pPr>
      <w:r w:rsidRPr="00BB466D">
        <w:t>Table 1.1</w:t>
      </w:r>
      <w:r w:rsidR="0023143A" w:rsidRPr="00BB466D">
        <w:t>4</w:t>
      </w:r>
      <w:r w:rsidRPr="00BB466D">
        <w:t xml:space="preserve">.1: </w:t>
      </w:r>
      <w:r w:rsidR="008C5DDC" w:rsidRPr="00BB466D">
        <w:t xml:space="preserve">Number of students participating in </w:t>
      </w:r>
      <w:proofErr w:type="spellStart"/>
      <w:r w:rsidR="008C5DDC" w:rsidRPr="00BB466D">
        <w:t>VETiS</w:t>
      </w:r>
      <w:proofErr w:type="spellEnd"/>
      <w:r w:rsidR="008C5DDC" w:rsidRPr="00BB466D">
        <w:t xml:space="preserve"> by program type</w:t>
      </w:r>
      <w:proofErr w:type="gramStart"/>
      <w:r w:rsidR="008C5DDC" w:rsidRPr="00BB466D">
        <w:t>,</w:t>
      </w:r>
      <w:proofErr w:type="gramEnd"/>
      <w:r w:rsidR="008C5DDC" w:rsidRPr="00BB466D">
        <w:br/>
        <w:t>2009 to 2014</w:t>
      </w:r>
    </w:p>
    <w:tbl>
      <w:tblPr>
        <w:tblW w:w="7528" w:type="dxa"/>
        <w:tblInd w:w="93" w:type="dxa"/>
        <w:tblLayout w:type="fixed"/>
        <w:tblLook w:val="04A0" w:firstRow="1" w:lastRow="0" w:firstColumn="1" w:lastColumn="0" w:noHBand="0" w:noVBand="1"/>
      </w:tblPr>
      <w:tblGrid>
        <w:gridCol w:w="2283"/>
        <w:gridCol w:w="874"/>
        <w:gridCol w:w="874"/>
        <w:gridCol w:w="874"/>
        <w:gridCol w:w="874"/>
        <w:gridCol w:w="874"/>
        <w:gridCol w:w="875"/>
      </w:tblGrid>
      <w:tr w:rsidR="004E58DA" w:rsidRPr="00365EB2" w14:paraId="6DD91714" w14:textId="77777777" w:rsidTr="00D63E94">
        <w:trPr>
          <w:trHeight w:val="360"/>
        </w:trPr>
        <w:tc>
          <w:tcPr>
            <w:tcW w:w="2283" w:type="dxa"/>
            <w:tcBorders>
              <w:top w:val="nil"/>
              <w:left w:val="nil"/>
              <w:bottom w:val="nil"/>
              <w:right w:val="nil"/>
            </w:tcBorders>
            <w:shd w:val="clear" w:color="000000" w:fill="1F497D"/>
            <w:noWrap/>
            <w:vAlign w:val="center"/>
            <w:hideMark/>
          </w:tcPr>
          <w:p w14:paraId="564EDDB8" w14:textId="77777777" w:rsidR="004E58DA" w:rsidRPr="00365EB2" w:rsidRDefault="004E58DA" w:rsidP="00D63E94">
            <w:pPr>
              <w:spacing w:after="0" w:line="240" w:lineRule="auto"/>
              <w:rPr>
                <w:rFonts w:cs="Arial"/>
                <w:color w:val="FFFFFF"/>
                <w:szCs w:val="18"/>
                <w:lang w:eastAsia="en-AU"/>
              </w:rPr>
            </w:pPr>
            <w:r w:rsidRPr="00365EB2">
              <w:rPr>
                <w:rFonts w:cs="Arial"/>
                <w:color w:val="FFFFFF"/>
                <w:szCs w:val="18"/>
                <w:lang w:eastAsia="en-AU"/>
              </w:rPr>
              <w:t> </w:t>
            </w:r>
          </w:p>
        </w:tc>
        <w:tc>
          <w:tcPr>
            <w:tcW w:w="874" w:type="dxa"/>
            <w:tcBorders>
              <w:top w:val="nil"/>
              <w:left w:val="nil"/>
              <w:bottom w:val="nil"/>
              <w:right w:val="nil"/>
            </w:tcBorders>
            <w:shd w:val="clear" w:color="000000" w:fill="1F497D"/>
            <w:noWrap/>
            <w:vAlign w:val="center"/>
            <w:hideMark/>
          </w:tcPr>
          <w:p w14:paraId="2A9CC592"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74" w:type="dxa"/>
            <w:tcBorders>
              <w:top w:val="nil"/>
              <w:left w:val="nil"/>
              <w:bottom w:val="nil"/>
              <w:right w:val="nil"/>
            </w:tcBorders>
            <w:shd w:val="clear" w:color="000000" w:fill="1F497D"/>
            <w:noWrap/>
            <w:vAlign w:val="center"/>
            <w:hideMark/>
          </w:tcPr>
          <w:p w14:paraId="5B5430D4"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74" w:type="dxa"/>
            <w:tcBorders>
              <w:top w:val="nil"/>
              <w:left w:val="nil"/>
              <w:bottom w:val="nil"/>
              <w:right w:val="nil"/>
            </w:tcBorders>
            <w:shd w:val="clear" w:color="000000" w:fill="1F497D"/>
            <w:noWrap/>
            <w:vAlign w:val="center"/>
            <w:hideMark/>
          </w:tcPr>
          <w:p w14:paraId="47E21719"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74" w:type="dxa"/>
            <w:tcBorders>
              <w:top w:val="nil"/>
              <w:left w:val="nil"/>
              <w:bottom w:val="nil"/>
              <w:right w:val="nil"/>
            </w:tcBorders>
            <w:shd w:val="clear" w:color="000000" w:fill="1F497D"/>
            <w:noWrap/>
            <w:vAlign w:val="center"/>
            <w:hideMark/>
          </w:tcPr>
          <w:p w14:paraId="479CEB01"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74" w:type="dxa"/>
            <w:tcBorders>
              <w:top w:val="nil"/>
              <w:left w:val="nil"/>
              <w:bottom w:val="nil"/>
              <w:right w:val="nil"/>
            </w:tcBorders>
            <w:shd w:val="clear" w:color="000000" w:fill="1F497D"/>
            <w:noWrap/>
            <w:vAlign w:val="center"/>
            <w:hideMark/>
          </w:tcPr>
          <w:p w14:paraId="69F065CB"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75" w:type="dxa"/>
            <w:tcBorders>
              <w:top w:val="nil"/>
              <w:left w:val="nil"/>
              <w:bottom w:val="nil"/>
              <w:right w:val="nil"/>
            </w:tcBorders>
            <w:shd w:val="clear" w:color="000000" w:fill="1F497D"/>
            <w:noWrap/>
            <w:vAlign w:val="center"/>
            <w:hideMark/>
          </w:tcPr>
          <w:p w14:paraId="467E142F"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4E58DA" w:rsidRPr="00365EB2" w14:paraId="3463DA51" w14:textId="77777777" w:rsidTr="00D63E94">
        <w:trPr>
          <w:trHeight w:val="315"/>
        </w:trPr>
        <w:tc>
          <w:tcPr>
            <w:tcW w:w="2283" w:type="dxa"/>
            <w:tcBorders>
              <w:top w:val="nil"/>
              <w:left w:val="nil"/>
              <w:bottom w:val="nil"/>
              <w:right w:val="nil"/>
            </w:tcBorders>
            <w:shd w:val="clear" w:color="auto" w:fill="auto"/>
            <w:noWrap/>
            <w:vAlign w:val="center"/>
            <w:hideMark/>
          </w:tcPr>
          <w:p w14:paraId="3C574976" w14:textId="77777777" w:rsidR="004E58DA" w:rsidRPr="00365EB2" w:rsidRDefault="004E58DA" w:rsidP="00D63E94">
            <w:pPr>
              <w:spacing w:after="0" w:line="240" w:lineRule="auto"/>
              <w:rPr>
                <w:rFonts w:cs="Arial"/>
                <w:color w:val="000000"/>
                <w:szCs w:val="18"/>
                <w:lang w:eastAsia="en-AU"/>
              </w:rPr>
            </w:pPr>
            <w:proofErr w:type="spellStart"/>
            <w:r w:rsidRPr="00365EB2">
              <w:rPr>
                <w:rFonts w:cs="Arial"/>
                <w:color w:val="000000"/>
                <w:szCs w:val="18"/>
                <w:lang w:eastAsia="en-AU"/>
              </w:rPr>
              <w:t>SBATs</w:t>
            </w:r>
            <w:proofErr w:type="spellEnd"/>
          </w:p>
        </w:tc>
        <w:tc>
          <w:tcPr>
            <w:tcW w:w="874" w:type="dxa"/>
            <w:tcBorders>
              <w:top w:val="nil"/>
              <w:left w:val="nil"/>
              <w:bottom w:val="nil"/>
              <w:right w:val="nil"/>
            </w:tcBorders>
            <w:shd w:val="clear" w:color="auto" w:fill="auto"/>
            <w:noWrap/>
            <w:vAlign w:val="center"/>
            <w:hideMark/>
          </w:tcPr>
          <w:p w14:paraId="7BA9FC9F"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4,666 </w:t>
            </w:r>
          </w:p>
        </w:tc>
        <w:tc>
          <w:tcPr>
            <w:tcW w:w="874" w:type="dxa"/>
            <w:tcBorders>
              <w:top w:val="nil"/>
              <w:left w:val="nil"/>
              <w:bottom w:val="nil"/>
              <w:right w:val="nil"/>
            </w:tcBorders>
            <w:shd w:val="clear" w:color="auto" w:fill="auto"/>
            <w:noWrap/>
            <w:vAlign w:val="center"/>
            <w:hideMark/>
          </w:tcPr>
          <w:p w14:paraId="434D47EA"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3,468 </w:t>
            </w:r>
          </w:p>
        </w:tc>
        <w:tc>
          <w:tcPr>
            <w:tcW w:w="874" w:type="dxa"/>
            <w:tcBorders>
              <w:top w:val="nil"/>
              <w:left w:val="nil"/>
              <w:bottom w:val="nil"/>
              <w:right w:val="nil"/>
            </w:tcBorders>
            <w:shd w:val="clear" w:color="auto" w:fill="auto"/>
            <w:noWrap/>
            <w:vAlign w:val="center"/>
            <w:hideMark/>
          </w:tcPr>
          <w:p w14:paraId="06CCA212"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3,877 </w:t>
            </w:r>
          </w:p>
        </w:tc>
        <w:tc>
          <w:tcPr>
            <w:tcW w:w="874" w:type="dxa"/>
            <w:tcBorders>
              <w:top w:val="nil"/>
              <w:left w:val="nil"/>
              <w:bottom w:val="nil"/>
              <w:right w:val="nil"/>
            </w:tcBorders>
            <w:shd w:val="clear" w:color="auto" w:fill="auto"/>
            <w:noWrap/>
            <w:vAlign w:val="center"/>
            <w:hideMark/>
          </w:tcPr>
          <w:p w14:paraId="737239A5"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4,233 </w:t>
            </w:r>
          </w:p>
        </w:tc>
        <w:tc>
          <w:tcPr>
            <w:tcW w:w="874" w:type="dxa"/>
            <w:tcBorders>
              <w:top w:val="nil"/>
              <w:left w:val="nil"/>
              <w:bottom w:val="nil"/>
              <w:right w:val="nil"/>
            </w:tcBorders>
            <w:shd w:val="clear" w:color="auto" w:fill="auto"/>
            <w:noWrap/>
            <w:vAlign w:val="center"/>
            <w:hideMark/>
          </w:tcPr>
          <w:p w14:paraId="001A561F"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3,619 </w:t>
            </w:r>
          </w:p>
        </w:tc>
        <w:tc>
          <w:tcPr>
            <w:tcW w:w="875" w:type="dxa"/>
            <w:tcBorders>
              <w:top w:val="nil"/>
              <w:left w:val="nil"/>
              <w:bottom w:val="nil"/>
              <w:right w:val="nil"/>
            </w:tcBorders>
            <w:shd w:val="clear" w:color="auto" w:fill="auto"/>
            <w:noWrap/>
            <w:vAlign w:val="center"/>
            <w:hideMark/>
          </w:tcPr>
          <w:p w14:paraId="0D669B63"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3,928 </w:t>
            </w:r>
          </w:p>
        </w:tc>
      </w:tr>
      <w:tr w:rsidR="004E58DA" w:rsidRPr="00365EB2" w14:paraId="359285CB" w14:textId="77777777" w:rsidTr="00D63E94">
        <w:trPr>
          <w:trHeight w:val="335"/>
        </w:trPr>
        <w:tc>
          <w:tcPr>
            <w:tcW w:w="2283" w:type="dxa"/>
            <w:tcBorders>
              <w:top w:val="nil"/>
              <w:left w:val="nil"/>
              <w:bottom w:val="nil"/>
              <w:right w:val="nil"/>
            </w:tcBorders>
            <w:shd w:val="clear" w:color="auto" w:fill="auto"/>
            <w:noWrap/>
            <w:vAlign w:val="center"/>
            <w:hideMark/>
          </w:tcPr>
          <w:p w14:paraId="75BB23DB" w14:textId="77777777" w:rsidR="004E58DA" w:rsidRPr="00365EB2" w:rsidRDefault="004E58DA" w:rsidP="00D63E94">
            <w:pPr>
              <w:spacing w:after="0" w:line="240" w:lineRule="auto"/>
              <w:rPr>
                <w:rFonts w:cs="Arial"/>
                <w:color w:val="000000"/>
                <w:szCs w:val="18"/>
                <w:lang w:eastAsia="en-AU"/>
              </w:rPr>
            </w:pPr>
            <w:r w:rsidRPr="00365EB2">
              <w:rPr>
                <w:rFonts w:cs="Arial"/>
                <w:color w:val="000000"/>
                <w:szCs w:val="18"/>
                <w:lang w:eastAsia="en-AU"/>
              </w:rPr>
              <w:t>Other VET qualifications</w:t>
            </w:r>
          </w:p>
        </w:tc>
        <w:tc>
          <w:tcPr>
            <w:tcW w:w="874" w:type="dxa"/>
            <w:tcBorders>
              <w:top w:val="nil"/>
              <w:left w:val="nil"/>
              <w:bottom w:val="nil"/>
              <w:right w:val="nil"/>
            </w:tcBorders>
            <w:shd w:val="clear" w:color="auto" w:fill="auto"/>
            <w:noWrap/>
            <w:vAlign w:val="center"/>
            <w:hideMark/>
          </w:tcPr>
          <w:p w14:paraId="275B7116"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39,854 </w:t>
            </w:r>
          </w:p>
        </w:tc>
        <w:tc>
          <w:tcPr>
            <w:tcW w:w="874" w:type="dxa"/>
            <w:tcBorders>
              <w:top w:val="nil"/>
              <w:left w:val="nil"/>
              <w:bottom w:val="nil"/>
              <w:right w:val="nil"/>
            </w:tcBorders>
            <w:shd w:val="clear" w:color="auto" w:fill="auto"/>
            <w:noWrap/>
            <w:vAlign w:val="center"/>
            <w:hideMark/>
          </w:tcPr>
          <w:p w14:paraId="7A0E1B73"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43,138 </w:t>
            </w:r>
          </w:p>
        </w:tc>
        <w:tc>
          <w:tcPr>
            <w:tcW w:w="874" w:type="dxa"/>
            <w:tcBorders>
              <w:top w:val="nil"/>
              <w:left w:val="nil"/>
              <w:bottom w:val="nil"/>
              <w:right w:val="nil"/>
            </w:tcBorders>
            <w:shd w:val="clear" w:color="auto" w:fill="auto"/>
            <w:noWrap/>
            <w:vAlign w:val="center"/>
            <w:hideMark/>
          </w:tcPr>
          <w:p w14:paraId="0A400F67"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44,554 </w:t>
            </w:r>
          </w:p>
        </w:tc>
        <w:tc>
          <w:tcPr>
            <w:tcW w:w="874" w:type="dxa"/>
            <w:tcBorders>
              <w:top w:val="nil"/>
              <w:left w:val="nil"/>
              <w:bottom w:val="nil"/>
              <w:right w:val="nil"/>
            </w:tcBorders>
            <w:shd w:val="clear" w:color="auto" w:fill="auto"/>
            <w:noWrap/>
            <w:vAlign w:val="center"/>
            <w:hideMark/>
          </w:tcPr>
          <w:p w14:paraId="569BA960"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45,684 </w:t>
            </w:r>
          </w:p>
        </w:tc>
        <w:tc>
          <w:tcPr>
            <w:tcW w:w="874" w:type="dxa"/>
            <w:tcBorders>
              <w:top w:val="nil"/>
              <w:left w:val="nil"/>
              <w:bottom w:val="nil"/>
              <w:right w:val="nil"/>
            </w:tcBorders>
            <w:shd w:val="clear" w:color="auto" w:fill="auto"/>
            <w:noWrap/>
            <w:vAlign w:val="center"/>
            <w:hideMark/>
          </w:tcPr>
          <w:p w14:paraId="2CBDA23D"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45,817 </w:t>
            </w:r>
          </w:p>
        </w:tc>
        <w:tc>
          <w:tcPr>
            <w:tcW w:w="875" w:type="dxa"/>
            <w:tcBorders>
              <w:top w:val="nil"/>
              <w:left w:val="nil"/>
              <w:bottom w:val="nil"/>
              <w:right w:val="nil"/>
            </w:tcBorders>
            <w:shd w:val="clear" w:color="auto" w:fill="auto"/>
            <w:noWrap/>
            <w:vAlign w:val="center"/>
            <w:hideMark/>
          </w:tcPr>
          <w:p w14:paraId="0205DA40" w14:textId="77777777" w:rsidR="004E58DA" w:rsidRPr="00365EB2" w:rsidRDefault="004E58DA" w:rsidP="00D63E94">
            <w:pPr>
              <w:spacing w:after="0" w:line="240" w:lineRule="auto"/>
              <w:jc w:val="right"/>
              <w:rPr>
                <w:rFonts w:cs="Arial"/>
                <w:color w:val="000000"/>
                <w:szCs w:val="18"/>
                <w:lang w:eastAsia="en-AU"/>
              </w:rPr>
            </w:pPr>
            <w:r w:rsidRPr="00365EB2">
              <w:rPr>
                <w:rFonts w:cs="Arial"/>
                <w:color w:val="000000"/>
                <w:szCs w:val="18"/>
                <w:lang w:eastAsia="en-AU"/>
              </w:rPr>
              <w:t xml:space="preserve"> 46,700 </w:t>
            </w:r>
          </w:p>
        </w:tc>
      </w:tr>
      <w:tr w:rsidR="004E58DA" w:rsidRPr="00365EB2" w14:paraId="3C29828F" w14:textId="77777777" w:rsidTr="00D63E94">
        <w:trPr>
          <w:trHeight w:val="360"/>
        </w:trPr>
        <w:tc>
          <w:tcPr>
            <w:tcW w:w="2283" w:type="dxa"/>
            <w:tcBorders>
              <w:top w:val="nil"/>
              <w:left w:val="nil"/>
              <w:bottom w:val="nil"/>
              <w:right w:val="nil"/>
            </w:tcBorders>
            <w:shd w:val="clear" w:color="000000" w:fill="1F497D"/>
            <w:noWrap/>
            <w:vAlign w:val="center"/>
            <w:hideMark/>
          </w:tcPr>
          <w:p w14:paraId="51238D98" w14:textId="77777777" w:rsidR="004E58DA" w:rsidRPr="00365EB2" w:rsidRDefault="004E58DA" w:rsidP="00D63E94">
            <w:pPr>
              <w:spacing w:after="0" w:line="240" w:lineRule="auto"/>
              <w:rPr>
                <w:rFonts w:cs="Arial"/>
                <w:b/>
                <w:bCs/>
                <w:color w:val="FFFFFF"/>
                <w:szCs w:val="18"/>
                <w:lang w:eastAsia="en-AU"/>
              </w:rPr>
            </w:pPr>
            <w:r w:rsidRPr="00365EB2">
              <w:rPr>
                <w:rFonts w:cs="Arial"/>
                <w:b/>
                <w:bCs/>
                <w:color w:val="FFFFFF"/>
                <w:szCs w:val="18"/>
                <w:lang w:eastAsia="en-AU"/>
              </w:rPr>
              <w:t xml:space="preserve">Total </w:t>
            </w:r>
            <w:proofErr w:type="spellStart"/>
            <w:r w:rsidRPr="00365EB2">
              <w:rPr>
                <w:rFonts w:cs="Arial"/>
                <w:b/>
                <w:bCs/>
                <w:color w:val="FFFFFF"/>
                <w:szCs w:val="18"/>
                <w:lang w:eastAsia="en-AU"/>
              </w:rPr>
              <w:t>VETiS</w:t>
            </w:r>
            <w:proofErr w:type="spellEnd"/>
          </w:p>
        </w:tc>
        <w:tc>
          <w:tcPr>
            <w:tcW w:w="874" w:type="dxa"/>
            <w:tcBorders>
              <w:top w:val="nil"/>
              <w:left w:val="nil"/>
              <w:bottom w:val="nil"/>
              <w:right w:val="nil"/>
            </w:tcBorders>
            <w:shd w:val="clear" w:color="000000" w:fill="1F497D"/>
            <w:noWrap/>
            <w:vAlign w:val="center"/>
            <w:hideMark/>
          </w:tcPr>
          <w:p w14:paraId="5BFBF0AF"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44,520</w:t>
            </w:r>
          </w:p>
        </w:tc>
        <w:tc>
          <w:tcPr>
            <w:tcW w:w="874" w:type="dxa"/>
            <w:tcBorders>
              <w:top w:val="nil"/>
              <w:left w:val="nil"/>
              <w:bottom w:val="nil"/>
              <w:right w:val="nil"/>
            </w:tcBorders>
            <w:shd w:val="clear" w:color="000000" w:fill="1F497D"/>
            <w:noWrap/>
            <w:vAlign w:val="center"/>
            <w:hideMark/>
          </w:tcPr>
          <w:p w14:paraId="6B4D5C10"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46,606</w:t>
            </w:r>
          </w:p>
        </w:tc>
        <w:tc>
          <w:tcPr>
            <w:tcW w:w="874" w:type="dxa"/>
            <w:tcBorders>
              <w:top w:val="nil"/>
              <w:left w:val="nil"/>
              <w:bottom w:val="nil"/>
              <w:right w:val="nil"/>
            </w:tcBorders>
            <w:shd w:val="clear" w:color="000000" w:fill="1F497D"/>
            <w:noWrap/>
            <w:vAlign w:val="center"/>
            <w:hideMark/>
          </w:tcPr>
          <w:p w14:paraId="11D1C0A2"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48,431</w:t>
            </w:r>
          </w:p>
        </w:tc>
        <w:tc>
          <w:tcPr>
            <w:tcW w:w="874" w:type="dxa"/>
            <w:tcBorders>
              <w:top w:val="nil"/>
              <w:left w:val="nil"/>
              <w:bottom w:val="nil"/>
              <w:right w:val="nil"/>
            </w:tcBorders>
            <w:shd w:val="clear" w:color="000000" w:fill="1F497D"/>
            <w:noWrap/>
            <w:vAlign w:val="center"/>
            <w:hideMark/>
          </w:tcPr>
          <w:p w14:paraId="36D7D334"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49,917</w:t>
            </w:r>
          </w:p>
        </w:tc>
        <w:tc>
          <w:tcPr>
            <w:tcW w:w="874" w:type="dxa"/>
            <w:tcBorders>
              <w:top w:val="nil"/>
              <w:left w:val="nil"/>
              <w:bottom w:val="nil"/>
              <w:right w:val="nil"/>
            </w:tcBorders>
            <w:shd w:val="clear" w:color="000000" w:fill="1F497D"/>
            <w:noWrap/>
            <w:vAlign w:val="center"/>
            <w:hideMark/>
          </w:tcPr>
          <w:p w14:paraId="10CE4F41"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49,436</w:t>
            </w:r>
          </w:p>
        </w:tc>
        <w:tc>
          <w:tcPr>
            <w:tcW w:w="875" w:type="dxa"/>
            <w:tcBorders>
              <w:top w:val="nil"/>
              <w:left w:val="nil"/>
              <w:bottom w:val="nil"/>
              <w:right w:val="nil"/>
            </w:tcBorders>
            <w:shd w:val="clear" w:color="000000" w:fill="1F497D"/>
            <w:noWrap/>
            <w:vAlign w:val="center"/>
            <w:hideMark/>
          </w:tcPr>
          <w:p w14:paraId="55C33087" w14:textId="77777777" w:rsidR="004E58DA" w:rsidRPr="00365EB2" w:rsidRDefault="004E58DA" w:rsidP="004E58DA">
            <w:pPr>
              <w:spacing w:after="0" w:line="240" w:lineRule="auto"/>
              <w:jc w:val="right"/>
              <w:rPr>
                <w:rFonts w:cs="Arial"/>
                <w:b/>
                <w:bCs/>
                <w:color w:val="FFFFFF"/>
                <w:szCs w:val="18"/>
                <w:lang w:eastAsia="en-AU"/>
              </w:rPr>
            </w:pPr>
            <w:r w:rsidRPr="00365EB2">
              <w:rPr>
                <w:rFonts w:cs="Arial"/>
                <w:b/>
                <w:bCs/>
                <w:color w:val="FFFFFF"/>
                <w:szCs w:val="18"/>
                <w:lang w:eastAsia="en-AU"/>
              </w:rPr>
              <w:t>50,628</w:t>
            </w:r>
          </w:p>
        </w:tc>
      </w:tr>
    </w:tbl>
    <w:p w14:paraId="1F8287C9" w14:textId="77777777" w:rsidR="004E58DA" w:rsidRPr="00365EB2" w:rsidRDefault="004E58DA" w:rsidP="00627ACA">
      <w:pPr>
        <w:pStyle w:val="Quote"/>
      </w:pPr>
    </w:p>
    <w:p w14:paraId="6D9FE9B5" w14:textId="77777777" w:rsidR="004E58DA" w:rsidRPr="00365EB2" w:rsidRDefault="004E58DA" w:rsidP="00627ACA">
      <w:pPr>
        <w:pStyle w:val="Quote"/>
      </w:pPr>
    </w:p>
    <w:p w14:paraId="2AD5ADBB" w14:textId="77777777" w:rsidR="00627ACA" w:rsidRPr="00365EB2" w:rsidRDefault="00627ACA" w:rsidP="00627ACA">
      <w:pPr>
        <w:pStyle w:val="Quote"/>
      </w:pPr>
      <w:r w:rsidRPr="00BB466D">
        <w:t>Table 1.1</w:t>
      </w:r>
      <w:r w:rsidR="0023143A" w:rsidRPr="00BB466D">
        <w:t>4</w:t>
      </w:r>
      <w:r w:rsidR="004E58DA" w:rsidRPr="00BB466D">
        <w:t>.2</w:t>
      </w:r>
      <w:r w:rsidRPr="00BB466D">
        <w:t>: Change in number of students participat</w:t>
      </w:r>
      <w:r w:rsidR="0052152A" w:rsidRPr="00BB466D">
        <w:t>ing</w:t>
      </w:r>
      <w:r w:rsidRPr="00BB466D">
        <w:t xml:space="preserve"> in </w:t>
      </w:r>
      <w:proofErr w:type="spellStart"/>
      <w:r w:rsidRPr="00BB466D">
        <w:t>VETiS</w:t>
      </w:r>
      <w:proofErr w:type="spellEnd"/>
      <w:r w:rsidRPr="00BB466D">
        <w:t xml:space="preserve"> by program type</w:t>
      </w:r>
    </w:p>
    <w:tbl>
      <w:tblPr>
        <w:tblW w:w="7670" w:type="dxa"/>
        <w:tblInd w:w="93" w:type="dxa"/>
        <w:tblLayout w:type="fixed"/>
        <w:tblLook w:val="04A0" w:firstRow="1" w:lastRow="0" w:firstColumn="1" w:lastColumn="0" w:noHBand="0" w:noVBand="1"/>
      </w:tblPr>
      <w:tblGrid>
        <w:gridCol w:w="2283"/>
        <w:gridCol w:w="1077"/>
        <w:gridCol w:w="1077"/>
        <w:gridCol w:w="1078"/>
        <w:gridCol w:w="1077"/>
        <w:gridCol w:w="1078"/>
      </w:tblGrid>
      <w:tr w:rsidR="00627ACA" w:rsidRPr="00365EB2" w14:paraId="146D04BE" w14:textId="77777777" w:rsidTr="0023143A">
        <w:trPr>
          <w:trHeight w:val="720"/>
        </w:trPr>
        <w:tc>
          <w:tcPr>
            <w:tcW w:w="2283" w:type="dxa"/>
            <w:tcBorders>
              <w:top w:val="nil"/>
              <w:left w:val="nil"/>
              <w:bottom w:val="nil"/>
              <w:right w:val="nil"/>
            </w:tcBorders>
            <w:shd w:val="clear" w:color="000000" w:fill="1F497D"/>
            <w:noWrap/>
            <w:vAlign w:val="center"/>
            <w:hideMark/>
          </w:tcPr>
          <w:p w14:paraId="6276A4D7" w14:textId="77777777" w:rsidR="00627ACA" w:rsidRPr="00365EB2" w:rsidRDefault="00627ACA" w:rsidP="0023143A">
            <w:pPr>
              <w:spacing w:after="0" w:line="240" w:lineRule="auto"/>
              <w:rPr>
                <w:rFonts w:cs="Arial"/>
                <w:color w:val="FFFFFF"/>
                <w:szCs w:val="18"/>
                <w:lang w:eastAsia="en-AU"/>
              </w:rPr>
            </w:pPr>
            <w:r w:rsidRPr="00365EB2">
              <w:rPr>
                <w:rFonts w:cs="Arial"/>
                <w:color w:val="FFFFFF"/>
                <w:szCs w:val="18"/>
                <w:lang w:eastAsia="en-AU"/>
              </w:rPr>
              <w:t> </w:t>
            </w:r>
          </w:p>
        </w:tc>
        <w:tc>
          <w:tcPr>
            <w:tcW w:w="1077" w:type="dxa"/>
            <w:tcBorders>
              <w:top w:val="nil"/>
              <w:left w:val="nil"/>
              <w:bottom w:val="nil"/>
              <w:right w:val="nil"/>
            </w:tcBorders>
            <w:shd w:val="clear" w:color="000000" w:fill="1F497D"/>
            <w:vAlign w:val="center"/>
            <w:hideMark/>
          </w:tcPr>
          <w:p w14:paraId="7C9EB80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7" w:type="dxa"/>
            <w:tcBorders>
              <w:top w:val="nil"/>
              <w:left w:val="nil"/>
              <w:bottom w:val="nil"/>
              <w:right w:val="nil"/>
            </w:tcBorders>
            <w:shd w:val="clear" w:color="000000" w:fill="1F497D"/>
            <w:vAlign w:val="center"/>
            <w:hideMark/>
          </w:tcPr>
          <w:p w14:paraId="7005C76A"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8" w:type="dxa"/>
            <w:tcBorders>
              <w:top w:val="nil"/>
              <w:left w:val="nil"/>
              <w:bottom w:val="nil"/>
              <w:right w:val="nil"/>
            </w:tcBorders>
            <w:shd w:val="clear" w:color="000000" w:fill="1F497D"/>
            <w:vAlign w:val="center"/>
            <w:hideMark/>
          </w:tcPr>
          <w:p w14:paraId="28C0319C"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7" w:type="dxa"/>
            <w:tcBorders>
              <w:top w:val="nil"/>
              <w:left w:val="nil"/>
              <w:bottom w:val="nil"/>
              <w:right w:val="nil"/>
            </w:tcBorders>
            <w:shd w:val="clear" w:color="000000" w:fill="1F497D"/>
            <w:vAlign w:val="center"/>
            <w:hideMark/>
          </w:tcPr>
          <w:p w14:paraId="703BEA23"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8" w:type="dxa"/>
            <w:tcBorders>
              <w:top w:val="nil"/>
              <w:left w:val="nil"/>
              <w:bottom w:val="nil"/>
              <w:right w:val="nil"/>
            </w:tcBorders>
            <w:shd w:val="clear" w:color="000000" w:fill="1F497D"/>
            <w:vAlign w:val="center"/>
            <w:hideMark/>
          </w:tcPr>
          <w:p w14:paraId="459230F5"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27ACA" w:rsidRPr="00365EB2" w14:paraId="6D530733" w14:textId="77777777" w:rsidTr="0023143A">
        <w:trPr>
          <w:trHeight w:val="300"/>
        </w:trPr>
        <w:tc>
          <w:tcPr>
            <w:tcW w:w="2283" w:type="dxa"/>
            <w:tcBorders>
              <w:top w:val="nil"/>
              <w:left w:val="nil"/>
              <w:bottom w:val="nil"/>
              <w:right w:val="nil"/>
            </w:tcBorders>
            <w:shd w:val="clear" w:color="auto" w:fill="auto"/>
            <w:noWrap/>
            <w:vAlign w:val="center"/>
            <w:hideMark/>
          </w:tcPr>
          <w:p w14:paraId="355BA96B" w14:textId="77777777" w:rsidR="00627ACA" w:rsidRPr="00365EB2" w:rsidRDefault="00627ACA" w:rsidP="0023143A">
            <w:pPr>
              <w:spacing w:after="0" w:line="240" w:lineRule="auto"/>
              <w:rPr>
                <w:rFonts w:cs="Arial"/>
                <w:color w:val="000000"/>
                <w:szCs w:val="18"/>
                <w:lang w:eastAsia="en-AU"/>
              </w:rPr>
            </w:pPr>
            <w:proofErr w:type="spellStart"/>
            <w:r w:rsidRPr="00365EB2">
              <w:rPr>
                <w:rFonts w:cs="Arial"/>
                <w:color w:val="000000"/>
                <w:szCs w:val="18"/>
                <w:lang w:eastAsia="en-AU"/>
              </w:rPr>
              <w:t>SBATs</w:t>
            </w:r>
            <w:proofErr w:type="spellEnd"/>
          </w:p>
        </w:tc>
        <w:tc>
          <w:tcPr>
            <w:tcW w:w="1077" w:type="dxa"/>
            <w:tcBorders>
              <w:top w:val="nil"/>
              <w:left w:val="nil"/>
              <w:bottom w:val="nil"/>
              <w:right w:val="nil"/>
            </w:tcBorders>
            <w:shd w:val="clear" w:color="auto" w:fill="auto"/>
            <w:noWrap/>
            <w:vAlign w:val="center"/>
            <w:hideMark/>
          </w:tcPr>
          <w:p w14:paraId="187F30C9"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-16%</w:t>
            </w:r>
          </w:p>
        </w:tc>
        <w:tc>
          <w:tcPr>
            <w:tcW w:w="1077" w:type="dxa"/>
            <w:tcBorders>
              <w:top w:val="nil"/>
              <w:left w:val="nil"/>
              <w:bottom w:val="nil"/>
              <w:right w:val="nil"/>
            </w:tcBorders>
            <w:shd w:val="clear" w:color="auto" w:fill="auto"/>
            <w:noWrap/>
            <w:vAlign w:val="center"/>
            <w:hideMark/>
          </w:tcPr>
          <w:p w14:paraId="627F4A5C"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13%</w:t>
            </w:r>
          </w:p>
        </w:tc>
        <w:tc>
          <w:tcPr>
            <w:tcW w:w="1078" w:type="dxa"/>
            <w:tcBorders>
              <w:top w:val="nil"/>
              <w:left w:val="nil"/>
              <w:bottom w:val="nil"/>
              <w:right w:val="nil"/>
            </w:tcBorders>
            <w:shd w:val="clear" w:color="auto" w:fill="auto"/>
            <w:noWrap/>
            <w:vAlign w:val="center"/>
            <w:hideMark/>
          </w:tcPr>
          <w:p w14:paraId="4854A63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w:t>
            </w:r>
          </w:p>
        </w:tc>
        <w:tc>
          <w:tcPr>
            <w:tcW w:w="1077" w:type="dxa"/>
            <w:tcBorders>
              <w:top w:val="nil"/>
              <w:left w:val="nil"/>
              <w:bottom w:val="nil"/>
              <w:right w:val="nil"/>
            </w:tcBorders>
            <w:shd w:val="clear" w:color="auto" w:fill="auto"/>
            <w:noWrap/>
            <w:vAlign w:val="center"/>
            <w:hideMark/>
          </w:tcPr>
          <w:p w14:paraId="7279F41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-7%</w:t>
            </w:r>
          </w:p>
        </w:tc>
        <w:tc>
          <w:tcPr>
            <w:tcW w:w="1078" w:type="dxa"/>
            <w:tcBorders>
              <w:top w:val="nil"/>
              <w:left w:val="nil"/>
              <w:bottom w:val="nil"/>
              <w:right w:val="nil"/>
            </w:tcBorders>
            <w:shd w:val="clear" w:color="auto" w:fill="auto"/>
            <w:noWrap/>
            <w:vAlign w:val="center"/>
            <w:hideMark/>
          </w:tcPr>
          <w:p w14:paraId="4B96A55F"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9%</w:t>
            </w:r>
          </w:p>
        </w:tc>
      </w:tr>
      <w:tr w:rsidR="00627ACA" w:rsidRPr="00365EB2" w14:paraId="71E533F1" w14:textId="77777777" w:rsidTr="0023143A">
        <w:trPr>
          <w:trHeight w:val="300"/>
        </w:trPr>
        <w:tc>
          <w:tcPr>
            <w:tcW w:w="2283" w:type="dxa"/>
            <w:tcBorders>
              <w:top w:val="nil"/>
              <w:left w:val="nil"/>
              <w:bottom w:val="nil"/>
              <w:right w:val="nil"/>
            </w:tcBorders>
            <w:shd w:val="clear" w:color="auto" w:fill="auto"/>
            <w:noWrap/>
            <w:vAlign w:val="center"/>
            <w:hideMark/>
          </w:tcPr>
          <w:p w14:paraId="254819A1"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Other VET qualifications</w:t>
            </w:r>
          </w:p>
        </w:tc>
        <w:tc>
          <w:tcPr>
            <w:tcW w:w="1077" w:type="dxa"/>
            <w:tcBorders>
              <w:top w:val="nil"/>
              <w:left w:val="nil"/>
              <w:bottom w:val="nil"/>
              <w:right w:val="nil"/>
            </w:tcBorders>
            <w:shd w:val="clear" w:color="auto" w:fill="auto"/>
            <w:noWrap/>
            <w:vAlign w:val="center"/>
            <w:hideMark/>
          </w:tcPr>
          <w:p w14:paraId="5A0BF0C1"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17%</w:t>
            </w:r>
          </w:p>
        </w:tc>
        <w:tc>
          <w:tcPr>
            <w:tcW w:w="1077" w:type="dxa"/>
            <w:tcBorders>
              <w:top w:val="nil"/>
              <w:left w:val="nil"/>
              <w:bottom w:val="nil"/>
              <w:right w:val="nil"/>
            </w:tcBorders>
            <w:shd w:val="clear" w:color="auto" w:fill="auto"/>
            <w:noWrap/>
            <w:vAlign w:val="center"/>
            <w:hideMark/>
          </w:tcPr>
          <w:p w14:paraId="17200FF5"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8%</w:t>
            </w:r>
          </w:p>
        </w:tc>
        <w:tc>
          <w:tcPr>
            <w:tcW w:w="1078" w:type="dxa"/>
            <w:tcBorders>
              <w:top w:val="nil"/>
              <w:left w:val="nil"/>
              <w:bottom w:val="nil"/>
              <w:right w:val="nil"/>
            </w:tcBorders>
            <w:shd w:val="clear" w:color="auto" w:fill="auto"/>
            <w:noWrap/>
            <w:vAlign w:val="center"/>
            <w:hideMark/>
          </w:tcPr>
          <w:p w14:paraId="4410D670"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5%</w:t>
            </w:r>
          </w:p>
        </w:tc>
        <w:tc>
          <w:tcPr>
            <w:tcW w:w="1077" w:type="dxa"/>
            <w:tcBorders>
              <w:top w:val="nil"/>
              <w:left w:val="nil"/>
              <w:bottom w:val="nil"/>
              <w:right w:val="nil"/>
            </w:tcBorders>
            <w:shd w:val="clear" w:color="auto" w:fill="auto"/>
            <w:noWrap/>
            <w:vAlign w:val="center"/>
            <w:hideMark/>
          </w:tcPr>
          <w:p w14:paraId="54FF5583"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w:t>
            </w:r>
          </w:p>
        </w:tc>
        <w:tc>
          <w:tcPr>
            <w:tcW w:w="1078" w:type="dxa"/>
            <w:tcBorders>
              <w:top w:val="nil"/>
              <w:left w:val="nil"/>
              <w:bottom w:val="nil"/>
              <w:right w:val="nil"/>
            </w:tcBorders>
            <w:shd w:val="clear" w:color="auto" w:fill="auto"/>
            <w:noWrap/>
            <w:vAlign w:val="center"/>
            <w:hideMark/>
          </w:tcPr>
          <w:p w14:paraId="62805FB9"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w:t>
            </w:r>
          </w:p>
        </w:tc>
      </w:tr>
      <w:tr w:rsidR="00627ACA" w:rsidRPr="00365EB2" w14:paraId="1745B6EB" w14:textId="77777777" w:rsidTr="0023143A">
        <w:trPr>
          <w:trHeight w:val="379"/>
        </w:trPr>
        <w:tc>
          <w:tcPr>
            <w:tcW w:w="2283" w:type="dxa"/>
            <w:tcBorders>
              <w:top w:val="nil"/>
              <w:left w:val="nil"/>
              <w:bottom w:val="nil"/>
              <w:right w:val="nil"/>
            </w:tcBorders>
            <w:shd w:val="clear" w:color="000000" w:fill="1F497D"/>
            <w:noWrap/>
            <w:vAlign w:val="center"/>
            <w:hideMark/>
          </w:tcPr>
          <w:p w14:paraId="0106886F" w14:textId="77777777" w:rsidR="00627ACA" w:rsidRPr="00365EB2" w:rsidRDefault="00627ACA" w:rsidP="0023143A">
            <w:pPr>
              <w:spacing w:after="0" w:line="240" w:lineRule="auto"/>
              <w:rPr>
                <w:rFonts w:cs="Arial"/>
                <w:b/>
                <w:bCs/>
                <w:color w:val="FFFFFF"/>
                <w:szCs w:val="18"/>
                <w:lang w:eastAsia="en-AU"/>
              </w:rPr>
            </w:pPr>
            <w:r w:rsidRPr="00365EB2">
              <w:rPr>
                <w:rFonts w:cs="Arial"/>
                <w:b/>
                <w:bCs/>
                <w:color w:val="FFFFFF"/>
                <w:szCs w:val="18"/>
                <w:lang w:eastAsia="en-AU"/>
              </w:rPr>
              <w:t xml:space="preserve">Total </w:t>
            </w:r>
            <w:proofErr w:type="spellStart"/>
            <w:r w:rsidRPr="00365EB2">
              <w:rPr>
                <w:rFonts w:cs="Arial"/>
                <w:b/>
                <w:bCs/>
                <w:color w:val="FFFFFF"/>
                <w:szCs w:val="18"/>
                <w:lang w:eastAsia="en-AU"/>
              </w:rPr>
              <w:t>VETiS</w:t>
            </w:r>
            <w:proofErr w:type="spellEnd"/>
          </w:p>
        </w:tc>
        <w:tc>
          <w:tcPr>
            <w:tcW w:w="1077" w:type="dxa"/>
            <w:tcBorders>
              <w:top w:val="nil"/>
              <w:left w:val="nil"/>
              <w:bottom w:val="nil"/>
              <w:right w:val="nil"/>
            </w:tcBorders>
            <w:shd w:val="clear" w:color="000000" w:fill="1F497D"/>
            <w:noWrap/>
            <w:vAlign w:val="center"/>
            <w:hideMark/>
          </w:tcPr>
          <w:p w14:paraId="72ACC2BE"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14%</w:t>
            </w:r>
          </w:p>
        </w:tc>
        <w:tc>
          <w:tcPr>
            <w:tcW w:w="1077" w:type="dxa"/>
            <w:tcBorders>
              <w:top w:val="nil"/>
              <w:left w:val="nil"/>
              <w:bottom w:val="nil"/>
              <w:right w:val="nil"/>
            </w:tcBorders>
            <w:shd w:val="clear" w:color="000000" w:fill="1F497D"/>
            <w:noWrap/>
            <w:vAlign w:val="center"/>
            <w:hideMark/>
          </w:tcPr>
          <w:p w14:paraId="68B7EA9C"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9%</w:t>
            </w:r>
          </w:p>
        </w:tc>
        <w:tc>
          <w:tcPr>
            <w:tcW w:w="1078" w:type="dxa"/>
            <w:tcBorders>
              <w:top w:val="nil"/>
              <w:left w:val="nil"/>
              <w:bottom w:val="nil"/>
              <w:right w:val="nil"/>
            </w:tcBorders>
            <w:shd w:val="clear" w:color="000000" w:fill="1F497D"/>
            <w:noWrap/>
            <w:vAlign w:val="center"/>
            <w:hideMark/>
          </w:tcPr>
          <w:p w14:paraId="72B04427"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077" w:type="dxa"/>
            <w:tcBorders>
              <w:top w:val="nil"/>
              <w:left w:val="nil"/>
              <w:bottom w:val="nil"/>
              <w:right w:val="nil"/>
            </w:tcBorders>
            <w:shd w:val="clear" w:color="000000" w:fill="1F497D"/>
            <w:noWrap/>
            <w:vAlign w:val="center"/>
            <w:hideMark/>
          </w:tcPr>
          <w:p w14:paraId="6F337211"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78" w:type="dxa"/>
            <w:tcBorders>
              <w:top w:val="nil"/>
              <w:left w:val="nil"/>
              <w:bottom w:val="nil"/>
              <w:right w:val="nil"/>
            </w:tcBorders>
            <w:shd w:val="clear" w:color="000000" w:fill="1F497D"/>
            <w:noWrap/>
            <w:vAlign w:val="center"/>
            <w:hideMark/>
          </w:tcPr>
          <w:p w14:paraId="23ABF794"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2%</w:t>
            </w:r>
          </w:p>
        </w:tc>
      </w:tr>
    </w:tbl>
    <w:p w14:paraId="68871A27" w14:textId="77777777" w:rsidR="00627ACA" w:rsidRPr="00365EB2" w:rsidRDefault="00627ACA" w:rsidP="00627ACA"/>
    <w:p w14:paraId="220340A2" w14:textId="77777777" w:rsidR="00627ACA" w:rsidRPr="00365EB2" w:rsidRDefault="00627ACA" w:rsidP="00627ACA"/>
    <w:p w14:paraId="71D340FE" w14:textId="77777777" w:rsidR="00627ACA" w:rsidRPr="00365EB2" w:rsidRDefault="00627ACA" w:rsidP="00627ACA">
      <w:pPr>
        <w:pStyle w:val="Quote"/>
      </w:pPr>
      <w:r w:rsidRPr="00BB466D">
        <w:t>Ta</w:t>
      </w:r>
      <w:r w:rsidR="0052152A" w:rsidRPr="00BB466D">
        <w:t>ble 1.1</w:t>
      </w:r>
      <w:r w:rsidR="0023143A" w:rsidRPr="00BB466D">
        <w:t>5</w:t>
      </w:r>
      <w:r w:rsidR="0052152A" w:rsidRPr="00BB466D">
        <w:t>.1: Students participating</w:t>
      </w:r>
      <w:r w:rsidRPr="00BB466D">
        <w:t xml:space="preserve"> in </w:t>
      </w:r>
      <w:proofErr w:type="spellStart"/>
      <w:r w:rsidRPr="00BB466D">
        <w:t>VETiS</w:t>
      </w:r>
      <w:proofErr w:type="spellEnd"/>
      <w:r w:rsidRPr="00BB466D">
        <w:t xml:space="preserve"> by sector in which they were enrolled in, 2009 to 2014</w:t>
      </w:r>
    </w:p>
    <w:tbl>
      <w:tblPr>
        <w:tblW w:w="7602" w:type="dxa"/>
        <w:tblInd w:w="93" w:type="dxa"/>
        <w:tblLayout w:type="fixed"/>
        <w:tblLook w:val="04A0" w:firstRow="1" w:lastRow="0" w:firstColumn="1" w:lastColumn="0" w:noHBand="0" w:noVBand="1"/>
      </w:tblPr>
      <w:tblGrid>
        <w:gridCol w:w="2311"/>
        <w:gridCol w:w="881"/>
        <w:gridCol w:w="882"/>
        <w:gridCol w:w="882"/>
        <w:gridCol w:w="882"/>
        <w:gridCol w:w="882"/>
        <w:gridCol w:w="882"/>
      </w:tblGrid>
      <w:tr w:rsidR="00627ACA" w:rsidRPr="00365EB2" w14:paraId="23ADF791" w14:textId="77777777" w:rsidTr="0023143A">
        <w:trPr>
          <w:trHeight w:val="413"/>
        </w:trPr>
        <w:tc>
          <w:tcPr>
            <w:tcW w:w="2311" w:type="dxa"/>
            <w:tcBorders>
              <w:top w:val="nil"/>
              <w:left w:val="nil"/>
              <w:bottom w:val="nil"/>
              <w:right w:val="nil"/>
            </w:tcBorders>
            <w:shd w:val="clear" w:color="000000" w:fill="1F497D"/>
            <w:noWrap/>
            <w:vAlign w:val="center"/>
            <w:hideMark/>
          </w:tcPr>
          <w:p w14:paraId="50714EAD" w14:textId="77777777" w:rsidR="00627ACA" w:rsidRPr="00365EB2" w:rsidRDefault="00627ACA" w:rsidP="0023143A">
            <w:pPr>
              <w:spacing w:after="0" w:line="240" w:lineRule="auto"/>
              <w:rPr>
                <w:rFonts w:cs="Arial"/>
                <w:color w:val="FFFFFF"/>
                <w:szCs w:val="18"/>
                <w:lang w:eastAsia="en-AU"/>
              </w:rPr>
            </w:pPr>
            <w:r w:rsidRPr="00365EB2">
              <w:rPr>
                <w:rFonts w:cs="Arial"/>
                <w:color w:val="FFFFFF"/>
                <w:szCs w:val="18"/>
                <w:lang w:eastAsia="en-AU"/>
              </w:rPr>
              <w:t> </w:t>
            </w:r>
          </w:p>
        </w:tc>
        <w:tc>
          <w:tcPr>
            <w:tcW w:w="881" w:type="dxa"/>
            <w:tcBorders>
              <w:top w:val="nil"/>
              <w:left w:val="nil"/>
              <w:bottom w:val="nil"/>
              <w:right w:val="nil"/>
            </w:tcBorders>
            <w:shd w:val="clear" w:color="000000" w:fill="1F497D"/>
            <w:noWrap/>
            <w:vAlign w:val="center"/>
            <w:hideMark/>
          </w:tcPr>
          <w:p w14:paraId="25E42D2C"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82" w:type="dxa"/>
            <w:tcBorders>
              <w:top w:val="nil"/>
              <w:left w:val="nil"/>
              <w:bottom w:val="nil"/>
              <w:right w:val="nil"/>
            </w:tcBorders>
            <w:shd w:val="clear" w:color="000000" w:fill="1F497D"/>
            <w:noWrap/>
            <w:vAlign w:val="center"/>
            <w:hideMark/>
          </w:tcPr>
          <w:p w14:paraId="3DA5C12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82" w:type="dxa"/>
            <w:tcBorders>
              <w:top w:val="nil"/>
              <w:left w:val="nil"/>
              <w:bottom w:val="nil"/>
              <w:right w:val="nil"/>
            </w:tcBorders>
            <w:shd w:val="clear" w:color="000000" w:fill="1F497D"/>
            <w:noWrap/>
            <w:vAlign w:val="center"/>
            <w:hideMark/>
          </w:tcPr>
          <w:p w14:paraId="1AF00303"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82" w:type="dxa"/>
            <w:tcBorders>
              <w:top w:val="nil"/>
              <w:left w:val="nil"/>
              <w:bottom w:val="nil"/>
              <w:right w:val="nil"/>
            </w:tcBorders>
            <w:shd w:val="clear" w:color="000000" w:fill="1F497D"/>
            <w:noWrap/>
            <w:vAlign w:val="center"/>
            <w:hideMark/>
          </w:tcPr>
          <w:p w14:paraId="04B037A6"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82" w:type="dxa"/>
            <w:tcBorders>
              <w:top w:val="nil"/>
              <w:left w:val="nil"/>
              <w:bottom w:val="nil"/>
              <w:right w:val="nil"/>
            </w:tcBorders>
            <w:shd w:val="clear" w:color="000000" w:fill="1F497D"/>
            <w:noWrap/>
            <w:vAlign w:val="center"/>
            <w:hideMark/>
          </w:tcPr>
          <w:p w14:paraId="77539F9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82" w:type="dxa"/>
            <w:tcBorders>
              <w:top w:val="nil"/>
              <w:left w:val="nil"/>
              <w:bottom w:val="nil"/>
              <w:right w:val="nil"/>
            </w:tcBorders>
            <w:shd w:val="clear" w:color="000000" w:fill="1F497D"/>
            <w:noWrap/>
            <w:vAlign w:val="center"/>
            <w:hideMark/>
          </w:tcPr>
          <w:p w14:paraId="5E1D435C"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27ACA" w:rsidRPr="00365EB2" w14:paraId="5AD85FD6" w14:textId="77777777" w:rsidTr="0023143A">
        <w:trPr>
          <w:trHeight w:val="344"/>
        </w:trPr>
        <w:tc>
          <w:tcPr>
            <w:tcW w:w="2311" w:type="dxa"/>
            <w:tcBorders>
              <w:top w:val="nil"/>
              <w:left w:val="nil"/>
              <w:bottom w:val="nil"/>
              <w:right w:val="nil"/>
            </w:tcBorders>
            <w:shd w:val="clear" w:color="auto" w:fill="auto"/>
            <w:noWrap/>
            <w:vAlign w:val="center"/>
            <w:hideMark/>
          </w:tcPr>
          <w:p w14:paraId="63FF32AA"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VET - TAFE/University</w:t>
            </w:r>
          </w:p>
        </w:tc>
        <w:tc>
          <w:tcPr>
            <w:tcW w:w="881" w:type="dxa"/>
            <w:tcBorders>
              <w:top w:val="nil"/>
              <w:left w:val="nil"/>
              <w:bottom w:val="nil"/>
              <w:right w:val="nil"/>
            </w:tcBorders>
            <w:shd w:val="clear" w:color="auto" w:fill="auto"/>
            <w:noWrap/>
            <w:vAlign w:val="center"/>
            <w:hideMark/>
          </w:tcPr>
          <w:p w14:paraId="50479E6A"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2,361</w:t>
            </w:r>
          </w:p>
        </w:tc>
        <w:tc>
          <w:tcPr>
            <w:tcW w:w="882" w:type="dxa"/>
            <w:tcBorders>
              <w:top w:val="nil"/>
              <w:left w:val="nil"/>
              <w:bottom w:val="nil"/>
              <w:right w:val="nil"/>
            </w:tcBorders>
            <w:shd w:val="clear" w:color="auto" w:fill="auto"/>
            <w:noWrap/>
            <w:vAlign w:val="center"/>
            <w:hideMark/>
          </w:tcPr>
          <w:p w14:paraId="66952F9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2,763</w:t>
            </w:r>
          </w:p>
        </w:tc>
        <w:tc>
          <w:tcPr>
            <w:tcW w:w="882" w:type="dxa"/>
            <w:tcBorders>
              <w:top w:val="nil"/>
              <w:left w:val="nil"/>
              <w:bottom w:val="nil"/>
              <w:right w:val="nil"/>
            </w:tcBorders>
            <w:shd w:val="clear" w:color="auto" w:fill="auto"/>
            <w:noWrap/>
            <w:vAlign w:val="center"/>
            <w:hideMark/>
          </w:tcPr>
          <w:p w14:paraId="04504B1E"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2,855</w:t>
            </w:r>
          </w:p>
        </w:tc>
        <w:tc>
          <w:tcPr>
            <w:tcW w:w="882" w:type="dxa"/>
            <w:tcBorders>
              <w:top w:val="nil"/>
              <w:left w:val="nil"/>
              <w:bottom w:val="nil"/>
              <w:right w:val="nil"/>
            </w:tcBorders>
            <w:shd w:val="clear" w:color="auto" w:fill="auto"/>
            <w:noWrap/>
            <w:vAlign w:val="center"/>
            <w:hideMark/>
          </w:tcPr>
          <w:p w14:paraId="175E706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2,933</w:t>
            </w:r>
          </w:p>
        </w:tc>
        <w:tc>
          <w:tcPr>
            <w:tcW w:w="882" w:type="dxa"/>
            <w:tcBorders>
              <w:top w:val="nil"/>
              <w:left w:val="nil"/>
              <w:bottom w:val="nil"/>
              <w:right w:val="nil"/>
            </w:tcBorders>
            <w:shd w:val="clear" w:color="auto" w:fill="auto"/>
            <w:noWrap/>
            <w:vAlign w:val="center"/>
            <w:hideMark/>
          </w:tcPr>
          <w:p w14:paraId="1D0AE33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3,406</w:t>
            </w:r>
          </w:p>
        </w:tc>
        <w:tc>
          <w:tcPr>
            <w:tcW w:w="882" w:type="dxa"/>
            <w:tcBorders>
              <w:top w:val="nil"/>
              <w:left w:val="nil"/>
              <w:bottom w:val="nil"/>
              <w:right w:val="nil"/>
            </w:tcBorders>
            <w:shd w:val="clear" w:color="auto" w:fill="auto"/>
            <w:noWrap/>
            <w:vAlign w:val="center"/>
            <w:hideMark/>
          </w:tcPr>
          <w:p w14:paraId="45BC10AC"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3,611</w:t>
            </w:r>
          </w:p>
        </w:tc>
      </w:tr>
      <w:tr w:rsidR="00627ACA" w:rsidRPr="00365EB2" w14:paraId="58F4F51A" w14:textId="77777777" w:rsidTr="0023143A">
        <w:trPr>
          <w:trHeight w:val="344"/>
        </w:trPr>
        <w:tc>
          <w:tcPr>
            <w:tcW w:w="2311" w:type="dxa"/>
            <w:tcBorders>
              <w:top w:val="nil"/>
              <w:left w:val="nil"/>
              <w:bottom w:val="nil"/>
              <w:right w:val="nil"/>
            </w:tcBorders>
            <w:shd w:val="clear" w:color="auto" w:fill="auto"/>
            <w:noWrap/>
            <w:vAlign w:val="center"/>
            <w:hideMark/>
          </w:tcPr>
          <w:p w14:paraId="39E18E47"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881" w:type="dxa"/>
            <w:tcBorders>
              <w:top w:val="nil"/>
              <w:left w:val="nil"/>
              <w:bottom w:val="nil"/>
              <w:right w:val="nil"/>
            </w:tcBorders>
            <w:shd w:val="clear" w:color="auto" w:fill="auto"/>
            <w:noWrap/>
            <w:vAlign w:val="center"/>
            <w:hideMark/>
          </w:tcPr>
          <w:p w14:paraId="1D1C0519"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808</w:t>
            </w:r>
          </w:p>
        </w:tc>
        <w:tc>
          <w:tcPr>
            <w:tcW w:w="882" w:type="dxa"/>
            <w:tcBorders>
              <w:top w:val="nil"/>
              <w:left w:val="nil"/>
              <w:bottom w:val="nil"/>
              <w:right w:val="nil"/>
            </w:tcBorders>
            <w:shd w:val="clear" w:color="auto" w:fill="auto"/>
            <w:noWrap/>
            <w:vAlign w:val="center"/>
            <w:hideMark/>
          </w:tcPr>
          <w:p w14:paraId="56FC589D"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777</w:t>
            </w:r>
          </w:p>
        </w:tc>
        <w:tc>
          <w:tcPr>
            <w:tcW w:w="882" w:type="dxa"/>
            <w:tcBorders>
              <w:top w:val="nil"/>
              <w:left w:val="nil"/>
              <w:bottom w:val="nil"/>
              <w:right w:val="nil"/>
            </w:tcBorders>
            <w:shd w:val="clear" w:color="auto" w:fill="auto"/>
            <w:noWrap/>
            <w:vAlign w:val="center"/>
            <w:hideMark/>
          </w:tcPr>
          <w:p w14:paraId="29E05248"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860</w:t>
            </w:r>
          </w:p>
        </w:tc>
        <w:tc>
          <w:tcPr>
            <w:tcW w:w="882" w:type="dxa"/>
            <w:tcBorders>
              <w:top w:val="nil"/>
              <w:left w:val="nil"/>
              <w:bottom w:val="nil"/>
              <w:right w:val="nil"/>
            </w:tcBorders>
            <w:shd w:val="clear" w:color="auto" w:fill="auto"/>
            <w:noWrap/>
            <w:vAlign w:val="center"/>
            <w:hideMark/>
          </w:tcPr>
          <w:p w14:paraId="1DC1666E"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1,077</w:t>
            </w:r>
          </w:p>
        </w:tc>
        <w:tc>
          <w:tcPr>
            <w:tcW w:w="882" w:type="dxa"/>
            <w:tcBorders>
              <w:top w:val="nil"/>
              <w:left w:val="nil"/>
              <w:bottom w:val="nil"/>
              <w:right w:val="nil"/>
            </w:tcBorders>
            <w:shd w:val="clear" w:color="auto" w:fill="auto"/>
            <w:noWrap/>
            <w:vAlign w:val="center"/>
            <w:hideMark/>
          </w:tcPr>
          <w:p w14:paraId="1F834E5F"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1,172</w:t>
            </w:r>
          </w:p>
        </w:tc>
        <w:tc>
          <w:tcPr>
            <w:tcW w:w="882" w:type="dxa"/>
            <w:tcBorders>
              <w:top w:val="nil"/>
              <w:left w:val="nil"/>
              <w:bottom w:val="nil"/>
              <w:right w:val="nil"/>
            </w:tcBorders>
            <w:shd w:val="clear" w:color="auto" w:fill="auto"/>
            <w:noWrap/>
            <w:vAlign w:val="center"/>
            <w:hideMark/>
          </w:tcPr>
          <w:p w14:paraId="0B626623"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1,157</w:t>
            </w:r>
          </w:p>
        </w:tc>
      </w:tr>
      <w:tr w:rsidR="00627ACA" w:rsidRPr="00365EB2" w14:paraId="029D612B" w14:textId="77777777" w:rsidTr="0023143A">
        <w:trPr>
          <w:trHeight w:val="344"/>
        </w:trPr>
        <w:tc>
          <w:tcPr>
            <w:tcW w:w="2311" w:type="dxa"/>
            <w:tcBorders>
              <w:top w:val="nil"/>
              <w:left w:val="nil"/>
              <w:bottom w:val="nil"/>
              <w:right w:val="nil"/>
            </w:tcBorders>
            <w:shd w:val="clear" w:color="auto" w:fill="auto"/>
            <w:noWrap/>
            <w:vAlign w:val="center"/>
            <w:hideMark/>
          </w:tcPr>
          <w:p w14:paraId="486BBC9D"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School</w:t>
            </w:r>
          </w:p>
        </w:tc>
        <w:tc>
          <w:tcPr>
            <w:tcW w:w="881" w:type="dxa"/>
            <w:tcBorders>
              <w:top w:val="nil"/>
              <w:left w:val="nil"/>
              <w:bottom w:val="nil"/>
              <w:right w:val="nil"/>
            </w:tcBorders>
            <w:shd w:val="clear" w:color="auto" w:fill="auto"/>
            <w:noWrap/>
            <w:vAlign w:val="center"/>
            <w:hideMark/>
          </w:tcPr>
          <w:p w14:paraId="682FA88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41,351</w:t>
            </w:r>
          </w:p>
        </w:tc>
        <w:tc>
          <w:tcPr>
            <w:tcW w:w="882" w:type="dxa"/>
            <w:tcBorders>
              <w:top w:val="nil"/>
              <w:left w:val="nil"/>
              <w:bottom w:val="nil"/>
              <w:right w:val="nil"/>
            </w:tcBorders>
            <w:shd w:val="clear" w:color="auto" w:fill="auto"/>
            <w:noWrap/>
            <w:vAlign w:val="center"/>
            <w:hideMark/>
          </w:tcPr>
          <w:p w14:paraId="0761268D"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43,066</w:t>
            </w:r>
          </w:p>
        </w:tc>
        <w:tc>
          <w:tcPr>
            <w:tcW w:w="882" w:type="dxa"/>
            <w:tcBorders>
              <w:top w:val="nil"/>
              <w:left w:val="nil"/>
              <w:bottom w:val="nil"/>
              <w:right w:val="nil"/>
            </w:tcBorders>
            <w:shd w:val="clear" w:color="auto" w:fill="auto"/>
            <w:noWrap/>
            <w:vAlign w:val="center"/>
            <w:hideMark/>
          </w:tcPr>
          <w:p w14:paraId="3510AB1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44,716</w:t>
            </w:r>
          </w:p>
        </w:tc>
        <w:tc>
          <w:tcPr>
            <w:tcW w:w="882" w:type="dxa"/>
            <w:tcBorders>
              <w:top w:val="nil"/>
              <w:left w:val="nil"/>
              <w:bottom w:val="nil"/>
              <w:right w:val="nil"/>
            </w:tcBorders>
            <w:shd w:val="clear" w:color="auto" w:fill="auto"/>
            <w:noWrap/>
            <w:vAlign w:val="center"/>
            <w:hideMark/>
          </w:tcPr>
          <w:p w14:paraId="5B80703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45,907</w:t>
            </w:r>
          </w:p>
        </w:tc>
        <w:tc>
          <w:tcPr>
            <w:tcW w:w="882" w:type="dxa"/>
            <w:tcBorders>
              <w:top w:val="nil"/>
              <w:left w:val="nil"/>
              <w:bottom w:val="nil"/>
              <w:right w:val="nil"/>
            </w:tcBorders>
            <w:shd w:val="clear" w:color="auto" w:fill="auto"/>
            <w:noWrap/>
            <w:vAlign w:val="center"/>
            <w:hideMark/>
          </w:tcPr>
          <w:p w14:paraId="695DC62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44,858</w:t>
            </w:r>
          </w:p>
        </w:tc>
        <w:tc>
          <w:tcPr>
            <w:tcW w:w="882" w:type="dxa"/>
            <w:tcBorders>
              <w:top w:val="nil"/>
              <w:left w:val="nil"/>
              <w:bottom w:val="nil"/>
              <w:right w:val="nil"/>
            </w:tcBorders>
            <w:shd w:val="clear" w:color="auto" w:fill="auto"/>
            <w:noWrap/>
            <w:vAlign w:val="center"/>
            <w:hideMark/>
          </w:tcPr>
          <w:p w14:paraId="4D8857CE"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45,860</w:t>
            </w:r>
          </w:p>
        </w:tc>
      </w:tr>
      <w:tr w:rsidR="00627ACA" w:rsidRPr="00365EB2" w14:paraId="4FAF2C1C" w14:textId="77777777" w:rsidTr="0023143A">
        <w:trPr>
          <w:trHeight w:val="413"/>
        </w:trPr>
        <w:tc>
          <w:tcPr>
            <w:tcW w:w="2311" w:type="dxa"/>
            <w:tcBorders>
              <w:top w:val="nil"/>
              <w:left w:val="nil"/>
              <w:bottom w:val="nil"/>
              <w:right w:val="nil"/>
            </w:tcBorders>
            <w:shd w:val="clear" w:color="000000" w:fill="1F497D"/>
            <w:noWrap/>
            <w:vAlign w:val="center"/>
            <w:hideMark/>
          </w:tcPr>
          <w:p w14:paraId="6AA54E3D" w14:textId="77777777" w:rsidR="00627ACA" w:rsidRPr="00365EB2" w:rsidRDefault="00627ACA" w:rsidP="0023143A">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881" w:type="dxa"/>
            <w:tcBorders>
              <w:top w:val="nil"/>
              <w:left w:val="nil"/>
              <w:bottom w:val="nil"/>
              <w:right w:val="nil"/>
            </w:tcBorders>
            <w:shd w:val="clear" w:color="000000" w:fill="1F497D"/>
            <w:noWrap/>
            <w:vAlign w:val="center"/>
            <w:hideMark/>
          </w:tcPr>
          <w:p w14:paraId="62B76D07"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44,520</w:t>
            </w:r>
          </w:p>
        </w:tc>
        <w:tc>
          <w:tcPr>
            <w:tcW w:w="882" w:type="dxa"/>
            <w:tcBorders>
              <w:top w:val="nil"/>
              <w:left w:val="nil"/>
              <w:bottom w:val="nil"/>
              <w:right w:val="nil"/>
            </w:tcBorders>
            <w:shd w:val="clear" w:color="000000" w:fill="1F497D"/>
            <w:noWrap/>
            <w:vAlign w:val="center"/>
            <w:hideMark/>
          </w:tcPr>
          <w:p w14:paraId="31DE817B"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46,606</w:t>
            </w:r>
          </w:p>
        </w:tc>
        <w:tc>
          <w:tcPr>
            <w:tcW w:w="882" w:type="dxa"/>
            <w:tcBorders>
              <w:top w:val="nil"/>
              <w:left w:val="nil"/>
              <w:bottom w:val="nil"/>
              <w:right w:val="nil"/>
            </w:tcBorders>
            <w:shd w:val="clear" w:color="000000" w:fill="1F497D"/>
            <w:noWrap/>
            <w:vAlign w:val="center"/>
            <w:hideMark/>
          </w:tcPr>
          <w:p w14:paraId="401A20A7"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48,431</w:t>
            </w:r>
          </w:p>
        </w:tc>
        <w:tc>
          <w:tcPr>
            <w:tcW w:w="882" w:type="dxa"/>
            <w:tcBorders>
              <w:top w:val="nil"/>
              <w:left w:val="nil"/>
              <w:bottom w:val="nil"/>
              <w:right w:val="nil"/>
            </w:tcBorders>
            <w:shd w:val="clear" w:color="000000" w:fill="1F497D"/>
            <w:noWrap/>
            <w:vAlign w:val="center"/>
            <w:hideMark/>
          </w:tcPr>
          <w:p w14:paraId="45637FC2"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49,917</w:t>
            </w:r>
          </w:p>
        </w:tc>
        <w:tc>
          <w:tcPr>
            <w:tcW w:w="882" w:type="dxa"/>
            <w:tcBorders>
              <w:top w:val="nil"/>
              <w:left w:val="nil"/>
              <w:bottom w:val="nil"/>
              <w:right w:val="nil"/>
            </w:tcBorders>
            <w:shd w:val="clear" w:color="000000" w:fill="1F497D"/>
            <w:noWrap/>
            <w:vAlign w:val="center"/>
            <w:hideMark/>
          </w:tcPr>
          <w:p w14:paraId="15290E32"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49,436</w:t>
            </w:r>
          </w:p>
        </w:tc>
        <w:tc>
          <w:tcPr>
            <w:tcW w:w="882" w:type="dxa"/>
            <w:tcBorders>
              <w:top w:val="nil"/>
              <w:left w:val="nil"/>
              <w:bottom w:val="nil"/>
              <w:right w:val="nil"/>
            </w:tcBorders>
            <w:shd w:val="clear" w:color="000000" w:fill="1F497D"/>
            <w:noWrap/>
            <w:vAlign w:val="center"/>
            <w:hideMark/>
          </w:tcPr>
          <w:p w14:paraId="63124A09"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50,628</w:t>
            </w:r>
          </w:p>
        </w:tc>
      </w:tr>
    </w:tbl>
    <w:p w14:paraId="0E3C1D25" w14:textId="77777777" w:rsidR="00627ACA" w:rsidRPr="00365EB2" w:rsidRDefault="00627ACA" w:rsidP="00627ACA"/>
    <w:p w14:paraId="3336C84B" w14:textId="77777777" w:rsidR="00B55785" w:rsidRPr="00365EB2" w:rsidRDefault="00B55785" w:rsidP="00627ACA">
      <w:pPr>
        <w:pStyle w:val="Quote"/>
      </w:pPr>
    </w:p>
    <w:p w14:paraId="57AEB365" w14:textId="77777777" w:rsidR="00627ACA" w:rsidRPr="00365EB2" w:rsidRDefault="00627ACA" w:rsidP="00627ACA">
      <w:pPr>
        <w:pStyle w:val="Quote"/>
      </w:pPr>
      <w:r w:rsidRPr="00BB466D">
        <w:t>Table 1.1</w:t>
      </w:r>
      <w:r w:rsidR="0023143A" w:rsidRPr="00BB466D">
        <w:t>5</w:t>
      </w:r>
      <w:r w:rsidRPr="00BB466D">
        <w:t>.2: Change in number of students participat</w:t>
      </w:r>
      <w:r w:rsidR="0052152A" w:rsidRPr="00BB466D">
        <w:t>ing</w:t>
      </w:r>
      <w:r w:rsidRPr="00BB466D">
        <w:t xml:space="preserve"> in </w:t>
      </w:r>
      <w:proofErr w:type="spellStart"/>
      <w:r w:rsidRPr="00BB466D">
        <w:t>VETiS</w:t>
      </w:r>
      <w:proofErr w:type="spellEnd"/>
      <w:r w:rsidRPr="00BB466D">
        <w:t xml:space="preserve"> by sector in which they were enrolled in</w:t>
      </w:r>
    </w:p>
    <w:tbl>
      <w:tblPr>
        <w:tblW w:w="7683" w:type="dxa"/>
        <w:tblInd w:w="93" w:type="dxa"/>
        <w:tblLayout w:type="fixed"/>
        <w:tblLook w:val="04A0" w:firstRow="1" w:lastRow="0" w:firstColumn="1" w:lastColumn="0" w:noHBand="0" w:noVBand="1"/>
      </w:tblPr>
      <w:tblGrid>
        <w:gridCol w:w="2319"/>
        <w:gridCol w:w="1072"/>
        <w:gridCol w:w="1073"/>
        <w:gridCol w:w="1073"/>
        <w:gridCol w:w="1073"/>
        <w:gridCol w:w="1073"/>
      </w:tblGrid>
      <w:tr w:rsidR="00627ACA" w:rsidRPr="00365EB2" w14:paraId="4BB603F3" w14:textId="77777777" w:rsidTr="0023143A">
        <w:trPr>
          <w:trHeight w:val="848"/>
        </w:trPr>
        <w:tc>
          <w:tcPr>
            <w:tcW w:w="2319" w:type="dxa"/>
            <w:tcBorders>
              <w:top w:val="nil"/>
              <w:left w:val="nil"/>
              <w:bottom w:val="nil"/>
              <w:right w:val="nil"/>
            </w:tcBorders>
            <w:shd w:val="clear" w:color="000000" w:fill="1F497D"/>
            <w:noWrap/>
            <w:vAlign w:val="center"/>
            <w:hideMark/>
          </w:tcPr>
          <w:p w14:paraId="642514D6" w14:textId="77777777" w:rsidR="00627ACA" w:rsidRPr="00365EB2" w:rsidRDefault="00627ACA" w:rsidP="0023143A">
            <w:pPr>
              <w:spacing w:after="0" w:line="240" w:lineRule="auto"/>
              <w:rPr>
                <w:rFonts w:cs="Arial"/>
                <w:color w:val="FFFFFF"/>
                <w:szCs w:val="18"/>
                <w:lang w:eastAsia="en-AU"/>
              </w:rPr>
            </w:pPr>
            <w:r w:rsidRPr="00365EB2">
              <w:rPr>
                <w:rFonts w:cs="Arial"/>
                <w:color w:val="FFFFFF"/>
                <w:szCs w:val="18"/>
                <w:lang w:eastAsia="en-AU"/>
              </w:rPr>
              <w:t> </w:t>
            </w:r>
          </w:p>
        </w:tc>
        <w:tc>
          <w:tcPr>
            <w:tcW w:w="1072" w:type="dxa"/>
            <w:tcBorders>
              <w:top w:val="nil"/>
              <w:left w:val="nil"/>
              <w:bottom w:val="nil"/>
              <w:right w:val="nil"/>
            </w:tcBorders>
            <w:shd w:val="clear" w:color="000000" w:fill="1F497D"/>
            <w:vAlign w:val="center"/>
            <w:hideMark/>
          </w:tcPr>
          <w:p w14:paraId="7D9D4C33"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3" w:type="dxa"/>
            <w:tcBorders>
              <w:top w:val="nil"/>
              <w:left w:val="nil"/>
              <w:bottom w:val="nil"/>
              <w:right w:val="nil"/>
            </w:tcBorders>
            <w:shd w:val="clear" w:color="000000" w:fill="1F497D"/>
            <w:vAlign w:val="center"/>
            <w:hideMark/>
          </w:tcPr>
          <w:p w14:paraId="16814767"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3" w:type="dxa"/>
            <w:tcBorders>
              <w:top w:val="nil"/>
              <w:left w:val="nil"/>
              <w:bottom w:val="nil"/>
              <w:right w:val="nil"/>
            </w:tcBorders>
            <w:shd w:val="clear" w:color="000000" w:fill="1F497D"/>
            <w:vAlign w:val="center"/>
            <w:hideMark/>
          </w:tcPr>
          <w:p w14:paraId="789CEC1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3" w:type="dxa"/>
            <w:tcBorders>
              <w:top w:val="nil"/>
              <w:left w:val="nil"/>
              <w:bottom w:val="nil"/>
              <w:right w:val="nil"/>
            </w:tcBorders>
            <w:shd w:val="clear" w:color="000000" w:fill="1F497D"/>
            <w:vAlign w:val="center"/>
            <w:hideMark/>
          </w:tcPr>
          <w:p w14:paraId="371A3EF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3" w:type="dxa"/>
            <w:tcBorders>
              <w:top w:val="nil"/>
              <w:left w:val="nil"/>
              <w:bottom w:val="nil"/>
              <w:right w:val="nil"/>
            </w:tcBorders>
            <w:shd w:val="clear" w:color="000000" w:fill="1F497D"/>
            <w:vAlign w:val="center"/>
            <w:hideMark/>
          </w:tcPr>
          <w:p w14:paraId="04EE7974"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27ACA" w:rsidRPr="00365EB2" w14:paraId="41B2B036" w14:textId="77777777" w:rsidTr="0023143A">
        <w:trPr>
          <w:trHeight w:val="300"/>
        </w:trPr>
        <w:tc>
          <w:tcPr>
            <w:tcW w:w="2319" w:type="dxa"/>
            <w:tcBorders>
              <w:top w:val="nil"/>
              <w:left w:val="nil"/>
              <w:bottom w:val="nil"/>
              <w:right w:val="nil"/>
            </w:tcBorders>
            <w:shd w:val="clear" w:color="auto" w:fill="auto"/>
            <w:noWrap/>
            <w:vAlign w:val="center"/>
            <w:hideMark/>
          </w:tcPr>
          <w:p w14:paraId="20C24C95"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VET - TAFE/University</w:t>
            </w:r>
          </w:p>
        </w:tc>
        <w:tc>
          <w:tcPr>
            <w:tcW w:w="1072" w:type="dxa"/>
            <w:tcBorders>
              <w:top w:val="nil"/>
              <w:left w:val="nil"/>
              <w:bottom w:val="nil"/>
              <w:right w:val="nil"/>
            </w:tcBorders>
            <w:shd w:val="clear" w:color="auto" w:fill="auto"/>
            <w:noWrap/>
            <w:vAlign w:val="center"/>
            <w:hideMark/>
          </w:tcPr>
          <w:p w14:paraId="5900B8A9"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53%</w:t>
            </w:r>
          </w:p>
        </w:tc>
        <w:tc>
          <w:tcPr>
            <w:tcW w:w="1073" w:type="dxa"/>
            <w:tcBorders>
              <w:top w:val="nil"/>
              <w:left w:val="nil"/>
              <w:bottom w:val="nil"/>
              <w:right w:val="nil"/>
            </w:tcBorders>
            <w:shd w:val="clear" w:color="auto" w:fill="auto"/>
            <w:noWrap/>
            <w:vAlign w:val="center"/>
            <w:hideMark/>
          </w:tcPr>
          <w:p w14:paraId="0BB8FEA5"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31%</w:t>
            </w:r>
          </w:p>
        </w:tc>
        <w:tc>
          <w:tcPr>
            <w:tcW w:w="1073" w:type="dxa"/>
            <w:tcBorders>
              <w:top w:val="nil"/>
              <w:left w:val="nil"/>
              <w:bottom w:val="nil"/>
              <w:right w:val="nil"/>
            </w:tcBorders>
            <w:shd w:val="clear" w:color="auto" w:fill="auto"/>
            <w:noWrap/>
            <w:vAlign w:val="center"/>
            <w:hideMark/>
          </w:tcPr>
          <w:p w14:paraId="530DABD9"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26%</w:t>
            </w:r>
          </w:p>
        </w:tc>
        <w:tc>
          <w:tcPr>
            <w:tcW w:w="1073" w:type="dxa"/>
            <w:tcBorders>
              <w:top w:val="nil"/>
              <w:left w:val="nil"/>
              <w:bottom w:val="nil"/>
              <w:right w:val="nil"/>
            </w:tcBorders>
            <w:shd w:val="clear" w:color="auto" w:fill="auto"/>
            <w:noWrap/>
            <w:vAlign w:val="center"/>
            <w:hideMark/>
          </w:tcPr>
          <w:p w14:paraId="4E868E9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23%</w:t>
            </w:r>
          </w:p>
        </w:tc>
        <w:tc>
          <w:tcPr>
            <w:tcW w:w="1073" w:type="dxa"/>
            <w:tcBorders>
              <w:top w:val="nil"/>
              <w:left w:val="nil"/>
              <w:bottom w:val="nil"/>
              <w:right w:val="nil"/>
            </w:tcBorders>
            <w:shd w:val="clear" w:color="auto" w:fill="auto"/>
            <w:noWrap/>
            <w:vAlign w:val="center"/>
            <w:hideMark/>
          </w:tcPr>
          <w:p w14:paraId="1B19A3EE"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6%</w:t>
            </w:r>
          </w:p>
        </w:tc>
      </w:tr>
      <w:tr w:rsidR="00627ACA" w:rsidRPr="00365EB2" w14:paraId="02772C7A" w14:textId="77777777" w:rsidTr="0023143A">
        <w:trPr>
          <w:trHeight w:val="354"/>
        </w:trPr>
        <w:tc>
          <w:tcPr>
            <w:tcW w:w="2319" w:type="dxa"/>
            <w:tcBorders>
              <w:top w:val="nil"/>
              <w:left w:val="nil"/>
              <w:bottom w:val="nil"/>
              <w:right w:val="nil"/>
            </w:tcBorders>
            <w:shd w:val="clear" w:color="auto" w:fill="auto"/>
            <w:noWrap/>
            <w:vAlign w:val="center"/>
            <w:hideMark/>
          </w:tcPr>
          <w:p w14:paraId="7F1EDDC8"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1072" w:type="dxa"/>
            <w:tcBorders>
              <w:top w:val="nil"/>
              <w:left w:val="nil"/>
              <w:bottom w:val="nil"/>
              <w:right w:val="nil"/>
            </w:tcBorders>
            <w:shd w:val="clear" w:color="auto" w:fill="auto"/>
            <w:noWrap/>
            <w:vAlign w:val="center"/>
            <w:hideMark/>
          </w:tcPr>
          <w:p w14:paraId="5E2F3D83"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43%</w:t>
            </w:r>
          </w:p>
        </w:tc>
        <w:tc>
          <w:tcPr>
            <w:tcW w:w="1073" w:type="dxa"/>
            <w:tcBorders>
              <w:top w:val="nil"/>
              <w:left w:val="nil"/>
              <w:bottom w:val="nil"/>
              <w:right w:val="nil"/>
            </w:tcBorders>
            <w:shd w:val="clear" w:color="auto" w:fill="auto"/>
            <w:noWrap/>
            <w:vAlign w:val="center"/>
            <w:hideMark/>
          </w:tcPr>
          <w:p w14:paraId="5557AE2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49%</w:t>
            </w:r>
          </w:p>
        </w:tc>
        <w:tc>
          <w:tcPr>
            <w:tcW w:w="1073" w:type="dxa"/>
            <w:tcBorders>
              <w:top w:val="nil"/>
              <w:left w:val="nil"/>
              <w:bottom w:val="nil"/>
              <w:right w:val="nil"/>
            </w:tcBorders>
            <w:shd w:val="clear" w:color="auto" w:fill="auto"/>
            <w:noWrap/>
            <w:vAlign w:val="center"/>
            <w:hideMark/>
          </w:tcPr>
          <w:p w14:paraId="1FC190D3"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35%</w:t>
            </w:r>
          </w:p>
        </w:tc>
        <w:tc>
          <w:tcPr>
            <w:tcW w:w="1073" w:type="dxa"/>
            <w:tcBorders>
              <w:top w:val="nil"/>
              <w:left w:val="nil"/>
              <w:bottom w:val="nil"/>
              <w:right w:val="nil"/>
            </w:tcBorders>
            <w:shd w:val="clear" w:color="auto" w:fill="auto"/>
            <w:noWrap/>
            <w:vAlign w:val="center"/>
            <w:hideMark/>
          </w:tcPr>
          <w:p w14:paraId="5FDDA30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7%</w:t>
            </w:r>
          </w:p>
        </w:tc>
        <w:tc>
          <w:tcPr>
            <w:tcW w:w="1073" w:type="dxa"/>
            <w:tcBorders>
              <w:top w:val="nil"/>
              <w:left w:val="nil"/>
              <w:bottom w:val="nil"/>
              <w:right w:val="nil"/>
            </w:tcBorders>
            <w:shd w:val="clear" w:color="auto" w:fill="auto"/>
            <w:noWrap/>
            <w:vAlign w:val="center"/>
            <w:hideMark/>
          </w:tcPr>
          <w:p w14:paraId="54C41C1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w:t>
            </w:r>
          </w:p>
        </w:tc>
      </w:tr>
      <w:tr w:rsidR="00627ACA" w:rsidRPr="00365EB2" w14:paraId="1FF7D2A6" w14:textId="77777777" w:rsidTr="0023143A">
        <w:trPr>
          <w:trHeight w:val="354"/>
        </w:trPr>
        <w:tc>
          <w:tcPr>
            <w:tcW w:w="2319" w:type="dxa"/>
            <w:tcBorders>
              <w:top w:val="nil"/>
              <w:left w:val="nil"/>
              <w:bottom w:val="nil"/>
              <w:right w:val="nil"/>
            </w:tcBorders>
            <w:shd w:val="clear" w:color="auto" w:fill="auto"/>
            <w:noWrap/>
            <w:vAlign w:val="center"/>
            <w:hideMark/>
          </w:tcPr>
          <w:p w14:paraId="30F1F0AE"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School</w:t>
            </w:r>
          </w:p>
        </w:tc>
        <w:tc>
          <w:tcPr>
            <w:tcW w:w="1072" w:type="dxa"/>
            <w:tcBorders>
              <w:top w:val="nil"/>
              <w:left w:val="nil"/>
              <w:bottom w:val="nil"/>
              <w:right w:val="nil"/>
            </w:tcBorders>
            <w:shd w:val="clear" w:color="auto" w:fill="auto"/>
            <w:noWrap/>
            <w:vAlign w:val="center"/>
            <w:hideMark/>
          </w:tcPr>
          <w:p w14:paraId="4CAB0B12"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11%</w:t>
            </w:r>
          </w:p>
        </w:tc>
        <w:tc>
          <w:tcPr>
            <w:tcW w:w="1073" w:type="dxa"/>
            <w:tcBorders>
              <w:top w:val="nil"/>
              <w:left w:val="nil"/>
              <w:bottom w:val="nil"/>
              <w:right w:val="nil"/>
            </w:tcBorders>
            <w:shd w:val="clear" w:color="auto" w:fill="auto"/>
            <w:noWrap/>
            <w:vAlign w:val="center"/>
            <w:hideMark/>
          </w:tcPr>
          <w:p w14:paraId="58D4836F"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6%</w:t>
            </w:r>
          </w:p>
        </w:tc>
        <w:tc>
          <w:tcPr>
            <w:tcW w:w="1073" w:type="dxa"/>
            <w:tcBorders>
              <w:top w:val="nil"/>
              <w:left w:val="nil"/>
              <w:bottom w:val="nil"/>
              <w:right w:val="nil"/>
            </w:tcBorders>
            <w:shd w:val="clear" w:color="auto" w:fill="auto"/>
            <w:noWrap/>
            <w:vAlign w:val="center"/>
            <w:hideMark/>
          </w:tcPr>
          <w:p w14:paraId="6BC3279E"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w:t>
            </w:r>
          </w:p>
        </w:tc>
        <w:tc>
          <w:tcPr>
            <w:tcW w:w="1073" w:type="dxa"/>
            <w:tcBorders>
              <w:top w:val="nil"/>
              <w:left w:val="nil"/>
              <w:bottom w:val="nil"/>
              <w:right w:val="nil"/>
            </w:tcBorders>
            <w:shd w:val="clear" w:color="auto" w:fill="auto"/>
            <w:noWrap/>
            <w:vAlign w:val="center"/>
            <w:hideMark/>
          </w:tcPr>
          <w:p w14:paraId="38D3C0A0"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0%</w:t>
            </w:r>
          </w:p>
        </w:tc>
        <w:tc>
          <w:tcPr>
            <w:tcW w:w="1073" w:type="dxa"/>
            <w:tcBorders>
              <w:top w:val="nil"/>
              <w:left w:val="nil"/>
              <w:bottom w:val="nil"/>
              <w:right w:val="nil"/>
            </w:tcBorders>
            <w:shd w:val="clear" w:color="auto" w:fill="auto"/>
            <w:noWrap/>
            <w:vAlign w:val="center"/>
            <w:hideMark/>
          </w:tcPr>
          <w:p w14:paraId="2E918714"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w:t>
            </w:r>
          </w:p>
        </w:tc>
      </w:tr>
      <w:tr w:rsidR="00627ACA" w:rsidRPr="00365EB2" w14:paraId="0081C491" w14:textId="77777777" w:rsidTr="0023143A">
        <w:trPr>
          <w:trHeight w:val="354"/>
        </w:trPr>
        <w:tc>
          <w:tcPr>
            <w:tcW w:w="2319" w:type="dxa"/>
            <w:tcBorders>
              <w:top w:val="nil"/>
              <w:left w:val="nil"/>
              <w:bottom w:val="nil"/>
              <w:right w:val="nil"/>
            </w:tcBorders>
            <w:shd w:val="clear" w:color="000000" w:fill="1F497D"/>
            <w:noWrap/>
            <w:vAlign w:val="center"/>
            <w:hideMark/>
          </w:tcPr>
          <w:p w14:paraId="0158EF9E" w14:textId="77777777" w:rsidR="00627ACA" w:rsidRPr="00365EB2" w:rsidRDefault="00627ACA" w:rsidP="0023143A">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72" w:type="dxa"/>
            <w:tcBorders>
              <w:top w:val="nil"/>
              <w:left w:val="nil"/>
              <w:bottom w:val="nil"/>
              <w:right w:val="nil"/>
            </w:tcBorders>
            <w:shd w:val="clear" w:color="000000" w:fill="1F497D"/>
            <w:noWrap/>
            <w:vAlign w:val="center"/>
            <w:hideMark/>
          </w:tcPr>
          <w:p w14:paraId="4BED348C"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14%</w:t>
            </w:r>
          </w:p>
        </w:tc>
        <w:tc>
          <w:tcPr>
            <w:tcW w:w="1073" w:type="dxa"/>
            <w:tcBorders>
              <w:top w:val="nil"/>
              <w:left w:val="nil"/>
              <w:bottom w:val="nil"/>
              <w:right w:val="nil"/>
            </w:tcBorders>
            <w:shd w:val="clear" w:color="000000" w:fill="1F497D"/>
            <w:noWrap/>
            <w:vAlign w:val="center"/>
            <w:hideMark/>
          </w:tcPr>
          <w:p w14:paraId="6605C8E2"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9%</w:t>
            </w:r>
          </w:p>
        </w:tc>
        <w:tc>
          <w:tcPr>
            <w:tcW w:w="1073" w:type="dxa"/>
            <w:tcBorders>
              <w:top w:val="nil"/>
              <w:left w:val="nil"/>
              <w:bottom w:val="nil"/>
              <w:right w:val="nil"/>
            </w:tcBorders>
            <w:shd w:val="clear" w:color="000000" w:fill="1F497D"/>
            <w:noWrap/>
            <w:vAlign w:val="center"/>
            <w:hideMark/>
          </w:tcPr>
          <w:p w14:paraId="06F86C3C"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073" w:type="dxa"/>
            <w:tcBorders>
              <w:top w:val="nil"/>
              <w:left w:val="nil"/>
              <w:bottom w:val="nil"/>
              <w:right w:val="nil"/>
            </w:tcBorders>
            <w:shd w:val="clear" w:color="000000" w:fill="1F497D"/>
            <w:noWrap/>
            <w:vAlign w:val="center"/>
            <w:hideMark/>
          </w:tcPr>
          <w:p w14:paraId="035CDD04"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73" w:type="dxa"/>
            <w:tcBorders>
              <w:top w:val="nil"/>
              <w:left w:val="nil"/>
              <w:bottom w:val="nil"/>
              <w:right w:val="nil"/>
            </w:tcBorders>
            <w:shd w:val="clear" w:color="000000" w:fill="1F497D"/>
            <w:noWrap/>
            <w:vAlign w:val="center"/>
            <w:hideMark/>
          </w:tcPr>
          <w:p w14:paraId="1C97A42B" w14:textId="77777777" w:rsidR="00627ACA" w:rsidRPr="00365EB2" w:rsidRDefault="00627ACA" w:rsidP="0023143A">
            <w:pPr>
              <w:spacing w:after="0" w:line="240" w:lineRule="auto"/>
              <w:jc w:val="right"/>
              <w:rPr>
                <w:rFonts w:cs="Arial"/>
                <w:b/>
                <w:bCs/>
                <w:color w:val="FFFFFF"/>
                <w:szCs w:val="18"/>
                <w:lang w:eastAsia="en-AU"/>
              </w:rPr>
            </w:pPr>
            <w:r w:rsidRPr="00365EB2">
              <w:rPr>
                <w:rFonts w:cs="Arial"/>
                <w:b/>
                <w:bCs/>
                <w:color w:val="FFFFFF"/>
                <w:szCs w:val="18"/>
                <w:lang w:eastAsia="en-AU"/>
              </w:rPr>
              <w:t>2%</w:t>
            </w:r>
          </w:p>
        </w:tc>
      </w:tr>
    </w:tbl>
    <w:p w14:paraId="0D5E91F8" w14:textId="77777777" w:rsidR="00627ACA" w:rsidRPr="00365EB2" w:rsidRDefault="00627ACA" w:rsidP="00627ACA">
      <w:pPr>
        <w:pStyle w:val="Quote"/>
      </w:pPr>
    </w:p>
    <w:p w14:paraId="00129FC8" w14:textId="77777777" w:rsidR="002A6D7A" w:rsidRPr="00365EB2" w:rsidRDefault="002A6D7A">
      <w:pPr>
        <w:spacing w:after="0" w:line="240" w:lineRule="auto"/>
        <w:rPr>
          <w:b/>
          <w:color w:val="1F497D" w:themeColor="text2"/>
          <w:sz w:val="19"/>
          <w:szCs w:val="19"/>
        </w:rPr>
      </w:pPr>
      <w:r w:rsidRPr="00365EB2">
        <w:br w:type="page"/>
      </w:r>
    </w:p>
    <w:p w14:paraId="65885B9C" w14:textId="77777777" w:rsidR="00627ACA" w:rsidRPr="00365EB2" w:rsidRDefault="00627ACA" w:rsidP="00627ACA">
      <w:pPr>
        <w:pStyle w:val="Quote"/>
      </w:pPr>
      <w:r w:rsidRPr="00BB466D">
        <w:t>Table 1.1</w:t>
      </w:r>
      <w:r w:rsidR="0023143A" w:rsidRPr="00BB466D">
        <w:t>6</w:t>
      </w:r>
      <w:r w:rsidRPr="00BB466D">
        <w:t xml:space="preserve">.1: Certificate enrolments in </w:t>
      </w:r>
      <w:proofErr w:type="spellStart"/>
      <w:r w:rsidRPr="00BB466D">
        <w:t>VETiS</w:t>
      </w:r>
      <w:proofErr w:type="spellEnd"/>
      <w:r w:rsidRPr="00BB466D">
        <w:t xml:space="preserve"> by program type and sector in which training activity was delivered, 2009 to 2014</w:t>
      </w:r>
    </w:p>
    <w:tbl>
      <w:tblPr>
        <w:tblW w:w="7606" w:type="dxa"/>
        <w:tblInd w:w="93" w:type="dxa"/>
        <w:tblLayout w:type="fixed"/>
        <w:tblLook w:val="04A0" w:firstRow="1" w:lastRow="0" w:firstColumn="1" w:lastColumn="0" w:noHBand="0" w:noVBand="1"/>
      </w:tblPr>
      <w:tblGrid>
        <w:gridCol w:w="2298"/>
        <w:gridCol w:w="884"/>
        <w:gridCol w:w="885"/>
        <w:gridCol w:w="885"/>
        <w:gridCol w:w="884"/>
        <w:gridCol w:w="885"/>
        <w:gridCol w:w="885"/>
      </w:tblGrid>
      <w:tr w:rsidR="00627ACA" w:rsidRPr="00365EB2" w14:paraId="718E31D2" w14:textId="77777777" w:rsidTr="0023143A">
        <w:trPr>
          <w:trHeight w:val="417"/>
        </w:trPr>
        <w:tc>
          <w:tcPr>
            <w:tcW w:w="2298" w:type="dxa"/>
            <w:tcBorders>
              <w:top w:val="nil"/>
              <w:left w:val="nil"/>
              <w:right w:val="nil"/>
            </w:tcBorders>
            <w:shd w:val="clear" w:color="000000" w:fill="1F497D"/>
            <w:noWrap/>
            <w:vAlign w:val="center"/>
            <w:hideMark/>
          </w:tcPr>
          <w:p w14:paraId="3B2F6EB7" w14:textId="77777777" w:rsidR="00627ACA" w:rsidRPr="00365EB2" w:rsidRDefault="00627ACA" w:rsidP="0023143A">
            <w:pPr>
              <w:spacing w:after="0" w:line="240" w:lineRule="auto"/>
              <w:rPr>
                <w:rFonts w:cs="Arial"/>
                <w:color w:val="FFFFFF"/>
                <w:szCs w:val="18"/>
                <w:lang w:eastAsia="en-AU"/>
              </w:rPr>
            </w:pPr>
            <w:r w:rsidRPr="00365EB2">
              <w:rPr>
                <w:rFonts w:cs="Arial"/>
                <w:color w:val="FFFFFF"/>
                <w:szCs w:val="18"/>
                <w:lang w:eastAsia="en-AU"/>
              </w:rPr>
              <w:t> </w:t>
            </w:r>
          </w:p>
        </w:tc>
        <w:tc>
          <w:tcPr>
            <w:tcW w:w="884" w:type="dxa"/>
            <w:tcBorders>
              <w:top w:val="nil"/>
              <w:left w:val="nil"/>
              <w:right w:val="nil"/>
            </w:tcBorders>
            <w:shd w:val="clear" w:color="000000" w:fill="1F497D"/>
            <w:noWrap/>
            <w:vAlign w:val="center"/>
            <w:hideMark/>
          </w:tcPr>
          <w:p w14:paraId="25B735BA"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85" w:type="dxa"/>
            <w:tcBorders>
              <w:top w:val="nil"/>
              <w:left w:val="nil"/>
              <w:right w:val="nil"/>
            </w:tcBorders>
            <w:shd w:val="clear" w:color="000000" w:fill="1F497D"/>
            <w:noWrap/>
            <w:vAlign w:val="center"/>
            <w:hideMark/>
          </w:tcPr>
          <w:p w14:paraId="0094F2D9"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85" w:type="dxa"/>
            <w:tcBorders>
              <w:top w:val="nil"/>
              <w:left w:val="nil"/>
              <w:right w:val="nil"/>
            </w:tcBorders>
            <w:shd w:val="clear" w:color="000000" w:fill="1F497D"/>
            <w:noWrap/>
            <w:vAlign w:val="center"/>
            <w:hideMark/>
          </w:tcPr>
          <w:p w14:paraId="6D350CE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84" w:type="dxa"/>
            <w:tcBorders>
              <w:top w:val="nil"/>
              <w:left w:val="nil"/>
              <w:right w:val="nil"/>
            </w:tcBorders>
            <w:shd w:val="clear" w:color="000000" w:fill="1F497D"/>
            <w:noWrap/>
            <w:vAlign w:val="center"/>
            <w:hideMark/>
          </w:tcPr>
          <w:p w14:paraId="273BE75C"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85" w:type="dxa"/>
            <w:tcBorders>
              <w:top w:val="nil"/>
              <w:left w:val="nil"/>
              <w:right w:val="nil"/>
            </w:tcBorders>
            <w:shd w:val="clear" w:color="000000" w:fill="1F497D"/>
            <w:noWrap/>
            <w:vAlign w:val="center"/>
            <w:hideMark/>
          </w:tcPr>
          <w:p w14:paraId="40278EB6"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85" w:type="dxa"/>
            <w:tcBorders>
              <w:top w:val="nil"/>
              <w:left w:val="nil"/>
              <w:right w:val="nil"/>
            </w:tcBorders>
            <w:shd w:val="clear" w:color="000000" w:fill="1F497D"/>
            <w:noWrap/>
            <w:vAlign w:val="center"/>
            <w:hideMark/>
          </w:tcPr>
          <w:p w14:paraId="489AB13C"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27ACA" w:rsidRPr="00365EB2" w14:paraId="35692E4A" w14:textId="77777777" w:rsidTr="0023143A">
        <w:trPr>
          <w:trHeight w:val="330"/>
        </w:trPr>
        <w:tc>
          <w:tcPr>
            <w:tcW w:w="2298" w:type="dxa"/>
            <w:tcBorders>
              <w:top w:val="nil"/>
              <w:left w:val="nil"/>
              <w:bottom w:val="single" w:sz="4" w:space="0" w:color="auto"/>
              <w:right w:val="nil"/>
            </w:tcBorders>
            <w:shd w:val="clear" w:color="auto" w:fill="auto"/>
            <w:noWrap/>
            <w:vAlign w:val="center"/>
            <w:hideMark/>
          </w:tcPr>
          <w:p w14:paraId="771A3C1F" w14:textId="77777777" w:rsidR="00627ACA" w:rsidRPr="00365EB2" w:rsidRDefault="00627ACA" w:rsidP="0023143A">
            <w:pPr>
              <w:spacing w:after="0" w:line="240" w:lineRule="auto"/>
              <w:rPr>
                <w:rFonts w:cs="Arial"/>
                <w:color w:val="000000"/>
                <w:szCs w:val="18"/>
                <w:lang w:eastAsia="en-AU"/>
              </w:rPr>
            </w:pPr>
          </w:p>
        </w:tc>
        <w:tc>
          <w:tcPr>
            <w:tcW w:w="5306" w:type="dxa"/>
            <w:gridSpan w:val="6"/>
            <w:tcBorders>
              <w:top w:val="nil"/>
              <w:left w:val="nil"/>
              <w:bottom w:val="single" w:sz="4" w:space="0" w:color="auto"/>
              <w:right w:val="nil"/>
            </w:tcBorders>
            <w:shd w:val="clear" w:color="auto" w:fill="auto"/>
            <w:noWrap/>
            <w:vAlign w:val="center"/>
            <w:hideMark/>
          </w:tcPr>
          <w:p w14:paraId="448174C3" w14:textId="77777777" w:rsidR="00627ACA" w:rsidRPr="00365EB2" w:rsidRDefault="00627ACA" w:rsidP="00627ACA">
            <w:pPr>
              <w:spacing w:after="0" w:line="240" w:lineRule="auto"/>
              <w:jc w:val="center"/>
              <w:rPr>
                <w:rFonts w:cs="Arial"/>
                <w:b/>
                <w:bCs/>
                <w:color w:val="000000"/>
                <w:szCs w:val="18"/>
                <w:lang w:eastAsia="en-AU"/>
              </w:rPr>
            </w:pPr>
            <w:r w:rsidRPr="00365EB2">
              <w:rPr>
                <w:rFonts w:cs="Arial"/>
                <w:b/>
                <w:bCs/>
                <w:color w:val="000000"/>
                <w:szCs w:val="18"/>
                <w:lang w:eastAsia="en-AU"/>
              </w:rPr>
              <w:t>School Based Apprenticeships and Traineeships (</w:t>
            </w:r>
            <w:proofErr w:type="spellStart"/>
            <w:r w:rsidRPr="00365EB2">
              <w:rPr>
                <w:rFonts w:cs="Arial"/>
                <w:b/>
                <w:bCs/>
                <w:color w:val="000000"/>
                <w:szCs w:val="18"/>
                <w:lang w:eastAsia="en-AU"/>
              </w:rPr>
              <w:t>SBAT</w:t>
            </w:r>
            <w:proofErr w:type="spellEnd"/>
            <w:r w:rsidRPr="00365EB2">
              <w:rPr>
                <w:rFonts w:cs="Arial"/>
                <w:b/>
                <w:bCs/>
                <w:color w:val="000000"/>
                <w:szCs w:val="18"/>
                <w:lang w:eastAsia="en-AU"/>
              </w:rPr>
              <w:t>)</w:t>
            </w:r>
          </w:p>
        </w:tc>
      </w:tr>
      <w:tr w:rsidR="00627ACA" w:rsidRPr="00365EB2" w14:paraId="37326E7F" w14:textId="77777777" w:rsidTr="0023143A">
        <w:trPr>
          <w:trHeight w:val="330"/>
        </w:trPr>
        <w:tc>
          <w:tcPr>
            <w:tcW w:w="2298" w:type="dxa"/>
            <w:tcBorders>
              <w:top w:val="single" w:sz="4" w:space="0" w:color="auto"/>
              <w:left w:val="nil"/>
              <w:bottom w:val="nil"/>
              <w:right w:val="nil"/>
            </w:tcBorders>
            <w:shd w:val="clear" w:color="auto" w:fill="auto"/>
            <w:noWrap/>
            <w:vAlign w:val="center"/>
            <w:hideMark/>
          </w:tcPr>
          <w:p w14:paraId="1F21915F"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VET - TAFE/University</w:t>
            </w:r>
          </w:p>
        </w:tc>
        <w:tc>
          <w:tcPr>
            <w:tcW w:w="884" w:type="dxa"/>
            <w:tcBorders>
              <w:top w:val="single" w:sz="4" w:space="0" w:color="auto"/>
              <w:left w:val="nil"/>
              <w:bottom w:val="nil"/>
              <w:right w:val="nil"/>
            </w:tcBorders>
            <w:shd w:val="clear" w:color="auto" w:fill="auto"/>
            <w:noWrap/>
            <w:vAlign w:val="center"/>
            <w:hideMark/>
          </w:tcPr>
          <w:p w14:paraId="65D29DBC"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2,346</w:t>
            </w:r>
          </w:p>
        </w:tc>
        <w:tc>
          <w:tcPr>
            <w:tcW w:w="885" w:type="dxa"/>
            <w:tcBorders>
              <w:top w:val="single" w:sz="4" w:space="0" w:color="auto"/>
              <w:left w:val="nil"/>
              <w:bottom w:val="nil"/>
              <w:right w:val="nil"/>
            </w:tcBorders>
            <w:shd w:val="clear" w:color="auto" w:fill="auto"/>
            <w:noWrap/>
            <w:vAlign w:val="center"/>
            <w:hideMark/>
          </w:tcPr>
          <w:p w14:paraId="5BFA264A"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2,017</w:t>
            </w:r>
          </w:p>
        </w:tc>
        <w:tc>
          <w:tcPr>
            <w:tcW w:w="885" w:type="dxa"/>
            <w:tcBorders>
              <w:top w:val="single" w:sz="4" w:space="0" w:color="auto"/>
              <w:left w:val="nil"/>
              <w:bottom w:val="nil"/>
              <w:right w:val="nil"/>
            </w:tcBorders>
            <w:shd w:val="clear" w:color="auto" w:fill="auto"/>
            <w:noWrap/>
            <w:vAlign w:val="center"/>
            <w:hideMark/>
          </w:tcPr>
          <w:p w14:paraId="269BBB6D"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1,355</w:t>
            </w:r>
          </w:p>
        </w:tc>
        <w:tc>
          <w:tcPr>
            <w:tcW w:w="884" w:type="dxa"/>
            <w:tcBorders>
              <w:top w:val="single" w:sz="4" w:space="0" w:color="auto"/>
              <w:left w:val="nil"/>
              <w:bottom w:val="nil"/>
              <w:right w:val="nil"/>
            </w:tcBorders>
            <w:shd w:val="clear" w:color="auto" w:fill="auto"/>
            <w:noWrap/>
            <w:vAlign w:val="center"/>
            <w:hideMark/>
          </w:tcPr>
          <w:p w14:paraId="3F721692"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1,312</w:t>
            </w:r>
          </w:p>
        </w:tc>
        <w:tc>
          <w:tcPr>
            <w:tcW w:w="885" w:type="dxa"/>
            <w:tcBorders>
              <w:top w:val="single" w:sz="4" w:space="0" w:color="auto"/>
              <w:left w:val="nil"/>
              <w:bottom w:val="nil"/>
              <w:right w:val="nil"/>
            </w:tcBorders>
            <w:shd w:val="clear" w:color="auto" w:fill="auto"/>
            <w:noWrap/>
            <w:vAlign w:val="center"/>
            <w:hideMark/>
          </w:tcPr>
          <w:p w14:paraId="16D8ADF1"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1,843</w:t>
            </w:r>
          </w:p>
        </w:tc>
        <w:tc>
          <w:tcPr>
            <w:tcW w:w="885" w:type="dxa"/>
            <w:tcBorders>
              <w:top w:val="single" w:sz="4" w:space="0" w:color="auto"/>
              <w:left w:val="nil"/>
              <w:bottom w:val="nil"/>
              <w:right w:val="nil"/>
            </w:tcBorders>
            <w:shd w:val="clear" w:color="auto" w:fill="auto"/>
            <w:noWrap/>
            <w:vAlign w:val="center"/>
            <w:hideMark/>
          </w:tcPr>
          <w:p w14:paraId="1195B44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1,920</w:t>
            </w:r>
          </w:p>
        </w:tc>
      </w:tr>
      <w:tr w:rsidR="00627ACA" w:rsidRPr="00365EB2" w14:paraId="3453EF3A" w14:textId="77777777" w:rsidTr="0023143A">
        <w:trPr>
          <w:trHeight w:val="330"/>
        </w:trPr>
        <w:tc>
          <w:tcPr>
            <w:tcW w:w="2298" w:type="dxa"/>
            <w:tcBorders>
              <w:top w:val="nil"/>
              <w:left w:val="nil"/>
              <w:bottom w:val="nil"/>
              <w:right w:val="nil"/>
            </w:tcBorders>
            <w:shd w:val="clear" w:color="auto" w:fill="auto"/>
            <w:noWrap/>
            <w:vAlign w:val="center"/>
            <w:hideMark/>
          </w:tcPr>
          <w:p w14:paraId="24C5E265"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884" w:type="dxa"/>
            <w:tcBorders>
              <w:top w:val="nil"/>
              <w:left w:val="nil"/>
              <w:bottom w:val="nil"/>
              <w:right w:val="nil"/>
            </w:tcBorders>
            <w:shd w:val="clear" w:color="auto" w:fill="auto"/>
            <w:noWrap/>
            <w:vAlign w:val="center"/>
            <w:hideMark/>
          </w:tcPr>
          <w:p w14:paraId="568AF184"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2,799</w:t>
            </w:r>
          </w:p>
        </w:tc>
        <w:tc>
          <w:tcPr>
            <w:tcW w:w="885" w:type="dxa"/>
            <w:tcBorders>
              <w:top w:val="nil"/>
              <w:left w:val="nil"/>
              <w:bottom w:val="nil"/>
              <w:right w:val="nil"/>
            </w:tcBorders>
            <w:shd w:val="clear" w:color="auto" w:fill="auto"/>
            <w:noWrap/>
            <w:vAlign w:val="center"/>
            <w:hideMark/>
          </w:tcPr>
          <w:p w14:paraId="2B6030F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1,933</w:t>
            </w:r>
          </w:p>
        </w:tc>
        <w:tc>
          <w:tcPr>
            <w:tcW w:w="885" w:type="dxa"/>
            <w:tcBorders>
              <w:top w:val="nil"/>
              <w:left w:val="nil"/>
              <w:bottom w:val="nil"/>
              <w:right w:val="nil"/>
            </w:tcBorders>
            <w:shd w:val="clear" w:color="auto" w:fill="auto"/>
            <w:noWrap/>
            <w:vAlign w:val="center"/>
            <w:hideMark/>
          </w:tcPr>
          <w:p w14:paraId="24434FAB"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3,001</w:t>
            </w:r>
          </w:p>
        </w:tc>
        <w:tc>
          <w:tcPr>
            <w:tcW w:w="884" w:type="dxa"/>
            <w:tcBorders>
              <w:top w:val="nil"/>
              <w:left w:val="nil"/>
              <w:bottom w:val="nil"/>
              <w:right w:val="nil"/>
            </w:tcBorders>
            <w:shd w:val="clear" w:color="auto" w:fill="auto"/>
            <w:noWrap/>
            <w:vAlign w:val="center"/>
            <w:hideMark/>
          </w:tcPr>
          <w:p w14:paraId="45542817"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3,160</w:t>
            </w:r>
          </w:p>
        </w:tc>
        <w:tc>
          <w:tcPr>
            <w:tcW w:w="885" w:type="dxa"/>
            <w:tcBorders>
              <w:top w:val="nil"/>
              <w:left w:val="nil"/>
              <w:bottom w:val="nil"/>
              <w:right w:val="nil"/>
            </w:tcBorders>
            <w:shd w:val="clear" w:color="auto" w:fill="auto"/>
            <w:noWrap/>
            <w:vAlign w:val="center"/>
            <w:hideMark/>
          </w:tcPr>
          <w:p w14:paraId="4892D372"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1,918</w:t>
            </w:r>
          </w:p>
        </w:tc>
        <w:tc>
          <w:tcPr>
            <w:tcW w:w="885" w:type="dxa"/>
            <w:tcBorders>
              <w:top w:val="nil"/>
              <w:left w:val="nil"/>
              <w:bottom w:val="nil"/>
              <w:right w:val="nil"/>
            </w:tcBorders>
            <w:shd w:val="clear" w:color="auto" w:fill="auto"/>
            <w:noWrap/>
            <w:vAlign w:val="center"/>
            <w:hideMark/>
          </w:tcPr>
          <w:p w14:paraId="43C69521"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2,030</w:t>
            </w:r>
          </w:p>
        </w:tc>
      </w:tr>
      <w:tr w:rsidR="00627ACA" w:rsidRPr="00365EB2" w14:paraId="332ADEB6" w14:textId="77777777" w:rsidTr="0023143A">
        <w:trPr>
          <w:trHeight w:val="330"/>
        </w:trPr>
        <w:tc>
          <w:tcPr>
            <w:tcW w:w="2298" w:type="dxa"/>
            <w:tcBorders>
              <w:top w:val="nil"/>
              <w:left w:val="nil"/>
              <w:bottom w:val="nil"/>
              <w:right w:val="nil"/>
            </w:tcBorders>
            <w:shd w:val="clear" w:color="auto" w:fill="auto"/>
            <w:noWrap/>
            <w:vAlign w:val="center"/>
            <w:hideMark/>
          </w:tcPr>
          <w:p w14:paraId="130D4E8D" w14:textId="77777777" w:rsidR="00627ACA" w:rsidRPr="00365EB2" w:rsidRDefault="00627ACA" w:rsidP="0023143A">
            <w:pPr>
              <w:spacing w:after="0" w:line="240" w:lineRule="auto"/>
              <w:rPr>
                <w:rFonts w:cs="Arial"/>
                <w:color w:val="000000"/>
                <w:szCs w:val="18"/>
                <w:lang w:eastAsia="en-AU"/>
              </w:rPr>
            </w:pPr>
            <w:r w:rsidRPr="00365EB2">
              <w:rPr>
                <w:rFonts w:cs="Arial"/>
                <w:color w:val="000000"/>
                <w:szCs w:val="18"/>
                <w:lang w:eastAsia="en-AU"/>
              </w:rPr>
              <w:t>School</w:t>
            </w:r>
          </w:p>
        </w:tc>
        <w:tc>
          <w:tcPr>
            <w:tcW w:w="884" w:type="dxa"/>
            <w:tcBorders>
              <w:top w:val="nil"/>
              <w:left w:val="nil"/>
              <w:bottom w:val="nil"/>
              <w:right w:val="nil"/>
            </w:tcBorders>
            <w:shd w:val="clear" w:color="auto" w:fill="auto"/>
            <w:noWrap/>
            <w:vAlign w:val="center"/>
            <w:hideMark/>
          </w:tcPr>
          <w:p w14:paraId="008B3FD5"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97</w:t>
            </w:r>
          </w:p>
        </w:tc>
        <w:tc>
          <w:tcPr>
            <w:tcW w:w="885" w:type="dxa"/>
            <w:tcBorders>
              <w:top w:val="nil"/>
              <w:left w:val="nil"/>
              <w:bottom w:val="nil"/>
              <w:right w:val="nil"/>
            </w:tcBorders>
            <w:shd w:val="clear" w:color="auto" w:fill="auto"/>
            <w:noWrap/>
            <w:vAlign w:val="center"/>
            <w:hideMark/>
          </w:tcPr>
          <w:p w14:paraId="791C823A"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100</w:t>
            </w:r>
          </w:p>
        </w:tc>
        <w:tc>
          <w:tcPr>
            <w:tcW w:w="885" w:type="dxa"/>
            <w:tcBorders>
              <w:top w:val="nil"/>
              <w:left w:val="nil"/>
              <w:bottom w:val="nil"/>
              <w:right w:val="nil"/>
            </w:tcBorders>
            <w:shd w:val="clear" w:color="auto" w:fill="auto"/>
            <w:noWrap/>
            <w:vAlign w:val="center"/>
            <w:hideMark/>
          </w:tcPr>
          <w:p w14:paraId="55BCDF96"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17</w:t>
            </w:r>
          </w:p>
        </w:tc>
        <w:tc>
          <w:tcPr>
            <w:tcW w:w="884" w:type="dxa"/>
            <w:tcBorders>
              <w:top w:val="nil"/>
              <w:left w:val="nil"/>
              <w:bottom w:val="nil"/>
              <w:right w:val="nil"/>
            </w:tcBorders>
            <w:shd w:val="clear" w:color="auto" w:fill="auto"/>
            <w:noWrap/>
            <w:vAlign w:val="center"/>
            <w:hideMark/>
          </w:tcPr>
          <w:p w14:paraId="49DA4DE4"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10</w:t>
            </w:r>
          </w:p>
        </w:tc>
        <w:tc>
          <w:tcPr>
            <w:tcW w:w="885" w:type="dxa"/>
            <w:tcBorders>
              <w:top w:val="nil"/>
              <w:left w:val="nil"/>
              <w:bottom w:val="nil"/>
              <w:right w:val="nil"/>
            </w:tcBorders>
            <w:shd w:val="clear" w:color="auto" w:fill="auto"/>
            <w:noWrap/>
            <w:vAlign w:val="center"/>
            <w:hideMark/>
          </w:tcPr>
          <w:p w14:paraId="56EAF9D8"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26</w:t>
            </w:r>
          </w:p>
        </w:tc>
        <w:tc>
          <w:tcPr>
            <w:tcW w:w="885" w:type="dxa"/>
            <w:tcBorders>
              <w:top w:val="nil"/>
              <w:left w:val="nil"/>
              <w:bottom w:val="nil"/>
              <w:right w:val="nil"/>
            </w:tcBorders>
            <w:shd w:val="clear" w:color="auto" w:fill="auto"/>
            <w:noWrap/>
            <w:vAlign w:val="center"/>
            <w:hideMark/>
          </w:tcPr>
          <w:p w14:paraId="0F7FC164" w14:textId="77777777" w:rsidR="00627ACA" w:rsidRPr="00365EB2" w:rsidRDefault="00627ACA" w:rsidP="0023143A">
            <w:pPr>
              <w:spacing w:after="0" w:line="240" w:lineRule="auto"/>
              <w:jc w:val="right"/>
              <w:rPr>
                <w:rFonts w:cs="Arial"/>
                <w:color w:val="000000"/>
                <w:szCs w:val="18"/>
                <w:lang w:eastAsia="en-AU"/>
              </w:rPr>
            </w:pPr>
            <w:r w:rsidRPr="00365EB2">
              <w:rPr>
                <w:rFonts w:cs="Arial"/>
                <w:color w:val="000000"/>
                <w:szCs w:val="18"/>
                <w:lang w:eastAsia="en-AU"/>
              </w:rPr>
              <w:t>74</w:t>
            </w:r>
          </w:p>
        </w:tc>
      </w:tr>
      <w:tr w:rsidR="00627ACA" w:rsidRPr="00365EB2" w14:paraId="1D1BEBAA" w14:textId="77777777" w:rsidTr="0023143A">
        <w:trPr>
          <w:trHeight w:val="330"/>
        </w:trPr>
        <w:tc>
          <w:tcPr>
            <w:tcW w:w="2298" w:type="dxa"/>
            <w:tcBorders>
              <w:top w:val="nil"/>
              <w:left w:val="nil"/>
              <w:bottom w:val="single" w:sz="4" w:space="0" w:color="auto"/>
              <w:right w:val="nil"/>
            </w:tcBorders>
            <w:shd w:val="clear" w:color="auto" w:fill="auto"/>
            <w:noWrap/>
            <w:vAlign w:val="center"/>
            <w:hideMark/>
          </w:tcPr>
          <w:p w14:paraId="0EAECD9A" w14:textId="77777777" w:rsidR="00627ACA" w:rsidRPr="00365EB2" w:rsidRDefault="00627ACA" w:rsidP="0023143A">
            <w:pPr>
              <w:spacing w:after="0" w:line="240" w:lineRule="auto"/>
              <w:rPr>
                <w:rFonts w:cs="Arial"/>
                <w:b/>
                <w:bCs/>
                <w:color w:val="000000"/>
                <w:szCs w:val="18"/>
                <w:lang w:eastAsia="en-AU"/>
              </w:rPr>
            </w:pPr>
            <w:r w:rsidRPr="00365EB2">
              <w:rPr>
                <w:rFonts w:cs="Arial"/>
                <w:b/>
                <w:bCs/>
                <w:color w:val="000000"/>
                <w:szCs w:val="18"/>
                <w:lang w:eastAsia="en-AU"/>
              </w:rPr>
              <w:t xml:space="preserve">Total </w:t>
            </w:r>
            <w:proofErr w:type="spellStart"/>
            <w:r w:rsidRPr="00365EB2">
              <w:rPr>
                <w:rFonts w:cs="Arial"/>
                <w:b/>
                <w:bCs/>
                <w:color w:val="000000"/>
                <w:szCs w:val="18"/>
                <w:lang w:eastAsia="en-AU"/>
              </w:rPr>
              <w:t>SBATs</w:t>
            </w:r>
            <w:proofErr w:type="spellEnd"/>
          </w:p>
        </w:tc>
        <w:tc>
          <w:tcPr>
            <w:tcW w:w="884" w:type="dxa"/>
            <w:tcBorders>
              <w:top w:val="nil"/>
              <w:left w:val="nil"/>
              <w:bottom w:val="single" w:sz="4" w:space="0" w:color="auto"/>
              <w:right w:val="nil"/>
            </w:tcBorders>
            <w:shd w:val="clear" w:color="auto" w:fill="auto"/>
            <w:noWrap/>
            <w:vAlign w:val="center"/>
            <w:hideMark/>
          </w:tcPr>
          <w:p w14:paraId="63124C7C"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5,242</w:t>
            </w:r>
          </w:p>
        </w:tc>
        <w:tc>
          <w:tcPr>
            <w:tcW w:w="885" w:type="dxa"/>
            <w:tcBorders>
              <w:top w:val="nil"/>
              <w:left w:val="nil"/>
              <w:bottom w:val="single" w:sz="4" w:space="0" w:color="auto"/>
              <w:right w:val="nil"/>
            </w:tcBorders>
            <w:shd w:val="clear" w:color="auto" w:fill="auto"/>
            <w:noWrap/>
            <w:vAlign w:val="center"/>
            <w:hideMark/>
          </w:tcPr>
          <w:p w14:paraId="500D0C16"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4,050</w:t>
            </w:r>
          </w:p>
        </w:tc>
        <w:tc>
          <w:tcPr>
            <w:tcW w:w="885" w:type="dxa"/>
            <w:tcBorders>
              <w:top w:val="nil"/>
              <w:left w:val="nil"/>
              <w:bottom w:val="single" w:sz="4" w:space="0" w:color="auto"/>
              <w:right w:val="nil"/>
            </w:tcBorders>
            <w:shd w:val="clear" w:color="auto" w:fill="auto"/>
            <w:noWrap/>
            <w:vAlign w:val="center"/>
            <w:hideMark/>
          </w:tcPr>
          <w:p w14:paraId="1F957612"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4,373</w:t>
            </w:r>
          </w:p>
        </w:tc>
        <w:tc>
          <w:tcPr>
            <w:tcW w:w="884" w:type="dxa"/>
            <w:tcBorders>
              <w:top w:val="nil"/>
              <w:left w:val="nil"/>
              <w:bottom w:val="single" w:sz="4" w:space="0" w:color="auto"/>
              <w:right w:val="nil"/>
            </w:tcBorders>
            <w:shd w:val="clear" w:color="auto" w:fill="auto"/>
            <w:noWrap/>
            <w:vAlign w:val="center"/>
            <w:hideMark/>
          </w:tcPr>
          <w:p w14:paraId="43DF4E5B"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4,482</w:t>
            </w:r>
          </w:p>
        </w:tc>
        <w:tc>
          <w:tcPr>
            <w:tcW w:w="885" w:type="dxa"/>
            <w:tcBorders>
              <w:top w:val="nil"/>
              <w:left w:val="nil"/>
              <w:bottom w:val="single" w:sz="4" w:space="0" w:color="auto"/>
              <w:right w:val="nil"/>
            </w:tcBorders>
            <w:shd w:val="clear" w:color="auto" w:fill="auto"/>
            <w:noWrap/>
            <w:vAlign w:val="center"/>
            <w:hideMark/>
          </w:tcPr>
          <w:p w14:paraId="68CDCD47"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3,787</w:t>
            </w:r>
          </w:p>
        </w:tc>
        <w:tc>
          <w:tcPr>
            <w:tcW w:w="885" w:type="dxa"/>
            <w:tcBorders>
              <w:top w:val="nil"/>
              <w:left w:val="nil"/>
              <w:bottom w:val="single" w:sz="4" w:space="0" w:color="auto"/>
              <w:right w:val="nil"/>
            </w:tcBorders>
            <w:shd w:val="clear" w:color="auto" w:fill="auto"/>
            <w:noWrap/>
            <w:vAlign w:val="center"/>
            <w:hideMark/>
          </w:tcPr>
          <w:p w14:paraId="3A48FCED" w14:textId="77777777" w:rsidR="00627ACA" w:rsidRPr="00365EB2" w:rsidRDefault="00627ACA" w:rsidP="0023143A">
            <w:pPr>
              <w:spacing w:after="0" w:line="240" w:lineRule="auto"/>
              <w:jc w:val="right"/>
              <w:rPr>
                <w:rFonts w:cs="Arial"/>
                <w:b/>
                <w:bCs/>
                <w:color w:val="000000"/>
                <w:szCs w:val="18"/>
                <w:lang w:eastAsia="en-AU"/>
              </w:rPr>
            </w:pPr>
            <w:r w:rsidRPr="00365EB2">
              <w:rPr>
                <w:rFonts w:cs="Arial"/>
                <w:b/>
                <w:bCs/>
                <w:color w:val="000000"/>
                <w:szCs w:val="18"/>
                <w:lang w:eastAsia="en-AU"/>
              </w:rPr>
              <w:t>4,024</w:t>
            </w:r>
          </w:p>
        </w:tc>
      </w:tr>
      <w:tr w:rsidR="00627ACA" w:rsidRPr="00365EB2" w14:paraId="132781F4" w14:textId="77777777" w:rsidTr="0023143A">
        <w:trPr>
          <w:trHeight w:val="330"/>
        </w:trPr>
        <w:tc>
          <w:tcPr>
            <w:tcW w:w="2298" w:type="dxa"/>
            <w:tcBorders>
              <w:top w:val="single" w:sz="4" w:space="0" w:color="auto"/>
              <w:left w:val="nil"/>
              <w:bottom w:val="single" w:sz="4" w:space="0" w:color="auto"/>
              <w:right w:val="nil"/>
            </w:tcBorders>
            <w:shd w:val="clear" w:color="auto" w:fill="auto"/>
            <w:noWrap/>
            <w:vAlign w:val="center"/>
            <w:hideMark/>
          </w:tcPr>
          <w:p w14:paraId="532C8AE2" w14:textId="77777777" w:rsidR="00627ACA" w:rsidRPr="00365EB2" w:rsidRDefault="00627ACA" w:rsidP="0023143A">
            <w:pPr>
              <w:spacing w:after="0" w:line="240" w:lineRule="auto"/>
              <w:rPr>
                <w:rFonts w:cs="Arial"/>
                <w:color w:val="000000"/>
                <w:szCs w:val="18"/>
                <w:lang w:eastAsia="en-AU"/>
              </w:rPr>
            </w:pPr>
          </w:p>
        </w:tc>
        <w:tc>
          <w:tcPr>
            <w:tcW w:w="5306" w:type="dxa"/>
            <w:gridSpan w:val="6"/>
            <w:tcBorders>
              <w:top w:val="single" w:sz="4" w:space="0" w:color="auto"/>
              <w:left w:val="nil"/>
              <w:bottom w:val="single" w:sz="4" w:space="0" w:color="auto"/>
              <w:right w:val="nil"/>
            </w:tcBorders>
            <w:shd w:val="clear" w:color="auto" w:fill="auto"/>
            <w:noWrap/>
            <w:vAlign w:val="center"/>
            <w:hideMark/>
          </w:tcPr>
          <w:p w14:paraId="6ED8EDCB" w14:textId="77777777" w:rsidR="00627ACA" w:rsidRPr="00365EB2" w:rsidRDefault="00627ACA" w:rsidP="00627ACA">
            <w:pPr>
              <w:spacing w:after="0" w:line="240" w:lineRule="auto"/>
              <w:jc w:val="center"/>
              <w:rPr>
                <w:rFonts w:cs="Arial"/>
                <w:b/>
                <w:bCs/>
                <w:color w:val="000000"/>
                <w:szCs w:val="18"/>
                <w:lang w:eastAsia="en-AU"/>
              </w:rPr>
            </w:pPr>
            <w:r w:rsidRPr="00365EB2">
              <w:rPr>
                <w:rFonts w:cs="Arial"/>
                <w:b/>
                <w:bCs/>
                <w:color w:val="000000"/>
                <w:szCs w:val="18"/>
                <w:lang w:eastAsia="en-AU"/>
              </w:rPr>
              <w:t>Other VET qualification</w:t>
            </w:r>
          </w:p>
        </w:tc>
      </w:tr>
      <w:tr w:rsidR="00627ACA" w:rsidRPr="00365EB2" w14:paraId="0B7E548E" w14:textId="77777777" w:rsidTr="008038B4">
        <w:trPr>
          <w:trHeight w:val="330"/>
        </w:trPr>
        <w:tc>
          <w:tcPr>
            <w:tcW w:w="2298" w:type="dxa"/>
            <w:tcBorders>
              <w:top w:val="single" w:sz="4" w:space="0" w:color="auto"/>
              <w:left w:val="nil"/>
              <w:bottom w:val="nil"/>
              <w:right w:val="nil"/>
            </w:tcBorders>
            <w:shd w:val="clear" w:color="auto" w:fill="auto"/>
            <w:noWrap/>
            <w:vAlign w:val="center"/>
            <w:hideMark/>
          </w:tcPr>
          <w:p w14:paraId="6DB13532"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VET - TAFE/University</w:t>
            </w:r>
          </w:p>
        </w:tc>
        <w:tc>
          <w:tcPr>
            <w:tcW w:w="884" w:type="dxa"/>
            <w:tcBorders>
              <w:top w:val="single" w:sz="4" w:space="0" w:color="auto"/>
              <w:left w:val="nil"/>
              <w:bottom w:val="nil"/>
              <w:right w:val="nil"/>
            </w:tcBorders>
            <w:shd w:val="clear" w:color="auto" w:fill="auto"/>
            <w:noWrap/>
            <w:vAlign w:val="center"/>
            <w:hideMark/>
          </w:tcPr>
          <w:p w14:paraId="4252AAE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28,672</w:t>
            </w:r>
          </w:p>
        </w:tc>
        <w:tc>
          <w:tcPr>
            <w:tcW w:w="885" w:type="dxa"/>
            <w:tcBorders>
              <w:top w:val="single" w:sz="4" w:space="0" w:color="auto"/>
              <w:left w:val="nil"/>
              <w:bottom w:val="nil"/>
              <w:right w:val="nil"/>
            </w:tcBorders>
            <w:shd w:val="clear" w:color="auto" w:fill="auto"/>
            <w:noWrap/>
            <w:vAlign w:val="center"/>
            <w:hideMark/>
          </w:tcPr>
          <w:p w14:paraId="78738E4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31,371</w:t>
            </w:r>
          </w:p>
        </w:tc>
        <w:tc>
          <w:tcPr>
            <w:tcW w:w="885" w:type="dxa"/>
            <w:tcBorders>
              <w:top w:val="single" w:sz="4" w:space="0" w:color="auto"/>
              <w:left w:val="nil"/>
              <w:bottom w:val="nil"/>
              <w:right w:val="nil"/>
            </w:tcBorders>
            <w:shd w:val="clear" w:color="auto" w:fill="auto"/>
            <w:noWrap/>
            <w:vAlign w:val="center"/>
            <w:hideMark/>
          </w:tcPr>
          <w:p w14:paraId="0426074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31,948</w:t>
            </w:r>
          </w:p>
        </w:tc>
        <w:tc>
          <w:tcPr>
            <w:tcW w:w="884" w:type="dxa"/>
            <w:tcBorders>
              <w:top w:val="single" w:sz="4" w:space="0" w:color="auto"/>
              <w:left w:val="nil"/>
              <w:bottom w:val="nil"/>
              <w:right w:val="nil"/>
            </w:tcBorders>
            <w:shd w:val="clear" w:color="auto" w:fill="auto"/>
            <w:noWrap/>
            <w:vAlign w:val="center"/>
            <w:hideMark/>
          </w:tcPr>
          <w:p w14:paraId="41F1B503"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33,824</w:t>
            </w:r>
          </w:p>
        </w:tc>
        <w:tc>
          <w:tcPr>
            <w:tcW w:w="885" w:type="dxa"/>
            <w:tcBorders>
              <w:top w:val="single" w:sz="4" w:space="0" w:color="auto"/>
              <w:left w:val="nil"/>
              <w:bottom w:val="nil"/>
              <w:right w:val="nil"/>
            </w:tcBorders>
            <w:shd w:val="clear" w:color="auto" w:fill="auto"/>
            <w:noWrap/>
            <w:vAlign w:val="center"/>
            <w:hideMark/>
          </w:tcPr>
          <w:p w14:paraId="70BA10D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33,147</w:t>
            </w:r>
          </w:p>
        </w:tc>
        <w:tc>
          <w:tcPr>
            <w:tcW w:w="885" w:type="dxa"/>
            <w:tcBorders>
              <w:top w:val="single" w:sz="4" w:space="0" w:color="auto"/>
              <w:left w:val="nil"/>
              <w:bottom w:val="nil"/>
              <w:right w:val="nil"/>
            </w:tcBorders>
            <w:shd w:val="clear" w:color="auto" w:fill="auto"/>
            <w:noWrap/>
            <w:vAlign w:val="center"/>
            <w:hideMark/>
          </w:tcPr>
          <w:p w14:paraId="2D255017"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33,650</w:t>
            </w:r>
          </w:p>
        </w:tc>
      </w:tr>
      <w:tr w:rsidR="00627ACA" w:rsidRPr="00365EB2" w14:paraId="39ED0F3B" w14:textId="77777777" w:rsidTr="008038B4">
        <w:trPr>
          <w:trHeight w:val="330"/>
        </w:trPr>
        <w:tc>
          <w:tcPr>
            <w:tcW w:w="2298" w:type="dxa"/>
            <w:tcBorders>
              <w:top w:val="nil"/>
              <w:left w:val="nil"/>
              <w:bottom w:val="nil"/>
              <w:right w:val="nil"/>
            </w:tcBorders>
            <w:shd w:val="clear" w:color="auto" w:fill="auto"/>
            <w:noWrap/>
            <w:vAlign w:val="center"/>
            <w:hideMark/>
          </w:tcPr>
          <w:p w14:paraId="087E8908"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884" w:type="dxa"/>
            <w:tcBorders>
              <w:top w:val="nil"/>
              <w:left w:val="nil"/>
              <w:bottom w:val="nil"/>
              <w:right w:val="nil"/>
            </w:tcBorders>
            <w:shd w:val="clear" w:color="auto" w:fill="auto"/>
            <w:noWrap/>
            <w:vAlign w:val="center"/>
            <w:hideMark/>
          </w:tcPr>
          <w:p w14:paraId="795BA948"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16,001</w:t>
            </w:r>
          </w:p>
        </w:tc>
        <w:tc>
          <w:tcPr>
            <w:tcW w:w="885" w:type="dxa"/>
            <w:tcBorders>
              <w:top w:val="nil"/>
              <w:left w:val="nil"/>
              <w:bottom w:val="nil"/>
              <w:right w:val="nil"/>
            </w:tcBorders>
            <w:shd w:val="clear" w:color="auto" w:fill="auto"/>
            <w:noWrap/>
            <w:vAlign w:val="center"/>
            <w:hideMark/>
          </w:tcPr>
          <w:p w14:paraId="4C7A23E5"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18,049</w:t>
            </w:r>
          </w:p>
        </w:tc>
        <w:tc>
          <w:tcPr>
            <w:tcW w:w="885" w:type="dxa"/>
            <w:tcBorders>
              <w:top w:val="nil"/>
              <w:left w:val="nil"/>
              <w:bottom w:val="nil"/>
              <w:right w:val="nil"/>
            </w:tcBorders>
            <w:shd w:val="clear" w:color="auto" w:fill="auto"/>
            <w:noWrap/>
            <w:vAlign w:val="center"/>
            <w:hideMark/>
          </w:tcPr>
          <w:p w14:paraId="04BFE20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20,218</w:t>
            </w:r>
          </w:p>
        </w:tc>
        <w:tc>
          <w:tcPr>
            <w:tcW w:w="884" w:type="dxa"/>
            <w:tcBorders>
              <w:top w:val="nil"/>
              <w:left w:val="nil"/>
              <w:bottom w:val="nil"/>
              <w:right w:val="nil"/>
            </w:tcBorders>
            <w:shd w:val="clear" w:color="auto" w:fill="auto"/>
            <w:noWrap/>
            <w:vAlign w:val="center"/>
            <w:hideMark/>
          </w:tcPr>
          <w:p w14:paraId="504F1E9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21,056</w:t>
            </w:r>
          </w:p>
        </w:tc>
        <w:tc>
          <w:tcPr>
            <w:tcW w:w="885" w:type="dxa"/>
            <w:tcBorders>
              <w:top w:val="nil"/>
              <w:left w:val="nil"/>
              <w:bottom w:val="nil"/>
              <w:right w:val="nil"/>
            </w:tcBorders>
            <w:shd w:val="clear" w:color="auto" w:fill="auto"/>
            <w:noWrap/>
            <w:vAlign w:val="center"/>
            <w:hideMark/>
          </w:tcPr>
          <w:p w14:paraId="0654ED2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22,868</w:t>
            </w:r>
          </w:p>
        </w:tc>
        <w:tc>
          <w:tcPr>
            <w:tcW w:w="885" w:type="dxa"/>
            <w:tcBorders>
              <w:top w:val="nil"/>
              <w:left w:val="nil"/>
              <w:bottom w:val="nil"/>
              <w:right w:val="nil"/>
            </w:tcBorders>
            <w:shd w:val="clear" w:color="auto" w:fill="auto"/>
            <w:noWrap/>
            <w:vAlign w:val="center"/>
            <w:hideMark/>
          </w:tcPr>
          <w:p w14:paraId="031AE5C3"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24,633</w:t>
            </w:r>
          </w:p>
        </w:tc>
      </w:tr>
      <w:tr w:rsidR="00627ACA" w:rsidRPr="00365EB2" w14:paraId="22B939CB" w14:textId="77777777" w:rsidTr="008038B4">
        <w:trPr>
          <w:trHeight w:val="330"/>
        </w:trPr>
        <w:tc>
          <w:tcPr>
            <w:tcW w:w="2298" w:type="dxa"/>
            <w:tcBorders>
              <w:top w:val="nil"/>
              <w:left w:val="nil"/>
              <w:bottom w:val="nil"/>
              <w:right w:val="nil"/>
            </w:tcBorders>
            <w:shd w:val="clear" w:color="auto" w:fill="auto"/>
            <w:noWrap/>
            <w:vAlign w:val="center"/>
            <w:hideMark/>
          </w:tcPr>
          <w:p w14:paraId="566E166A"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School</w:t>
            </w:r>
          </w:p>
        </w:tc>
        <w:tc>
          <w:tcPr>
            <w:tcW w:w="884" w:type="dxa"/>
            <w:tcBorders>
              <w:top w:val="nil"/>
              <w:left w:val="nil"/>
              <w:bottom w:val="nil"/>
              <w:right w:val="nil"/>
            </w:tcBorders>
            <w:shd w:val="clear" w:color="auto" w:fill="auto"/>
            <w:noWrap/>
            <w:vAlign w:val="center"/>
            <w:hideMark/>
          </w:tcPr>
          <w:p w14:paraId="585EB207"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10,861</w:t>
            </w:r>
          </w:p>
        </w:tc>
        <w:tc>
          <w:tcPr>
            <w:tcW w:w="885" w:type="dxa"/>
            <w:tcBorders>
              <w:top w:val="nil"/>
              <w:left w:val="nil"/>
              <w:bottom w:val="nil"/>
              <w:right w:val="nil"/>
            </w:tcBorders>
            <w:shd w:val="clear" w:color="auto" w:fill="auto"/>
            <w:noWrap/>
            <w:vAlign w:val="center"/>
            <w:hideMark/>
          </w:tcPr>
          <w:p w14:paraId="43E0A85C"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10,336</w:t>
            </w:r>
          </w:p>
        </w:tc>
        <w:tc>
          <w:tcPr>
            <w:tcW w:w="885" w:type="dxa"/>
            <w:tcBorders>
              <w:top w:val="nil"/>
              <w:left w:val="nil"/>
              <w:bottom w:val="nil"/>
              <w:right w:val="nil"/>
            </w:tcBorders>
            <w:shd w:val="clear" w:color="auto" w:fill="auto"/>
            <w:noWrap/>
            <w:vAlign w:val="center"/>
            <w:hideMark/>
          </w:tcPr>
          <w:p w14:paraId="1CA7A7E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10,509</w:t>
            </w:r>
          </w:p>
        </w:tc>
        <w:tc>
          <w:tcPr>
            <w:tcW w:w="884" w:type="dxa"/>
            <w:tcBorders>
              <w:top w:val="nil"/>
              <w:left w:val="nil"/>
              <w:bottom w:val="nil"/>
              <w:right w:val="nil"/>
            </w:tcBorders>
            <w:shd w:val="clear" w:color="auto" w:fill="auto"/>
            <w:noWrap/>
            <w:vAlign w:val="center"/>
            <w:hideMark/>
          </w:tcPr>
          <w:p w14:paraId="66E0A0D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9,076</w:t>
            </w:r>
          </w:p>
        </w:tc>
        <w:tc>
          <w:tcPr>
            <w:tcW w:w="885" w:type="dxa"/>
            <w:tcBorders>
              <w:top w:val="nil"/>
              <w:left w:val="nil"/>
              <w:bottom w:val="nil"/>
              <w:right w:val="nil"/>
            </w:tcBorders>
            <w:shd w:val="clear" w:color="auto" w:fill="auto"/>
            <w:noWrap/>
            <w:vAlign w:val="center"/>
            <w:hideMark/>
          </w:tcPr>
          <w:p w14:paraId="5286DE6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8,661</w:t>
            </w:r>
          </w:p>
        </w:tc>
        <w:tc>
          <w:tcPr>
            <w:tcW w:w="885" w:type="dxa"/>
            <w:tcBorders>
              <w:top w:val="nil"/>
              <w:left w:val="nil"/>
              <w:bottom w:val="nil"/>
              <w:right w:val="nil"/>
            </w:tcBorders>
            <w:shd w:val="clear" w:color="auto" w:fill="auto"/>
            <w:noWrap/>
            <w:vAlign w:val="center"/>
            <w:hideMark/>
          </w:tcPr>
          <w:p w14:paraId="1B0ED2C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8,050</w:t>
            </w:r>
          </w:p>
        </w:tc>
      </w:tr>
      <w:tr w:rsidR="00627ACA" w:rsidRPr="00365EB2" w14:paraId="7A2BAA9D" w14:textId="77777777" w:rsidTr="008038B4">
        <w:trPr>
          <w:trHeight w:val="330"/>
        </w:trPr>
        <w:tc>
          <w:tcPr>
            <w:tcW w:w="2298" w:type="dxa"/>
            <w:tcBorders>
              <w:top w:val="nil"/>
              <w:left w:val="nil"/>
              <w:bottom w:val="nil"/>
              <w:right w:val="nil"/>
            </w:tcBorders>
            <w:shd w:val="clear" w:color="auto" w:fill="auto"/>
            <w:noWrap/>
            <w:vAlign w:val="center"/>
            <w:hideMark/>
          </w:tcPr>
          <w:p w14:paraId="36EAF33E" w14:textId="77777777" w:rsidR="00627ACA" w:rsidRPr="00365EB2" w:rsidRDefault="00A65390" w:rsidP="00627ACA">
            <w:pPr>
              <w:spacing w:after="0" w:line="240" w:lineRule="auto"/>
              <w:rPr>
                <w:rFonts w:cs="Arial"/>
                <w:b/>
                <w:bCs/>
                <w:color w:val="000000"/>
                <w:szCs w:val="18"/>
                <w:lang w:eastAsia="en-AU"/>
              </w:rPr>
            </w:pPr>
            <w:r w:rsidRPr="00365EB2">
              <w:rPr>
                <w:rFonts w:cs="Arial"/>
                <w:b/>
                <w:bCs/>
                <w:color w:val="000000"/>
                <w:szCs w:val="18"/>
                <w:lang w:eastAsia="en-AU"/>
              </w:rPr>
              <w:t>Total o</w:t>
            </w:r>
            <w:r w:rsidR="00627ACA" w:rsidRPr="00365EB2">
              <w:rPr>
                <w:rFonts w:cs="Arial"/>
                <w:b/>
                <w:bCs/>
                <w:color w:val="000000"/>
                <w:szCs w:val="18"/>
                <w:lang w:eastAsia="en-AU"/>
              </w:rPr>
              <w:t>ther VET qualifications</w:t>
            </w:r>
          </w:p>
        </w:tc>
        <w:tc>
          <w:tcPr>
            <w:tcW w:w="884" w:type="dxa"/>
            <w:tcBorders>
              <w:top w:val="nil"/>
              <w:left w:val="nil"/>
              <w:bottom w:val="nil"/>
              <w:right w:val="nil"/>
            </w:tcBorders>
            <w:shd w:val="clear" w:color="auto" w:fill="auto"/>
            <w:noWrap/>
            <w:vAlign w:val="center"/>
            <w:hideMark/>
          </w:tcPr>
          <w:p w14:paraId="6E826AD6"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55,534</w:t>
            </w:r>
          </w:p>
        </w:tc>
        <w:tc>
          <w:tcPr>
            <w:tcW w:w="885" w:type="dxa"/>
            <w:tcBorders>
              <w:top w:val="nil"/>
              <w:left w:val="nil"/>
              <w:bottom w:val="nil"/>
              <w:right w:val="nil"/>
            </w:tcBorders>
            <w:shd w:val="clear" w:color="auto" w:fill="auto"/>
            <w:noWrap/>
            <w:vAlign w:val="center"/>
            <w:hideMark/>
          </w:tcPr>
          <w:p w14:paraId="1C49815D"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59,756</w:t>
            </w:r>
          </w:p>
        </w:tc>
        <w:tc>
          <w:tcPr>
            <w:tcW w:w="885" w:type="dxa"/>
            <w:tcBorders>
              <w:top w:val="nil"/>
              <w:left w:val="nil"/>
              <w:bottom w:val="nil"/>
              <w:right w:val="nil"/>
            </w:tcBorders>
            <w:shd w:val="clear" w:color="auto" w:fill="auto"/>
            <w:noWrap/>
            <w:vAlign w:val="center"/>
            <w:hideMark/>
          </w:tcPr>
          <w:p w14:paraId="4AF49CBC"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62,675</w:t>
            </w:r>
          </w:p>
        </w:tc>
        <w:tc>
          <w:tcPr>
            <w:tcW w:w="884" w:type="dxa"/>
            <w:tcBorders>
              <w:top w:val="nil"/>
              <w:left w:val="nil"/>
              <w:bottom w:val="nil"/>
              <w:right w:val="nil"/>
            </w:tcBorders>
            <w:shd w:val="clear" w:color="auto" w:fill="auto"/>
            <w:noWrap/>
            <w:vAlign w:val="center"/>
            <w:hideMark/>
          </w:tcPr>
          <w:p w14:paraId="252DAADF"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63,956</w:t>
            </w:r>
          </w:p>
        </w:tc>
        <w:tc>
          <w:tcPr>
            <w:tcW w:w="885" w:type="dxa"/>
            <w:tcBorders>
              <w:top w:val="nil"/>
              <w:left w:val="nil"/>
              <w:bottom w:val="nil"/>
              <w:right w:val="nil"/>
            </w:tcBorders>
            <w:shd w:val="clear" w:color="auto" w:fill="auto"/>
            <w:noWrap/>
            <w:vAlign w:val="center"/>
            <w:hideMark/>
          </w:tcPr>
          <w:p w14:paraId="6400E6EE"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64,676</w:t>
            </w:r>
          </w:p>
        </w:tc>
        <w:tc>
          <w:tcPr>
            <w:tcW w:w="885" w:type="dxa"/>
            <w:tcBorders>
              <w:top w:val="nil"/>
              <w:left w:val="nil"/>
              <w:bottom w:val="nil"/>
              <w:right w:val="nil"/>
            </w:tcBorders>
            <w:shd w:val="clear" w:color="auto" w:fill="auto"/>
            <w:noWrap/>
            <w:vAlign w:val="center"/>
            <w:hideMark/>
          </w:tcPr>
          <w:p w14:paraId="11A821F7"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66,333</w:t>
            </w:r>
          </w:p>
        </w:tc>
      </w:tr>
      <w:tr w:rsidR="00627ACA" w:rsidRPr="00365EB2" w14:paraId="451DAEED" w14:textId="77777777" w:rsidTr="008038B4">
        <w:trPr>
          <w:trHeight w:val="417"/>
        </w:trPr>
        <w:tc>
          <w:tcPr>
            <w:tcW w:w="2298" w:type="dxa"/>
            <w:tcBorders>
              <w:top w:val="nil"/>
              <w:left w:val="nil"/>
              <w:bottom w:val="nil"/>
              <w:right w:val="nil"/>
            </w:tcBorders>
            <w:shd w:val="clear" w:color="000000" w:fill="1F497D"/>
            <w:noWrap/>
            <w:vAlign w:val="center"/>
            <w:hideMark/>
          </w:tcPr>
          <w:p w14:paraId="783D377A" w14:textId="77777777" w:rsidR="00627ACA" w:rsidRPr="00365EB2" w:rsidRDefault="00627ACA" w:rsidP="00627ACA">
            <w:pPr>
              <w:spacing w:after="0" w:line="240" w:lineRule="auto"/>
              <w:rPr>
                <w:rFonts w:cs="Arial"/>
                <w:b/>
                <w:bCs/>
                <w:color w:val="FFFFFF"/>
                <w:szCs w:val="18"/>
                <w:lang w:eastAsia="en-AU"/>
              </w:rPr>
            </w:pPr>
            <w:r w:rsidRPr="00365EB2">
              <w:rPr>
                <w:rFonts w:cs="Arial"/>
                <w:b/>
                <w:bCs/>
                <w:color w:val="FFFFFF"/>
                <w:szCs w:val="18"/>
                <w:lang w:eastAsia="en-AU"/>
              </w:rPr>
              <w:t xml:space="preserve">Total </w:t>
            </w:r>
            <w:proofErr w:type="spellStart"/>
            <w:r w:rsidRPr="00365EB2">
              <w:rPr>
                <w:rFonts w:cs="Arial"/>
                <w:b/>
                <w:bCs/>
                <w:color w:val="FFFFFF"/>
                <w:szCs w:val="18"/>
                <w:lang w:eastAsia="en-AU"/>
              </w:rPr>
              <w:t>VETiS</w:t>
            </w:r>
            <w:proofErr w:type="spellEnd"/>
          </w:p>
        </w:tc>
        <w:tc>
          <w:tcPr>
            <w:tcW w:w="884" w:type="dxa"/>
            <w:tcBorders>
              <w:top w:val="nil"/>
              <w:left w:val="nil"/>
              <w:bottom w:val="nil"/>
              <w:right w:val="nil"/>
            </w:tcBorders>
            <w:shd w:val="clear" w:color="000000" w:fill="1F497D"/>
            <w:noWrap/>
            <w:vAlign w:val="center"/>
            <w:hideMark/>
          </w:tcPr>
          <w:p w14:paraId="5F8639A1"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60,776</w:t>
            </w:r>
          </w:p>
        </w:tc>
        <w:tc>
          <w:tcPr>
            <w:tcW w:w="885" w:type="dxa"/>
            <w:tcBorders>
              <w:top w:val="nil"/>
              <w:left w:val="nil"/>
              <w:bottom w:val="nil"/>
              <w:right w:val="nil"/>
            </w:tcBorders>
            <w:shd w:val="clear" w:color="000000" w:fill="1F497D"/>
            <w:noWrap/>
            <w:vAlign w:val="center"/>
            <w:hideMark/>
          </w:tcPr>
          <w:p w14:paraId="3B5DCE8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63,806</w:t>
            </w:r>
          </w:p>
        </w:tc>
        <w:tc>
          <w:tcPr>
            <w:tcW w:w="885" w:type="dxa"/>
            <w:tcBorders>
              <w:top w:val="nil"/>
              <w:left w:val="nil"/>
              <w:bottom w:val="nil"/>
              <w:right w:val="nil"/>
            </w:tcBorders>
            <w:shd w:val="clear" w:color="000000" w:fill="1F497D"/>
            <w:noWrap/>
            <w:vAlign w:val="center"/>
            <w:hideMark/>
          </w:tcPr>
          <w:p w14:paraId="18C7C564"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67,048</w:t>
            </w:r>
          </w:p>
        </w:tc>
        <w:tc>
          <w:tcPr>
            <w:tcW w:w="884" w:type="dxa"/>
            <w:tcBorders>
              <w:top w:val="nil"/>
              <w:left w:val="nil"/>
              <w:bottom w:val="nil"/>
              <w:right w:val="nil"/>
            </w:tcBorders>
            <w:shd w:val="clear" w:color="000000" w:fill="1F497D"/>
            <w:noWrap/>
            <w:vAlign w:val="center"/>
            <w:hideMark/>
          </w:tcPr>
          <w:p w14:paraId="42EC4C5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68,438</w:t>
            </w:r>
          </w:p>
        </w:tc>
        <w:tc>
          <w:tcPr>
            <w:tcW w:w="885" w:type="dxa"/>
            <w:tcBorders>
              <w:top w:val="nil"/>
              <w:left w:val="nil"/>
              <w:bottom w:val="nil"/>
              <w:right w:val="nil"/>
            </w:tcBorders>
            <w:shd w:val="clear" w:color="000000" w:fill="1F497D"/>
            <w:noWrap/>
            <w:vAlign w:val="center"/>
            <w:hideMark/>
          </w:tcPr>
          <w:p w14:paraId="7E399C97"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68,463</w:t>
            </w:r>
          </w:p>
        </w:tc>
        <w:tc>
          <w:tcPr>
            <w:tcW w:w="885" w:type="dxa"/>
            <w:tcBorders>
              <w:top w:val="nil"/>
              <w:left w:val="nil"/>
              <w:bottom w:val="nil"/>
              <w:right w:val="nil"/>
            </w:tcBorders>
            <w:shd w:val="clear" w:color="000000" w:fill="1F497D"/>
            <w:noWrap/>
            <w:vAlign w:val="center"/>
            <w:hideMark/>
          </w:tcPr>
          <w:p w14:paraId="033937C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70,357</w:t>
            </w:r>
          </w:p>
        </w:tc>
      </w:tr>
    </w:tbl>
    <w:p w14:paraId="1ECC8794" w14:textId="77777777" w:rsidR="00627ACA" w:rsidRPr="00365EB2" w:rsidRDefault="00627ACA" w:rsidP="00627ACA">
      <w:pPr>
        <w:pStyle w:val="Quote"/>
      </w:pPr>
    </w:p>
    <w:p w14:paraId="2779FC34" w14:textId="77777777" w:rsidR="001B28DB" w:rsidRPr="00365EB2" w:rsidRDefault="001B28DB" w:rsidP="00627ACA">
      <w:pPr>
        <w:pStyle w:val="Quote"/>
      </w:pPr>
    </w:p>
    <w:p w14:paraId="0DCD1CA7" w14:textId="77777777" w:rsidR="00627ACA" w:rsidRPr="00365EB2" w:rsidRDefault="00627ACA" w:rsidP="00627ACA">
      <w:pPr>
        <w:pStyle w:val="Quote"/>
      </w:pPr>
      <w:r w:rsidRPr="00BB466D">
        <w:t>Table 1.</w:t>
      </w:r>
      <w:r w:rsidR="000F63AE" w:rsidRPr="00BB466D">
        <w:t>1</w:t>
      </w:r>
      <w:r w:rsidR="0023143A" w:rsidRPr="00BB466D">
        <w:t>6</w:t>
      </w:r>
      <w:r w:rsidRPr="00BB466D">
        <w:t xml:space="preserve">.2: Change in number of certificate enrolments in </w:t>
      </w:r>
      <w:proofErr w:type="spellStart"/>
      <w:r w:rsidRPr="00BB466D">
        <w:t>VETiS</w:t>
      </w:r>
      <w:proofErr w:type="spellEnd"/>
      <w:r w:rsidRPr="00BB466D">
        <w:t xml:space="preserve"> by program type and sector in which training activity was delivered</w:t>
      </w:r>
    </w:p>
    <w:tbl>
      <w:tblPr>
        <w:tblW w:w="7586" w:type="dxa"/>
        <w:tblInd w:w="93" w:type="dxa"/>
        <w:tblLayout w:type="fixed"/>
        <w:tblLook w:val="04A0" w:firstRow="1" w:lastRow="0" w:firstColumn="1" w:lastColumn="0" w:noHBand="0" w:noVBand="1"/>
      </w:tblPr>
      <w:tblGrid>
        <w:gridCol w:w="2288"/>
        <w:gridCol w:w="1059"/>
        <w:gridCol w:w="1059"/>
        <w:gridCol w:w="1060"/>
        <w:gridCol w:w="1059"/>
        <w:gridCol w:w="1061"/>
      </w:tblGrid>
      <w:tr w:rsidR="00627ACA" w:rsidRPr="00365EB2" w14:paraId="09EB9A19" w14:textId="77777777" w:rsidTr="008038B4">
        <w:trPr>
          <w:trHeight w:val="761"/>
        </w:trPr>
        <w:tc>
          <w:tcPr>
            <w:tcW w:w="2288" w:type="dxa"/>
            <w:tcBorders>
              <w:top w:val="nil"/>
              <w:left w:val="nil"/>
              <w:right w:val="nil"/>
            </w:tcBorders>
            <w:shd w:val="clear" w:color="000000" w:fill="1F497D"/>
            <w:noWrap/>
            <w:vAlign w:val="center"/>
            <w:hideMark/>
          </w:tcPr>
          <w:p w14:paraId="10D0EA45" w14:textId="77777777" w:rsidR="00627ACA" w:rsidRPr="00365EB2" w:rsidRDefault="00627ACA" w:rsidP="00627ACA">
            <w:pPr>
              <w:spacing w:after="0" w:line="240" w:lineRule="auto"/>
              <w:rPr>
                <w:rFonts w:cs="Arial"/>
                <w:color w:val="FFFFFF"/>
                <w:szCs w:val="18"/>
                <w:lang w:eastAsia="en-AU"/>
              </w:rPr>
            </w:pPr>
            <w:r w:rsidRPr="00365EB2">
              <w:rPr>
                <w:rFonts w:cs="Arial"/>
                <w:color w:val="FFFFFF"/>
                <w:szCs w:val="18"/>
                <w:lang w:eastAsia="en-AU"/>
              </w:rPr>
              <w:t> </w:t>
            </w:r>
          </w:p>
        </w:tc>
        <w:tc>
          <w:tcPr>
            <w:tcW w:w="1059" w:type="dxa"/>
            <w:tcBorders>
              <w:top w:val="nil"/>
              <w:left w:val="nil"/>
              <w:right w:val="nil"/>
            </w:tcBorders>
            <w:shd w:val="clear" w:color="000000" w:fill="1F497D"/>
            <w:vAlign w:val="center"/>
            <w:hideMark/>
          </w:tcPr>
          <w:p w14:paraId="39B8040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59" w:type="dxa"/>
            <w:tcBorders>
              <w:top w:val="nil"/>
              <w:left w:val="nil"/>
              <w:right w:val="nil"/>
            </w:tcBorders>
            <w:shd w:val="clear" w:color="000000" w:fill="1F497D"/>
            <w:vAlign w:val="center"/>
            <w:hideMark/>
          </w:tcPr>
          <w:p w14:paraId="637E50E9"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60" w:type="dxa"/>
            <w:tcBorders>
              <w:top w:val="nil"/>
              <w:left w:val="nil"/>
              <w:right w:val="nil"/>
            </w:tcBorders>
            <w:shd w:val="clear" w:color="000000" w:fill="1F497D"/>
            <w:vAlign w:val="center"/>
            <w:hideMark/>
          </w:tcPr>
          <w:p w14:paraId="7FF2DD79"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59" w:type="dxa"/>
            <w:tcBorders>
              <w:top w:val="nil"/>
              <w:left w:val="nil"/>
              <w:right w:val="nil"/>
            </w:tcBorders>
            <w:shd w:val="clear" w:color="000000" w:fill="1F497D"/>
            <w:vAlign w:val="center"/>
            <w:hideMark/>
          </w:tcPr>
          <w:p w14:paraId="23275B34"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60" w:type="dxa"/>
            <w:tcBorders>
              <w:top w:val="nil"/>
              <w:left w:val="nil"/>
              <w:right w:val="nil"/>
            </w:tcBorders>
            <w:shd w:val="clear" w:color="000000" w:fill="1F497D"/>
            <w:vAlign w:val="center"/>
            <w:hideMark/>
          </w:tcPr>
          <w:p w14:paraId="37E29143"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27ACA" w:rsidRPr="00365EB2" w14:paraId="6A9649A0" w14:textId="77777777" w:rsidTr="008038B4">
        <w:trPr>
          <w:trHeight w:val="317"/>
        </w:trPr>
        <w:tc>
          <w:tcPr>
            <w:tcW w:w="2288" w:type="dxa"/>
            <w:tcBorders>
              <w:top w:val="nil"/>
              <w:left w:val="nil"/>
              <w:bottom w:val="single" w:sz="4" w:space="0" w:color="auto"/>
              <w:right w:val="nil"/>
            </w:tcBorders>
            <w:shd w:val="clear" w:color="auto" w:fill="auto"/>
            <w:noWrap/>
            <w:vAlign w:val="bottom"/>
            <w:hideMark/>
          </w:tcPr>
          <w:p w14:paraId="2E8373FF" w14:textId="77777777" w:rsidR="00627ACA" w:rsidRPr="00365EB2" w:rsidRDefault="00627ACA" w:rsidP="00627ACA">
            <w:pPr>
              <w:spacing w:after="0" w:line="240" w:lineRule="auto"/>
              <w:rPr>
                <w:rFonts w:cs="Arial"/>
                <w:color w:val="000000"/>
                <w:szCs w:val="18"/>
                <w:lang w:eastAsia="en-AU"/>
              </w:rPr>
            </w:pPr>
          </w:p>
        </w:tc>
        <w:tc>
          <w:tcPr>
            <w:tcW w:w="5298" w:type="dxa"/>
            <w:gridSpan w:val="5"/>
            <w:tcBorders>
              <w:top w:val="nil"/>
              <w:left w:val="nil"/>
              <w:bottom w:val="single" w:sz="4" w:space="0" w:color="auto"/>
              <w:right w:val="nil"/>
            </w:tcBorders>
            <w:shd w:val="clear" w:color="auto" w:fill="auto"/>
            <w:noWrap/>
            <w:vAlign w:val="bottom"/>
            <w:hideMark/>
          </w:tcPr>
          <w:p w14:paraId="0405B8FC" w14:textId="77777777" w:rsidR="00627ACA" w:rsidRPr="00365EB2" w:rsidRDefault="00627ACA" w:rsidP="001B28DB">
            <w:pPr>
              <w:spacing w:after="0" w:line="240" w:lineRule="auto"/>
              <w:jc w:val="center"/>
              <w:rPr>
                <w:rFonts w:cs="Arial"/>
                <w:b/>
                <w:bCs/>
                <w:color w:val="000000"/>
                <w:szCs w:val="18"/>
                <w:lang w:eastAsia="en-AU"/>
              </w:rPr>
            </w:pPr>
            <w:r w:rsidRPr="00365EB2">
              <w:rPr>
                <w:rFonts w:cs="Arial"/>
                <w:b/>
                <w:bCs/>
                <w:color w:val="000000"/>
                <w:szCs w:val="18"/>
                <w:lang w:eastAsia="en-AU"/>
              </w:rPr>
              <w:t xml:space="preserve"> School Based Apprenticeships and Traineeships (</w:t>
            </w:r>
            <w:proofErr w:type="spellStart"/>
            <w:r w:rsidRPr="00365EB2">
              <w:rPr>
                <w:rFonts w:cs="Arial"/>
                <w:b/>
                <w:bCs/>
                <w:color w:val="000000"/>
                <w:szCs w:val="18"/>
                <w:lang w:eastAsia="en-AU"/>
              </w:rPr>
              <w:t>SBAT</w:t>
            </w:r>
            <w:proofErr w:type="spellEnd"/>
            <w:r w:rsidRPr="00365EB2">
              <w:rPr>
                <w:rFonts w:cs="Arial"/>
                <w:b/>
                <w:bCs/>
                <w:color w:val="000000"/>
                <w:szCs w:val="18"/>
                <w:lang w:eastAsia="en-AU"/>
              </w:rPr>
              <w:t xml:space="preserve">) </w:t>
            </w:r>
          </w:p>
        </w:tc>
      </w:tr>
      <w:tr w:rsidR="00627ACA" w:rsidRPr="00365EB2" w14:paraId="573EE06F" w14:textId="77777777" w:rsidTr="008038B4">
        <w:trPr>
          <w:trHeight w:val="317"/>
        </w:trPr>
        <w:tc>
          <w:tcPr>
            <w:tcW w:w="2288" w:type="dxa"/>
            <w:tcBorders>
              <w:top w:val="single" w:sz="4" w:space="0" w:color="auto"/>
              <w:left w:val="nil"/>
              <w:bottom w:val="nil"/>
              <w:right w:val="nil"/>
            </w:tcBorders>
            <w:shd w:val="clear" w:color="auto" w:fill="auto"/>
            <w:noWrap/>
            <w:vAlign w:val="center"/>
            <w:hideMark/>
          </w:tcPr>
          <w:p w14:paraId="2293742A"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VET - TAFE/University</w:t>
            </w:r>
          </w:p>
        </w:tc>
        <w:tc>
          <w:tcPr>
            <w:tcW w:w="1059" w:type="dxa"/>
            <w:tcBorders>
              <w:top w:val="single" w:sz="4" w:space="0" w:color="auto"/>
              <w:left w:val="nil"/>
              <w:bottom w:val="nil"/>
              <w:right w:val="nil"/>
            </w:tcBorders>
            <w:shd w:val="clear" w:color="auto" w:fill="auto"/>
            <w:noWrap/>
            <w:vAlign w:val="center"/>
            <w:hideMark/>
          </w:tcPr>
          <w:p w14:paraId="0DDC3E7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-18%</w:t>
            </w:r>
          </w:p>
        </w:tc>
        <w:tc>
          <w:tcPr>
            <w:tcW w:w="1059" w:type="dxa"/>
            <w:tcBorders>
              <w:top w:val="single" w:sz="4" w:space="0" w:color="auto"/>
              <w:left w:val="nil"/>
              <w:bottom w:val="nil"/>
              <w:right w:val="nil"/>
            </w:tcBorders>
            <w:shd w:val="clear" w:color="auto" w:fill="auto"/>
            <w:noWrap/>
            <w:vAlign w:val="center"/>
            <w:hideMark/>
          </w:tcPr>
          <w:p w14:paraId="5554E81E"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-5%</w:t>
            </w:r>
          </w:p>
        </w:tc>
        <w:tc>
          <w:tcPr>
            <w:tcW w:w="1060" w:type="dxa"/>
            <w:tcBorders>
              <w:top w:val="single" w:sz="4" w:space="0" w:color="auto"/>
              <w:left w:val="nil"/>
              <w:bottom w:val="nil"/>
              <w:right w:val="nil"/>
            </w:tcBorders>
            <w:shd w:val="clear" w:color="auto" w:fill="auto"/>
            <w:noWrap/>
            <w:vAlign w:val="center"/>
            <w:hideMark/>
          </w:tcPr>
          <w:p w14:paraId="3559AA08"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42%</w:t>
            </w:r>
          </w:p>
        </w:tc>
        <w:tc>
          <w:tcPr>
            <w:tcW w:w="1059" w:type="dxa"/>
            <w:tcBorders>
              <w:top w:val="single" w:sz="4" w:space="0" w:color="auto"/>
              <w:left w:val="nil"/>
              <w:bottom w:val="nil"/>
              <w:right w:val="nil"/>
            </w:tcBorders>
            <w:shd w:val="clear" w:color="auto" w:fill="auto"/>
            <w:noWrap/>
            <w:vAlign w:val="center"/>
            <w:hideMark/>
          </w:tcPr>
          <w:p w14:paraId="4BDCB44C"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46%</w:t>
            </w:r>
          </w:p>
        </w:tc>
        <w:tc>
          <w:tcPr>
            <w:tcW w:w="1060" w:type="dxa"/>
            <w:tcBorders>
              <w:top w:val="single" w:sz="4" w:space="0" w:color="auto"/>
              <w:left w:val="nil"/>
              <w:bottom w:val="nil"/>
              <w:right w:val="nil"/>
            </w:tcBorders>
            <w:shd w:val="clear" w:color="auto" w:fill="auto"/>
            <w:noWrap/>
            <w:vAlign w:val="center"/>
            <w:hideMark/>
          </w:tcPr>
          <w:p w14:paraId="6CFD94B5"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4%</w:t>
            </w:r>
          </w:p>
        </w:tc>
      </w:tr>
      <w:tr w:rsidR="00627ACA" w:rsidRPr="00365EB2" w14:paraId="5A10BC1E" w14:textId="77777777" w:rsidTr="008038B4">
        <w:trPr>
          <w:trHeight w:val="317"/>
        </w:trPr>
        <w:tc>
          <w:tcPr>
            <w:tcW w:w="2288" w:type="dxa"/>
            <w:tcBorders>
              <w:top w:val="nil"/>
              <w:left w:val="nil"/>
              <w:bottom w:val="nil"/>
              <w:right w:val="nil"/>
            </w:tcBorders>
            <w:shd w:val="clear" w:color="auto" w:fill="auto"/>
            <w:noWrap/>
            <w:vAlign w:val="center"/>
            <w:hideMark/>
          </w:tcPr>
          <w:p w14:paraId="2234E5C2"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1059" w:type="dxa"/>
            <w:tcBorders>
              <w:top w:val="nil"/>
              <w:left w:val="nil"/>
              <w:bottom w:val="nil"/>
              <w:right w:val="nil"/>
            </w:tcBorders>
            <w:shd w:val="clear" w:color="auto" w:fill="auto"/>
            <w:noWrap/>
            <w:vAlign w:val="center"/>
            <w:hideMark/>
          </w:tcPr>
          <w:p w14:paraId="625EF860"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-27%</w:t>
            </w:r>
          </w:p>
        </w:tc>
        <w:tc>
          <w:tcPr>
            <w:tcW w:w="1059" w:type="dxa"/>
            <w:tcBorders>
              <w:top w:val="nil"/>
              <w:left w:val="nil"/>
              <w:bottom w:val="nil"/>
              <w:right w:val="nil"/>
            </w:tcBorders>
            <w:shd w:val="clear" w:color="auto" w:fill="auto"/>
            <w:noWrap/>
            <w:vAlign w:val="center"/>
            <w:hideMark/>
          </w:tcPr>
          <w:p w14:paraId="706B5DDA"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5%</w:t>
            </w:r>
          </w:p>
        </w:tc>
        <w:tc>
          <w:tcPr>
            <w:tcW w:w="1060" w:type="dxa"/>
            <w:tcBorders>
              <w:top w:val="nil"/>
              <w:left w:val="nil"/>
              <w:bottom w:val="nil"/>
              <w:right w:val="nil"/>
            </w:tcBorders>
            <w:shd w:val="clear" w:color="auto" w:fill="auto"/>
            <w:noWrap/>
            <w:vAlign w:val="center"/>
            <w:hideMark/>
          </w:tcPr>
          <w:p w14:paraId="61FC725F"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-32%</w:t>
            </w:r>
          </w:p>
        </w:tc>
        <w:tc>
          <w:tcPr>
            <w:tcW w:w="1059" w:type="dxa"/>
            <w:tcBorders>
              <w:top w:val="nil"/>
              <w:left w:val="nil"/>
              <w:bottom w:val="nil"/>
              <w:right w:val="nil"/>
            </w:tcBorders>
            <w:shd w:val="clear" w:color="auto" w:fill="auto"/>
            <w:noWrap/>
            <w:vAlign w:val="center"/>
            <w:hideMark/>
          </w:tcPr>
          <w:p w14:paraId="2CBCA238"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-36%</w:t>
            </w:r>
          </w:p>
        </w:tc>
        <w:tc>
          <w:tcPr>
            <w:tcW w:w="1060" w:type="dxa"/>
            <w:tcBorders>
              <w:top w:val="nil"/>
              <w:left w:val="nil"/>
              <w:bottom w:val="nil"/>
              <w:right w:val="nil"/>
            </w:tcBorders>
            <w:shd w:val="clear" w:color="auto" w:fill="auto"/>
            <w:noWrap/>
            <w:vAlign w:val="center"/>
            <w:hideMark/>
          </w:tcPr>
          <w:p w14:paraId="5BA813E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6%</w:t>
            </w:r>
          </w:p>
        </w:tc>
      </w:tr>
      <w:tr w:rsidR="00627ACA" w:rsidRPr="00365EB2" w14:paraId="13D17782" w14:textId="77777777" w:rsidTr="008038B4">
        <w:trPr>
          <w:trHeight w:val="317"/>
        </w:trPr>
        <w:tc>
          <w:tcPr>
            <w:tcW w:w="2288" w:type="dxa"/>
            <w:tcBorders>
              <w:top w:val="nil"/>
              <w:left w:val="nil"/>
              <w:bottom w:val="nil"/>
              <w:right w:val="nil"/>
            </w:tcBorders>
            <w:shd w:val="clear" w:color="auto" w:fill="auto"/>
            <w:noWrap/>
            <w:vAlign w:val="center"/>
            <w:hideMark/>
          </w:tcPr>
          <w:p w14:paraId="4F0DA902"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School</w:t>
            </w:r>
          </w:p>
        </w:tc>
        <w:tc>
          <w:tcPr>
            <w:tcW w:w="1059" w:type="dxa"/>
            <w:tcBorders>
              <w:top w:val="nil"/>
              <w:left w:val="nil"/>
              <w:bottom w:val="nil"/>
              <w:right w:val="nil"/>
            </w:tcBorders>
            <w:shd w:val="clear" w:color="auto" w:fill="auto"/>
            <w:noWrap/>
            <w:vAlign w:val="center"/>
            <w:hideMark/>
          </w:tcPr>
          <w:p w14:paraId="5A1990F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-24%</w:t>
            </w:r>
          </w:p>
        </w:tc>
        <w:tc>
          <w:tcPr>
            <w:tcW w:w="1059" w:type="dxa"/>
            <w:tcBorders>
              <w:top w:val="nil"/>
              <w:left w:val="nil"/>
              <w:bottom w:val="nil"/>
              <w:right w:val="nil"/>
            </w:tcBorders>
            <w:shd w:val="clear" w:color="auto" w:fill="auto"/>
            <w:noWrap/>
            <w:vAlign w:val="center"/>
            <w:hideMark/>
          </w:tcPr>
          <w:p w14:paraId="21DB020A"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-26%</w:t>
            </w:r>
          </w:p>
        </w:tc>
        <w:tc>
          <w:tcPr>
            <w:tcW w:w="1060" w:type="dxa"/>
            <w:tcBorders>
              <w:top w:val="nil"/>
              <w:left w:val="nil"/>
              <w:bottom w:val="nil"/>
              <w:right w:val="nil"/>
            </w:tcBorders>
            <w:shd w:val="clear" w:color="auto" w:fill="auto"/>
            <w:noWrap/>
            <w:vAlign w:val="center"/>
            <w:hideMark/>
          </w:tcPr>
          <w:p w14:paraId="69E9F6D9"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335%</w:t>
            </w:r>
          </w:p>
        </w:tc>
        <w:tc>
          <w:tcPr>
            <w:tcW w:w="1059" w:type="dxa"/>
            <w:tcBorders>
              <w:top w:val="nil"/>
              <w:left w:val="nil"/>
              <w:bottom w:val="nil"/>
              <w:right w:val="nil"/>
            </w:tcBorders>
            <w:shd w:val="clear" w:color="auto" w:fill="auto"/>
            <w:noWrap/>
            <w:vAlign w:val="center"/>
            <w:hideMark/>
          </w:tcPr>
          <w:p w14:paraId="4FAFCC08"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640%</w:t>
            </w:r>
          </w:p>
        </w:tc>
        <w:tc>
          <w:tcPr>
            <w:tcW w:w="1060" w:type="dxa"/>
            <w:tcBorders>
              <w:top w:val="nil"/>
              <w:left w:val="nil"/>
              <w:bottom w:val="nil"/>
              <w:right w:val="nil"/>
            </w:tcBorders>
            <w:shd w:val="clear" w:color="auto" w:fill="auto"/>
            <w:noWrap/>
            <w:vAlign w:val="center"/>
            <w:hideMark/>
          </w:tcPr>
          <w:p w14:paraId="263329A5"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185%</w:t>
            </w:r>
          </w:p>
        </w:tc>
      </w:tr>
      <w:tr w:rsidR="00627ACA" w:rsidRPr="00365EB2" w14:paraId="0E5A521F" w14:textId="77777777" w:rsidTr="008038B4">
        <w:trPr>
          <w:trHeight w:val="317"/>
        </w:trPr>
        <w:tc>
          <w:tcPr>
            <w:tcW w:w="2288" w:type="dxa"/>
            <w:tcBorders>
              <w:top w:val="nil"/>
              <w:left w:val="nil"/>
              <w:bottom w:val="single" w:sz="4" w:space="0" w:color="auto"/>
              <w:right w:val="nil"/>
            </w:tcBorders>
            <w:shd w:val="clear" w:color="auto" w:fill="auto"/>
            <w:noWrap/>
            <w:vAlign w:val="center"/>
            <w:hideMark/>
          </w:tcPr>
          <w:p w14:paraId="65E28486" w14:textId="77777777" w:rsidR="00627ACA" w:rsidRPr="00365EB2" w:rsidRDefault="00627ACA" w:rsidP="00627ACA">
            <w:pPr>
              <w:spacing w:after="0" w:line="240" w:lineRule="auto"/>
              <w:rPr>
                <w:rFonts w:cs="Arial"/>
                <w:b/>
                <w:bCs/>
                <w:color w:val="000000"/>
                <w:szCs w:val="18"/>
                <w:lang w:eastAsia="en-AU"/>
              </w:rPr>
            </w:pPr>
            <w:r w:rsidRPr="00365EB2">
              <w:rPr>
                <w:rFonts w:cs="Arial"/>
                <w:b/>
                <w:bCs/>
                <w:color w:val="000000"/>
                <w:szCs w:val="18"/>
                <w:lang w:eastAsia="en-AU"/>
              </w:rPr>
              <w:t xml:space="preserve">Total </w:t>
            </w:r>
            <w:proofErr w:type="spellStart"/>
            <w:r w:rsidRPr="00365EB2">
              <w:rPr>
                <w:rFonts w:cs="Arial"/>
                <w:b/>
                <w:bCs/>
                <w:color w:val="000000"/>
                <w:szCs w:val="18"/>
                <w:lang w:eastAsia="en-AU"/>
              </w:rPr>
              <w:t>SBATs</w:t>
            </w:r>
            <w:proofErr w:type="spellEnd"/>
          </w:p>
        </w:tc>
        <w:tc>
          <w:tcPr>
            <w:tcW w:w="1059" w:type="dxa"/>
            <w:tcBorders>
              <w:top w:val="nil"/>
              <w:left w:val="nil"/>
              <w:bottom w:val="single" w:sz="4" w:space="0" w:color="auto"/>
              <w:right w:val="nil"/>
            </w:tcBorders>
            <w:shd w:val="clear" w:color="auto" w:fill="auto"/>
            <w:noWrap/>
            <w:vAlign w:val="center"/>
            <w:hideMark/>
          </w:tcPr>
          <w:p w14:paraId="3E0301C4"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-23%</w:t>
            </w:r>
          </w:p>
        </w:tc>
        <w:tc>
          <w:tcPr>
            <w:tcW w:w="1059" w:type="dxa"/>
            <w:tcBorders>
              <w:top w:val="nil"/>
              <w:left w:val="nil"/>
              <w:bottom w:val="single" w:sz="4" w:space="0" w:color="auto"/>
              <w:right w:val="nil"/>
            </w:tcBorders>
            <w:shd w:val="clear" w:color="auto" w:fill="auto"/>
            <w:noWrap/>
            <w:vAlign w:val="center"/>
            <w:hideMark/>
          </w:tcPr>
          <w:p w14:paraId="14678410"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-1%</w:t>
            </w:r>
          </w:p>
        </w:tc>
        <w:tc>
          <w:tcPr>
            <w:tcW w:w="1060" w:type="dxa"/>
            <w:tcBorders>
              <w:top w:val="nil"/>
              <w:left w:val="nil"/>
              <w:bottom w:val="single" w:sz="4" w:space="0" w:color="auto"/>
              <w:right w:val="nil"/>
            </w:tcBorders>
            <w:shd w:val="clear" w:color="auto" w:fill="auto"/>
            <w:noWrap/>
            <w:vAlign w:val="center"/>
            <w:hideMark/>
          </w:tcPr>
          <w:p w14:paraId="624214B4"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-8%</w:t>
            </w:r>
          </w:p>
        </w:tc>
        <w:tc>
          <w:tcPr>
            <w:tcW w:w="1059" w:type="dxa"/>
            <w:tcBorders>
              <w:top w:val="nil"/>
              <w:left w:val="nil"/>
              <w:bottom w:val="single" w:sz="4" w:space="0" w:color="auto"/>
              <w:right w:val="nil"/>
            </w:tcBorders>
            <w:shd w:val="clear" w:color="auto" w:fill="auto"/>
            <w:noWrap/>
            <w:vAlign w:val="center"/>
            <w:hideMark/>
          </w:tcPr>
          <w:p w14:paraId="1C2134C1"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-10%</w:t>
            </w:r>
          </w:p>
        </w:tc>
        <w:tc>
          <w:tcPr>
            <w:tcW w:w="1060" w:type="dxa"/>
            <w:tcBorders>
              <w:top w:val="nil"/>
              <w:left w:val="nil"/>
              <w:bottom w:val="single" w:sz="4" w:space="0" w:color="auto"/>
              <w:right w:val="nil"/>
            </w:tcBorders>
            <w:shd w:val="clear" w:color="auto" w:fill="auto"/>
            <w:noWrap/>
            <w:vAlign w:val="center"/>
            <w:hideMark/>
          </w:tcPr>
          <w:p w14:paraId="40F19127"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w:t>
            </w:r>
          </w:p>
        </w:tc>
      </w:tr>
      <w:tr w:rsidR="00627ACA" w:rsidRPr="00365EB2" w14:paraId="678AC3C3" w14:textId="77777777" w:rsidTr="008038B4">
        <w:trPr>
          <w:trHeight w:val="317"/>
        </w:trPr>
        <w:tc>
          <w:tcPr>
            <w:tcW w:w="2288" w:type="dxa"/>
            <w:tcBorders>
              <w:top w:val="single" w:sz="4" w:space="0" w:color="auto"/>
              <w:left w:val="nil"/>
              <w:bottom w:val="single" w:sz="4" w:space="0" w:color="auto"/>
              <w:right w:val="nil"/>
            </w:tcBorders>
            <w:shd w:val="clear" w:color="auto" w:fill="auto"/>
            <w:noWrap/>
            <w:vAlign w:val="bottom"/>
            <w:hideMark/>
          </w:tcPr>
          <w:p w14:paraId="3A0D37A5" w14:textId="77777777" w:rsidR="00627ACA" w:rsidRPr="00365EB2" w:rsidRDefault="00627ACA" w:rsidP="00627ACA">
            <w:pPr>
              <w:spacing w:after="0" w:line="240" w:lineRule="auto"/>
              <w:rPr>
                <w:rFonts w:cs="Arial"/>
                <w:color w:val="000000"/>
                <w:szCs w:val="18"/>
                <w:lang w:eastAsia="en-AU"/>
              </w:rPr>
            </w:pPr>
          </w:p>
        </w:tc>
        <w:tc>
          <w:tcPr>
            <w:tcW w:w="5298" w:type="dxa"/>
            <w:gridSpan w:val="5"/>
            <w:tcBorders>
              <w:top w:val="single" w:sz="4" w:space="0" w:color="auto"/>
              <w:left w:val="nil"/>
              <w:bottom w:val="single" w:sz="4" w:space="0" w:color="auto"/>
              <w:right w:val="nil"/>
            </w:tcBorders>
            <w:shd w:val="clear" w:color="auto" w:fill="auto"/>
            <w:noWrap/>
            <w:vAlign w:val="bottom"/>
            <w:hideMark/>
          </w:tcPr>
          <w:p w14:paraId="281C7A40" w14:textId="77777777" w:rsidR="00627ACA" w:rsidRPr="00365EB2" w:rsidRDefault="00627ACA" w:rsidP="001B28DB">
            <w:pPr>
              <w:spacing w:after="0" w:line="240" w:lineRule="auto"/>
              <w:jc w:val="center"/>
              <w:rPr>
                <w:rFonts w:cs="Arial"/>
                <w:b/>
                <w:bCs/>
                <w:color w:val="000000"/>
                <w:szCs w:val="18"/>
                <w:lang w:eastAsia="en-AU"/>
              </w:rPr>
            </w:pPr>
            <w:r w:rsidRPr="00365EB2">
              <w:rPr>
                <w:rFonts w:cs="Arial"/>
                <w:b/>
                <w:bCs/>
                <w:color w:val="000000"/>
                <w:szCs w:val="18"/>
                <w:lang w:eastAsia="en-AU"/>
              </w:rPr>
              <w:t xml:space="preserve"> Other VET qualification </w:t>
            </w:r>
          </w:p>
        </w:tc>
      </w:tr>
      <w:tr w:rsidR="00627ACA" w:rsidRPr="00365EB2" w14:paraId="0BDFABCF" w14:textId="77777777" w:rsidTr="008038B4">
        <w:trPr>
          <w:trHeight w:val="317"/>
        </w:trPr>
        <w:tc>
          <w:tcPr>
            <w:tcW w:w="2288" w:type="dxa"/>
            <w:tcBorders>
              <w:top w:val="single" w:sz="4" w:space="0" w:color="auto"/>
              <w:left w:val="nil"/>
              <w:bottom w:val="nil"/>
              <w:right w:val="nil"/>
            </w:tcBorders>
            <w:shd w:val="clear" w:color="auto" w:fill="auto"/>
            <w:noWrap/>
            <w:vAlign w:val="center"/>
            <w:hideMark/>
          </w:tcPr>
          <w:p w14:paraId="5184F9DD"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VET - TAFE/University</w:t>
            </w:r>
          </w:p>
        </w:tc>
        <w:tc>
          <w:tcPr>
            <w:tcW w:w="1059" w:type="dxa"/>
            <w:tcBorders>
              <w:top w:val="single" w:sz="4" w:space="0" w:color="auto"/>
              <w:left w:val="nil"/>
              <w:bottom w:val="nil"/>
              <w:right w:val="nil"/>
            </w:tcBorders>
            <w:shd w:val="clear" w:color="auto" w:fill="auto"/>
            <w:noWrap/>
            <w:vAlign w:val="center"/>
            <w:hideMark/>
          </w:tcPr>
          <w:p w14:paraId="75726DF2"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17%</w:t>
            </w:r>
          </w:p>
        </w:tc>
        <w:tc>
          <w:tcPr>
            <w:tcW w:w="1059" w:type="dxa"/>
            <w:tcBorders>
              <w:top w:val="single" w:sz="4" w:space="0" w:color="auto"/>
              <w:left w:val="nil"/>
              <w:bottom w:val="nil"/>
              <w:right w:val="nil"/>
            </w:tcBorders>
            <w:shd w:val="clear" w:color="auto" w:fill="auto"/>
            <w:noWrap/>
            <w:vAlign w:val="center"/>
            <w:hideMark/>
          </w:tcPr>
          <w:p w14:paraId="41F0D4E0"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7%</w:t>
            </w:r>
          </w:p>
        </w:tc>
        <w:tc>
          <w:tcPr>
            <w:tcW w:w="1060" w:type="dxa"/>
            <w:tcBorders>
              <w:top w:val="single" w:sz="4" w:space="0" w:color="auto"/>
              <w:left w:val="nil"/>
              <w:bottom w:val="nil"/>
              <w:right w:val="nil"/>
            </w:tcBorders>
            <w:shd w:val="clear" w:color="auto" w:fill="auto"/>
            <w:noWrap/>
            <w:vAlign w:val="center"/>
            <w:hideMark/>
          </w:tcPr>
          <w:p w14:paraId="4F2367DF"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5%</w:t>
            </w:r>
          </w:p>
        </w:tc>
        <w:tc>
          <w:tcPr>
            <w:tcW w:w="1059" w:type="dxa"/>
            <w:tcBorders>
              <w:top w:val="single" w:sz="4" w:space="0" w:color="auto"/>
              <w:left w:val="nil"/>
              <w:bottom w:val="nil"/>
              <w:right w:val="nil"/>
            </w:tcBorders>
            <w:shd w:val="clear" w:color="auto" w:fill="auto"/>
            <w:noWrap/>
            <w:vAlign w:val="center"/>
            <w:hideMark/>
          </w:tcPr>
          <w:p w14:paraId="1C54AF5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w:t>
            </w:r>
          </w:p>
        </w:tc>
        <w:tc>
          <w:tcPr>
            <w:tcW w:w="1060" w:type="dxa"/>
            <w:tcBorders>
              <w:top w:val="single" w:sz="4" w:space="0" w:color="auto"/>
              <w:left w:val="nil"/>
              <w:bottom w:val="nil"/>
              <w:right w:val="nil"/>
            </w:tcBorders>
            <w:shd w:val="clear" w:color="auto" w:fill="auto"/>
            <w:noWrap/>
            <w:vAlign w:val="center"/>
            <w:hideMark/>
          </w:tcPr>
          <w:p w14:paraId="77D6F0C5"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w:t>
            </w:r>
          </w:p>
        </w:tc>
      </w:tr>
      <w:tr w:rsidR="00627ACA" w:rsidRPr="00365EB2" w14:paraId="4632DB4E" w14:textId="77777777" w:rsidTr="008038B4">
        <w:trPr>
          <w:trHeight w:val="317"/>
        </w:trPr>
        <w:tc>
          <w:tcPr>
            <w:tcW w:w="2288" w:type="dxa"/>
            <w:tcBorders>
              <w:top w:val="nil"/>
              <w:left w:val="nil"/>
              <w:bottom w:val="nil"/>
              <w:right w:val="nil"/>
            </w:tcBorders>
            <w:shd w:val="clear" w:color="auto" w:fill="auto"/>
            <w:noWrap/>
            <w:vAlign w:val="center"/>
            <w:hideMark/>
          </w:tcPr>
          <w:p w14:paraId="1ECEC997"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 xml:space="preserve">VET - Learn Local/Private </w:t>
            </w:r>
            <w:proofErr w:type="spellStart"/>
            <w:r w:rsidRPr="00365EB2">
              <w:rPr>
                <w:rFonts w:cs="Arial"/>
                <w:color w:val="000000"/>
                <w:szCs w:val="18"/>
                <w:lang w:eastAsia="en-AU"/>
              </w:rPr>
              <w:t>RTO</w:t>
            </w:r>
            <w:proofErr w:type="spellEnd"/>
          </w:p>
        </w:tc>
        <w:tc>
          <w:tcPr>
            <w:tcW w:w="1059" w:type="dxa"/>
            <w:tcBorders>
              <w:top w:val="nil"/>
              <w:left w:val="nil"/>
              <w:bottom w:val="nil"/>
              <w:right w:val="nil"/>
            </w:tcBorders>
            <w:shd w:val="clear" w:color="auto" w:fill="auto"/>
            <w:noWrap/>
            <w:vAlign w:val="center"/>
            <w:hideMark/>
          </w:tcPr>
          <w:p w14:paraId="7E1871D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54%</w:t>
            </w:r>
          </w:p>
        </w:tc>
        <w:tc>
          <w:tcPr>
            <w:tcW w:w="1059" w:type="dxa"/>
            <w:tcBorders>
              <w:top w:val="nil"/>
              <w:left w:val="nil"/>
              <w:bottom w:val="nil"/>
              <w:right w:val="nil"/>
            </w:tcBorders>
            <w:shd w:val="clear" w:color="auto" w:fill="auto"/>
            <w:noWrap/>
            <w:vAlign w:val="center"/>
            <w:hideMark/>
          </w:tcPr>
          <w:p w14:paraId="0AD3D94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36%</w:t>
            </w:r>
          </w:p>
        </w:tc>
        <w:tc>
          <w:tcPr>
            <w:tcW w:w="1060" w:type="dxa"/>
            <w:tcBorders>
              <w:top w:val="nil"/>
              <w:left w:val="nil"/>
              <w:bottom w:val="nil"/>
              <w:right w:val="nil"/>
            </w:tcBorders>
            <w:shd w:val="clear" w:color="auto" w:fill="auto"/>
            <w:noWrap/>
            <w:vAlign w:val="center"/>
            <w:hideMark/>
          </w:tcPr>
          <w:p w14:paraId="7C42B3EE"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22%</w:t>
            </w:r>
          </w:p>
        </w:tc>
        <w:tc>
          <w:tcPr>
            <w:tcW w:w="1059" w:type="dxa"/>
            <w:tcBorders>
              <w:top w:val="nil"/>
              <w:left w:val="nil"/>
              <w:bottom w:val="nil"/>
              <w:right w:val="nil"/>
            </w:tcBorders>
            <w:shd w:val="clear" w:color="auto" w:fill="auto"/>
            <w:noWrap/>
            <w:vAlign w:val="center"/>
            <w:hideMark/>
          </w:tcPr>
          <w:p w14:paraId="25FDB470"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17%</w:t>
            </w:r>
          </w:p>
        </w:tc>
        <w:tc>
          <w:tcPr>
            <w:tcW w:w="1060" w:type="dxa"/>
            <w:tcBorders>
              <w:top w:val="nil"/>
              <w:left w:val="nil"/>
              <w:bottom w:val="nil"/>
              <w:right w:val="nil"/>
            </w:tcBorders>
            <w:shd w:val="clear" w:color="auto" w:fill="auto"/>
            <w:noWrap/>
            <w:vAlign w:val="center"/>
            <w:hideMark/>
          </w:tcPr>
          <w:p w14:paraId="10FFF3A6"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8%</w:t>
            </w:r>
          </w:p>
        </w:tc>
      </w:tr>
      <w:tr w:rsidR="00627ACA" w:rsidRPr="00365EB2" w14:paraId="470D9246" w14:textId="77777777" w:rsidTr="008038B4">
        <w:trPr>
          <w:trHeight w:val="317"/>
        </w:trPr>
        <w:tc>
          <w:tcPr>
            <w:tcW w:w="2288" w:type="dxa"/>
            <w:tcBorders>
              <w:top w:val="nil"/>
              <w:left w:val="nil"/>
              <w:bottom w:val="nil"/>
              <w:right w:val="nil"/>
            </w:tcBorders>
            <w:shd w:val="clear" w:color="auto" w:fill="auto"/>
            <w:noWrap/>
            <w:vAlign w:val="center"/>
            <w:hideMark/>
          </w:tcPr>
          <w:p w14:paraId="28141B6D" w14:textId="77777777" w:rsidR="00627ACA" w:rsidRPr="00365EB2" w:rsidRDefault="00627ACA" w:rsidP="00627ACA">
            <w:pPr>
              <w:spacing w:after="0" w:line="240" w:lineRule="auto"/>
              <w:rPr>
                <w:rFonts w:cs="Arial"/>
                <w:color w:val="000000"/>
                <w:szCs w:val="18"/>
                <w:lang w:eastAsia="en-AU"/>
              </w:rPr>
            </w:pPr>
            <w:r w:rsidRPr="00365EB2">
              <w:rPr>
                <w:rFonts w:cs="Arial"/>
                <w:color w:val="000000"/>
                <w:szCs w:val="18"/>
                <w:lang w:eastAsia="en-AU"/>
              </w:rPr>
              <w:t>School</w:t>
            </w:r>
          </w:p>
        </w:tc>
        <w:tc>
          <w:tcPr>
            <w:tcW w:w="1059" w:type="dxa"/>
            <w:tcBorders>
              <w:top w:val="nil"/>
              <w:left w:val="nil"/>
              <w:bottom w:val="nil"/>
              <w:right w:val="nil"/>
            </w:tcBorders>
            <w:shd w:val="clear" w:color="auto" w:fill="auto"/>
            <w:noWrap/>
            <w:vAlign w:val="center"/>
            <w:hideMark/>
          </w:tcPr>
          <w:p w14:paraId="266CE124"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-26%</w:t>
            </w:r>
          </w:p>
        </w:tc>
        <w:tc>
          <w:tcPr>
            <w:tcW w:w="1059" w:type="dxa"/>
            <w:tcBorders>
              <w:top w:val="nil"/>
              <w:left w:val="nil"/>
              <w:bottom w:val="nil"/>
              <w:right w:val="nil"/>
            </w:tcBorders>
            <w:shd w:val="clear" w:color="auto" w:fill="auto"/>
            <w:noWrap/>
            <w:vAlign w:val="center"/>
            <w:hideMark/>
          </w:tcPr>
          <w:p w14:paraId="3A05F2ED"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-22%</w:t>
            </w:r>
          </w:p>
        </w:tc>
        <w:tc>
          <w:tcPr>
            <w:tcW w:w="1060" w:type="dxa"/>
            <w:tcBorders>
              <w:top w:val="nil"/>
              <w:left w:val="nil"/>
              <w:bottom w:val="nil"/>
              <w:right w:val="nil"/>
            </w:tcBorders>
            <w:shd w:val="clear" w:color="auto" w:fill="auto"/>
            <w:noWrap/>
            <w:vAlign w:val="center"/>
            <w:hideMark/>
          </w:tcPr>
          <w:p w14:paraId="11454791"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-23%</w:t>
            </w:r>
          </w:p>
        </w:tc>
        <w:tc>
          <w:tcPr>
            <w:tcW w:w="1059" w:type="dxa"/>
            <w:tcBorders>
              <w:top w:val="nil"/>
              <w:left w:val="nil"/>
              <w:bottom w:val="nil"/>
              <w:right w:val="nil"/>
            </w:tcBorders>
            <w:shd w:val="clear" w:color="auto" w:fill="auto"/>
            <w:noWrap/>
            <w:vAlign w:val="center"/>
            <w:hideMark/>
          </w:tcPr>
          <w:p w14:paraId="29D73482"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-11%</w:t>
            </w:r>
          </w:p>
        </w:tc>
        <w:tc>
          <w:tcPr>
            <w:tcW w:w="1060" w:type="dxa"/>
            <w:tcBorders>
              <w:top w:val="nil"/>
              <w:left w:val="nil"/>
              <w:bottom w:val="nil"/>
              <w:right w:val="nil"/>
            </w:tcBorders>
            <w:shd w:val="clear" w:color="auto" w:fill="auto"/>
            <w:noWrap/>
            <w:vAlign w:val="center"/>
            <w:hideMark/>
          </w:tcPr>
          <w:p w14:paraId="400626DC" w14:textId="77777777" w:rsidR="00627ACA" w:rsidRPr="00365EB2" w:rsidRDefault="00627ACA" w:rsidP="00627ACA">
            <w:pPr>
              <w:spacing w:after="0" w:line="240" w:lineRule="auto"/>
              <w:jc w:val="right"/>
              <w:rPr>
                <w:rFonts w:cs="Arial"/>
                <w:color w:val="000000"/>
                <w:szCs w:val="18"/>
                <w:lang w:eastAsia="en-AU"/>
              </w:rPr>
            </w:pPr>
            <w:r w:rsidRPr="00365EB2">
              <w:rPr>
                <w:rFonts w:cs="Arial"/>
                <w:color w:val="000000"/>
                <w:szCs w:val="18"/>
                <w:lang w:eastAsia="en-AU"/>
              </w:rPr>
              <w:t>-7%</w:t>
            </w:r>
          </w:p>
        </w:tc>
      </w:tr>
      <w:tr w:rsidR="00627ACA" w:rsidRPr="00365EB2" w14:paraId="3E76B69D" w14:textId="77777777" w:rsidTr="008038B4">
        <w:trPr>
          <w:trHeight w:val="317"/>
        </w:trPr>
        <w:tc>
          <w:tcPr>
            <w:tcW w:w="2288" w:type="dxa"/>
            <w:tcBorders>
              <w:top w:val="nil"/>
              <w:left w:val="nil"/>
              <w:bottom w:val="nil"/>
              <w:right w:val="nil"/>
            </w:tcBorders>
            <w:shd w:val="clear" w:color="auto" w:fill="auto"/>
            <w:noWrap/>
            <w:vAlign w:val="center"/>
            <w:hideMark/>
          </w:tcPr>
          <w:p w14:paraId="6EB164CA" w14:textId="77777777" w:rsidR="00627ACA" w:rsidRPr="00365EB2" w:rsidRDefault="00A65390" w:rsidP="00627ACA">
            <w:pPr>
              <w:spacing w:after="0" w:line="240" w:lineRule="auto"/>
              <w:rPr>
                <w:rFonts w:cs="Arial"/>
                <w:b/>
                <w:bCs/>
                <w:color w:val="000000"/>
                <w:szCs w:val="18"/>
                <w:lang w:eastAsia="en-AU"/>
              </w:rPr>
            </w:pPr>
            <w:r w:rsidRPr="00365EB2">
              <w:rPr>
                <w:rFonts w:cs="Arial"/>
                <w:b/>
                <w:bCs/>
                <w:color w:val="000000"/>
                <w:szCs w:val="18"/>
                <w:lang w:eastAsia="en-AU"/>
              </w:rPr>
              <w:t>Total o</w:t>
            </w:r>
            <w:r w:rsidR="00627ACA" w:rsidRPr="00365EB2">
              <w:rPr>
                <w:rFonts w:cs="Arial"/>
                <w:b/>
                <w:bCs/>
                <w:color w:val="000000"/>
                <w:szCs w:val="18"/>
                <w:lang w:eastAsia="en-AU"/>
              </w:rPr>
              <w:t>ther VET qualifications</w:t>
            </w:r>
          </w:p>
        </w:tc>
        <w:tc>
          <w:tcPr>
            <w:tcW w:w="1059" w:type="dxa"/>
            <w:tcBorders>
              <w:top w:val="nil"/>
              <w:left w:val="nil"/>
              <w:bottom w:val="nil"/>
              <w:right w:val="nil"/>
            </w:tcBorders>
            <w:shd w:val="clear" w:color="auto" w:fill="auto"/>
            <w:noWrap/>
            <w:vAlign w:val="center"/>
            <w:hideMark/>
          </w:tcPr>
          <w:p w14:paraId="26747FA9"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19%</w:t>
            </w:r>
          </w:p>
        </w:tc>
        <w:tc>
          <w:tcPr>
            <w:tcW w:w="1059" w:type="dxa"/>
            <w:tcBorders>
              <w:top w:val="nil"/>
              <w:left w:val="nil"/>
              <w:bottom w:val="nil"/>
              <w:right w:val="nil"/>
            </w:tcBorders>
            <w:shd w:val="clear" w:color="auto" w:fill="auto"/>
            <w:noWrap/>
            <w:vAlign w:val="center"/>
            <w:hideMark/>
          </w:tcPr>
          <w:p w14:paraId="5E524DFC"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11%</w:t>
            </w:r>
          </w:p>
        </w:tc>
        <w:tc>
          <w:tcPr>
            <w:tcW w:w="1060" w:type="dxa"/>
            <w:tcBorders>
              <w:top w:val="nil"/>
              <w:left w:val="nil"/>
              <w:bottom w:val="nil"/>
              <w:right w:val="nil"/>
            </w:tcBorders>
            <w:shd w:val="clear" w:color="auto" w:fill="auto"/>
            <w:noWrap/>
            <w:vAlign w:val="center"/>
            <w:hideMark/>
          </w:tcPr>
          <w:p w14:paraId="1686A35A"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6%</w:t>
            </w:r>
          </w:p>
        </w:tc>
        <w:tc>
          <w:tcPr>
            <w:tcW w:w="1059" w:type="dxa"/>
            <w:tcBorders>
              <w:top w:val="nil"/>
              <w:left w:val="nil"/>
              <w:bottom w:val="nil"/>
              <w:right w:val="nil"/>
            </w:tcBorders>
            <w:shd w:val="clear" w:color="auto" w:fill="auto"/>
            <w:noWrap/>
            <w:vAlign w:val="center"/>
            <w:hideMark/>
          </w:tcPr>
          <w:p w14:paraId="46356F43"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4%</w:t>
            </w:r>
          </w:p>
        </w:tc>
        <w:tc>
          <w:tcPr>
            <w:tcW w:w="1060" w:type="dxa"/>
            <w:tcBorders>
              <w:top w:val="nil"/>
              <w:left w:val="nil"/>
              <w:bottom w:val="nil"/>
              <w:right w:val="nil"/>
            </w:tcBorders>
            <w:shd w:val="clear" w:color="auto" w:fill="auto"/>
            <w:noWrap/>
            <w:vAlign w:val="center"/>
            <w:hideMark/>
          </w:tcPr>
          <w:p w14:paraId="0AFA46B1" w14:textId="77777777" w:rsidR="00627ACA" w:rsidRPr="00365EB2" w:rsidRDefault="00627ACA" w:rsidP="00627ACA">
            <w:pPr>
              <w:spacing w:after="0" w:line="240" w:lineRule="auto"/>
              <w:jc w:val="right"/>
              <w:rPr>
                <w:rFonts w:cs="Arial"/>
                <w:b/>
                <w:bCs/>
                <w:color w:val="000000"/>
                <w:szCs w:val="18"/>
                <w:lang w:eastAsia="en-AU"/>
              </w:rPr>
            </w:pPr>
            <w:r w:rsidRPr="00365EB2">
              <w:rPr>
                <w:rFonts w:cs="Arial"/>
                <w:b/>
                <w:bCs/>
                <w:color w:val="000000"/>
                <w:szCs w:val="18"/>
                <w:lang w:eastAsia="en-AU"/>
              </w:rPr>
              <w:t>3%</w:t>
            </w:r>
          </w:p>
        </w:tc>
      </w:tr>
      <w:tr w:rsidR="00627ACA" w:rsidRPr="00365EB2" w14:paraId="4B3FCF1E" w14:textId="77777777" w:rsidTr="008038B4">
        <w:trPr>
          <w:trHeight w:val="401"/>
        </w:trPr>
        <w:tc>
          <w:tcPr>
            <w:tcW w:w="2288" w:type="dxa"/>
            <w:tcBorders>
              <w:top w:val="nil"/>
              <w:left w:val="nil"/>
              <w:bottom w:val="nil"/>
              <w:right w:val="nil"/>
            </w:tcBorders>
            <w:shd w:val="clear" w:color="000000" w:fill="1F497D"/>
            <w:noWrap/>
            <w:vAlign w:val="center"/>
            <w:hideMark/>
          </w:tcPr>
          <w:p w14:paraId="6B48755B" w14:textId="77777777" w:rsidR="00627ACA" w:rsidRPr="00365EB2" w:rsidRDefault="00627ACA" w:rsidP="00627ACA">
            <w:pPr>
              <w:spacing w:after="0" w:line="240" w:lineRule="auto"/>
              <w:rPr>
                <w:rFonts w:cs="Arial"/>
                <w:b/>
                <w:bCs/>
                <w:color w:val="FFFFFF"/>
                <w:szCs w:val="18"/>
                <w:lang w:eastAsia="en-AU"/>
              </w:rPr>
            </w:pPr>
            <w:r w:rsidRPr="00365EB2">
              <w:rPr>
                <w:rFonts w:cs="Arial"/>
                <w:b/>
                <w:bCs/>
                <w:color w:val="FFFFFF"/>
                <w:szCs w:val="18"/>
                <w:lang w:eastAsia="en-AU"/>
              </w:rPr>
              <w:t xml:space="preserve">Total </w:t>
            </w:r>
            <w:proofErr w:type="spellStart"/>
            <w:r w:rsidRPr="00365EB2">
              <w:rPr>
                <w:rFonts w:cs="Arial"/>
                <w:b/>
                <w:bCs/>
                <w:color w:val="FFFFFF"/>
                <w:szCs w:val="18"/>
                <w:lang w:eastAsia="en-AU"/>
              </w:rPr>
              <w:t>VETiS</w:t>
            </w:r>
            <w:proofErr w:type="spellEnd"/>
          </w:p>
        </w:tc>
        <w:tc>
          <w:tcPr>
            <w:tcW w:w="1059" w:type="dxa"/>
            <w:tcBorders>
              <w:top w:val="nil"/>
              <w:left w:val="nil"/>
              <w:bottom w:val="nil"/>
              <w:right w:val="nil"/>
            </w:tcBorders>
            <w:shd w:val="clear" w:color="000000" w:fill="1F497D"/>
            <w:noWrap/>
            <w:vAlign w:val="center"/>
            <w:hideMark/>
          </w:tcPr>
          <w:p w14:paraId="55CB1978"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16%</w:t>
            </w:r>
          </w:p>
        </w:tc>
        <w:tc>
          <w:tcPr>
            <w:tcW w:w="1059" w:type="dxa"/>
            <w:tcBorders>
              <w:top w:val="nil"/>
              <w:left w:val="nil"/>
              <w:bottom w:val="nil"/>
              <w:right w:val="nil"/>
            </w:tcBorders>
            <w:shd w:val="clear" w:color="000000" w:fill="1F497D"/>
            <w:noWrap/>
            <w:vAlign w:val="center"/>
            <w:hideMark/>
          </w:tcPr>
          <w:p w14:paraId="6B9D02B5"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10%</w:t>
            </w:r>
          </w:p>
        </w:tc>
        <w:tc>
          <w:tcPr>
            <w:tcW w:w="1060" w:type="dxa"/>
            <w:tcBorders>
              <w:top w:val="nil"/>
              <w:left w:val="nil"/>
              <w:bottom w:val="nil"/>
              <w:right w:val="nil"/>
            </w:tcBorders>
            <w:shd w:val="clear" w:color="000000" w:fill="1F497D"/>
            <w:noWrap/>
            <w:vAlign w:val="center"/>
            <w:hideMark/>
          </w:tcPr>
          <w:p w14:paraId="017DCC19"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059" w:type="dxa"/>
            <w:tcBorders>
              <w:top w:val="nil"/>
              <w:left w:val="nil"/>
              <w:bottom w:val="nil"/>
              <w:right w:val="nil"/>
            </w:tcBorders>
            <w:shd w:val="clear" w:color="000000" w:fill="1F497D"/>
            <w:noWrap/>
            <w:vAlign w:val="center"/>
            <w:hideMark/>
          </w:tcPr>
          <w:p w14:paraId="520B95C0"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3%</w:t>
            </w:r>
          </w:p>
        </w:tc>
        <w:tc>
          <w:tcPr>
            <w:tcW w:w="1060" w:type="dxa"/>
            <w:tcBorders>
              <w:top w:val="nil"/>
              <w:left w:val="nil"/>
              <w:bottom w:val="nil"/>
              <w:right w:val="nil"/>
            </w:tcBorders>
            <w:shd w:val="clear" w:color="000000" w:fill="1F497D"/>
            <w:noWrap/>
            <w:vAlign w:val="center"/>
            <w:hideMark/>
          </w:tcPr>
          <w:p w14:paraId="217CC936" w14:textId="77777777" w:rsidR="00627ACA" w:rsidRPr="00365EB2" w:rsidRDefault="00627ACA" w:rsidP="00627ACA">
            <w:pPr>
              <w:spacing w:after="0" w:line="240" w:lineRule="auto"/>
              <w:jc w:val="right"/>
              <w:rPr>
                <w:rFonts w:cs="Arial"/>
                <w:b/>
                <w:bCs/>
                <w:color w:val="FFFFFF"/>
                <w:szCs w:val="18"/>
                <w:lang w:eastAsia="en-AU"/>
              </w:rPr>
            </w:pPr>
            <w:r w:rsidRPr="00365EB2">
              <w:rPr>
                <w:rFonts w:cs="Arial"/>
                <w:b/>
                <w:bCs/>
                <w:color w:val="FFFFFF"/>
                <w:szCs w:val="18"/>
                <w:lang w:eastAsia="en-AU"/>
              </w:rPr>
              <w:t>3%</w:t>
            </w:r>
          </w:p>
        </w:tc>
      </w:tr>
    </w:tbl>
    <w:p w14:paraId="69F99C12" w14:textId="77777777" w:rsidR="0084762F" w:rsidRPr="00365EB2" w:rsidRDefault="0084762F" w:rsidP="003C6AC9">
      <w:r w:rsidRPr="00365EB2">
        <w:br w:type="page"/>
      </w:r>
    </w:p>
    <w:p w14:paraId="27E54724" w14:textId="77777777" w:rsidR="009148A4" w:rsidRPr="00365EB2" w:rsidRDefault="0084762F" w:rsidP="00660A0E">
      <w:pPr>
        <w:pStyle w:val="Heading2"/>
      </w:pPr>
      <w:bookmarkStart w:id="10" w:name="_Toc414601792"/>
      <w:r w:rsidRPr="00BB466D">
        <w:t>Gender</w:t>
      </w:r>
      <w:bookmarkEnd w:id="10"/>
    </w:p>
    <w:p w14:paraId="21E6F96F" w14:textId="77777777" w:rsidR="0084762F" w:rsidRPr="00365EB2" w:rsidRDefault="0084762F" w:rsidP="003734BF">
      <w:pPr>
        <w:spacing w:after="0" w:line="240" w:lineRule="auto"/>
      </w:pPr>
    </w:p>
    <w:p w14:paraId="34FBEA7F" w14:textId="77777777" w:rsidR="00660A0E" w:rsidRPr="00365EB2" w:rsidRDefault="00660A0E" w:rsidP="003734BF">
      <w:pPr>
        <w:spacing w:after="0" w:line="240" w:lineRule="auto"/>
      </w:pPr>
    </w:p>
    <w:p w14:paraId="3F5FD571" w14:textId="77777777" w:rsidR="00660A0E" w:rsidRPr="00365EB2" w:rsidRDefault="00660A0E" w:rsidP="00660A0E">
      <w:pPr>
        <w:rPr>
          <w:rFonts w:cs="Arial"/>
        </w:rPr>
      </w:pPr>
      <w:r w:rsidRPr="00365EB2">
        <w:rPr>
          <w:rFonts w:cs="Arial"/>
        </w:rPr>
        <w:t>The vocational training system is also focused on accessibility and gender equality, ensuring all Victorians have the same opportunity to succeed in their lives and maintain well-being through education and training.</w:t>
      </w:r>
    </w:p>
    <w:p w14:paraId="5A8C1894" w14:textId="77777777" w:rsidR="00660A0E" w:rsidRPr="00365EB2" w:rsidRDefault="00660A0E" w:rsidP="00660A0E">
      <w:pPr>
        <w:spacing w:after="0" w:line="240" w:lineRule="auto"/>
      </w:pPr>
    </w:p>
    <w:p w14:paraId="4B97DF60" w14:textId="77777777" w:rsidR="00660A0E" w:rsidRPr="00365EB2" w:rsidRDefault="00B55785" w:rsidP="00660A0E">
      <w:pPr>
        <w:pStyle w:val="Heading3"/>
      </w:pPr>
      <w:r w:rsidRPr="00BB466D">
        <w:t>Government Subsidised T</w:t>
      </w:r>
      <w:r w:rsidR="00660A0E" w:rsidRPr="00BB466D">
        <w:t>raining</w:t>
      </w:r>
    </w:p>
    <w:p w14:paraId="1C613826" w14:textId="77777777" w:rsidR="00660A0E" w:rsidRPr="00365EB2" w:rsidRDefault="00660A0E" w:rsidP="00660A0E">
      <w:pPr>
        <w:spacing w:after="120" w:line="240" w:lineRule="auto"/>
        <w:ind w:left="66"/>
        <w:jc w:val="both"/>
      </w:pPr>
    </w:p>
    <w:p w14:paraId="58B3CE37" w14:textId="77777777" w:rsidR="00660A0E" w:rsidRPr="00365EB2" w:rsidRDefault="00660A0E" w:rsidP="00660A0E">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04FAE79B" w14:textId="77777777" w:rsidR="00660A0E" w:rsidRPr="00365EB2" w:rsidRDefault="00660A0E" w:rsidP="00660A0E">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2893CDB2" w14:textId="77777777" w:rsidR="00DB4BA5" w:rsidRPr="00365EB2" w:rsidRDefault="00DB4BA5" w:rsidP="00660A0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234,910 male students enrolled in government subsidised training, this was 9 per cent lower than in 2013. </w:t>
      </w:r>
    </w:p>
    <w:p w14:paraId="4946FBD5" w14:textId="77777777" w:rsidR="00DB4BA5" w:rsidRPr="00365EB2" w:rsidRDefault="00DB4BA5" w:rsidP="00660A0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there were 208,139 female students enrolled in government subsidised training, this was 8 per cent lower than in 2013.</w:t>
      </w:r>
    </w:p>
    <w:p w14:paraId="4337EFDF" w14:textId="77777777" w:rsidR="00DB4BA5" w:rsidRPr="00365EB2" w:rsidRDefault="00DB4BA5" w:rsidP="00660A0E">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about 47 per cent of all students enrolled in government subsidised training were female, this was similar to the 2013 result.</w:t>
      </w:r>
    </w:p>
    <w:p w14:paraId="53FA2184" w14:textId="77777777" w:rsidR="00660A0E" w:rsidRPr="00365EB2" w:rsidRDefault="00660A0E" w:rsidP="003734BF">
      <w:pPr>
        <w:spacing w:after="0" w:line="240" w:lineRule="auto"/>
      </w:pPr>
    </w:p>
    <w:p w14:paraId="3DE4A72F" w14:textId="77777777" w:rsidR="0084762F" w:rsidRPr="00365EB2" w:rsidRDefault="0084762F" w:rsidP="003734BF">
      <w:pPr>
        <w:spacing w:after="0" w:line="240" w:lineRule="auto"/>
      </w:pPr>
    </w:p>
    <w:p w14:paraId="07EE94F0" w14:textId="77777777" w:rsidR="00660A0E" w:rsidRPr="00365EB2" w:rsidRDefault="00660A0E" w:rsidP="00660A0E">
      <w:pPr>
        <w:pStyle w:val="Quote"/>
      </w:pPr>
      <w:r w:rsidRPr="00BB466D">
        <w:t>Table 1.1</w:t>
      </w:r>
      <w:r w:rsidR="0023143A" w:rsidRPr="00BB466D">
        <w:t>7</w:t>
      </w:r>
      <w:r w:rsidRPr="00BB466D">
        <w:t xml:space="preserve">.1: Students enrolled in government subsidised training by gender, </w:t>
      </w:r>
      <w:r w:rsidR="001B28DB" w:rsidRPr="00BB466D">
        <w:br/>
      </w:r>
      <w:r w:rsidRPr="00BB466D">
        <w:t>2009 to 2014</w:t>
      </w:r>
    </w:p>
    <w:tbl>
      <w:tblPr>
        <w:tblW w:w="7535" w:type="dxa"/>
        <w:tblInd w:w="93" w:type="dxa"/>
        <w:tblLook w:val="04A0" w:firstRow="1" w:lastRow="0" w:firstColumn="1" w:lastColumn="0" w:noHBand="0" w:noVBand="1"/>
      </w:tblPr>
      <w:tblGrid>
        <w:gridCol w:w="1667"/>
        <w:gridCol w:w="978"/>
        <w:gridCol w:w="978"/>
        <w:gridCol w:w="978"/>
        <w:gridCol w:w="978"/>
        <w:gridCol w:w="978"/>
        <w:gridCol w:w="978"/>
      </w:tblGrid>
      <w:tr w:rsidR="00660A0E" w:rsidRPr="00365EB2" w14:paraId="79CBB269" w14:textId="77777777" w:rsidTr="005E22C6">
        <w:trPr>
          <w:trHeight w:val="372"/>
        </w:trPr>
        <w:tc>
          <w:tcPr>
            <w:tcW w:w="1667" w:type="dxa"/>
            <w:tcBorders>
              <w:top w:val="nil"/>
              <w:left w:val="nil"/>
              <w:bottom w:val="nil"/>
              <w:right w:val="nil"/>
            </w:tcBorders>
            <w:shd w:val="clear" w:color="000000" w:fill="1F497D"/>
            <w:noWrap/>
            <w:vAlign w:val="center"/>
            <w:hideMark/>
          </w:tcPr>
          <w:p w14:paraId="66D46D03" w14:textId="77777777" w:rsidR="00660A0E" w:rsidRPr="00365EB2" w:rsidRDefault="00660A0E" w:rsidP="00660A0E">
            <w:pPr>
              <w:spacing w:after="0" w:line="240" w:lineRule="auto"/>
              <w:rPr>
                <w:rFonts w:cs="Arial"/>
                <w:color w:val="FFFFFF"/>
                <w:szCs w:val="18"/>
                <w:lang w:eastAsia="en-AU"/>
              </w:rPr>
            </w:pPr>
            <w:r w:rsidRPr="00365EB2">
              <w:rPr>
                <w:rFonts w:cs="Arial"/>
                <w:color w:val="FFFFFF"/>
                <w:szCs w:val="18"/>
                <w:lang w:eastAsia="en-AU"/>
              </w:rPr>
              <w:t> </w:t>
            </w:r>
          </w:p>
        </w:tc>
        <w:tc>
          <w:tcPr>
            <w:tcW w:w="978" w:type="dxa"/>
            <w:tcBorders>
              <w:top w:val="nil"/>
              <w:left w:val="nil"/>
              <w:bottom w:val="nil"/>
              <w:right w:val="nil"/>
            </w:tcBorders>
            <w:shd w:val="clear" w:color="000000" w:fill="1F497D"/>
            <w:noWrap/>
            <w:vAlign w:val="center"/>
            <w:hideMark/>
          </w:tcPr>
          <w:p w14:paraId="7E670445"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78" w:type="dxa"/>
            <w:tcBorders>
              <w:top w:val="nil"/>
              <w:left w:val="nil"/>
              <w:bottom w:val="nil"/>
              <w:right w:val="nil"/>
            </w:tcBorders>
            <w:shd w:val="clear" w:color="000000" w:fill="1F497D"/>
            <w:noWrap/>
            <w:vAlign w:val="center"/>
            <w:hideMark/>
          </w:tcPr>
          <w:p w14:paraId="511BD8C1"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78" w:type="dxa"/>
            <w:tcBorders>
              <w:top w:val="nil"/>
              <w:left w:val="nil"/>
              <w:bottom w:val="nil"/>
              <w:right w:val="nil"/>
            </w:tcBorders>
            <w:shd w:val="clear" w:color="000000" w:fill="1F497D"/>
            <w:noWrap/>
            <w:vAlign w:val="center"/>
            <w:hideMark/>
          </w:tcPr>
          <w:p w14:paraId="34575089"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78" w:type="dxa"/>
            <w:tcBorders>
              <w:top w:val="nil"/>
              <w:left w:val="nil"/>
              <w:bottom w:val="nil"/>
              <w:right w:val="nil"/>
            </w:tcBorders>
            <w:shd w:val="clear" w:color="000000" w:fill="1F497D"/>
            <w:noWrap/>
            <w:vAlign w:val="center"/>
            <w:hideMark/>
          </w:tcPr>
          <w:p w14:paraId="14B96B3E"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78" w:type="dxa"/>
            <w:tcBorders>
              <w:top w:val="nil"/>
              <w:left w:val="nil"/>
              <w:bottom w:val="nil"/>
              <w:right w:val="nil"/>
            </w:tcBorders>
            <w:shd w:val="clear" w:color="000000" w:fill="1F497D"/>
            <w:noWrap/>
            <w:vAlign w:val="center"/>
            <w:hideMark/>
          </w:tcPr>
          <w:p w14:paraId="2853EA57"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78" w:type="dxa"/>
            <w:tcBorders>
              <w:top w:val="nil"/>
              <w:left w:val="nil"/>
              <w:bottom w:val="nil"/>
              <w:right w:val="nil"/>
            </w:tcBorders>
            <w:shd w:val="clear" w:color="000000" w:fill="1F497D"/>
            <w:noWrap/>
            <w:vAlign w:val="center"/>
            <w:hideMark/>
          </w:tcPr>
          <w:p w14:paraId="3651C3A7"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60A0E" w:rsidRPr="00365EB2" w14:paraId="73651F73" w14:textId="77777777" w:rsidTr="005E22C6">
        <w:trPr>
          <w:trHeight w:val="294"/>
        </w:trPr>
        <w:tc>
          <w:tcPr>
            <w:tcW w:w="1667" w:type="dxa"/>
            <w:tcBorders>
              <w:top w:val="nil"/>
              <w:left w:val="nil"/>
              <w:bottom w:val="nil"/>
              <w:right w:val="nil"/>
            </w:tcBorders>
            <w:shd w:val="clear" w:color="auto" w:fill="auto"/>
            <w:noWrap/>
            <w:vAlign w:val="bottom"/>
            <w:hideMark/>
          </w:tcPr>
          <w:p w14:paraId="168850B2" w14:textId="77777777" w:rsidR="00660A0E" w:rsidRPr="00365EB2" w:rsidRDefault="00660A0E" w:rsidP="00660A0E">
            <w:pPr>
              <w:spacing w:after="0" w:line="240" w:lineRule="auto"/>
              <w:rPr>
                <w:rFonts w:cs="Arial"/>
                <w:color w:val="000000"/>
                <w:szCs w:val="18"/>
                <w:lang w:eastAsia="en-AU"/>
              </w:rPr>
            </w:pPr>
            <w:r w:rsidRPr="00365EB2">
              <w:rPr>
                <w:rFonts w:cs="Arial"/>
                <w:color w:val="000000"/>
                <w:szCs w:val="18"/>
                <w:lang w:eastAsia="en-AU"/>
              </w:rPr>
              <w:t>Female</w:t>
            </w:r>
          </w:p>
        </w:tc>
        <w:tc>
          <w:tcPr>
            <w:tcW w:w="978" w:type="dxa"/>
            <w:tcBorders>
              <w:top w:val="nil"/>
              <w:left w:val="nil"/>
              <w:bottom w:val="nil"/>
              <w:right w:val="nil"/>
            </w:tcBorders>
            <w:shd w:val="clear" w:color="auto" w:fill="auto"/>
            <w:noWrap/>
            <w:vAlign w:val="bottom"/>
            <w:hideMark/>
          </w:tcPr>
          <w:p w14:paraId="068C7B88"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140,902</w:t>
            </w:r>
          </w:p>
        </w:tc>
        <w:tc>
          <w:tcPr>
            <w:tcW w:w="978" w:type="dxa"/>
            <w:tcBorders>
              <w:top w:val="nil"/>
              <w:left w:val="nil"/>
              <w:bottom w:val="nil"/>
              <w:right w:val="nil"/>
            </w:tcBorders>
            <w:shd w:val="clear" w:color="auto" w:fill="auto"/>
            <w:noWrap/>
            <w:vAlign w:val="bottom"/>
            <w:hideMark/>
          </w:tcPr>
          <w:p w14:paraId="566BD317"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161,552</w:t>
            </w:r>
          </w:p>
        </w:tc>
        <w:tc>
          <w:tcPr>
            <w:tcW w:w="978" w:type="dxa"/>
            <w:tcBorders>
              <w:top w:val="nil"/>
              <w:left w:val="nil"/>
              <w:bottom w:val="nil"/>
              <w:right w:val="nil"/>
            </w:tcBorders>
            <w:shd w:val="clear" w:color="auto" w:fill="auto"/>
            <w:noWrap/>
            <w:vAlign w:val="bottom"/>
            <w:hideMark/>
          </w:tcPr>
          <w:p w14:paraId="018E0C86"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208,499</w:t>
            </w:r>
          </w:p>
        </w:tc>
        <w:tc>
          <w:tcPr>
            <w:tcW w:w="978" w:type="dxa"/>
            <w:tcBorders>
              <w:top w:val="nil"/>
              <w:left w:val="nil"/>
              <w:bottom w:val="nil"/>
              <w:right w:val="nil"/>
            </w:tcBorders>
            <w:shd w:val="clear" w:color="auto" w:fill="auto"/>
            <w:noWrap/>
            <w:vAlign w:val="bottom"/>
            <w:hideMark/>
          </w:tcPr>
          <w:p w14:paraId="41832B20"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251,863</w:t>
            </w:r>
          </w:p>
        </w:tc>
        <w:tc>
          <w:tcPr>
            <w:tcW w:w="978" w:type="dxa"/>
            <w:tcBorders>
              <w:top w:val="nil"/>
              <w:left w:val="nil"/>
              <w:bottom w:val="nil"/>
              <w:right w:val="nil"/>
            </w:tcBorders>
            <w:shd w:val="clear" w:color="auto" w:fill="auto"/>
            <w:noWrap/>
            <w:vAlign w:val="bottom"/>
            <w:hideMark/>
          </w:tcPr>
          <w:p w14:paraId="601A382D"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226,567</w:t>
            </w:r>
          </w:p>
        </w:tc>
        <w:tc>
          <w:tcPr>
            <w:tcW w:w="978" w:type="dxa"/>
            <w:tcBorders>
              <w:top w:val="nil"/>
              <w:left w:val="nil"/>
              <w:bottom w:val="nil"/>
              <w:right w:val="nil"/>
            </w:tcBorders>
            <w:shd w:val="clear" w:color="auto" w:fill="auto"/>
            <w:noWrap/>
            <w:vAlign w:val="bottom"/>
            <w:hideMark/>
          </w:tcPr>
          <w:p w14:paraId="68E9FB93"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208,139</w:t>
            </w:r>
          </w:p>
        </w:tc>
      </w:tr>
      <w:tr w:rsidR="00660A0E" w:rsidRPr="00365EB2" w14:paraId="3DE794BC" w14:textId="77777777" w:rsidTr="005E22C6">
        <w:trPr>
          <w:trHeight w:val="294"/>
        </w:trPr>
        <w:tc>
          <w:tcPr>
            <w:tcW w:w="1667" w:type="dxa"/>
            <w:tcBorders>
              <w:top w:val="nil"/>
              <w:left w:val="nil"/>
              <w:bottom w:val="nil"/>
              <w:right w:val="nil"/>
            </w:tcBorders>
            <w:shd w:val="clear" w:color="auto" w:fill="auto"/>
            <w:noWrap/>
            <w:vAlign w:val="bottom"/>
            <w:hideMark/>
          </w:tcPr>
          <w:p w14:paraId="097471F2" w14:textId="77777777" w:rsidR="00660A0E" w:rsidRPr="00365EB2" w:rsidRDefault="00660A0E" w:rsidP="00660A0E">
            <w:pPr>
              <w:spacing w:after="0" w:line="240" w:lineRule="auto"/>
              <w:rPr>
                <w:rFonts w:cs="Arial"/>
                <w:color w:val="000000"/>
                <w:szCs w:val="18"/>
                <w:lang w:eastAsia="en-AU"/>
              </w:rPr>
            </w:pPr>
            <w:r w:rsidRPr="00365EB2">
              <w:rPr>
                <w:rFonts w:cs="Arial"/>
                <w:color w:val="000000"/>
                <w:szCs w:val="18"/>
                <w:lang w:eastAsia="en-AU"/>
              </w:rPr>
              <w:t>Male</w:t>
            </w:r>
          </w:p>
        </w:tc>
        <w:tc>
          <w:tcPr>
            <w:tcW w:w="978" w:type="dxa"/>
            <w:tcBorders>
              <w:top w:val="nil"/>
              <w:left w:val="nil"/>
              <w:bottom w:val="nil"/>
              <w:right w:val="nil"/>
            </w:tcBorders>
            <w:shd w:val="clear" w:color="auto" w:fill="auto"/>
            <w:noWrap/>
            <w:vAlign w:val="bottom"/>
            <w:hideMark/>
          </w:tcPr>
          <w:p w14:paraId="53440B6F"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157,257</w:t>
            </w:r>
          </w:p>
        </w:tc>
        <w:tc>
          <w:tcPr>
            <w:tcW w:w="978" w:type="dxa"/>
            <w:tcBorders>
              <w:top w:val="nil"/>
              <w:left w:val="nil"/>
              <w:bottom w:val="nil"/>
              <w:right w:val="nil"/>
            </w:tcBorders>
            <w:shd w:val="clear" w:color="auto" w:fill="auto"/>
            <w:noWrap/>
            <w:vAlign w:val="bottom"/>
            <w:hideMark/>
          </w:tcPr>
          <w:p w14:paraId="747775D7"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176,404</w:t>
            </w:r>
          </w:p>
        </w:tc>
        <w:tc>
          <w:tcPr>
            <w:tcW w:w="978" w:type="dxa"/>
            <w:tcBorders>
              <w:top w:val="nil"/>
              <w:left w:val="nil"/>
              <w:bottom w:val="nil"/>
              <w:right w:val="nil"/>
            </w:tcBorders>
            <w:shd w:val="clear" w:color="auto" w:fill="auto"/>
            <w:noWrap/>
            <w:vAlign w:val="bottom"/>
            <w:hideMark/>
          </w:tcPr>
          <w:p w14:paraId="25F0B51D"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220,712</w:t>
            </w:r>
          </w:p>
        </w:tc>
        <w:tc>
          <w:tcPr>
            <w:tcW w:w="978" w:type="dxa"/>
            <w:tcBorders>
              <w:top w:val="nil"/>
              <w:left w:val="nil"/>
              <w:bottom w:val="nil"/>
              <w:right w:val="nil"/>
            </w:tcBorders>
            <w:shd w:val="clear" w:color="auto" w:fill="auto"/>
            <w:noWrap/>
            <w:vAlign w:val="bottom"/>
            <w:hideMark/>
          </w:tcPr>
          <w:p w14:paraId="1E60E4B1"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257,188</w:t>
            </w:r>
          </w:p>
        </w:tc>
        <w:tc>
          <w:tcPr>
            <w:tcW w:w="978" w:type="dxa"/>
            <w:tcBorders>
              <w:top w:val="nil"/>
              <w:left w:val="nil"/>
              <w:bottom w:val="nil"/>
              <w:right w:val="nil"/>
            </w:tcBorders>
            <w:shd w:val="clear" w:color="auto" w:fill="auto"/>
            <w:noWrap/>
            <w:vAlign w:val="bottom"/>
            <w:hideMark/>
          </w:tcPr>
          <w:p w14:paraId="063214E6"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257,600</w:t>
            </w:r>
          </w:p>
        </w:tc>
        <w:tc>
          <w:tcPr>
            <w:tcW w:w="978" w:type="dxa"/>
            <w:tcBorders>
              <w:top w:val="nil"/>
              <w:left w:val="nil"/>
              <w:bottom w:val="nil"/>
              <w:right w:val="nil"/>
            </w:tcBorders>
            <w:shd w:val="clear" w:color="auto" w:fill="auto"/>
            <w:noWrap/>
            <w:vAlign w:val="bottom"/>
            <w:hideMark/>
          </w:tcPr>
          <w:p w14:paraId="4A5870AE"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234,910</w:t>
            </w:r>
          </w:p>
        </w:tc>
      </w:tr>
      <w:tr w:rsidR="00660A0E" w:rsidRPr="00365EB2" w14:paraId="764163DA" w14:textId="77777777" w:rsidTr="005E22C6">
        <w:trPr>
          <w:trHeight w:val="294"/>
        </w:trPr>
        <w:tc>
          <w:tcPr>
            <w:tcW w:w="1667" w:type="dxa"/>
            <w:tcBorders>
              <w:top w:val="nil"/>
              <w:left w:val="nil"/>
              <w:bottom w:val="nil"/>
              <w:right w:val="nil"/>
            </w:tcBorders>
            <w:shd w:val="clear" w:color="auto" w:fill="auto"/>
            <w:noWrap/>
            <w:vAlign w:val="bottom"/>
            <w:hideMark/>
          </w:tcPr>
          <w:p w14:paraId="7841BBBF" w14:textId="77777777" w:rsidR="00660A0E" w:rsidRPr="00365EB2" w:rsidRDefault="009F18D6" w:rsidP="00660A0E">
            <w:pPr>
              <w:spacing w:after="0" w:line="240" w:lineRule="auto"/>
              <w:rPr>
                <w:rFonts w:cs="Arial"/>
                <w:color w:val="000000"/>
                <w:szCs w:val="18"/>
                <w:lang w:eastAsia="en-AU"/>
              </w:rPr>
            </w:pPr>
            <w:r w:rsidRPr="00365EB2">
              <w:rPr>
                <w:rFonts w:cs="Arial"/>
                <w:color w:val="000000"/>
                <w:szCs w:val="18"/>
                <w:lang w:eastAsia="en-AU"/>
              </w:rPr>
              <w:t>Not stated</w:t>
            </w:r>
          </w:p>
        </w:tc>
        <w:tc>
          <w:tcPr>
            <w:tcW w:w="978" w:type="dxa"/>
            <w:tcBorders>
              <w:top w:val="nil"/>
              <w:left w:val="nil"/>
              <w:bottom w:val="nil"/>
              <w:right w:val="nil"/>
            </w:tcBorders>
            <w:shd w:val="clear" w:color="auto" w:fill="auto"/>
            <w:noWrap/>
            <w:vAlign w:val="bottom"/>
            <w:hideMark/>
          </w:tcPr>
          <w:p w14:paraId="0CCC8B39"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1,443</w:t>
            </w:r>
          </w:p>
        </w:tc>
        <w:tc>
          <w:tcPr>
            <w:tcW w:w="978" w:type="dxa"/>
            <w:tcBorders>
              <w:top w:val="nil"/>
              <w:left w:val="nil"/>
              <w:bottom w:val="nil"/>
              <w:right w:val="nil"/>
            </w:tcBorders>
            <w:shd w:val="clear" w:color="auto" w:fill="auto"/>
            <w:noWrap/>
            <w:vAlign w:val="bottom"/>
            <w:hideMark/>
          </w:tcPr>
          <w:p w14:paraId="1E05AE80"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1,270</w:t>
            </w:r>
          </w:p>
        </w:tc>
        <w:tc>
          <w:tcPr>
            <w:tcW w:w="978" w:type="dxa"/>
            <w:tcBorders>
              <w:top w:val="nil"/>
              <w:left w:val="nil"/>
              <w:bottom w:val="nil"/>
              <w:right w:val="nil"/>
            </w:tcBorders>
            <w:shd w:val="clear" w:color="auto" w:fill="auto"/>
            <w:noWrap/>
            <w:vAlign w:val="bottom"/>
            <w:hideMark/>
          </w:tcPr>
          <w:p w14:paraId="5B041F18"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1,069</w:t>
            </w:r>
          </w:p>
        </w:tc>
        <w:tc>
          <w:tcPr>
            <w:tcW w:w="978" w:type="dxa"/>
            <w:tcBorders>
              <w:top w:val="nil"/>
              <w:left w:val="nil"/>
              <w:bottom w:val="nil"/>
              <w:right w:val="nil"/>
            </w:tcBorders>
            <w:shd w:val="clear" w:color="auto" w:fill="auto"/>
            <w:noWrap/>
            <w:vAlign w:val="bottom"/>
            <w:hideMark/>
          </w:tcPr>
          <w:p w14:paraId="4829B735"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746</w:t>
            </w:r>
          </w:p>
        </w:tc>
        <w:tc>
          <w:tcPr>
            <w:tcW w:w="978" w:type="dxa"/>
            <w:tcBorders>
              <w:top w:val="nil"/>
              <w:left w:val="nil"/>
              <w:bottom w:val="nil"/>
              <w:right w:val="nil"/>
            </w:tcBorders>
            <w:shd w:val="clear" w:color="auto" w:fill="auto"/>
            <w:noWrap/>
            <w:vAlign w:val="bottom"/>
            <w:hideMark/>
          </w:tcPr>
          <w:p w14:paraId="03663DC8"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598</w:t>
            </w:r>
          </w:p>
        </w:tc>
        <w:tc>
          <w:tcPr>
            <w:tcW w:w="978" w:type="dxa"/>
            <w:tcBorders>
              <w:top w:val="nil"/>
              <w:left w:val="nil"/>
              <w:bottom w:val="nil"/>
              <w:right w:val="nil"/>
            </w:tcBorders>
            <w:shd w:val="clear" w:color="auto" w:fill="auto"/>
            <w:noWrap/>
            <w:vAlign w:val="bottom"/>
            <w:hideMark/>
          </w:tcPr>
          <w:p w14:paraId="045CC6C0"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638</w:t>
            </w:r>
          </w:p>
        </w:tc>
      </w:tr>
      <w:tr w:rsidR="00660A0E" w:rsidRPr="00365EB2" w14:paraId="1B7C4B5C" w14:textId="77777777" w:rsidTr="005E22C6">
        <w:trPr>
          <w:trHeight w:val="372"/>
        </w:trPr>
        <w:tc>
          <w:tcPr>
            <w:tcW w:w="1667" w:type="dxa"/>
            <w:tcBorders>
              <w:top w:val="nil"/>
              <w:left w:val="nil"/>
              <w:bottom w:val="nil"/>
              <w:right w:val="nil"/>
            </w:tcBorders>
            <w:shd w:val="clear" w:color="000000" w:fill="1F497D"/>
            <w:noWrap/>
            <w:vAlign w:val="center"/>
            <w:hideMark/>
          </w:tcPr>
          <w:p w14:paraId="45A09390" w14:textId="77777777" w:rsidR="00660A0E" w:rsidRPr="00365EB2" w:rsidRDefault="00660A0E" w:rsidP="00660A0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78" w:type="dxa"/>
            <w:tcBorders>
              <w:top w:val="nil"/>
              <w:left w:val="nil"/>
              <w:bottom w:val="nil"/>
              <w:right w:val="nil"/>
            </w:tcBorders>
            <w:shd w:val="clear" w:color="000000" w:fill="1F497D"/>
            <w:noWrap/>
            <w:vAlign w:val="center"/>
            <w:hideMark/>
          </w:tcPr>
          <w:p w14:paraId="3C49CE69"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299,602</w:t>
            </w:r>
          </w:p>
        </w:tc>
        <w:tc>
          <w:tcPr>
            <w:tcW w:w="978" w:type="dxa"/>
            <w:tcBorders>
              <w:top w:val="nil"/>
              <w:left w:val="nil"/>
              <w:bottom w:val="nil"/>
              <w:right w:val="nil"/>
            </w:tcBorders>
            <w:shd w:val="clear" w:color="000000" w:fill="1F497D"/>
            <w:noWrap/>
            <w:vAlign w:val="center"/>
            <w:hideMark/>
          </w:tcPr>
          <w:p w14:paraId="7680567A"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339,226</w:t>
            </w:r>
          </w:p>
        </w:tc>
        <w:tc>
          <w:tcPr>
            <w:tcW w:w="978" w:type="dxa"/>
            <w:tcBorders>
              <w:top w:val="nil"/>
              <w:left w:val="nil"/>
              <w:bottom w:val="nil"/>
              <w:right w:val="nil"/>
            </w:tcBorders>
            <w:shd w:val="clear" w:color="000000" w:fill="1F497D"/>
            <w:noWrap/>
            <w:vAlign w:val="center"/>
            <w:hideMark/>
          </w:tcPr>
          <w:p w14:paraId="34827956"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430,280</w:t>
            </w:r>
          </w:p>
        </w:tc>
        <w:tc>
          <w:tcPr>
            <w:tcW w:w="978" w:type="dxa"/>
            <w:tcBorders>
              <w:top w:val="nil"/>
              <w:left w:val="nil"/>
              <w:bottom w:val="nil"/>
              <w:right w:val="nil"/>
            </w:tcBorders>
            <w:shd w:val="clear" w:color="000000" w:fill="1F497D"/>
            <w:noWrap/>
            <w:vAlign w:val="center"/>
            <w:hideMark/>
          </w:tcPr>
          <w:p w14:paraId="0C75AB31"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509,797</w:t>
            </w:r>
          </w:p>
        </w:tc>
        <w:tc>
          <w:tcPr>
            <w:tcW w:w="978" w:type="dxa"/>
            <w:tcBorders>
              <w:top w:val="nil"/>
              <w:left w:val="nil"/>
              <w:bottom w:val="nil"/>
              <w:right w:val="nil"/>
            </w:tcBorders>
            <w:shd w:val="clear" w:color="000000" w:fill="1F497D"/>
            <w:noWrap/>
            <w:vAlign w:val="center"/>
            <w:hideMark/>
          </w:tcPr>
          <w:p w14:paraId="19352D34"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484,765</w:t>
            </w:r>
          </w:p>
        </w:tc>
        <w:tc>
          <w:tcPr>
            <w:tcW w:w="978" w:type="dxa"/>
            <w:tcBorders>
              <w:top w:val="nil"/>
              <w:left w:val="nil"/>
              <w:bottom w:val="nil"/>
              <w:right w:val="nil"/>
            </w:tcBorders>
            <w:shd w:val="clear" w:color="000000" w:fill="1F497D"/>
            <w:noWrap/>
            <w:vAlign w:val="center"/>
            <w:hideMark/>
          </w:tcPr>
          <w:p w14:paraId="2813D26C"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443,687</w:t>
            </w:r>
          </w:p>
        </w:tc>
      </w:tr>
    </w:tbl>
    <w:p w14:paraId="0A63BEE6" w14:textId="77777777" w:rsidR="00660A0E" w:rsidRPr="00365EB2" w:rsidRDefault="00660A0E" w:rsidP="003734BF">
      <w:pPr>
        <w:spacing w:after="0" w:line="240" w:lineRule="auto"/>
      </w:pPr>
    </w:p>
    <w:p w14:paraId="2F9F330E" w14:textId="77777777" w:rsidR="00660A0E" w:rsidRPr="00365EB2" w:rsidRDefault="00660A0E" w:rsidP="003734BF">
      <w:pPr>
        <w:spacing w:after="0" w:line="240" w:lineRule="auto"/>
      </w:pPr>
    </w:p>
    <w:p w14:paraId="09766E17" w14:textId="77777777" w:rsidR="00660A0E" w:rsidRPr="00365EB2" w:rsidRDefault="00660A0E" w:rsidP="003734BF">
      <w:pPr>
        <w:spacing w:after="0" w:line="240" w:lineRule="auto"/>
      </w:pPr>
    </w:p>
    <w:p w14:paraId="1F6A1F35" w14:textId="77777777" w:rsidR="00660A0E" w:rsidRPr="00365EB2" w:rsidRDefault="00660A0E" w:rsidP="00660A0E">
      <w:pPr>
        <w:pStyle w:val="Quote"/>
      </w:pPr>
      <w:r w:rsidRPr="00BB466D">
        <w:t>Table 1.1</w:t>
      </w:r>
      <w:r w:rsidR="0023143A" w:rsidRPr="00BB466D">
        <w:t>7</w:t>
      </w:r>
      <w:r w:rsidRPr="00BB466D">
        <w:t>.2: Change in number of students enrolled in government subsidised training by gender</w:t>
      </w:r>
    </w:p>
    <w:tbl>
      <w:tblPr>
        <w:tblW w:w="7528" w:type="dxa"/>
        <w:tblInd w:w="93" w:type="dxa"/>
        <w:tblLook w:val="04A0" w:firstRow="1" w:lastRow="0" w:firstColumn="1" w:lastColumn="0" w:noHBand="0" w:noVBand="1"/>
      </w:tblPr>
      <w:tblGrid>
        <w:gridCol w:w="1913"/>
        <w:gridCol w:w="1123"/>
        <w:gridCol w:w="1123"/>
        <w:gridCol w:w="1123"/>
        <w:gridCol w:w="1123"/>
        <w:gridCol w:w="1123"/>
      </w:tblGrid>
      <w:tr w:rsidR="00660A0E" w:rsidRPr="00365EB2" w14:paraId="657F7649" w14:textId="77777777" w:rsidTr="005E22C6">
        <w:trPr>
          <w:trHeight w:val="731"/>
        </w:trPr>
        <w:tc>
          <w:tcPr>
            <w:tcW w:w="1913" w:type="dxa"/>
            <w:tcBorders>
              <w:top w:val="nil"/>
              <w:left w:val="nil"/>
              <w:bottom w:val="nil"/>
              <w:right w:val="nil"/>
            </w:tcBorders>
            <w:shd w:val="clear" w:color="000000" w:fill="1F497D"/>
            <w:noWrap/>
            <w:vAlign w:val="center"/>
            <w:hideMark/>
          </w:tcPr>
          <w:p w14:paraId="453BE63B" w14:textId="77777777" w:rsidR="00660A0E" w:rsidRPr="00365EB2" w:rsidRDefault="00660A0E" w:rsidP="00660A0E">
            <w:pPr>
              <w:spacing w:after="0" w:line="240" w:lineRule="auto"/>
              <w:rPr>
                <w:rFonts w:cs="Arial"/>
                <w:color w:val="FFFFFF"/>
                <w:szCs w:val="18"/>
                <w:lang w:eastAsia="en-AU"/>
              </w:rPr>
            </w:pPr>
            <w:r w:rsidRPr="00365EB2">
              <w:rPr>
                <w:rFonts w:cs="Arial"/>
                <w:color w:val="FFFFFF"/>
                <w:szCs w:val="18"/>
                <w:lang w:eastAsia="en-AU"/>
              </w:rPr>
              <w:t> </w:t>
            </w:r>
          </w:p>
        </w:tc>
        <w:tc>
          <w:tcPr>
            <w:tcW w:w="1123" w:type="dxa"/>
            <w:tcBorders>
              <w:top w:val="nil"/>
              <w:left w:val="nil"/>
              <w:bottom w:val="nil"/>
              <w:right w:val="nil"/>
            </w:tcBorders>
            <w:shd w:val="clear" w:color="000000" w:fill="1F497D"/>
            <w:vAlign w:val="center"/>
            <w:hideMark/>
          </w:tcPr>
          <w:p w14:paraId="25FC4532"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123" w:type="dxa"/>
            <w:tcBorders>
              <w:top w:val="nil"/>
              <w:left w:val="nil"/>
              <w:bottom w:val="nil"/>
              <w:right w:val="nil"/>
            </w:tcBorders>
            <w:shd w:val="clear" w:color="000000" w:fill="1F497D"/>
            <w:vAlign w:val="center"/>
            <w:hideMark/>
          </w:tcPr>
          <w:p w14:paraId="59F747E2"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123" w:type="dxa"/>
            <w:tcBorders>
              <w:top w:val="nil"/>
              <w:left w:val="nil"/>
              <w:bottom w:val="nil"/>
              <w:right w:val="nil"/>
            </w:tcBorders>
            <w:shd w:val="clear" w:color="000000" w:fill="1F497D"/>
            <w:vAlign w:val="center"/>
            <w:hideMark/>
          </w:tcPr>
          <w:p w14:paraId="7E8D9632"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123" w:type="dxa"/>
            <w:tcBorders>
              <w:top w:val="nil"/>
              <w:left w:val="nil"/>
              <w:bottom w:val="nil"/>
              <w:right w:val="nil"/>
            </w:tcBorders>
            <w:shd w:val="clear" w:color="000000" w:fill="1F497D"/>
            <w:vAlign w:val="center"/>
            <w:hideMark/>
          </w:tcPr>
          <w:p w14:paraId="18C7E7FD"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23" w:type="dxa"/>
            <w:tcBorders>
              <w:top w:val="nil"/>
              <w:left w:val="nil"/>
              <w:bottom w:val="nil"/>
              <w:right w:val="nil"/>
            </w:tcBorders>
            <w:shd w:val="clear" w:color="000000" w:fill="1F497D"/>
            <w:vAlign w:val="center"/>
            <w:hideMark/>
          </w:tcPr>
          <w:p w14:paraId="481B9712"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60A0E" w:rsidRPr="00365EB2" w14:paraId="10FA0310" w14:textId="77777777" w:rsidTr="005E22C6">
        <w:trPr>
          <w:trHeight w:val="305"/>
        </w:trPr>
        <w:tc>
          <w:tcPr>
            <w:tcW w:w="1913" w:type="dxa"/>
            <w:tcBorders>
              <w:top w:val="nil"/>
              <w:left w:val="nil"/>
              <w:bottom w:val="nil"/>
              <w:right w:val="nil"/>
            </w:tcBorders>
            <w:shd w:val="clear" w:color="auto" w:fill="auto"/>
            <w:noWrap/>
            <w:vAlign w:val="center"/>
            <w:hideMark/>
          </w:tcPr>
          <w:p w14:paraId="65E9CC2C" w14:textId="77777777" w:rsidR="00660A0E" w:rsidRPr="00365EB2" w:rsidRDefault="00660A0E" w:rsidP="00660A0E">
            <w:pPr>
              <w:spacing w:after="0" w:line="240" w:lineRule="auto"/>
              <w:rPr>
                <w:rFonts w:cs="Arial"/>
                <w:color w:val="000000"/>
                <w:szCs w:val="18"/>
                <w:lang w:eastAsia="en-AU"/>
              </w:rPr>
            </w:pPr>
            <w:r w:rsidRPr="00365EB2">
              <w:rPr>
                <w:rFonts w:cs="Arial"/>
                <w:color w:val="000000"/>
                <w:szCs w:val="18"/>
                <w:lang w:eastAsia="en-AU"/>
              </w:rPr>
              <w:t>Female</w:t>
            </w:r>
          </w:p>
        </w:tc>
        <w:tc>
          <w:tcPr>
            <w:tcW w:w="1123" w:type="dxa"/>
            <w:tcBorders>
              <w:top w:val="nil"/>
              <w:left w:val="nil"/>
              <w:bottom w:val="nil"/>
              <w:right w:val="nil"/>
            </w:tcBorders>
            <w:shd w:val="clear" w:color="auto" w:fill="auto"/>
            <w:noWrap/>
            <w:vAlign w:val="center"/>
            <w:hideMark/>
          </w:tcPr>
          <w:p w14:paraId="554AA546"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48%</w:t>
            </w:r>
          </w:p>
        </w:tc>
        <w:tc>
          <w:tcPr>
            <w:tcW w:w="1123" w:type="dxa"/>
            <w:tcBorders>
              <w:top w:val="nil"/>
              <w:left w:val="nil"/>
              <w:bottom w:val="nil"/>
              <w:right w:val="nil"/>
            </w:tcBorders>
            <w:shd w:val="clear" w:color="auto" w:fill="auto"/>
            <w:noWrap/>
            <w:vAlign w:val="center"/>
            <w:hideMark/>
          </w:tcPr>
          <w:p w14:paraId="2BB360D9"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29%</w:t>
            </w:r>
          </w:p>
        </w:tc>
        <w:tc>
          <w:tcPr>
            <w:tcW w:w="1123" w:type="dxa"/>
            <w:tcBorders>
              <w:top w:val="nil"/>
              <w:left w:val="nil"/>
              <w:bottom w:val="nil"/>
              <w:right w:val="nil"/>
            </w:tcBorders>
            <w:shd w:val="clear" w:color="auto" w:fill="auto"/>
            <w:noWrap/>
            <w:vAlign w:val="center"/>
            <w:hideMark/>
          </w:tcPr>
          <w:p w14:paraId="1B972652"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0%</w:t>
            </w:r>
          </w:p>
        </w:tc>
        <w:tc>
          <w:tcPr>
            <w:tcW w:w="1123" w:type="dxa"/>
            <w:tcBorders>
              <w:top w:val="nil"/>
              <w:left w:val="nil"/>
              <w:bottom w:val="nil"/>
              <w:right w:val="nil"/>
            </w:tcBorders>
            <w:shd w:val="clear" w:color="auto" w:fill="auto"/>
            <w:noWrap/>
            <w:vAlign w:val="center"/>
            <w:hideMark/>
          </w:tcPr>
          <w:p w14:paraId="10A5E831"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-17%</w:t>
            </w:r>
          </w:p>
        </w:tc>
        <w:tc>
          <w:tcPr>
            <w:tcW w:w="1123" w:type="dxa"/>
            <w:tcBorders>
              <w:top w:val="nil"/>
              <w:left w:val="nil"/>
              <w:bottom w:val="nil"/>
              <w:right w:val="nil"/>
            </w:tcBorders>
            <w:shd w:val="clear" w:color="auto" w:fill="auto"/>
            <w:noWrap/>
            <w:vAlign w:val="center"/>
            <w:hideMark/>
          </w:tcPr>
          <w:p w14:paraId="47C94F74"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-8%</w:t>
            </w:r>
          </w:p>
        </w:tc>
      </w:tr>
      <w:tr w:rsidR="00660A0E" w:rsidRPr="00365EB2" w14:paraId="24194464" w14:textId="77777777" w:rsidTr="005E22C6">
        <w:trPr>
          <w:trHeight w:val="305"/>
        </w:trPr>
        <w:tc>
          <w:tcPr>
            <w:tcW w:w="1913" w:type="dxa"/>
            <w:tcBorders>
              <w:top w:val="nil"/>
              <w:left w:val="nil"/>
              <w:bottom w:val="nil"/>
              <w:right w:val="nil"/>
            </w:tcBorders>
            <w:shd w:val="clear" w:color="auto" w:fill="auto"/>
            <w:noWrap/>
            <w:vAlign w:val="center"/>
            <w:hideMark/>
          </w:tcPr>
          <w:p w14:paraId="62544232" w14:textId="77777777" w:rsidR="00660A0E" w:rsidRPr="00365EB2" w:rsidRDefault="00660A0E" w:rsidP="00660A0E">
            <w:pPr>
              <w:spacing w:after="0" w:line="240" w:lineRule="auto"/>
              <w:rPr>
                <w:rFonts w:cs="Arial"/>
                <w:color w:val="000000"/>
                <w:szCs w:val="18"/>
                <w:lang w:eastAsia="en-AU"/>
              </w:rPr>
            </w:pPr>
            <w:r w:rsidRPr="00365EB2">
              <w:rPr>
                <w:rFonts w:cs="Arial"/>
                <w:color w:val="000000"/>
                <w:szCs w:val="18"/>
                <w:lang w:eastAsia="en-AU"/>
              </w:rPr>
              <w:t>Male</w:t>
            </w:r>
          </w:p>
        </w:tc>
        <w:tc>
          <w:tcPr>
            <w:tcW w:w="1123" w:type="dxa"/>
            <w:tcBorders>
              <w:top w:val="nil"/>
              <w:left w:val="nil"/>
              <w:bottom w:val="nil"/>
              <w:right w:val="nil"/>
            </w:tcBorders>
            <w:shd w:val="clear" w:color="auto" w:fill="auto"/>
            <w:noWrap/>
            <w:vAlign w:val="center"/>
            <w:hideMark/>
          </w:tcPr>
          <w:p w14:paraId="557C59A5"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49%</w:t>
            </w:r>
          </w:p>
        </w:tc>
        <w:tc>
          <w:tcPr>
            <w:tcW w:w="1123" w:type="dxa"/>
            <w:tcBorders>
              <w:top w:val="nil"/>
              <w:left w:val="nil"/>
              <w:bottom w:val="nil"/>
              <w:right w:val="nil"/>
            </w:tcBorders>
            <w:shd w:val="clear" w:color="auto" w:fill="auto"/>
            <w:noWrap/>
            <w:vAlign w:val="center"/>
            <w:hideMark/>
          </w:tcPr>
          <w:p w14:paraId="1E87F4D9"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33%</w:t>
            </w:r>
          </w:p>
        </w:tc>
        <w:tc>
          <w:tcPr>
            <w:tcW w:w="1123" w:type="dxa"/>
            <w:tcBorders>
              <w:top w:val="nil"/>
              <w:left w:val="nil"/>
              <w:bottom w:val="nil"/>
              <w:right w:val="nil"/>
            </w:tcBorders>
            <w:shd w:val="clear" w:color="auto" w:fill="auto"/>
            <w:noWrap/>
            <w:vAlign w:val="center"/>
            <w:hideMark/>
          </w:tcPr>
          <w:p w14:paraId="60C8DD81"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6%</w:t>
            </w:r>
          </w:p>
        </w:tc>
        <w:tc>
          <w:tcPr>
            <w:tcW w:w="1123" w:type="dxa"/>
            <w:tcBorders>
              <w:top w:val="nil"/>
              <w:left w:val="nil"/>
              <w:bottom w:val="nil"/>
              <w:right w:val="nil"/>
            </w:tcBorders>
            <w:shd w:val="clear" w:color="auto" w:fill="auto"/>
            <w:noWrap/>
            <w:vAlign w:val="center"/>
            <w:hideMark/>
          </w:tcPr>
          <w:p w14:paraId="14E6924E"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-9%</w:t>
            </w:r>
          </w:p>
        </w:tc>
        <w:tc>
          <w:tcPr>
            <w:tcW w:w="1123" w:type="dxa"/>
            <w:tcBorders>
              <w:top w:val="nil"/>
              <w:left w:val="nil"/>
              <w:bottom w:val="nil"/>
              <w:right w:val="nil"/>
            </w:tcBorders>
            <w:shd w:val="clear" w:color="auto" w:fill="auto"/>
            <w:noWrap/>
            <w:vAlign w:val="center"/>
            <w:hideMark/>
          </w:tcPr>
          <w:p w14:paraId="6C877826"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-9%</w:t>
            </w:r>
          </w:p>
        </w:tc>
      </w:tr>
      <w:tr w:rsidR="00660A0E" w:rsidRPr="00365EB2" w14:paraId="5D10B6DB" w14:textId="77777777" w:rsidTr="005E22C6">
        <w:trPr>
          <w:trHeight w:val="305"/>
        </w:trPr>
        <w:tc>
          <w:tcPr>
            <w:tcW w:w="1913" w:type="dxa"/>
            <w:tcBorders>
              <w:top w:val="nil"/>
              <w:left w:val="nil"/>
              <w:bottom w:val="nil"/>
              <w:right w:val="nil"/>
            </w:tcBorders>
            <w:shd w:val="clear" w:color="auto" w:fill="auto"/>
            <w:noWrap/>
            <w:vAlign w:val="center"/>
            <w:hideMark/>
          </w:tcPr>
          <w:p w14:paraId="78616A18" w14:textId="77777777" w:rsidR="00660A0E" w:rsidRPr="00365EB2" w:rsidRDefault="009F18D6" w:rsidP="00660A0E">
            <w:pPr>
              <w:spacing w:after="0" w:line="240" w:lineRule="auto"/>
              <w:rPr>
                <w:rFonts w:cs="Arial"/>
                <w:color w:val="000000"/>
                <w:szCs w:val="18"/>
                <w:lang w:eastAsia="en-AU"/>
              </w:rPr>
            </w:pPr>
            <w:r w:rsidRPr="00365EB2">
              <w:rPr>
                <w:rFonts w:cs="Arial"/>
                <w:color w:val="000000"/>
                <w:szCs w:val="18"/>
                <w:lang w:eastAsia="en-AU"/>
              </w:rPr>
              <w:t>Not stated</w:t>
            </w:r>
          </w:p>
        </w:tc>
        <w:tc>
          <w:tcPr>
            <w:tcW w:w="1123" w:type="dxa"/>
            <w:tcBorders>
              <w:top w:val="nil"/>
              <w:left w:val="nil"/>
              <w:bottom w:val="nil"/>
              <w:right w:val="nil"/>
            </w:tcBorders>
            <w:shd w:val="clear" w:color="auto" w:fill="auto"/>
            <w:noWrap/>
            <w:vAlign w:val="center"/>
            <w:hideMark/>
          </w:tcPr>
          <w:p w14:paraId="4C301CA5"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-56%</w:t>
            </w:r>
          </w:p>
        </w:tc>
        <w:tc>
          <w:tcPr>
            <w:tcW w:w="1123" w:type="dxa"/>
            <w:tcBorders>
              <w:top w:val="nil"/>
              <w:left w:val="nil"/>
              <w:bottom w:val="nil"/>
              <w:right w:val="nil"/>
            </w:tcBorders>
            <w:shd w:val="clear" w:color="auto" w:fill="auto"/>
            <w:noWrap/>
            <w:vAlign w:val="center"/>
            <w:hideMark/>
          </w:tcPr>
          <w:p w14:paraId="6CC7BE94"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-50%</w:t>
            </w:r>
          </w:p>
        </w:tc>
        <w:tc>
          <w:tcPr>
            <w:tcW w:w="1123" w:type="dxa"/>
            <w:tcBorders>
              <w:top w:val="nil"/>
              <w:left w:val="nil"/>
              <w:bottom w:val="nil"/>
              <w:right w:val="nil"/>
            </w:tcBorders>
            <w:shd w:val="clear" w:color="auto" w:fill="auto"/>
            <w:noWrap/>
            <w:vAlign w:val="center"/>
            <w:hideMark/>
          </w:tcPr>
          <w:p w14:paraId="45E72F66"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-40%</w:t>
            </w:r>
          </w:p>
        </w:tc>
        <w:tc>
          <w:tcPr>
            <w:tcW w:w="1123" w:type="dxa"/>
            <w:tcBorders>
              <w:top w:val="nil"/>
              <w:left w:val="nil"/>
              <w:bottom w:val="nil"/>
              <w:right w:val="nil"/>
            </w:tcBorders>
            <w:shd w:val="clear" w:color="auto" w:fill="auto"/>
            <w:noWrap/>
            <w:vAlign w:val="center"/>
            <w:hideMark/>
          </w:tcPr>
          <w:p w14:paraId="51122ACE"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-14%</w:t>
            </w:r>
          </w:p>
        </w:tc>
        <w:tc>
          <w:tcPr>
            <w:tcW w:w="1123" w:type="dxa"/>
            <w:tcBorders>
              <w:top w:val="nil"/>
              <w:left w:val="nil"/>
              <w:bottom w:val="nil"/>
              <w:right w:val="nil"/>
            </w:tcBorders>
            <w:shd w:val="clear" w:color="auto" w:fill="auto"/>
            <w:noWrap/>
            <w:vAlign w:val="center"/>
            <w:hideMark/>
          </w:tcPr>
          <w:p w14:paraId="4100F701" w14:textId="77777777" w:rsidR="00660A0E" w:rsidRPr="00365EB2" w:rsidRDefault="00660A0E" w:rsidP="00660A0E">
            <w:pPr>
              <w:spacing w:after="0" w:line="240" w:lineRule="auto"/>
              <w:jc w:val="right"/>
              <w:rPr>
                <w:rFonts w:cs="Arial"/>
                <w:color w:val="000000"/>
                <w:szCs w:val="18"/>
                <w:lang w:eastAsia="en-AU"/>
              </w:rPr>
            </w:pPr>
            <w:r w:rsidRPr="00365EB2">
              <w:rPr>
                <w:rFonts w:cs="Arial"/>
                <w:color w:val="000000"/>
                <w:szCs w:val="18"/>
                <w:lang w:eastAsia="en-AU"/>
              </w:rPr>
              <w:t>7%</w:t>
            </w:r>
          </w:p>
        </w:tc>
      </w:tr>
      <w:tr w:rsidR="00660A0E" w:rsidRPr="00365EB2" w14:paraId="1920078A" w14:textId="77777777" w:rsidTr="005E22C6">
        <w:trPr>
          <w:trHeight w:val="385"/>
        </w:trPr>
        <w:tc>
          <w:tcPr>
            <w:tcW w:w="1913" w:type="dxa"/>
            <w:tcBorders>
              <w:top w:val="nil"/>
              <w:left w:val="nil"/>
              <w:bottom w:val="nil"/>
              <w:right w:val="nil"/>
            </w:tcBorders>
            <w:shd w:val="clear" w:color="000000" w:fill="1F497D"/>
            <w:noWrap/>
            <w:vAlign w:val="center"/>
            <w:hideMark/>
          </w:tcPr>
          <w:p w14:paraId="6543D310" w14:textId="77777777" w:rsidR="00660A0E" w:rsidRPr="00365EB2" w:rsidRDefault="00660A0E" w:rsidP="00660A0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123" w:type="dxa"/>
            <w:tcBorders>
              <w:top w:val="nil"/>
              <w:left w:val="nil"/>
              <w:bottom w:val="nil"/>
              <w:right w:val="nil"/>
            </w:tcBorders>
            <w:shd w:val="clear" w:color="000000" w:fill="1F497D"/>
            <w:noWrap/>
            <w:vAlign w:val="center"/>
            <w:hideMark/>
          </w:tcPr>
          <w:p w14:paraId="7604EF0A"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123" w:type="dxa"/>
            <w:tcBorders>
              <w:top w:val="nil"/>
              <w:left w:val="nil"/>
              <w:bottom w:val="nil"/>
              <w:right w:val="nil"/>
            </w:tcBorders>
            <w:shd w:val="clear" w:color="000000" w:fill="1F497D"/>
            <w:noWrap/>
            <w:vAlign w:val="center"/>
            <w:hideMark/>
          </w:tcPr>
          <w:p w14:paraId="365357DB"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123" w:type="dxa"/>
            <w:tcBorders>
              <w:top w:val="nil"/>
              <w:left w:val="nil"/>
              <w:bottom w:val="nil"/>
              <w:right w:val="nil"/>
            </w:tcBorders>
            <w:shd w:val="clear" w:color="000000" w:fill="1F497D"/>
            <w:noWrap/>
            <w:vAlign w:val="center"/>
            <w:hideMark/>
          </w:tcPr>
          <w:p w14:paraId="365E44E6"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3%</w:t>
            </w:r>
          </w:p>
        </w:tc>
        <w:tc>
          <w:tcPr>
            <w:tcW w:w="1123" w:type="dxa"/>
            <w:tcBorders>
              <w:top w:val="nil"/>
              <w:left w:val="nil"/>
              <w:bottom w:val="nil"/>
              <w:right w:val="nil"/>
            </w:tcBorders>
            <w:shd w:val="clear" w:color="000000" w:fill="1F497D"/>
            <w:noWrap/>
            <w:vAlign w:val="center"/>
            <w:hideMark/>
          </w:tcPr>
          <w:p w14:paraId="59860B50"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-13%</w:t>
            </w:r>
          </w:p>
        </w:tc>
        <w:tc>
          <w:tcPr>
            <w:tcW w:w="1123" w:type="dxa"/>
            <w:tcBorders>
              <w:top w:val="nil"/>
              <w:left w:val="nil"/>
              <w:bottom w:val="nil"/>
              <w:right w:val="nil"/>
            </w:tcBorders>
            <w:shd w:val="clear" w:color="000000" w:fill="1F497D"/>
            <w:noWrap/>
            <w:vAlign w:val="center"/>
            <w:hideMark/>
          </w:tcPr>
          <w:p w14:paraId="066CDB26" w14:textId="77777777" w:rsidR="00660A0E" w:rsidRPr="00365EB2" w:rsidRDefault="00660A0E" w:rsidP="00660A0E">
            <w:pPr>
              <w:spacing w:after="0" w:line="240" w:lineRule="auto"/>
              <w:jc w:val="right"/>
              <w:rPr>
                <w:rFonts w:cs="Arial"/>
                <w:b/>
                <w:bCs/>
                <w:color w:val="FFFFFF"/>
                <w:szCs w:val="18"/>
                <w:lang w:eastAsia="en-AU"/>
              </w:rPr>
            </w:pPr>
            <w:r w:rsidRPr="00365EB2">
              <w:rPr>
                <w:rFonts w:cs="Arial"/>
                <w:b/>
                <w:bCs/>
                <w:color w:val="FFFFFF"/>
                <w:szCs w:val="18"/>
                <w:lang w:eastAsia="en-AU"/>
              </w:rPr>
              <w:t>-8%</w:t>
            </w:r>
          </w:p>
        </w:tc>
      </w:tr>
    </w:tbl>
    <w:p w14:paraId="7CCDFE97" w14:textId="77777777" w:rsidR="00E4188E" w:rsidRPr="00365EB2" w:rsidRDefault="00E4188E" w:rsidP="003734BF">
      <w:pPr>
        <w:spacing w:after="0" w:line="240" w:lineRule="auto"/>
      </w:pPr>
    </w:p>
    <w:p w14:paraId="05ACCF4F" w14:textId="77777777" w:rsidR="00E4188E" w:rsidRPr="00365EB2" w:rsidRDefault="00E4188E">
      <w:pPr>
        <w:spacing w:after="0" w:line="240" w:lineRule="auto"/>
      </w:pPr>
      <w:r w:rsidRPr="00365EB2">
        <w:br w:type="page"/>
      </w:r>
    </w:p>
    <w:p w14:paraId="5199C544" w14:textId="77777777" w:rsidR="00660A0E" w:rsidRPr="00365EB2" w:rsidRDefault="00E4188E" w:rsidP="00E4188E">
      <w:pPr>
        <w:pStyle w:val="Heading2"/>
      </w:pPr>
      <w:bookmarkStart w:id="11" w:name="_Toc414601793"/>
      <w:r w:rsidRPr="00BB466D">
        <w:t>Government Subsidised Activity and Participation by Regions</w:t>
      </w:r>
      <w:bookmarkEnd w:id="11"/>
    </w:p>
    <w:p w14:paraId="1331AB0E" w14:textId="77777777" w:rsidR="00E4188E" w:rsidRPr="00365EB2" w:rsidRDefault="00E4188E" w:rsidP="003734BF">
      <w:pPr>
        <w:spacing w:after="0" w:line="240" w:lineRule="auto"/>
      </w:pPr>
    </w:p>
    <w:p w14:paraId="737BFA65" w14:textId="77777777" w:rsidR="00E4188E" w:rsidRPr="00365EB2" w:rsidRDefault="00E4188E" w:rsidP="003734BF">
      <w:pPr>
        <w:spacing w:after="0" w:line="240" w:lineRule="auto"/>
      </w:pPr>
    </w:p>
    <w:p w14:paraId="7641EB60" w14:textId="4E34275B" w:rsidR="00B03482" w:rsidRPr="00365EB2" w:rsidRDefault="00764C31" w:rsidP="00B03482">
      <w:r w:rsidRPr="00365EB2">
        <w:t>Training</w:t>
      </w:r>
      <w:r w:rsidR="00B03482" w:rsidRPr="00365EB2">
        <w:t xml:space="preserve"> data are presented for nine geographical </w:t>
      </w:r>
      <w:r w:rsidR="001B28DB" w:rsidRPr="00365EB2">
        <w:t>regions</w:t>
      </w:r>
      <w:r w:rsidR="00B03482" w:rsidRPr="00365EB2">
        <w:t xml:space="preserve"> to provide a </w:t>
      </w:r>
      <w:r w:rsidR="00C26F4E" w:rsidRPr="00365EB2">
        <w:t>greater</w:t>
      </w:r>
      <w:r w:rsidR="00B03482" w:rsidRPr="00365EB2">
        <w:t xml:space="preserve"> level of detail on training delivery and participation.</w:t>
      </w:r>
    </w:p>
    <w:p w14:paraId="59EFB749" w14:textId="77777777" w:rsidR="00B03482" w:rsidRPr="00365EB2" w:rsidRDefault="00B03482" w:rsidP="00B03482"/>
    <w:p w14:paraId="5C575DA2" w14:textId="77777777" w:rsidR="00B03482" w:rsidRPr="00365EB2" w:rsidRDefault="00B03482" w:rsidP="00B03482">
      <w:pPr>
        <w:pStyle w:val="Heading3"/>
      </w:pPr>
      <w:r w:rsidRPr="00BB466D">
        <w:t>Delivery Region</w:t>
      </w:r>
    </w:p>
    <w:p w14:paraId="1EB00232" w14:textId="41D6AB6B" w:rsidR="00B03482" w:rsidRPr="00365EB2" w:rsidRDefault="00B03482" w:rsidP="00B03482">
      <w:r w:rsidRPr="00365EB2">
        <w:t xml:space="preserve">This section focuses on the delivery of government subsidised training by location as defined by nine geographical regions. Training courses can be undertaken by </w:t>
      </w:r>
      <w:r w:rsidR="00764C31" w:rsidRPr="00365EB2">
        <w:t xml:space="preserve">both </w:t>
      </w:r>
      <w:r w:rsidRPr="00365EB2">
        <w:t xml:space="preserve">students who live locally </w:t>
      </w:r>
      <w:r w:rsidR="00764C31" w:rsidRPr="00365EB2">
        <w:t xml:space="preserve">and students who travel from </w:t>
      </w:r>
      <w:r w:rsidRPr="00365EB2">
        <w:t>outside the local area.</w:t>
      </w:r>
    </w:p>
    <w:p w14:paraId="6150F2AE" w14:textId="77777777" w:rsidR="00B03482" w:rsidRPr="00365EB2" w:rsidRDefault="00B03482" w:rsidP="00B03482"/>
    <w:p w14:paraId="797AF817" w14:textId="77777777" w:rsidR="00B03482" w:rsidRPr="00365EB2" w:rsidRDefault="00B03482" w:rsidP="00B03482">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D8C865C" w14:textId="77777777" w:rsidR="00B03482" w:rsidRPr="00365EB2" w:rsidRDefault="00B03482" w:rsidP="00B03482">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130B68F1" w14:textId="77777777" w:rsidR="00B03482" w:rsidRPr="00365EB2" w:rsidRDefault="00B671B7" w:rsidP="00B03482">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All regions showed a</w:t>
      </w:r>
      <w:r w:rsidR="00E550D9" w:rsidRPr="00365EB2">
        <w:t xml:space="preserve"> decline between 2013 and 2014 in</w:t>
      </w:r>
      <w:r w:rsidRPr="00365EB2">
        <w:t xml:space="preserve"> the number of government subsidised enrolments delivered in each region.</w:t>
      </w:r>
    </w:p>
    <w:p w14:paraId="37C5A038" w14:textId="637B0E25" w:rsidR="00B671B7" w:rsidRPr="00365EB2" w:rsidRDefault="00B671B7" w:rsidP="00B03482">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Hume region had the largest decrease between 2013 and 2014 </w:t>
      </w:r>
      <w:r w:rsidR="001B28DB" w:rsidRPr="00365EB2">
        <w:t>of 35 per cent, while Northern M</w:t>
      </w:r>
      <w:r w:rsidRPr="00365EB2">
        <w:t xml:space="preserve">etropolitan Melbourne had the lowest with a decline </w:t>
      </w:r>
      <w:proofErr w:type="gramStart"/>
      <w:r w:rsidRPr="00365EB2">
        <w:t>of  4</w:t>
      </w:r>
      <w:proofErr w:type="gramEnd"/>
      <w:r w:rsidRPr="00365EB2">
        <w:t xml:space="preserve"> per cent.</w:t>
      </w:r>
    </w:p>
    <w:p w14:paraId="33A066CD" w14:textId="77777777" w:rsidR="00E4188E" w:rsidRPr="00365EB2" w:rsidRDefault="00E4188E" w:rsidP="003734BF">
      <w:pPr>
        <w:spacing w:after="0" w:line="240" w:lineRule="auto"/>
      </w:pPr>
    </w:p>
    <w:p w14:paraId="2B9493E0" w14:textId="77777777" w:rsidR="000F47B5" w:rsidRPr="00365EB2" w:rsidRDefault="000F47B5" w:rsidP="003734BF">
      <w:pPr>
        <w:spacing w:after="0" w:line="240" w:lineRule="auto"/>
      </w:pPr>
    </w:p>
    <w:p w14:paraId="7DF9C433" w14:textId="77777777" w:rsidR="00EC6D21" w:rsidRPr="00365EB2" w:rsidRDefault="00EC6D21" w:rsidP="00EC6D21">
      <w:pPr>
        <w:pStyle w:val="Quote"/>
      </w:pPr>
      <w:r w:rsidRPr="00BB466D">
        <w:t>Table 1.1</w:t>
      </w:r>
      <w:r w:rsidR="0023143A" w:rsidRPr="00BB466D">
        <w:t>8</w:t>
      </w:r>
      <w:r w:rsidRPr="00BB466D">
        <w:t>.1: Government subsidised enrolments by delivery region, 2009 to 2014</w:t>
      </w:r>
    </w:p>
    <w:tbl>
      <w:tblPr>
        <w:tblW w:w="7631" w:type="dxa"/>
        <w:tblInd w:w="93" w:type="dxa"/>
        <w:tblLayout w:type="fixed"/>
        <w:tblLook w:val="04A0" w:firstRow="1" w:lastRow="0" w:firstColumn="1" w:lastColumn="0" w:noHBand="0" w:noVBand="1"/>
      </w:tblPr>
      <w:tblGrid>
        <w:gridCol w:w="2142"/>
        <w:gridCol w:w="914"/>
        <w:gridCol w:w="915"/>
        <w:gridCol w:w="915"/>
        <w:gridCol w:w="915"/>
        <w:gridCol w:w="915"/>
        <w:gridCol w:w="915"/>
      </w:tblGrid>
      <w:tr w:rsidR="00E550D9" w:rsidRPr="00365EB2" w14:paraId="274487E2" w14:textId="77777777" w:rsidTr="00E550D9">
        <w:trPr>
          <w:trHeight w:val="299"/>
        </w:trPr>
        <w:tc>
          <w:tcPr>
            <w:tcW w:w="2142" w:type="dxa"/>
            <w:tcBorders>
              <w:top w:val="nil"/>
              <w:left w:val="nil"/>
              <w:bottom w:val="nil"/>
              <w:right w:val="nil"/>
            </w:tcBorders>
            <w:shd w:val="clear" w:color="000000" w:fill="1F497D"/>
            <w:noWrap/>
            <w:vAlign w:val="center"/>
            <w:hideMark/>
          </w:tcPr>
          <w:p w14:paraId="71E8D1D5" w14:textId="77777777" w:rsidR="00E550D9" w:rsidRPr="00365EB2" w:rsidRDefault="00E550D9" w:rsidP="00E550D9">
            <w:pPr>
              <w:spacing w:after="0" w:line="240" w:lineRule="auto"/>
              <w:rPr>
                <w:rFonts w:cs="Arial"/>
                <w:color w:val="FFFFFF"/>
                <w:szCs w:val="18"/>
                <w:lang w:eastAsia="en-AU"/>
              </w:rPr>
            </w:pPr>
            <w:r w:rsidRPr="00365EB2">
              <w:rPr>
                <w:rFonts w:cs="Arial"/>
                <w:color w:val="FFFFFF"/>
                <w:szCs w:val="18"/>
                <w:lang w:eastAsia="en-AU"/>
              </w:rPr>
              <w:t> </w:t>
            </w:r>
          </w:p>
        </w:tc>
        <w:tc>
          <w:tcPr>
            <w:tcW w:w="914" w:type="dxa"/>
            <w:tcBorders>
              <w:top w:val="nil"/>
              <w:left w:val="nil"/>
              <w:bottom w:val="nil"/>
              <w:right w:val="nil"/>
            </w:tcBorders>
            <w:shd w:val="clear" w:color="000000" w:fill="1F497D"/>
            <w:noWrap/>
            <w:vAlign w:val="center"/>
            <w:hideMark/>
          </w:tcPr>
          <w:p w14:paraId="0BC6DB95"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5" w:type="dxa"/>
            <w:tcBorders>
              <w:top w:val="nil"/>
              <w:left w:val="nil"/>
              <w:bottom w:val="nil"/>
              <w:right w:val="nil"/>
            </w:tcBorders>
            <w:shd w:val="clear" w:color="000000" w:fill="1F497D"/>
            <w:noWrap/>
            <w:vAlign w:val="center"/>
            <w:hideMark/>
          </w:tcPr>
          <w:p w14:paraId="66E298B3"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5" w:type="dxa"/>
            <w:tcBorders>
              <w:top w:val="nil"/>
              <w:left w:val="nil"/>
              <w:bottom w:val="nil"/>
              <w:right w:val="nil"/>
            </w:tcBorders>
            <w:shd w:val="clear" w:color="000000" w:fill="1F497D"/>
            <w:noWrap/>
            <w:vAlign w:val="center"/>
            <w:hideMark/>
          </w:tcPr>
          <w:p w14:paraId="1E09065D"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5" w:type="dxa"/>
            <w:tcBorders>
              <w:top w:val="nil"/>
              <w:left w:val="nil"/>
              <w:bottom w:val="nil"/>
              <w:right w:val="nil"/>
            </w:tcBorders>
            <w:shd w:val="clear" w:color="000000" w:fill="1F497D"/>
            <w:noWrap/>
            <w:vAlign w:val="center"/>
            <w:hideMark/>
          </w:tcPr>
          <w:p w14:paraId="5B45D083"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5" w:type="dxa"/>
            <w:tcBorders>
              <w:top w:val="nil"/>
              <w:left w:val="nil"/>
              <w:bottom w:val="nil"/>
              <w:right w:val="nil"/>
            </w:tcBorders>
            <w:shd w:val="clear" w:color="000000" w:fill="1F497D"/>
            <w:noWrap/>
            <w:vAlign w:val="center"/>
            <w:hideMark/>
          </w:tcPr>
          <w:p w14:paraId="205D0A4F"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5" w:type="dxa"/>
            <w:tcBorders>
              <w:top w:val="nil"/>
              <w:left w:val="nil"/>
              <w:bottom w:val="nil"/>
              <w:right w:val="nil"/>
            </w:tcBorders>
            <w:shd w:val="clear" w:color="000000" w:fill="1F497D"/>
            <w:noWrap/>
            <w:vAlign w:val="center"/>
            <w:hideMark/>
          </w:tcPr>
          <w:p w14:paraId="2C612E93"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E550D9" w:rsidRPr="00365EB2" w14:paraId="13F42DDD" w14:textId="77777777" w:rsidTr="00E550D9">
        <w:trPr>
          <w:trHeight w:val="299"/>
        </w:trPr>
        <w:tc>
          <w:tcPr>
            <w:tcW w:w="2142" w:type="dxa"/>
            <w:tcBorders>
              <w:top w:val="nil"/>
              <w:left w:val="nil"/>
              <w:bottom w:val="nil"/>
              <w:right w:val="nil"/>
            </w:tcBorders>
            <w:shd w:val="clear" w:color="auto" w:fill="auto"/>
            <w:noWrap/>
            <w:vAlign w:val="center"/>
            <w:hideMark/>
          </w:tcPr>
          <w:p w14:paraId="0B1DB1B6"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Barwon South West</w:t>
            </w:r>
          </w:p>
        </w:tc>
        <w:tc>
          <w:tcPr>
            <w:tcW w:w="914" w:type="dxa"/>
            <w:tcBorders>
              <w:top w:val="nil"/>
              <w:left w:val="nil"/>
              <w:bottom w:val="nil"/>
              <w:right w:val="nil"/>
            </w:tcBorders>
            <w:shd w:val="clear" w:color="auto" w:fill="auto"/>
            <w:noWrap/>
            <w:vAlign w:val="center"/>
            <w:hideMark/>
          </w:tcPr>
          <w:p w14:paraId="0D3746F9"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31,786</w:t>
            </w:r>
          </w:p>
        </w:tc>
        <w:tc>
          <w:tcPr>
            <w:tcW w:w="915" w:type="dxa"/>
            <w:tcBorders>
              <w:top w:val="nil"/>
              <w:left w:val="nil"/>
              <w:bottom w:val="nil"/>
              <w:right w:val="nil"/>
            </w:tcBorders>
            <w:shd w:val="clear" w:color="auto" w:fill="auto"/>
            <w:noWrap/>
            <w:vAlign w:val="center"/>
            <w:hideMark/>
          </w:tcPr>
          <w:p w14:paraId="1CAA663F"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35,800</w:t>
            </w:r>
          </w:p>
        </w:tc>
        <w:tc>
          <w:tcPr>
            <w:tcW w:w="915" w:type="dxa"/>
            <w:tcBorders>
              <w:top w:val="nil"/>
              <w:left w:val="nil"/>
              <w:bottom w:val="nil"/>
              <w:right w:val="nil"/>
            </w:tcBorders>
            <w:shd w:val="clear" w:color="auto" w:fill="auto"/>
            <w:noWrap/>
            <w:vAlign w:val="center"/>
            <w:hideMark/>
          </w:tcPr>
          <w:p w14:paraId="502143A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50,054</w:t>
            </w:r>
          </w:p>
        </w:tc>
        <w:tc>
          <w:tcPr>
            <w:tcW w:w="915" w:type="dxa"/>
            <w:tcBorders>
              <w:top w:val="nil"/>
              <w:left w:val="nil"/>
              <w:bottom w:val="nil"/>
              <w:right w:val="nil"/>
            </w:tcBorders>
            <w:shd w:val="clear" w:color="auto" w:fill="auto"/>
            <w:noWrap/>
            <w:vAlign w:val="center"/>
            <w:hideMark/>
          </w:tcPr>
          <w:p w14:paraId="272DED9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62,544</w:t>
            </w:r>
          </w:p>
        </w:tc>
        <w:tc>
          <w:tcPr>
            <w:tcW w:w="915" w:type="dxa"/>
            <w:tcBorders>
              <w:top w:val="nil"/>
              <w:left w:val="nil"/>
              <w:bottom w:val="nil"/>
              <w:right w:val="nil"/>
            </w:tcBorders>
            <w:shd w:val="clear" w:color="auto" w:fill="auto"/>
            <w:noWrap/>
            <w:vAlign w:val="center"/>
            <w:hideMark/>
          </w:tcPr>
          <w:p w14:paraId="28004DA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51,971</w:t>
            </w:r>
          </w:p>
        </w:tc>
        <w:tc>
          <w:tcPr>
            <w:tcW w:w="915" w:type="dxa"/>
            <w:tcBorders>
              <w:top w:val="nil"/>
              <w:left w:val="nil"/>
              <w:bottom w:val="nil"/>
              <w:right w:val="nil"/>
            </w:tcBorders>
            <w:shd w:val="clear" w:color="auto" w:fill="auto"/>
            <w:noWrap/>
            <w:vAlign w:val="center"/>
            <w:hideMark/>
          </w:tcPr>
          <w:p w14:paraId="2EAF3E4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45,454</w:t>
            </w:r>
          </w:p>
        </w:tc>
      </w:tr>
      <w:tr w:rsidR="00E550D9" w:rsidRPr="00365EB2" w14:paraId="1AD06096" w14:textId="77777777" w:rsidTr="00E550D9">
        <w:trPr>
          <w:trHeight w:val="299"/>
        </w:trPr>
        <w:tc>
          <w:tcPr>
            <w:tcW w:w="2142" w:type="dxa"/>
            <w:tcBorders>
              <w:top w:val="nil"/>
              <w:left w:val="nil"/>
              <w:bottom w:val="nil"/>
              <w:right w:val="nil"/>
            </w:tcBorders>
            <w:shd w:val="clear" w:color="auto" w:fill="auto"/>
            <w:noWrap/>
            <w:vAlign w:val="center"/>
            <w:hideMark/>
          </w:tcPr>
          <w:p w14:paraId="1990407E"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Grampians</w:t>
            </w:r>
          </w:p>
        </w:tc>
        <w:tc>
          <w:tcPr>
            <w:tcW w:w="914" w:type="dxa"/>
            <w:tcBorders>
              <w:top w:val="nil"/>
              <w:left w:val="nil"/>
              <w:bottom w:val="nil"/>
              <w:right w:val="nil"/>
            </w:tcBorders>
            <w:shd w:val="clear" w:color="auto" w:fill="auto"/>
            <w:noWrap/>
            <w:vAlign w:val="center"/>
            <w:hideMark/>
          </w:tcPr>
          <w:p w14:paraId="4E06E70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16,194</w:t>
            </w:r>
          </w:p>
        </w:tc>
        <w:tc>
          <w:tcPr>
            <w:tcW w:w="915" w:type="dxa"/>
            <w:tcBorders>
              <w:top w:val="nil"/>
              <w:left w:val="nil"/>
              <w:bottom w:val="nil"/>
              <w:right w:val="nil"/>
            </w:tcBorders>
            <w:shd w:val="clear" w:color="auto" w:fill="auto"/>
            <w:noWrap/>
            <w:vAlign w:val="center"/>
            <w:hideMark/>
          </w:tcPr>
          <w:p w14:paraId="79D90B45"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15,005</w:t>
            </w:r>
          </w:p>
        </w:tc>
        <w:tc>
          <w:tcPr>
            <w:tcW w:w="915" w:type="dxa"/>
            <w:tcBorders>
              <w:top w:val="nil"/>
              <w:left w:val="nil"/>
              <w:bottom w:val="nil"/>
              <w:right w:val="nil"/>
            </w:tcBorders>
            <w:shd w:val="clear" w:color="auto" w:fill="auto"/>
            <w:noWrap/>
            <w:vAlign w:val="center"/>
            <w:hideMark/>
          </w:tcPr>
          <w:p w14:paraId="16924437"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17,187</w:t>
            </w:r>
          </w:p>
        </w:tc>
        <w:tc>
          <w:tcPr>
            <w:tcW w:w="915" w:type="dxa"/>
            <w:tcBorders>
              <w:top w:val="nil"/>
              <w:left w:val="nil"/>
              <w:bottom w:val="nil"/>
              <w:right w:val="nil"/>
            </w:tcBorders>
            <w:shd w:val="clear" w:color="auto" w:fill="auto"/>
            <w:noWrap/>
            <w:vAlign w:val="center"/>
            <w:hideMark/>
          </w:tcPr>
          <w:p w14:paraId="044FA60F"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18,867</w:t>
            </w:r>
          </w:p>
        </w:tc>
        <w:tc>
          <w:tcPr>
            <w:tcW w:w="915" w:type="dxa"/>
            <w:tcBorders>
              <w:top w:val="nil"/>
              <w:left w:val="nil"/>
              <w:bottom w:val="nil"/>
              <w:right w:val="nil"/>
            </w:tcBorders>
            <w:shd w:val="clear" w:color="auto" w:fill="auto"/>
            <w:noWrap/>
            <w:vAlign w:val="center"/>
            <w:hideMark/>
          </w:tcPr>
          <w:p w14:paraId="7EA24A2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17,876</w:t>
            </w:r>
          </w:p>
        </w:tc>
        <w:tc>
          <w:tcPr>
            <w:tcW w:w="915" w:type="dxa"/>
            <w:tcBorders>
              <w:top w:val="nil"/>
              <w:left w:val="nil"/>
              <w:bottom w:val="nil"/>
              <w:right w:val="nil"/>
            </w:tcBorders>
            <w:shd w:val="clear" w:color="auto" w:fill="auto"/>
            <w:noWrap/>
            <w:vAlign w:val="center"/>
            <w:hideMark/>
          </w:tcPr>
          <w:p w14:paraId="330325D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16,440</w:t>
            </w:r>
          </w:p>
        </w:tc>
      </w:tr>
      <w:tr w:rsidR="00E550D9" w:rsidRPr="00365EB2" w14:paraId="36918CBF" w14:textId="77777777" w:rsidTr="00E550D9">
        <w:trPr>
          <w:trHeight w:val="299"/>
        </w:trPr>
        <w:tc>
          <w:tcPr>
            <w:tcW w:w="2142" w:type="dxa"/>
            <w:tcBorders>
              <w:top w:val="nil"/>
              <w:left w:val="nil"/>
              <w:bottom w:val="nil"/>
              <w:right w:val="nil"/>
            </w:tcBorders>
            <w:shd w:val="clear" w:color="auto" w:fill="auto"/>
            <w:noWrap/>
            <w:vAlign w:val="center"/>
            <w:hideMark/>
          </w:tcPr>
          <w:p w14:paraId="4716110A"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914" w:type="dxa"/>
            <w:tcBorders>
              <w:top w:val="nil"/>
              <w:left w:val="nil"/>
              <w:bottom w:val="nil"/>
              <w:right w:val="nil"/>
            </w:tcBorders>
            <w:shd w:val="clear" w:color="auto" w:fill="auto"/>
            <w:noWrap/>
            <w:vAlign w:val="center"/>
            <w:hideMark/>
          </w:tcPr>
          <w:p w14:paraId="34988F77"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27,936</w:t>
            </w:r>
          </w:p>
        </w:tc>
        <w:tc>
          <w:tcPr>
            <w:tcW w:w="915" w:type="dxa"/>
            <w:tcBorders>
              <w:top w:val="nil"/>
              <w:left w:val="nil"/>
              <w:bottom w:val="nil"/>
              <w:right w:val="nil"/>
            </w:tcBorders>
            <w:shd w:val="clear" w:color="auto" w:fill="auto"/>
            <w:noWrap/>
            <w:vAlign w:val="center"/>
            <w:hideMark/>
          </w:tcPr>
          <w:p w14:paraId="5BC4921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28,320</w:t>
            </w:r>
          </w:p>
        </w:tc>
        <w:tc>
          <w:tcPr>
            <w:tcW w:w="915" w:type="dxa"/>
            <w:tcBorders>
              <w:top w:val="nil"/>
              <w:left w:val="nil"/>
              <w:bottom w:val="nil"/>
              <w:right w:val="nil"/>
            </w:tcBorders>
            <w:shd w:val="clear" w:color="auto" w:fill="auto"/>
            <w:noWrap/>
            <w:vAlign w:val="center"/>
            <w:hideMark/>
          </w:tcPr>
          <w:p w14:paraId="1F2619C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32,758</w:t>
            </w:r>
          </w:p>
        </w:tc>
        <w:tc>
          <w:tcPr>
            <w:tcW w:w="915" w:type="dxa"/>
            <w:tcBorders>
              <w:top w:val="nil"/>
              <w:left w:val="nil"/>
              <w:bottom w:val="nil"/>
              <w:right w:val="nil"/>
            </w:tcBorders>
            <w:shd w:val="clear" w:color="auto" w:fill="auto"/>
            <w:noWrap/>
            <w:vAlign w:val="center"/>
            <w:hideMark/>
          </w:tcPr>
          <w:p w14:paraId="13B6FC4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37,103</w:t>
            </w:r>
          </w:p>
        </w:tc>
        <w:tc>
          <w:tcPr>
            <w:tcW w:w="915" w:type="dxa"/>
            <w:tcBorders>
              <w:top w:val="nil"/>
              <w:left w:val="nil"/>
              <w:bottom w:val="nil"/>
              <w:right w:val="nil"/>
            </w:tcBorders>
            <w:shd w:val="clear" w:color="auto" w:fill="auto"/>
            <w:noWrap/>
            <w:vAlign w:val="center"/>
            <w:hideMark/>
          </w:tcPr>
          <w:p w14:paraId="6DF9BAC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33,209</w:t>
            </w:r>
          </w:p>
        </w:tc>
        <w:tc>
          <w:tcPr>
            <w:tcW w:w="915" w:type="dxa"/>
            <w:tcBorders>
              <w:top w:val="nil"/>
              <w:left w:val="nil"/>
              <w:bottom w:val="nil"/>
              <w:right w:val="nil"/>
            </w:tcBorders>
            <w:shd w:val="clear" w:color="auto" w:fill="auto"/>
            <w:noWrap/>
            <w:vAlign w:val="center"/>
            <w:hideMark/>
          </w:tcPr>
          <w:p w14:paraId="207EABC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25,673</w:t>
            </w:r>
          </w:p>
        </w:tc>
      </w:tr>
      <w:tr w:rsidR="00E550D9" w:rsidRPr="00365EB2" w14:paraId="6D8D8E2D" w14:textId="77777777" w:rsidTr="00E550D9">
        <w:trPr>
          <w:trHeight w:val="299"/>
        </w:trPr>
        <w:tc>
          <w:tcPr>
            <w:tcW w:w="2142" w:type="dxa"/>
            <w:tcBorders>
              <w:top w:val="nil"/>
              <w:left w:val="nil"/>
              <w:bottom w:val="nil"/>
              <w:right w:val="nil"/>
            </w:tcBorders>
            <w:shd w:val="clear" w:color="auto" w:fill="auto"/>
            <w:noWrap/>
            <w:vAlign w:val="center"/>
            <w:hideMark/>
          </w:tcPr>
          <w:p w14:paraId="08D15AD9"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Hume</w:t>
            </w:r>
          </w:p>
        </w:tc>
        <w:tc>
          <w:tcPr>
            <w:tcW w:w="914" w:type="dxa"/>
            <w:tcBorders>
              <w:top w:val="nil"/>
              <w:left w:val="nil"/>
              <w:bottom w:val="nil"/>
              <w:right w:val="nil"/>
            </w:tcBorders>
            <w:shd w:val="clear" w:color="auto" w:fill="auto"/>
            <w:noWrap/>
            <w:vAlign w:val="center"/>
            <w:hideMark/>
          </w:tcPr>
          <w:p w14:paraId="6296FA0A"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26,042</w:t>
            </w:r>
          </w:p>
        </w:tc>
        <w:tc>
          <w:tcPr>
            <w:tcW w:w="915" w:type="dxa"/>
            <w:tcBorders>
              <w:top w:val="nil"/>
              <w:left w:val="nil"/>
              <w:bottom w:val="nil"/>
              <w:right w:val="nil"/>
            </w:tcBorders>
            <w:shd w:val="clear" w:color="auto" w:fill="auto"/>
            <w:noWrap/>
            <w:vAlign w:val="center"/>
            <w:hideMark/>
          </w:tcPr>
          <w:p w14:paraId="55034F3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24,673</w:t>
            </w:r>
          </w:p>
        </w:tc>
        <w:tc>
          <w:tcPr>
            <w:tcW w:w="915" w:type="dxa"/>
            <w:tcBorders>
              <w:top w:val="nil"/>
              <w:left w:val="nil"/>
              <w:bottom w:val="nil"/>
              <w:right w:val="nil"/>
            </w:tcBorders>
            <w:shd w:val="clear" w:color="auto" w:fill="auto"/>
            <w:noWrap/>
            <w:vAlign w:val="center"/>
            <w:hideMark/>
          </w:tcPr>
          <w:p w14:paraId="7B02B4F0"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27,275</w:t>
            </w:r>
          </w:p>
        </w:tc>
        <w:tc>
          <w:tcPr>
            <w:tcW w:w="915" w:type="dxa"/>
            <w:tcBorders>
              <w:top w:val="nil"/>
              <w:left w:val="nil"/>
              <w:bottom w:val="nil"/>
              <w:right w:val="nil"/>
            </w:tcBorders>
            <w:shd w:val="clear" w:color="auto" w:fill="auto"/>
            <w:noWrap/>
            <w:vAlign w:val="center"/>
            <w:hideMark/>
          </w:tcPr>
          <w:p w14:paraId="31E451BA"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34,412</w:t>
            </w:r>
          </w:p>
        </w:tc>
        <w:tc>
          <w:tcPr>
            <w:tcW w:w="915" w:type="dxa"/>
            <w:tcBorders>
              <w:top w:val="nil"/>
              <w:left w:val="nil"/>
              <w:bottom w:val="nil"/>
              <w:right w:val="nil"/>
            </w:tcBorders>
            <w:shd w:val="clear" w:color="auto" w:fill="auto"/>
            <w:noWrap/>
            <w:vAlign w:val="center"/>
            <w:hideMark/>
          </w:tcPr>
          <w:p w14:paraId="1F200DD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47,109</w:t>
            </w:r>
          </w:p>
        </w:tc>
        <w:tc>
          <w:tcPr>
            <w:tcW w:w="915" w:type="dxa"/>
            <w:tcBorders>
              <w:top w:val="nil"/>
              <w:left w:val="nil"/>
              <w:bottom w:val="nil"/>
              <w:right w:val="nil"/>
            </w:tcBorders>
            <w:shd w:val="clear" w:color="auto" w:fill="auto"/>
            <w:noWrap/>
            <w:vAlign w:val="center"/>
            <w:hideMark/>
          </w:tcPr>
          <w:p w14:paraId="2BBF863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30,757</w:t>
            </w:r>
          </w:p>
        </w:tc>
      </w:tr>
      <w:tr w:rsidR="00E550D9" w:rsidRPr="00365EB2" w14:paraId="48D6AD0A" w14:textId="77777777" w:rsidTr="00E550D9">
        <w:trPr>
          <w:trHeight w:val="299"/>
        </w:trPr>
        <w:tc>
          <w:tcPr>
            <w:tcW w:w="2142" w:type="dxa"/>
            <w:tcBorders>
              <w:top w:val="nil"/>
              <w:left w:val="nil"/>
              <w:bottom w:val="nil"/>
              <w:right w:val="nil"/>
            </w:tcBorders>
            <w:shd w:val="clear" w:color="auto" w:fill="auto"/>
            <w:noWrap/>
            <w:vAlign w:val="center"/>
            <w:hideMark/>
          </w:tcPr>
          <w:p w14:paraId="6A944124"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Gippsland</w:t>
            </w:r>
          </w:p>
        </w:tc>
        <w:tc>
          <w:tcPr>
            <w:tcW w:w="914" w:type="dxa"/>
            <w:tcBorders>
              <w:top w:val="nil"/>
              <w:left w:val="nil"/>
              <w:bottom w:val="nil"/>
              <w:right w:val="nil"/>
            </w:tcBorders>
            <w:shd w:val="clear" w:color="auto" w:fill="auto"/>
            <w:noWrap/>
            <w:vAlign w:val="center"/>
            <w:hideMark/>
          </w:tcPr>
          <w:p w14:paraId="5493F864"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22,386</w:t>
            </w:r>
          </w:p>
        </w:tc>
        <w:tc>
          <w:tcPr>
            <w:tcW w:w="915" w:type="dxa"/>
            <w:tcBorders>
              <w:top w:val="nil"/>
              <w:left w:val="nil"/>
              <w:bottom w:val="nil"/>
              <w:right w:val="nil"/>
            </w:tcBorders>
            <w:shd w:val="clear" w:color="auto" w:fill="auto"/>
            <w:noWrap/>
            <w:vAlign w:val="center"/>
            <w:hideMark/>
          </w:tcPr>
          <w:p w14:paraId="4BACE6E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22,509</w:t>
            </w:r>
          </w:p>
        </w:tc>
        <w:tc>
          <w:tcPr>
            <w:tcW w:w="915" w:type="dxa"/>
            <w:tcBorders>
              <w:top w:val="nil"/>
              <w:left w:val="nil"/>
              <w:bottom w:val="nil"/>
              <w:right w:val="nil"/>
            </w:tcBorders>
            <w:shd w:val="clear" w:color="auto" w:fill="auto"/>
            <w:noWrap/>
            <w:vAlign w:val="center"/>
            <w:hideMark/>
          </w:tcPr>
          <w:p w14:paraId="4322E5D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20,467</w:t>
            </w:r>
          </w:p>
        </w:tc>
        <w:tc>
          <w:tcPr>
            <w:tcW w:w="915" w:type="dxa"/>
            <w:tcBorders>
              <w:top w:val="nil"/>
              <w:left w:val="nil"/>
              <w:bottom w:val="nil"/>
              <w:right w:val="nil"/>
            </w:tcBorders>
            <w:shd w:val="clear" w:color="auto" w:fill="auto"/>
            <w:noWrap/>
            <w:vAlign w:val="center"/>
            <w:hideMark/>
          </w:tcPr>
          <w:p w14:paraId="2CD82C3E"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19,668</w:t>
            </w:r>
          </w:p>
        </w:tc>
        <w:tc>
          <w:tcPr>
            <w:tcW w:w="915" w:type="dxa"/>
            <w:tcBorders>
              <w:top w:val="nil"/>
              <w:left w:val="nil"/>
              <w:bottom w:val="nil"/>
              <w:right w:val="nil"/>
            </w:tcBorders>
            <w:shd w:val="clear" w:color="auto" w:fill="auto"/>
            <w:noWrap/>
            <w:vAlign w:val="center"/>
            <w:hideMark/>
          </w:tcPr>
          <w:p w14:paraId="7C2616C5"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17,961</w:t>
            </w:r>
          </w:p>
        </w:tc>
        <w:tc>
          <w:tcPr>
            <w:tcW w:w="915" w:type="dxa"/>
            <w:tcBorders>
              <w:top w:val="nil"/>
              <w:left w:val="nil"/>
              <w:bottom w:val="nil"/>
              <w:right w:val="nil"/>
            </w:tcBorders>
            <w:shd w:val="clear" w:color="auto" w:fill="auto"/>
            <w:noWrap/>
            <w:vAlign w:val="center"/>
            <w:hideMark/>
          </w:tcPr>
          <w:p w14:paraId="5C44720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16,520</w:t>
            </w:r>
          </w:p>
        </w:tc>
      </w:tr>
      <w:tr w:rsidR="00E550D9" w:rsidRPr="00365EB2" w14:paraId="0AAA65C7" w14:textId="77777777" w:rsidTr="00E550D9">
        <w:trPr>
          <w:trHeight w:val="299"/>
        </w:trPr>
        <w:tc>
          <w:tcPr>
            <w:tcW w:w="2142" w:type="dxa"/>
            <w:tcBorders>
              <w:top w:val="nil"/>
              <w:left w:val="nil"/>
              <w:bottom w:val="nil"/>
              <w:right w:val="nil"/>
            </w:tcBorders>
            <w:shd w:val="clear" w:color="auto" w:fill="auto"/>
            <w:noWrap/>
            <w:vAlign w:val="center"/>
            <w:hideMark/>
          </w:tcPr>
          <w:p w14:paraId="6EB92B34"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Eastern Metropolitan</w:t>
            </w:r>
          </w:p>
        </w:tc>
        <w:tc>
          <w:tcPr>
            <w:tcW w:w="914" w:type="dxa"/>
            <w:tcBorders>
              <w:top w:val="nil"/>
              <w:left w:val="nil"/>
              <w:bottom w:val="nil"/>
              <w:right w:val="nil"/>
            </w:tcBorders>
            <w:shd w:val="clear" w:color="auto" w:fill="auto"/>
            <w:noWrap/>
            <w:vAlign w:val="center"/>
            <w:hideMark/>
          </w:tcPr>
          <w:p w14:paraId="50BB4A2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52,174</w:t>
            </w:r>
          </w:p>
        </w:tc>
        <w:tc>
          <w:tcPr>
            <w:tcW w:w="915" w:type="dxa"/>
            <w:tcBorders>
              <w:top w:val="nil"/>
              <w:left w:val="nil"/>
              <w:bottom w:val="nil"/>
              <w:right w:val="nil"/>
            </w:tcBorders>
            <w:shd w:val="clear" w:color="auto" w:fill="auto"/>
            <w:noWrap/>
            <w:vAlign w:val="center"/>
            <w:hideMark/>
          </w:tcPr>
          <w:p w14:paraId="3C19638F"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60,140</w:t>
            </w:r>
          </w:p>
        </w:tc>
        <w:tc>
          <w:tcPr>
            <w:tcW w:w="915" w:type="dxa"/>
            <w:tcBorders>
              <w:top w:val="nil"/>
              <w:left w:val="nil"/>
              <w:bottom w:val="nil"/>
              <w:right w:val="nil"/>
            </w:tcBorders>
            <w:shd w:val="clear" w:color="auto" w:fill="auto"/>
            <w:noWrap/>
            <w:vAlign w:val="center"/>
            <w:hideMark/>
          </w:tcPr>
          <w:p w14:paraId="350D3C2B"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73,646</w:t>
            </w:r>
          </w:p>
        </w:tc>
        <w:tc>
          <w:tcPr>
            <w:tcW w:w="915" w:type="dxa"/>
            <w:tcBorders>
              <w:top w:val="nil"/>
              <w:left w:val="nil"/>
              <w:bottom w:val="nil"/>
              <w:right w:val="nil"/>
            </w:tcBorders>
            <w:shd w:val="clear" w:color="auto" w:fill="auto"/>
            <w:noWrap/>
            <w:vAlign w:val="center"/>
            <w:hideMark/>
          </w:tcPr>
          <w:p w14:paraId="57CA0194"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75,971</w:t>
            </w:r>
          </w:p>
        </w:tc>
        <w:tc>
          <w:tcPr>
            <w:tcW w:w="915" w:type="dxa"/>
            <w:tcBorders>
              <w:top w:val="nil"/>
              <w:left w:val="nil"/>
              <w:bottom w:val="nil"/>
              <w:right w:val="nil"/>
            </w:tcBorders>
            <w:shd w:val="clear" w:color="auto" w:fill="auto"/>
            <w:noWrap/>
            <w:vAlign w:val="center"/>
            <w:hideMark/>
          </w:tcPr>
          <w:p w14:paraId="7BAB814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68,097</w:t>
            </w:r>
          </w:p>
        </w:tc>
        <w:tc>
          <w:tcPr>
            <w:tcW w:w="915" w:type="dxa"/>
            <w:tcBorders>
              <w:top w:val="nil"/>
              <w:left w:val="nil"/>
              <w:bottom w:val="nil"/>
              <w:right w:val="nil"/>
            </w:tcBorders>
            <w:shd w:val="clear" w:color="auto" w:fill="auto"/>
            <w:noWrap/>
            <w:vAlign w:val="center"/>
            <w:hideMark/>
          </w:tcPr>
          <w:p w14:paraId="7D8C4E7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56,149</w:t>
            </w:r>
          </w:p>
        </w:tc>
      </w:tr>
      <w:tr w:rsidR="00E550D9" w:rsidRPr="00365EB2" w14:paraId="46FBD560" w14:textId="77777777" w:rsidTr="00E550D9">
        <w:trPr>
          <w:trHeight w:val="299"/>
        </w:trPr>
        <w:tc>
          <w:tcPr>
            <w:tcW w:w="2142" w:type="dxa"/>
            <w:tcBorders>
              <w:top w:val="nil"/>
              <w:left w:val="nil"/>
              <w:bottom w:val="nil"/>
              <w:right w:val="nil"/>
            </w:tcBorders>
            <w:shd w:val="clear" w:color="auto" w:fill="auto"/>
            <w:noWrap/>
            <w:vAlign w:val="center"/>
            <w:hideMark/>
          </w:tcPr>
          <w:p w14:paraId="460F283C"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Western Metropolitan</w:t>
            </w:r>
          </w:p>
        </w:tc>
        <w:tc>
          <w:tcPr>
            <w:tcW w:w="914" w:type="dxa"/>
            <w:tcBorders>
              <w:top w:val="nil"/>
              <w:left w:val="nil"/>
              <w:bottom w:val="nil"/>
              <w:right w:val="nil"/>
            </w:tcBorders>
            <w:shd w:val="clear" w:color="auto" w:fill="auto"/>
            <w:noWrap/>
            <w:vAlign w:val="center"/>
            <w:hideMark/>
          </w:tcPr>
          <w:p w14:paraId="4E874E54"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67,854</w:t>
            </w:r>
          </w:p>
        </w:tc>
        <w:tc>
          <w:tcPr>
            <w:tcW w:w="915" w:type="dxa"/>
            <w:tcBorders>
              <w:top w:val="nil"/>
              <w:left w:val="nil"/>
              <w:bottom w:val="nil"/>
              <w:right w:val="nil"/>
            </w:tcBorders>
            <w:shd w:val="clear" w:color="auto" w:fill="auto"/>
            <w:noWrap/>
            <w:vAlign w:val="center"/>
            <w:hideMark/>
          </w:tcPr>
          <w:p w14:paraId="37D4BFC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88,628</w:t>
            </w:r>
          </w:p>
        </w:tc>
        <w:tc>
          <w:tcPr>
            <w:tcW w:w="915" w:type="dxa"/>
            <w:tcBorders>
              <w:top w:val="nil"/>
              <w:left w:val="nil"/>
              <w:bottom w:val="nil"/>
              <w:right w:val="nil"/>
            </w:tcBorders>
            <w:shd w:val="clear" w:color="auto" w:fill="auto"/>
            <w:noWrap/>
            <w:vAlign w:val="center"/>
            <w:hideMark/>
          </w:tcPr>
          <w:p w14:paraId="77CD6E1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135,755</w:t>
            </w:r>
          </w:p>
        </w:tc>
        <w:tc>
          <w:tcPr>
            <w:tcW w:w="915" w:type="dxa"/>
            <w:tcBorders>
              <w:top w:val="nil"/>
              <w:left w:val="nil"/>
              <w:bottom w:val="nil"/>
              <w:right w:val="nil"/>
            </w:tcBorders>
            <w:shd w:val="clear" w:color="auto" w:fill="auto"/>
            <w:noWrap/>
            <w:vAlign w:val="center"/>
            <w:hideMark/>
          </w:tcPr>
          <w:p w14:paraId="1F0612F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183,835</w:t>
            </w:r>
          </w:p>
        </w:tc>
        <w:tc>
          <w:tcPr>
            <w:tcW w:w="915" w:type="dxa"/>
            <w:tcBorders>
              <w:top w:val="nil"/>
              <w:left w:val="nil"/>
              <w:bottom w:val="nil"/>
              <w:right w:val="nil"/>
            </w:tcBorders>
            <w:shd w:val="clear" w:color="auto" w:fill="auto"/>
            <w:noWrap/>
            <w:vAlign w:val="center"/>
            <w:hideMark/>
          </w:tcPr>
          <w:p w14:paraId="4711A19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182,248</w:t>
            </w:r>
          </w:p>
        </w:tc>
        <w:tc>
          <w:tcPr>
            <w:tcW w:w="915" w:type="dxa"/>
            <w:tcBorders>
              <w:top w:val="nil"/>
              <w:left w:val="nil"/>
              <w:bottom w:val="nil"/>
              <w:right w:val="nil"/>
            </w:tcBorders>
            <w:shd w:val="clear" w:color="auto" w:fill="auto"/>
            <w:noWrap/>
            <w:vAlign w:val="center"/>
            <w:hideMark/>
          </w:tcPr>
          <w:p w14:paraId="0A71B365"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170,994</w:t>
            </w:r>
          </w:p>
        </w:tc>
      </w:tr>
      <w:tr w:rsidR="00E550D9" w:rsidRPr="00365EB2" w14:paraId="39D58396" w14:textId="77777777" w:rsidTr="00E550D9">
        <w:trPr>
          <w:trHeight w:val="299"/>
        </w:trPr>
        <w:tc>
          <w:tcPr>
            <w:tcW w:w="2142" w:type="dxa"/>
            <w:tcBorders>
              <w:top w:val="nil"/>
              <w:left w:val="nil"/>
              <w:bottom w:val="nil"/>
              <w:right w:val="nil"/>
            </w:tcBorders>
            <w:shd w:val="clear" w:color="auto" w:fill="auto"/>
            <w:noWrap/>
            <w:vAlign w:val="center"/>
            <w:hideMark/>
          </w:tcPr>
          <w:p w14:paraId="463599BE"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914" w:type="dxa"/>
            <w:tcBorders>
              <w:top w:val="nil"/>
              <w:left w:val="nil"/>
              <w:bottom w:val="nil"/>
              <w:right w:val="nil"/>
            </w:tcBorders>
            <w:shd w:val="clear" w:color="auto" w:fill="auto"/>
            <w:noWrap/>
            <w:vAlign w:val="center"/>
            <w:hideMark/>
          </w:tcPr>
          <w:p w14:paraId="1157EE0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67,663</w:t>
            </w:r>
          </w:p>
        </w:tc>
        <w:tc>
          <w:tcPr>
            <w:tcW w:w="915" w:type="dxa"/>
            <w:tcBorders>
              <w:top w:val="nil"/>
              <w:left w:val="nil"/>
              <w:bottom w:val="nil"/>
              <w:right w:val="nil"/>
            </w:tcBorders>
            <w:shd w:val="clear" w:color="auto" w:fill="auto"/>
            <w:noWrap/>
            <w:vAlign w:val="center"/>
            <w:hideMark/>
          </w:tcPr>
          <w:p w14:paraId="75529059"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81,765</w:t>
            </w:r>
          </w:p>
        </w:tc>
        <w:tc>
          <w:tcPr>
            <w:tcW w:w="915" w:type="dxa"/>
            <w:tcBorders>
              <w:top w:val="nil"/>
              <w:left w:val="nil"/>
              <w:bottom w:val="nil"/>
              <w:right w:val="nil"/>
            </w:tcBorders>
            <w:shd w:val="clear" w:color="auto" w:fill="auto"/>
            <w:noWrap/>
            <w:vAlign w:val="center"/>
            <w:hideMark/>
          </w:tcPr>
          <w:p w14:paraId="7B78AD6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107,609</w:t>
            </w:r>
          </w:p>
        </w:tc>
        <w:tc>
          <w:tcPr>
            <w:tcW w:w="915" w:type="dxa"/>
            <w:tcBorders>
              <w:top w:val="nil"/>
              <w:left w:val="nil"/>
              <w:bottom w:val="nil"/>
              <w:right w:val="nil"/>
            </w:tcBorders>
            <w:shd w:val="clear" w:color="auto" w:fill="auto"/>
            <w:noWrap/>
            <w:vAlign w:val="center"/>
            <w:hideMark/>
          </w:tcPr>
          <w:p w14:paraId="5FA21B9E"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140,050</w:t>
            </w:r>
          </w:p>
        </w:tc>
        <w:tc>
          <w:tcPr>
            <w:tcW w:w="915" w:type="dxa"/>
            <w:tcBorders>
              <w:top w:val="nil"/>
              <w:left w:val="nil"/>
              <w:bottom w:val="nil"/>
              <w:right w:val="nil"/>
            </w:tcBorders>
            <w:shd w:val="clear" w:color="auto" w:fill="auto"/>
            <w:noWrap/>
            <w:vAlign w:val="center"/>
            <w:hideMark/>
          </w:tcPr>
          <w:p w14:paraId="690A615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135,994</w:t>
            </w:r>
          </w:p>
        </w:tc>
        <w:tc>
          <w:tcPr>
            <w:tcW w:w="915" w:type="dxa"/>
            <w:tcBorders>
              <w:top w:val="nil"/>
              <w:left w:val="nil"/>
              <w:bottom w:val="nil"/>
              <w:right w:val="nil"/>
            </w:tcBorders>
            <w:shd w:val="clear" w:color="auto" w:fill="auto"/>
            <w:noWrap/>
            <w:vAlign w:val="center"/>
            <w:hideMark/>
          </w:tcPr>
          <w:p w14:paraId="4E44A0B1"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115,536</w:t>
            </w:r>
          </w:p>
        </w:tc>
      </w:tr>
      <w:tr w:rsidR="00E550D9" w:rsidRPr="00365EB2" w14:paraId="47E89460" w14:textId="77777777" w:rsidTr="00E550D9">
        <w:trPr>
          <w:trHeight w:val="299"/>
        </w:trPr>
        <w:tc>
          <w:tcPr>
            <w:tcW w:w="2142" w:type="dxa"/>
            <w:tcBorders>
              <w:top w:val="nil"/>
              <w:left w:val="nil"/>
              <w:bottom w:val="nil"/>
              <w:right w:val="nil"/>
            </w:tcBorders>
            <w:shd w:val="clear" w:color="auto" w:fill="auto"/>
            <w:noWrap/>
            <w:vAlign w:val="center"/>
            <w:hideMark/>
          </w:tcPr>
          <w:p w14:paraId="4F25F0CD"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914" w:type="dxa"/>
            <w:tcBorders>
              <w:top w:val="nil"/>
              <w:left w:val="nil"/>
              <w:bottom w:val="nil"/>
              <w:right w:val="nil"/>
            </w:tcBorders>
            <w:shd w:val="clear" w:color="auto" w:fill="auto"/>
            <w:noWrap/>
            <w:vAlign w:val="center"/>
            <w:hideMark/>
          </w:tcPr>
          <w:p w14:paraId="7D93C41B"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52,411</w:t>
            </w:r>
          </w:p>
        </w:tc>
        <w:tc>
          <w:tcPr>
            <w:tcW w:w="915" w:type="dxa"/>
            <w:tcBorders>
              <w:top w:val="nil"/>
              <w:left w:val="nil"/>
              <w:bottom w:val="nil"/>
              <w:right w:val="nil"/>
            </w:tcBorders>
            <w:shd w:val="clear" w:color="auto" w:fill="auto"/>
            <w:noWrap/>
            <w:vAlign w:val="center"/>
            <w:hideMark/>
          </w:tcPr>
          <w:p w14:paraId="28D745A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56,429</w:t>
            </w:r>
          </w:p>
        </w:tc>
        <w:tc>
          <w:tcPr>
            <w:tcW w:w="915" w:type="dxa"/>
            <w:tcBorders>
              <w:top w:val="nil"/>
              <w:left w:val="nil"/>
              <w:bottom w:val="nil"/>
              <w:right w:val="nil"/>
            </w:tcBorders>
            <w:shd w:val="clear" w:color="auto" w:fill="auto"/>
            <w:noWrap/>
            <w:vAlign w:val="center"/>
            <w:hideMark/>
          </w:tcPr>
          <w:p w14:paraId="65971B3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68,739</w:t>
            </w:r>
          </w:p>
        </w:tc>
        <w:tc>
          <w:tcPr>
            <w:tcW w:w="915" w:type="dxa"/>
            <w:tcBorders>
              <w:top w:val="nil"/>
              <w:left w:val="nil"/>
              <w:bottom w:val="nil"/>
              <w:right w:val="nil"/>
            </w:tcBorders>
            <w:shd w:val="clear" w:color="auto" w:fill="auto"/>
            <w:noWrap/>
            <w:vAlign w:val="center"/>
            <w:hideMark/>
          </w:tcPr>
          <w:p w14:paraId="70FBCBC5"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87,301</w:t>
            </w:r>
          </w:p>
        </w:tc>
        <w:tc>
          <w:tcPr>
            <w:tcW w:w="915" w:type="dxa"/>
            <w:tcBorders>
              <w:top w:val="nil"/>
              <w:left w:val="nil"/>
              <w:bottom w:val="nil"/>
              <w:right w:val="nil"/>
            </w:tcBorders>
            <w:shd w:val="clear" w:color="auto" w:fill="auto"/>
            <w:noWrap/>
            <w:vAlign w:val="center"/>
            <w:hideMark/>
          </w:tcPr>
          <w:p w14:paraId="06C526A7"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83,255</w:t>
            </w:r>
          </w:p>
        </w:tc>
        <w:tc>
          <w:tcPr>
            <w:tcW w:w="915" w:type="dxa"/>
            <w:tcBorders>
              <w:top w:val="nil"/>
              <w:left w:val="nil"/>
              <w:bottom w:val="nil"/>
              <w:right w:val="nil"/>
            </w:tcBorders>
            <w:shd w:val="clear" w:color="auto" w:fill="auto"/>
            <w:noWrap/>
            <w:vAlign w:val="center"/>
            <w:hideMark/>
          </w:tcPr>
          <w:p w14:paraId="54687F4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80,327</w:t>
            </w:r>
          </w:p>
        </w:tc>
      </w:tr>
      <w:tr w:rsidR="00E550D9" w:rsidRPr="00365EB2" w14:paraId="210586B9" w14:textId="77777777" w:rsidTr="00E550D9">
        <w:trPr>
          <w:trHeight w:val="299"/>
        </w:trPr>
        <w:tc>
          <w:tcPr>
            <w:tcW w:w="2142" w:type="dxa"/>
            <w:tcBorders>
              <w:top w:val="nil"/>
              <w:left w:val="nil"/>
              <w:bottom w:val="nil"/>
              <w:right w:val="nil"/>
            </w:tcBorders>
            <w:shd w:val="clear" w:color="auto" w:fill="auto"/>
            <w:noWrap/>
            <w:vAlign w:val="center"/>
            <w:hideMark/>
          </w:tcPr>
          <w:p w14:paraId="4090F3D4"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Interstate</w:t>
            </w:r>
          </w:p>
        </w:tc>
        <w:tc>
          <w:tcPr>
            <w:tcW w:w="914" w:type="dxa"/>
            <w:tcBorders>
              <w:top w:val="nil"/>
              <w:left w:val="nil"/>
              <w:bottom w:val="nil"/>
              <w:right w:val="nil"/>
            </w:tcBorders>
            <w:shd w:val="clear" w:color="auto" w:fill="auto"/>
            <w:noWrap/>
            <w:vAlign w:val="center"/>
            <w:hideMark/>
          </w:tcPr>
          <w:p w14:paraId="13E6D46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64</w:t>
            </w:r>
          </w:p>
        </w:tc>
        <w:tc>
          <w:tcPr>
            <w:tcW w:w="915" w:type="dxa"/>
            <w:tcBorders>
              <w:top w:val="nil"/>
              <w:left w:val="nil"/>
              <w:bottom w:val="nil"/>
              <w:right w:val="nil"/>
            </w:tcBorders>
            <w:shd w:val="clear" w:color="auto" w:fill="auto"/>
            <w:noWrap/>
            <w:vAlign w:val="center"/>
            <w:hideMark/>
          </w:tcPr>
          <w:p w14:paraId="196F125E"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115</w:t>
            </w:r>
          </w:p>
        </w:tc>
        <w:tc>
          <w:tcPr>
            <w:tcW w:w="915" w:type="dxa"/>
            <w:tcBorders>
              <w:top w:val="nil"/>
              <w:left w:val="nil"/>
              <w:bottom w:val="nil"/>
              <w:right w:val="nil"/>
            </w:tcBorders>
            <w:shd w:val="clear" w:color="auto" w:fill="auto"/>
            <w:noWrap/>
            <w:vAlign w:val="center"/>
            <w:hideMark/>
          </w:tcPr>
          <w:p w14:paraId="5520544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59</w:t>
            </w:r>
          </w:p>
        </w:tc>
        <w:tc>
          <w:tcPr>
            <w:tcW w:w="915" w:type="dxa"/>
            <w:tcBorders>
              <w:top w:val="nil"/>
              <w:left w:val="nil"/>
              <w:bottom w:val="nil"/>
              <w:right w:val="nil"/>
            </w:tcBorders>
            <w:shd w:val="clear" w:color="auto" w:fill="auto"/>
            <w:noWrap/>
            <w:vAlign w:val="center"/>
            <w:hideMark/>
          </w:tcPr>
          <w:p w14:paraId="544ED1A2"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122</w:t>
            </w:r>
          </w:p>
        </w:tc>
        <w:tc>
          <w:tcPr>
            <w:tcW w:w="915" w:type="dxa"/>
            <w:tcBorders>
              <w:top w:val="nil"/>
              <w:left w:val="nil"/>
              <w:bottom w:val="nil"/>
              <w:right w:val="nil"/>
            </w:tcBorders>
            <w:shd w:val="clear" w:color="auto" w:fill="auto"/>
            <w:noWrap/>
            <w:vAlign w:val="center"/>
            <w:hideMark/>
          </w:tcPr>
          <w:p w14:paraId="6ECD0E83"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257</w:t>
            </w:r>
          </w:p>
        </w:tc>
        <w:tc>
          <w:tcPr>
            <w:tcW w:w="915" w:type="dxa"/>
            <w:tcBorders>
              <w:top w:val="nil"/>
              <w:left w:val="nil"/>
              <w:bottom w:val="nil"/>
              <w:right w:val="nil"/>
            </w:tcBorders>
            <w:shd w:val="clear" w:color="auto" w:fill="auto"/>
            <w:noWrap/>
            <w:vAlign w:val="center"/>
            <w:hideMark/>
          </w:tcPr>
          <w:p w14:paraId="4BB2AF8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5</w:t>
            </w:r>
          </w:p>
        </w:tc>
      </w:tr>
      <w:tr w:rsidR="00E550D9" w:rsidRPr="00365EB2" w14:paraId="316DBE94" w14:textId="77777777" w:rsidTr="00E550D9">
        <w:trPr>
          <w:trHeight w:val="299"/>
        </w:trPr>
        <w:tc>
          <w:tcPr>
            <w:tcW w:w="2142" w:type="dxa"/>
            <w:tcBorders>
              <w:top w:val="nil"/>
              <w:left w:val="nil"/>
              <w:bottom w:val="nil"/>
              <w:right w:val="nil"/>
            </w:tcBorders>
            <w:shd w:val="clear" w:color="auto" w:fill="auto"/>
            <w:noWrap/>
            <w:vAlign w:val="center"/>
            <w:hideMark/>
          </w:tcPr>
          <w:p w14:paraId="6C0E1A28" w14:textId="77777777" w:rsidR="00E550D9" w:rsidRPr="00365EB2" w:rsidRDefault="00E550D9" w:rsidP="00E550D9">
            <w:pPr>
              <w:spacing w:after="0" w:line="240" w:lineRule="auto"/>
              <w:rPr>
                <w:rFonts w:cs="Arial"/>
                <w:color w:val="000000"/>
                <w:szCs w:val="18"/>
                <w:lang w:eastAsia="en-AU"/>
              </w:rPr>
            </w:pPr>
            <w:r w:rsidRPr="00365EB2">
              <w:rPr>
                <w:rFonts w:cs="Arial"/>
                <w:color w:val="000000"/>
                <w:szCs w:val="18"/>
                <w:lang w:eastAsia="en-AU"/>
              </w:rPr>
              <w:t>Other</w:t>
            </w:r>
            <w:r w:rsidR="001B28DB" w:rsidRPr="00365EB2">
              <w:rPr>
                <w:rFonts w:cs="Arial"/>
                <w:color w:val="000000"/>
                <w:szCs w:val="18"/>
                <w:lang w:eastAsia="en-AU"/>
              </w:rPr>
              <w:t>*</w:t>
            </w:r>
          </w:p>
        </w:tc>
        <w:tc>
          <w:tcPr>
            <w:tcW w:w="914" w:type="dxa"/>
            <w:tcBorders>
              <w:top w:val="nil"/>
              <w:left w:val="nil"/>
              <w:bottom w:val="nil"/>
              <w:right w:val="nil"/>
            </w:tcBorders>
            <w:shd w:val="clear" w:color="auto" w:fill="auto"/>
            <w:noWrap/>
            <w:vAlign w:val="center"/>
            <w:hideMark/>
          </w:tcPr>
          <w:p w14:paraId="740E5E26"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13,384</w:t>
            </w:r>
          </w:p>
        </w:tc>
        <w:tc>
          <w:tcPr>
            <w:tcW w:w="915" w:type="dxa"/>
            <w:tcBorders>
              <w:top w:val="nil"/>
              <w:left w:val="nil"/>
              <w:bottom w:val="nil"/>
              <w:right w:val="nil"/>
            </w:tcBorders>
            <w:shd w:val="clear" w:color="auto" w:fill="auto"/>
            <w:noWrap/>
            <w:vAlign w:val="center"/>
            <w:hideMark/>
          </w:tcPr>
          <w:p w14:paraId="663ECE1D"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14,969</w:t>
            </w:r>
          </w:p>
        </w:tc>
        <w:tc>
          <w:tcPr>
            <w:tcW w:w="915" w:type="dxa"/>
            <w:tcBorders>
              <w:top w:val="nil"/>
              <w:left w:val="nil"/>
              <w:bottom w:val="nil"/>
              <w:right w:val="nil"/>
            </w:tcBorders>
            <w:shd w:val="clear" w:color="auto" w:fill="auto"/>
            <w:noWrap/>
            <w:vAlign w:val="center"/>
            <w:hideMark/>
          </w:tcPr>
          <w:p w14:paraId="1276278C"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17,494</w:t>
            </w:r>
          </w:p>
        </w:tc>
        <w:tc>
          <w:tcPr>
            <w:tcW w:w="915" w:type="dxa"/>
            <w:tcBorders>
              <w:top w:val="nil"/>
              <w:left w:val="nil"/>
              <w:bottom w:val="nil"/>
              <w:right w:val="nil"/>
            </w:tcBorders>
            <w:shd w:val="clear" w:color="auto" w:fill="auto"/>
            <w:noWrap/>
            <w:vAlign w:val="center"/>
            <w:hideMark/>
          </w:tcPr>
          <w:p w14:paraId="59D7E6BF"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14,888</w:t>
            </w:r>
          </w:p>
        </w:tc>
        <w:tc>
          <w:tcPr>
            <w:tcW w:w="915" w:type="dxa"/>
            <w:tcBorders>
              <w:top w:val="nil"/>
              <w:left w:val="nil"/>
              <w:bottom w:val="nil"/>
              <w:right w:val="nil"/>
            </w:tcBorders>
            <w:shd w:val="clear" w:color="auto" w:fill="auto"/>
            <w:noWrap/>
            <w:vAlign w:val="center"/>
            <w:hideMark/>
          </w:tcPr>
          <w:p w14:paraId="4ABC12C4"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11,910</w:t>
            </w:r>
          </w:p>
        </w:tc>
        <w:tc>
          <w:tcPr>
            <w:tcW w:w="915" w:type="dxa"/>
            <w:tcBorders>
              <w:top w:val="nil"/>
              <w:left w:val="nil"/>
              <w:bottom w:val="nil"/>
              <w:right w:val="nil"/>
            </w:tcBorders>
            <w:shd w:val="clear" w:color="auto" w:fill="auto"/>
            <w:noWrap/>
            <w:vAlign w:val="center"/>
            <w:hideMark/>
          </w:tcPr>
          <w:p w14:paraId="2C28B9D4" w14:textId="77777777" w:rsidR="00E550D9" w:rsidRPr="00365EB2" w:rsidRDefault="00E550D9" w:rsidP="00E550D9">
            <w:pPr>
              <w:spacing w:after="0" w:line="240" w:lineRule="auto"/>
              <w:jc w:val="right"/>
              <w:rPr>
                <w:rFonts w:cs="Arial"/>
                <w:color w:val="000000"/>
                <w:szCs w:val="18"/>
                <w:lang w:eastAsia="en-AU"/>
              </w:rPr>
            </w:pPr>
            <w:r w:rsidRPr="00365EB2">
              <w:rPr>
                <w:rFonts w:cs="Arial"/>
                <w:color w:val="000000"/>
                <w:szCs w:val="18"/>
                <w:lang w:eastAsia="en-AU"/>
              </w:rPr>
              <w:t>2,888</w:t>
            </w:r>
          </w:p>
        </w:tc>
      </w:tr>
      <w:tr w:rsidR="00E550D9" w:rsidRPr="00365EB2" w14:paraId="53F1DA92" w14:textId="77777777" w:rsidTr="00E550D9">
        <w:trPr>
          <w:trHeight w:val="299"/>
        </w:trPr>
        <w:tc>
          <w:tcPr>
            <w:tcW w:w="2142" w:type="dxa"/>
            <w:tcBorders>
              <w:top w:val="nil"/>
              <w:left w:val="nil"/>
              <w:bottom w:val="nil"/>
              <w:right w:val="nil"/>
            </w:tcBorders>
            <w:shd w:val="clear" w:color="000000" w:fill="1F497D"/>
            <w:noWrap/>
            <w:vAlign w:val="center"/>
            <w:hideMark/>
          </w:tcPr>
          <w:p w14:paraId="5A34EEF5" w14:textId="77777777" w:rsidR="00E550D9" w:rsidRPr="00365EB2" w:rsidRDefault="00E550D9" w:rsidP="00E550D9">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4" w:type="dxa"/>
            <w:tcBorders>
              <w:top w:val="nil"/>
              <w:left w:val="nil"/>
              <w:bottom w:val="nil"/>
              <w:right w:val="nil"/>
            </w:tcBorders>
            <w:shd w:val="clear" w:color="000000" w:fill="1F497D"/>
            <w:noWrap/>
            <w:vAlign w:val="center"/>
            <w:hideMark/>
          </w:tcPr>
          <w:p w14:paraId="3BC019E0"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376,795</w:t>
            </w:r>
          </w:p>
        </w:tc>
        <w:tc>
          <w:tcPr>
            <w:tcW w:w="915" w:type="dxa"/>
            <w:tcBorders>
              <w:top w:val="nil"/>
              <w:left w:val="nil"/>
              <w:bottom w:val="nil"/>
              <w:right w:val="nil"/>
            </w:tcBorders>
            <w:shd w:val="clear" w:color="000000" w:fill="1F497D"/>
            <w:noWrap/>
            <w:vAlign w:val="center"/>
            <w:hideMark/>
          </w:tcPr>
          <w:p w14:paraId="53AD7D4A"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426,905</w:t>
            </w:r>
          </w:p>
        </w:tc>
        <w:tc>
          <w:tcPr>
            <w:tcW w:w="915" w:type="dxa"/>
            <w:tcBorders>
              <w:top w:val="nil"/>
              <w:left w:val="nil"/>
              <w:bottom w:val="nil"/>
              <w:right w:val="nil"/>
            </w:tcBorders>
            <w:shd w:val="clear" w:color="000000" w:fill="1F497D"/>
            <w:noWrap/>
            <w:vAlign w:val="center"/>
            <w:hideMark/>
          </w:tcPr>
          <w:p w14:paraId="41AC74B2"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548,728</w:t>
            </w:r>
          </w:p>
        </w:tc>
        <w:tc>
          <w:tcPr>
            <w:tcW w:w="915" w:type="dxa"/>
            <w:tcBorders>
              <w:top w:val="nil"/>
              <w:left w:val="nil"/>
              <w:bottom w:val="nil"/>
              <w:right w:val="nil"/>
            </w:tcBorders>
            <w:shd w:val="clear" w:color="000000" w:fill="1F497D"/>
            <w:noWrap/>
            <w:vAlign w:val="center"/>
            <w:hideMark/>
          </w:tcPr>
          <w:p w14:paraId="1005B153"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670,438</w:t>
            </w:r>
          </w:p>
        </w:tc>
        <w:tc>
          <w:tcPr>
            <w:tcW w:w="915" w:type="dxa"/>
            <w:tcBorders>
              <w:top w:val="nil"/>
              <w:left w:val="nil"/>
              <w:bottom w:val="nil"/>
              <w:right w:val="nil"/>
            </w:tcBorders>
            <w:shd w:val="clear" w:color="000000" w:fill="1F497D"/>
            <w:noWrap/>
            <w:vAlign w:val="center"/>
            <w:hideMark/>
          </w:tcPr>
          <w:p w14:paraId="45707CC4"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645,697</w:t>
            </w:r>
          </w:p>
        </w:tc>
        <w:tc>
          <w:tcPr>
            <w:tcW w:w="915" w:type="dxa"/>
            <w:tcBorders>
              <w:top w:val="nil"/>
              <w:left w:val="nil"/>
              <w:bottom w:val="nil"/>
              <w:right w:val="nil"/>
            </w:tcBorders>
            <w:shd w:val="clear" w:color="000000" w:fill="1F497D"/>
            <w:noWrap/>
            <w:vAlign w:val="center"/>
            <w:hideMark/>
          </w:tcPr>
          <w:p w14:paraId="076F4D37" w14:textId="77777777" w:rsidR="00E550D9" w:rsidRPr="00365EB2" w:rsidRDefault="00E550D9" w:rsidP="00E550D9">
            <w:pPr>
              <w:spacing w:after="0" w:line="240" w:lineRule="auto"/>
              <w:jc w:val="right"/>
              <w:rPr>
                <w:rFonts w:cs="Arial"/>
                <w:b/>
                <w:bCs/>
                <w:color w:val="FFFFFF"/>
                <w:szCs w:val="18"/>
                <w:lang w:eastAsia="en-AU"/>
              </w:rPr>
            </w:pPr>
            <w:r w:rsidRPr="00365EB2">
              <w:rPr>
                <w:rFonts w:cs="Arial"/>
                <w:b/>
                <w:bCs/>
                <w:color w:val="FFFFFF"/>
                <w:szCs w:val="18"/>
                <w:lang w:eastAsia="en-AU"/>
              </w:rPr>
              <w:t>557,846</w:t>
            </w:r>
          </w:p>
        </w:tc>
      </w:tr>
    </w:tbl>
    <w:p w14:paraId="005AF799" w14:textId="77777777" w:rsidR="00EC6D21" w:rsidRPr="00365EB2" w:rsidRDefault="001B28DB" w:rsidP="001B28DB">
      <w:pPr>
        <w:pStyle w:val="Note"/>
      </w:pPr>
      <w:r w:rsidRPr="00BB466D">
        <w:t>* Other includes on-line delivery and workplace delivery where the location cannot be defined.</w:t>
      </w:r>
    </w:p>
    <w:p w14:paraId="3CD952EB" w14:textId="77777777" w:rsidR="00EC6D21" w:rsidRPr="00365EB2" w:rsidRDefault="00EC6D21">
      <w:pPr>
        <w:spacing w:after="0" w:line="240" w:lineRule="auto"/>
      </w:pPr>
      <w:r w:rsidRPr="00365EB2">
        <w:br w:type="page"/>
      </w:r>
    </w:p>
    <w:p w14:paraId="784ECCE6" w14:textId="77777777" w:rsidR="00EC6D21" w:rsidRPr="00365EB2" w:rsidRDefault="00EC6D21" w:rsidP="00EC6D21">
      <w:pPr>
        <w:pStyle w:val="Quote"/>
      </w:pPr>
      <w:r w:rsidRPr="00BB466D">
        <w:t>Table 1.1</w:t>
      </w:r>
      <w:r w:rsidR="0023143A" w:rsidRPr="00BB466D">
        <w:t>8</w:t>
      </w:r>
      <w:r w:rsidRPr="00BB466D">
        <w:t>.</w:t>
      </w:r>
      <w:r w:rsidR="000F53F8" w:rsidRPr="00BB466D">
        <w:t>2</w:t>
      </w:r>
      <w:r w:rsidRPr="00BB466D">
        <w:t xml:space="preserve">: Change in </w:t>
      </w:r>
      <w:r w:rsidR="004C1860" w:rsidRPr="00BB466D">
        <w:t>number of g</w:t>
      </w:r>
      <w:r w:rsidRPr="00BB466D">
        <w:t>overnment subsidised enrolments by delivery region, 2009 to 2014</w:t>
      </w:r>
    </w:p>
    <w:tbl>
      <w:tblPr>
        <w:tblW w:w="7528" w:type="dxa"/>
        <w:tblInd w:w="93" w:type="dxa"/>
        <w:tblLayout w:type="fixed"/>
        <w:tblLook w:val="04A0" w:firstRow="1" w:lastRow="0" w:firstColumn="1" w:lastColumn="0" w:noHBand="0" w:noVBand="1"/>
      </w:tblPr>
      <w:tblGrid>
        <w:gridCol w:w="2142"/>
        <w:gridCol w:w="1077"/>
        <w:gridCol w:w="1077"/>
        <w:gridCol w:w="1077"/>
        <w:gridCol w:w="1077"/>
        <w:gridCol w:w="1078"/>
      </w:tblGrid>
      <w:tr w:rsidR="00EC6D21" w:rsidRPr="00365EB2" w14:paraId="5AD65D55" w14:textId="77777777" w:rsidTr="001573C1">
        <w:trPr>
          <w:trHeight w:val="960"/>
        </w:trPr>
        <w:tc>
          <w:tcPr>
            <w:tcW w:w="2142" w:type="dxa"/>
            <w:tcBorders>
              <w:top w:val="nil"/>
              <w:left w:val="nil"/>
              <w:bottom w:val="nil"/>
              <w:right w:val="nil"/>
            </w:tcBorders>
            <w:shd w:val="clear" w:color="000000" w:fill="1F497D"/>
            <w:noWrap/>
            <w:vAlign w:val="center"/>
            <w:hideMark/>
          </w:tcPr>
          <w:p w14:paraId="02177F61" w14:textId="77777777" w:rsidR="00EC6D21" w:rsidRPr="00365EB2" w:rsidRDefault="00EC6D21" w:rsidP="001573C1">
            <w:pPr>
              <w:spacing w:after="0" w:line="240" w:lineRule="auto"/>
              <w:rPr>
                <w:rFonts w:cs="Arial"/>
                <w:color w:val="FFFFFF"/>
                <w:szCs w:val="18"/>
                <w:lang w:eastAsia="en-AU"/>
              </w:rPr>
            </w:pPr>
            <w:r w:rsidRPr="00365EB2">
              <w:rPr>
                <w:rFonts w:cs="Arial"/>
                <w:color w:val="FFFFFF"/>
                <w:szCs w:val="18"/>
                <w:lang w:eastAsia="en-AU"/>
              </w:rPr>
              <w:t> </w:t>
            </w:r>
          </w:p>
        </w:tc>
        <w:tc>
          <w:tcPr>
            <w:tcW w:w="1077" w:type="dxa"/>
            <w:tcBorders>
              <w:top w:val="nil"/>
              <w:left w:val="nil"/>
              <w:bottom w:val="nil"/>
              <w:right w:val="nil"/>
            </w:tcBorders>
            <w:shd w:val="clear" w:color="000000" w:fill="1F497D"/>
            <w:vAlign w:val="center"/>
            <w:hideMark/>
          </w:tcPr>
          <w:p w14:paraId="5A7E6E66" w14:textId="77777777" w:rsidR="00EC6D21" w:rsidRPr="00365EB2" w:rsidRDefault="00EC6D21" w:rsidP="00EC6D21">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7" w:type="dxa"/>
            <w:tcBorders>
              <w:top w:val="nil"/>
              <w:left w:val="nil"/>
              <w:bottom w:val="nil"/>
              <w:right w:val="nil"/>
            </w:tcBorders>
            <w:shd w:val="clear" w:color="000000" w:fill="1F497D"/>
            <w:vAlign w:val="center"/>
            <w:hideMark/>
          </w:tcPr>
          <w:p w14:paraId="3F5E27CF" w14:textId="77777777" w:rsidR="00EC6D21" w:rsidRPr="00365EB2" w:rsidRDefault="00EC6D21" w:rsidP="00EC6D21">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7" w:type="dxa"/>
            <w:tcBorders>
              <w:top w:val="nil"/>
              <w:left w:val="nil"/>
              <w:bottom w:val="nil"/>
              <w:right w:val="nil"/>
            </w:tcBorders>
            <w:shd w:val="clear" w:color="000000" w:fill="1F497D"/>
            <w:vAlign w:val="center"/>
            <w:hideMark/>
          </w:tcPr>
          <w:p w14:paraId="1A29F822" w14:textId="77777777" w:rsidR="00EC6D21" w:rsidRPr="00365EB2" w:rsidRDefault="00EC6D21" w:rsidP="00EC6D21">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7" w:type="dxa"/>
            <w:tcBorders>
              <w:top w:val="nil"/>
              <w:left w:val="nil"/>
              <w:bottom w:val="nil"/>
              <w:right w:val="nil"/>
            </w:tcBorders>
            <w:shd w:val="clear" w:color="000000" w:fill="1F497D"/>
            <w:vAlign w:val="center"/>
            <w:hideMark/>
          </w:tcPr>
          <w:p w14:paraId="5720F236" w14:textId="77777777" w:rsidR="00EC6D21" w:rsidRPr="00365EB2" w:rsidRDefault="00EC6D21" w:rsidP="00EC6D21">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8" w:type="dxa"/>
            <w:tcBorders>
              <w:top w:val="nil"/>
              <w:left w:val="nil"/>
              <w:bottom w:val="nil"/>
              <w:right w:val="nil"/>
            </w:tcBorders>
            <w:shd w:val="clear" w:color="000000" w:fill="1F497D"/>
            <w:vAlign w:val="center"/>
            <w:hideMark/>
          </w:tcPr>
          <w:p w14:paraId="25F8F4DC" w14:textId="77777777" w:rsidR="00EC6D21" w:rsidRPr="00365EB2" w:rsidRDefault="00EC6D21" w:rsidP="00EC6D21">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EC6D21" w:rsidRPr="00365EB2" w14:paraId="0909A5D8" w14:textId="77777777" w:rsidTr="001573C1">
        <w:trPr>
          <w:trHeight w:val="300"/>
        </w:trPr>
        <w:tc>
          <w:tcPr>
            <w:tcW w:w="2142" w:type="dxa"/>
            <w:tcBorders>
              <w:top w:val="nil"/>
              <w:left w:val="nil"/>
              <w:bottom w:val="nil"/>
              <w:right w:val="nil"/>
            </w:tcBorders>
            <w:shd w:val="clear" w:color="auto" w:fill="auto"/>
            <w:noWrap/>
            <w:vAlign w:val="center"/>
            <w:hideMark/>
          </w:tcPr>
          <w:p w14:paraId="6CC775AB"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Barwon South West</w:t>
            </w:r>
          </w:p>
        </w:tc>
        <w:tc>
          <w:tcPr>
            <w:tcW w:w="1077" w:type="dxa"/>
            <w:tcBorders>
              <w:top w:val="nil"/>
              <w:left w:val="nil"/>
              <w:bottom w:val="nil"/>
              <w:right w:val="nil"/>
            </w:tcBorders>
            <w:shd w:val="clear" w:color="auto" w:fill="auto"/>
            <w:noWrap/>
            <w:vAlign w:val="center"/>
            <w:hideMark/>
          </w:tcPr>
          <w:p w14:paraId="3AFA21A0"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43%</w:t>
            </w:r>
          </w:p>
        </w:tc>
        <w:tc>
          <w:tcPr>
            <w:tcW w:w="1077" w:type="dxa"/>
            <w:tcBorders>
              <w:top w:val="nil"/>
              <w:left w:val="nil"/>
              <w:bottom w:val="nil"/>
              <w:right w:val="nil"/>
            </w:tcBorders>
            <w:shd w:val="clear" w:color="auto" w:fill="auto"/>
            <w:noWrap/>
            <w:vAlign w:val="center"/>
            <w:hideMark/>
          </w:tcPr>
          <w:p w14:paraId="28E8BE62"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27%</w:t>
            </w:r>
          </w:p>
        </w:tc>
        <w:tc>
          <w:tcPr>
            <w:tcW w:w="1077" w:type="dxa"/>
            <w:tcBorders>
              <w:top w:val="nil"/>
              <w:left w:val="nil"/>
              <w:bottom w:val="nil"/>
              <w:right w:val="nil"/>
            </w:tcBorders>
            <w:shd w:val="clear" w:color="auto" w:fill="auto"/>
            <w:noWrap/>
            <w:vAlign w:val="center"/>
            <w:hideMark/>
          </w:tcPr>
          <w:p w14:paraId="03DC857B"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w:t>
            </w:r>
          </w:p>
        </w:tc>
        <w:tc>
          <w:tcPr>
            <w:tcW w:w="1077" w:type="dxa"/>
            <w:tcBorders>
              <w:top w:val="nil"/>
              <w:left w:val="nil"/>
              <w:bottom w:val="nil"/>
              <w:right w:val="nil"/>
            </w:tcBorders>
            <w:shd w:val="clear" w:color="auto" w:fill="auto"/>
            <w:noWrap/>
            <w:vAlign w:val="center"/>
            <w:hideMark/>
          </w:tcPr>
          <w:p w14:paraId="3DF964EC"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-27%</w:t>
            </w:r>
          </w:p>
        </w:tc>
        <w:tc>
          <w:tcPr>
            <w:tcW w:w="1078" w:type="dxa"/>
            <w:tcBorders>
              <w:top w:val="nil"/>
              <w:left w:val="nil"/>
              <w:bottom w:val="nil"/>
              <w:right w:val="nil"/>
            </w:tcBorders>
            <w:shd w:val="clear" w:color="auto" w:fill="auto"/>
            <w:noWrap/>
            <w:vAlign w:val="center"/>
            <w:hideMark/>
          </w:tcPr>
          <w:p w14:paraId="23A19624"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-13%</w:t>
            </w:r>
          </w:p>
        </w:tc>
      </w:tr>
      <w:tr w:rsidR="00EC6D21" w:rsidRPr="00365EB2" w14:paraId="62AD255E" w14:textId="77777777" w:rsidTr="001573C1">
        <w:trPr>
          <w:trHeight w:val="300"/>
        </w:trPr>
        <w:tc>
          <w:tcPr>
            <w:tcW w:w="2142" w:type="dxa"/>
            <w:tcBorders>
              <w:top w:val="nil"/>
              <w:left w:val="nil"/>
              <w:bottom w:val="nil"/>
              <w:right w:val="nil"/>
            </w:tcBorders>
            <w:shd w:val="clear" w:color="auto" w:fill="auto"/>
            <w:noWrap/>
            <w:vAlign w:val="center"/>
            <w:hideMark/>
          </w:tcPr>
          <w:p w14:paraId="522BFCE0"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Grampians</w:t>
            </w:r>
          </w:p>
        </w:tc>
        <w:tc>
          <w:tcPr>
            <w:tcW w:w="1077" w:type="dxa"/>
            <w:tcBorders>
              <w:top w:val="nil"/>
              <w:left w:val="nil"/>
              <w:bottom w:val="nil"/>
              <w:right w:val="nil"/>
            </w:tcBorders>
            <w:shd w:val="clear" w:color="auto" w:fill="auto"/>
            <w:noWrap/>
            <w:vAlign w:val="center"/>
            <w:hideMark/>
          </w:tcPr>
          <w:p w14:paraId="7C90FA0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w:t>
            </w:r>
          </w:p>
        </w:tc>
        <w:tc>
          <w:tcPr>
            <w:tcW w:w="1077" w:type="dxa"/>
            <w:tcBorders>
              <w:top w:val="nil"/>
              <w:left w:val="nil"/>
              <w:bottom w:val="nil"/>
              <w:right w:val="nil"/>
            </w:tcBorders>
            <w:shd w:val="clear" w:color="auto" w:fill="auto"/>
            <w:noWrap/>
            <w:vAlign w:val="center"/>
            <w:hideMark/>
          </w:tcPr>
          <w:p w14:paraId="60D605BC"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10%</w:t>
            </w:r>
          </w:p>
        </w:tc>
        <w:tc>
          <w:tcPr>
            <w:tcW w:w="1077" w:type="dxa"/>
            <w:tcBorders>
              <w:top w:val="nil"/>
              <w:left w:val="nil"/>
              <w:bottom w:val="nil"/>
              <w:right w:val="nil"/>
            </w:tcBorders>
            <w:shd w:val="clear" w:color="auto" w:fill="auto"/>
            <w:noWrap/>
            <w:vAlign w:val="center"/>
            <w:hideMark/>
          </w:tcPr>
          <w:p w14:paraId="0DA6F9E8"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-4%</w:t>
            </w:r>
          </w:p>
        </w:tc>
        <w:tc>
          <w:tcPr>
            <w:tcW w:w="1077" w:type="dxa"/>
            <w:tcBorders>
              <w:top w:val="nil"/>
              <w:left w:val="nil"/>
              <w:bottom w:val="nil"/>
              <w:right w:val="nil"/>
            </w:tcBorders>
            <w:shd w:val="clear" w:color="auto" w:fill="auto"/>
            <w:noWrap/>
            <w:vAlign w:val="center"/>
            <w:hideMark/>
          </w:tcPr>
          <w:p w14:paraId="59CDEF61"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-13%</w:t>
            </w:r>
          </w:p>
        </w:tc>
        <w:tc>
          <w:tcPr>
            <w:tcW w:w="1078" w:type="dxa"/>
            <w:tcBorders>
              <w:top w:val="nil"/>
              <w:left w:val="nil"/>
              <w:bottom w:val="nil"/>
              <w:right w:val="nil"/>
            </w:tcBorders>
            <w:shd w:val="clear" w:color="auto" w:fill="auto"/>
            <w:noWrap/>
            <w:vAlign w:val="center"/>
            <w:hideMark/>
          </w:tcPr>
          <w:p w14:paraId="4C653B9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w:t>
            </w:r>
          </w:p>
        </w:tc>
      </w:tr>
      <w:tr w:rsidR="00EC6D21" w:rsidRPr="00365EB2" w14:paraId="23211432" w14:textId="77777777" w:rsidTr="001573C1">
        <w:trPr>
          <w:trHeight w:val="300"/>
        </w:trPr>
        <w:tc>
          <w:tcPr>
            <w:tcW w:w="2142" w:type="dxa"/>
            <w:tcBorders>
              <w:top w:val="nil"/>
              <w:left w:val="nil"/>
              <w:bottom w:val="nil"/>
              <w:right w:val="nil"/>
            </w:tcBorders>
            <w:shd w:val="clear" w:color="auto" w:fill="auto"/>
            <w:noWrap/>
            <w:vAlign w:val="center"/>
            <w:hideMark/>
          </w:tcPr>
          <w:p w14:paraId="277F627D"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1077" w:type="dxa"/>
            <w:tcBorders>
              <w:top w:val="nil"/>
              <w:left w:val="nil"/>
              <w:bottom w:val="nil"/>
              <w:right w:val="nil"/>
            </w:tcBorders>
            <w:shd w:val="clear" w:color="auto" w:fill="auto"/>
            <w:noWrap/>
            <w:vAlign w:val="center"/>
            <w:hideMark/>
          </w:tcPr>
          <w:p w14:paraId="5CF218FE"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w:t>
            </w:r>
          </w:p>
        </w:tc>
        <w:tc>
          <w:tcPr>
            <w:tcW w:w="1077" w:type="dxa"/>
            <w:tcBorders>
              <w:top w:val="nil"/>
              <w:left w:val="nil"/>
              <w:bottom w:val="nil"/>
              <w:right w:val="nil"/>
            </w:tcBorders>
            <w:shd w:val="clear" w:color="auto" w:fill="auto"/>
            <w:noWrap/>
            <w:vAlign w:val="center"/>
            <w:hideMark/>
          </w:tcPr>
          <w:p w14:paraId="4EB5C255"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w:t>
            </w:r>
          </w:p>
        </w:tc>
        <w:tc>
          <w:tcPr>
            <w:tcW w:w="1077" w:type="dxa"/>
            <w:tcBorders>
              <w:top w:val="nil"/>
              <w:left w:val="nil"/>
              <w:bottom w:val="nil"/>
              <w:right w:val="nil"/>
            </w:tcBorders>
            <w:shd w:val="clear" w:color="auto" w:fill="auto"/>
            <w:noWrap/>
            <w:vAlign w:val="center"/>
            <w:hideMark/>
          </w:tcPr>
          <w:p w14:paraId="2DED0C99"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-22%</w:t>
            </w:r>
          </w:p>
        </w:tc>
        <w:tc>
          <w:tcPr>
            <w:tcW w:w="1077" w:type="dxa"/>
            <w:tcBorders>
              <w:top w:val="nil"/>
              <w:left w:val="nil"/>
              <w:bottom w:val="nil"/>
              <w:right w:val="nil"/>
            </w:tcBorders>
            <w:shd w:val="clear" w:color="auto" w:fill="auto"/>
            <w:noWrap/>
            <w:vAlign w:val="center"/>
            <w:hideMark/>
          </w:tcPr>
          <w:p w14:paraId="7A091BA0"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-31%</w:t>
            </w:r>
          </w:p>
        </w:tc>
        <w:tc>
          <w:tcPr>
            <w:tcW w:w="1078" w:type="dxa"/>
            <w:tcBorders>
              <w:top w:val="nil"/>
              <w:left w:val="nil"/>
              <w:bottom w:val="nil"/>
              <w:right w:val="nil"/>
            </w:tcBorders>
            <w:shd w:val="clear" w:color="auto" w:fill="auto"/>
            <w:noWrap/>
            <w:vAlign w:val="center"/>
            <w:hideMark/>
          </w:tcPr>
          <w:p w14:paraId="4A75C55B"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-23%</w:t>
            </w:r>
          </w:p>
        </w:tc>
      </w:tr>
      <w:tr w:rsidR="00EC6D21" w:rsidRPr="00365EB2" w14:paraId="591508D0" w14:textId="77777777" w:rsidTr="001573C1">
        <w:trPr>
          <w:trHeight w:val="300"/>
        </w:trPr>
        <w:tc>
          <w:tcPr>
            <w:tcW w:w="2142" w:type="dxa"/>
            <w:tcBorders>
              <w:top w:val="nil"/>
              <w:left w:val="nil"/>
              <w:bottom w:val="nil"/>
              <w:right w:val="nil"/>
            </w:tcBorders>
            <w:shd w:val="clear" w:color="auto" w:fill="auto"/>
            <w:noWrap/>
            <w:vAlign w:val="center"/>
            <w:hideMark/>
          </w:tcPr>
          <w:p w14:paraId="4710775D"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Hume</w:t>
            </w:r>
          </w:p>
        </w:tc>
        <w:tc>
          <w:tcPr>
            <w:tcW w:w="1077" w:type="dxa"/>
            <w:tcBorders>
              <w:top w:val="nil"/>
              <w:left w:val="nil"/>
              <w:bottom w:val="nil"/>
              <w:right w:val="nil"/>
            </w:tcBorders>
            <w:shd w:val="clear" w:color="auto" w:fill="auto"/>
            <w:noWrap/>
            <w:vAlign w:val="center"/>
            <w:hideMark/>
          </w:tcPr>
          <w:p w14:paraId="5DC00346"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18%</w:t>
            </w:r>
          </w:p>
        </w:tc>
        <w:tc>
          <w:tcPr>
            <w:tcW w:w="1077" w:type="dxa"/>
            <w:tcBorders>
              <w:top w:val="nil"/>
              <w:left w:val="nil"/>
              <w:bottom w:val="nil"/>
              <w:right w:val="nil"/>
            </w:tcBorders>
            <w:shd w:val="clear" w:color="auto" w:fill="auto"/>
            <w:noWrap/>
            <w:vAlign w:val="center"/>
            <w:hideMark/>
          </w:tcPr>
          <w:p w14:paraId="2A4A8220"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25%</w:t>
            </w:r>
          </w:p>
        </w:tc>
        <w:tc>
          <w:tcPr>
            <w:tcW w:w="1077" w:type="dxa"/>
            <w:tcBorders>
              <w:top w:val="nil"/>
              <w:left w:val="nil"/>
              <w:bottom w:val="nil"/>
              <w:right w:val="nil"/>
            </w:tcBorders>
            <w:shd w:val="clear" w:color="auto" w:fill="auto"/>
            <w:noWrap/>
            <w:vAlign w:val="center"/>
            <w:hideMark/>
          </w:tcPr>
          <w:p w14:paraId="076EDC78"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13%</w:t>
            </w:r>
          </w:p>
        </w:tc>
        <w:tc>
          <w:tcPr>
            <w:tcW w:w="1077" w:type="dxa"/>
            <w:tcBorders>
              <w:top w:val="nil"/>
              <w:left w:val="nil"/>
              <w:bottom w:val="nil"/>
              <w:right w:val="nil"/>
            </w:tcBorders>
            <w:shd w:val="clear" w:color="auto" w:fill="auto"/>
            <w:noWrap/>
            <w:vAlign w:val="center"/>
            <w:hideMark/>
          </w:tcPr>
          <w:p w14:paraId="430CAF13"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-11%</w:t>
            </w:r>
          </w:p>
        </w:tc>
        <w:tc>
          <w:tcPr>
            <w:tcW w:w="1078" w:type="dxa"/>
            <w:tcBorders>
              <w:top w:val="nil"/>
              <w:left w:val="nil"/>
              <w:bottom w:val="nil"/>
              <w:right w:val="nil"/>
            </w:tcBorders>
            <w:shd w:val="clear" w:color="auto" w:fill="auto"/>
            <w:noWrap/>
            <w:vAlign w:val="center"/>
            <w:hideMark/>
          </w:tcPr>
          <w:p w14:paraId="58A550AE"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-35%</w:t>
            </w:r>
          </w:p>
        </w:tc>
      </w:tr>
      <w:tr w:rsidR="00EC6D21" w:rsidRPr="00365EB2" w14:paraId="4A294FAD" w14:textId="77777777" w:rsidTr="001573C1">
        <w:trPr>
          <w:trHeight w:val="300"/>
        </w:trPr>
        <w:tc>
          <w:tcPr>
            <w:tcW w:w="2142" w:type="dxa"/>
            <w:tcBorders>
              <w:top w:val="nil"/>
              <w:left w:val="nil"/>
              <w:bottom w:val="nil"/>
              <w:right w:val="nil"/>
            </w:tcBorders>
            <w:shd w:val="clear" w:color="auto" w:fill="auto"/>
            <w:noWrap/>
            <w:vAlign w:val="center"/>
            <w:hideMark/>
          </w:tcPr>
          <w:p w14:paraId="16FFF918"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Gippsland</w:t>
            </w:r>
          </w:p>
        </w:tc>
        <w:tc>
          <w:tcPr>
            <w:tcW w:w="1077" w:type="dxa"/>
            <w:tcBorders>
              <w:top w:val="nil"/>
              <w:left w:val="nil"/>
              <w:bottom w:val="nil"/>
              <w:right w:val="nil"/>
            </w:tcBorders>
            <w:shd w:val="clear" w:color="auto" w:fill="auto"/>
            <w:noWrap/>
            <w:vAlign w:val="center"/>
            <w:hideMark/>
          </w:tcPr>
          <w:p w14:paraId="7503C5E9"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-26%</w:t>
            </w:r>
          </w:p>
        </w:tc>
        <w:tc>
          <w:tcPr>
            <w:tcW w:w="1077" w:type="dxa"/>
            <w:tcBorders>
              <w:top w:val="nil"/>
              <w:left w:val="nil"/>
              <w:bottom w:val="nil"/>
              <w:right w:val="nil"/>
            </w:tcBorders>
            <w:shd w:val="clear" w:color="auto" w:fill="auto"/>
            <w:noWrap/>
            <w:vAlign w:val="center"/>
            <w:hideMark/>
          </w:tcPr>
          <w:p w14:paraId="2CCC84B1"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-27%</w:t>
            </w:r>
          </w:p>
        </w:tc>
        <w:tc>
          <w:tcPr>
            <w:tcW w:w="1077" w:type="dxa"/>
            <w:tcBorders>
              <w:top w:val="nil"/>
              <w:left w:val="nil"/>
              <w:bottom w:val="nil"/>
              <w:right w:val="nil"/>
            </w:tcBorders>
            <w:shd w:val="clear" w:color="auto" w:fill="auto"/>
            <w:noWrap/>
            <w:vAlign w:val="center"/>
            <w:hideMark/>
          </w:tcPr>
          <w:p w14:paraId="3D0B3652"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-19%</w:t>
            </w:r>
          </w:p>
        </w:tc>
        <w:tc>
          <w:tcPr>
            <w:tcW w:w="1077" w:type="dxa"/>
            <w:tcBorders>
              <w:top w:val="nil"/>
              <w:left w:val="nil"/>
              <w:bottom w:val="nil"/>
              <w:right w:val="nil"/>
            </w:tcBorders>
            <w:shd w:val="clear" w:color="auto" w:fill="auto"/>
            <w:noWrap/>
            <w:vAlign w:val="center"/>
            <w:hideMark/>
          </w:tcPr>
          <w:p w14:paraId="722FAE38"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-16%</w:t>
            </w:r>
          </w:p>
        </w:tc>
        <w:tc>
          <w:tcPr>
            <w:tcW w:w="1078" w:type="dxa"/>
            <w:tcBorders>
              <w:top w:val="nil"/>
              <w:left w:val="nil"/>
              <w:bottom w:val="nil"/>
              <w:right w:val="nil"/>
            </w:tcBorders>
            <w:shd w:val="clear" w:color="auto" w:fill="auto"/>
            <w:noWrap/>
            <w:vAlign w:val="center"/>
            <w:hideMark/>
          </w:tcPr>
          <w:p w14:paraId="2A3B90A8"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w:t>
            </w:r>
          </w:p>
        </w:tc>
      </w:tr>
      <w:tr w:rsidR="00EC6D21" w:rsidRPr="00365EB2" w14:paraId="31C24615" w14:textId="77777777" w:rsidTr="001573C1">
        <w:trPr>
          <w:trHeight w:val="300"/>
        </w:trPr>
        <w:tc>
          <w:tcPr>
            <w:tcW w:w="2142" w:type="dxa"/>
            <w:tcBorders>
              <w:top w:val="nil"/>
              <w:left w:val="nil"/>
              <w:bottom w:val="nil"/>
              <w:right w:val="nil"/>
            </w:tcBorders>
            <w:shd w:val="clear" w:color="auto" w:fill="auto"/>
            <w:noWrap/>
            <w:vAlign w:val="center"/>
            <w:hideMark/>
          </w:tcPr>
          <w:p w14:paraId="2DE2871A"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Eastern Metropolitan</w:t>
            </w:r>
          </w:p>
        </w:tc>
        <w:tc>
          <w:tcPr>
            <w:tcW w:w="1077" w:type="dxa"/>
            <w:tcBorders>
              <w:top w:val="nil"/>
              <w:left w:val="nil"/>
              <w:bottom w:val="nil"/>
              <w:right w:val="nil"/>
            </w:tcBorders>
            <w:shd w:val="clear" w:color="auto" w:fill="auto"/>
            <w:noWrap/>
            <w:vAlign w:val="center"/>
            <w:hideMark/>
          </w:tcPr>
          <w:p w14:paraId="6665AF75"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w:t>
            </w:r>
          </w:p>
        </w:tc>
        <w:tc>
          <w:tcPr>
            <w:tcW w:w="1077" w:type="dxa"/>
            <w:tcBorders>
              <w:top w:val="nil"/>
              <w:left w:val="nil"/>
              <w:bottom w:val="nil"/>
              <w:right w:val="nil"/>
            </w:tcBorders>
            <w:shd w:val="clear" w:color="auto" w:fill="auto"/>
            <w:noWrap/>
            <w:vAlign w:val="center"/>
            <w:hideMark/>
          </w:tcPr>
          <w:p w14:paraId="6609127D"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w:t>
            </w:r>
          </w:p>
        </w:tc>
        <w:tc>
          <w:tcPr>
            <w:tcW w:w="1077" w:type="dxa"/>
            <w:tcBorders>
              <w:top w:val="nil"/>
              <w:left w:val="nil"/>
              <w:bottom w:val="nil"/>
              <w:right w:val="nil"/>
            </w:tcBorders>
            <w:shd w:val="clear" w:color="auto" w:fill="auto"/>
            <w:noWrap/>
            <w:vAlign w:val="center"/>
            <w:hideMark/>
          </w:tcPr>
          <w:p w14:paraId="05173056"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-24%</w:t>
            </w:r>
          </w:p>
        </w:tc>
        <w:tc>
          <w:tcPr>
            <w:tcW w:w="1077" w:type="dxa"/>
            <w:tcBorders>
              <w:top w:val="nil"/>
              <w:left w:val="nil"/>
              <w:bottom w:val="nil"/>
              <w:right w:val="nil"/>
            </w:tcBorders>
            <w:shd w:val="clear" w:color="auto" w:fill="auto"/>
            <w:noWrap/>
            <w:vAlign w:val="center"/>
            <w:hideMark/>
          </w:tcPr>
          <w:p w14:paraId="65A60E6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-26%</w:t>
            </w:r>
          </w:p>
        </w:tc>
        <w:tc>
          <w:tcPr>
            <w:tcW w:w="1078" w:type="dxa"/>
            <w:tcBorders>
              <w:top w:val="nil"/>
              <w:left w:val="nil"/>
              <w:bottom w:val="nil"/>
              <w:right w:val="nil"/>
            </w:tcBorders>
            <w:shd w:val="clear" w:color="auto" w:fill="auto"/>
            <w:noWrap/>
            <w:vAlign w:val="center"/>
            <w:hideMark/>
          </w:tcPr>
          <w:p w14:paraId="2E84A532"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-18%</w:t>
            </w:r>
          </w:p>
        </w:tc>
      </w:tr>
      <w:tr w:rsidR="00EC6D21" w:rsidRPr="00365EB2" w14:paraId="1D8421A4" w14:textId="77777777" w:rsidTr="001573C1">
        <w:trPr>
          <w:trHeight w:val="300"/>
        </w:trPr>
        <w:tc>
          <w:tcPr>
            <w:tcW w:w="2142" w:type="dxa"/>
            <w:tcBorders>
              <w:top w:val="nil"/>
              <w:left w:val="nil"/>
              <w:bottom w:val="nil"/>
              <w:right w:val="nil"/>
            </w:tcBorders>
            <w:shd w:val="clear" w:color="auto" w:fill="auto"/>
            <w:noWrap/>
            <w:vAlign w:val="center"/>
            <w:hideMark/>
          </w:tcPr>
          <w:p w14:paraId="05076215"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Western Metropolitan</w:t>
            </w:r>
          </w:p>
        </w:tc>
        <w:tc>
          <w:tcPr>
            <w:tcW w:w="1077" w:type="dxa"/>
            <w:tcBorders>
              <w:top w:val="nil"/>
              <w:left w:val="nil"/>
              <w:bottom w:val="nil"/>
              <w:right w:val="nil"/>
            </w:tcBorders>
            <w:shd w:val="clear" w:color="auto" w:fill="auto"/>
            <w:noWrap/>
            <w:vAlign w:val="center"/>
            <w:hideMark/>
          </w:tcPr>
          <w:p w14:paraId="074A79ED"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152%</w:t>
            </w:r>
          </w:p>
        </w:tc>
        <w:tc>
          <w:tcPr>
            <w:tcW w:w="1077" w:type="dxa"/>
            <w:tcBorders>
              <w:top w:val="nil"/>
              <w:left w:val="nil"/>
              <w:bottom w:val="nil"/>
              <w:right w:val="nil"/>
            </w:tcBorders>
            <w:shd w:val="clear" w:color="auto" w:fill="auto"/>
            <w:noWrap/>
            <w:vAlign w:val="center"/>
            <w:hideMark/>
          </w:tcPr>
          <w:p w14:paraId="4F3438B6"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93%</w:t>
            </w:r>
          </w:p>
        </w:tc>
        <w:tc>
          <w:tcPr>
            <w:tcW w:w="1077" w:type="dxa"/>
            <w:tcBorders>
              <w:top w:val="nil"/>
              <w:left w:val="nil"/>
              <w:bottom w:val="nil"/>
              <w:right w:val="nil"/>
            </w:tcBorders>
            <w:shd w:val="clear" w:color="auto" w:fill="auto"/>
            <w:noWrap/>
            <w:vAlign w:val="center"/>
            <w:hideMark/>
          </w:tcPr>
          <w:p w14:paraId="21708020"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26%</w:t>
            </w:r>
          </w:p>
        </w:tc>
        <w:tc>
          <w:tcPr>
            <w:tcW w:w="1077" w:type="dxa"/>
            <w:tcBorders>
              <w:top w:val="nil"/>
              <w:left w:val="nil"/>
              <w:bottom w:val="nil"/>
              <w:right w:val="nil"/>
            </w:tcBorders>
            <w:shd w:val="clear" w:color="auto" w:fill="auto"/>
            <w:noWrap/>
            <w:vAlign w:val="center"/>
            <w:hideMark/>
          </w:tcPr>
          <w:p w14:paraId="73F01594"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w:t>
            </w:r>
          </w:p>
        </w:tc>
        <w:tc>
          <w:tcPr>
            <w:tcW w:w="1078" w:type="dxa"/>
            <w:tcBorders>
              <w:top w:val="nil"/>
              <w:left w:val="nil"/>
              <w:bottom w:val="nil"/>
              <w:right w:val="nil"/>
            </w:tcBorders>
            <w:shd w:val="clear" w:color="auto" w:fill="auto"/>
            <w:noWrap/>
            <w:vAlign w:val="center"/>
            <w:hideMark/>
          </w:tcPr>
          <w:p w14:paraId="5C78B351"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-6%</w:t>
            </w:r>
          </w:p>
        </w:tc>
      </w:tr>
      <w:tr w:rsidR="00EC6D21" w:rsidRPr="00365EB2" w14:paraId="7FB72435" w14:textId="77777777" w:rsidTr="001573C1">
        <w:trPr>
          <w:trHeight w:val="300"/>
        </w:trPr>
        <w:tc>
          <w:tcPr>
            <w:tcW w:w="2142" w:type="dxa"/>
            <w:tcBorders>
              <w:top w:val="nil"/>
              <w:left w:val="nil"/>
              <w:bottom w:val="nil"/>
              <w:right w:val="nil"/>
            </w:tcBorders>
            <w:shd w:val="clear" w:color="auto" w:fill="auto"/>
            <w:noWrap/>
            <w:vAlign w:val="center"/>
            <w:hideMark/>
          </w:tcPr>
          <w:p w14:paraId="710B43AD"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1077" w:type="dxa"/>
            <w:tcBorders>
              <w:top w:val="nil"/>
              <w:left w:val="nil"/>
              <w:bottom w:val="nil"/>
              <w:right w:val="nil"/>
            </w:tcBorders>
            <w:shd w:val="clear" w:color="auto" w:fill="auto"/>
            <w:noWrap/>
            <w:vAlign w:val="center"/>
            <w:hideMark/>
          </w:tcPr>
          <w:p w14:paraId="58303F67"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71%</w:t>
            </w:r>
          </w:p>
        </w:tc>
        <w:tc>
          <w:tcPr>
            <w:tcW w:w="1077" w:type="dxa"/>
            <w:tcBorders>
              <w:top w:val="nil"/>
              <w:left w:val="nil"/>
              <w:bottom w:val="nil"/>
              <w:right w:val="nil"/>
            </w:tcBorders>
            <w:shd w:val="clear" w:color="auto" w:fill="auto"/>
            <w:noWrap/>
            <w:vAlign w:val="center"/>
            <w:hideMark/>
          </w:tcPr>
          <w:p w14:paraId="4DFD407D"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41%</w:t>
            </w:r>
          </w:p>
        </w:tc>
        <w:tc>
          <w:tcPr>
            <w:tcW w:w="1077" w:type="dxa"/>
            <w:tcBorders>
              <w:top w:val="nil"/>
              <w:left w:val="nil"/>
              <w:bottom w:val="nil"/>
              <w:right w:val="nil"/>
            </w:tcBorders>
            <w:shd w:val="clear" w:color="auto" w:fill="auto"/>
            <w:noWrap/>
            <w:vAlign w:val="center"/>
            <w:hideMark/>
          </w:tcPr>
          <w:p w14:paraId="079FCEBC"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w:t>
            </w:r>
          </w:p>
        </w:tc>
        <w:tc>
          <w:tcPr>
            <w:tcW w:w="1077" w:type="dxa"/>
            <w:tcBorders>
              <w:top w:val="nil"/>
              <w:left w:val="nil"/>
              <w:bottom w:val="nil"/>
              <w:right w:val="nil"/>
            </w:tcBorders>
            <w:shd w:val="clear" w:color="auto" w:fill="auto"/>
            <w:noWrap/>
            <w:vAlign w:val="center"/>
            <w:hideMark/>
          </w:tcPr>
          <w:p w14:paraId="18CAB52D"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-18%</w:t>
            </w:r>
          </w:p>
        </w:tc>
        <w:tc>
          <w:tcPr>
            <w:tcW w:w="1078" w:type="dxa"/>
            <w:tcBorders>
              <w:top w:val="nil"/>
              <w:left w:val="nil"/>
              <w:bottom w:val="nil"/>
              <w:right w:val="nil"/>
            </w:tcBorders>
            <w:shd w:val="clear" w:color="auto" w:fill="auto"/>
            <w:noWrap/>
            <w:vAlign w:val="center"/>
            <w:hideMark/>
          </w:tcPr>
          <w:p w14:paraId="33953FA3"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-15%</w:t>
            </w:r>
          </w:p>
        </w:tc>
      </w:tr>
      <w:tr w:rsidR="00EC6D21" w:rsidRPr="00365EB2" w14:paraId="402A428D" w14:textId="77777777" w:rsidTr="001573C1">
        <w:trPr>
          <w:trHeight w:val="300"/>
        </w:trPr>
        <w:tc>
          <w:tcPr>
            <w:tcW w:w="2142" w:type="dxa"/>
            <w:tcBorders>
              <w:top w:val="nil"/>
              <w:left w:val="nil"/>
              <w:bottom w:val="nil"/>
              <w:right w:val="nil"/>
            </w:tcBorders>
            <w:shd w:val="clear" w:color="auto" w:fill="auto"/>
            <w:noWrap/>
            <w:vAlign w:val="center"/>
            <w:hideMark/>
          </w:tcPr>
          <w:p w14:paraId="2FF4F6D9"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1077" w:type="dxa"/>
            <w:tcBorders>
              <w:top w:val="nil"/>
              <w:left w:val="nil"/>
              <w:bottom w:val="nil"/>
              <w:right w:val="nil"/>
            </w:tcBorders>
            <w:shd w:val="clear" w:color="auto" w:fill="auto"/>
            <w:noWrap/>
            <w:vAlign w:val="center"/>
            <w:hideMark/>
          </w:tcPr>
          <w:p w14:paraId="63AEA464"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53%</w:t>
            </w:r>
          </w:p>
        </w:tc>
        <w:tc>
          <w:tcPr>
            <w:tcW w:w="1077" w:type="dxa"/>
            <w:tcBorders>
              <w:top w:val="nil"/>
              <w:left w:val="nil"/>
              <w:bottom w:val="nil"/>
              <w:right w:val="nil"/>
            </w:tcBorders>
            <w:shd w:val="clear" w:color="auto" w:fill="auto"/>
            <w:noWrap/>
            <w:vAlign w:val="center"/>
            <w:hideMark/>
          </w:tcPr>
          <w:p w14:paraId="3DE58E0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42%</w:t>
            </w:r>
          </w:p>
        </w:tc>
        <w:tc>
          <w:tcPr>
            <w:tcW w:w="1077" w:type="dxa"/>
            <w:tcBorders>
              <w:top w:val="nil"/>
              <w:left w:val="nil"/>
              <w:bottom w:val="nil"/>
              <w:right w:val="nil"/>
            </w:tcBorders>
            <w:shd w:val="clear" w:color="auto" w:fill="auto"/>
            <w:noWrap/>
            <w:vAlign w:val="center"/>
            <w:hideMark/>
          </w:tcPr>
          <w:p w14:paraId="2A87A759"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17%</w:t>
            </w:r>
          </w:p>
        </w:tc>
        <w:tc>
          <w:tcPr>
            <w:tcW w:w="1077" w:type="dxa"/>
            <w:tcBorders>
              <w:top w:val="nil"/>
              <w:left w:val="nil"/>
              <w:bottom w:val="nil"/>
              <w:right w:val="nil"/>
            </w:tcBorders>
            <w:shd w:val="clear" w:color="auto" w:fill="auto"/>
            <w:noWrap/>
            <w:vAlign w:val="center"/>
            <w:hideMark/>
          </w:tcPr>
          <w:p w14:paraId="312BC944"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w:t>
            </w:r>
          </w:p>
        </w:tc>
        <w:tc>
          <w:tcPr>
            <w:tcW w:w="1078" w:type="dxa"/>
            <w:tcBorders>
              <w:top w:val="nil"/>
              <w:left w:val="nil"/>
              <w:bottom w:val="nil"/>
              <w:right w:val="nil"/>
            </w:tcBorders>
            <w:shd w:val="clear" w:color="auto" w:fill="auto"/>
            <w:noWrap/>
            <w:vAlign w:val="center"/>
            <w:hideMark/>
          </w:tcPr>
          <w:p w14:paraId="77D4F790"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-4%</w:t>
            </w:r>
          </w:p>
        </w:tc>
      </w:tr>
      <w:tr w:rsidR="00EC6D21" w:rsidRPr="00365EB2" w14:paraId="503D4FFE" w14:textId="77777777" w:rsidTr="001573C1">
        <w:trPr>
          <w:trHeight w:val="300"/>
        </w:trPr>
        <w:tc>
          <w:tcPr>
            <w:tcW w:w="2142" w:type="dxa"/>
            <w:tcBorders>
              <w:top w:val="nil"/>
              <w:left w:val="nil"/>
              <w:bottom w:val="nil"/>
              <w:right w:val="nil"/>
            </w:tcBorders>
            <w:shd w:val="clear" w:color="auto" w:fill="auto"/>
            <w:noWrap/>
            <w:vAlign w:val="center"/>
            <w:hideMark/>
          </w:tcPr>
          <w:p w14:paraId="30480326"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Interstate</w:t>
            </w:r>
          </w:p>
        </w:tc>
        <w:tc>
          <w:tcPr>
            <w:tcW w:w="1077" w:type="dxa"/>
            <w:tcBorders>
              <w:top w:val="nil"/>
              <w:left w:val="nil"/>
              <w:bottom w:val="nil"/>
              <w:right w:val="nil"/>
            </w:tcBorders>
            <w:shd w:val="clear" w:color="auto" w:fill="auto"/>
            <w:noWrap/>
            <w:vAlign w:val="center"/>
            <w:hideMark/>
          </w:tcPr>
          <w:p w14:paraId="55ADA02C"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-92%</w:t>
            </w:r>
          </w:p>
        </w:tc>
        <w:tc>
          <w:tcPr>
            <w:tcW w:w="1077" w:type="dxa"/>
            <w:tcBorders>
              <w:top w:val="nil"/>
              <w:left w:val="nil"/>
              <w:bottom w:val="nil"/>
              <w:right w:val="nil"/>
            </w:tcBorders>
            <w:shd w:val="clear" w:color="auto" w:fill="auto"/>
            <w:noWrap/>
            <w:vAlign w:val="center"/>
            <w:hideMark/>
          </w:tcPr>
          <w:p w14:paraId="00E689E3"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-96%</w:t>
            </w:r>
          </w:p>
        </w:tc>
        <w:tc>
          <w:tcPr>
            <w:tcW w:w="1077" w:type="dxa"/>
            <w:tcBorders>
              <w:top w:val="nil"/>
              <w:left w:val="nil"/>
              <w:bottom w:val="nil"/>
              <w:right w:val="nil"/>
            </w:tcBorders>
            <w:shd w:val="clear" w:color="auto" w:fill="auto"/>
            <w:noWrap/>
            <w:vAlign w:val="center"/>
            <w:hideMark/>
          </w:tcPr>
          <w:p w14:paraId="27446B09"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-92%</w:t>
            </w:r>
          </w:p>
        </w:tc>
        <w:tc>
          <w:tcPr>
            <w:tcW w:w="1077" w:type="dxa"/>
            <w:tcBorders>
              <w:top w:val="nil"/>
              <w:left w:val="nil"/>
              <w:bottom w:val="nil"/>
              <w:right w:val="nil"/>
            </w:tcBorders>
            <w:shd w:val="clear" w:color="auto" w:fill="auto"/>
            <w:noWrap/>
            <w:vAlign w:val="center"/>
            <w:hideMark/>
          </w:tcPr>
          <w:p w14:paraId="06CAFA23"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-96%</w:t>
            </w:r>
          </w:p>
        </w:tc>
        <w:tc>
          <w:tcPr>
            <w:tcW w:w="1078" w:type="dxa"/>
            <w:tcBorders>
              <w:top w:val="nil"/>
              <w:left w:val="nil"/>
              <w:bottom w:val="nil"/>
              <w:right w:val="nil"/>
            </w:tcBorders>
            <w:shd w:val="clear" w:color="auto" w:fill="auto"/>
            <w:noWrap/>
            <w:vAlign w:val="center"/>
            <w:hideMark/>
          </w:tcPr>
          <w:p w14:paraId="33EAC2BB"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-98%</w:t>
            </w:r>
          </w:p>
        </w:tc>
      </w:tr>
      <w:tr w:rsidR="00EC6D21" w:rsidRPr="00365EB2" w14:paraId="4EFBDCBB" w14:textId="77777777" w:rsidTr="001573C1">
        <w:trPr>
          <w:trHeight w:val="300"/>
        </w:trPr>
        <w:tc>
          <w:tcPr>
            <w:tcW w:w="2142" w:type="dxa"/>
            <w:tcBorders>
              <w:top w:val="nil"/>
              <w:left w:val="nil"/>
              <w:bottom w:val="nil"/>
              <w:right w:val="nil"/>
            </w:tcBorders>
            <w:shd w:val="clear" w:color="auto" w:fill="auto"/>
            <w:noWrap/>
            <w:vAlign w:val="center"/>
            <w:hideMark/>
          </w:tcPr>
          <w:p w14:paraId="5B32B37A" w14:textId="77777777" w:rsidR="00EC6D21" w:rsidRPr="00365EB2" w:rsidRDefault="00EC6D21" w:rsidP="001573C1">
            <w:pPr>
              <w:spacing w:after="0" w:line="240" w:lineRule="auto"/>
              <w:rPr>
                <w:rFonts w:cs="Arial"/>
                <w:color w:val="000000"/>
                <w:szCs w:val="18"/>
                <w:lang w:eastAsia="en-AU"/>
              </w:rPr>
            </w:pPr>
            <w:r w:rsidRPr="00365EB2">
              <w:rPr>
                <w:rFonts w:cs="Arial"/>
                <w:color w:val="000000"/>
                <w:szCs w:val="18"/>
                <w:lang w:eastAsia="en-AU"/>
              </w:rPr>
              <w:t>Other</w:t>
            </w:r>
            <w:r w:rsidR="001B28DB" w:rsidRPr="00365EB2">
              <w:rPr>
                <w:rFonts w:cs="Arial"/>
                <w:color w:val="000000"/>
                <w:szCs w:val="18"/>
                <w:lang w:eastAsia="en-AU"/>
              </w:rPr>
              <w:t>*</w:t>
            </w:r>
          </w:p>
        </w:tc>
        <w:tc>
          <w:tcPr>
            <w:tcW w:w="1077" w:type="dxa"/>
            <w:tcBorders>
              <w:top w:val="nil"/>
              <w:left w:val="nil"/>
              <w:bottom w:val="nil"/>
              <w:right w:val="nil"/>
            </w:tcBorders>
            <w:shd w:val="clear" w:color="auto" w:fill="auto"/>
            <w:noWrap/>
            <w:vAlign w:val="center"/>
            <w:hideMark/>
          </w:tcPr>
          <w:p w14:paraId="431C3C91"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-78%</w:t>
            </w:r>
          </w:p>
        </w:tc>
        <w:tc>
          <w:tcPr>
            <w:tcW w:w="1077" w:type="dxa"/>
            <w:tcBorders>
              <w:top w:val="nil"/>
              <w:left w:val="nil"/>
              <w:bottom w:val="nil"/>
              <w:right w:val="nil"/>
            </w:tcBorders>
            <w:shd w:val="clear" w:color="auto" w:fill="auto"/>
            <w:noWrap/>
            <w:vAlign w:val="center"/>
            <w:hideMark/>
          </w:tcPr>
          <w:p w14:paraId="2D4C5A13"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-81%</w:t>
            </w:r>
          </w:p>
        </w:tc>
        <w:tc>
          <w:tcPr>
            <w:tcW w:w="1077" w:type="dxa"/>
            <w:tcBorders>
              <w:top w:val="nil"/>
              <w:left w:val="nil"/>
              <w:bottom w:val="nil"/>
              <w:right w:val="nil"/>
            </w:tcBorders>
            <w:shd w:val="clear" w:color="auto" w:fill="auto"/>
            <w:noWrap/>
            <w:vAlign w:val="center"/>
            <w:hideMark/>
          </w:tcPr>
          <w:p w14:paraId="652844B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-83%</w:t>
            </w:r>
          </w:p>
        </w:tc>
        <w:tc>
          <w:tcPr>
            <w:tcW w:w="1077" w:type="dxa"/>
            <w:tcBorders>
              <w:top w:val="nil"/>
              <w:left w:val="nil"/>
              <w:bottom w:val="nil"/>
              <w:right w:val="nil"/>
            </w:tcBorders>
            <w:shd w:val="clear" w:color="auto" w:fill="auto"/>
            <w:noWrap/>
            <w:vAlign w:val="center"/>
            <w:hideMark/>
          </w:tcPr>
          <w:p w14:paraId="54E235EB"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-81%</w:t>
            </w:r>
          </w:p>
        </w:tc>
        <w:tc>
          <w:tcPr>
            <w:tcW w:w="1078" w:type="dxa"/>
            <w:tcBorders>
              <w:top w:val="nil"/>
              <w:left w:val="nil"/>
              <w:bottom w:val="nil"/>
              <w:right w:val="nil"/>
            </w:tcBorders>
            <w:shd w:val="clear" w:color="auto" w:fill="auto"/>
            <w:noWrap/>
            <w:vAlign w:val="center"/>
            <w:hideMark/>
          </w:tcPr>
          <w:p w14:paraId="053B4CBF" w14:textId="77777777" w:rsidR="00EC6D21" w:rsidRPr="00365EB2" w:rsidRDefault="00EC6D21" w:rsidP="001573C1">
            <w:pPr>
              <w:spacing w:after="0" w:line="240" w:lineRule="auto"/>
              <w:jc w:val="right"/>
              <w:rPr>
                <w:rFonts w:cs="Arial"/>
                <w:color w:val="000000"/>
                <w:szCs w:val="18"/>
                <w:lang w:eastAsia="en-AU"/>
              </w:rPr>
            </w:pPr>
            <w:r w:rsidRPr="00365EB2">
              <w:rPr>
                <w:rFonts w:cs="Arial"/>
                <w:color w:val="000000"/>
                <w:szCs w:val="18"/>
                <w:lang w:eastAsia="en-AU"/>
              </w:rPr>
              <w:t>-76%</w:t>
            </w:r>
          </w:p>
        </w:tc>
      </w:tr>
      <w:tr w:rsidR="00EC6D21" w:rsidRPr="00365EB2" w14:paraId="71FF8124" w14:textId="77777777" w:rsidTr="001573C1">
        <w:trPr>
          <w:trHeight w:val="300"/>
        </w:trPr>
        <w:tc>
          <w:tcPr>
            <w:tcW w:w="2142" w:type="dxa"/>
            <w:tcBorders>
              <w:top w:val="nil"/>
              <w:left w:val="nil"/>
              <w:bottom w:val="nil"/>
              <w:right w:val="nil"/>
            </w:tcBorders>
            <w:shd w:val="clear" w:color="000000" w:fill="1F497D"/>
            <w:noWrap/>
            <w:vAlign w:val="center"/>
            <w:hideMark/>
          </w:tcPr>
          <w:p w14:paraId="2F4FC541" w14:textId="77777777" w:rsidR="00EC6D21" w:rsidRPr="00365EB2" w:rsidRDefault="00EC6D21" w:rsidP="001573C1">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77" w:type="dxa"/>
            <w:tcBorders>
              <w:top w:val="nil"/>
              <w:left w:val="nil"/>
              <w:bottom w:val="nil"/>
              <w:right w:val="nil"/>
            </w:tcBorders>
            <w:shd w:val="clear" w:color="000000" w:fill="1F497D"/>
            <w:noWrap/>
            <w:vAlign w:val="center"/>
            <w:hideMark/>
          </w:tcPr>
          <w:p w14:paraId="224F27DB" w14:textId="77777777" w:rsidR="00EC6D21" w:rsidRPr="00365EB2" w:rsidRDefault="00EC6D21" w:rsidP="001573C1">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077" w:type="dxa"/>
            <w:tcBorders>
              <w:top w:val="nil"/>
              <w:left w:val="nil"/>
              <w:bottom w:val="nil"/>
              <w:right w:val="nil"/>
            </w:tcBorders>
            <w:shd w:val="clear" w:color="000000" w:fill="1F497D"/>
            <w:noWrap/>
            <w:vAlign w:val="center"/>
            <w:hideMark/>
          </w:tcPr>
          <w:p w14:paraId="51B8BCD9" w14:textId="77777777" w:rsidR="00EC6D21" w:rsidRPr="00365EB2" w:rsidRDefault="00EC6D21" w:rsidP="001573C1">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077" w:type="dxa"/>
            <w:tcBorders>
              <w:top w:val="nil"/>
              <w:left w:val="nil"/>
              <w:bottom w:val="nil"/>
              <w:right w:val="nil"/>
            </w:tcBorders>
            <w:shd w:val="clear" w:color="000000" w:fill="1F497D"/>
            <w:noWrap/>
            <w:vAlign w:val="center"/>
            <w:hideMark/>
          </w:tcPr>
          <w:p w14:paraId="3731A4D4" w14:textId="77777777" w:rsidR="00EC6D21" w:rsidRPr="00365EB2" w:rsidRDefault="00EC6D21" w:rsidP="001573C1">
            <w:pPr>
              <w:spacing w:after="0" w:line="240" w:lineRule="auto"/>
              <w:jc w:val="right"/>
              <w:rPr>
                <w:rFonts w:cs="Arial"/>
                <w:b/>
                <w:bCs/>
                <w:color w:val="FFFFFF"/>
                <w:szCs w:val="18"/>
                <w:lang w:eastAsia="en-AU"/>
              </w:rPr>
            </w:pPr>
            <w:r w:rsidRPr="00365EB2">
              <w:rPr>
                <w:rFonts w:cs="Arial"/>
                <w:b/>
                <w:bCs/>
                <w:color w:val="FFFFFF"/>
                <w:szCs w:val="18"/>
                <w:lang w:eastAsia="en-AU"/>
              </w:rPr>
              <w:t>2%</w:t>
            </w:r>
          </w:p>
        </w:tc>
        <w:tc>
          <w:tcPr>
            <w:tcW w:w="1077" w:type="dxa"/>
            <w:tcBorders>
              <w:top w:val="nil"/>
              <w:left w:val="nil"/>
              <w:bottom w:val="nil"/>
              <w:right w:val="nil"/>
            </w:tcBorders>
            <w:shd w:val="clear" w:color="000000" w:fill="1F497D"/>
            <w:noWrap/>
            <w:vAlign w:val="center"/>
            <w:hideMark/>
          </w:tcPr>
          <w:p w14:paraId="068D243F" w14:textId="77777777" w:rsidR="00EC6D21" w:rsidRPr="00365EB2" w:rsidRDefault="00EC6D21" w:rsidP="001573C1">
            <w:pPr>
              <w:spacing w:after="0" w:line="240" w:lineRule="auto"/>
              <w:jc w:val="right"/>
              <w:rPr>
                <w:rFonts w:cs="Arial"/>
                <w:b/>
                <w:bCs/>
                <w:color w:val="FFFFFF"/>
                <w:szCs w:val="18"/>
                <w:lang w:eastAsia="en-AU"/>
              </w:rPr>
            </w:pPr>
            <w:r w:rsidRPr="00365EB2">
              <w:rPr>
                <w:rFonts w:cs="Arial"/>
                <w:b/>
                <w:bCs/>
                <w:color w:val="FFFFFF"/>
                <w:szCs w:val="18"/>
                <w:lang w:eastAsia="en-AU"/>
              </w:rPr>
              <w:t>-17%</w:t>
            </w:r>
          </w:p>
        </w:tc>
        <w:tc>
          <w:tcPr>
            <w:tcW w:w="1078" w:type="dxa"/>
            <w:tcBorders>
              <w:top w:val="nil"/>
              <w:left w:val="nil"/>
              <w:bottom w:val="nil"/>
              <w:right w:val="nil"/>
            </w:tcBorders>
            <w:shd w:val="clear" w:color="000000" w:fill="1F497D"/>
            <w:noWrap/>
            <w:vAlign w:val="center"/>
            <w:hideMark/>
          </w:tcPr>
          <w:p w14:paraId="6FB44672" w14:textId="77777777" w:rsidR="00EC6D21" w:rsidRPr="00365EB2" w:rsidRDefault="00EC6D21" w:rsidP="001573C1">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720A3A7C" w14:textId="77777777" w:rsidR="001B28DB" w:rsidRPr="00365EB2" w:rsidRDefault="001B28DB" w:rsidP="001B28DB">
      <w:pPr>
        <w:pStyle w:val="Note"/>
      </w:pPr>
      <w:r w:rsidRPr="00BB466D">
        <w:t>* Other includes on-line delivery and workplace delivery where the location cannot be defined.</w:t>
      </w:r>
    </w:p>
    <w:p w14:paraId="0D72A35B" w14:textId="77777777" w:rsidR="00EC6D21" w:rsidRPr="00365EB2" w:rsidRDefault="00EC6D21" w:rsidP="00EC6D21">
      <w:pPr>
        <w:pStyle w:val="Quote"/>
      </w:pPr>
    </w:p>
    <w:p w14:paraId="01F19ABA" w14:textId="77777777" w:rsidR="00DB4BA5" w:rsidRPr="00365EB2" w:rsidRDefault="00DB4BA5">
      <w:pPr>
        <w:spacing w:after="0" w:line="240" w:lineRule="auto"/>
        <w:rPr>
          <w:rFonts w:cs="Arial"/>
          <w:b/>
          <w:bCs/>
          <w:sz w:val="19"/>
          <w:szCs w:val="19"/>
        </w:rPr>
      </w:pPr>
      <w:r w:rsidRPr="00365EB2">
        <w:br w:type="page"/>
      </w:r>
    </w:p>
    <w:p w14:paraId="2CC97BAE" w14:textId="77777777" w:rsidR="000F53F8" w:rsidRPr="00365EB2" w:rsidRDefault="000F53F8" w:rsidP="000F53F8">
      <w:pPr>
        <w:pStyle w:val="Heading3"/>
      </w:pPr>
      <w:r w:rsidRPr="00BB466D">
        <w:t>Participation</w:t>
      </w:r>
    </w:p>
    <w:p w14:paraId="489A9F33" w14:textId="77777777" w:rsidR="000F53F8" w:rsidRPr="00365EB2" w:rsidRDefault="000F53F8" w:rsidP="000F53F8">
      <w:r w:rsidRPr="00365EB2">
        <w:t xml:space="preserve">This section presents data on students undertaking government subsidised training by the area where they live. Areas are defined as nine geographical regions. Students may undertake their training locally or travel to locations outside their local region. </w:t>
      </w:r>
    </w:p>
    <w:p w14:paraId="6EDA41F7" w14:textId="77777777" w:rsidR="000F53F8" w:rsidRPr="00365EB2" w:rsidRDefault="000F53F8" w:rsidP="000F53F8"/>
    <w:p w14:paraId="462183C9" w14:textId="77777777" w:rsidR="000F53F8" w:rsidRPr="00365EB2" w:rsidRDefault="000F53F8" w:rsidP="000F53F8">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0EC994F5" w14:textId="77777777" w:rsidR="000F53F8" w:rsidRPr="00365EB2" w:rsidRDefault="000F53F8" w:rsidP="000F53F8">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666433CC" w14:textId="77777777" w:rsidR="000F53F8" w:rsidRPr="00365EB2" w:rsidRDefault="000F53F8" w:rsidP="000F53F8">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All regions showed a decline </w:t>
      </w:r>
      <w:r w:rsidR="00547658" w:rsidRPr="00365EB2">
        <w:t>in the number of students participating in government subsidised training between 2013 and 2014.</w:t>
      </w:r>
    </w:p>
    <w:p w14:paraId="2D240D2D" w14:textId="77777777" w:rsidR="00DB4BA5" w:rsidRPr="00365EB2" w:rsidRDefault="00DB4BA5" w:rsidP="000F53F8">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largest percentage decline between 2013 and </w:t>
      </w:r>
      <w:r w:rsidR="00F636AA" w:rsidRPr="00365EB2">
        <w:t>2014 in</w:t>
      </w:r>
      <w:r w:rsidRPr="00365EB2">
        <w:t xml:space="preserve"> the number of students enrolled in government subsidised training was the Loddon </w:t>
      </w:r>
      <w:proofErr w:type="spellStart"/>
      <w:r w:rsidRPr="00365EB2">
        <w:t>Mallee</w:t>
      </w:r>
      <w:proofErr w:type="spellEnd"/>
      <w:r w:rsidRPr="00365EB2">
        <w:t xml:space="preserve"> region where there was a 15 per cent decline. </w:t>
      </w:r>
    </w:p>
    <w:p w14:paraId="5B1A38AF" w14:textId="77777777" w:rsidR="00DB4BA5" w:rsidRPr="00365EB2" w:rsidRDefault="00DB4BA5" w:rsidP="000F53F8">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Overall there was a 12 per cent </w:t>
      </w:r>
      <w:r w:rsidR="00F636AA" w:rsidRPr="00365EB2">
        <w:t xml:space="preserve">decline </w:t>
      </w:r>
      <w:r w:rsidRPr="00365EB2">
        <w:t>between 2013 and 2014 in the number of students living in regional Victoria</w:t>
      </w:r>
      <w:r w:rsidR="0082424E">
        <w:t xml:space="preserve"> </w:t>
      </w:r>
      <w:r w:rsidRPr="00365EB2">
        <w:t>enrolled in government subsi</w:t>
      </w:r>
      <w:r w:rsidR="00C26F4E" w:rsidRPr="00365EB2">
        <w:t>dised training. The decline in m</w:t>
      </w:r>
      <w:r w:rsidRPr="00365EB2">
        <w:t xml:space="preserve">etropolitan </w:t>
      </w:r>
      <w:r w:rsidR="00F636AA" w:rsidRPr="00365EB2">
        <w:t xml:space="preserve">Melbourne was 7 per cent </w:t>
      </w:r>
      <w:r w:rsidR="000C2719" w:rsidRPr="00365EB2">
        <w:t>over the same period</w:t>
      </w:r>
      <w:r w:rsidR="00F636AA" w:rsidRPr="00365EB2">
        <w:t>.</w:t>
      </w:r>
    </w:p>
    <w:p w14:paraId="17FD7A67" w14:textId="77777777" w:rsidR="000F53F8" w:rsidRPr="00365EB2" w:rsidRDefault="000F53F8" w:rsidP="000F53F8"/>
    <w:p w14:paraId="724D7950" w14:textId="77777777" w:rsidR="000F53F8" w:rsidRPr="00365EB2" w:rsidRDefault="000F53F8" w:rsidP="000F53F8">
      <w:pPr>
        <w:pStyle w:val="Quote"/>
      </w:pPr>
      <w:r w:rsidRPr="00BB466D">
        <w:t>Table 1.</w:t>
      </w:r>
      <w:r w:rsidR="0023143A" w:rsidRPr="00BB466D">
        <w:t>19</w:t>
      </w:r>
      <w:r w:rsidRPr="00BB466D">
        <w:t xml:space="preserve">.1: </w:t>
      </w:r>
      <w:r w:rsidR="005A3B59" w:rsidRPr="00BB466D">
        <w:t>Students enrolled in g</w:t>
      </w:r>
      <w:r w:rsidRPr="00BB466D">
        <w:t xml:space="preserve">overnment subsidised </w:t>
      </w:r>
      <w:r w:rsidR="005A3B59" w:rsidRPr="00BB466D">
        <w:t>training</w:t>
      </w:r>
      <w:r w:rsidRPr="00BB466D">
        <w:t xml:space="preserve"> by residential area – region, 2009</w:t>
      </w:r>
      <w:r w:rsidR="000C2719" w:rsidRPr="00BB466D">
        <w:t xml:space="preserve"> to </w:t>
      </w:r>
      <w:r w:rsidRPr="00BB466D">
        <w:t>2014</w:t>
      </w:r>
    </w:p>
    <w:tbl>
      <w:tblPr>
        <w:tblW w:w="7528" w:type="dxa"/>
        <w:tblInd w:w="93" w:type="dxa"/>
        <w:tblLayout w:type="fixed"/>
        <w:tblLook w:val="04A0" w:firstRow="1" w:lastRow="0" w:firstColumn="1" w:lastColumn="0" w:noHBand="0" w:noVBand="1"/>
      </w:tblPr>
      <w:tblGrid>
        <w:gridCol w:w="2220"/>
        <w:gridCol w:w="884"/>
        <w:gridCol w:w="885"/>
        <w:gridCol w:w="885"/>
        <w:gridCol w:w="884"/>
        <w:gridCol w:w="885"/>
        <w:gridCol w:w="885"/>
      </w:tblGrid>
      <w:tr w:rsidR="000F53F8" w:rsidRPr="00365EB2" w14:paraId="25C986E0" w14:textId="77777777" w:rsidTr="00244EFE">
        <w:trPr>
          <w:trHeight w:val="300"/>
        </w:trPr>
        <w:tc>
          <w:tcPr>
            <w:tcW w:w="2220" w:type="dxa"/>
            <w:tcBorders>
              <w:top w:val="nil"/>
              <w:left w:val="nil"/>
              <w:bottom w:val="nil"/>
              <w:right w:val="nil"/>
            </w:tcBorders>
            <w:shd w:val="clear" w:color="000000" w:fill="1F497D"/>
            <w:noWrap/>
            <w:vAlign w:val="center"/>
            <w:hideMark/>
          </w:tcPr>
          <w:p w14:paraId="2133DF3C" w14:textId="77777777" w:rsidR="000F53F8" w:rsidRPr="00365EB2" w:rsidRDefault="000F53F8" w:rsidP="000F53F8">
            <w:pPr>
              <w:spacing w:after="0" w:line="240" w:lineRule="auto"/>
              <w:rPr>
                <w:rFonts w:cs="Arial"/>
                <w:color w:val="FFFFFF"/>
                <w:szCs w:val="18"/>
                <w:lang w:eastAsia="en-AU"/>
              </w:rPr>
            </w:pPr>
            <w:r w:rsidRPr="00365EB2">
              <w:rPr>
                <w:rFonts w:cs="Arial"/>
                <w:color w:val="FFFFFF"/>
                <w:szCs w:val="18"/>
                <w:lang w:eastAsia="en-AU"/>
              </w:rPr>
              <w:t> </w:t>
            </w:r>
          </w:p>
        </w:tc>
        <w:tc>
          <w:tcPr>
            <w:tcW w:w="884" w:type="dxa"/>
            <w:tcBorders>
              <w:top w:val="nil"/>
              <w:left w:val="nil"/>
              <w:bottom w:val="nil"/>
              <w:right w:val="nil"/>
            </w:tcBorders>
            <w:shd w:val="clear" w:color="000000" w:fill="1F497D"/>
            <w:noWrap/>
            <w:vAlign w:val="center"/>
            <w:hideMark/>
          </w:tcPr>
          <w:p w14:paraId="5E07CD4C"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85" w:type="dxa"/>
            <w:tcBorders>
              <w:top w:val="nil"/>
              <w:left w:val="nil"/>
              <w:bottom w:val="nil"/>
              <w:right w:val="nil"/>
            </w:tcBorders>
            <w:shd w:val="clear" w:color="000000" w:fill="1F497D"/>
            <w:noWrap/>
            <w:vAlign w:val="center"/>
            <w:hideMark/>
          </w:tcPr>
          <w:p w14:paraId="6C5BC7E8"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85" w:type="dxa"/>
            <w:tcBorders>
              <w:top w:val="nil"/>
              <w:left w:val="nil"/>
              <w:bottom w:val="nil"/>
              <w:right w:val="nil"/>
            </w:tcBorders>
            <w:shd w:val="clear" w:color="000000" w:fill="1F497D"/>
            <w:noWrap/>
            <w:vAlign w:val="center"/>
            <w:hideMark/>
          </w:tcPr>
          <w:p w14:paraId="1810ED52"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84" w:type="dxa"/>
            <w:tcBorders>
              <w:top w:val="nil"/>
              <w:left w:val="nil"/>
              <w:bottom w:val="nil"/>
              <w:right w:val="nil"/>
            </w:tcBorders>
            <w:shd w:val="clear" w:color="000000" w:fill="1F497D"/>
            <w:noWrap/>
            <w:vAlign w:val="center"/>
            <w:hideMark/>
          </w:tcPr>
          <w:p w14:paraId="5C6D14C4"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85" w:type="dxa"/>
            <w:tcBorders>
              <w:top w:val="nil"/>
              <w:left w:val="nil"/>
              <w:bottom w:val="nil"/>
              <w:right w:val="nil"/>
            </w:tcBorders>
            <w:shd w:val="clear" w:color="000000" w:fill="1F497D"/>
            <w:noWrap/>
            <w:vAlign w:val="center"/>
            <w:hideMark/>
          </w:tcPr>
          <w:p w14:paraId="5FC282F6"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85" w:type="dxa"/>
            <w:tcBorders>
              <w:top w:val="nil"/>
              <w:left w:val="nil"/>
              <w:bottom w:val="nil"/>
              <w:right w:val="nil"/>
            </w:tcBorders>
            <w:shd w:val="clear" w:color="000000" w:fill="1F497D"/>
            <w:noWrap/>
            <w:vAlign w:val="center"/>
            <w:hideMark/>
          </w:tcPr>
          <w:p w14:paraId="4426F674"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0F53F8" w:rsidRPr="00365EB2" w14:paraId="747A7CD5" w14:textId="77777777" w:rsidTr="00244EFE">
        <w:trPr>
          <w:trHeight w:val="300"/>
        </w:trPr>
        <w:tc>
          <w:tcPr>
            <w:tcW w:w="2220" w:type="dxa"/>
            <w:tcBorders>
              <w:top w:val="nil"/>
              <w:left w:val="nil"/>
              <w:bottom w:val="nil"/>
              <w:right w:val="nil"/>
            </w:tcBorders>
            <w:shd w:val="clear" w:color="auto" w:fill="auto"/>
            <w:noWrap/>
            <w:vAlign w:val="center"/>
            <w:hideMark/>
          </w:tcPr>
          <w:p w14:paraId="3F4804D5"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Barwon South West</w:t>
            </w:r>
          </w:p>
        </w:tc>
        <w:tc>
          <w:tcPr>
            <w:tcW w:w="884" w:type="dxa"/>
            <w:tcBorders>
              <w:top w:val="nil"/>
              <w:left w:val="nil"/>
              <w:bottom w:val="nil"/>
              <w:right w:val="nil"/>
            </w:tcBorders>
            <w:shd w:val="clear" w:color="auto" w:fill="auto"/>
            <w:noWrap/>
            <w:vAlign w:val="center"/>
            <w:hideMark/>
          </w:tcPr>
          <w:p w14:paraId="48EE47D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26,278</w:t>
            </w:r>
          </w:p>
        </w:tc>
        <w:tc>
          <w:tcPr>
            <w:tcW w:w="885" w:type="dxa"/>
            <w:tcBorders>
              <w:top w:val="nil"/>
              <w:left w:val="nil"/>
              <w:bottom w:val="nil"/>
              <w:right w:val="nil"/>
            </w:tcBorders>
            <w:shd w:val="clear" w:color="auto" w:fill="auto"/>
            <w:noWrap/>
            <w:vAlign w:val="center"/>
            <w:hideMark/>
          </w:tcPr>
          <w:p w14:paraId="784671C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28,984</w:t>
            </w:r>
          </w:p>
        </w:tc>
        <w:tc>
          <w:tcPr>
            <w:tcW w:w="885" w:type="dxa"/>
            <w:tcBorders>
              <w:top w:val="nil"/>
              <w:left w:val="nil"/>
              <w:bottom w:val="nil"/>
              <w:right w:val="nil"/>
            </w:tcBorders>
            <w:shd w:val="clear" w:color="auto" w:fill="auto"/>
            <w:noWrap/>
            <w:vAlign w:val="center"/>
            <w:hideMark/>
          </w:tcPr>
          <w:p w14:paraId="41887A8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36,062</w:t>
            </w:r>
          </w:p>
        </w:tc>
        <w:tc>
          <w:tcPr>
            <w:tcW w:w="884" w:type="dxa"/>
            <w:tcBorders>
              <w:top w:val="nil"/>
              <w:left w:val="nil"/>
              <w:bottom w:val="nil"/>
              <w:right w:val="nil"/>
            </w:tcBorders>
            <w:shd w:val="clear" w:color="auto" w:fill="auto"/>
            <w:noWrap/>
            <w:vAlign w:val="center"/>
            <w:hideMark/>
          </w:tcPr>
          <w:p w14:paraId="2BD1313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41,302</w:t>
            </w:r>
          </w:p>
        </w:tc>
        <w:tc>
          <w:tcPr>
            <w:tcW w:w="885" w:type="dxa"/>
            <w:tcBorders>
              <w:top w:val="nil"/>
              <w:left w:val="nil"/>
              <w:bottom w:val="nil"/>
              <w:right w:val="nil"/>
            </w:tcBorders>
            <w:shd w:val="clear" w:color="auto" w:fill="auto"/>
            <w:noWrap/>
            <w:vAlign w:val="center"/>
            <w:hideMark/>
          </w:tcPr>
          <w:p w14:paraId="135A9A6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36,727</w:t>
            </w:r>
          </w:p>
        </w:tc>
        <w:tc>
          <w:tcPr>
            <w:tcW w:w="885" w:type="dxa"/>
            <w:tcBorders>
              <w:top w:val="nil"/>
              <w:left w:val="nil"/>
              <w:bottom w:val="nil"/>
              <w:right w:val="nil"/>
            </w:tcBorders>
            <w:shd w:val="clear" w:color="auto" w:fill="auto"/>
            <w:noWrap/>
            <w:vAlign w:val="center"/>
            <w:hideMark/>
          </w:tcPr>
          <w:p w14:paraId="15E1049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31,564</w:t>
            </w:r>
          </w:p>
        </w:tc>
      </w:tr>
      <w:tr w:rsidR="000F53F8" w:rsidRPr="00365EB2" w14:paraId="1D79A902" w14:textId="77777777" w:rsidTr="00244EFE">
        <w:trPr>
          <w:trHeight w:val="300"/>
        </w:trPr>
        <w:tc>
          <w:tcPr>
            <w:tcW w:w="2220" w:type="dxa"/>
            <w:tcBorders>
              <w:top w:val="nil"/>
              <w:left w:val="nil"/>
              <w:bottom w:val="nil"/>
              <w:right w:val="nil"/>
            </w:tcBorders>
            <w:shd w:val="clear" w:color="auto" w:fill="auto"/>
            <w:noWrap/>
            <w:vAlign w:val="center"/>
            <w:hideMark/>
          </w:tcPr>
          <w:p w14:paraId="1A13DF02"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Grampians</w:t>
            </w:r>
          </w:p>
        </w:tc>
        <w:tc>
          <w:tcPr>
            <w:tcW w:w="884" w:type="dxa"/>
            <w:tcBorders>
              <w:top w:val="nil"/>
              <w:left w:val="nil"/>
              <w:bottom w:val="nil"/>
              <w:right w:val="nil"/>
            </w:tcBorders>
            <w:shd w:val="clear" w:color="auto" w:fill="auto"/>
            <w:noWrap/>
            <w:vAlign w:val="center"/>
            <w:hideMark/>
          </w:tcPr>
          <w:p w14:paraId="075F0B4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14,438</w:t>
            </w:r>
          </w:p>
        </w:tc>
        <w:tc>
          <w:tcPr>
            <w:tcW w:w="885" w:type="dxa"/>
            <w:tcBorders>
              <w:top w:val="nil"/>
              <w:left w:val="nil"/>
              <w:bottom w:val="nil"/>
              <w:right w:val="nil"/>
            </w:tcBorders>
            <w:shd w:val="clear" w:color="auto" w:fill="auto"/>
            <w:noWrap/>
            <w:vAlign w:val="center"/>
            <w:hideMark/>
          </w:tcPr>
          <w:p w14:paraId="6441259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15,359</w:t>
            </w:r>
          </w:p>
        </w:tc>
        <w:tc>
          <w:tcPr>
            <w:tcW w:w="885" w:type="dxa"/>
            <w:tcBorders>
              <w:top w:val="nil"/>
              <w:left w:val="nil"/>
              <w:bottom w:val="nil"/>
              <w:right w:val="nil"/>
            </w:tcBorders>
            <w:shd w:val="clear" w:color="auto" w:fill="auto"/>
            <w:noWrap/>
            <w:vAlign w:val="center"/>
            <w:hideMark/>
          </w:tcPr>
          <w:p w14:paraId="324C20E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18,447</w:t>
            </w:r>
          </w:p>
        </w:tc>
        <w:tc>
          <w:tcPr>
            <w:tcW w:w="884" w:type="dxa"/>
            <w:tcBorders>
              <w:top w:val="nil"/>
              <w:left w:val="nil"/>
              <w:bottom w:val="nil"/>
              <w:right w:val="nil"/>
            </w:tcBorders>
            <w:shd w:val="clear" w:color="auto" w:fill="auto"/>
            <w:noWrap/>
            <w:vAlign w:val="center"/>
            <w:hideMark/>
          </w:tcPr>
          <w:p w14:paraId="2D96C18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21,360</w:t>
            </w:r>
          </w:p>
        </w:tc>
        <w:tc>
          <w:tcPr>
            <w:tcW w:w="885" w:type="dxa"/>
            <w:tcBorders>
              <w:top w:val="nil"/>
              <w:left w:val="nil"/>
              <w:bottom w:val="nil"/>
              <w:right w:val="nil"/>
            </w:tcBorders>
            <w:shd w:val="clear" w:color="auto" w:fill="auto"/>
            <w:noWrap/>
            <w:vAlign w:val="center"/>
            <w:hideMark/>
          </w:tcPr>
          <w:p w14:paraId="0B8AB40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19,831</w:t>
            </w:r>
          </w:p>
        </w:tc>
        <w:tc>
          <w:tcPr>
            <w:tcW w:w="885" w:type="dxa"/>
            <w:tcBorders>
              <w:top w:val="nil"/>
              <w:left w:val="nil"/>
              <w:bottom w:val="nil"/>
              <w:right w:val="nil"/>
            </w:tcBorders>
            <w:shd w:val="clear" w:color="auto" w:fill="auto"/>
            <w:noWrap/>
            <w:vAlign w:val="center"/>
            <w:hideMark/>
          </w:tcPr>
          <w:p w14:paraId="6328560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17,961</w:t>
            </w:r>
          </w:p>
        </w:tc>
      </w:tr>
      <w:tr w:rsidR="000F53F8" w:rsidRPr="00365EB2" w14:paraId="34DA2B28" w14:textId="77777777" w:rsidTr="00244EFE">
        <w:trPr>
          <w:trHeight w:val="300"/>
        </w:trPr>
        <w:tc>
          <w:tcPr>
            <w:tcW w:w="2220" w:type="dxa"/>
            <w:tcBorders>
              <w:top w:val="nil"/>
              <w:left w:val="nil"/>
              <w:bottom w:val="nil"/>
              <w:right w:val="nil"/>
            </w:tcBorders>
            <w:shd w:val="clear" w:color="auto" w:fill="auto"/>
            <w:noWrap/>
            <w:vAlign w:val="center"/>
            <w:hideMark/>
          </w:tcPr>
          <w:p w14:paraId="5F55705D"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884" w:type="dxa"/>
            <w:tcBorders>
              <w:top w:val="nil"/>
              <w:left w:val="nil"/>
              <w:bottom w:val="nil"/>
              <w:right w:val="nil"/>
            </w:tcBorders>
            <w:shd w:val="clear" w:color="auto" w:fill="auto"/>
            <w:noWrap/>
            <w:vAlign w:val="center"/>
            <w:hideMark/>
          </w:tcPr>
          <w:p w14:paraId="6BC49A4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21,028</w:t>
            </w:r>
          </w:p>
        </w:tc>
        <w:tc>
          <w:tcPr>
            <w:tcW w:w="885" w:type="dxa"/>
            <w:tcBorders>
              <w:top w:val="nil"/>
              <w:left w:val="nil"/>
              <w:bottom w:val="nil"/>
              <w:right w:val="nil"/>
            </w:tcBorders>
            <w:shd w:val="clear" w:color="auto" w:fill="auto"/>
            <w:noWrap/>
            <w:vAlign w:val="center"/>
            <w:hideMark/>
          </w:tcPr>
          <w:p w14:paraId="7060086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21,900</w:t>
            </w:r>
          </w:p>
        </w:tc>
        <w:tc>
          <w:tcPr>
            <w:tcW w:w="885" w:type="dxa"/>
            <w:tcBorders>
              <w:top w:val="nil"/>
              <w:left w:val="nil"/>
              <w:bottom w:val="nil"/>
              <w:right w:val="nil"/>
            </w:tcBorders>
            <w:shd w:val="clear" w:color="auto" w:fill="auto"/>
            <w:noWrap/>
            <w:vAlign w:val="center"/>
            <w:hideMark/>
          </w:tcPr>
          <w:p w14:paraId="2F2F83F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27,376</w:t>
            </w:r>
          </w:p>
        </w:tc>
        <w:tc>
          <w:tcPr>
            <w:tcW w:w="884" w:type="dxa"/>
            <w:tcBorders>
              <w:top w:val="nil"/>
              <w:left w:val="nil"/>
              <w:bottom w:val="nil"/>
              <w:right w:val="nil"/>
            </w:tcBorders>
            <w:shd w:val="clear" w:color="auto" w:fill="auto"/>
            <w:noWrap/>
            <w:vAlign w:val="center"/>
            <w:hideMark/>
          </w:tcPr>
          <w:p w14:paraId="4CE6F3F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31,471</w:t>
            </w:r>
          </w:p>
        </w:tc>
        <w:tc>
          <w:tcPr>
            <w:tcW w:w="885" w:type="dxa"/>
            <w:tcBorders>
              <w:top w:val="nil"/>
              <w:left w:val="nil"/>
              <w:bottom w:val="nil"/>
              <w:right w:val="nil"/>
            </w:tcBorders>
            <w:shd w:val="clear" w:color="auto" w:fill="auto"/>
            <w:noWrap/>
            <w:vAlign w:val="center"/>
            <w:hideMark/>
          </w:tcPr>
          <w:p w14:paraId="53297AD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27,989</w:t>
            </w:r>
          </w:p>
        </w:tc>
        <w:tc>
          <w:tcPr>
            <w:tcW w:w="885" w:type="dxa"/>
            <w:tcBorders>
              <w:top w:val="nil"/>
              <w:left w:val="nil"/>
              <w:bottom w:val="nil"/>
              <w:right w:val="nil"/>
            </w:tcBorders>
            <w:shd w:val="clear" w:color="auto" w:fill="auto"/>
            <w:noWrap/>
            <w:vAlign w:val="center"/>
            <w:hideMark/>
          </w:tcPr>
          <w:p w14:paraId="795B0BA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23,912</w:t>
            </w:r>
          </w:p>
        </w:tc>
      </w:tr>
      <w:tr w:rsidR="000F53F8" w:rsidRPr="00365EB2" w14:paraId="390461CF" w14:textId="77777777" w:rsidTr="00244EFE">
        <w:trPr>
          <w:trHeight w:val="300"/>
        </w:trPr>
        <w:tc>
          <w:tcPr>
            <w:tcW w:w="2220" w:type="dxa"/>
            <w:tcBorders>
              <w:top w:val="nil"/>
              <w:left w:val="nil"/>
              <w:bottom w:val="nil"/>
              <w:right w:val="nil"/>
            </w:tcBorders>
            <w:shd w:val="clear" w:color="auto" w:fill="auto"/>
            <w:noWrap/>
            <w:vAlign w:val="center"/>
            <w:hideMark/>
          </w:tcPr>
          <w:p w14:paraId="30B66730"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Hume</w:t>
            </w:r>
          </w:p>
        </w:tc>
        <w:tc>
          <w:tcPr>
            <w:tcW w:w="884" w:type="dxa"/>
            <w:tcBorders>
              <w:top w:val="nil"/>
              <w:left w:val="nil"/>
              <w:bottom w:val="nil"/>
              <w:right w:val="nil"/>
            </w:tcBorders>
            <w:shd w:val="clear" w:color="auto" w:fill="auto"/>
            <w:noWrap/>
            <w:vAlign w:val="center"/>
            <w:hideMark/>
          </w:tcPr>
          <w:p w14:paraId="60A1651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19,902</w:t>
            </w:r>
          </w:p>
        </w:tc>
        <w:tc>
          <w:tcPr>
            <w:tcW w:w="885" w:type="dxa"/>
            <w:tcBorders>
              <w:top w:val="nil"/>
              <w:left w:val="nil"/>
              <w:bottom w:val="nil"/>
              <w:right w:val="nil"/>
            </w:tcBorders>
            <w:shd w:val="clear" w:color="auto" w:fill="auto"/>
            <w:noWrap/>
            <w:vAlign w:val="center"/>
            <w:hideMark/>
          </w:tcPr>
          <w:p w14:paraId="2AB1111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20,003</w:t>
            </w:r>
          </w:p>
        </w:tc>
        <w:tc>
          <w:tcPr>
            <w:tcW w:w="885" w:type="dxa"/>
            <w:tcBorders>
              <w:top w:val="nil"/>
              <w:left w:val="nil"/>
              <w:bottom w:val="nil"/>
              <w:right w:val="nil"/>
            </w:tcBorders>
            <w:shd w:val="clear" w:color="auto" w:fill="auto"/>
            <w:noWrap/>
            <w:vAlign w:val="center"/>
            <w:hideMark/>
          </w:tcPr>
          <w:p w14:paraId="65E91CA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23,155</w:t>
            </w:r>
          </w:p>
        </w:tc>
        <w:tc>
          <w:tcPr>
            <w:tcW w:w="884" w:type="dxa"/>
            <w:tcBorders>
              <w:top w:val="nil"/>
              <w:left w:val="nil"/>
              <w:bottom w:val="nil"/>
              <w:right w:val="nil"/>
            </w:tcBorders>
            <w:shd w:val="clear" w:color="auto" w:fill="auto"/>
            <w:noWrap/>
            <w:vAlign w:val="center"/>
            <w:hideMark/>
          </w:tcPr>
          <w:p w14:paraId="3AFD448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26,487</w:t>
            </w:r>
          </w:p>
        </w:tc>
        <w:tc>
          <w:tcPr>
            <w:tcW w:w="885" w:type="dxa"/>
            <w:tcBorders>
              <w:top w:val="nil"/>
              <w:left w:val="nil"/>
              <w:bottom w:val="nil"/>
              <w:right w:val="nil"/>
            </w:tcBorders>
            <w:shd w:val="clear" w:color="auto" w:fill="auto"/>
            <w:noWrap/>
            <w:vAlign w:val="center"/>
            <w:hideMark/>
          </w:tcPr>
          <w:p w14:paraId="213BC82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26,072</w:t>
            </w:r>
          </w:p>
        </w:tc>
        <w:tc>
          <w:tcPr>
            <w:tcW w:w="885" w:type="dxa"/>
            <w:tcBorders>
              <w:top w:val="nil"/>
              <w:left w:val="nil"/>
              <w:bottom w:val="nil"/>
              <w:right w:val="nil"/>
            </w:tcBorders>
            <w:shd w:val="clear" w:color="auto" w:fill="auto"/>
            <w:noWrap/>
            <w:vAlign w:val="center"/>
            <w:hideMark/>
          </w:tcPr>
          <w:p w14:paraId="0D7ABF2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23,846</w:t>
            </w:r>
          </w:p>
        </w:tc>
      </w:tr>
      <w:tr w:rsidR="000F53F8" w:rsidRPr="00365EB2" w14:paraId="63C84744" w14:textId="77777777" w:rsidTr="00244EFE">
        <w:trPr>
          <w:trHeight w:val="300"/>
        </w:trPr>
        <w:tc>
          <w:tcPr>
            <w:tcW w:w="2220" w:type="dxa"/>
            <w:tcBorders>
              <w:top w:val="nil"/>
              <w:left w:val="nil"/>
              <w:bottom w:val="nil"/>
              <w:right w:val="nil"/>
            </w:tcBorders>
            <w:shd w:val="clear" w:color="auto" w:fill="auto"/>
            <w:noWrap/>
            <w:vAlign w:val="center"/>
            <w:hideMark/>
          </w:tcPr>
          <w:p w14:paraId="78291AD6"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Gippsland</w:t>
            </w:r>
          </w:p>
        </w:tc>
        <w:tc>
          <w:tcPr>
            <w:tcW w:w="884" w:type="dxa"/>
            <w:tcBorders>
              <w:top w:val="nil"/>
              <w:left w:val="nil"/>
              <w:bottom w:val="nil"/>
              <w:right w:val="nil"/>
            </w:tcBorders>
            <w:shd w:val="clear" w:color="auto" w:fill="auto"/>
            <w:noWrap/>
            <w:vAlign w:val="center"/>
            <w:hideMark/>
          </w:tcPr>
          <w:p w14:paraId="5BF77F5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19,053</w:t>
            </w:r>
          </w:p>
        </w:tc>
        <w:tc>
          <w:tcPr>
            <w:tcW w:w="885" w:type="dxa"/>
            <w:tcBorders>
              <w:top w:val="nil"/>
              <w:left w:val="nil"/>
              <w:bottom w:val="nil"/>
              <w:right w:val="nil"/>
            </w:tcBorders>
            <w:shd w:val="clear" w:color="auto" w:fill="auto"/>
            <w:noWrap/>
            <w:vAlign w:val="center"/>
            <w:hideMark/>
          </w:tcPr>
          <w:p w14:paraId="40DE54A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20,661</w:t>
            </w:r>
          </w:p>
        </w:tc>
        <w:tc>
          <w:tcPr>
            <w:tcW w:w="885" w:type="dxa"/>
            <w:tcBorders>
              <w:top w:val="nil"/>
              <w:left w:val="nil"/>
              <w:bottom w:val="nil"/>
              <w:right w:val="nil"/>
            </w:tcBorders>
            <w:shd w:val="clear" w:color="auto" w:fill="auto"/>
            <w:noWrap/>
            <w:vAlign w:val="center"/>
            <w:hideMark/>
          </w:tcPr>
          <w:p w14:paraId="2C61544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21,516</w:t>
            </w:r>
          </w:p>
        </w:tc>
        <w:tc>
          <w:tcPr>
            <w:tcW w:w="884" w:type="dxa"/>
            <w:tcBorders>
              <w:top w:val="nil"/>
              <w:left w:val="nil"/>
              <w:bottom w:val="nil"/>
              <w:right w:val="nil"/>
            </w:tcBorders>
            <w:shd w:val="clear" w:color="auto" w:fill="auto"/>
            <w:noWrap/>
            <w:vAlign w:val="center"/>
            <w:hideMark/>
          </w:tcPr>
          <w:p w14:paraId="2CEB96B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21,192</w:t>
            </w:r>
          </w:p>
        </w:tc>
        <w:tc>
          <w:tcPr>
            <w:tcW w:w="885" w:type="dxa"/>
            <w:tcBorders>
              <w:top w:val="nil"/>
              <w:left w:val="nil"/>
              <w:bottom w:val="nil"/>
              <w:right w:val="nil"/>
            </w:tcBorders>
            <w:shd w:val="clear" w:color="auto" w:fill="auto"/>
            <w:noWrap/>
            <w:vAlign w:val="center"/>
            <w:hideMark/>
          </w:tcPr>
          <w:p w14:paraId="6502B42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20,333</w:t>
            </w:r>
          </w:p>
        </w:tc>
        <w:tc>
          <w:tcPr>
            <w:tcW w:w="885" w:type="dxa"/>
            <w:tcBorders>
              <w:top w:val="nil"/>
              <w:left w:val="nil"/>
              <w:bottom w:val="nil"/>
              <w:right w:val="nil"/>
            </w:tcBorders>
            <w:shd w:val="clear" w:color="auto" w:fill="auto"/>
            <w:noWrap/>
            <w:vAlign w:val="center"/>
            <w:hideMark/>
          </w:tcPr>
          <w:p w14:paraId="33C6917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17,952</w:t>
            </w:r>
          </w:p>
        </w:tc>
      </w:tr>
      <w:tr w:rsidR="000F53F8" w:rsidRPr="00365EB2" w14:paraId="4F729321" w14:textId="77777777" w:rsidTr="00244EFE">
        <w:trPr>
          <w:trHeight w:val="300"/>
        </w:trPr>
        <w:tc>
          <w:tcPr>
            <w:tcW w:w="2220" w:type="dxa"/>
            <w:tcBorders>
              <w:top w:val="nil"/>
              <w:left w:val="nil"/>
              <w:bottom w:val="nil"/>
              <w:right w:val="nil"/>
            </w:tcBorders>
            <w:shd w:val="clear" w:color="auto" w:fill="auto"/>
            <w:noWrap/>
            <w:vAlign w:val="center"/>
            <w:hideMark/>
          </w:tcPr>
          <w:p w14:paraId="1562FA43"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Eastern Metropolitan</w:t>
            </w:r>
          </w:p>
        </w:tc>
        <w:tc>
          <w:tcPr>
            <w:tcW w:w="884" w:type="dxa"/>
            <w:tcBorders>
              <w:top w:val="nil"/>
              <w:left w:val="nil"/>
              <w:bottom w:val="nil"/>
              <w:right w:val="nil"/>
            </w:tcBorders>
            <w:shd w:val="clear" w:color="auto" w:fill="auto"/>
            <w:noWrap/>
            <w:vAlign w:val="center"/>
            <w:hideMark/>
          </w:tcPr>
          <w:p w14:paraId="112787C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44,874</w:t>
            </w:r>
          </w:p>
        </w:tc>
        <w:tc>
          <w:tcPr>
            <w:tcW w:w="885" w:type="dxa"/>
            <w:tcBorders>
              <w:top w:val="nil"/>
              <w:left w:val="nil"/>
              <w:bottom w:val="nil"/>
              <w:right w:val="nil"/>
            </w:tcBorders>
            <w:shd w:val="clear" w:color="auto" w:fill="auto"/>
            <w:noWrap/>
            <w:vAlign w:val="center"/>
            <w:hideMark/>
          </w:tcPr>
          <w:p w14:paraId="3491847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51,570</w:t>
            </w:r>
          </w:p>
        </w:tc>
        <w:tc>
          <w:tcPr>
            <w:tcW w:w="885" w:type="dxa"/>
            <w:tcBorders>
              <w:top w:val="nil"/>
              <w:left w:val="nil"/>
              <w:bottom w:val="nil"/>
              <w:right w:val="nil"/>
            </w:tcBorders>
            <w:shd w:val="clear" w:color="auto" w:fill="auto"/>
            <w:noWrap/>
            <w:vAlign w:val="center"/>
            <w:hideMark/>
          </w:tcPr>
          <w:p w14:paraId="4D9282A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65,838</w:t>
            </w:r>
          </w:p>
        </w:tc>
        <w:tc>
          <w:tcPr>
            <w:tcW w:w="884" w:type="dxa"/>
            <w:tcBorders>
              <w:top w:val="nil"/>
              <w:left w:val="nil"/>
              <w:bottom w:val="nil"/>
              <w:right w:val="nil"/>
            </w:tcBorders>
            <w:shd w:val="clear" w:color="auto" w:fill="auto"/>
            <w:noWrap/>
            <w:vAlign w:val="center"/>
            <w:hideMark/>
          </w:tcPr>
          <w:p w14:paraId="08ABCCF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75,192</w:t>
            </w:r>
          </w:p>
        </w:tc>
        <w:tc>
          <w:tcPr>
            <w:tcW w:w="885" w:type="dxa"/>
            <w:tcBorders>
              <w:top w:val="nil"/>
              <w:left w:val="nil"/>
              <w:bottom w:val="nil"/>
              <w:right w:val="nil"/>
            </w:tcBorders>
            <w:shd w:val="clear" w:color="auto" w:fill="auto"/>
            <w:noWrap/>
            <w:vAlign w:val="center"/>
            <w:hideMark/>
          </w:tcPr>
          <w:p w14:paraId="41E3CAD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66,844</w:t>
            </w:r>
          </w:p>
        </w:tc>
        <w:tc>
          <w:tcPr>
            <w:tcW w:w="885" w:type="dxa"/>
            <w:tcBorders>
              <w:top w:val="nil"/>
              <w:left w:val="nil"/>
              <w:bottom w:val="nil"/>
              <w:right w:val="nil"/>
            </w:tcBorders>
            <w:shd w:val="clear" w:color="auto" w:fill="auto"/>
            <w:noWrap/>
            <w:vAlign w:val="center"/>
            <w:hideMark/>
          </w:tcPr>
          <w:p w14:paraId="5AE99E8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58,653</w:t>
            </w:r>
          </w:p>
        </w:tc>
      </w:tr>
      <w:tr w:rsidR="000F53F8" w:rsidRPr="00365EB2" w14:paraId="11874FE0" w14:textId="77777777" w:rsidTr="00244EFE">
        <w:trPr>
          <w:trHeight w:val="300"/>
        </w:trPr>
        <w:tc>
          <w:tcPr>
            <w:tcW w:w="2220" w:type="dxa"/>
            <w:tcBorders>
              <w:top w:val="nil"/>
              <w:left w:val="nil"/>
              <w:bottom w:val="nil"/>
              <w:right w:val="nil"/>
            </w:tcBorders>
            <w:shd w:val="clear" w:color="auto" w:fill="auto"/>
            <w:noWrap/>
            <w:vAlign w:val="center"/>
            <w:hideMark/>
          </w:tcPr>
          <w:p w14:paraId="798331C6"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Western Metropolitan</w:t>
            </w:r>
          </w:p>
        </w:tc>
        <w:tc>
          <w:tcPr>
            <w:tcW w:w="884" w:type="dxa"/>
            <w:tcBorders>
              <w:top w:val="nil"/>
              <w:left w:val="nil"/>
              <w:bottom w:val="nil"/>
              <w:right w:val="nil"/>
            </w:tcBorders>
            <w:shd w:val="clear" w:color="auto" w:fill="auto"/>
            <w:noWrap/>
            <w:vAlign w:val="center"/>
            <w:hideMark/>
          </w:tcPr>
          <w:p w14:paraId="3919828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40,297</w:t>
            </w:r>
          </w:p>
        </w:tc>
        <w:tc>
          <w:tcPr>
            <w:tcW w:w="885" w:type="dxa"/>
            <w:tcBorders>
              <w:top w:val="nil"/>
              <w:left w:val="nil"/>
              <w:bottom w:val="nil"/>
              <w:right w:val="nil"/>
            </w:tcBorders>
            <w:shd w:val="clear" w:color="auto" w:fill="auto"/>
            <w:noWrap/>
            <w:vAlign w:val="center"/>
            <w:hideMark/>
          </w:tcPr>
          <w:p w14:paraId="22B02ED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48,153</w:t>
            </w:r>
          </w:p>
        </w:tc>
        <w:tc>
          <w:tcPr>
            <w:tcW w:w="885" w:type="dxa"/>
            <w:tcBorders>
              <w:top w:val="nil"/>
              <w:left w:val="nil"/>
              <w:bottom w:val="nil"/>
              <w:right w:val="nil"/>
            </w:tcBorders>
            <w:shd w:val="clear" w:color="auto" w:fill="auto"/>
            <w:noWrap/>
            <w:vAlign w:val="center"/>
            <w:hideMark/>
          </w:tcPr>
          <w:p w14:paraId="5C0276E7"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67,500</w:t>
            </w:r>
          </w:p>
        </w:tc>
        <w:tc>
          <w:tcPr>
            <w:tcW w:w="884" w:type="dxa"/>
            <w:tcBorders>
              <w:top w:val="nil"/>
              <w:left w:val="nil"/>
              <w:bottom w:val="nil"/>
              <w:right w:val="nil"/>
            </w:tcBorders>
            <w:shd w:val="clear" w:color="auto" w:fill="auto"/>
            <w:noWrap/>
            <w:vAlign w:val="center"/>
            <w:hideMark/>
          </w:tcPr>
          <w:p w14:paraId="6598529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89,683</w:t>
            </w:r>
          </w:p>
        </w:tc>
        <w:tc>
          <w:tcPr>
            <w:tcW w:w="885" w:type="dxa"/>
            <w:tcBorders>
              <w:top w:val="nil"/>
              <w:left w:val="nil"/>
              <w:bottom w:val="nil"/>
              <w:right w:val="nil"/>
            </w:tcBorders>
            <w:shd w:val="clear" w:color="auto" w:fill="auto"/>
            <w:noWrap/>
            <w:vAlign w:val="center"/>
            <w:hideMark/>
          </w:tcPr>
          <w:p w14:paraId="1FA60A9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89,085</w:t>
            </w:r>
          </w:p>
        </w:tc>
        <w:tc>
          <w:tcPr>
            <w:tcW w:w="885" w:type="dxa"/>
            <w:tcBorders>
              <w:top w:val="nil"/>
              <w:left w:val="nil"/>
              <w:bottom w:val="nil"/>
              <w:right w:val="nil"/>
            </w:tcBorders>
            <w:shd w:val="clear" w:color="auto" w:fill="auto"/>
            <w:noWrap/>
            <w:vAlign w:val="center"/>
            <w:hideMark/>
          </w:tcPr>
          <w:p w14:paraId="3FF0BCC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85,614</w:t>
            </w:r>
          </w:p>
        </w:tc>
      </w:tr>
      <w:tr w:rsidR="000F53F8" w:rsidRPr="00365EB2" w14:paraId="2EAB7E6F" w14:textId="77777777" w:rsidTr="00244EFE">
        <w:trPr>
          <w:trHeight w:val="300"/>
        </w:trPr>
        <w:tc>
          <w:tcPr>
            <w:tcW w:w="2220" w:type="dxa"/>
            <w:tcBorders>
              <w:top w:val="nil"/>
              <w:left w:val="nil"/>
              <w:bottom w:val="nil"/>
              <w:right w:val="nil"/>
            </w:tcBorders>
            <w:shd w:val="clear" w:color="auto" w:fill="auto"/>
            <w:noWrap/>
            <w:vAlign w:val="center"/>
            <w:hideMark/>
          </w:tcPr>
          <w:p w14:paraId="0F100A96"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884" w:type="dxa"/>
            <w:tcBorders>
              <w:top w:val="nil"/>
              <w:left w:val="nil"/>
              <w:bottom w:val="nil"/>
              <w:right w:val="nil"/>
            </w:tcBorders>
            <w:shd w:val="clear" w:color="auto" w:fill="auto"/>
            <w:noWrap/>
            <w:vAlign w:val="center"/>
            <w:hideMark/>
          </w:tcPr>
          <w:p w14:paraId="7572D78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60,913</w:t>
            </w:r>
          </w:p>
        </w:tc>
        <w:tc>
          <w:tcPr>
            <w:tcW w:w="885" w:type="dxa"/>
            <w:tcBorders>
              <w:top w:val="nil"/>
              <w:left w:val="nil"/>
              <w:bottom w:val="nil"/>
              <w:right w:val="nil"/>
            </w:tcBorders>
            <w:shd w:val="clear" w:color="auto" w:fill="auto"/>
            <w:noWrap/>
            <w:vAlign w:val="center"/>
            <w:hideMark/>
          </w:tcPr>
          <w:p w14:paraId="51C381B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71,373</w:t>
            </w:r>
          </w:p>
        </w:tc>
        <w:tc>
          <w:tcPr>
            <w:tcW w:w="885" w:type="dxa"/>
            <w:tcBorders>
              <w:top w:val="nil"/>
              <w:left w:val="nil"/>
              <w:bottom w:val="nil"/>
              <w:right w:val="nil"/>
            </w:tcBorders>
            <w:shd w:val="clear" w:color="auto" w:fill="auto"/>
            <w:noWrap/>
            <w:vAlign w:val="center"/>
            <w:hideMark/>
          </w:tcPr>
          <w:p w14:paraId="5453B5A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94,333</w:t>
            </w:r>
          </w:p>
        </w:tc>
        <w:tc>
          <w:tcPr>
            <w:tcW w:w="884" w:type="dxa"/>
            <w:tcBorders>
              <w:top w:val="nil"/>
              <w:left w:val="nil"/>
              <w:bottom w:val="nil"/>
              <w:right w:val="nil"/>
            </w:tcBorders>
            <w:shd w:val="clear" w:color="auto" w:fill="auto"/>
            <w:noWrap/>
            <w:vAlign w:val="center"/>
            <w:hideMark/>
          </w:tcPr>
          <w:p w14:paraId="2A6B8FC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116,134</w:t>
            </w:r>
          </w:p>
        </w:tc>
        <w:tc>
          <w:tcPr>
            <w:tcW w:w="885" w:type="dxa"/>
            <w:tcBorders>
              <w:top w:val="nil"/>
              <w:left w:val="nil"/>
              <w:bottom w:val="nil"/>
              <w:right w:val="nil"/>
            </w:tcBorders>
            <w:shd w:val="clear" w:color="auto" w:fill="auto"/>
            <w:noWrap/>
            <w:vAlign w:val="center"/>
            <w:hideMark/>
          </w:tcPr>
          <w:p w14:paraId="7B784253"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112,601</w:t>
            </w:r>
          </w:p>
        </w:tc>
        <w:tc>
          <w:tcPr>
            <w:tcW w:w="885" w:type="dxa"/>
            <w:tcBorders>
              <w:top w:val="nil"/>
              <w:left w:val="nil"/>
              <w:bottom w:val="nil"/>
              <w:right w:val="nil"/>
            </w:tcBorders>
            <w:shd w:val="clear" w:color="auto" w:fill="auto"/>
            <w:noWrap/>
            <w:vAlign w:val="center"/>
            <w:hideMark/>
          </w:tcPr>
          <w:p w14:paraId="4F95535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102,082</w:t>
            </w:r>
          </w:p>
        </w:tc>
      </w:tr>
      <w:tr w:rsidR="000F53F8" w:rsidRPr="00365EB2" w14:paraId="59CC2C29" w14:textId="77777777" w:rsidTr="00244EFE">
        <w:trPr>
          <w:trHeight w:val="300"/>
        </w:trPr>
        <w:tc>
          <w:tcPr>
            <w:tcW w:w="2220" w:type="dxa"/>
            <w:tcBorders>
              <w:top w:val="nil"/>
              <w:left w:val="nil"/>
              <w:bottom w:val="nil"/>
              <w:right w:val="nil"/>
            </w:tcBorders>
            <w:shd w:val="clear" w:color="auto" w:fill="auto"/>
            <w:noWrap/>
            <w:vAlign w:val="center"/>
            <w:hideMark/>
          </w:tcPr>
          <w:p w14:paraId="041E40E5"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884" w:type="dxa"/>
            <w:tcBorders>
              <w:top w:val="nil"/>
              <w:left w:val="nil"/>
              <w:bottom w:val="nil"/>
              <w:right w:val="nil"/>
            </w:tcBorders>
            <w:shd w:val="clear" w:color="auto" w:fill="auto"/>
            <w:noWrap/>
            <w:vAlign w:val="center"/>
            <w:hideMark/>
          </w:tcPr>
          <w:p w14:paraId="17AC392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46,638</w:t>
            </w:r>
          </w:p>
        </w:tc>
        <w:tc>
          <w:tcPr>
            <w:tcW w:w="885" w:type="dxa"/>
            <w:tcBorders>
              <w:top w:val="nil"/>
              <w:left w:val="nil"/>
              <w:bottom w:val="nil"/>
              <w:right w:val="nil"/>
            </w:tcBorders>
            <w:shd w:val="clear" w:color="auto" w:fill="auto"/>
            <w:noWrap/>
            <w:vAlign w:val="center"/>
            <w:hideMark/>
          </w:tcPr>
          <w:p w14:paraId="451879B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53,901</w:t>
            </w:r>
          </w:p>
        </w:tc>
        <w:tc>
          <w:tcPr>
            <w:tcW w:w="885" w:type="dxa"/>
            <w:tcBorders>
              <w:top w:val="nil"/>
              <w:left w:val="nil"/>
              <w:bottom w:val="nil"/>
              <w:right w:val="nil"/>
            </w:tcBorders>
            <w:shd w:val="clear" w:color="auto" w:fill="auto"/>
            <w:noWrap/>
            <w:vAlign w:val="center"/>
            <w:hideMark/>
          </w:tcPr>
          <w:p w14:paraId="570202F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70,266</w:t>
            </w:r>
          </w:p>
        </w:tc>
        <w:tc>
          <w:tcPr>
            <w:tcW w:w="884" w:type="dxa"/>
            <w:tcBorders>
              <w:top w:val="nil"/>
              <w:left w:val="nil"/>
              <w:bottom w:val="nil"/>
              <w:right w:val="nil"/>
            </w:tcBorders>
            <w:shd w:val="clear" w:color="auto" w:fill="auto"/>
            <w:noWrap/>
            <w:vAlign w:val="center"/>
            <w:hideMark/>
          </w:tcPr>
          <w:p w14:paraId="0338EBB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79,622</w:t>
            </w:r>
          </w:p>
        </w:tc>
        <w:tc>
          <w:tcPr>
            <w:tcW w:w="885" w:type="dxa"/>
            <w:tcBorders>
              <w:top w:val="nil"/>
              <w:left w:val="nil"/>
              <w:bottom w:val="nil"/>
              <w:right w:val="nil"/>
            </w:tcBorders>
            <w:shd w:val="clear" w:color="auto" w:fill="auto"/>
            <w:noWrap/>
            <w:vAlign w:val="center"/>
            <w:hideMark/>
          </w:tcPr>
          <w:p w14:paraId="39B79C7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78,148</w:t>
            </w:r>
          </w:p>
        </w:tc>
        <w:tc>
          <w:tcPr>
            <w:tcW w:w="885" w:type="dxa"/>
            <w:tcBorders>
              <w:top w:val="nil"/>
              <w:left w:val="nil"/>
              <w:bottom w:val="nil"/>
              <w:right w:val="nil"/>
            </w:tcBorders>
            <w:shd w:val="clear" w:color="auto" w:fill="auto"/>
            <w:noWrap/>
            <w:vAlign w:val="center"/>
            <w:hideMark/>
          </w:tcPr>
          <w:p w14:paraId="53FADBB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74,385</w:t>
            </w:r>
          </w:p>
        </w:tc>
      </w:tr>
      <w:tr w:rsidR="000F53F8" w:rsidRPr="00365EB2" w14:paraId="3C2E8720" w14:textId="77777777" w:rsidTr="00244EFE">
        <w:trPr>
          <w:trHeight w:val="300"/>
        </w:trPr>
        <w:tc>
          <w:tcPr>
            <w:tcW w:w="2220" w:type="dxa"/>
            <w:tcBorders>
              <w:top w:val="nil"/>
              <w:left w:val="nil"/>
              <w:bottom w:val="nil"/>
              <w:right w:val="nil"/>
            </w:tcBorders>
            <w:shd w:val="clear" w:color="auto" w:fill="auto"/>
            <w:noWrap/>
            <w:vAlign w:val="center"/>
            <w:hideMark/>
          </w:tcPr>
          <w:p w14:paraId="08C70693"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Interstate</w:t>
            </w:r>
          </w:p>
        </w:tc>
        <w:tc>
          <w:tcPr>
            <w:tcW w:w="884" w:type="dxa"/>
            <w:tcBorders>
              <w:top w:val="nil"/>
              <w:left w:val="nil"/>
              <w:bottom w:val="nil"/>
              <w:right w:val="nil"/>
            </w:tcBorders>
            <w:shd w:val="clear" w:color="auto" w:fill="auto"/>
            <w:noWrap/>
            <w:vAlign w:val="center"/>
            <w:hideMark/>
          </w:tcPr>
          <w:p w14:paraId="5653FB8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4,513</w:t>
            </w:r>
          </w:p>
        </w:tc>
        <w:tc>
          <w:tcPr>
            <w:tcW w:w="885" w:type="dxa"/>
            <w:tcBorders>
              <w:top w:val="nil"/>
              <w:left w:val="nil"/>
              <w:bottom w:val="nil"/>
              <w:right w:val="nil"/>
            </w:tcBorders>
            <w:shd w:val="clear" w:color="auto" w:fill="auto"/>
            <w:noWrap/>
            <w:vAlign w:val="center"/>
            <w:hideMark/>
          </w:tcPr>
          <w:p w14:paraId="6EE5913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4,767</w:t>
            </w:r>
          </w:p>
        </w:tc>
        <w:tc>
          <w:tcPr>
            <w:tcW w:w="885" w:type="dxa"/>
            <w:tcBorders>
              <w:top w:val="nil"/>
              <w:left w:val="nil"/>
              <w:bottom w:val="nil"/>
              <w:right w:val="nil"/>
            </w:tcBorders>
            <w:shd w:val="clear" w:color="auto" w:fill="auto"/>
            <w:noWrap/>
            <w:vAlign w:val="center"/>
            <w:hideMark/>
          </w:tcPr>
          <w:p w14:paraId="7800814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5,301</w:t>
            </w:r>
          </w:p>
        </w:tc>
        <w:tc>
          <w:tcPr>
            <w:tcW w:w="884" w:type="dxa"/>
            <w:tcBorders>
              <w:top w:val="nil"/>
              <w:left w:val="nil"/>
              <w:bottom w:val="nil"/>
              <w:right w:val="nil"/>
            </w:tcBorders>
            <w:shd w:val="clear" w:color="auto" w:fill="auto"/>
            <w:noWrap/>
            <w:vAlign w:val="center"/>
            <w:hideMark/>
          </w:tcPr>
          <w:p w14:paraId="466D92A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6,321</w:t>
            </w:r>
          </w:p>
        </w:tc>
        <w:tc>
          <w:tcPr>
            <w:tcW w:w="885" w:type="dxa"/>
            <w:tcBorders>
              <w:top w:val="nil"/>
              <w:left w:val="nil"/>
              <w:bottom w:val="nil"/>
              <w:right w:val="nil"/>
            </w:tcBorders>
            <w:shd w:val="clear" w:color="auto" w:fill="auto"/>
            <w:noWrap/>
            <w:vAlign w:val="center"/>
            <w:hideMark/>
          </w:tcPr>
          <w:p w14:paraId="749F301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5,773</w:t>
            </w:r>
          </w:p>
        </w:tc>
        <w:tc>
          <w:tcPr>
            <w:tcW w:w="885" w:type="dxa"/>
            <w:tcBorders>
              <w:top w:val="nil"/>
              <w:left w:val="nil"/>
              <w:bottom w:val="nil"/>
              <w:right w:val="nil"/>
            </w:tcBorders>
            <w:shd w:val="clear" w:color="auto" w:fill="auto"/>
            <w:noWrap/>
            <w:vAlign w:val="center"/>
            <w:hideMark/>
          </w:tcPr>
          <w:p w14:paraId="1A0490A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5,740</w:t>
            </w:r>
          </w:p>
        </w:tc>
      </w:tr>
      <w:tr w:rsidR="000F53F8" w:rsidRPr="00365EB2" w14:paraId="5EB4A478" w14:textId="77777777" w:rsidTr="00244EFE">
        <w:trPr>
          <w:trHeight w:val="300"/>
        </w:trPr>
        <w:tc>
          <w:tcPr>
            <w:tcW w:w="2220" w:type="dxa"/>
            <w:tcBorders>
              <w:top w:val="nil"/>
              <w:left w:val="nil"/>
              <w:bottom w:val="nil"/>
              <w:right w:val="nil"/>
            </w:tcBorders>
            <w:shd w:val="clear" w:color="auto" w:fill="auto"/>
            <w:noWrap/>
            <w:vAlign w:val="center"/>
            <w:hideMark/>
          </w:tcPr>
          <w:p w14:paraId="6002A765" w14:textId="77777777" w:rsidR="000F53F8" w:rsidRPr="00365EB2" w:rsidRDefault="000F53F8" w:rsidP="000C2719">
            <w:pPr>
              <w:spacing w:after="0" w:line="240" w:lineRule="auto"/>
              <w:rPr>
                <w:rFonts w:cs="Arial"/>
                <w:color w:val="000000"/>
                <w:szCs w:val="18"/>
                <w:lang w:eastAsia="en-AU"/>
              </w:rPr>
            </w:pPr>
            <w:r w:rsidRPr="00365EB2">
              <w:rPr>
                <w:rFonts w:cs="Arial"/>
                <w:color w:val="000000"/>
                <w:szCs w:val="18"/>
                <w:lang w:eastAsia="en-AU"/>
              </w:rPr>
              <w:t>Other</w:t>
            </w:r>
            <w:r w:rsidR="000C2719" w:rsidRPr="00365EB2">
              <w:rPr>
                <w:rFonts w:cs="Arial"/>
                <w:color w:val="000000"/>
                <w:szCs w:val="18"/>
                <w:lang w:eastAsia="en-AU"/>
              </w:rPr>
              <w:t>*</w:t>
            </w:r>
          </w:p>
        </w:tc>
        <w:tc>
          <w:tcPr>
            <w:tcW w:w="884" w:type="dxa"/>
            <w:tcBorders>
              <w:top w:val="nil"/>
              <w:left w:val="nil"/>
              <w:bottom w:val="nil"/>
              <w:right w:val="nil"/>
            </w:tcBorders>
            <w:shd w:val="clear" w:color="auto" w:fill="auto"/>
            <w:noWrap/>
            <w:vAlign w:val="center"/>
            <w:hideMark/>
          </w:tcPr>
          <w:p w14:paraId="60DCC68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1,668</w:t>
            </w:r>
          </w:p>
        </w:tc>
        <w:tc>
          <w:tcPr>
            <w:tcW w:w="885" w:type="dxa"/>
            <w:tcBorders>
              <w:top w:val="nil"/>
              <w:left w:val="nil"/>
              <w:bottom w:val="nil"/>
              <w:right w:val="nil"/>
            </w:tcBorders>
            <w:shd w:val="clear" w:color="auto" w:fill="auto"/>
            <w:noWrap/>
            <w:vAlign w:val="center"/>
            <w:hideMark/>
          </w:tcPr>
          <w:p w14:paraId="10B9E88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2,555</w:t>
            </w:r>
          </w:p>
        </w:tc>
        <w:tc>
          <w:tcPr>
            <w:tcW w:w="885" w:type="dxa"/>
            <w:tcBorders>
              <w:top w:val="nil"/>
              <w:left w:val="nil"/>
              <w:bottom w:val="nil"/>
              <w:right w:val="nil"/>
            </w:tcBorders>
            <w:shd w:val="clear" w:color="auto" w:fill="auto"/>
            <w:noWrap/>
            <w:vAlign w:val="center"/>
            <w:hideMark/>
          </w:tcPr>
          <w:p w14:paraId="471ABD6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486</w:t>
            </w:r>
          </w:p>
        </w:tc>
        <w:tc>
          <w:tcPr>
            <w:tcW w:w="884" w:type="dxa"/>
            <w:tcBorders>
              <w:top w:val="nil"/>
              <w:left w:val="nil"/>
              <w:bottom w:val="nil"/>
              <w:right w:val="nil"/>
            </w:tcBorders>
            <w:shd w:val="clear" w:color="auto" w:fill="auto"/>
            <w:noWrap/>
            <w:vAlign w:val="center"/>
            <w:hideMark/>
          </w:tcPr>
          <w:p w14:paraId="67E07533"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1,033</w:t>
            </w:r>
          </w:p>
        </w:tc>
        <w:tc>
          <w:tcPr>
            <w:tcW w:w="885" w:type="dxa"/>
            <w:tcBorders>
              <w:top w:val="nil"/>
              <w:left w:val="nil"/>
              <w:bottom w:val="nil"/>
              <w:right w:val="nil"/>
            </w:tcBorders>
            <w:shd w:val="clear" w:color="auto" w:fill="auto"/>
            <w:noWrap/>
            <w:vAlign w:val="center"/>
            <w:hideMark/>
          </w:tcPr>
          <w:p w14:paraId="28FD177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1,362</w:t>
            </w:r>
          </w:p>
        </w:tc>
        <w:tc>
          <w:tcPr>
            <w:tcW w:w="885" w:type="dxa"/>
            <w:tcBorders>
              <w:top w:val="nil"/>
              <w:left w:val="nil"/>
              <w:bottom w:val="nil"/>
              <w:right w:val="nil"/>
            </w:tcBorders>
            <w:shd w:val="clear" w:color="auto" w:fill="auto"/>
            <w:noWrap/>
            <w:vAlign w:val="center"/>
            <w:hideMark/>
          </w:tcPr>
          <w:p w14:paraId="107B212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1,978</w:t>
            </w:r>
          </w:p>
        </w:tc>
      </w:tr>
      <w:tr w:rsidR="000F53F8" w:rsidRPr="00365EB2" w14:paraId="73371650" w14:textId="77777777" w:rsidTr="00244EFE">
        <w:trPr>
          <w:trHeight w:val="300"/>
        </w:trPr>
        <w:tc>
          <w:tcPr>
            <w:tcW w:w="2220" w:type="dxa"/>
            <w:tcBorders>
              <w:top w:val="nil"/>
              <w:left w:val="nil"/>
              <w:bottom w:val="nil"/>
              <w:right w:val="nil"/>
            </w:tcBorders>
            <w:shd w:val="clear" w:color="000000" w:fill="1F497D"/>
            <w:noWrap/>
            <w:vAlign w:val="center"/>
            <w:hideMark/>
          </w:tcPr>
          <w:p w14:paraId="531689BA" w14:textId="77777777" w:rsidR="000F53F8" w:rsidRPr="00365EB2" w:rsidRDefault="000F53F8" w:rsidP="000F53F8">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884" w:type="dxa"/>
            <w:tcBorders>
              <w:top w:val="nil"/>
              <w:left w:val="nil"/>
              <w:bottom w:val="nil"/>
              <w:right w:val="nil"/>
            </w:tcBorders>
            <w:shd w:val="clear" w:color="000000" w:fill="1F497D"/>
            <w:noWrap/>
            <w:vAlign w:val="center"/>
            <w:hideMark/>
          </w:tcPr>
          <w:p w14:paraId="22AE8142"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299,602</w:t>
            </w:r>
          </w:p>
        </w:tc>
        <w:tc>
          <w:tcPr>
            <w:tcW w:w="885" w:type="dxa"/>
            <w:tcBorders>
              <w:top w:val="nil"/>
              <w:left w:val="nil"/>
              <w:bottom w:val="nil"/>
              <w:right w:val="nil"/>
            </w:tcBorders>
            <w:shd w:val="clear" w:color="000000" w:fill="1F497D"/>
            <w:noWrap/>
            <w:vAlign w:val="center"/>
            <w:hideMark/>
          </w:tcPr>
          <w:p w14:paraId="1BA18EE8"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339,226</w:t>
            </w:r>
          </w:p>
        </w:tc>
        <w:tc>
          <w:tcPr>
            <w:tcW w:w="885" w:type="dxa"/>
            <w:tcBorders>
              <w:top w:val="nil"/>
              <w:left w:val="nil"/>
              <w:bottom w:val="nil"/>
              <w:right w:val="nil"/>
            </w:tcBorders>
            <w:shd w:val="clear" w:color="000000" w:fill="1F497D"/>
            <w:noWrap/>
            <w:vAlign w:val="center"/>
            <w:hideMark/>
          </w:tcPr>
          <w:p w14:paraId="1FF40A2A"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430,280</w:t>
            </w:r>
          </w:p>
        </w:tc>
        <w:tc>
          <w:tcPr>
            <w:tcW w:w="884" w:type="dxa"/>
            <w:tcBorders>
              <w:top w:val="nil"/>
              <w:left w:val="nil"/>
              <w:bottom w:val="nil"/>
              <w:right w:val="nil"/>
            </w:tcBorders>
            <w:shd w:val="clear" w:color="000000" w:fill="1F497D"/>
            <w:noWrap/>
            <w:vAlign w:val="center"/>
            <w:hideMark/>
          </w:tcPr>
          <w:p w14:paraId="7036A35A"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509,797</w:t>
            </w:r>
          </w:p>
        </w:tc>
        <w:tc>
          <w:tcPr>
            <w:tcW w:w="885" w:type="dxa"/>
            <w:tcBorders>
              <w:top w:val="nil"/>
              <w:left w:val="nil"/>
              <w:bottom w:val="nil"/>
              <w:right w:val="nil"/>
            </w:tcBorders>
            <w:shd w:val="clear" w:color="000000" w:fill="1F497D"/>
            <w:noWrap/>
            <w:vAlign w:val="center"/>
            <w:hideMark/>
          </w:tcPr>
          <w:p w14:paraId="7B25B970"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484,765</w:t>
            </w:r>
          </w:p>
        </w:tc>
        <w:tc>
          <w:tcPr>
            <w:tcW w:w="885" w:type="dxa"/>
            <w:tcBorders>
              <w:top w:val="nil"/>
              <w:left w:val="nil"/>
              <w:bottom w:val="nil"/>
              <w:right w:val="nil"/>
            </w:tcBorders>
            <w:shd w:val="clear" w:color="000000" w:fill="1F497D"/>
            <w:noWrap/>
            <w:vAlign w:val="center"/>
            <w:hideMark/>
          </w:tcPr>
          <w:p w14:paraId="714806BB"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443,687</w:t>
            </w:r>
          </w:p>
        </w:tc>
      </w:tr>
    </w:tbl>
    <w:p w14:paraId="235FE7EF" w14:textId="77777777" w:rsidR="000C2719" w:rsidRPr="00365EB2" w:rsidRDefault="000C2719" w:rsidP="000C2719">
      <w:pPr>
        <w:pStyle w:val="Note"/>
      </w:pPr>
      <w:r w:rsidRPr="00BB466D">
        <w:t>* Other includes not stated and unknown.</w:t>
      </w:r>
    </w:p>
    <w:p w14:paraId="315192D1" w14:textId="77777777" w:rsidR="000F53F8" w:rsidRPr="00365EB2" w:rsidRDefault="000F53F8" w:rsidP="000F53F8"/>
    <w:p w14:paraId="217A3159" w14:textId="77777777" w:rsidR="00F636AA" w:rsidRPr="00365EB2" w:rsidRDefault="00F636AA">
      <w:pPr>
        <w:spacing w:after="0" w:line="240" w:lineRule="auto"/>
        <w:rPr>
          <w:b/>
          <w:color w:val="1F497D" w:themeColor="text2"/>
          <w:sz w:val="19"/>
          <w:szCs w:val="19"/>
        </w:rPr>
      </w:pPr>
      <w:r w:rsidRPr="00365EB2">
        <w:br w:type="page"/>
      </w:r>
    </w:p>
    <w:p w14:paraId="67C3D981" w14:textId="77777777" w:rsidR="00547658" w:rsidRPr="00365EB2" w:rsidRDefault="000F63AE" w:rsidP="00547658">
      <w:pPr>
        <w:pStyle w:val="Quote"/>
      </w:pPr>
      <w:r w:rsidRPr="00BB466D">
        <w:t>Table 1.</w:t>
      </w:r>
      <w:r w:rsidR="0023143A" w:rsidRPr="00BB466D">
        <w:t>19</w:t>
      </w:r>
      <w:r w:rsidR="00E83A7C" w:rsidRPr="00BB466D">
        <w:t>.2</w:t>
      </w:r>
      <w:r w:rsidR="00547658" w:rsidRPr="00BB466D">
        <w:t xml:space="preserve">: Change in </w:t>
      </w:r>
      <w:r w:rsidR="005A3B59" w:rsidRPr="00BB466D">
        <w:t>number of students enrolled in g</w:t>
      </w:r>
      <w:r w:rsidR="00547658" w:rsidRPr="00BB466D">
        <w:t xml:space="preserve">overnment subsidised </w:t>
      </w:r>
      <w:r w:rsidR="005A3B59" w:rsidRPr="00BB466D">
        <w:t xml:space="preserve">training </w:t>
      </w:r>
      <w:r w:rsidR="00547658" w:rsidRPr="00BB466D">
        <w:t>by residential area – region</w:t>
      </w:r>
    </w:p>
    <w:tbl>
      <w:tblPr>
        <w:tblW w:w="7528" w:type="dxa"/>
        <w:tblInd w:w="93" w:type="dxa"/>
        <w:tblLayout w:type="fixed"/>
        <w:tblLook w:val="04A0" w:firstRow="1" w:lastRow="0" w:firstColumn="1" w:lastColumn="0" w:noHBand="0" w:noVBand="1"/>
      </w:tblPr>
      <w:tblGrid>
        <w:gridCol w:w="2220"/>
        <w:gridCol w:w="1061"/>
        <w:gridCol w:w="1062"/>
        <w:gridCol w:w="1061"/>
        <w:gridCol w:w="1062"/>
        <w:gridCol w:w="1062"/>
      </w:tblGrid>
      <w:tr w:rsidR="000F53F8" w:rsidRPr="00365EB2" w14:paraId="68FEFEB1" w14:textId="77777777" w:rsidTr="000F53F8">
        <w:trPr>
          <w:trHeight w:val="960"/>
        </w:trPr>
        <w:tc>
          <w:tcPr>
            <w:tcW w:w="2220" w:type="dxa"/>
            <w:tcBorders>
              <w:top w:val="nil"/>
              <w:left w:val="nil"/>
              <w:bottom w:val="nil"/>
              <w:right w:val="nil"/>
            </w:tcBorders>
            <w:shd w:val="clear" w:color="000000" w:fill="1F497D"/>
            <w:noWrap/>
            <w:vAlign w:val="center"/>
            <w:hideMark/>
          </w:tcPr>
          <w:p w14:paraId="5F7C1037" w14:textId="77777777" w:rsidR="000F53F8" w:rsidRPr="00365EB2" w:rsidRDefault="000F53F8" w:rsidP="000F53F8">
            <w:pPr>
              <w:spacing w:after="0" w:line="240" w:lineRule="auto"/>
              <w:rPr>
                <w:rFonts w:cs="Arial"/>
                <w:color w:val="FFFFFF"/>
                <w:szCs w:val="18"/>
                <w:lang w:eastAsia="en-AU"/>
              </w:rPr>
            </w:pPr>
            <w:r w:rsidRPr="00365EB2">
              <w:rPr>
                <w:rFonts w:cs="Arial"/>
                <w:color w:val="FFFFFF"/>
                <w:szCs w:val="18"/>
                <w:lang w:eastAsia="en-AU"/>
              </w:rPr>
              <w:t> </w:t>
            </w:r>
          </w:p>
        </w:tc>
        <w:tc>
          <w:tcPr>
            <w:tcW w:w="1061" w:type="dxa"/>
            <w:tcBorders>
              <w:top w:val="nil"/>
              <w:left w:val="nil"/>
              <w:bottom w:val="nil"/>
              <w:right w:val="nil"/>
            </w:tcBorders>
            <w:shd w:val="clear" w:color="000000" w:fill="1F497D"/>
            <w:vAlign w:val="center"/>
            <w:hideMark/>
          </w:tcPr>
          <w:p w14:paraId="3586EC77"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62" w:type="dxa"/>
            <w:tcBorders>
              <w:top w:val="nil"/>
              <w:left w:val="nil"/>
              <w:bottom w:val="nil"/>
              <w:right w:val="nil"/>
            </w:tcBorders>
            <w:shd w:val="clear" w:color="000000" w:fill="1F497D"/>
            <w:vAlign w:val="center"/>
            <w:hideMark/>
          </w:tcPr>
          <w:p w14:paraId="142A6CF2"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61" w:type="dxa"/>
            <w:tcBorders>
              <w:top w:val="nil"/>
              <w:left w:val="nil"/>
              <w:bottom w:val="nil"/>
              <w:right w:val="nil"/>
            </w:tcBorders>
            <w:shd w:val="clear" w:color="000000" w:fill="1F497D"/>
            <w:vAlign w:val="center"/>
            <w:hideMark/>
          </w:tcPr>
          <w:p w14:paraId="3AA23FFA"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62" w:type="dxa"/>
            <w:tcBorders>
              <w:top w:val="nil"/>
              <w:left w:val="nil"/>
              <w:bottom w:val="nil"/>
              <w:right w:val="nil"/>
            </w:tcBorders>
            <w:shd w:val="clear" w:color="000000" w:fill="1F497D"/>
            <w:vAlign w:val="center"/>
            <w:hideMark/>
          </w:tcPr>
          <w:p w14:paraId="7D7D3F45"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62" w:type="dxa"/>
            <w:tcBorders>
              <w:top w:val="nil"/>
              <w:left w:val="nil"/>
              <w:bottom w:val="nil"/>
              <w:right w:val="nil"/>
            </w:tcBorders>
            <w:shd w:val="clear" w:color="000000" w:fill="1F497D"/>
            <w:vAlign w:val="center"/>
            <w:hideMark/>
          </w:tcPr>
          <w:p w14:paraId="48F13805"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0F53F8" w:rsidRPr="00365EB2" w14:paraId="641460CE" w14:textId="77777777" w:rsidTr="000F53F8">
        <w:trPr>
          <w:trHeight w:val="300"/>
        </w:trPr>
        <w:tc>
          <w:tcPr>
            <w:tcW w:w="2220" w:type="dxa"/>
            <w:tcBorders>
              <w:top w:val="nil"/>
              <w:left w:val="nil"/>
              <w:bottom w:val="nil"/>
              <w:right w:val="nil"/>
            </w:tcBorders>
            <w:shd w:val="clear" w:color="auto" w:fill="auto"/>
            <w:noWrap/>
            <w:vAlign w:val="center"/>
            <w:hideMark/>
          </w:tcPr>
          <w:p w14:paraId="197DB534"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Barwon South West</w:t>
            </w:r>
          </w:p>
        </w:tc>
        <w:tc>
          <w:tcPr>
            <w:tcW w:w="1061" w:type="dxa"/>
            <w:tcBorders>
              <w:top w:val="nil"/>
              <w:left w:val="nil"/>
              <w:bottom w:val="nil"/>
              <w:right w:val="nil"/>
            </w:tcBorders>
            <w:shd w:val="clear" w:color="auto" w:fill="auto"/>
            <w:noWrap/>
            <w:vAlign w:val="center"/>
            <w:hideMark/>
          </w:tcPr>
          <w:p w14:paraId="069D4AC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w:t>
            </w:r>
          </w:p>
        </w:tc>
        <w:tc>
          <w:tcPr>
            <w:tcW w:w="1062" w:type="dxa"/>
            <w:tcBorders>
              <w:top w:val="nil"/>
              <w:left w:val="nil"/>
              <w:bottom w:val="nil"/>
              <w:right w:val="nil"/>
            </w:tcBorders>
            <w:shd w:val="clear" w:color="auto" w:fill="auto"/>
            <w:noWrap/>
            <w:vAlign w:val="center"/>
            <w:hideMark/>
          </w:tcPr>
          <w:p w14:paraId="5B49B72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c>
          <w:tcPr>
            <w:tcW w:w="1061" w:type="dxa"/>
            <w:tcBorders>
              <w:top w:val="nil"/>
              <w:left w:val="nil"/>
              <w:bottom w:val="nil"/>
              <w:right w:val="nil"/>
            </w:tcBorders>
            <w:shd w:val="clear" w:color="auto" w:fill="auto"/>
            <w:noWrap/>
            <w:vAlign w:val="center"/>
            <w:hideMark/>
          </w:tcPr>
          <w:p w14:paraId="3604930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-12%</w:t>
            </w:r>
          </w:p>
        </w:tc>
        <w:tc>
          <w:tcPr>
            <w:tcW w:w="1062" w:type="dxa"/>
            <w:tcBorders>
              <w:top w:val="nil"/>
              <w:left w:val="nil"/>
              <w:bottom w:val="nil"/>
              <w:right w:val="nil"/>
            </w:tcBorders>
            <w:shd w:val="clear" w:color="auto" w:fill="auto"/>
            <w:noWrap/>
            <w:vAlign w:val="center"/>
            <w:hideMark/>
          </w:tcPr>
          <w:p w14:paraId="688A874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-24%</w:t>
            </w:r>
          </w:p>
        </w:tc>
        <w:tc>
          <w:tcPr>
            <w:tcW w:w="1062" w:type="dxa"/>
            <w:tcBorders>
              <w:top w:val="nil"/>
              <w:left w:val="nil"/>
              <w:bottom w:val="nil"/>
              <w:right w:val="nil"/>
            </w:tcBorders>
            <w:shd w:val="clear" w:color="auto" w:fill="auto"/>
            <w:noWrap/>
            <w:vAlign w:val="center"/>
            <w:hideMark/>
          </w:tcPr>
          <w:p w14:paraId="2573BC87"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-14%</w:t>
            </w:r>
          </w:p>
        </w:tc>
      </w:tr>
      <w:tr w:rsidR="000F53F8" w:rsidRPr="00365EB2" w14:paraId="31723106" w14:textId="77777777" w:rsidTr="000F53F8">
        <w:trPr>
          <w:trHeight w:val="300"/>
        </w:trPr>
        <w:tc>
          <w:tcPr>
            <w:tcW w:w="2220" w:type="dxa"/>
            <w:tcBorders>
              <w:top w:val="nil"/>
              <w:left w:val="nil"/>
              <w:bottom w:val="nil"/>
              <w:right w:val="nil"/>
            </w:tcBorders>
            <w:shd w:val="clear" w:color="auto" w:fill="auto"/>
            <w:noWrap/>
            <w:vAlign w:val="center"/>
            <w:hideMark/>
          </w:tcPr>
          <w:p w14:paraId="7CD2AFE6"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Grampians</w:t>
            </w:r>
          </w:p>
        </w:tc>
        <w:tc>
          <w:tcPr>
            <w:tcW w:w="1061" w:type="dxa"/>
            <w:tcBorders>
              <w:top w:val="nil"/>
              <w:left w:val="nil"/>
              <w:bottom w:val="nil"/>
              <w:right w:val="nil"/>
            </w:tcBorders>
            <w:shd w:val="clear" w:color="auto" w:fill="auto"/>
            <w:noWrap/>
            <w:vAlign w:val="center"/>
            <w:hideMark/>
          </w:tcPr>
          <w:p w14:paraId="39B30E6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24%</w:t>
            </w:r>
          </w:p>
        </w:tc>
        <w:tc>
          <w:tcPr>
            <w:tcW w:w="1062" w:type="dxa"/>
            <w:tcBorders>
              <w:top w:val="nil"/>
              <w:left w:val="nil"/>
              <w:bottom w:val="nil"/>
              <w:right w:val="nil"/>
            </w:tcBorders>
            <w:shd w:val="clear" w:color="auto" w:fill="auto"/>
            <w:noWrap/>
            <w:vAlign w:val="center"/>
            <w:hideMark/>
          </w:tcPr>
          <w:p w14:paraId="253D5FD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17%</w:t>
            </w:r>
          </w:p>
        </w:tc>
        <w:tc>
          <w:tcPr>
            <w:tcW w:w="1061" w:type="dxa"/>
            <w:tcBorders>
              <w:top w:val="nil"/>
              <w:left w:val="nil"/>
              <w:bottom w:val="nil"/>
              <w:right w:val="nil"/>
            </w:tcBorders>
            <w:shd w:val="clear" w:color="auto" w:fill="auto"/>
            <w:noWrap/>
            <w:vAlign w:val="center"/>
            <w:hideMark/>
          </w:tcPr>
          <w:p w14:paraId="3E917DD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w:t>
            </w:r>
          </w:p>
        </w:tc>
        <w:tc>
          <w:tcPr>
            <w:tcW w:w="1062" w:type="dxa"/>
            <w:tcBorders>
              <w:top w:val="nil"/>
              <w:left w:val="nil"/>
              <w:bottom w:val="nil"/>
              <w:right w:val="nil"/>
            </w:tcBorders>
            <w:shd w:val="clear" w:color="auto" w:fill="auto"/>
            <w:noWrap/>
            <w:vAlign w:val="center"/>
            <w:hideMark/>
          </w:tcPr>
          <w:p w14:paraId="6E955B5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-16%</w:t>
            </w:r>
          </w:p>
        </w:tc>
        <w:tc>
          <w:tcPr>
            <w:tcW w:w="1062" w:type="dxa"/>
            <w:tcBorders>
              <w:top w:val="nil"/>
              <w:left w:val="nil"/>
              <w:bottom w:val="nil"/>
              <w:right w:val="nil"/>
            </w:tcBorders>
            <w:shd w:val="clear" w:color="auto" w:fill="auto"/>
            <w:noWrap/>
            <w:vAlign w:val="center"/>
            <w:hideMark/>
          </w:tcPr>
          <w:p w14:paraId="72DD5E2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r>
      <w:tr w:rsidR="000F53F8" w:rsidRPr="00365EB2" w14:paraId="2CC2BC5F" w14:textId="77777777" w:rsidTr="000F53F8">
        <w:trPr>
          <w:trHeight w:val="300"/>
        </w:trPr>
        <w:tc>
          <w:tcPr>
            <w:tcW w:w="2220" w:type="dxa"/>
            <w:tcBorders>
              <w:top w:val="nil"/>
              <w:left w:val="nil"/>
              <w:bottom w:val="nil"/>
              <w:right w:val="nil"/>
            </w:tcBorders>
            <w:shd w:val="clear" w:color="auto" w:fill="auto"/>
            <w:noWrap/>
            <w:vAlign w:val="center"/>
            <w:hideMark/>
          </w:tcPr>
          <w:p w14:paraId="04CF7CD7"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1061" w:type="dxa"/>
            <w:tcBorders>
              <w:top w:val="nil"/>
              <w:left w:val="nil"/>
              <w:bottom w:val="nil"/>
              <w:right w:val="nil"/>
            </w:tcBorders>
            <w:shd w:val="clear" w:color="auto" w:fill="auto"/>
            <w:noWrap/>
            <w:vAlign w:val="center"/>
            <w:hideMark/>
          </w:tcPr>
          <w:p w14:paraId="26F4E66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14%</w:t>
            </w:r>
          </w:p>
        </w:tc>
        <w:tc>
          <w:tcPr>
            <w:tcW w:w="1062" w:type="dxa"/>
            <w:tcBorders>
              <w:top w:val="nil"/>
              <w:left w:val="nil"/>
              <w:bottom w:val="nil"/>
              <w:right w:val="nil"/>
            </w:tcBorders>
            <w:shd w:val="clear" w:color="auto" w:fill="auto"/>
            <w:noWrap/>
            <w:vAlign w:val="center"/>
            <w:hideMark/>
          </w:tcPr>
          <w:p w14:paraId="1C389E6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c>
          <w:tcPr>
            <w:tcW w:w="1061" w:type="dxa"/>
            <w:tcBorders>
              <w:top w:val="nil"/>
              <w:left w:val="nil"/>
              <w:bottom w:val="nil"/>
              <w:right w:val="nil"/>
            </w:tcBorders>
            <w:shd w:val="clear" w:color="auto" w:fill="auto"/>
            <w:noWrap/>
            <w:vAlign w:val="center"/>
            <w:hideMark/>
          </w:tcPr>
          <w:p w14:paraId="432238E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-13%</w:t>
            </w:r>
          </w:p>
        </w:tc>
        <w:tc>
          <w:tcPr>
            <w:tcW w:w="1062" w:type="dxa"/>
            <w:tcBorders>
              <w:top w:val="nil"/>
              <w:left w:val="nil"/>
              <w:bottom w:val="nil"/>
              <w:right w:val="nil"/>
            </w:tcBorders>
            <w:shd w:val="clear" w:color="auto" w:fill="auto"/>
            <w:noWrap/>
            <w:vAlign w:val="center"/>
            <w:hideMark/>
          </w:tcPr>
          <w:p w14:paraId="12EDBB1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-24%</w:t>
            </w:r>
          </w:p>
        </w:tc>
        <w:tc>
          <w:tcPr>
            <w:tcW w:w="1062" w:type="dxa"/>
            <w:tcBorders>
              <w:top w:val="nil"/>
              <w:left w:val="nil"/>
              <w:bottom w:val="nil"/>
              <w:right w:val="nil"/>
            </w:tcBorders>
            <w:shd w:val="clear" w:color="auto" w:fill="auto"/>
            <w:noWrap/>
            <w:vAlign w:val="center"/>
            <w:hideMark/>
          </w:tcPr>
          <w:p w14:paraId="452EBAD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-15%</w:t>
            </w:r>
          </w:p>
        </w:tc>
      </w:tr>
      <w:tr w:rsidR="000F53F8" w:rsidRPr="00365EB2" w14:paraId="55BBED14" w14:textId="77777777" w:rsidTr="000F53F8">
        <w:trPr>
          <w:trHeight w:val="300"/>
        </w:trPr>
        <w:tc>
          <w:tcPr>
            <w:tcW w:w="2220" w:type="dxa"/>
            <w:tcBorders>
              <w:top w:val="nil"/>
              <w:left w:val="nil"/>
              <w:bottom w:val="nil"/>
              <w:right w:val="nil"/>
            </w:tcBorders>
            <w:shd w:val="clear" w:color="auto" w:fill="auto"/>
            <w:noWrap/>
            <w:vAlign w:val="center"/>
            <w:hideMark/>
          </w:tcPr>
          <w:p w14:paraId="45C1626D"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Hume</w:t>
            </w:r>
          </w:p>
        </w:tc>
        <w:tc>
          <w:tcPr>
            <w:tcW w:w="1061" w:type="dxa"/>
            <w:tcBorders>
              <w:top w:val="nil"/>
              <w:left w:val="nil"/>
              <w:bottom w:val="nil"/>
              <w:right w:val="nil"/>
            </w:tcBorders>
            <w:shd w:val="clear" w:color="auto" w:fill="auto"/>
            <w:noWrap/>
            <w:vAlign w:val="center"/>
            <w:hideMark/>
          </w:tcPr>
          <w:p w14:paraId="26E9C83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w:t>
            </w:r>
          </w:p>
        </w:tc>
        <w:tc>
          <w:tcPr>
            <w:tcW w:w="1062" w:type="dxa"/>
            <w:tcBorders>
              <w:top w:val="nil"/>
              <w:left w:val="nil"/>
              <w:bottom w:val="nil"/>
              <w:right w:val="nil"/>
            </w:tcBorders>
            <w:shd w:val="clear" w:color="auto" w:fill="auto"/>
            <w:noWrap/>
            <w:vAlign w:val="center"/>
            <w:hideMark/>
          </w:tcPr>
          <w:p w14:paraId="71B3A16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w:t>
            </w:r>
          </w:p>
        </w:tc>
        <w:tc>
          <w:tcPr>
            <w:tcW w:w="1061" w:type="dxa"/>
            <w:tcBorders>
              <w:top w:val="nil"/>
              <w:left w:val="nil"/>
              <w:bottom w:val="nil"/>
              <w:right w:val="nil"/>
            </w:tcBorders>
            <w:shd w:val="clear" w:color="auto" w:fill="auto"/>
            <w:noWrap/>
            <w:vAlign w:val="center"/>
            <w:hideMark/>
          </w:tcPr>
          <w:p w14:paraId="1344C79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w:t>
            </w:r>
          </w:p>
        </w:tc>
        <w:tc>
          <w:tcPr>
            <w:tcW w:w="1062" w:type="dxa"/>
            <w:tcBorders>
              <w:top w:val="nil"/>
              <w:left w:val="nil"/>
              <w:bottom w:val="nil"/>
              <w:right w:val="nil"/>
            </w:tcBorders>
            <w:shd w:val="clear" w:color="auto" w:fill="auto"/>
            <w:noWrap/>
            <w:vAlign w:val="center"/>
            <w:hideMark/>
          </w:tcPr>
          <w:p w14:paraId="50A8A79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-10%</w:t>
            </w:r>
          </w:p>
        </w:tc>
        <w:tc>
          <w:tcPr>
            <w:tcW w:w="1062" w:type="dxa"/>
            <w:tcBorders>
              <w:top w:val="nil"/>
              <w:left w:val="nil"/>
              <w:bottom w:val="nil"/>
              <w:right w:val="nil"/>
            </w:tcBorders>
            <w:shd w:val="clear" w:color="auto" w:fill="auto"/>
            <w:noWrap/>
            <w:vAlign w:val="center"/>
            <w:hideMark/>
          </w:tcPr>
          <w:p w14:paraId="71333D19"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r>
      <w:tr w:rsidR="000F53F8" w:rsidRPr="00365EB2" w14:paraId="7388BDA0" w14:textId="77777777" w:rsidTr="000F53F8">
        <w:trPr>
          <w:trHeight w:val="300"/>
        </w:trPr>
        <w:tc>
          <w:tcPr>
            <w:tcW w:w="2220" w:type="dxa"/>
            <w:tcBorders>
              <w:top w:val="nil"/>
              <w:left w:val="nil"/>
              <w:bottom w:val="nil"/>
              <w:right w:val="nil"/>
            </w:tcBorders>
            <w:shd w:val="clear" w:color="auto" w:fill="auto"/>
            <w:noWrap/>
            <w:vAlign w:val="center"/>
            <w:hideMark/>
          </w:tcPr>
          <w:p w14:paraId="258301FE"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Gippsland</w:t>
            </w:r>
          </w:p>
        </w:tc>
        <w:tc>
          <w:tcPr>
            <w:tcW w:w="1061" w:type="dxa"/>
            <w:tcBorders>
              <w:top w:val="nil"/>
              <w:left w:val="nil"/>
              <w:bottom w:val="nil"/>
              <w:right w:val="nil"/>
            </w:tcBorders>
            <w:shd w:val="clear" w:color="auto" w:fill="auto"/>
            <w:noWrap/>
            <w:vAlign w:val="center"/>
            <w:hideMark/>
          </w:tcPr>
          <w:p w14:paraId="2DF02C1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w:t>
            </w:r>
          </w:p>
        </w:tc>
        <w:tc>
          <w:tcPr>
            <w:tcW w:w="1062" w:type="dxa"/>
            <w:tcBorders>
              <w:top w:val="nil"/>
              <w:left w:val="nil"/>
              <w:bottom w:val="nil"/>
              <w:right w:val="nil"/>
            </w:tcBorders>
            <w:shd w:val="clear" w:color="auto" w:fill="auto"/>
            <w:noWrap/>
            <w:vAlign w:val="center"/>
            <w:hideMark/>
          </w:tcPr>
          <w:p w14:paraId="71D743E4"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-13%</w:t>
            </w:r>
          </w:p>
        </w:tc>
        <w:tc>
          <w:tcPr>
            <w:tcW w:w="1061" w:type="dxa"/>
            <w:tcBorders>
              <w:top w:val="nil"/>
              <w:left w:val="nil"/>
              <w:bottom w:val="nil"/>
              <w:right w:val="nil"/>
            </w:tcBorders>
            <w:shd w:val="clear" w:color="auto" w:fill="auto"/>
            <w:noWrap/>
            <w:vAlign w:val="center"/>
            <w:hideMark/>
          </w:tcPr>
          <w:p w14:paraId="6A54791D"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-17%</w:t>
            </w:r>
          </w:p>
        </w:tc>
        <w:tc>
          <w:tcPr>
            <w:tcW w:w="1062" w:type="dxa"/>
            <w:tcBorders>
              <w:top w:val="nil"/>
              <w:left w:val="nil"/>
              <w:bottom w:val="nil"/>
              <w:right w:val="nil"/>
            </w:tcBorders>
            <w:shd w:val="clear" w:color="auto" w:fill="auto"/>
            <w:noWrap/>
            <w:vAlign w:val="center"/>
            <w:hideMark/>
          </w:tcPr>
          <w:p w14:paraId="45B72DF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-15%</w:t>
            </w:r>
          </w:p>
        </w:tc>
        <w:tc>
          <w:tcPr>
            <w:tcW w:w="1062" w:type="dxa"/>
            <w:tcBorders>
              <w:top w:val="nil"/>
              <w:left w:val="nil"/>
              <w:bottom w:val="nil"/>
              <w:right w:val="nil"/>
            </w:tcBorders>
            <w:shd w:val="clear" w:color="auto" w:fill="auto"/>
            <w:noWrap/>
            <w:vAlign w:val="center"/>
            <w:hideMark/>
          </w:tcPr>
          <w:p w14:paraId="1F6B542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-12%</w:t>
            </w:r>
          </w:p>
        </w:tc>
      </w:tr>
      <w:tr w:rsidR="000F53F8" w:rsidRPr="00365EB2" w14:paraId="52E24247" w14:textId="77777777" w:rsidTr="000F53F8">
        <w:trPr>
          <w:trHeight w:val="300"/>
        </w:trPr>
        <w:tc>
          <w:tcPr>
            <w:tcW w:w="2220" w:type="dxa"/>
            <w:tcBorders>
              <w:top w:val="nil"/>
              <w:left w:val="nil"/>
              <w:bottom w:val="nil"/>
              <w:right w:val="nil"/>
            </w:tcBorders>
            <w:shd w:val="clear" w:color="auto" w:fill="auto"/>
            <w:noWrap/>
            <w:vAlign w:val="center"/>
            <w:hideMark/>
          </w:tcPr>
          <w:p w14:paraId="5FDF9251"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Eastern Metropolitan</w:t>
            </w:r>
          </w:p>
        </w:tc>
        <w:tc>
          <w:tcPr>
            <w:tcW w:w="1061" w:type="dxa"/>
            <w:tcBorders>
              <w:top w:val="nil"/>
              <w:left w:val="nil"/>
              <w:bottom w:val="nil"/>
              <w:right w:val="nil"/>
            </w:tcBorders>
            <w:shd w:val="clear" w:color="auto" w:fill="auto"/>
            <w:noWrap/>
            <w:vAlign w:val="center"/>
            <w:hideMark/>
          </w:tcPr>
          <w:p w14:paraId="1EFD1C8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31%</w:t>
            </w:r>
          </w:p>
        </w:tc>
        <w:tc>
          <w:tcPr>
            <w:tcW w:w="1062" w:type="dxa"/>
            <w:tcBorders>
              <w:top w:val="nil"/>
              <w:left w:val="nil"/>
              <w:bottom w:val="nil"/>
              <w:right w:val="nil"/>
            </w:tcBorders>
            <w:shd w:val="clear" w:color="auto" w:fill="auto"/>
            <w:noWrap/>
            <w:vAlign w:val="center"/>
            <w:hideMark/>
          </w:tcPr>
          <w:p w14:paraId="6F3CE8A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14%</w:t>
            </w:r>
          </w:p>
        </w:tc>
        <w:tc>
          <w:tcPr>
            <w:tcW w:w="1061" w:type="dxa"/>
            <w:tcBorders>
              <w:top w:val="nil"/>
              <w:left w:val="nil"/>
              <w:bottom w:val="nil"/>
              <w:right w:val="nil"/>
            </w:tcBorders>
            <w:shd w:val="clear" w:color="auto" w:fill="auto"/>
            <w:noWrap/>
            <w:vAlign w:val="center"/>
            <w:hideMark/>
          </w:tcPr>
          <w:p w14:paraId="0EB5EE37"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-11%</w:t>
            </w:r>
          </w:p>
        </w:tc>
        <w:tc>
          <w:tcPr>
            <w:tcW w:w="1062" w:type="dxa"/>
            <w:tcBorders>
              <w:top w:val="nil"/>
              <w:left w:val="nil"/>
              <w:bottom w:val="nil"/>
              <w:right w:val="nil"/>
            </w:tcBorders>
            <w:shd w:val="clear" w:color="auto" w:fill="auto"/>
            <w:noWrap/>
            <w:vAlign w:val="center"/>
            <w:hideMark/>
          </w:tcPr>
          <w:p w14:paraId="7480799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-22%</w:t>
            </w:r>
          </w:p>
        </w:tc>
        <w:tc>
          <w:tcPr>
            <w:tcW w:w="1062" w:type="dxa"/>
            <w:tcBorders>
              <w:top w:val="nil"/>
              <w:left w:val="nil"/>
              <w:bottom w:val="nil"/>
              <w:right w:val="nil"/>
            </w:tcBorders>
            <w:shd w:val="clear" w:color="auto" w:fill="auto"/>
            <w:noWrap/>
            <w:vAlign w:val="center"/>
            <w:hideMark/>
          </w:tcPr>
          <w:p w14:paraId="7FC565E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-12%</w:t>
            </w:r>
          </w:p>
        </w:tc>
      </w:tr>
      <w:tr w:rsidR="000F53F8" w:rsidRPr="00365EB2" w14:paraId="45E15C29" w14:textId="77777777" w:rsidTr="000F53F8">
        <w:trPr>
          <w:trHeight w:val="300"/>
        </w:trPr>
        <w:tc>
          <w:tcPr>
            <w:tcW w:w="2220" w:type="dxa"/>
            <w:tcBorders>
              <w:top w:val="nil"/>
              <w:left w:val="nil"/>
              <w:bottom w:val="nil"/>
              <w:right w:val="nil"/>
            </w:tcBorders>
            <w:shd w:val="clear" w:color="auto" w:fill="auto"/>
            <w:noWrap/>
            <w:vAlign w:val="center"/>
            <w:hideMark/>
          </w:tcPr>
          <w:p w14:paraId="4D157A07"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Western Metropolitan</w:t>
            </w:r>
          </w:p>
        </w:tc>
        <w:tc>
          <w:tcPr>
            <w:tcW w:w="1061" w:type="dxa"/>
            <w:tcBorders>
              <w:top w:val="nil"/>
              <w:left w:val="nil"/>
              <w:bottom w:val="nil"/>
              <w:right w:val="nil"/>
            </w:tcBorders>
            <w:shd w:val="clear" w:color="auto" w:fill="auto"/>
            <w:noWrap/>
            <w:vAlign w:val="center"/>
            <w:hideMark/>
          </w:tcPr>
          <w:p w14:paraId="4BF74F6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112%</w:t>
            </w:r>
          </w:p>
        </w:tc>
        <w:tc>
          <w:tcPr>
            <w:tcW w:w="1062" w:type="dxa"/>
            <w:tcBorders>
              <w:top w:val="nil"/>
              <w:left w:val="nil"/>
              <w:bottom w:val="nil"/>
              <w:right w:val="nil"/>
            </w:tcBorders>
            <w:shd w:val="clear" w:color="auto" w:fill="auto"/>
            <w:noWrap/>
            <w:vAlign w:val="center"/>
            <w:hideMark/>
          </w:tcPr>
          <w:p w14:paraId="69AD519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78%</w:t>
            </w:r>
          </w:p>
        </w:tc>
        <w:tc>
          <w:tcPr>
            <w:tcW w:w="1061" w:type="dxa"/>
            <w:tcBorders>
              <w:top w:val="nil"/>
              <w:left w:val="nil"/>
              <w:bottom w:val="nil"/>
              <w:right w:val="nil"/>
            </w:tcBorders>
            <w:shd w:val="clear" w:color="auto" w:fill="auto"/>
            <w:noWrap/>
            <w:vAlign w:val="center"/>
            <w:hideMark/>
          </w:tcPr>
          <w:p w14:paraId="391F2841"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27%</w:t>
            </w:r>
          </w:p>
        </w:tc>
        <w:tc>
          <w:tcPr>
            <w:tcW w:w="1062" w:type="dxa"/>
            <w:tcBorders>
              <w:top w:val="nil"/>
              <w:left w:val="nil"/>
              <w:bottom w:val="nil"/>
              <w:right w:val="nil"/>
            </w:tcBorders>
            <w:shd w:val="clear" w:color="auto" w:fill="auto"/>
            <w:noWrap/>
            <w:vAlign w:val="center"/>
            <w:hideMark/>
          </w:tcPr>
          <w:p w14:paraId="7B5813C3"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w:t>
            </w:r>
          </w:p>
        </w:tc>
        <w:tc>
          <w:tcPr>
            <w:tcW w:w="1062" w:type="dxa"/>
            <w:tcBorders>
              <w:top w:val="nil"/>
              <w:left w:val="nil"/>
              <w:bottom w:val="nil"/>
              <w:right w:val="nil"/>
            </w:tcBorders>
            <w:shd w:val="clear" w:color="auto" w:fill="auto"/>
            <w:noWrap/>
            <w:vAlign w:val="center"/>
            <w:hideMark/>
          </w:tcPr>
          <w:p w14:paraId="7CFB0AF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w:t>
            </w:r>
          </w:p>
        </w:tc>
      </w:tr>
      <w:tr w:rsidR="000F53F8" w:rsidRPr="00365EB2" w14:paraId="20E092AD" w14:textId="77777777" w:rsidTr="000F53F8">
        <w:trPr>
          <w:trHeight w:val="300"/>
        </w:trPr>
        <w:tc>
          <w:tcPr>
            <w:tcW w:w="2220" w:type="dxa"/>
            <w:tcBorders>
              <w:top w:val="nil"/>
              <w:left w:val="nil"/>
              <w:bottom w:val="nil"/>
              <w:right w:val="nil"/>
            </w:tcBorders>
            <w:shd w:val="clear" w:color="auto" w:fill="auto"/>
            <w:noWrap/>
            <w:vAlign w:val="center"/>
            <w:hideMark/>
          </w:tcPr>
          <w:p w14:paraId="7199590C"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1061" w:type="dxa"/>
            <w:tcBorders>
              <w:top w:val="nil"/>
              <w:left w:val="nil"/>
              <w:bottom w:val="nil"/>
              <w:right w:val="nil"/>
            </w:tcBorders>
            <w:shd w:val="clear" w:color="auto" w:fill="auto"/>
            <w:noWrap/>
            <w:vAlign w:val="center"/>
            <w:hideMark/>
          </w:tcPr>
          <w:p w14:paraId="22FA1E7E"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68%</w:t>
            </w:r>
          </w:p>
        </w:tc>
        <w:tc>
          <w:tcPr>
            <w:tcW w:w="1062" w:type="dxa"/>
            <w:tcBorders>
              <w:top w:val="nil"/>
              <w:left w:val="nil"/>
              <w:bottom w:val="nil"/>
              <w:right w:val="nil"/>
            </w:tcBorders>
            <w:shd w:val="clear" w:color="auto" w:fill="auto"/>
            <w:noWrap/>
            <w:vAlign w:val="center"/>
            <w:hideMark/>
          </w:tcPr>
          <w:p w14:paraId="7070886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43%</w:t>
            </w:r>
          </w:p>
        </w:tc>
        <w:tc>
          <w:tcPr>
            <w:tcW w:w="1061" w:type="dxa"/>
            <w:tcBorders>
              <w:top w:val="nil"/>
              <w:left w:val="nil"/>
              <w:bottom w:val="nil"/>
              <w:right w:val="nil"/>
            </w:tcBorders>
            <w:shd w:val="clear" w:color="auto" w:fill="auto"/>
            <w:noWrap/>
            <w:vAlign w:val="center"/>
            <w:hideMark/>
          </w:tcPr>
          <w:p w14:paraId="282F012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8%</w:t>
            </w:r>
          </w:p>
        </w:tc>
        <w:tc>
          <w:tcPr>
            <w:tcW w:w="1062" w:type="dxa"/>
            <w:tcBorders>
              <w:top w:val="nil"/>
              <w:left w:val="nil"/>
              <w:bottom w:val="nil"/>
              <w:right w:val="nil"/>
            </w:tcBorders>
            <w:shd w:val="clear" w:color="auto" w:fill="auto"/>
            <w:noWrap/>
            <w:vAlign w:val="center"/>
            <w:hideMark/>
          </w:tcPr>
          <w:p w14:paraId="2E4C5F0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-12%</w:t>
            </w:r>
          </w:p>
        </w:tc>
        <w:tc>
          <w:tcPr>
            <w:tcW w:w="1062" w:type="dxa"/>
            <w:tcBorders>
              <w:top w:val="nil"/>
              <w:left w:val="nil"/>
              <w:bottom w:val="nil"/>
              <w:right w:val="nil"/>
            </w:tcBorders>
            <w:shd w:val="clear" w:color="auto" w:fill="auto"/>
            <w:noWrap/>
            <w:vAlign w:val="center"/>
            <w:hideMark/>
          </w:tcPr>
          <w:p w14:paraId="42E68747"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r>
      <w:tr w:rsidR="000F53F8" w:rsidRPr="00365EB2" w14:paraId="63B9E464" w14:textId="77777777" w:rsidTr="000F53F8">
        <w:trPr>
          <w:trHeight w:val="300"/>
        </w:trPr>
        <w:tc>
          <w:tcPr>
            <w:tcW w:w="2220" w:type="dxa"/>
            <w:tcBorders>
              <w:top w:val="nil"/>
              <w:left w:val="nil"/>
              <w:bottom w:val="nil"/>
              <w:right w:val="nil"/>
            </w:tcBorders>
            <w:shd w:val="clear" w:color="auto" w:fill="auto"/>
            <w:noWrap/>
            <w:vAlign w:val="center"/>
            <w:hideMark/>
          </w:tcPr>
          <w:p w14:paraId="6267AF31"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1061" w:type="dxa"/>
            <w:tcBorders>
              <w:top w:val="nil"/>
              <w:left w:val="nil"/>
              <w:bottom w:val="nil"/>
              <w:right w:val="nil"/>
            </w:tcBorders>
            <w:shd w:val="clear" w:color="auto" w:fill="auto"/>
            <w:noWrap/>
            <w:vAlign w:val="center"/>
            <w:hideMark/>
          </w:tcPr>
          <w:p w14:paraId="3EB8DB6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59%</w:t>
            </w:r>
          </w:p>
        </w:tc>
        <w:tc>
          <w:tcPr>
            <w:tcW w:w="1062" w:type="dxa"/>
            <w:tcBorders>
              <w:top w:val="nil"/>
              <w:left w:val="nil"/>
              <w:bottom w:val="nil"/>
              <w:right w:val="nil"/>
            </w:tcBorders>
            <w:shd w:val="clear" w:color="auto" w:fill="auto"/>
            <w:noWrap/>
            <w:vAlign w:val="center"/>
            <w:hideMark/>
          </w:tcPr>
          <w:p w14:paraId="54C671E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38%</w:t>
            </w:r>
          </w:p>
        </w:tc>
        <w:tc>
          <w:tcPr>
            <w:tcW w:w="1061" w:type="dxa"/>
            <w:tcBorders>
              <w:top w:val="nil"/>
              <w:left w:val="nil"/>
              <w:bottom w:val="nil"/>
              <w:right w:val="nil"/>
            </w:tcBorders>
            <w:shd w:val="clear" w:color="auto" w:fill="auto"/>
            <w:noWrap/>
            <w:vAlign w:val="center"/>
            <w:hideMark/>
          </w:tcPr>
          <w:p w14:paraId="5C0DC466"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6%</w:t>
            </w:r>
          </w:p>
        </w:tc>
        <w:tc>
          <w:tcPr>
            <w:tcW w:w="1062" w:type="dxa"/>
            <w:tcBorders>
              <w:top w:val="nil"/>
              <w:left w:val="nil"/>
              <w:bottom w:val="nil"/>
              <w:right w:val="nil"/>
            </w:tcBorders>
            <w:shd w:val="clear" w:color="auto" w:fill="auto"/>
            <w:noWrap/>
            <w:vAlign w:val="center"/>
            <w:hideMark/>
          </w:tcPr>
          <w:p w14:paraId="17347072"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-7%</w:t>
            </w:r>
          </w:p>
        </w:tc>
        <w:tc>
          <w:tcPr>
            <w:tcW w:w="1062" w:type="dxa"/>
            <w:tcBorders>
              <w:top w:val="nil"/>
              <w:left w:val="nil"/>
              <w:bottom w:val="nil"/>
              <w:right w:val="nil"/>
            </w:tcBorders>
            <w:shd w:val="clear" w:color="auto" w:fill="auto"/>
            <w:noWrap/>
            <w:vAlign w:val="center"/>
            <w:hideMark/>
          </w:tcPr>
          <w:p w14:paraId="51CA94C3"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-5%</w:t>
            </w:r>
          </w:p>
        </w:tc>
      </w:tr>
      <w:tr w:rsidR="000F53F8" w:rsidRPr="00365EB2" w14:paraId="1B2FEC64" w14:textId="77777777" w:rsidTr="000F53F8">
        <w:trPr>
          <w:trHeight w:val="300"/>
        </w:trPr>
        <w:tc>
          <w:tcPr>
            <w:tcW w:w="2220" w:type="dxa"/>
            <w:tcBorders>
              <w:top w:val="nil"/>
              <w:left w:val="nil"/>
              <w:bottom w:val="nil"/>
              <w:right w:val="nil"/>
            </w:tcBorders>
            <w:shd w:val="clear" w:color="auto" w:fill="auto"/>
            <w:noWrap/>
            <w:vAlign w:val="center"/>
            <w:hideMark/>
          </w:tcPr>
          <w:p w14:paraId="6D7BAB37" w14:textId="77777777" w:rsidR="000F53F8" w:rsidRPr="00365EB2" w:rsidRDefault="000F53F8" w:rsidP="000F53F8">
            <w:pPr>
              <w:spacing w:after="0" w:line="240" w:lineRule="auto"/>
              <w:rPr>
                <w:rFonts w:cs="Arial"/>
                <w:color w:val="000000"/>
                <w:szCs w:val="18"/>
                <w:lang w:eastAsia="en-AU"/>
              </w:rPr>
            </w:pPr>
            <w:r w:rsidRPr="00365EB2">
              <w:rPr>
                <w:rFonts w:cs="Arial"/>
                <w:color w:val="000000"/>
                <w:szCs w:val="18"/>
                <w:lang w:eastAsia="en-AU"/>
              </w:rPr>
              <w:t>Interstate</w:t>
            </w:r>
          </w:p>
        </w:tc>
        <w:tc>
          <w:tcPr>
            <w:tcW w:w="1061" w:type="dxa"/>
            <w:tcBorders>
              <w:top w:val="nil"/>
              <w:left w:val="nil"/>
              <w:bottom w:val="nil"/>
              <w:right w:val="nil"/>
            </w:tcBorders>
            <w:shd w:val="clear" w:color="auto" w:fill="auto"/>
            <w:noWrap/>
            <w:vAlign w:val="center"/>
            <w:hideMark/>
          </w:tcPr>
          <w:p w14:paraId="3C64437C"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27%</w:t>
            </w:r>
          </w:p>
        </w:tc>
        <w:tc>
          <w:tcPr>
            <w:tcW w:w="1062" w:type="dxa"/>
            <w:tcBorders>
              <w:top w:val="nil"/>
              <w:left w:val="nil"/>
              <w:bottom w:val="nil"/>
              <w:right w:val="nil"/>
            </w:tcBorders>
            <w:shd w:val="clear" w:color="auto" w:fill="auto"/>
            <w:noWrap/>
            <w:vAlign w:val="center"/>
            <w:hideMark/>
          </w:tcPr>
          <w:p w14:paraId="6D7DB21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20%</w:t>
            </w:r>
          </w:p>
        </w:tc>
        <w:tc>
          <w:tcPr>
            <w:tcW w:w="1061" w:type="dxa"/>
            <w:tcBorders>
              <w:top w:val="nil"/>
              <w:left w:val="nil"/>
              <w:bottom w:val="nil"/>
              <w:right w:val="nil"/>
            </w:tcBorders>
            <w:shd w:val="clear" w:color="auto" w:fill="auto"/>
            <w:noWrap/>
            <w:vAlign w:val="center"/>
            <w:hideMark/>
          </w:tcPr>
          <w:p w14:paraId="0A268948"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8%</w:t>
            </w:r>
          </w:p>
        </w:tc>
        <w:tc>
          <w:tcPr>
            <w:tcW w:w="1062" w:type="dxa"/>
            <w:tcBorders>
              <w:top w:val="nil"/>
              <w:left w:val="nil"/>
              <w:bottom w:val="nil"/>
              <w:right w:val="nil"/>
            </w:tcBorders>
            <w:shd w:val="clear" w:color="auto" w:fill="auto"/>
            <w:noWrap/>
            <w:vAlign w:val="center"/>
            <w:hideMark/>
          </w:tcPr>
          <w:p w14:paraId="036D502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w:t>
            </w:r>
          </w:p>
        </w:tc>
        <w:tc>
          <w:tcPr>
            <w:tcW w:w="1062" w:type="dxa"/>
            <w:tcBorders>
              <w:top w:val="nil"/>
              <w:left w:val="nil"/>
              <w:bottom w:val="nil"/>
              <w:right w:val="nil"/>
            </w:tcBorders>
            <w:shd w:val="clear" w:color="auto" w:fill="auto"/>
            <w:noWrap/>
            <w:vAlign w:val="center"/>
            <w:hideMark/>
          </w:tcPr>
          <w:p w14:paraId="13A77B3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w:t>
            </w:r>
          </w:p>
        </w:tc>
      </w:tr>
      <w:tr w:rsidR="000F53F8" w:rsidRPr="00365EB2" w14:paraId="5909D35A" w14:textId="77777777" w:rsidTr="000F53F8">
        <w:trPr>
          <w:trHeight w:val="300"/>
        </w:trPr>
        <w:tc>
          <w:tcPr>
            <w:tcW w:w="2220" w:type="dxa"/>
            <w:tcBorders>
              <w:top w:val="nil"/>
              <w:left w:val="nil"/>
              <w:bottom w:val="nil"/>
              <w:right w:val="nil"/>
            </w:tcBorders>
            <w:shd w:val="clear" w:color="auto" w:fill="auto"/>
            <w:noWrap/>
            <w:vAlign w:val="center"/>
            <w:hideMark/>
          </w:tcPr>
          <w:p w14:paraId="188C7D44" w14:textId="77777777" w:rsidR="000F53F8" w:rsidRPr="00365EB2" w:rsidRDefault="000F53F8" w:rsidP="000C2719">
            <w:pPr>
              <w:spacing w:after="0" w:line="240" w:lineRule="auto"/>
              <w:rPr>
                <w:rFonts w:cs="Arial"/>
                <w:color w:val="000000"/>
                <w:szCs w:val="18"/>
                <w:lang w:eastAsia="en-AU"/>
              </w:rPr>
            </w:pPr>
            <w:r w:rsidRPr="00365EB2">
              <w:rPr>
                <w:rFonts w:cs="Arial"/>
                <w:color w:val="000000"/>
                <w:szCs w:val="18"/>
                <w:lang w:eastAsia="en-AU"/>
              </w:rPr>
              <w:t>Other</w:t>
            </w:r>
            <w:r w:rsidR="000C2719" w:rsidRPr="00365EB2">
              <w:rPr>
                <w:rFonts w:cs="Arial"/>
                <w:color w:val="000000"/>
                <w:szCs w:val="18"/>
                <w:lang w:eastAsia="en-AU"/>
              </w:rPr>
              <w:t>*</w:t>
            </w:r>
          </w:p>
        </w:tc>
        <w:tc>
          <w:tcPr>
            <w:tcW w:w="1061" w:type="dxa"/>
            <w:tcBorders>
              <w:top w:val="nil"/>
              <w:left w:val="nil"/>
              <w:bottom w:val="nil"/>
              <w:right w:val="nil"/>
            </w:tcBorders>
            <w:shd w:val="clear" w:color="auto" w:fill="auto"/>
            <w:noWrap/>
            <w:vAlign w:val="center"/>
            <w:hideMark/>
          </w:tcPr>
          <w:p w14:paraId="60AE5160"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19%</w:t>
            </w:r>
          </w:p>
        </w:tc>
        <w:tc>
          <w:tcPr>
            <w:tcW w:w="1062" w:type="dxa"/>
            <w:tcBorders>
              <w:top w:val="nil"/>
              <w:left w:val="nil"/>
              <w:bottom w:val="nil"/>
              <w:right w:val="nil"/>
            </w:tcBorders>
            <w:shd w:val="clear" w:color="auto" w:fill="auto"/>
            <w:noWrap/>
            <w:vAlign w:val="center"/>
            <w:hideMark/>
          </w:tcPr>
          <w:p w14:paraId="1A74A825"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-23%</w:t>
            </w:r>
          </w:p>
        </w:tc>
        <w:tc>
          <w:tcPr>
            <w:tcW w:w="1061" w:type="dxa"/>
            <w:tcBorders>
              <w:top w:val="nil"/>
              <w:left w:val="nil"/>
              <w:bottom w:val="nil"/>
              <w:right w:val="nil"/>
            </w:tcBorders>
            <w:shd w:val="clear" w:color="auto" w:fill="auto"/>
            <w:noWrap/>
            <w:vAlign w:val="center"/>
            <w:hideMark/>
          </w:tcPr>
          <w:p w14:paraId="086345DF"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307%</w:t>
            </w:r>
          </w:p>
        </w:tc>
        <w:tc>
          <w:tcPr>
            <w:tcW w:w="1062" w:type="dxa"/>
            <w:tcBorders>
              <w:top w:val="nil"/>
              <w:left w:val="nil"/>
              <w:bottom w:val="nil"/>
              <w:right w:val="nil"/>
            </w:tcBorders>
            <w:shd w:val="clear" w:color="auto" w:fill="auto"/>
            <w:noWrap/>
            <w:vAlign w:val="center"/>
            <w:hideMark/>
          </w:tcPr>
          <w:p w14:paraId="637C38DA"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91%</w:t>
            </w:r>
          </w:p>
        </w:tc>
        <w:tc>
          <w:tcPr>
            <w:tcW w:w="1062" w:type="dxa"/>
            <w:tcBorders>
              <w:top w:val="nil"/>
              <w:left w:val="nil"/>
              <w:bottom w:val="nil"/>
              <w:right w:val="nil"/>
            </w:tcBorders>
            <w:shd w:val="clear" w:color="auto" w:fill="auto"/>
            <w:noWrap/>
            <w:vAlign w:val="center"/>
            <w:hideMark/>
          </w:tcPr>
          <w:p w14:paraId="2F9DEFEB" w14:textId="77777777" w:rsidR="000F53F8" w:rsidRPr="00365EB2" w:rsidRDefault="000F53F8" w:rsidP="000F53F8">
            <w:pPr>
              <w:spacing w:after="0" w:line="240" w:lineRule="auto"/>
              <w:jc w:val="right"/>
              <w:rPr>
                <w:rFonts w:cs="Arial"/>
                <w:color w:val="000000"/>
                <w:szCs w:val="18"/>
                <w:lang w:eastAsia="en-AU"/>
              </w:rPr>
            </w:pPr>
            <w:r w:rsidRPr="00365EB2">
              <w:rPr>
                <w:rFonts w:cs="Arial"/>
                <w:color w:val="000000"/>
                <w:szCs w:val="18"/>
                <w:lang w:eastAsia="en-AU"/>
              </w:rPr>
              <w:t>45%</w:t>
            </w:r>
          </w:p>
        </w:tc>
      </w:tr>
      <w:tr w:rsidR="000F53F8" w:rsidRPr="00365EB2" w14:paraId="00B1E458" w14:textId="77777777" w:rsidTr="000F53F8">
        <w:trPr>
          <w:trHeight w:val="300"/>
        </w:trPr>
        <w:tc>
          <w:tcPr>
            <w:tcW w:w="2220" w:type="dxa"/>
            <w:tcBorders>
              <w:top w:val="nil"/>
              <w:left w:val="nil"/>
              <w:bottom w:val="nil"/>
              <w:right w:val="nil"/>
            </w:tcBorders>
            <w:shd w:val="clear" w:color="000000" w:fill="1F497D"/>
            <w:noWrap/>
            <w:vAlign w:val="center"/>
            <w:hideMark/>
          </w:tcPr>
          <w:p w14:paraId="68FDFA63" w14:textId="77777777" w:rsidR="000F53F8" w:rsidRPr="00365EB2" w:rsidRDefault="000F53F8" w:rsidP="000F53F8">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61" w:type="dxa"/>
            <w:tcBorders>
              <w:top w:val="nil"/>
              <w:left w:val="nil"/>
              <w:bottom w:val="nil"/>
              <w:right w:val="nil"/>
            </w:tcBorders>
            <w:shd w:val="clear" w:color="000000" w:fill="1F497D"/>
            <w:noWrap/>
            <w:vAlign w:val="center"/>
            <w:hideMark/>
          </w:tcPr>
          <w:p w14:paraId="727B87DF"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062" w:type="dxa"/>
            <w:tcBorders>
              <w:top w:val="nil"/>
              <w:left w:val="nil"/>
              <w:bottom w:val="nil"/>
              <w:right w:val="nil"/>
            </w:tcBorders>
            <w:shd w:val="clear" w:color="000000" w:fill="1F497D"/>
            <w:noWrap/>
            <w:vAlign w:val="center"/>
            <w:hideMark/>
          </w:tcPr>
          <w:p w14:paraId="08186309"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061" w:type="dxa"/>
            <w:tcBorders>
              <w:top w:val="nil"/>
              <w:left w:val="nil"/>
              <w:bottom w:val="nil"/>
              <w:right w:val="nil"/>
            </w:tcBorders>
            <w:shd w:val="clear" w:color="000000" w:fill="1F497D"/>
            <w:noWrap/>
            <w:vAlign w:val="center"/>
            <w:hideMark/>
          </w:tcPr>
          <w:p w14:paraId="2A9C0ED6"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3%</w:t>
            </w:r>
          </w:p>
        </w:tc>
        <w:tc>
          <w:tcPr>
            <w:tcW w:w="1062" w:type="dxa"/>
            <w:tcBorders>
              <w:top w:val="nil"/>
              <w:left w:val="nil"/>
              <w:bottom w:val="nil"/>
              <w:right w:val="nil"/>
            </w:tcBorders>
            <w:shd w:val="clear" w:color="000000" w:fill="1F497D"/>
            <w:noWrap/>
            <w:vAlign w:val="center"/>
            <w:hideMark/>
          </w:tcPr>
          <w:p w14:paraId="3FF1F4EB"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-13%</w:t>
            </w:r>
          </w:p>
        </w:tc>
        <w:tc>
          <w:tcPr>
            <w:tcW w:w="1062" w:type="dxa"/>
            <w:tcBorders>
              <w:top w:val="nil"/>
              <w:left w:val="nil"/>
              <w:bottom w:val="nil"/>
              <w:right w:val="nil"/>
            </w:tcBorders>
            <w:shd w:val="clear" w:color="000000" w:fill="1F497D"/>
            <w:noWrap/>
            <w:vAlign w:val="center"/>
            <w:hideMark/>
          </w:tcPr>
          <w:p w14:paraId="404DB8A8" w14:textId="77777777" w:rsidR="000F53F8" w:rsidRPr="00365EB2" w:rsidRDefault="000F53F8" w:rsidP="000F53F8">
            <w:pPr>
              <w:spacing w:after="0" w:line="240" w:lineRule="auto"/>
              <w:jc w:val="right"/>
              <w:rPr>
                <w:rFonts w:cs="Arial"/>
                <w:b/>
                <w:bCs/>
                <w:color w:val="FFFFFF"/>
                <w:szCs w:val="18"/>
                <w:lang w:eastAsia="en-AU"/>
              </w:rPr>
            </w:pPr>
            <w:r w:rsidRPr="00365EB2">
              <w:rPr>
                <w:rFonts w:cs="Arial"/>
                <w:b/>
                <w:bCs/>
                <w:color w:val="FFFFFF"/>
                <w:szCs w:val="18"/>
                <w:lang w:eastAsia="en-AU"/>
              </w:rPr>
              <w:t>-8%</w:t>
            </w:r>
          </w:p>
        </w:tc>
      </w:tr>
    </w:tbl>
    <w:p w14:paraId="4391B93E" w14:textId="77777777" w:rsidR="000C2719" w:rsidRPr="00365EB2" w:rsidRDefault="000C2719" w:rsidP="000C2719">
      <w:pPr>
        <w:pStyle w:val="Note"/>
      </w:pPr>
      <w:r w:rsidRPr="00BB466D">
        <w:t>* Other includes not stated and unknown.</w:t>
      </w:r>
    </w:p>
    <w:p w14:paraId="487C5EFC" w14:textId="77777777" w:rsidR="00827D13" w:rsidRPr="00365EB2" w:rsidRDefault="00827D13" w:rsidP="00801FA5"/>
    <w:p w14:paraId="6654B838" w14:textId="77777777" w:rsidR="00827D13" w:rsidRPr="00365EB2" w:rsidRDefault="00827D13" w:rsidP="00801FA5"/>
    <w:p w14:paraId="5B2C31E8" w14:textId="77777777" w:rsidR="00F636AA" w:rsidRPr="00365EB2" w:rsidRDefault="00F636AA">
      <w:pPr>
        <w:spacing w:after="0" w:line="240" w:lineRule="auto"/>
        <w:rPr>
          <w:rFonts w:cs="Arial"/>
          <w:b/>
          <w:bCs/>
          <w:sz w:val="19"/>
          <w:szCs w:val="19"/>
        </w:rPr>
      </w:pPr>
      <w:r w:rsidRPr="00365EB2">
        <w:br w:type="page"/>
      </w:r>
    </w:p>
    <w:p w14:paraId="49836AE5" w14:textId="77777777" w:rsidR="002B080E" w:rsidRPr="00365EB2" w:rsidRDefault="00B55785" w:rsidP="002B080E">
      <w:pPr>
        <w:pStyle w:val="Heading3"/>
      </w:pPr>
      <w:r w:rsidRPr="00BB466D">
        <w:t>Partic</w:t>
      </w:r>
      <w:r w:rsidR="00BE28D2" w:rsidRPr="00BB466D">
        <w:t>ipation Rates of 15 to 64 Year o</w:t>
      </w:r>
      <w:r w:rsidR="002B080E" w:rsidRPr="00BB466D">
        <w:t>lds</w:t>
      </w:r>
    </w:p>
    <w:p w14:paraId="51A8B652" w14:textId="77777777" w:rsidR="002B080E" w:rsidRPr="00365EB2" w:rsidRDefault="008F6E92" w:rsidP="002B080E">
      <w:r w:rsidRPr="00365EB2">
        <w:t>This section presents estimates of the proportion of the population undertaking government subsidised training over time and by geographical region.</w:t>
      </w:r>
      <w:r w:rsidR="002B080E" w:rsidRPr="00365EB2">
        <w:t xml:space="preserve"> Areas are defined as nine geographical regions. Students may undertake their training locally or travel to locations outside their local region. </w:t>
      </w:r>
    </w:p>
    <w:p w14:paraId="50674D8A" w14:textId="77777777" w:rsidR="002B080E" w:rsidRPr="00365EB2" w:rsidRDefault="002B080E" w:rsidP="002B080E"/>
    <w:p w14:paraId="26169A99" w14:textId="77777777" w:rsidR="002B080E" w:rsidRPr="00365EB2" w:rsidRDefault="002B080E" w:rsidP="00B9283A">
      <w:pPr>
        <w:pStyle w:val="Quote"/>
        <w:pBdr>
          <w:top w:val="single" w:sz="4" w:space="1" w:color="1F497D" w:themeColor="text2"/>
          <w:left w:val="single" w:sz="4" w:space="4" w:color="1F497D" w:themeColor="text2"/>
          <w:bottom w:val="single" w:sz="4" w:space="0" w:color="1F497D" w:themeColor="text2"/>
          <w:right w:val="single" w:sz="4" w:space="4" w:color="1F497D" w:themeColor="text2"/>
        </w:pBdr>
      </w:pPr>
      <w:r w:rsidRPr="00BB466D">
        <w:t>Key points</w:t>
      </w:r>
    </w:p>
    <w:p w14:paraId="4C35B5E6" w14:textId="77777777" w:rsidR="002B080E" w:rsidRPr="00365EB2" w:rsidRDefault="002B080E" w:rsidP="00B9283A">
      <w:pPr>
        <w:pStyle w:val="Quote"/>
        <w:pBdr>
          <w:top w:val="single" w:sz="4" w:space="1" w:color="1F497D" w:themeColor="text2"/>
          <w:left w:val="single" w:sz="4" w:space="4" w:color="1F497D" w:themeColor="text2"/>
          <w:bottom w:val="single" w:sz="4" w:space="0" w:color="1F497D" w:themeColor="text2"/>
          <w:right w:val="single" w:sz="4" w:space="4" w:color="1F497D" w:themeColor="text2"/>
        </w:pBdr>
      </w:pPr>
    </w:p>
    <w:p w14:paraId="43901BFC" w14:textId="77777777" w:rsidR="002B080E" w:rsidRPr="00365EB2" w:rsidRDefault="00F636AA" w:rsidP="00B9283A">
      <w:pPr>
        <w:pStyle w:val="ListParagraph"/>
        <w:numPr>
          <w:ilvl w:val="0"/>
          <w:numId w:val="18"/>
        </w:numPr>
        <w:pBdr>
          <w:top w:val="single" w:sz="4" w:space="1" w:color="1F497D" w:themeColor="text2"/>
          <w:left w:val="single" w:sz="4" w:space="4" w:color="1F497D" w:themeColor="text2"/>
          <w:bottom w:val="single" w:sz="4" w:space="0" w:color="1F497D" w:themeColor="text2"/>
          <w:right w:val="single" w:sz="4" w:space="4" w:color="1F497D" w:themeColor="text2"/>
        </w:pBdr>
        <w:ind w:left="426" w:hanging="426"/>
      </w:pPr>
      <w:r w:rsidRPr="00365EB2">
        <w:t xml:space="preserve">In 2014 10.9 per cent </w:t>
      </w:r>
      <w:r w:rsidR="00AE5D92" w:rsidRPr="00365EB2">
        <w:t xml:space="preserve">(about 1 in 10) </w:t>
      </w:r>
      <w:r w:rsidRPr="00365EB2">
        <w:t xml:space="preserve">of 15 to 64 year olds in the </w:t>
      </w:r>
      <w:r w:rsidR="00AE5D92" w:rsidRPr="00365EB2">
        <w:t xml:space="preserve">Victorian </w:t>
      </w:r>
      <w:r w:rsidRPr="00365EB2">
        <w:t xml:space="preserve">population were </w:t>
      </w:r>
      <w:r w:rsidR="00AE5D92" w:rsidRPr="00365EB2">
        <w:t>participating</w:t>
      </w:r>
      <w:r w:rsidRPr="00365EB2">
        <w:t xml:space="preserve"> in government subsidised </w:t>
      </w:r>
      <w:r w:rsidR="00AE5D92" w:rsidRPr="00365EB2">
        <w:t>training, this was down on 2013 by 1.2 percentage points.</w:t>
      </w:r>
    </w:p>
    <w:p w14:paraId="0A8E6DD0" w14:textId="77777777" w:rsidR="00B9283A" w:rsidRPr="00365EB2" w:rsidRDefault="00B9283A" w:rsidP="00B9283A">
      <w:pPr>
        <w:pStyle w:val="ListParagraph"/>
        <w:numPr>
          <w:ilvl w:val="0"/>
          <w:numId w:val="18"/>
        </w:numPr>
        <w:pBdr>
          <w:top w:val="single" w:sz="4" w:space="1" w:color="1F497D" w:themeColor="text2"/>
          <w:left w:val="single" w:sz="4" w:space="4" w:color="1F497D" w:themeColor="text2"/>
          <w:bottom w:val="single" w:sz="4" w:space="0" w:color="1F497D" w:themeColor="text2"/>
          <w:right w:val="single" w:sz="4" w:space="4" w:color="1F497D" w:themeColor="text2"/>
        </w:pBdr>
        <w:ind w:left="426" w:hanging="426"/>
      </w:pPr>
      <w:r w:rsidRPr="00365EB2">
        <w:t xml:space="preserve">By geographical region where </w:t>
      </w:r>
      <w:r w:rsidR="00764C31" w:rsidRPr="00365EB2">
        <w:t xml:space="preserve">the </w:t>
      </w:r>
      <w:r w:rsidRPr="00365EB2">
        <w:t xml:space="preserve">student </w:t>
      </w:r>
      <w:r w:rsidR="00797CC4" w:rsidRPr="00365EB2">
        <w:t>resides</w:t>
      </w:r>
      <w:r w:rsidR="00BE28D2" w:rsidRPr="00365EB2">
        <w:t>,</w:t>
      </w:r>
      <w:r w:rsidRPr="00365EB2">
        <w:t xml:space="preserve"> the Hume region had the highest participation rate at 1</w:t>
      </w:r>
      <w:r w:rsidR="000C2719" w:rsidRPr="00365EB2">
        <w:t>4 per cent in 2014 and Eastern M</w:t>
      </w:r>
      <w:r w:rsidRPr="00365EB2">
        <w:t>etropolitan Melbourne had the lowest at 8 per cent.</w:t>
      </w:r>
    </w:p>
    <w:p w14:paraId="1517812F" w14:textId="77777777" w:rsidR="002B080E" w:rsidRPr="00365EB2" w:rsidRDefault="002B080E" w:rsidP="002B080E"/>
    <w:p w14:paraId="41C39987" w14:textId="77777777" w:rsidR="00F86CDD" w:rsidRPr="00365EB2" w:rsidRDefault="00F86CDD" w:rsidP="00F86CDD">
      <w:pPr>
        <w:pStyle w:val="Quote"/>
      </w:pPr>
      <w:r w:rsidRPr="00BB466D">
        <w:t>Figure 1.</w:t>
      </w:r>
      <w:r w:rsidR="00A65390" w:rsidRPr="00BB466D">
        <w:t>7</w:t>
      </w:r>
      <w:r w:rsidRPr="00BB466D">
        <w:t>: Estimated participation rate of students aged 15 to 64 years in government subsidised training, 2009</w:t>
      </w:r>
      <w:r w:rsidR="000C2719" w:rsidRPr="00BB466D">
        <w:t xml:space="preserve"> to </w:t>
      </w:r>
      <w:r w:rsidRPr="00BB466D">
        <w:t>2014</w:t>
      </w:r>
    </w:p>
    <w:p w14:paraId="07E5A564" w14:textId="77777777" w:rsidR="00F86CDD" w:rsidRPr="00365EB2" w:rsidRDefault="00B9283A" w:rsidP="00F86CDD">
      <w:pPr>
        <w:pStyle w:val="Quote"/>
      </w:pPr>
      <w:r w:rsidRPr="00BB466D">
        <w:rPr>
          <w:noProof/>
          <w:lang w:eastAsia="en-AU"/>
        </w:rPr>
        <w:drawing>
          <wp:inline distT="0" distB="0" distL="0" distR="0" wp14:anchorId="4F10739B" wp14:editId="452FE843">
            <wp:extent cx="4676493" cy="3495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8500"/>
                    <a:stretch/>
                  </pic:blipFill>
                  <pic:spPr bwMode="auto">
                    <a:xfrm>
                      <a:off x="0" y="0"/>
                      <a:ext cx="4680097" cy="3498369"/>
                    </a:xfrm>
                    <a:prstGeom prst="rect">
                      <a:avLst/>
                    </a:prstGeom>
                    <a:noFill/>
                    <a:ln>
                      <a:noFill/>
                    </a:ln>
                    <a:extLst>
                      <a:ext uri="{53640926-AAD7-44D8-BBD7-CCE9431645EC}">
                        <a14:shadowObscured xmlns:a14="http://schemas.microsoft.com/office/drawing/2010/main"/>
                      </a:ext>
                    </a:extLst>
                  </pic:spPr>
                </pic:pic>
              </a:graphicData>
            </a:graphic>
          </wp:inline>
        </w:drawing>
      </w:r>
    </w:p>
    <w:p w14:paraId="10069C89" w14:textId="77777777" w:rsidR="00F86CDD" w:rsidRPr="00365EB2" w:rsidRDefault="00F86CDD" w:rsidP="00F86CDD">
      <w:pPr>
        <w:pStyle w:val="Quote"/>
      </w:pPr>
    </w:p>
    <w:p w14:paraId="68AFF7E1" w14:textId="77777777" w:rsidR="00827D13" w:rsidRPr="00365EB2" w:rsidRDefault="00827D13">
      <w:pPr>
        <w:spacing w:after="0" w:line="240" w:lineRule="auto"/>
        <w:rPr>
          <w:b/>
          <w:color w:val="1F497D" w:themeColor="text2"/>
          <w:sz w:val="19"/>
          <w:szCs w:val="19"/>
        </w:rPr>
      </w:pPr>
      <w:r w:rsidRPr="00365EB2">
        <w:br w:type="page"/>
      </w:r>
    </w:p>
    <w:p w14:paraId="41C550D9" w14:textId="77777777" w:rsidR="002B080E" w:rsidRPr="00365EB2" w:rsidRDefault="00F86CDD" w:rsidP="00F86CDD">
      <w:pPr>
        <w:pStyle w:val="Quote"/>
      </w:pPr>
      <w:r w:rsidRPr="00BB466D">
        <w:t>Figure 1.</w:t>
      </w:r>
      <w:r w:rsidR="00A65390" w:rsidRPr="00BB466D">
        <w:t>8</w:t>
      </w:r>
      <w:r w:rsidRPr="00BB466D">
        <w:t xml:space="preserve">: Estimated participation rate of students aged 15 to 64 years in government subsidised training by region, </w:t>
      </w:r>
      <w:r w:rsidR="00B53EAB" w:rsidRPr="00BB466D">
        <w:t xml:space="preserve">2013 and </w:t>
      </w:r>
      <w:r w:rsidRPr="00BB466D">
        <w:t>2014</w:t>
      </w:r>
    </w:p>
    <w:p w14:paraId="49BB7411" w14:textId="77777777" w:rsidR="00F86CDD" w:rsidRPr="00365EB2" w:rsidRDefault="00B53EAB" w:rsidP="00F86CDD">
      <w:pPr>
        <w:pStyle w:val="Quote"/>
      </w:pPr>
      <w:r w:rsidRPr="00BB466D">
        <w:rPr>
          <w:noProof/>
          <w:lang w:eastAsia="en-AU"/>
        </w:rPr>
        <w:drawing>
          <wp:inline distT="0" distB="0" distL="0" distR="0" wp14:anchorId="59EE1BD8" wp14:editId="1EAF0E94">
            <wp:extent cx="5098211" cy="28460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9718" cy="2846914"/>
                    </a:xfrm>
                    <a:prstGeom prst="rect">
                      <a:avLst/>
                    </a:prstGeom>
                    <a:noFill/>
                  </pic:spPr>
                </pic:pic>
              </a:graphicData>
            </a:graphic>
          </wp:inline>
        </w:drawing>
      </w:r>
    </w:p>
    <w:p w14:paraId="376084D8" w14:textId="77777777" w:rsidR="00B53EAB" w:rsidRPr="00365EB2" w:rsidRDefault="00B53EAB" w:rsidP="00B53EAB">
      <w:pPr>
        <w:pStyle w:val="Note"/>
      </w:pPr>
      <w:r w:rsidRPr="00BB466D">
        <w:t>The 2013 estimated resident population published by the Australian Bureau of Statistics were used to calculate the participation rate for each regional area in both 2013 and 2014 as the 201</w:t>
      </w:r>
      <w:r w:rsidR="00D63E94" w:rsidRPr="00BB466D">
        <w:t>4</w:t>
      </w:r>
      <w:r w:rsidRPr="00BB466D">
        <w:t xml:space="preserve"> population data at the sub-state level was not yet available</w:t>
      </w:r>
      <w:r w:rsidR="00431F68" w:rsidRPr="00BB466D">
        <w:t>.</w:t>
      </w:r>
    </w:p>
    <w:tbl>
      <w:tblPr>
        <w:tblW w:w="296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80"/>
        <w:gridCol w:w="680"/>
      </w:tblGrid>
      <w:tr w:rsidR="002B080E" w:rsidRPr="00365EB2" w14:paraId="649D6FAF" w14:textId="77777777" w:rsidTr="00F86CDD">
        <w:trPr>
          <w:trHeight w:val="300"/>
        </w:trPr>
        <w:tc>
          <w:tcPr>
            <w:tcW w:w="2280" w:type="dxa"/>
            <w:shd w:val="clear" w:color="auto" w:fill="auto"/>
            <w:noWrap/>
            <w:vAlign w:val="center"/>
            <w:hideMark/>
          </w:tcPr>
          <w:p w14:paraId="0CD5360D" w14:textId="77777777" w:rsidR="002B080E" w:rsidRPr="00365EB2" w:rsidRDefault="002B080E" w:rsidP="00F86CDD">
            <w:pPr>
              <w:rPr>
                <w:lang w:eastAsia="en-AU"/>
              </w:rPr>
            </w:pPr>
            <w:r w:rsidRPr="00365EB2">
              <w:rPr>
                <w:lang w:eastAsia="en-AU"/>
              </w:rPr>
              <w:t>Barwon South West</w:t>
            </w:r>
          </w:p>
        </w:tc>
        <w:tc>
          <w:tcPr>
            <w:tcW w:w="680" w:type="dxa"/>
            <w:shd w:val="clear" w:color="auto" w:fill="auto"/>
            <w:vAlign w:val="center"/>
            <w:hideMark/>
          </w:tcPr>
          <w:p w14:paraId="6A87538E" w14:textId="77777777" w:rsidR="002B080E" w:rsidRPr="00365EB2" w:rsidRDefault="002B080E" w:rsidP="00F86CDD">
            <w:pPr>
              <w:jc w:val="right"/>
              <w:rPr>
                <w:lang w:eastAsia="en-AU"/>
              </w:rPr>
            </w:pPr>
            <w:proofErr w:type="spellStart"/>
            <w:r w:rsidRPr="00365EB2">
              <w:rPr>
                <w:lang w:eastAsia="en-AU"/>
              </w:rPr>
              <w:t>BSW</w:t>
            </w:r>
            <w:proofErr w:type="spellEnd"/>
          </w:p>
        </w:tc>
      </w:tr>
      <w:tr w:rsidR="002B080E" w:rsidRPr="00365EB2" w14:paraId="3BDFF7FB" w14:textId="77777777" w:rsidTr="00F86CDD">
        <w:trPr>
          <w:trHeight w:val="300"/>
        </w:trPr>
        <w:tc>
          <w:tcPr>
            <w:tcW w:w="2280" w:type="dxa"/>
            <w:shd w:val="clear" w:color="auto" w:fill="auto"/>
            <w:noWrap/>
            <w:vAlign w:val="center"/>
            <w:hideMark/>
          </w:tcPr>
          <w:p w14:paraId="06D28B82" w14:textId="77777777" w:rsidR="002B080E" w:rsidRPr="00365EB2" w:rsidRDefault="002B080E" w:rsidP="00F86CDD">
            <w:pPr>
              <w:rPr>
                <w:lang w:eastAsia="en-AU"/>
              </w:rPr>
            </w:pPr>
            <w:r w:rsidRPr="00365EB2">
              <w:rPr>
                <w:lang w:eastAsia="en-AU"/>
              </w:rPr>
              <w:t>Grampians</w:t>
            </w:r>
          </w:p>
        </w:tc>
        <w:tc>
          <w:tcPr>
            <w:tcW w:w="680" w:type="dxa"/>
            <w:shd w:val="clear" w:color="auto" w:fill="auto"/>
            <w:noWrap/>
            <w:vAlign w:val="center"/>
            <w:hideMark/>
          </w:tcPr>
          <w:p w14:paraId="563EA22A" w14:textId="77777777" w:rsidR="002B080E" w:rsidRPr="00365EB2" w:rsidRDefault="002B080E" w:rsidP="00F86CDD">
            <w:pPr>
              <w:jc w:val="right"/>
              <w:rPr>
                <w:lang w:eastAsia="en-AU"/>
              </w:rPr>
            </w:pPr>
            <w:proofErr w:type="spellStart"/>
            <w:r w:rsidRPr="00365EB2">
              <w:rPr>
                <w:lang w:eastAsia="en-AU"/>
              </w:rPr>
              <w:t>GRA</w:t>
            </w:r>
            <w:proofErr w:type="spellEnd"/>
          </w:p>
        </w:tc>
      </w:tr>
      <w:tr w:rsidR="002B080E" w:rsidRPr="00365EB2" w14:paraId="3521FBD4" w14:textId="77777777" w:rsidTr="00F86CDD">
        <w:trPr>
          <w:trHeight w:val="300"/>
        </w:trPr>
        <w:tc>
          <w:tcPr>
            <w:tcW w:w="2280" w:type="dxa"/>
            <w:shd w:val="clear" w:color="auto" w:fill="auto"/>
            <w:noWrap/>
            <w:vAlign w:val="center"/>
            <w:hideMark/>
          </w:tcPr>
          <w:p w14:paraId="1A39200B" w14:textId="77777777" w:rsidR="002B080E" w:rsidRPr="00365EB2" w:rsidRDefault="002B080E" w:rsidP="00F86CDD">
            <w:pPr>
              <w:rPr>
                <w:lang w:eastAsia="en-AU"/>
              </w:rPr>
            </w:pPr>
            <w:r w:rsidRPr="00365EB2">
              <w:rPr>
                <w:lang w:eastAsia="en-AU"/>
              </w:rPr>
              <w:t xml:space="preserve">Loddon </w:t>
            </w:r>
            <w:proofErr w:type="spellStart"/>
            <w:r w:rsidRPr="00365EB2">
              <w:rPr>
                <w:lang w:eastAsia="en-AU"/>
              </w:rPr>
              <w:t>Mallee</w:t>
            </w:r>
            <w:proofErr w:type="spellEnd"/>
          </w:p>
        </w:tc>
        <w:tc>
          <w:tcPr>
            <w:tcW w:w="680" w:type="dxa"/>
            <w:shd w:val="clear" w:color="auto" w:fill="auto"/>
            <w:vAlign w:val="center"/>
            <w:hideMark/>
          </w:tcPr>
          <w:p w14:paraId="1C8F00E4" w14:textId="77777777" w:rsidR="002B080E" w:rsidRPr="00365EB2" w:rsidRDefault="002B080E" w:rsidP="00F86CDD">
            <w:pPr>
              <w:jc w:val="right"/>
              <w:rPr>
                <w:lang w:eastAsia="en-AU"/>
              </w:rPr>
            </w:pPr>
            <w:r w:rsidRPr="00365EB2">
              <w:rPr>
                <w:lang w:eastAsia="en-AU"/>
              </w:rPr>
              <w:t>LM</w:t>
            </w:r>
          </w:p>
        </w:tc>
      </w:tr>
      <w:tr w:rsidR="002B080E" w:rsidRPr="00365EB2" w14:paraId="4B40F317" w14:textId="77777777" w:rsidTr="00F86CDD">
        <w:trPr>
          <w:trHeight w:val="300"/>
        </w:trPr>
        <w:tc>
          <w:tcPr>
            <w:tcW w:w="2280" w:type="dxa"/>
            <w:shd w:val="clear" w:color="auto" w:fill="auto"/>
            <w:noWrap/>
            <w:vAlign w:val="center"/>
            <w:hideMark/>
          </w:tcPr>
          <w:p w14:paraId="73C6B50D" w14:textId="77777777" w:rsidR="002B080E" w:rsidRPr="00365EB2" w:rsidRDefault="002B080E" w:rsidP="00F86CDD">
            <w:pPr>
              <w:rPr>
                <w:lang w:eastAsia="en-AU"/>
              </w:rPr>
            </w:pPr>
            <w:r w:rsidRPr="00365EB2">
              <w:rPr>
                <w:lang w:eastAsia="en-AU"/>
              </w:rPr>
              <w:t>Hume</w:t>
            </w:r>
          </w:p>
        </w:tc>
        <w:tc>
          <w:tcPr>
            <w:tcW w:w="680" w:type="dxa"/>
            <w:shd w:val="clear" w:color="auto" w:fill="auto"/>
            <w:noWrap/>
            <w:vAlign w:val="center"/>
            <w:hideMark/>
          </w:tcPr>
          <w:p w14:paraId="291CA70A" w14:textId="77777777" w:rsidR="002B080E" w:rsidRPr="00365EB2" w:rsidRDefault="002B080E" w:rsidP="00F86CDD">
            <w:pPr>
              <w:jc w:val="right"/>
              <w:rPr>
                <w:lang w:eastAsia="en-AU"/>
              </w:rPr>
            </w:pPr>
            <w:r w:rsidRPr="00365EB2">
              <w:rPr>
                <w:lang w:eastAsia="en-AU"/>
              </w:rPr>
              <w:t>HUM</w:t>
            </w:r>
          </w:p>
        </w:tc>
      </w:tr>
      <w:tr w:rsidR="002B080E" w:rsidRPr="00365EB2" w14:paraId="78832AEB" w14:textId="77777777" w:rsidTr="00F86CDD">
        <w:trPr>
          <w:trHeight w:val="300"/>
        </w:trPr>
        <w:tc>
          <w:tcPr>
            <w:tcW w:w="2280" w:type="dxa"/>
            <w:shd w:val="clear" w:color="auto" w:fill="auto"/>
            <w:noWrap/>
            <w:vAlign w:val="center"/>
            <w:hideMark/>
          </w:tcPr>
          <w:p w14:paraId="15BA85A3" w14:textId="77777777" w:rsidR="002B080E" w:rsidRPr="00365EB2" w:rsidRDefault="002B080E" w:rsidP="00F86CDD">
            <w:pPr>
              <w:rPr>
                <w:lang w:eastAsia="en-AU"/>
              </w:rPr>
            </w:pPr>
            <w:r w:rsidRPr="00365EB2">
              <w:rPr>
                <w:lang w:eastAsia="en-AU"/>
              </w:rPr>
              <w:t>Gippsland</w:t>
            </w:r>
          </w:p>
        </w:tc>
        <w:tc>
          <w:tcPr>
            <w:tcW w:w="680" w:type="dxa"/>
            <w:shd w:val="clear" w:color="auto" w:fill="auto"/>
            <w:noWrap/>
            <w:vAlign w:val="center"/>
            <w:hideMark/>
          </w:tcPr>
          <w:p w14:paraId="2FA56E3F" w14:textId="77777777" w:rsidR="002B080E" w:rsidRPr="00365EB2" w:rsidRDefault="002B080E" w:rsidP="00F86CDD">
            <w:pPr>
              <w:jc w:val="right"/>
              <w:rPr>
                <w:lang w:eastAsia="en-AU"/>
              </w:rPr>
            </w:pPr>
            <w:r w:rsidRPr="00365EB2">
              <w:rPr>
                <w:lang w:eastAsia="en-AU"/>
              </w:rPr>
              <w:t>GIP</w:t>
            </w:r>
          </w:p>
        </w:tc>
      </w:tr>
      <w:tr w:rsidR="002B080E" w:rsidRPr="00365EB2" w14:paraId="0CE0841A" w14:textId="77777777" w:rsidTr="00F86CDD">
        <w:trPr>
          <w:trHeight w:val="300"/>
        </w:trPr>
        <w:tc>
          <w:tcPr>
            <w:tcW w:w="2280" w:type="dxa"/>
            <w:shd w:val="clear" w:color="auto" w:fill="auto"/>
            <w:noWrap/>
            <w:vAlign w:val="center"/>
            <w:hideMark/>
          </w:tcPr>
          <w:p w14:paraId="5B1276E0" w14:textId="77777777" w:rsidR="002B080E" w:rsidRPr="00365EB2" w:rsidRDefault="002B080E" w:rsidP="00F86CDD">
            <w:pPr>
              <w:rPr>
                <w:lang w:eastAsia="en-AU"/>
              </w:rPr>
            </w:pPr>
            <w:r w:rsidRPr="00365EB2">
              <w:rPr>
                <w:lang w:eastAsia="en-AU"/>
              </w:rPr>
              <w:t>Eastern Metropolitan</w:t>
            </w:r>
          </w:p>
        </w:tc>
        <w:tc>
          <w:tcPr>
            <w:tcW w:w="680" w:type="dxa"/>
            <w:shd w:val="clear" w:color="auto" w:fill="auto"/>
            <w:vAlign w:val="center"/>
            <w:hideMark/>
          </w:tcPr>
          <w:p w14:paraId="6E6752CD" w14:textId="77777777" w:rsidR="002B080E" w:rsidRPr="00365EB2" w:rsidRDefault="002B080E" w:rsidP="00F86CDD">
            <w:pPr>
              <w:jc w:val="right"/>
              <w:rPr>
                <w:lang w:eastAsia="en-AU"/>
              </w:rPr>
            </w:pPr>
            <w:proofErr w:type="spellStart"/>
            <w:r w:rsidRPr="00365EB2">
              <w:rPr>
                <w:lang w:eastAsia="en-AU"/>
              </w:rPr>
              <w:t>EM</w:t>
            </w:r>
            <w:proofErr w:type="spellEnd"/>
          </w:p>
        </w:tc>
      </w:tr>
      <w:tr w:rsidR="002B080E" w:rsidRPr="00365EB2" w14:paraId="6874B89C" w14:textId="77777777" w:rsidTr="00F86CDD">
        <w:trPr>
          <w:trHeight w:val="300"/>
        </w:trPr>
        <w:tc>
          <w:tcPr>
            <w:tcW w:w="2280" w:type="dxa"/>
            <w:shd w:val="clear" w:color="auto" w:fill="auto"/>
            <w:noWrap/>
            <w:vAlign w:val="center"/>
            <w:hideMark/>
          </w:tcPr>
          <w:p w14:paraId="1C389637" w14:textId="77777777" w:rsidR="002B080E" w:rsidRPr="00365EB2" w:rsidRDefault="002B080E" w:rsidP="00F86CDD">
            <w:pPr>
              <w:rPr>
                <w:lang w:eastAsia="en-AU"/>
              </w:rPr>
            </w:pPr>
            <w:r w:rsidRPr="00365EB2">
              <w:rPr>
                <w:lang w:eastAsia="en-AU"/>
              </w:rPr>
              <w:t>Western Metropolitan</w:t>
            </w:r>
          </w:p>
        </w:tc>
        <w:tc>
          <w:tcPr>
            <w:tcW w:w="680" w:type="dxa"/>
            <w:shd w:val="clear" w:color="auto" w:fill="auto"/>
            <w:vAlign w:val="center"/>
            <w:hideMark/>
          </w:tcPr>
          <w:p w14:paraId="41E77B5F" w14:textId="77777777" w:rsidR="002B080E" w:rsidRPr="00365EB2" w:rsidRDefault="002B080E" w:rsidP="00F86CDD">
            <w:pPr>
              <w:jc w:val="right"/>
              <w:rPr>
                <w:lang w:eastAsia="en-AU"/>
              </w:rPr>
            </w:pPr>
            <w:proofErr w:type="spellStart"/>
            <w:r w:rsidRPr="00365EB2">
              <w:rPr>
                <w:lang w:eastAsia="en-AU"/>
              </w:rPr>
              <w:t>WM</w:t>
            </w:r>
            <w:proofErr w:type="spellEnd"/>
          </w:p>
        </w:tc>
      </w:tr>
      <w:tr w:rsidR="002B080E" w:rsidRPr="00365EB2" w14:paraId="4B2423E3" w14:textId="77777777" w:rsidTr="00F86CDD">
        <w:trPr>
          <w:trHeight w:val="300"/>
        </w:trPr>
        <w:tc>
          <w:tcPr>
            <w:tcW w:w="2280" w:type="dxa"/>
            <w:shd w:val="clear" w:color="auto" w:fill="auto"/>
            <w:noWrap/>
            <w:vAlign w:val="center"/>
            <w:hideMark/>
          </w:tcPr>
          <w:p w14:paraId="60DB355A" w14:textId="77777777" w:rsidR="002B080E" w:rsidRPr="00365EB2" w:rsidRDefault="002B080E" w:rsidP="00F86CDD">
            <w:pPr>
              <w:rPr>
                <w:lang w:eastAsia="en-AU"/>
              </w:rPr>
            </w:pPr>
            <w:r w:rsidRPr="00365EB2">
              <w:rPr>
                <w:lang w:eastAsia="en-AU"/>
              </w:rPr>
              <w:t>Southern Metropolitan</w:t>
            </w:r>
          </w:p>
        </w:tc>
        <w:tc>
          <w:tcPr>
            <w:tcW w:w="680" w:type="dxa"/>
            <w:shd w:val="clear" w:color="auto" w:fill="auto"/>
            <w:vAlign w:val="center"/>
            <w:hideMark/>
          </w:tcPr>
          <w:p w14:paraId="549AA120" w14:textId="77777777" w:rsidR="002B080E" w:rsidRPr="00365EB2" w:rsidRDefault="002B080E" w:rsidP="00F86CDD">
            <w:pPr>
              <w:jc w:val="right"/>
              <w:rPr>
                <w:lang w:eastAsia="en-AU"/>
              </w:rPr>
            </w:pPr>
            <w:r w:rsidRPr="00365EB2">
              <w:rPr>
                <w:lang w:eastAsia="en-AU"/>
              </w:rPr>
              <w:t>SM</w:t>
            </w:r>
          </w:p>
        </w:tc>
      </w:tr>
      <w:tr w:rsidR="002B080E" w:rsidRPr="00365EB2" w14:paraId="438DD3C7" w14:textId="77777777" w:rsidTr="00F86CDD">
        <w:trPr>
          <w:trHeight w:val="300"/>
        </w:trPr>
        <w:tc>
          <w:tcPr>
            <w:tcW w:w="2280" w:type="dxa"/>
            <w:shd w:val="clear" w:color="auto" w:fill="auto"/>
            <w:noWrap/>
            <w:vAlign w:val="center"/>
            <w:hideMark/>
          </w:tcPr>
          <w:p w14:paraId="44819E72" w14:textId="77777777" w:rsidR="002B080E" w:rsidRPr="00365EB2" w:rsidRDefault="002B080E" w:rsidP="00F86CDD">
            <w:pPr>
              <w:rPr>
                <w:lang w:eastAsia="en-AU"/>
              </w:rPr>
            </w:pPr>
            <w:r w:rsidRPr="00365EB2">
              <w:rPr>
                <w:lang w:eastAsia="en-AU"/>
              </w:rPr>
              <w:t>Northern Metropolitan</w:t>
            </w:r>
          </w:p>
        </w:tc>
        <w:tc>
          <w:tcPr>
            <w:tcW w:w="680" w:type="dxa"/>
            <w:shd w:val="clear" w:color="auto" w:fill="auto"/>
            <w:vAlign w:val="center"/>
            <w:hideMark/>
          </w:tcPr>
          <w:p w14:paraId="3BA8533B" w14:textId="77777777" w:rsidR="002B080E" w:rsidRPr="00365EB2" w:rsidRDefault="002B080E" w:rsidP="00F86CDD">
            <w:pPr>
              <w:jc w:val="right"/>
              <w:rPr>
                <w:lang w:eastAsia="en-AU"/>
              </w:rPr>
            </w:pPr>
            <w:r w:rsidRPr="00365EB2">
              <w:rPr>
                <w:lang w:eastAsia="en-AU"/>
              </w:rPr>
              <w:t>NM</w:t>
            </w:r>
          </w:p>
        </w:tc>
      </w:tr>
    </w:tbl>
    <w:p w14:paraId="33024EDD" w14:textId="77777777" w:rsidR="002B080E" w:rsidRPr="00365EB2" w:rsidRDefault="002B080E" w:rsidP="002B080E"/>
    <w:p w14:paraId="7A983864" w14:textId="77777777" w:rsidR="002B080E" w:rsidRPr="00365EB2" w:rsidRDefault="002B080E" w:rsidP="002B080E"/>
    <w:p w14:paraId="3CB858CD" w14:textId="77777777" w:rsidR="002B080E" w:rsidRPr="00365EB2" w:rsidRDefault="002B080E" w:rsidP="002B080E"/>
    <w:p w14:paraId="07338FB6" w14:textId="77777777" w:rsidR="002B080E" w:rsidRPr="00365EB2" w:rsidRDefault="002B080E">
      <w:pPr>
        <w:spacing w:after="0" w:line="240" w:lineRule="auto"/>
        <w:rPr>
          <w:rFonts w:cs="Arial"/>
          <w:bCs/>
          <w:iCs/>
          <w:color w:val="1F497D" w:themeColor="text2"/>
          <w:sz w:val="28"/>
          <w:szCs w:val="28"/>
        </w:rPr>
      </w:pPr>
      <w:r w:rsidRPr="00365EB2">
        <w:br w:type="page"/>
      </w:r>
    </w:p>
    <w:p w14:paraId="601CE76C" w14:textId="77777777" w:rsidR="000F47B5" w:rsidRPr="00365EB2" w:rsidRDefault="000F47B5" w:rsidP="000F47B5">
      <w:pPr>
        <w:pStyle w:val="Heading2"/>
      </w:pPr>
      <w:bookmarkStart w:id="12" w:name="_Toc414601794"/>
      <w:r w:rsidRPr="00BB466D">
        <w:t xml:space="preserve">Government Subsidised Training by </w:t>
      </w:r>
      <w:r w:rsidR="00764C31" w:rsidRPr="00BB466D">
        <w:t xml:space="preserve">Training </w:t>
      </w:r>
      <w:r w:rsidRPr="00BB466D">
        <w:t>Provider Type</w:t>
      </w:r>
      <w:bookmarkEnd w:id="12"/>
    </w:p>
    <w:p w14:paraId="4FE6FDD0" w14:textId="77777777" w:rsidR="00FF0DD7" w:rsidRPr="00365EB2" w:rsidRDefault="00FF0DD7" w:rsidP="00FF0DD7"/>
    <w:p w14:paraId="6BA3FDC2" w14:textId="181EECA0" w:rsidR="00FF0DD7" w:rsidRPr="00365EB2" w:rsidRDefault="00FF0DD7" w:rsidP="00FF0DD7">
      <w:pPr>
        <w:pStyle w:val="Quote"/>
        <w:rPr>
          <w:b w:val="0"/>
          <w:color w:val="747378"/>
          <w:sz w:val="18"/>
          <w:szCs w:val="24"/>
        </w:rPr>
      </w:pPr>
    </w:p>
    <w:p w14:paraId="0D4AFC95" w14:textId="77777777" w:rsidR="000F47B5" w:rsidRPr="00365EB2" w:rsidRDefault="000F47B5" w:rsidP="003734BF">
      <w:pPr>
        <w:spacing w:after="0" w:line="240" w:lineRule="auto"/>
      </w:pPr>
    </w:p>
    <w:p w14:paraId="10C89269" w14:textId="77777777" w:rsidR="002842F1" w:rsidRPr="00365EB2" w:rsidRDefault="002842F1" w:rsidP="002842F1">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9A5750C" w14:textId="77777777" w:rsidR="002842F1" w:rsidRPr="00365EB2" w:rsidRDefault="002842F1" w:rsidP="002842F1">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B884252" w14:textId="2DFB0420" w:rsidR="00FF0DD7" w:rsidRPr="00365EB2" w:rsidRDefault="00FF0DD7" w:rsidP="002842F1">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All provider types, except Private</w:t>
      </w:r>
      <w:r w:rsidR="00163FFF" w:rsidRPr="00365EB2">
        <w:t xml:space="preserve"> Registered Training Organisations (</w:t>
      </w:r>
      <w:proofErr w:type="spellStart"/>
      <w:r w:rsidR="00163FFF" w:rsidRPr="00365EB2">
        <w:t>RTO</w:t>
      </w:r>
      <w:proofErr w:type="spellEnd"/>
      <w:r w:rsidR="00163FFF" w:rsidRPr="00365EB2">
        <w:t>)</w:t>
      </w:r>
      <w:r w:rsidRPr="00365EB2">
        <w:t xml:space="preserve">, showed a decline in the number of government subsidised enrolments between 2013 </w:t>
      </w:r>
      <w:r w:rsidR="000C2719" w:rsidRPr="00365EB2">
        <w:t>and</w:t>
      </w:r>
      <w:r w:rsidRPr="00365EB2">
        <w:t xml:space="preserve"> 2014.</w:t>
      </w:r>
      <w:r w:rsidR="009D5842">
        <w:t xml:space="preserve"> </w:t>
      </w:r>
      <w:r w:rsidRPr="00365EB2">
        <w:t xml:space="preserve">Private </w:t>
      </w:r>
      <w:proofErr w:type="spellStart"/>
      <w:r w:rsidRPr="00365EB2">
        <w:t>RTOs</w:t>
      </w:r>
      <w:proofErr w:type="spellEnd"/>
      <w:r w:rsidRPr="00365EB2">
        <w:t xml:space="preserve"> showed a marginal increase of 1,538.</w:t>
      </w:r>
    </w:p>
    <w:p w14:paraId="15653276" w14:textId="77777777" w:rsidR="002842F1" w:rsidRPr="00365EB2" w:rsidRDefault="00377C7D" w:rsidP="002842F1">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over half </w:t>
      </w:r>
      <w:r w:rsidR="00FF0DD7" w:rsidRPr="00365EB2">
        <w:t xml:space="preserve">(56 per cent) </w:t>
      </w:r>
      <w:r w:rsidRPr="00365EB2">
        <w:t xml:space="preserve">of all government subsidised enrolments were with Private </w:t>
      </w:r>
      <w:proofErr w:type="spellStart"/>
      <w:r w:rsidRPr="00365EB2">
        <w:t>RTOs</w:t>
      </w:r>
      <w:proofErr w:type="spellEnd"/>
      <w:r w:rsidR="00F26442" w:rsidRPr="00365EB2">
        <w:t xml:space="preserve">. </w:t>
      </w:r>
      <w:r w:rsidR="00983704" w:rsidRPr="00365EB2">
        <w:t xml:space="preserve">The share held by </w:t>
      </w:r>
      <w:proofErr w:type="spellStart"/>
      <w:r w:rsidR="00983704" w:rsidRPr="00365EB2">
        <w:t>TAFEs</w:t>
      </w:r>
      <w:proofErr w:type="spellEnd"/>
      <w:r w:rsidR="00983704" w:rsidRPr="00365EB2">
        <w:t xml:space="preserve"> was</w:t>
      </w:r>
      <w:r w:rsidR="00F26442" w:rsidRPr="00365EB2">
        <w:t xml:space="preserve"> 25 per cent in 2014</w:t>
      </w:r>
      <w:r w:rsidR="00983704" w:rsidRPr="00365EB2">
        <w:t>, down</w:t>
      </w:r>
      <w:r w:rsidR="00F26442" w:rsidRPr="00365EB2">
        <w:t xml:space="preserve"> from 32 per cent in 2013.</w:t>
      </w:r>
    </w:p>
    <w:p w14:paraId="664D9735" w14:textId="77777777" w:rsidR="002842F1" w:rsidRPr="00365EB2" w:rsidRDefault="002842F1">
      <w:pPr>
        <w:spacing w:after="0" w:line="240" w:lineRule="auto"/>
      </w:pPr>
    </w:p>
    <w:p w14:paraId="49AEAAE3" w14:textId="77777777" w:rsidR="00550FA7" w:rsidRPr="00365EB2" w:rsidRDefault="00550FA7" w:rsidP="00550FA7">
      <w:pPr>
        <w:pStyle w:val="Quote"/>
      </w:pPr>
      <w:r w:rsidRPr="00BB466D">
        <w:t>Table 1.</w:t>
      </w:r>
      <w:r w:rsidR="004C6066" w:rsidRPr="00BB466D">
        <w:t>2</w:t>
      </w:r>
      <w:r w:rsidR="00BE28D2" w:rsidRPr="00BB466D">
        <w:t>0</w:t>
      </w:r>
      <w:r w:rsidRPr="00BB466D">
        <w:t xml:space="preserve">: Government subsidised </w:t>
      </w:r>
      <w:r w:rsidR="00BE28D2" w:rsidRPr="00BB466D">
        <w:t>training providers by sector</w:t>
      </w:r>
      <w:r w:rsidRPr="00BB466D">
        <w:t>, 2009 to 2014</w:t>
      </w:r>
    </w:p>
    <w:tbl>
      <w:tblPr>
        <w:tblW w:w="7553" w:type="dxa"/>
        <w:tblInd w:w="93" w:type="dxa"/>
        <w:tblLayout w:type="fixed"/>
        <w:tblLook w:val="04A0" w:firstRow="1" w:lastRow="0" w:firstColumn="1" w:lastColumn="0" w:noHBand="0" w:noVBand="1"/>
      </w:tblPr>
      <w:tblGrid>
        <w:gridCol w:w="2185"/>
        <w:gridCol w:w="894"/>
        <w:gridCol w:w="895"/>
        <w:gridCol w:w="895"/>
        <w:gridCol w:w="894"/>
        <w:gridCol w:w="895"/>
        <w:gridCol w:w="895"/>
      </w:tblGrid>
      <w:tr w:rsidR="001E463E" w:rsidRPr="00365EB2" w14:paraId="5E99CC86" w14:textId="77777777" w:rsidTr="00827D13">
        <w:trPr>
          <w:trHeight w:val="315"/>
        </w:trPr>
        <w:tc>
          <w:tcPr>
            <w:tcW w:w="2185" w:type="dxa"/>
            <w:tcBorders>
              <w:top w:val="nil"/>
              <w:left w:val="nil"/>
              <w:bottom w:val="nil"/>
              <w:right w:val="nil"/>
            </w:tcBorders>
            <w:shd w:val="clear" w:color="000000" w:fill="1F497D"/>
            <w:noWrap/>
            <w:vAlign w:val="center"/>
            <w:hideMark/>
          </w:tcPr>
          <w:p w14:paraId="4CDEB01D" w14:textId="77777777" w:rsidR="001E463E" w:rsidRPr="00365EB2" w:rsidRDefault="001E463E" w:rsidP="001E463E">
            <w:pPr>
              <w:spacing w:after="0" w:line="240" w:lineRule="auto"/>
              <w:rPr>
                <w:rFonts w:cs="Arial"/>
                <w:color w:val="FFFFFF"/>
                <w:szCs w:val="18"/>
                <w:lang w:eastAsia="en-AU"/>
              </w:rPr>
            </w:pPr>
            <w:r w:rsidRPr="00365EB2">
              <w:rPr>
                <w:rFonts w:cs="Arial"/>
                <w:color w:val="FFFFFF"/>
                <w:szCs w:val="18"/>
                <w:lang w:eastAsia="en-AU"/>
              </w:rPr>
              <w:t> </w:t>
            </w:r>
          </w:p>
        </w:tc>
        <w:tc>
          <w:tcPr>
            <w:tcW w:w="894" w:type="dxa"/>
            <w:tcBorders>
              <w:top w:val="nil"/>
              <w:left w:val="nil"/>
              <w:bottom w:val="nil"/>
              <w:right w:val="nil"/>
            </w:tcBorders>
            <w:shd w:val="clear" w:color="000000" w:fill="1F497D"/>
            <w:noWrap/>
            <w:vAlign w:val="center"/>
            <w:hideMark/>
          </w:tcPr>
          <w:p w14:paraId="161726B9"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95" w:type="dxa"/>
            <w:tcBorders>
              <w:top w:val="nil"/>
              <w:left w:val="nil"/>
              <w:bottom w:val="nil"/>
              <w:right w:val="nil"/>
            </w:tcBorders>
            <w:shd w:val="clear" w:color="000000" w:fill="1F497D"/>
            <w:noWrap/>
            <w:vAlign w:val="center"/>
            <w:hideMark/>
          </w:tcPr>
          <w:p w14:paraId="1135470D"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95" w:type="dxa"/>
            <w:tcBorders>
              <w:top w:val="nil"/>
              <w:left w:val="nil"/>
              <w:bottom w:val="nil"/>
              <w:right w:val="nil"/>
            </w:tcBorders>
            <w:shd w:val="clear" w:color="000000" w:fill="1F497D"/>
            <w:noWrap/>
            <w:vAlign w:val="center"/>
            <w:hideMark/>
          </w:tcPr>
          <w:p w14:paraId="43F367E8"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94" w:type="dxa"/>
            <w:tcBorders>
              <w:top w:val="nil"/>
              <w:left w:val="nil"/>
              <w:bottom w:val="nil"/>
              <w:right w:val="nil"/>
            </w:tcBorders>
            <w:shd w:val="clear" w:color="000000" w:fill="1F497D"/>
            <w:noWrap/>
            <w:vAlign w:val="center"/>
            <w:hideMark/>
          </w:tcPr>
          <w:p w14:paraId="6BE6133C"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95" w:type="dxa"/>
            <w:tcBorders>
              <w:top w:val="nil"/>
              <w:left w:val="nil"/>
              <w:bottom w:val="nil"/>
              <w:right w:val="nil"/>
            </w:tcBorders>
            <w:shd w:val="clear" w:color="000000" w:fill="1F497D"/>
            <w:noWrap/>
            <w:vAlign w:val="center"/>
            <w:hideMark/>
          </w:tcPr>
          <w:p w14:paraId="747CCA79"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95" w:type="dxa"/>
            <w:tcBorders>
              <w:top w:val="nil"/>
              <w:left w:val="nil"/>
              <w:bottom w:val="nil"/>
              <w:right w:val="nil"/>
            </w:tcBorders>
            <w:shd w:val="clear" w:color="000000" w:fill="1F497D"/>
            <w:noWrap/>
            <w:vAlign w:val="center"/>
            <w:hideMark/>
          </w:tcPr>
          <w:p w14:paraId="72707086" w14:textId="77777777" w:rsidR="001E463E" w:rsidRPr="00365EB2" w:rsidRDefault="001E463E" w:rsidP="001E463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1E463E" w:rsidRPr="00365EB2" w14:paraId="0221E302" w14:textId="77777777" w:rsidTr="00827D13">
        <w:trPr>
          <w:trHeight w:val="315"/>
        </w:trPr>
        <w:tc>
          <w:tcPr>
            <w:tcW w:w="2185" w:type="dxa"/>
            <w:tcBorders>
              <w:top w:val="nil"/>
              <w:left w:val="nil"/>
              <w:bottom w:val="nil"/>
              <w:right w:val="nil"/>
            </w:tcBorders>
            <w:shd w:val="clear" w:color="auto" w:fill="auto"/>
            <w:noWrap/>
            <w:vAlign w:val="center"/>
            <w:hideMark/>
          </w:tcPr>
          <w:p w14:paraId="4D4816A8" w14:textId="77777777" w:rsidR="001E463E" w:rsidRPr="00365EB2" w:rsidRDefault="001E463E" w:rsidP="000C2719">
            <w:pPr>
              <w:spacing w:after="0" w:line="240" w:lineRule="auto"/>
              <w:rPr>
                <w:rFonts w:cs="Arial"/>
                <w:color w:val="000000"/>
                <w:szCs w:val="18"/>
                <w:lang w:eastAsia="en-AU"/>
              </w:rPr>
            </w:pPr>
            <w:r w:rsidRPr="00365EB2">
              <w:rPr>
                <w:rFonts w:cs="Arial"/>
                <w:color w:val="000000"/>
                <w:szCs w:val="18"/>
                <w:lang w:eastAsia="en-AU"/>
              </w:rPr>
              <w:t>Learn Local</w:t>
            </w:r>
          </w:p>
        </w:tc>
        <w:tc>
          <w:tcPr>
            <w:tcW w:w="894" w:type="dxa"/>
            <w:tcBorders>
              <w:top w:val="nil"/>
              <w:left w:val="nil"/>
              <w:bottom w:val="nil"/>
              <w:right w:val="nil"/>
            </w:tcBorders>
            <w:shd w:val="clear" w:color="auto" w:fill="auto"/>
            <w:noWrap/>
            <w:vAlign w:val="center"/>
            <w:hideMark/>
          </w:tcPr>
          <w:p w14:paraId="619A0D09"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320</w:t>
            </w:r>
          </w:p>
        </w:tc>
        <w:tc>
          <w:tcPr>
            <w:tcW w:w="895" w:type="dxa"/>
            <w:tcBorders>
              <w:top w:val="nil"/>
              <w:left w:val="nil"/>
              <w:bottom w:val="nil"/>
              <w:right w:val="nil"/>
            </w:tcBorders>
            <w:shd w:val="clear" w:color="auto" w:fill="auto"/>
            <w:noWrap/>
            <w:vAlign w:val="center"/>
            <w:hideMark/>
          </w:tcPr>
          <w:p w14:paraId="6DF30296"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316</w:t>
            </w:r>
          </w:p>
        </w:tc>
        <w:tc>
          <w:tcPr>
            <w:tcW w:w="895" w:type="dxa"/>
            <w:tcBorders>
              <w:top w:val="nil"/>
              <w:left w:val="nil"/>
              <w:bottom w:val="nil"/>
              <w:right w:val="nil"/>
            </w:tcBorders>
            <w:shd w:val="clear" w:color="auto" w:fill="auto"/>
            <w:noWrap/>
            <w:vAlign w:val="center"/>
            <w:hideMark/>
          </w:tcPr>
          <w:p w14:paraId="1EB7190C"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309</w:t>
            </w:r>
          </w:p>
        </w:tc>
        <w:tc>
          <w:tcPr>
            <w:tcW w:w="894" w:type="dxa"/>
            <w:tcBorders>
              <w:top w:val="nil"/>
              <w:left w:val="nil"/>
              <w:bottom w:val="nil"/>
              <w:right w:val="nil"/>
            </w:tcBorders>
            <w:shd w:val="clear" w:color="auto" w:fill="auto"/>
            <w:noWrap/>
            <w:vAlign w:val="center"/>
            <w:hideMark/>
          </w:tcPr>
          <w:p w14:paraId="7148B234"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298</w:t>
            </w:r>
          </w:p>
        </w:tc>
        <w:tc>
          <w:tcPr>
            <w:tcW w:w="895" w:type="dxa"/>
            <w:tcBorders>
              <w:top w:val="nil"/>
              <w:left w:val="nil"/>
              <w:bottom w:val="nil"/>
              <w:right w:val="nil"/>
            </w:tcBorders>
            <w:shd w:val="clear" w:color="auto" w:fill="auto"/>
            <w:noWrap/>
            <w:vAlign w:val="center"/>
            <w:hideMark/>
          </w:tcPr>
          <w:p w14:paraId="0CE974B9"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283</w:t>
            </w:r>
          </w:p>
        </w:tc>
        <w:tc>
          <w:tcPr>
            <w:tcW w:w="895" w:type="dxa"/>
            <w:tcBorders>
              <w:top w:val="nil"/>
              <w:left w:val="nil"/>
              <w:bottom w:val="nil"/>
              <w:right w:val="nil"/>
            </w:tcBorders>
            <w:shd w:val="clear" w:color="auto" w:fill="auto"/>
            <w:noWrap/>
            <w:vAlign w:val="center"/>
            <w:hideMark/>
          </w:tcPr>
          <w:p w14:paraId="732F8C2F"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280</w:t>
            </w:r>
          </w:p>
        </w:tc>
      </w:tr>
      <w:tr w:rsidR="001E463E" w:rsidRPr="00365EB2" w14:paraId="608EDBED" w14:textId="77777777" w:rsidTr="00827D13">
        <w:trPr>
          <w:trHeight w:val="315"/>
        </w:trPr>
        <w:tc>
          <w:tcPr>
            <w:tcW w:w="2185" w:type="dxa"/>
            <w:tcBorders>
              <w:top w:val="nil"/>
              <w:left w:val="nil"/>
              <w:bottom w:val="nil"/>
              <w:right w:val="nil"/>
            </w:tcBorders>
            <w:shd w:val="clear" w:color="auto" w:fill="auto"/>
            <w:noWrap/>
            <w:vAlign w:val="center"/>
            <w:hideMark/>
          </w:tcPr>
          <w:p w14:paraId="690E87FC" w14:textId="77777777" w:rsidR="001E463E" w:rsidRPr="00365EB2" w:rsidRDefault="001E463E" w:rsidP="001E463E">
            <w:pPr>
              <w:spacing w:after="0" w:line="240" w:lineRule="auto"/>
              <w:rPr>
                <w:rFonts w:cs="Arial"/>
                <w:color w:val="000000"/>
                <w:szCs w:val="18"/>
                <w:lang w:eastAsia="en-AU"/>
              </w:rPr>
            </w:pPr>
            <w:r w:rsidRPr="00365EB2">
              <w:rPr>
                <w:rFonts w:cs="Arial"/>
                <w:color w:val="000000"/>
                <w:szCs w:val="18"/>
                <w:lang w:eastAsia="en-AU"/>
              </w:rPr>
              <w:t>University</w:t>
            </w:r>
          </w:p>
        </w:tc>
        <w:tc>
          <w:tcPr>
            <w:tcW w:w="894" w:type="dxa"/>
            <w:tcBorders>
              <w:top w:val="nil"/>
              <w:left w:val="nil"/>
              <w:bottom w:val="nil"/>
              <w:right w:val="nil"/>
            </w:tcBorders>
            <w:shd w:val="clear" w:color="auto" w:fill="auto"/>
            <w:noWrap/>
            <w:vAlign w:val="center"/>
            <w:hideMark/>
          </w:tcPr>
          <w:p w14:paraId="6D83BA98"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c>
          <w:tcPr>
            <w:tcW w:w="895" w:type="dxa"/>
            <w:tcBorders>
              <w:top w:val="nil"/>
              <w:left w:val="nil"/>
              <w:bottom w:val="nil"/>
              <w:right w:val="nil"/>
            </w:tcBorders>
            <w:shd w:val="clear" w:color="auto" w:fill="auto"/>
            <w:noWrap/>
            <w:vAlign w:val="center"/>
            <w:hideMark/>
          </w:tcPr>
          <w:p w14:paraId="719A4736"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c>
          <w:tcPr>
            <w:tcW w:w="895" w:type="dxa"/>
            <w:tcBorders>
              <w:top w:val="nil"/>
              <w:left w:val="nil"/>
              <w:bottom w:val="nil"/>
              <w:right w:val="nil"/>
            </w:tcBorders>
            <w:shd w:val="clear" w:color="auto" w:fill="auto"/>
            <w:noWrap/>
            <w:vAlign w:val="center"/>
            <w:hideMark/>
          </w:tcPr>
          <w:p w14:paraId="46AAD555"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c>
          <w:tcPr>
            <w:tcW w:w="894" w:type="dxa"/>
            <w:tcBorders>
              <w:top w:val="nil"/>
              <w:left w:val="nil"/>
              <w:bottom w:val="nil"/>
              <w:right w:val="nil"/>
            </w:tcBorders>
            <w:shd w:val="clear" w:color="auto" w:fill="auto"/>
            <w:noWrap/>
            <w:vAlign w:val="center"/>
            <w:hideMark/>
          </w:tcPr>
          <w:p w14:paraId="22C6FB51"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c>
          <w:tcPr>
            <w:tcW w:w="895" w:type="dxa"/>
            <w:tcBorders>
              <w:top w:val="nil"/>
              <w:left w:val="nil"/>
              <w:bottom w:val="nil"/>
              <w:right w:val="nil"/>
            </w:tcBorders>
            <w:shd w:val="clear" w:color="auto" w:fill="auto"/>
            <w:noWrap/>
            <w:vAlign w:val="center"/>
            <w:hideMark/>
          </w:tcPr>
          <w:p w14:paraId="46A4194F"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c>
          <w:tcPr>
            <w:tcW w:w="895" w:type="dxa"/>
            <w:tcBorders>
              <w:top w:val="nil"/>
              <w:left w:val="nil"/>
              <w:bottom w:val="nil"/>
              <w:right w:val="nil"/>
            </w:tcBorders>
            <w:shd w:val="clear" w:color="auto" w:fill="auto"/>
            <w:noWrap/>
            <w:vAlign w:val="center"/>
            <w:hideMark/>
          </w:tcPr>
          <w:p w14:paraId="206BBF19"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w:t>
            </w:r>
          </w:p>
        </w:tc>
      </w:tr>
      <w:tr w:rsidR="001E463E" w:rsidRPr="00365EB2" w14:paraId="5458446F" w14:textId="77777777" w:rsidTr="000C2719">
        <w:trPr>
          <w:trHeight w:val="315"/>
        </w:trPr>
        <w:tc>
          <w:tcPr>
            <w:tcW w:w="2185" w:type="dxa"/>
            <w:tcBorders>
              <w:top w:val="nil"/>
              <w:left w:val="nil"/>
              <w:right w:val="nil"/>
            </w:tcBorders>
            <w:shd w:val="clear" w:color="auto" w:fill="auto"/>
            <w:noWrap/>
            <w:vAlign w:val="center"/>
            <w:hideMark/>
          </w:tcPr>
          <w:p w14:paraId="6397F5A0" w14:textId="77777777" w:rsidR="001E463E" w:rsidRPr="00365EB2" w:rsidRDefault="001E463E" w:rsidP="001E463E">
            <w:pPr>
              <w:spacing w:after="0" w:line="240" w:lineRule="auto"/>
              <w:rPr>
                <w:rFonts w:cs="Arial"/>
                <w:color w:val="000000"/>
                <w:szCs w:val="18"/>
                <w:lang w:eastAsia="en-AU"/>
              </w:rPr>
            </w:pPr>
            <w:proofErr w:type="spellStart"/>
            <w:r w:rsidRPr="00365EB2">
              <w:rPr>
                <w:rFonts w:cs="Arial"/>
                <w:color w:val="000000"/>
                <w:szCs w:val="18"/>
                <w:lang w:eastAsia="en-AU"/>
              </w:rPr>
              <w:t>Private</w:t>
            </w:r>
            <w:r w:rsidR="00377C7D" w:rsidRPr="00365EB2">
              <w:rPr>
                <w:rFonts w:cs="Arial"/>
                <w:color w:val="000000"/>
                <w:szCs w:val="18"/>
                <w:lang w:eastAsia="en-AU"/>
              </w:rPr>
              <w:t>RTO</w:t>
            </w:r>
            <w:proofErr w:type="spellEnd"/>
          </w:p>
        </w:tc>
        <w:tc>
          <w:tcPr>
            <w:tcW w:w="894" w:type="dxa"/>
            <w:tcBorders>
              <w:top w:val="nil"/>
              <w:left w:val="nil"/>
              <w:right w:val="nil"/>
            </w:tcBorders>
            <w:shd w:val="clear" w:color="auto" w:fill="auto"/>
            <w:noWrap/>
            <w:vAlign w:val="center"/>
            <w:hideMark/>
          </w:tcPr>
          <w:p w14:paraId="57B6F5DB"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246</w:t>
            </w:r>
          </w:p>
        </w:tc>
        <w:tc>
          <w:tcPr>
            <w:tcW w:w="895" w:type="dxa"/>
            <w:tcBorders>
              <w:top w:val="nil"/>
              <w:left w:val="nil"/>
              <w:right w:val="nil"/>
            </w:tcBorders>
            <w:shd w:val="clear" w:color="auto" w:fill="auto"/>
            <w:noWrap/>
            <w:vAlign w:val="center"/>
            <w:hideMark/>
          </w:tcPr>
          <w:p w14:paraId="2102C0A1"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344</w:t>
            </w:r>
          </w:p>
        </w:tc>
        <w:tc>
          <w:tcPr>
            <w:tcW w:w="895" w:type="dxa"/>
            <w:tcBorders>
              <w:top w:val="nil"/>
              <w:left w:val="nil"/>
              <w:right w:val="nil"/>
            </w:tcBorders>
            <w:shd w:val="clear" w:color="auto" w:fill="auto"/>
            <w:noWrap/>
            <w:vAlign w:val="center"/>
            <w:hideMark/>
          </w:tcPr>
          <w:p w14:paraId="01A4B3D0"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422</w:t>
            </w:r>
          </w:p>
        </w:tc>
        <w:tc>
          <w:tcPr>
            <w:tcW w:w="894" w:type="dxa"/>
            <w:tcBorders>
              <w:top w:val="nil"/>
              <w:left w:val="nil"/>
              <w:right w:val="nil"/>
            </w:tcBorders>
            <w:shd w:val="clear" w:color="auto" w:fill="auto"/>
            <w:noWrap/>
            <w:vAlign w:val="center"/>
            <w:hideMark/>
          </w:tcPr>
          <w:p w14:paraId="2692E571"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445</w:t>
            </w:r>
          </w:p>
        </w:tc>
        <w:tc>
          <w:tcPr>
            <w:tcW w:w="895" w:type="dxa"/>
            <w:tcBorders>
              <w:top w:val="nil"/>
              <w:left w:val="nil"/>
              <w:right w:val="nil"/>
            </w:tcBorders>
            <w:shd w:val="clear" w:color="auto" w:fill="auto"/>
            <w:noWrap/>
            <w:vAlign w:val="center"/>
            <w:hideMark/>
          </w:tcPr>
          <w:p w14:paraId="6C78E057"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428</w:t>
            </w:r>
          </w:p>
        </w:tc>
        <w:tc>
          <w:tcPr>
            <w:tcW w:w="895" w:type="dxa"/>
            <w:tcBorders>
              <w:top w:val="nil"/>
              <w:left w:val="nil"/>
              <w:right w:val="nil"/>
            </w:tcBorders>
            <w:shd w:val="clear" w:color="auto" w:fill="auto"/>
            <w:noWrap/>
            <w:vAlign w:val="center"/>
            <w:hideMark/>
          </w:tcPr>
          <w:p w14:paraId="74434919"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411</w:t>
            </w:r>
          </w:p>
        </w:tc>
      </w:tr>
      <w:tr w:rsidR="001E463E" w:rsidRPr="00365EB2" w14:paraId="09F69E3A" w14:textId="77777777" w:rsidTr="000C2719">
        <w:trPr>
          <w:trHeight w:val="315"/>
        </w:trPr>
        <w:tc>
          <w:tcPr>
            <w:tcW w:w="2185" w:type="dxa"/>
            <w:tcBorders>
              <w:top w:val="nil"/>
              <w:left w:val="nil"/>
              <w:bottom w:val="single" w:sz="4" w:space="0" w:color="1F497D" w:themeColor="text2"/>
              <w:right w:val="nil"/>
            </w:tcBorders>
            <w:shd w:val="clear" w:color="auto" w:fill="auto"/>
            <w:noWrap/>
            <w:vAlign w:val="center"/>
            <w:hideMark/>
          </w:tcPr>
          <w:p w14:paraId="59463602" w14:textId="77777777" w:rsidR="001E463E" w:rsidRPr="00365EB2" w:rsidRDefault="001E463E" w:rsidP="001E463E">
            <w:pPr>
              <w:spacing w:after="0" w:line="240" w:lineRule="auto"/>
              <w:rPr>
                <w:rFonts w:cs="Arial"/>
                <w:color w:val="000000"/>
                <w:szCs w:val="18"/>
                <w:lang w:eastAsia="en-AU"/>
              </w:rPr>
            </w:pPr>
            <w:r w:rsidRPr="00365EB2">
              <w:rPr>
                <w:rFonts w:cs="Arial"/>
                <w:color w:val="000000"/>
                <w:szCs w:val="18"/>
                <w:lang w:eastAsia="en-AU"/>
              </w:rPr>
              <w:t>TAFE</w:t>
            </w:r>
          </w:p>
        </w:tc>
        <w:tc>
          <w:tcPr>
            <w:tcW w:w="894" w:type="dxa"/>
            <w:tcBorders>
              <w:top w:val="nil"/>
              <w:left w:val="nil"/>
              <w:bottom w:val="single" w:sz="4" w:space="0" w:color="1F497D" w:themeColor="text2"/>
              <w:right w:val="nil"/>
            </w:tcBorders>
            <w:shd w:val="clear" w:color="auto" w:fill="auto"/>
            <w:noWrap/>
            <w:vAlign w:val="center"/>
            <w:hideMark/>
          </w:tcPr>
          <w:p w14:paraId="7592C2D7"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14</w:t>
            </w:r>
          </w:p>
        </w:tc>
        <w:tc>
          <w:tcPr>
            <w:tcW w:w="895" w:type="dxa"/>
            <w:tcBorders>
              <w:top w:val="nil"/>
              <w:left w:val="nil"/>
              <w:bottom w:val="single" w:sz="4" w:space="0" w:color="1F497D" w:themeColor="text2"/>
              <w:right w:val="nil"/>
            </w:tcBorders>
            <w:shd w:val="clear" w:color="auto" w:fill="auto"/>
            <w:noWrap/>
            <w:vAlign w:val="center"/>
            <w:hideMark/>
          </w:tcPr>
          <w:p w14:paraId="1A49A353"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14</w:t>
            </w:r>
          </w:p>
        </w:tc>
        <w:tc>
          <w:tcPr>
            <w:tcW w:w="895" w:type="dxa"/>
            <w:tcBorders>
              <w:top w:val="nil"/>
              <w:left w:val="nil"/>
              <w:bottom w:val="single" w:sz="4" w:space="0" w:color="1F497D" w:themeColor="text2"/>
              <w:right w:val="nil"/>
            </w:tcBorders>
            <w:shd w:val="clear" w:color="auto" w:fill="auto"/>
            <w:noWrap/>
            <w:vAlign w:val="center"/>
            <w:hideMark/>
          </w:tcPr>
          <w:p w14:paraId="160B6C50"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14</w:t>
            </w:r>
          </w:p>
        </w:tc>
        <w:tc>
          <w:tcPr>
            <w:tcW w:w="894" w:type="dxa"/>
            <w:tcBorders>
              <w:top w:val="nil"/>
              <w:left w:val="nil"/>
              <w:bottom w:val="single" w:sz="4" w:space="0" w:color="1F497D" w:themeColor="text2"/>
              <w:right w:val="nil"/>
            </w:tcBorders>
            <w:shd w:val="clear" w:color="auto" w:fill="auto"/>
            <w:noWrap/>
            <w:vAlign w:val="center"/>
            <w:hideMark/>
          </w:tcPr>
          <w:p w14:paraId="4F4705A3"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14</w:t>
            </w:r>
          </w:p>
        </w:tc>
        <w:tc>
          <w:tcPr>
            <w:tcW w:w="895" w:type="dxa"/>
            <w:tcBorders>
              <w:top w:val="nil"/>
              <w:left w:val="nil"/>
              <w:bottom w:val="single" w:sz="4" w:space="0" w:color="1F497D" w:themeColor="text2"/>
              <w:right w:val="nil"/>
            </w:tcBorders>
            <w:shd w:val="clear" w:color="auto" w:fill="auto"/>
            <w:noWrap/>
            <w:vAlign w:val="center"/>
            <w:hideMark/>
          </w:tcPr>
          <w:p w14:paraId="72B0307A"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14</w:t>
            </w:r>
          </w:p>
        </w:tc>
        <w:tc>
          <w:tcPr>
            <w:tcW w:w="895" w:type="dxa"/>
            <w:tcBorders>
              <w:top w:val="nil"/>
              <w:left w:val="nil"/>
              <w:bottom w:val="single" w:sz="4" w:space="0" w:color="1F497D" w:themeColor="text2"/>
              <w:right w:val="nil"/>
            </w:tcBorders>
            <w:shd w:val="clear" w:color="auto" w:fill="auto"/>
            <w:noWrap/>
            <w:vAlign w:val="center"/>
            <w:hideMark/>
          </w:tcPr>
          <w:p w14:paraId="6C40B898" w14:textId="77777777" w:rsidR="001E463E" w:rsidRPr="00365EB2" w:rsidRDefault="001E463E" w:rsidP="001E463E">
            <w:pPr>
              <w:spacing w:after="0" w:line="240" w:lineRule="auto"/>
              <w:jc w:val="right"/>
              <w:rPr>
                <w:rFonts w:cs="Arial"/>
                <w:color w:val="000000"/>
                <w:szCs w:val="18"/>
                <w:lang w:eastAsia="en-AU"/>
              </w:rPr>
            </w:pPr>
            <w:r w:rsidRPr="00365EB2">
              <w:rPr>
                <w:rFonts w:cs="Arial"/>
                <w:color w:val="000000"/>
                <w:szCs w:val="18"/>
                <w:lang w:eastAsia="en-AU"/>
              </w:rPr>
              <w:t>12</w:t>
            </w:r>
          </w:p>
        </w:tc>
      </w:tr>
    </w:tbl>
    <w:p w14:paraId="5520C60D" w14:textId="756875D0" w:rsidR="000C2719" w:rsidRPr="00365EB2" w:rsidRDefault="00431F68" w:rsidP="00431F68">
      <w:pPr>
        <w:pStyle w:val="Note"/>
      </w:pPr>
      <w:r w:rsidRPr="00BB466D">
        <w:t xml:space="preserve"> </w:t>
      </w:r>
      <w:r w:rsidR="00764C31" w:rsidRPr="00BB466D">
        <w:t xml:space="preserve">In </w:t>
      </w:r>
      <w:r w:rsidRPr="00BB466D">
        <w:t>February 2015</w:t>
      </w:r>
      <w:r w:rsidR="00764C31" w:rsidRPr="00BB466D">
        <w:t>, when the 2014 data was extracted</w:t>
      </w:r>
      <w:proofErr w:type="gramStart"/>
      <w:r w:rsidR="00764C31" w:rsidRPr="00BB466D">
        <w:t xml:space="preserve">, </w:t>
      </w:r>
      <w:r w:rsidRPr="00BB466D">
        <w:t xml:space="preserve"> there</w:t>
      </w:r>
      <w:proofErr w:type="gramEnd"/>
      <w:r w:rsidRPr="00BB466D">
        <w:t xml:space="preserve"> were 499 contracted training providers</w:t>
      </w:r>
      <w:r w:rsidR="00764C31" w:rsidRPr="00BB466D">
        <w:t>.</w:t>
      </w:r>
      <w:r w:rsidRPr="00BB466D">
        <w:t xml:space="preserve"> </w:t>
      </w:r>
    </w:p>
    <w:p w14:paraId="655AB64A" w14:textId="77777777" w:rsidR="000C2719" w:rsidRPr="00365EB2" w:rsidRDefault="000C2719">
      <w:pPr>
        <w:spacing w:after="0" w:line="240" w:lineRule="auto"/>
        <w:rPr>
          <w:b/>
        </w:rPr>
      </w:pPr>
    </w:p>
    <w:p w14:paraId="64101F5B" w14:textId="77777777" w:rsidR="001E463E" w:rsidRPr="00365EB2" w:rsidRDefault="005A3B59" w:rsidP="001E463E">
      <w:pPr>
        <w:pStyle w:val="Quote"/>
      </w:pPr>
      <w:r w:rsidRPr="00BB466D">
        <w:t>Table 1.2</w:t>
      </w:r>
      <w:r w:rsidR="00BE28D2" w:rsidRPr="00BB466D">
        <w:t>1</w:t>
      </w:r>
      <w:r w:rsidR="001E463E" w:rsidRPr="00BB466D">
        <w:t xml:space="preserve">.1: Number of government subsidised enrolments by </w:t>
      </w:r>
      <w:r w:rsidR="00163FFF" w:rsidRPr="00BB466D">
        <w:t>sector</w:t>
      </w:r>
      <w:r w:rsidR="001E463E" w:rsidRPr="00BB466D">
        <w:t>, 2009 to 2014</w:t>
      </w:r>
    </w:p>
    <w:tbl>
      <w:tblPr>
        <w:tblW w:w="7558" w:type="dxa"/>
        <w:tblInd w:w="93" w:type="dxa"/>
        <w:tblLook w:val="04A0" w:firstRow="1" w:lastRow="0" w:firstColumn="1" w:lastColumn="0" w:noHBand="0" w:noVBand="1"/>
      </w:tblPr>
      <w:tblGrid>
        <w:gridCol w:w="2086"/>
        <w:gridCol w:w="992"/>
        <w:gridCol w:w="896"/>
        <w:gridCol w:w="896"/>
        <w:gridCol w:w="896"/>
        <w:gridCol w:w="896"/>
        <w:gridCol w:w="896"/>
      </w:tblGrid>
      <w:tr w:rsidR="00377C7D" w:rsidRPr="00365EB2" w14:paraId="3AEA92D8" w14:textId="77777777" w:rsidTr="00827D13">
        <w:trPr>
          <w:trHeight w:val="315"/>
        </w:trPr>
        <w:tc>
          <w:tcPr>
            <w:tcW w:w="2086" w:type="dxa"/>
            <w:tcBorders>
              <w:top w:val="nil"/>
              <w:left w:val="nil"/>
              <w:bottom w:val="nil"/>
              <w:right w:val="nil"/>
            </w:tcBorders>
            <w:shd w:val="clear" w:color="000000" w:fill="1F497D"/>
            <w:noWrap/>
            <w:vAlign w:val="center"/>
            <w:hideMark/>
          </w:tcPr>
          <w:p w14:paraId="598FC42B" w14:textId="77777777" w:rsidR="00377C7D" w:rsidRPr="00365EB2" w:rsidRDefault="00377C7D" w:rsidP="000E1E73">
            <w:pPr>
              <w:spacing w:after="0" w:line="240" w:lineRule="auto"/>
              <w:rPr>
                <w:rFonts w:cs="Arial"/>
                <w:color w:val="FFFFFF"/>
                <w:szCs w:val="18"/>
                <w:lang w:eastAsia="en-AU"/>
              </w:rPr>
            </w:pPr>
            <w:r w:rsidRPr="00365EB2">
              <w:rPr>
                <w:rFonts w:cs="Arial"/>
                <w:color w:val="FFFFFF"/>
                <w:szCs w:val="18"/>
                <w:lang w:eastAsia="en-AU"/>
              </w:rPr>
              <w:t> </w:t>
            </w:r>
          </w:p>
        </w:tc>
        <w:tc>
          <w:tcPr>
            <w:tcW w:w="992" w:type="dxa"/>
            <w:tcBorders>
              <w:top w:val="nil"/>
              <w:left w:val="nil"/>
              <w:bottom w:val="nil"/>
              <w:right w:val="nil"/>
            </w:tcBorders>
            <w:shd w:val="clear" w:color="000000" w:fill="1F497D"/>
            <w:noWrap/>
            <w:vAlign w:val="center"/>
            <w:hideMark/>
          </w:tcPr>
          <w:p w14:paraId="7B6584DA"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96" w:type="dxa"/>
            <w:tcBorders>
              <w:top w:val="nil"/>
              <w:left w:val="nil"/>
              <w:bottom w:val="nil"/>
              <w:right w:val="nil"/>
            </w:tcBorders>
            <w:shd w:val="clear" w:color="000000" w:fill="1F497D"/>
            <w:noWrap/>
            <w:vAlign w:val="center"/>
            <w:hideMark/>
          </w:tcPr>
          <w:p w14:paraId="00A69A3B"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96" w:type="dxa"/>
            <w:tcBorders>
              <w:top w:val="nil"/>
              <w:left w:val="nil"/>
              <w:bottom w:val="nil"/>
              <w:right w:val="nil"/>
            </w:tcBorders>
            <w:shd w:val="clear" w:color="000000" w:fill="1F497D"/>
            <w:noWrap/>
            <w:vAlign w:val="center"/>
            <w:hideMark/>
          </w:tcPr>
          <w:p w14:paraId="127786CE"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96" w:type="dxa"/>
            <w:tcBorders>
              <w:top w:val="nil"/>
              <w:left w:val="nil"/>
              <w:bottom w:val="nil"/>
              <w:right w:val="nil"/>
            </w:tcBorders>
            <w:shd w:val="clear" w:color="000000" w:fill="1F497D"/>
            <w:noWrap/>
            <w:vAlign w:val="center"/>
            <w:hideMark/>
          </w:tcPr>
          <w:p w14:paraId="0E7B3740"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96" w:type="dxa"/>
            <w:tcBorders>
              <w:top w:val="nil"/>
              <w:left w:val="nil"/>
              <w:bottom w:val="nil"/>
              <w:right w:val="nil"/>
            </w:tcBorders>
            <w:shd w:val="clear" w:color="000000" w:fill="1F497D"/>
            <w:noWrap/>
            <w:vAlign w:val="center"/>
            <w:hideMark/>
          </w:tcPr>
          <w:p w14:paraId="280349E3"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96" w:type="dxa"/>
            <w:tcBorders>
              <w:top w:val="nil"/>
              <w:left w:val="nil"/>
              <w:bottom w:val="nil"/>
              <w:right w:val="nil"/>
            </w:tcBorders>
            <w:shd w:val="clear" w:color="000000" w:fill="1F497D"/>
            <w:noWrap/>
            <w:vAlign w:val="center"/>
            <w:hideMark/>
          </w:tcPr>
          <w:p w14:paraId="21364B11"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377C7D" w:rsidRPr="00365EB2" w14:paraId="7FB1DDE3" w14:textId="77777777" w:rsidTr="00827D13">
        <w:trPr>
          <w:trHeight w:val="315"/>
        </w:trPr>
        <w:tc>
          <w:tcPr>
            <w:tcW w:w="2086" w:type="dxa"/>
            <w:tcBorders>
              <w:top w:val="nil"/>
              <w:left w:val="nil"/>
              <w:bottom w:val="nil"/>
              <w:right w:val="nil"/>
            </w:tcBorders>
            <w:shd w:val="clear" w:color="auto" w:fill="auto"/>
            <w:noWrap/>
            <w:vAlign w:val="center"/>
            <w:hideMark/>
          </w:tcPr>
          <w:p w14:paraId="54104B7C" w14:textId="77777777" w:rsidR="00377C7D" w:rsidRPr="00365EB2" w:rsidRDefault="00377C7D" w:rsidP="000E1E73">
            <w:pPr>
              <w:spacing w:after="0" w:line="240" w:lineRule="auto"/>
              <w:rPr>
                <w:rFonts w:cs="Arial"/>
                <w:color w:val="000000"/>
                <w:szCs w:val="18"/>
                <w:lang w:eastAsia="en-AU"/>
              </w:rPr>
            </w:pPr>
            <w:r w:rsidRPr="00365EB2">
              <w:rPr>
                <w:rFonts w:cs="Arial"/>
                <w:color w:val="000000"/>
                <w:szCs w:val="18"/>
                <w:lang w:eastAsia="en-AU"/>
              </w:rPr>
              <w:t>Learn Local</w:t>
            </w:r>
          </w:p>
        </w:tc>
        <w:tc>
          <w:tcPr>
            <w:tcW w:w="992" w:type="dxa"/>
            <w:tcBorders>
              <w:top w:val="nil"/>
              <w:left w:val="nil"/>
              <w:bottom w:val="nil"/>
              <w:right w:val="nil"/>
            </w:tcBorders>
            <w:shd w:val="clear" w:color="auto" w:fill="auto"/>
            <w:noWrap/>
            <w:vAlign w:val="center"/>
            <w:hideMark/>
          </w:tcPr>
          <w:p w14:paraId="102CC27F"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68,304</w:t>
            </w:r>
          </w:p>
        </w:tc>
        <w:tc>
          <w:tcPr>
            <w:tcW w:w="896" w:type="dxa"/>
            <w:tcBorders>
              <w:top w:val="nil"/>
              <w:left w:val="nil"/>
              <w:bottom w:val="nil"/>
              <w:right w:val="nil"/>
            </w:tcBorders>
            <w:shd w:val="clear" w:color="auto" w:fill="auto"/>
            <w:noWrap/>
            <w:vAlign w:val="center"/>
            <w:hideMark/>
          </w:tcPr>
          <w:p w14:paraId="202E2B93"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63,810</w:t>
            </w:r>
          </w:p>
        </w:tc>
        <w:tc>
          <w:tcPr>
            <w:tcW w:w="896" w:type="dxa"/>
            <w:tcBorders>
              <w:top w:val="nil"/>
              <w:left w:val="nil"/>
              <w:bottom w:val="nil"/>
              <w:right w:val="nil"/>
            </w:tcBorders>
            <w:shd w:val="clear" w:color="auto" w:fill="auto"/>
            <w:noWrap/>
            <w:vAlign w:val="center"/>
            <w:hideMark/>
          </w:tcPr>
          <w:p w14:paraId="264A6B0A"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64,573</w:t>
            </w:r>
          </w:p>
        </w:tc>
        <w:tc>
          <w:tcPr>
            <w:tcW w:w="896" w:type="dxa"/>
            <w:tcBorders>
              <w:top w:val="nil"/>
              <w:left w:val="nil"/>
              <w:bottom w:val="nil"/>
              <w:right w:val="nil"/>
            </w:tcBorders>
            <w:shd w:val="clear" w:color="auto" w:fill="auto"/>
            <w:noWrap/>
            <w:vAlign w:val="center"/>
            <w:hideMark/>
          </w:tcPr>
          <w:p w14:paraId="0FF920CC"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80,217</w:t>
            </w:r>
          </w:p>
        </w:tc>
        <w:tc>
          <w:tcPr>
            <w:tcW w:w="896" w:type="dxa"/>
            <w:tcBorders>
              <w:top w:val="nil"/>
              <w:left w:val="nil"/>
              <w:bottom w:val="nil"/>
              <w:right w:val="nil"/>
            </w:tcBorders>
            <w:shd w:val="clear" w:color="auto" w:fill="auto"/>
            <w:noWrap/>
            <w:vAlign w:val="center"/>
            <w:hideMark/>
          </w:tcPr>
          <w:p w14:paraId="636BF47E"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74,136</w:t>
            </w:r>
          </w:p>
        </w:tc>
        <w:tc>
          <w:tcPr>
            <w:tcW w:w="896" w:type="dxa"/>
            <w:tcBorders>
              <w:top w:val="nil"/>
              <w:left w:val="nil"/>
              <w:bottom w:val="nil"/>
              <w:right w:val="nil"/>
            </w:tcBorders>
            <w:shd w:val="clear" w:color="auto" w:fill="auto"/>
            <w:noWrap/>
            <w:vAlign w:val="center"/>
            <w:hideMark/>
          </w:tcPr>
          <w:p w14:paraId="3F8F836E"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70,064</w:t>
            </w:r>
          </w:p>
        </w:tc>
      </w:tr>
      <w:tr w:rsidR="00377C7D" w:rsidRPr="00365EB2" w14:paraId="0DE3A7B0" w14:textId="77777777" w:rsidTr="00827D13">
        <w:trPr>
          <w:trHeight w:val="315"/>
        </w:trPr>
        <w:tc>
          <w:tcPr>
            <w:tcW w:w="2086" w:type="dxa"/>
            <w:tcBorders>
              <w:top w:val="nil"/>
              <w:left w:val="nil"/>
              <w:bottom w:val="nil"/>
              <w:right w:val="nil"/>
            </w:tcBorders>
            <w:shd w:val="clear" w:color="auto" w:fill="auto"/>
            <w:noWrap/>
            <w:vAlign w:val="center"/>
            <w:hideMark/>
          </w:tcPr>
          <w:p w14:paraId="659A3FE1" w14:textId="77777777" w:rsidR="00377C7D" w:rsidRPr="00365EB2" w:rsidRDefault="00377C7D" w:rsidP="000E1E73">
            <w:pPr>
              <w:spacing w:after="0" w:line="240" w:lineRule="auto"/>
              <w:rPr>
                <w:rFonts w:cs="Arial"/>
                <w:color w:val="000000"/>
                <w:szCs w:val="18"/>
                <w:lang w:eastAsia="en-AU"/>
              </w:rPr>
            </w:pPr>
            <w:r w:rsidRPr="00365EB2">
              <w:rPr>
                <w:rFonts w:cs="Arial"/>
                <w:color w:val="000000"/>
                <w:szCs w:val="18"/>
                <w:lang w:eastAsia="en-AU"/>
              </w:rPr>
              <w:t>University</w:t>
            </w:r>
          </w:p>
        </w:tc>
        <w:tc>
          <w:tcPr>
            <w:tcW w:w="992" w:type="dxa"/>
            <w:tcBorders>
              <w:top w:val="nil"/>
              <w:left w:val="nil"/>
              <w:bottom w:val="nil"/>
              <w:right w:val="nil"/>
            </w:tcBorders>
            <w:shd w:val="clear" w:color="auto" w:fill="auto"/>
            <w:noWrap/>
            <w:vAlign w:val="center"/>
            <w:hideMark/>
          </w:tcPr>
          <w:p w14:paraId="699182A9"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68,461</w:t>
            </w:r>
          </w:p>
        </w:tc>
        <w:tc>
          <w:tcPr>
            <w:tcW w:w="896" w:type="dxa"/>
            <w:tcBorders>
              <w:top w:val="nil"/>
              <w:left w:val="nil"/>
              <w:bottom w:val="nil"/>
              <w:right w:val="nil"/>
            </w:tcBorders>
            <w:shd w:val="clear" w:color="auto" w:fill="auto"/>
            <w:noWrap/>
            <w:vAlign w:val="center"/>
            <w:hideMark/>
          </w:tcPr>
          <w:p w14:paraId="0E4E8B21"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76,331</w:t>
            </w:r>
          </w:p>
        </w:tc>
        <w:tc>
          <w:tcPr>
            <w:tcW w:w="896" w:type="dxa"/>
            <w:tcBorders>
              <w:top w:val="nil"/>
              <w:left w:val="nil"/>
              <w:bottom w:val="nil"/>
              <w:right w:val="nil"/>
            </w:tcBorders>
            <w:shd w:val="clear" w:color="auto" w:fill="auto"/>
            <w:noWrap/>
            <w:vAlign w:val="center"/>
            <w:hideMark/>
          </w:tcPr>
          <w:p w14:paraId="763C1C85"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69,869</w:t>
            </w:r>
          </w:p>
        </w:tc>
        <w:tc>
          <w:tcPr>
            <w:tcW w:w="896" w:type="dxa"/>
            <w:tcBorders>
              <w:top w:val="nil"/>
              <w:left w:val="nil"/>
              <w:bottom w:val="nil"/>
              <w:right w:val="nil"/>
            </w:tcBorders>
            <w:shd w:val="clear" w:color="auto" w:fill="auto"/>
            <w:noWrap/>
            <w:vAlign w:val="center"/>
            <w:hideMark/>
          </w:tcPr>
          <w:p w14:paraId="7B1F089C"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68,052</w:t>
            </w:r>
          </w:p>
        </w:tc>
        <w:tc>
          <w:tcPr>
            <w:tcW w:w="896" w:type="dxa"/>
            <w:tcBorders>
              <w:top w:val="nil"/>
              <w:left w:val="nil"/>
              <w:bottom w:val="nil"/>
              <w:right w:val="nil"/>
            </w:tcBorders>
            <w:shd w:val="clear" w:color="auto" w:fill="auto"/>
            <w:noWrap/>
            <w:vAlign w:val="center"/>
            <w:hideMark/>
          </w:tcPr>
          <w:p w14:paraId="709A30E5"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51,483</w:t>
            </w:r>
          </w:p>
        </w:tc>
        <w:tc>
          <w:tcPr>
            <w:tcW w:w="896" w:type="dxa"/>
            <w:tcBorders>
              <w:top w:val="nil"/>
              <w:left w:val="nil"/>
              <w:bottom w:val="nil"/>
              <w:right w:val="nil"/>
            </w:tcBorders>
            <w:shd w:val="clear" w:color="auto" w:fill="auto"/>
            <w:noWrap/>
            <w:vAlign w:val="center"/>
            <w:hideMark/>
          </w:tcPr>
          <w:p w14:paraId="6652B481"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34,927</w:t>
            </w:r>
          </w:p>
        </w:tc>
      </w:tr>
      <w:tr w:rsidR="00377C7D" w:rsidRPr="00365EB2" w14:paraId="688781EC" w14:textId="77777777" w:rsidTr="00827D13">
        <w:trPr>
          <w:trHeight w:val="315"/>
        </w:trPr>
        <w:tc>
          <w:tcPr>
            <w:tcW w:w="2086" w:type="dxa"/>
            <w:tcBorders>
              <w:top w:val="nil"/>
              <w:left w:val="nil"/>
              <w:bottom w:val="nil"/>
              <w:right w:val="nil"/>
            </w:tcBorders>
            <w:shd w:val="clear" w:color="auto" w:fill="auto"/>
            <w:noWrap/>
            <w:vAlign w:val="center"/>
            <w:hideMark/>
          </w:tcPr>
          <w:p w14:paraId="71A4B0D9" w14:textId="77777777" w:rsidR="00377C7D" w:rsidRPr="00365EB2" w:rsidRDefault="00377C7D" w:rsidP="000E1E73">
            <w:pPr>
              <w:spacing w:after="0" w:line="240" w:lineRule="auto"/>
              <w:rPr>
                <w:rFonts w:cs="Arial"/>
                <w:color w:val="000000"/>
                <w:szCs w:val="18"/>
                <w:lang w:eastAsia="en-AU"/>
              </w:rPr>
            </w:pPr>
            <w:r w:rsidRPr="00365EB2">
              <w:rPr>
                <w:rFonts w:cs="Arial"/>
                <w:color w:val="000000"/>
                <w:szCs w:val="18"/>
                <w:lang w:eastAsia="en-AU"/>
              </w:rPr>
              <w:t>Private</w:t>
            </w:r>
            <w:r w:rsidR="0082424E">
              <w:rPr>
                <w:rFonts w:cs="Arial"/>
                <w:color w:val="000000"/>
                <w:szCs w:val="18"/>
                <w:lang w:eastAsia="en-AU"/>
              </w:rPr>
              <w:t xml:space="preserve"> </w:t>
            </w:r>
            <w:proofErr w:type="spellStart"/>
            <w:r w:rsidR="00163FFF" w:rsidRPr="00365EB2">
              <w:rPr>
                <w:rFonts w:cs="Arial"/>
                <w:color w:val="000000"/>
                <w:szCs w:val="18"/>
                <w:lang w:eastAsia="en-AU"/>
              </w:rPr>
              <w:t>RTO</w:t>
            </w:r>
            <w:proofErr w:type="spellEnd"/>
          </w:p>
        </w:tc>
        <w:tc>
          <w:tcPr>
            <w:tcW w:w="992" w:type="dxa"/>
            <w:tcBorders>
              <w:top w:val="nil"/>
              <w:left w:val="nil"/>
              <w:bottom w:val="nil"/>
              <w:right w:val="nil"/>
            </w:tcBorders>
            <w:shd w:val="clear" w:color="auto" w:fill="auto"/>
            <w:noWrap/>
            <w:vAlign w:val="center"/>
            <w:hideMark/>
          </w:tcPr>
          <w:p w14:paraId="56217196"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57,412</w:t>
            </w:r>
          </w:p>
        </w:tc>
        <w:tc>
          <w:tcPr>
            <w:tcW w:w="896" w:type="dxa"/>
            <w:tcBorders>
              <w:top w:val="nil"/>
              <w:left w:val="nil"/>
              <w:bottom w:val="nil"/>
              <w:right w:val="nil"/>
            </w:tcBorders>
            <w:shd w:val="clear" w:color="auto" w:fill="auto"/>
            <w:noWrap/>
            <w:vAlign w:val="center"/>
            <w:hideMark/>
          </w:tcPr>
          <w:p w14:paraId="5C0F71F7"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99,758</w:t>
            </w:r>
          </w:p>
        </w:tc>
        <w:tc>
          <w:tcPr>
            <w:tcW w:w="896" w:type="dxa"/>
            <w:tcBorders>
              <w:top w:val="nil"/>
              <w:left w:val="nil"/>
              <w:bottom w:val="nil"/>
              <w:right w:val="nil"/>
            </w:tcBorders>
            <w:shd w:val="clear" w:color="auto" w:fill="auto"/>
            <w:noWrap/>
            <w:vAlign w:val="center"/>
            <w:hideMark/>
          </w:tcPr>
          <w:p w14:paraId="5793EED7"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220,695</w:t>
            </w:r>
          </w:p>
        </w:tc>
        <w:tc>
          <w:tcPr>
            <w:tcW w:w="896" w:type="dxa"/>
            <w:tcBorders>
              <w:top w:val="nil"/>
              <w:left w:val="nil"/>
              <w:bottom w:val="nil"/>
              <w:right w:val="nil"/>
            </w:tcBorders>
            <w:shd w:val="clear" w:color="auto" w:fill="auto"/>
            <w:noWrap/>
            <w:vAlign w:val="center"/>
            <w:hideMark/>
          </w:tcPr>
          <w:p w14:paraId="613E8D56"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308,829</w:t>
            </w:r>
          </w:p>
        </w:tc>
        <w:tc>
          <w:tcPr>
            <w:tcW w:w="896" w:type="dxa"/>
            <w:tcBorders>
              <w:top w:val="nil"/>
              <w:left w:val="nil"/>
              <w:bottom w:val="nil"/>
              <w:right w:val="nil"/>
            </w:tcBorders>
            <w:shd w:val="clear" w:color="auto" w:fill="auto"/>
            <w:noWrap/>
            <w:vAlign w:val="center"/>
            <w:hideMark/>
          </w:tcPr>
          <w:p w14:paraId="37C11746"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312,135</w:t>
            </w:r>
          </w:p>
        </w:tc>
        <w:tc>
          <w:tcPr>
            <w:tcW w:w="896" w:type="dxa"/>
            <w:tcBorders>
              <w:top w:val="nil"/>
              <w:left w:val="nil"/>
              <w:bottom w:val="nil"/>
              <w:right w:val="nil"/>
            </w:tcBorders>
            <w:shd w:val="clear" w:color="auto" w:fill="auto"/>
            <w:noWrap/>
            <w:vAlign w:val="center"/>
            <w:hideMark/>
          </w:tcPr>
          <w:p w14:paraId="05A6BC03"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313,673</w:t>
            </w:r>
          </w:p>
        </w:tc>
      </w:tr>
      <w:tr w:rsidR="00377C7D" w:rsidRPr="00365EB2" w14:paraId="47F79810" w14:textId="77777777" w:rsidTr="00827D13">
        <w:trPr>
          <w:trHeight w:val="315"/>
        </w:trPr>
        <w:tc>
          <w:tcPr>
            <w:tcW w:w="2086" w:type="dxa"/>
            <w:tcBorders>
              <w:top w:val="nil"/>
              <w:left w:val="nil"/>
              <w:bottom w:val="nil"/>
              <w:right w:val="nil"/>
            </w:tcBorders>
            <w:shd w:val="clear" w:color="auto" w:fill="auto"/>
            <w:noWrap/>
            <w:vAlign w:val="center"/>
            <w:hideMark/>
          </w:tcPr>
          <w:p w14:paraId="31903BD6" w14:textId="77777777" w:rsidR="00377C7D" w:rsidRPr="00365EB2" w:rsidRDefault="00377C7D" w:rsidP="000E1E73">
            <w:pPr>
              <w:spacing w:after="0" w:line="240" w:lineRule="auto"/>
              <w:rPr>
                <w:rFonts w:cs="Arial"/>
                <w:color w:val="000000"/>
                <w:szCs w:val="18"/>
                <w:lang w:eastAsia="en-AU"/>
              </w:rPr>
            </w:pPr>
            <w:r w:rsidRPr="00365EB2">
              <w:rPr>
                <w:rFonts w:cs="Arial"/>
                <w:color w:val="000000"/>
                <w:szCs w:val="18"/>
                <w:lang w:eastAsia="en-AU"/>
              </w:rPr>
              <w:t>TAFE</w:t>
            </w:r>
          </w:p>
        </w:tc>
        <w:tc>
          <w:tcPr>
            <w:tcW w:w="992" w:type="dxa"/>
            <w:tcBorders>
              <w:top w:val="nil"/>
              <w:left w:val="nil"/>
              <w:bottom w:val="nil"/>
              <w:right w:val="nil"/>
            </w:tcBorders>
            <w:shd w:val="clear" w:color="auto" w:fill="auto"/>
            <w:noWrap/>
            <w:vAlign w:val="center"/>
            <w:hideMark/>
          </w:tcPr>
          <w:p w14:paraId="05545950"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182,618</w:t>
            </w:r>
          </w:p>
        </w:tc>
        <w:tc>
          <w:tcPr>
            <w:tcW w:w="896" w:type="dxa"/>
            <w:tcBorders>
              <w:top w:val="nil"/>
              <w:left w:val="nil"/>
              <w:bottom w:val="nil"/>
              <w:right w:val="nil"/>
            </w:tcBorders>
            <w:shd w:val="clear" w:color="auto" w:fill="auto"/>
            <w:noWrap/>
            <w:vAlign w:val="center"/>
            <w:hideMark/>
          </w:tcPr>
          <w:p w14:paraId="0FF2FA01"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187,006</w:t>
            </w:r>
          </w:p>
        </w:tc>
        <w:tc>
          <w:tcPr>
            <w:tcW w:w="896" w:type="dxa"/>
            <w:tcBorders>
              <w:top w:val="nil"/>
              <w:left w:val="nil"/>
              <w:bottom w:val="nil"/>
              <w:right w:val="nil"/>
            </w:tcBorders>
            <w:shd w:val="clear" w:color="auto" w:fill="auto"/>
            <w:noWrap/>
            <w:vAlign w:val="center"/>
            <w:hideMark/>
          </w:tcPr>
          <w:p w14:paraId="776DA4B8"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193,591</w:t>
            </w:r>
          </w:p>
        </w:tc>
        <w:tc>
          <w:tcPr>
            <w:tcW w:w="896" w:type="dxa"/>
            <w:tcBorders>
              <w:top w:val="nil"/>
              <w:left w:val="nil"/>
              <w:bottom w:val="nil"/>
              <w:right w:val="nil"/>
            </w:tcBorders>
            <w:shd w:val="clear" w:color="auto" w:fill="auto"/>
            <w:noWrap/>
            <w:vAlign w:val="center"/>
            <w:hideMark/>
          </w:tcPr>
          <w:p w14:paraId="44551510"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213,340</w:t>
            </w:r>
          </w:p>
        </w:tc>
        <w:tc>
          <w:tcPr>
            <w:tcW w:w="896" w:type="dxa"/>
            <w:tcBorders>
              <w:top w:val="nil"/>
              <w:left w:val="nil"/>
              <w:bottom w:val="nil"/>
              <w:right w:val="nil"/>
            </w:tcBorders>
            <w:shd w:val="clear" w:color="auto" w:fill="auto"/>
            <w:noWrap/>
            <w:vAlign w:val="center"/>
            <w:hideMark/>
          </w:tcPr>
          <w:p w14:paraId="0F15E826"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207,943</w:t>
            </w:r>
          </w:p>
        </w:tc>
        <w:tc>
          <w:tcPr>
            <w:tcW w:w="896" w:type="dxa"/>
            <w:tcBorders>
              <w:top w:val="nil"/>
              <w:left w:val="nil"/>
              <w:bottom w:val="nil"/>
              <w:right w:val="nil"/>
            </w:tcBorders>
            <w:shd w:val="clear" w:color="auto" w:fill="auto"/>
            <w:noWrap/>
            <w:vAlign w:val="center"/>
            <w:hideMark/>
          </w:tcPr>
          <w:p w14:paraId="5677AB68" w14:textId="77777777" w:rsidR="00377C7D" w:rsidRPr="00365EB2" w:rsidRDefault="00377C7D" w:rsidP="000E1E73">
            <w:pPr>
              <w:spacing w:after="0" w:line="240" w:lineRule="auto"/>
              <w:jc w:val="right"/>
              <w:rPr>
                <w:rFonts w:cs="Arial"/>
                <w:color w:val="000000"/>
                <w:szCs w:val="18"/>
                <w:lang w:eastAsia="en-AU"/>
              </w:rPr>
            </w:pPr>
            <w:r w:rsidRPr="00365EB2">
              <w:rPr>
                <w:rFonts w:cs="Arial"/>
                <w:color w:val="000000"/>
                <w:szCs w:val="18"/>
                <w:lang w:eastAsia="en-AU"/>
              </w:rPr>
              <w:t>139,182</w:t>
            </w:r>
          </w:p>
        </w:tc>
      </w:tr>
      <w:tr w:rsidR="00377C7D" w:rsidRPr="00365EB2" w14:paraId="5B327067" w14:textId="77777777" w:rsidTr="00827D13">
        <w:trPr>
          <w:trHeight w:val="315"/>
        </w:trPr>
        <w:tc>
          <w:tcPr>
            <w:tcW w:w="2086" w:type="dxa"/>
            <w:tcBorders>
              <w:top w:val="nil"/>
              <w:left w:val="nil"/>
              <w:bottom w:val="nil"/>
              <w:right w:val="nil"/>
            </w:tcBorders>
            <w:shd w:val="clear" w:color="000000" w:fill="1F497D"/>
            <w:noWrap/>
            <w:vAlign w:val="center"/>
            <w:hideMark/>
          </w:tcPr>
          <w:p w14:paraId="00916B25" w14:textId="77777777" w:rsidR="00377C7D" w:rsidRPr="00365EB2" w:rsidRDefault="00377C7D" w:rsidP="000E1E73">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92" w:type="dxa"/>
            <w:tcBorders>
              <w:top w:val="nil"/>
              <w:left w:val="nil"/>
              <w:bottom w:val="nil"/>
              <w:right w:val="nil"/>
            </w:tcBorders>
            <w:shd w:val="clear" w:color="000000" w:fill="1F497D"/>
            <w:noWrap/>
            <w:vAlign w:val="center"/>
            <w:hideMark/>
          </w:tcPr>
          <w:p w14:paraId="65C808EF"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376,795</w:t>
            </w:r>
          </w:p>
        </w:tc>
        <w:tc>
          <w:tcPr>
            <w:tcW w:w="896" w:type="dxa"/>
            <w:tcBorders>
              <w:top w:val="nil"/>
              <w:left w:val="nil"/>
              <w:bottom w:val="nil"/>
              <w:right w:val="nil"/>
            </w:tcBorders>
            <w:shd w:val="clear" w:color="000000" w:fill="1F497D"/>
            <w:noWrap/>
            <w:vAlign w:val="center"/>
            <w:hideMark/>
          </w:tcPr>
          <w:p w14:paraId="460BB641"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426,905</w:t>
            </w:r>
          </w:p>
        </w:tc>
        <w:tc>
          <w:tcPr>
            <w:tcW w:w="896" w:type="dxa"/>
            <w:tcBorders>
              <w:top w:val="nil"/>
              <w:left w:val="nil"/>
              <w:bottom w:val="nil"/>
              <w:right w:val="nil"/>
            </w:tcBorders>
            <w:shd w:val="clear" w:color="000000" w:fill="1F497D"/>
            <w:noWrap/>
            <w:vAlign w:val="center"/>
            <w:hideMark/>
          </w:tcPr>
          <w:p w14:paraId="4A5BC377"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548,728</w:t>
            </w:r>
          </w:p>
        </w:tc>
        <w:tc>
          <w:tcPr>
            <w:tcW w:w="896" w:type="dxa"/>
            <w:tcBorders>
              <w:top w:val="nil"/>
              <w:left w:val="nil"/>
              <w:bottom w:val="nil"/>
              <w:right w:val="nil"/>
            </w:tcBorders>
            <w:shd w:val="clear" w:color="000000" w:fill="1F497D"/>
            <w:noWrap/>
            <w:vAlign w:val="center"/>
            <w:hideMark/>
          </w:tcPr>
          <w:p w14:paraId="3D667CA1"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670,438</w:t>
            </w:r>
          </w:p>
        </w:tc>
        <w:tc>
          <w:tcPr>
            <w:tcW w:w="896" w:type="dxa"/>
            <w:tcBorders>
              <w:top w:val="nil"/>
              <w:left w:val="nil"/>
              <w:bottom w:val="nil"/>
              <w:right w:val="nil"/>
            </w:tcBorders>
            <w:shd w:val="clear" w:color="000000" w:fill="1F497D"/>
            <w:noWrap/>
            <w:vAlign w:val="center"/>
            <w:hideMark/>
          </w:tcPr>
          <w:p w14:paraId="1FC80282"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645,697</w:t>
            </w:r>
          </w:p>
        </w:tc>
        <w:tc>
          <w:tcPr>
            <w:tcW w:w="896" w:type="dxa"/>
            <w:tcBorders>
              <w:top w:val="nil"/>
              <w:left w:val="nil"/>
              <w:bottom w:val="nil"/>
              <w:right w:val="nil"/>
            </w:tcBorders>
            <w:shd w:val="clear" w:color="000000" w:fill="1F497D"/>
            <w:noWrap/>
            <w:vAlign w:val="center"/>
            <w:hideMark/>
          </w:tcPr>
          <w:p w14:paraId="5714FCC8" w14:textId="77777777" w:rsidR="00377C7D" w:rsidRPr="00365EB2" w:rsidRDefault="00377C7D" w:rsidP="000E1E73">
            <w:pPr>
              <w:spacing w:after="0" w:line="240" w:lineRule="auto"/>
              <w:jc w:val="right"/>
              <w:rPr>
                <w:rFonts w:cs="Arial"/>
                <w:b/>
                <w:bCs/>
                <w:color w:val="FFFFFF"/>
                <w:szCs w:val="18"/>
                <w:lang w:eastAsia="en-AU"/>
              </w:rPr>
            </w:pPr>
            <w:r w:rsidRPr="00365EB2">
              <w:rPr>
                <w:rFonts w:cs="Arial"/>
                <w:b/>
                <w:bCs/>
                <w:color w:val="FFFFFF"/>
                <w:szCs w:val="18"/>
                <w:lang w:eastAsia="en-AU"/>
              </w:rPr>
              <w:t>557,846</w:t>
            </w:r>
          </w:p>
        </w:tc>
      </w:tr>
    </w:tbl>
    <w:p w14:paraId="390F00E7" w14:textId="77777777" w:rsidR="00377C7D" w:rsidRPr="00365EB2" w:rsidRDefault="00377C7D">
      <w:pPr>
        <w:spacing w:after="0" w:line="240" w:lineRule="auto"/>
        <w:rPr>
          <w:b/>
        </w:rPr>
      </w:pPr>
    </w:p>
    <w:p w14:paraId="0FA25D76" w14:textId="77777777" w:rsidR="00983704" w:rsidRPr="00365EB2" w:rsidRDefault="00983704">
      <w:pPr>
        <w:spacing w:after="0" w:line="240" w:lineRule="auto"/>
        <w:rPr>
          <w:b/>
          <w:color w:val="1F497D" w:themeColor="text2"/>
          <w:sz w:val="19"/>
          <w:szCs w:val="19"/>
        </w:rPr>
      </w:pPr>
    </w:p>
    <w:p w14:paraId="62E82C8A" w14:textId="77777777" w:rsidR="00377C7D" w:rsidRPr="00365EB2" w:rsidRDefault="00377C7D" w:rsidP="00377C7D">
      <w:pPr>
        <w:pStyle w:val="Quote"/>
      </w:pPr>
      <w:r w:rsidRPr="00BB466D">
        <w:t>Table 1.</w:t>
      </w:r>
      <w:r w:rsidR="005A3B59" w:rsidRPr="00BB466D">
        <w:t>2</w:t>
      </w:r>
      <w:r w:rsidR="00BE28D2" w:rsidRPr="00BB466D">
        <w:t>1</w:t>
      </w:r>
      <w:r w:rsidR="005A3B59" w:rsidRPr="00BB466D">
        <w:t>.2:</w:t>
      </w:r>
      <w:r w:rsidRPr="00BB466D">
        <w:t xml:space="preserve"> Change in number </w:t>
      </w:r>
      <w:r w:rsidR="006911D4" w:rsidRPr="00BB466D">
        <w:t>of</w:t>
      </w:r>
      <w:r w:rsidRPr="00BB466D">
        <w:t xml:space="preserve"> government subsidised enrolments by </w:t>
      </w:r>
      <w:r w:rsidR="00163FFF" w:rsidRPr="00BB466D">
        <w:t>sector</w:t>
      </w:r>
    </w:p>
    <w:tbl>
      <w:tblPr>
        <w:tblW w:w="7528" w:type="dxa"/>
        <w:tblInd w:w="93" w:type="dxa"/>
        <w:tblLayout w:type="fixed"/>
        <w:tblLook w:val="04A0" w:firstRow="1" w:lastRow="0" w:firstColumn="1" w:lastColumn="0" w:noHBand="0" w:noVBand="1"/>
      </w:tblPr>
      <w:tblGrid>
        <w:gridCol w:w="2020"/>
        <w:gridCol w:w="1101"/>
        <w:gridCol w:w="1102"/>
        <w:gridCol w:w="1101"/>
        <w:gridCol w:w="1102"/>
        <w:gridCol w:w="1102"/>
      </w:tblGrid>
      <w:tr w:rsidR="00377C7D" w:rsidRPr="00365EB2" w14:paraId="737CA7E7" w14:textId="77777777" w:rsidTr="00377C7D">
        <w:trPr>
          <w:trHeight w:val="960"/>
        </w:trPr>
        <w:tc>
          <w:tcPr>
            <w:tcW w:w="2020" w:type="dxa"/>
            <w:tcBorders>
              <w:top w:val="nil"/>
              <w:left w:val="nil"/>
              <w:bottom w:val="nil"/>
              <w:right w:val="nil"/>
            </w:tcBorders>
            <w:shd w:val="clear" w:color="000000" w:fill="1F497D"/>
            <w:noWrap/>
            <w:vAlign w:val="center"/>
            <w:hideMark/>
          </w:tcPr>
          <w:p w14:paraId="00019E93" w14:textId="77777777" w:rsidR="00377C7D" w:rsidRPr="00365EB2" w:rsidRDefault="00377C7D" w:rsidP="00377C7D">
            <w:pPr>
              <w:spacing w:after="0" w:line="240" w:lineRule="auto"/>
              <w:rPr>
                <w:rFonts w:cs="Arial"/>
                <w:color w:val="FFFFFF"/>
                <w:szCs w:val="18"/>
                <w:lang w:eastAsia="en-AU"/>
              </w:rPr>
            </w:pPr>
            <w:r w:rsidRPr="00365EB2">
              <w:rPr>
                <w:rFonts w:cs="Arial"/>
                <w:color w:val="FFFFFF"/>
                <w:szCs w:val="18"/>
                <w:lang w:eastAsia="en-AU"/>
              </w:rPr>
              <w:t> </w:t>
            </w:r>
          </w:p>
        </w:tc>
        <w:tc>
          <w:tcPr>
            <w:tcW w:w="1101" w:type="dxa"/>
            <w:tcBorders>
              <w:top w:val="nil"/>
              <w:left w:val="nil"/>
              <w:bottom w:val="nil"/>
              <w:right w:val="nil"/>
            </w:tcBorders>
            <w:shd w:val="clear" w:color="000000" w:fill="1F497D"/>
            <w:vAlign w:val="center"/>
            <w:hideMark/>
          </w:tcPr>
          <w:p w14:paraId="592D2B38"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102" w:type="dxa"/>
            <w:tcBorders>
              <w:top w:val="nil"/>
              <w:left w:val="nil"/>
              <w:bottom w:val="nil"/>
              <w:right w:val="nil"/>
            </w:tcBorders>
            <w:shd w:val="clear" w:color="000000" w:fill="1F497D"/>
            <w:vAlign w:val="center"/>
            <w:hideMark/>
          </w:tcPr>
          <w:p w14:paraId="34DFD791"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101" w:type="dxa"/>
            <w:tcBorders>
              <w:top w:val="nil"/>
              <w:left w:val="nil"/>
              <w:bottom w:val="nil"/>
              <w:right w:val="nil"/>
            </w:tcBorders>
            <w:shd w:val="clear" w:color="000000" w:fill="1F497D"/>
            <w:vAlign w:val="center"/>
            <w:hideMark/>
          </w:tcPr>
          <w:p w14:paraId="0A5D9D50"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102" w:type="dxa"/>
            <w:tcBorders>
              <w:top w:val="nil"/>
              <w:left w:val="nil"/>
              <w:bottom w:val="nil"/>
              <w:right w:val="nil"/>
            </w:tcBorders>
            <w:shd w:val="clear" w:color="000000" w:fill="1F497D"/>
            <w:vAlign w:val="center"/>
            <w:hideMark/>
          </w:tcPr>
          <w:p w14:paraId="4468AC0D"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02" w:type="dxa"/>
            <w:tcBorders>
              <w:top w:val="nil"/>
              <w:left w:val="nil"/>
              <w:bottom w:val="nil"/>
              <w:right w:val="nil"/>
            </w:tcBorders>
            <w:shd w:val="clear" w:color="000000" w:fill="1F497D"/>
            <w:vAlign w:val="center"/>
            <w:hideMark/>
          </w:tcPr>
          <w:p w14:paraId="7E9D4C14"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377C7D" w:rsidRPr="00365EB2" w14:paraId="2AC81A8C" w14:textId="77777777" w:rsidTr="00377C7D">
        <w:trPr>
          <w:trHeight w:val="300"/>
        </w:trPr>
        <w:tc>
          <w:tcPr>
            <w:tcW w:w="2020" w:type="dxa"/>
            <w:tcBorders>
              <w:top w:val="nil"/>
              <w:left w:val="nil"/>
              <w:bottom w:val="nil"/>
              <w:right w:val="nil"/>
            </w:tcBorders>
            <w:shd w:val="clear" w:color="auto" w:fill="auto"/>
            <w:noWrap/>
            <w:vAlign w:val="center"/>
            <w:hideMark/>
          </w:tcPr>
          <w:p w14:paraId="104246E0" w14:textId="77777777" w:rsidR="00377C7D" w:rsidRPr="00365EB2" w:rsidRDefault="00377C7D" w:rsidP="00377C7D">
            <w:pPr>
              <w:spacing w:after="0" w:line="240" w:lineRule="auto"/>
              <w:rPr>
                <w:rFonts w:cs="Arial"/>
                <w:color w:val="000000"/>
                <w:szCs w:val="18"/>
                <w:lang w:eastAsia="en-AU"/>
              </w:rPr>
            </w:pPr>
            <w:r w:rsidRPr="00365EB2">
              <w:rPr>
                <w:rFonts w:cs="Arial"/>
                <w:color w:val="000000"/>
                <w:szCs w:val="18"/>
                <w:lang w:eastAsia="en-AU"/>
              </w:rPr>
              <w:t>Learn Local</w:t>
            </w:r>
          </w:p>
        </w:tc>
        <w:tc>
          <w:tcPr>
            <w:tcW w:w="1101" w:type="dxa"/>
            <w:tcBorders>
              <w:top w:val="nil"/>
              <w:left w:val="nil"/>
              <w:bottom w:val="nil"/>
              <w:right w:val="nil"/>
            </w:tcBorders>
            <w:shd w:val="clear" w:color="auto" w:fill="auto"/>
            <w:noWrap/>
            <w:vAlign w:val="center"/>
            <w:hideMark/>
          </w:tcPr>
          <w:p w14:paraId="59A5BFE3"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3%</w:t>
            </w:r>
          </w:p>
        </w:tc>
        <w:tc>
          <w:tcPr>
            <w:tcW w:w="1102" w:type="dxa"/>
            <w:tcBorders>
              <w:top w:val="nil"/>
              <w:left w:val="nil"/>
              <w:bottom w:val="nil"/>
              <w:right w:val="nil"/>
            </w:tcBorders>
            <w:shd w:val="clear" w:color="auto" w:fill="auto"/>
            <w:noWrap/>
            <w:vAlign w:val="center"/>
            <w:hideMark/>
          </w:tcPr>
          <w:p w14:paraId="46BF505D"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10%</w:t>
            </w:r>
          </w:p>
        </w:tc>
        <w:tc>
          <w:tcPr>
            <w:tcW w:w="1101" w:type="dxa"/>
            <w:tcBorders>
              <w:top w:val="nil"/>
              <w:left w:val="nil"/>
              <w:bottom w:val="nil"/>
              <w:right w:val="nil"/>
            </w:tcBorders>
            <w:shd w:val="clear" w:color="auto" w:fill="auto"/>
            <w:noWrap/>
            <w:vAlign w:val="center"/>
            <w:hideMark/>
          </w:tcPr>
          <w:p w14:paraId="347AE504"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9%</w:t>
            </w:r>
          </w:p>
        </w:tc>
        <w:tc>
          <w:tcPr>
            <w:tcW w:w="1102" w:type="dxa"/>
            <w:tcBorders>
              <w:top w:val="nil"/>
              <w:left w:val="nil"/>
              <w:bottom w:val="nil"/>
              <w:right w:val="nil"/>
            </w:tcBorders>
            <w:shd w:val="clear" w:color="auto" w:fill="auto"/>
            <w:noWrap/>
            <w:vAlign w:val="center"/>
            <w:hideMark/>
          </w:tcPr>
          <w:p w14:paraId="69B08D23"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-13%</w:t>
            </w:r>
          </w:p>
        </w:tc>
        <w:tc>
          <w:tcPr>
            <w:tcW w:w="1102" w:type="dxa"/>
            <w:tcBorders>
              <w:top w:val="nil"/>
              <w:left w:val="nil"/>
              <w:bottom w:val="nil"/>
              <w:right w:val="nil"/>
            </w:tcBorders>
            <w:shd w:val="clear" w:color="auto" w:fill="auto"/>
            <w:noWrap/>
            <w:vAlign w:val="center"/>
            <w:hideMark/>
          </w:tcPr>
          <w:p w14:paraId="35236AE1"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-5%</w:t>
            </w:r>
          </w:p>
        </w:tc>
      </w:tr>
      <w:tr w:rsidR="00377C7D" w:rsidRPr="00365EB2" w14:paraId="5D164665" w14:textId="77777777" w:rsidTr="00377C7D">
        <w:trPr>
          <w:trHeight w:val="300"/>
        </w:trPr>
        <w:tc>
          <w:tcPr>
            <w:tcW w:w="2020" w:type="dxa"/>
            <w:tcBorders>
              <w:top w:val="nil"/>
              <w:left w:val="nil"/>
              <w:bottom w:val="nil"/>
              <w:right w:val="nil"/>
            </w:tcBorders>
            <w:shd w:val="clear" w:color="auto" w:fill="auto"/>
            <w:noWrap/>
            <w:vAlign w:val="center"/>
            <w:hideMark/>
          </w:tcPr>
          <w:p w14:paraId="59AF3A69" w14:textId="77777777" w:rsidR="00377C7D" w:rsidRPr="00365EB2" w:rsidRDefault="00377C7D" w:rsidP="00377C7D">
            <w:pPr>
              <w:spacing w:after="0" w:line="240" w:lineRule="auto"/>
              <w:rPr>
                <w:rFonts w:cs="Arial"/>
                <w:color w:val="000000"/>
                <w:szCs w:val="18"/>
                <w:lang w:eastAsia="en-AU"/>
              </w:rPr>
            </w:pPr>
            <w:r w:rsidRPr="00365EB2">
              <w:rPr>
                <w:rFonts w:cs="Arial"/>
                <w:color w:val="000000"/>
                <w:szCs w:val="18"/>
                <w:lang w:eastAsia="en-AU"/>
              </w:rPr>
              <w:t>University</w:t>
            </w:r>
          </w:p>
        </w:tc>
        <w:tc>
          <w:tcPr>
            <w:tcW w:w="1101" w:type="dxa"/>
            <w:tcBorders>
              <w:top w:val="nil"/>
              <w:left w:val="nil"/>
              <w:bottom w:val="nil"/>
              <w:right w:val="nil"/>
            </w:tcBorders>
            <w:shd w:val="clear" w:color="auto" w:fill="auto"/>
            <w:noWrap/>
            <w:vAlign w:val="center"/>
            <w:hideMark/>
          </w:tcPr>
          <w:p w14:paraId="3260A7E9"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-49%</w:t>
            </w:r>
          </w:p>
        </w:tc>
        <w:tc>
          <w:tcPr>
            <w:tcW w:w="1102" w:type="dxa"/>
            <w:tcBorders>
              <w:top w:val="nil"/>
              <w:left w:val="nil"/>
              <w:bottom w:val="nil"/>
              <w:right w:val="nil"/>
            </w:tcBorders>
            <w:shd w:val="clear" w:color="auto" w:fill="auto"/>
            <w:noWrap/>
            <w:vAlign w:val="center"/>
            <w:hideMark/>
          </w:tcPr>
          <w:p w14:paraId="41166059"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-54%</w:t>
            </w:r>
          </w:p>
        </w:tc>
        <w:tc>
          <w:tcPr>
            <w:tcW w:w="1101" w:type="dxa"/>
            <w:tcBorders>
              <w:top w:val="nil"/>
              <w:left w:val="nil"/>
              <w:bottom w:val="nil"/>
              <w:right w:val="nil"/>
            </w:tcBorders>
            <w:shd w:val="clear" w:color="auto" w:fill="auto"/>
            <w:noWrap/>
            <w:vAlign w:val="center"/>
            <w:hideMark/>
          </w:tcPr>
          <w:p w14:paraId="127B13D8"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-50%</w:t>
            </w:r>
          </w:p>
        </w:tc>
        <w:tc>
          <w:tcPr>
            <w:tcW w:w="1102" w:type="dxa"/>
            <w:tcBorders>
              <w:top w:val="nil"/>
              <w:left w:val="nil"/>
              <w:bottom w:val="nil"/>
              <w:right w:val="nil"/>
            </w:tcBorders>
            <w:shd w:val="clear" w:color="auto" w:fill="auto"/>
            <w:noWrap/>
            <w:vAlign w:val="center"/>
            <w:hideMark/>
          </w:tcPr>
          <w:p w14:paraId="16B51352"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-49%</w:t>
            </w:r>
          </w:p>
        </w:tc>
        <w:tc>
          <w:tcPr>
            <w:tcW w:w="1102" w:type="dxa"/>
            <w:tcBorders>
              <w:top w:val="nil"/>
              <w:left w:val="nil"/>
              <w:bottom w:val="nil"/>
              <w:right w:val="nil"/>
            </w:tcBorders>
            <w:shd w:val="clear" w:color="auto" w:fill="auto"/>
            <w:noWrap/>
            <w:vAlign w:val="center"/>
            <w:hideMark/>
          </w:tcPr>
          <w:p w14:paraId="3BB30010"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-32%</w:t>
            </w:r>
          </w:p>
        </w:tc>
      </w:tr>
      <w:tr w:rsidR="00377C7D" w:rsidRPr="00365EB2" w14:paraId="3EB12414" w14:textId="77777777" w:rsidTr="00377C7D">
        <w:trPr>
          <w:trHeight w:val="300"/>
        </w:trPr>
        <w:tc>
          <w:tcPr>
            <w:tcW w:w="2020" w:type="dxa"/>
            <w:tcBorders>
              <w:top w:val="nil"/>
              <w:left w:val="nil"/>
              <w:bottom w:val="nil"/>
              <w:right w:val="nil"/>
            </w:tcBorders>
            <w:shd w:val="clear" w:color="auto" w:fill="auto"/>
            <w:noWrap/>
            <w:vAlign w:val="center"/>
            <w:hideMark/>
          </w:tcPr>
          <w:p w14:paraId="3A976FB3" w14:textId="77777777" w:rsidR="00377C7D" w:rsidRPr="00365EB2" w:rsidRDefault="00377C7D" w:rsidP="00377C7D">
            <w:pPr>
              <w:spacing w:after="0" w:line="240" w:lineRule="auto"/>
              <w:rPr>
                <w:rFonts w:cs="Arial"/>
                <w:color w:val="000000"/>
                <w:szCs w:val="18"/>
                <w:lang w:eastAsia="en-AU"/>
              </w:rPr>
            </w:pPr>
            <w:r w:rsidRPr="00365EB2">
              <w:rPr>
                <w:rFonts w:cs="Arial"/>
                <w:color w:val="000000"/>
                <w:szCs w:val="18"/>
                <w:lang w:eastAsia="en-AU"/>
              </w:rPr>
              <w:t>Private</w:t>
            </w:r>
            <w:r w:rsidR="0082424E">
              <w:rPr>
                <w:rFonts w:cs="Arial"/>
                <w:color w:val="000000"/>
                <w:szCs w:val="18"/>
                <w:lang w:eastAsia="en-AU"/>
              </w:rPr>
              <w:t xml:space="preserve"> </w:t>
            </w:r>
            <w:proofErr w:type="spellStart"/>
            <w:r w:rsidR="00163FFF" w:rsidRPr="00365EB2">
              <w:rPr>
                <w:rFonts w:cs="Arial"/>
                <w:color w:val="000000"/>
                <w:szCs w:val="18"/>
                <w:lang w:eastAsia="en-AU"/>
              </w:rPr>
              <w:t>RTO</w:t>
            </w:r>
            <w:proofErr w:type="spellEnd"/>
          </w:p>
        </w:tc>
        <w:tc>
          <w:tcPr>
            <w:tcW w:w="1101" w:type="dxa"/>
            <w:tcBorders>
              <w:top w:val="nil"/>
              <w:left w:val="nil"/>
              <w:bottom w:val="nil"/>
              <w:right w:val="nil"/>
            </w:tcBorders>
            <w:shd w:val="clear" w:color="auto" w:fill="auto"/>
            <w:noWrap/>
            <w:vAlign w:val="center"/>
            <w:hideMark/>
          </w:tcPr>
          <w:p w14:paraId="5EA50C27"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446%</w:t>
            </w:r>
          </w:p>
        </w:tc>
        <w:tc>
          <w:tcPr>
            <w:tcW w:w="1102" w:type="dxa"/>
            <w:tcBorders>
              <w:top w:val="nil"/>
              <w:left w:val="nil"/>
              <w:bottom w:val="nil"/>
              <w:right w:val="nil"/>
            </w:tcBorders>
            <w:shd w:val="clear" w:color="auto" w:fill="auto"/>
            <w:noWrap/>
            <w:vAlign w:val="center"/>
            <w:hideMark/>
          </w:tcPr>
          <w:p w14:paraId="7CD0241C"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214%</w:t>
            </w:r>
          </w:p>
        </w:tc>
        <w:tc>
          <w:tcPr>
            <w:tcW w:w="1101" w:type="dxa"/>
            <w:tcBorders>
              <w:top w:val="nil"/>
              <w:left w:val="nil"/>
              <w:bottom w:val="nil"/>
              <w:right w:val="nil"/>
            </w:tcBorders>
            <w:shd w:val="clear" w:color="auto" w:fill="auto"/>
            <w:noWrap/>
            <w:vAlign w:val="center"/>
            <w:hideMark/>
          </w:tcPr>
          <w:p w14:paraId="58062E3F"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42%</w:t>
            </w:r>
          </w:p>
        </w:tc>
        <w:tc>
          <w:tcPr>
            <w:tcW w:w="1102" w:type="dxa"/>
            <w:tcBorders>
              <w:top w:val="nil"/>
              <w:left w:val="nil"/>
              <w:bottom w:val="nil"/>
              <w:right w:val="nil"/>
            </w:tcBorders>
            <w:shd w:val="clear" w:color="auto" w:fill="auto"/>
            <w:noWrap/>
            <w:vAlign w:val="center"/>
            <w:hideMark/>
          </w:tcPr>
          <w:p w14:paraId="00290C45"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2%</w:t>
            </w:r>
          </w:p>
        </w:tc>
        <w:tc>
          <w:tcPr>
            <w:tcW w:w="1102" w:type="dxa"/>
            <w:tcBorders>
              <w:top w:val="nil"/>
              <w:left w:val="nil"/>
              <w:bottom w:val="nil"/>
              <w:right w:val="nil"/>
            </w:tcBorders>
            <w:shd w:val="clear" w:color="auto" w:fill="auto"/>
            <w:noWrap/>
            <w:vAlign w:val="center"/>
            <w:hideMark/>
          </w:tcPr>
          <w:p w14:paraId="41C85D54"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0%</w:t>
            </w:r>
          </w:p>
        </w:tc>
      </w:tr>
      <w:tr w:rsidR="00377C7D" w:rsidRPr="00365EB2" w14:paraId="79D93E5D" w14:textId="77777777" w:rsidTr="00377C7D">
        <w:trPr>
          <w:trHeight w:val="300"/>
        </w:trPr>
        <w:tc>
          <w:tcPr>
            <w:tcW w:w="2020" w:type="dxa"/>
            <w:tcBorders>
              <w:top w:val="nil"/>
              <w:left w:val="nil"/>
              <w:bottom w:val="nil"/>
              <w:right w:val="nil"/>
            </w:tcBorders>
            <w:shd w:val="clear" w:color="auto" w:fill="auto"/>
            <w:noWrap/>
            <w:vAlign w:val="center"/>
            <w:hideMark/>
          </w:tcPr>
          <w:p w14:paraId="2CC1DCD9" w14:textId="77777777" w:rsidR="00377C7D" w:rsidRPr="00365EB2" w:rsidRDefault="00377C7D" w:rsidP="00377C7D">
            <w:pPr>
              <w:spacing w:after="0" w:line="240" w:lineRule="auto"/>
              <w:rPr>
                <w:rFonts w:cs="Arial"/>
                <w:color w:val="000000"/>
                <w:szCs w:val="18"/>
                <w:lang w:eastAsia="en-AU"/>
              </w:rPr>
            </w:pPr>
            <w:r w:rsidRPr="00365EB2">
              <w:rPr>
                <w:rFonts w:cs="Arial"/>
                <w:color w:val="000000"/>
                <w:szCs w:val="18"/>
                <w:lang w:eastAsia="en-AU"/>
              </w:rPr>
              <w:t>TAFE</w:t>
            </w:r>
          </w:p>
        </w:tc>
        <w:tc>
          <w:tcPr>
            <w:tcW w:w="1101" w:type="dxa"/>
            <w:tcBorders>
              <w:top w:val="nil"/>
              <w:left w:val="nil"/>
              <w:bottom w:val="nil"/>
              <w:right w:val="nil"/>
            </w:tcBorders>
            <w:shd w:val="clear" w:color="auto" w:fill="auto"/>
            <w:noWrap/>
            <w:vAlign w:val="center"/>
            <w:hideMark/>
          </w:tcPr>
          <w:p w14:paraId="2442328C"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-24%</w:t>
            </w:r>
          </w:p>
        </w:tc>
        <w:tc>
          <w:tcPr>
            <w:tcW w:w="1102" w:type="dxa"/>
            <w:tcBorders>
              <w:top w:val="nil"/>
              <w:left w:val="nil"/>
              <w:bottom w:val="nil"/>
              <w:right w:val="nil"/>
            </w:tcBorders>
            <w:shd w:val="clear" w:color="auto" w:fill="auto"/>
            <w:noWrap/>
            <w:vAlign w:val="center"/>
            <w:hideMark/>
          </w:tcPr>
          <w:p w14:paraId="1A99E3CD"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-26%</w:t>
            </w:r>
          </w:p>
        </w:tc>
        <w:tc>
          <w:tcPr>
            <w:tcW w:w="1101" w:type="dxa"/>
            <w:tcBorders>
              <w:top w:val="nil"/>
              <w:left w:val="nil"/>
              <w:bottom w:val="nil"/>
              <w:right w:val="nil"/>
            </w:tcBorders>
            <w:shd w:val="clear" w:color="auto" w:fill="auto"/>
            <w:noWrap/>
            <w:vAlign w:val="center"/>
            <w:hideMark/>
          </w:tcPr>
          <w:p w14:paraId="1CC4F921"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-28%</w:t>
            </w:r>
          </w:p>
        </w:tc>
        <w:tc>
          <w:tcPr>
            <w:tcW w:w="1102" w:type="dxa"/>
            <w:tcBorders>
              <w:top w:val="nil"/>
              <w:left w:val="nil"/>
              <w:bottom w:val="nil"/>
              <w:right w:val="nil"/>
            </w:tcBorders>
            <w:shd w:val="clear" w:color="auto" w:fill="auto"/>
            <w:noWrap/>
            <w:vAlign w:val="center"/>
            <w:hideMark/>
          </w:tcPr>
          <w:p w14:paraId="4B962FAB"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-35%</w:t>
            </w:r>
          </w:p>
        </w:tc>
        <w:tc>
          <w:tcPr>
            <w:tcW w:w="1102" w:type="dxa"/>
            <w:tcBorders>
              <w:top w:val="nil"/>
              <w:left w:val="nil"/>
              <w:bottom w:val="nil"/>
              <w:right w:val="nil"/>
            </w:tcBorders>
            <w:shd w:val="clear" w:color="auto" w:fill="auto"/>
            <w:noWrap/>
            <w:vAlign w:val="center"/>
            <w:hideMark/>
          </w:tcPr>
          <w:p w14:paraId="5BAF944D" w14:textId="77777777" w:rsidR="00377C7D" w:rsidRPr="00365EB2" w:rsidRDefault="00377C7D" w:rsidP="00377C7D">
            <w:pPr>
              <w:spacing w:after="0" w:line="240" w:lineRule="auto"/>
              <w:jc w:val="right"/>
              <w:rPr>
                <w:rFonts w:cs="Arial"/>
                <w:color w:val="000000"/>
                <w:szCs w:val="18"/>
                <w:lang w:eastAsia="en-AU"/>
              </w:rPr>
            </w:pPr>
            <w:r w:rsidRPr="00365EB2">
              <w:rPr>
                <w:rFonts w:cs="Arial"/>
                <w:color w:val="000000"/>
                <w:szCs w:val="18"/>
                <w:lang w:eastAsia="en-AU"/>
              </w:rPr>
              <w:t>-33%</w:t>
            </w:r>
          </w:p>
        </w:tc>
      </w:tr>
      <w:tr w:rsidR="00377C7D" w:rsidRPr="00365EB2" w14:paraId="1DDE363B" w14:textId="77777777" w:rsidTr="00377C7D">
        <w:trPr>
          <w:trHeight w:val="300"/>
        </w:trPr>
        <w:tc>
          <w:tcPr>
            <w:tcW w:w="2020" w:type="dxa"/>
            <w:tcBorders>
              <w:top w:val="nil"/>
              <w:left w:val="nil"/>
              <w:bottom w:val="nil"/>
              <w:right w:val="nil"/>
            </w:tcBorders>
            <w:shd w:val="clear" w:color="000000" w:fill="1F497D"/>
            <w:noWrap/>
            <w:vAlign w:val="center"/>
            <w:hideMark/>
          </w:tcPr>
          <w:p w14:paraId="1E3A614F" w14:textId="77777777" w:rsidR="00377C7D" w:rsidRPr="00365EB2" w:rsidRDefault="00377C7D" w:rsidP="00377C7D">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101" w:type="dxa"/>
            <w:tcBorders>
              <w:top w:val="nil"/>
              <w:left w:val="nil"/>
              <w:bottom w:val="nil"/>
              <w:right w:val="nil"/>
            </w:tcBorders>
            <w:shd w:val="clear" w:color="000000" w:fill="1F497D"/>
            <w:noWrap/>
            <w:vAlign w:val="center"/>
            <w:hideMark/>
          </w:tcPr>
          <w:p w14:paraId="40B3E05A"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48%</w:t>
            </w:r>
          </w:p>
        </w:tc>
        <w:tc>
          <w:tcPr>
            <w:tcW w:w="1102" w:type="dxa"/>
            <w:tcBorders>
              <w:top w:val="nil"/>
              <w:left w:val="nil"/>
              <w:bottom w:val="nil"/>
              <w:right w:val="nil"/>
            </w:tcBorders>
            <w:shd w:val="clear" w:color="000000" w:fill="1F497D"/>
            <w:noWrap/>
            <w:vAlign w:val="center"/>
            <w:hideMark/>
          </w:tcPr>
          <w:p w14:paraId="4FB2AF91"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31%</w:t>
            </w:r>
          </w:p>
        </w:tc>
        <w:tc>
          <w:tcPr>
            <w:tcW w:w="1101" w:type="dxa"/>
            <w:tcBorders>
              <w:top w:val="nil"/>
              <w:left w:val="nil"/>
              <w:bottom w:val="nil"/>
              <w:right w:val="nil"/>
            </w:tcBorders>
            <w:shd w:val="clear" w:color="000000" w:fill="1F497D"/>
            <w:noWrap/>
            <w:vAlign w:val="center"/>
            <w:hideMark/>
          </w:tcPr>
          <w:p w14:paraId="15062379"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2%</w:t>
            </w:r>
          </w:p>
        </w:tc>
        <w:tc>
          <w:tcPr>
            <w:tcW w:w="1102" w:type="dxa"/>
            <w:tcBorders>
              <w:top w:val="nil"/>
              <w:left w:val="nil"/>
              <w:bottom w:val="nil"/>
              <w:right w:val="nil"/>
            </w:tcBorders>
            <w:shd w:val="clear" w:color="000000" w:fill="1F497D"/>
            <w:noWrap/>
            <w:vAlign w:val="center"/>
            <w:hideMark/>
          </w:tcPr>
          <w:p w14:paraId="278B8B9C"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-17%</w:t>
            </w:r>
          </w:p>
        </w:tc>
        <w:tc>
          <w:tcPr>
            <w:tcW w:w="1102" w:type="dxa"/>
            <w:tcBorders>
              <w:top w:val="nil"/>
              <w:left w:val="nil"/>
              <w:bottom w:val="nil"/>
              <w:right w:val="nil"/>
            </w:tcBorders>
            <w:shd w:val="clear" w:color="000000" w:fill="1F497D"/>
            <w:noWrap/>
            <w:vAlign w:val="center"/>
            <w:hideMark/>
          </w:tcPr>
          <w:p w14:paraId="2F77B16C" w14:textId="77777777" w:rsidR="00377C7D" w:rsidRPr="00365EB2" w:rsidRDefault="00377C7D" w:rsidP="00377C7D">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70D33F89" w14:textId="77777777" w:rsidR="004C6066" w:rsidRPr="00365EB2" w:rsidRDefault="004C6066" w:rsidP="000C12C5">
      <w:pPr>
        <w:pStyle w:val="Quote"/>
      </w:pPr>
    </w:p>
    <w:p w14:paraId="73395D42" w14:textId="77777777" w:rsidR="000C2719" w:rsidRPr="00365EB2" w:rsidRDefault="000C2719">
      <w:pPr>
        <w:spacing w:after="0" w:line="240" w:lineRule="auto"/>
        <w:rPr>
          <w:b/>
          <w:color w:val="1F497D" w:themeColor="text2"/>
          <w:sz w:val="19"/>
          <w:szCs w:val="19"/>
        </w:rPr>
      </w:pPr>
      <w:r w:rsidRPr="00365EB2">
        <w:br w:type="page"/>
      </w:r>
    </w:p>
    <w:p w14:paraId="7ABB9BCB" w14:textId="77777777" w:rsidR="00FF0DD7" w:rsidRPr="00365EB2" w:rsidRDefault="00FF0DD7" w:rsidP="000C12C5">
      <w:pPr>
        <w:pStyle w:val="Quote"/>
      </w:pPr>
      <w:r w:rsidRPr="00BB466D">
        <w:t>Table 1.</w:t>
      </w:r>
      <w:r w:rsidR="005A3B59" w:rsidRPr="00BB466D">
        <w:t>2</w:t>
      </w:r>
      <w:r w:rsidR="00BE28D2" w:rsidRPr="00BB466D">
        <w:t>2</w:t>
      </w:r>
      <w:r w:rsidRPr="00BB466D">
        <w:t xml:space="preserve">: Percentage share of government subsidised enrolments for each year by </w:t>
      </w:r>
      <w:r w:rsidR="00163FFF" w:rsidRPr="00BB466D">
        <w:t>sector</w:t>
      </w:r>
      <w:r w:rsidRPr="00BB466D">
        <w:t>, 2009 to 2014</w:t>
      </w:r>
    </w:p>
    <w:tbl>
      <w:tblPr>
        <w:tblW w:w="7521" w:type="dxa"/>
        <w:tblInd w:w="93" w:type="dxa"/>
        <w:tblLayout w:type="fixed"/>
        <w:tblLook w:val="04A0" w:firstRow="1" w:lastRow="0" w:firstColumn="1" w:lastColumn="0" w:noHBand="0" w:noVBand="1"/>
      </w:tblPr>
      <w:tblGrid>
        <w:gridCol w:w="2177"/>
        <w:gridCol w:w="890"/>
        <w:gridCol w:w="891"/>
        <w:gridCol w:w="891"/>
        <w:gridCol w:w="890"/>
        <w:gridCol w:w="891"/>
        <w:gridCol w:w="891"/>
      </w:tblGrid>
      <w:tr w:rsidR="00FF0DD7" w:rsidRPr="00365EB2" w14:paraId="7E655912" w14:textId="77777777" w:rsidTr="00827D13">
        <w:trPr>
          <w:trHeight w:val="303"/>
        </w:trPr>
        <w:tc>
          <w:tcPr>
            <w:tcW w:w="2177" w:type="dxa"/>
            <w:tcBorders>
              <w:top w:val="nil"/>
              <w:left w:val="nil"/>
              <w:bottom w:val="nil"/>
              <w:right w:val="nil"/>
            </w:tcBorders>
            <w:shd w:val="clear" w:color="000000" w:fill="1F497D"/>
            <w:noWrap/>
            <w:vAlign w:val="center"/>
            <w:hideMark/>
          </w:tcPr>
          <w:p w14:paraId="0A54AD77" w14:textId="77777777" w:rsidR="00FF0DD7" w:rsidRPr="00365EB2" w:rsidRDefault="00FF0DD7" w:rsidP="004F4918">
            <w:pPr>
              <w:spacing w:after="0" w:line="240" w:lineRule="auto"/>
              <w:rPr>
                <w:rFonts w:cs="Arial"/>
                <w:color w:val="FFFFFF"/>
                <w:szCs w:val="18"/>
                <w:lang w:eastAsia="en-AU"/>
              </w:rPr>
            </w:pPr>
            <w:r w:rsidRPr="00365EB2">
              <w:rPr>
                <w:rFonts w:cs="Arial"/>
                <w:color w:val="FFFFFF"/>
                <w:szCs w:val="18"/>
                <w:lang w:eastAsia="en-AU"/>
              </w:rPr>
              <w:t> </w:t>
            </w:r>
          </w:p>
        </w:tc>
        <w:tc>
          <w:tcPr>
            <w:tcW w:w="890" w:type="dxa"/>
            <w:tcBorders>
              <w:top w:val="nil"/>
              <w:left w:val="nil"/>
              <w:bottom w:val="nil"/>
              <w:right w:val="nil"/>
            </w:tcBorders>
            <w:shd w:val="clear" w:color="000000" w:fill="1F497D"/>
            <w:noWrap/>
            <w:vAlign w:val="center"/>
            <w:hideMark/>
          </w:tcPr>
          <w:p w14:paraId="6D8F654D"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91" w:type="dxa"/>
            <w:tcBorders>
              <w:top w:val="nil"/>
              <w:left w:val="nil"/>
              <w:bottom w:val="nil"/>
              <w:right w:val="nil"/>
            </w:tcBorders>
            <w:shd w:val="clear" w:color="000000" w:fill="1F497D"/>
            <w:noWrap/>
            <w:vAlign w:val="center"/>
            <w:hideMark/>
          </w:tcPr>
          <w:p w14:paraId="312E2838"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91" w:type="dxa"/>
            <w:tcBorders>
              <w:top w:val="nil"/>
              <w:left w:val="nil"/>
              <w:bottom w:val="nil"/>
              <w:right w:val="nil"/>
            </w:tcBorders>
            <w:shd w:val="clear" w:color="000000" w:fill="1F497D"/>
            <w:noWrap/>
            <w:vAlign w:val="center"/>
            <w:hideMark/>
          </w:tcPr>
          <w:p w14:paraId="52C9BFE3"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90" w:type="dxa"/>
            <w:tcBorders>
              <w:top w:val="nil"/>
              <w:left w:val="nil"/>
              <w:bottom w:val="nil"/>
              <w:right w:val="nil"/>
            </w:tcBorders>
            <w:shd w:val="clear" w:color="000000" w:fill="1F497D"/>
            <w:noWrap/>
            <w:vAlign w:val="center"/>
            <w:hideMark/>
          </w:tcPr>
          <w:p w14:paraId="20D3559D"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91" w:type="dxa"/>
            <w:tcBorders>
              <w:top w:val="nil"/>
              <w:left w:val="nil"/>
              <w:bottom w:val="nil"/>
              <w:right w:val="nil"/>
            </w:tcBorders>
            <w:shd w:val="clear" w:color="000000" w:fill="1F497D"/>
            <w:noWrap/>
            <w:vAlign w:val="center"/>
            <w:hideMark/>
          </w:tcPr>
          <w:p w14:paraId="66881BF5"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91" w:type="dxa"/>
            <w:tcBorders>
              <w:top w:val="nil"/>
              <w:left w:val="nil"/>
              <w:bottom w:val="nil"/>
              <w:right w:val="nil"/>
            </w:tcBorders>
            <w:shd w:val="clear" w:color="000000" w:fill="1F497D"/>
            <w:noWrap/>
            <w:vAlign w:val="center"/>
            <w:hideMark/>
          </w:tcPr>
          <w:p w14:paraId="0EA5817D" w14:textId="77777777" w:rsidR="00FF0DD7" w:rsidRPr="00365EB2" w:rsidRDefault="00FF0DD7" w:rsidP="00FF0DD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FF0DD7" w:rsidRPr="00365EB2" w14:paraId="78B982E9" w14:textId="77777777" w:rsidTr="00827D13">
        <w:trPr>
          <w:trHeight w:val="303"/>
        </w:trPr>
        <w:tc>
          <w:tcPr>
            <w:tcW w:w="2177" w:type="dxa"/>
            <w:tcBorders>
              <w:top w:val="nil"/>
              <w:left w:val="nil"/>
              <w:bottom w:val="nil"/>
              <w:right w:val="nil"/>
            </w:tcBorders>
            <w:shd w:val="clear" w:color="auto" w:fill="auto"/>
            <w:noWrap/>
            <w:vAlign w:val="center"/>
            <w:hideMark/>
          </w:tcPr>
          <w:p w14:paraId="1116FE61" w14:textId="77777777" w:rsidR="00FF0DD7" w:rsidRPr="00365EB2" w:rsidRDefault="00FF0DD7" w:rsidP="004F4918">
            <w:pPr>
              <w:spacing w:after="0" w:line="240" w:lineRule="auto"/>
              <w:rPr>
                <w:rFonts w:cs="Arial"/>
                <w:color w:val="000000"/>
                <w:szCs w:val="18"/>
                <w:lang w:eastAsia="en-AU"/>
              </w:rPr>
            </w:pPr>
            <w:r w:rsidRPr="00365EB2">
              <w:rPr>
                <w:rFonts w:cs="Arial"/>
                <w:color w:val="000000"/>
                <w:szCs w:val="18"/>
                <w:lang w:eastAsia="en-AU"/>
              </w:rPr>
              <w:t>Learn Local</w:t>
            </w:r>
          </w:p>
        </w:tc>
        <w:tc>
          <w:tcPr>
            <w:tcW w:w="890" w:type="dxa"/>
            <w:tcBorders>
              <w:top w:val="nil"/>
              <w:left w:val="nil"/>
              <w:bottom w:val="nil"/>
              <w:right w:val="nil"/>
            </w:tcBorders>
            <w:shd w:val="clear" w:color="auto" w:fill="auto"/>
            <w:noWrap/>
            <w:vAlign w:val="center"/>
            <w:hideMark/>
          </w:tcPr>
          <w:p w14:paraId="3A298603"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18%</w:t>
            </w:r>
          </w:p>
        </w:tc>
        <w:tc>
          <w:tcPr>
            <w:tcW w:w="891" w:type="dxa"/>
            <w:tcBorders>
              <w:top w:val="nil"/>
              <w:left w:val="nil"/>
              <w:bottom w:val="nil"/>
              <w:right w:val="nil"/>
            </w:tcBorders>
            <w:shd w:val="clear" w:color="auto" w:fill="auto"/>
            <w:noWrap/>
            <w:vAlign w:val="center"/>
            <w:hideMark/>
          </w:tcPr>
          <w:p w14:paraId="6606F276"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15%</w:t>
            </w:r>
          </w:p>
        </w:tc>
        <w:tc>
          <w:tcPr>
            <w:tcW w:w="891" w:type="dxa"/>
            <w:tcBorders>
              <w:top w:val="nil"/>
              <w:left w:val="nil"/>
              <w:bottom w:val="nil"/>
              <w:right w:val="nil"/>
            </w:tcBorders>
            <w:shd w:val="clear" w:color="auto" w:fill="auto"/>
            <w:noWrap/>
            <w:vAlign w:val="center"/>
            <w:hideMark/>
          </w:tcPr>
          <w:p w14:paraId="33907CBF"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12%</w:t>
            </w:r>
          </w:p>
        </w:tc>
        <w:tc>
          <w:tcPr>
            <w:tcW w:w="890" w:type="dxa"/>
            <w:tcBorders>
              <w:top w:val="nil"/>
              <w:left w:val="nil"/>
              <w:bottom w:val="nil"/>
              <w:right w:val="nil"/>
            </w:tcBorders>
            <w:shd w:val="clear" w:color="auto" w:fill="auto"/>
            <w:noWrap/>
            <w:vAlign w:val="center"/>
            <w:hideMark/>
          </w:tcPr>
          <w:p w14:paraId="490E8A19"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12%</w:t>
            </w:r>
          </w:p>
        </w:tc>
        <w:tc>
          <w:tcPr>
            <w:tcW w:w="891" w:type="dxa"/>
            <w:tcBorders>
              <w:top w:val="nil"/>
              <w:left w:val="nil"/>
              <w:bottom w:val="nil"/>
              <w:right w:val="nil"/>
            </w:tcBorders>
            <w:shd w:val="clear" w:color="auto" w:fill="auto"/>
            <w:noWrap/>
            <w:vAlign w:val="center"/>
            <w:hideMark/>
          </w:tcPr>
          <w:p w14:paraId="4DD4AB56"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11%</w:t>
            </w:r>
          </w:p>
        </w:tc>
        <w:tc>
          <w:tcPr>
            <w:tcW w:w="891" w:type="dxa"/>
            <w:tcBorders>
              <w:top w:val="nil"/>
              <w:left w:val="nil"/>
              <w:bottom w:val="nil"/>
              <w:right w:val="nil"/>
            </w:tcBorders>
            <w:shd w:val="clear" w:color="auto" w:fill="auto"/>
            <w:noWrap/>
            <w:vAlign w:val="center"/>
            <w:hideMark/>
          </w:tcPr>
          <w:p w14:paraId="72BDDC4E"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13%</w:t>
            </w:r>
          </w:p>
        </w:tc>
      </w:tr>
      <w:tr w:rsidR="00FF0DD7" w:rsidRPr="00365EB2" w14:paraId="1B44586B" w14:textId="77777777" w:rsidTr="00827D13">
        <w:trPr>
          <w:trHeight w:val="303"/>
        </w:trPr>
        <w:tc>
          <w:tcPr>
            <w:tcW w:w="2177" w:type="dxa"/>
            <w:tcBorders>
              <w:top w:val="nil"/>
              <w:left w:val="nil"/>
              <w:bottom w:val="nil"/>
              <w:right w:val="nil"/>
            </w:tcBorders>
            <w:shd w:val="clear" w:color="auto" w:fill="auto"/>
            <w:noWrap/>
            <w:vAlign w:val="center"/>
            <w:hideMark/>
          </w:tcPr>
          <w:p w14:paraId="7FE0181B" w14:textId="77777777" w:rsidR="00FF0DD7" w:rsidRPr="00365EB2" w:rsidRDefault="00FF0DD7" w:rsidP="004F4918">
            <w:pPr>
              <w:spacing w:after="0" w:line="240" w:lineRule="auto"/>
              <w:rPr>
                <w:rFonts w:cs="Arial"/>
                <w:color w:val="000000"/>
                <w:szCs w:val="18"/>
                <w:lang w:eastAsia="en-AU"/>
              </w:rPr>
            </w:pPr>
            <w:r w:rsidRPr="00365EB2">
              <w:rPr>
                <w:rFonts w:cs="Arial"/>
                <w:color w:val="000000"/>
                <w:szCs w:val="18"/>
                <w:lang w:eastAsia="en-AU"/>
              </w:rPr>
              <w:t>University</w:t>
            </w:r>
          </w:p>
        </w:tc>
        <w:tc>
          <w:tcPr>
            <w:tcW w:w="890" w:type="dxa"/>
            <w:tcBorders>
              <w:top w:val="nil"/>
              <w:left w:val="nil"/>
              <w:bottom w:val="nil"/>
              <w:right w:val="nil"/>
            </w:tcBorders>
            <w:shd w:val="clear" w:color="auto" w:fill="auto"/>
            <w:noWrap/>
            <w:vAlign w:val="center"/>
            <w:hideMark/>
          </w:tcPr>
          <w:p w14:paraId="5309C090"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18%</w:t>
            </w:r>
          </w:p>
        </w:tc>
        <w:tc>
          <w:tcPr>
            <w:tcW w:w="891" w:type="dxa"/>
            <w:tcBorders>
              <w:top w:val="nil"/>
              <w:left w:val="nil"/>
              <w:bottom w:val="nil"/>
              <w:right w:val="nil"/>
            </w:tcBorders>
            <w:shd w:val="clear" w:color="auto" w:fill="auto"/>
            <w:noWrap/>
            <w:vAlign w:val="center"/>
            <w:hideMark/>
          </w:tcPr>
          <w:p w14:paraId="382D3EC9"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18%</w:t>
            </w:r>
          </w:p>
        </w:tc>
        <w:tc>
          <w:tcPr>
            <w:tcW w:w="891" w:type="dxa"/>
            <w:tcBorders>
              <w:top w:val="nil"/>
              <w:left w:val="nil"/>
              <w:bottom w:val="nil"/>
              <w:right w:val="nil"/>
            </w:tcBorders>
            <w:shd w:val="clear" w:color="auto" w:fill="auto"/>
            <w:noWrap/>
            <w:vAlign w:val="center"/>
            <w:hideMark/>
          </w:tcPr>
          <w:p w14:paraId="3ACE8321"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13%</w:t>
            </w:r>
          </w:p>
        </w:tc>
        <w:tc>
          <w:tcPr>
            <w:tcW w:w="890" w:type="dxa"/>
            <w:tcBorders>
              <w:top w:val="nil"/>
              <w:left w:val="nil"/>
              <w:bottom w:val="nil"/>
              <w:right w:val="nil"/>
            </w:tcBorders>
            <w:shd w:val="clear" w:color="auto" w:fill="auto"/>
            <w:noWrap/>
            <w:vAlign w:val="center"/>
            <w:hideMark/>
          </w:tcPr>
          <w:p w14:paraId="1F896839"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10%</w:t>
            </w:r>
          </w:p>
        </w:tc>
        <w:tc>
          <w:tcPr>
            <w:tcW w:w="891" w:type="dxa"/>
            <w:tcBorders>
              <w:top w:val="nil"/>
              <w:left w:val="nil"/>
              <w:bottom w:val="nil"/>
              <w:right w:val="nil"/>
            </w:tcBorders>
            <w:shd w:val="clear" w:color="auto" w:fill="auto"/>
            <w:noWrap/>
            <w:vAlign w:val="center"/>
            <w:hideMark/>
          </w:tcPr>
          <w:p w14:paraId="75702760"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8%</w:t>
            </w:r>
          </w:p>
        </w:tc>
        <w:tc>
          <w:tcPr>
            <w:tcW w:w="891" w:type="dxa"/>
            <w:tcBorders>
              <w:top w:val="nil"/>
              <w:left w:val="nil"/>
              <w:bottom w:val="nil"/>
              <w:right w:val="nil"/>
            </w:tcBorders>
            <w:shd w:val="clear" w:color="auto" w:fill="auto"/>
            <w:noWrap/>
            <w:vAlign w:val="center"/>
            <w:hideMark/>
          </w:tcPr>
          <w:p w14:paraId="6AA37174"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6%</w:t>
            </w:r>
          </w:p>
        </w:tc>
      </w:tr>
      <w:tr w:rsidR="00FF0DD7" w:rsidRPr="00365EB2" w14:paraId="10945CA3" w14:textId="77777777" w:rsidTr="00827D13">
        <w:trPr>
          <w:trHeight w:val="303"/>
        </w:trPr>
        <w:tc>
          <w:tcPr>
            <w:tcW w:w="2177" w:type="dxa"/>
            <w:tcBorders>
              <w:top w:val="nil"/>
              <w:left w:val="nil"/>
              <w:bottom w:val="nil"/>
              <w:right w:val="nil"/>
            </w:tcBorders>
            <w:shd w:val="clear" w:color="auto" w:fill="auto"/>
            <w:noWrap/>
            <w:vAlign w:val="center"/>
            <w:hideMark/>
          </w:tcPr>
          <w:p w14:paraId="2800BC37" w14:textId="77777777" w:rsidR="00FF0DD7" w:rsidRPr="00365EB2" w:rsidRDefault="00FF0DD7" w:rsidP="004F4918">
            <w:pPr>
              <w:spacing w:after="0" w:line="240" w:lineRule="auto"/>
              <w:rPr>
                <w:rFonts w:cs="Arial"/>
                <w:color w:val="000000"/>
                <w:szCs w:val="18"/>
                <w:lang w:eastAsia="en-AU"/>
              </w:rPr>
            </w:pPr>
            <w:r w:rsidRPr="00365EB2">
              <w:rPr>
                <w:rFonts w:cs="Arial"/>
                <w:color w:val="000000"/>
                <w:szCs w:val="18"/>
                <w:lang w:eastAsia="en-AU"/>
              </w:rPr>
              <w:t>Private</w:t>
            </w:r>
            <w:r w:rsidR="0082424E">
              <w:rPr>
                <w:rFonts w:cs="Arial"/>
                <w:color w:val="000000"/>
                <w:szCs w:val="18"/>
                <w:lang w:eastAsia="en-AU"/>
              </w:rPr>
              <w:t xml:space="preserve"> </w:t>
            </w:r>
            <w:proofErr w:type="spellStart"/>
            <w:r w:rsidR="000C2719" w:rsidRPr="00365EB2">
              <w:rPr>
                <w:rFonts w:cs="Arial"/>
                <w:color w:val="000000"/>
                <w:szCs w:val="18"/>
                <w:lang w:eastAsia="en-AU"/>
              </w:rPr>
              <w:t>RTO</w:t>
            </w:r>
            <w:proofErr w:type="spellEnd"/>
          </w:p>
        </w:tc>
        <w:tc>
          <w:tcPr>
            <w:tcW w:w="890" w:type="dxa"/>
            <w:tcBorders>
              <w:top w:val="nil"/>
              <w:left w:val="nil"/>
              <w:bottom w:val="nil"/>
              <w:right w:val="nil"/>
            </w:tcBorders>
            <w:shd w:val="clear" w:color="auto" w:fill="auto"/>
            <w:noWrap/>
            <w:vAlign w:val="center"/>
            <w:hideMark/>
          </w:tcPr>
          <w:p w14:paraId="3F415E6D"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15%</w:t>
            </w:r>
          </w:p>
        </w:tc>
        <w:tc>
          <w:tcPr>
            <w:tcW w:w="891" w:type="dxa"/>
            <w:tcBorders>
              <w:top w:val="nil"/>
              <w:left w:val="nil"/>
              <w:bottom w:val="nil"/>
              <w:right w:val="nil"/>
            </w:tcBorders>
            <w:shd w:val="clear" w:color="auto" w:fill="auto"/>
            <w:noWrap/>
            <w:vAlign w:val="center"/>
            <w:hideMark/>
          </w:tcPr>
          <w:p w14:paraId="49D04A46"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23%</w:t>
            </w:r>
          </w:p>
        </w:tc>
        <w:tc>
          <w:tcPr>
            <w:tcW w:w="891" w:type="dxa"/>
            <w:tcBorders>
              <w:top w:val="nil"/>
              <w:left w:val="nil"/>
              <w:bottom w:val="nil"/>
              <w:right w:val="nil"/>
            </w:tcBorders>
            <w:shd w:val="clear" w:color="auto" w:fill="auto"/>
            <w:noWrap/>
            <w:vAlign w:val="center"/>
            <w:hideMark/>
          </w:tcPr>
          <w:p w14:paraId="56BE2EA1"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40%</w:t>
            </w:r>
          </w:p>
        </w:tc>
        <w:tc>
          <w:tcPr>
            <w:tcW w:w="890" w:type="dxa"/>
            <w:tcBorders>
              <w:top w:val="nil"/>
              <w:left w:val="nil"/>
              <w:bottom w:val="nil"/>
              <w:right w:val="nil"/>
            </w:tcBorders>
            <w:shd w:val="clear" w:color="auto" w:fill="auto"/>
            <w:noWrap/>
            <w:vAlign w:val="center"/>
            <w:hideMark/>
          </w:tcPr>
          <w:p w14:paraId="590FB01A"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46%</w:t>
            </w:r>
          </w:p>
        </w:tc>
        <w:tc>
          <w:tcPr>
            <w:tcW w:w="891" w:type="dxa"/>
            <w:tcBorders>
              <w:top w:val="nil"/>
              <w:left w:val="nil"/>
              <w:bottom w:val="nil"/>
              <w:right w:val="nil"/>
            </w:tcBorders>
            <w:shd w:val="clear" w:color="auto" w:fill="auto"/>
            <w:noWrap/>
            <w:vAlign w:val="center"/>
            <w:hideMark/>
          </w:tcPr>
          <w:p w14:paraId="49E3B893"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48%</w:t>
            </w:r>
          </w:p>
        </w:tc>
        <w:tc>
          <w:tcPr>
            <w:tcW w:w="891" w:type="dxa"/>
            <w:tcBorders>
              <w:top w:val="nil"/>
              <w:left w:val="nil"/>
              <w:bottom w:val="nil"/>
              <w:right w:val="nil"/>
            </w:tcBorders>
            <w:shd w:val="clear" w:color="auto" w:fill="auto"/>
            <w:noWrap/>
            <w:vAlign w:val="center"/>
            <w:hideMark/>
          </w:tcPr>
          <w:p w14:paraId="402CC528"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56%</w:t>
            </w:r>
          </w:p>
        </w:tc>
      </w:tr>
      <w:tr w:rsidR="00FF0DD7" w:rsidRPr="00365EB2" w14:paraId="099F978B" w14:textId="77777777" w:rsidTr="00827D13">
        <w:trPr>
          <w:trHeight w:val="303"/>
        </w:trPr>
        <w:tc>
          <w:tcPr>
            <w:tcW w:w="2177" w:type="dxa"/>
            <w:tcBorders>
              <w:top w:val="nil"/>
              <w:left w:val="nil"/>
              <w:bottom w:val="nil"/>
              <w:right w:val="nil"/>
            </w:tcBorders>
            <w:shd w:val="clear" w:color="auto" w:fill="auto"/>
            <w:noWrap/>
            <w:vAlign w:val="center"/>
            <w:hideMark/>
          </w:tcPr>
          <w:p w14:paraId="26B2892C" w14:textId="77777777" w:rsidR="00FF0DD7" w:rsidRPr="00365EB2" w:rsidRDefault="00FF0DD7" w:rsidP="004F4918">
            <w:pPr>
              <w:spacing w:after="0" w:line="240" w:lineRule="auto"/>
              <w:rPr>
                <w:rFonts w:cs="Arial"/>
                <w:color w:val="000000"/>
                <w:szCs w:val="18"/>
                <w:lang w:eastAsia="en-AU"/>
              </w:rPr>
            </w:pPr>
            <w:r w:rsidRPr="00365EB2">
              <w:rPr>
                <w:rFonts w:cs="Arial"/>
                <w:color w:val="000000"/>
                <w:szCs w:val="18"/>
                <w:lang w:eastAsia="en-AU"/>
              </w:rPr>
              <w:t>TAFE</w:t>
            </w:r>
          </w:p>
        </w:tc>
        <w:tc>
          <w:tcPr>
            <w:tcW w:w="890" w:type="dxa"/>
            <w:tcBorders>
              <w:top w:val="nil"/>
              <w:left w:val="nil"/>
              <w:bottom w:val="nil"/>
              <w:right w:val="nil"/>
            </w:tcBorders>
            <w:shd w:val="clear" w:color="auto" w:fill="auto"/>
            <w:noWrap/>
            <w:vAlign w:val="center"/>
            <w:hideMark/>
          </w:tcPr>
          <w:p w14:paraId="2A451A0D"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48%</w:t>
            </w:r>
          </w:p>
        </w:tc>
        <w:tc>
          <w:tcPr>
            <w:tcW w:w="891" w:type="dxa"/>
            <w:tcBorders>
              <w:top w:val="nil"/>
              <w:left w:val="nil"/>
              <w:bottom w:val="nil"/>
              <w:right w:val="nil"/>
            </w:tcBorders>
            <w:shd w:val="clear" w:color="auto" w:fill="auto"/>
            <w:noWrap/>
            <w:vAlign w:val="center"/>
            <w:hideMark/>
          </w:tcPr>
          <w:p w14:paraId="38053FFC"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44%</w:t>
            </w:r>
          </w:p>
        </w:tc>
        <w:tc>
          <w:tcPr>
            <w:tcW w:w="891" w:type="dxa"/>
            <w:tcBorders>
              <w:top w:val="nil"/>
              <w:left w:val="nil"/>
              <w:bottom w:val="nil"/>
              <w:right w:val="nil"/>
            </w:tcBorders>
            <w:shd w:val="clear" w:color="auto" w:fill="auto"/>
            <w:noWrap/>
            <w:vAlign w:val="center"/>
            <w:hideMark/>
          </w:tcPr>
          <w:p w14:paraId="3C748987"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35%</w:t>
            </w:r>
          </w:p>
        </w:tc>
        <w:tc>
          <w:tcPr>
            <w:tcW w:w="890" w:type="dxa"/>
            <w:tcBorders>
              <w:top w:val="nil"/>
              <w:left w:val="nil"/>
              <w:bottom w:val="nil"/>
              <w:right w:val="nil"/>
            </w:tcBorders>
            <w:shd w:val="clear" w:color="auto" w:fill="auto"/>
            <w:noWrap/>
            <w:vAlign w:val="center"/>
            <w:hideMark/>
          </w:tcPr>
          <w:p w14:paraId="5DCCD7DC"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32%</w:t>
            </w:r>
          </w:p>
        </w:tc>
        <w:tc>
          <w:tcPr>
            <w:tcW w:w="891" w:type="dxa"/>
            <w:tcBorders>
              <w:top w:val="nil"/>
              <w:left w:val="nil"/>
              <w:bottom w:val="nil"/>
              <w:right w:val="nil"/>
            </w:tcBorders>
            <w:shd w:val="clear" w:color="auto" w:fill="auto"/>
            <w:noWrap/>
            <w:vAlign w:val="center"/>
            <w:hideMark/>
          </w:tcPr>
          <w:p w14:paraId="1681E845"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32%</w:t>
            </w:r>
          </w:p>
        </w:tc>
        <w:tc>
          <w:tcPr>
            <w:tcW w:w="891" w:type="dxa"/>
            <w:tcBorders>
              <w:top w:val="nil"/>
              <w:left w:val="nil"/>
              <w:bottom w:val="nil"/>
              <w:right w:val="nil"/>
            </w:tcBorders>
            <w:shd w:val="clear" w:color="auto" w:fill="auto"/>
            <w:noWrap/>
            <w:vAlign w:val="center"/>
            <w:hideMark/>
          </w:tcPr>
          <w:p w14:paraId="10B84E46" w14:textId="77777777" w:rsidR="00FF0DD7" w:rsidRPr="00365EB2" w:rsidRDefault="00FF0DD7" w:rsidP="004F4918">
            <w:pPr>
              <w:spacing w:after="0" w:line="240" w:lineRule="auto"/>
              <w:jc w:val="right"/>
              <w:rPr>
                <w:rFonts w:cs="Arial"/>
                <w:color w:val="000000"/>
                <w:szCs w:val="18"/>
                <w:lang w:eastAsia="en-AU"/>
              </w:rPr>
            </w:pPr>
            <w:r w:rsidRPr="00365EB2">
              <w:rPr>
                <w:rFonts w:cs="Arial"/>
                <w:color w:val="000000"/>
                <w:szCs w:val="18"/>
                <w:lang w:eastAsia="en-AU"/>
              </w:rPr>
              <w:t>25%</w:t>
            </w:r>
          </w:p>
        </w:tc>
      </w:tr>
      <w:tr w:rsidR="00163FFF" w:rsidRPr="00365EB2" w14:paraId="1E3825F8" w14:textId="77777777" w:rsidTr="00163FFF">
        <w:trPr>
          <w:trHeight w:val="303"/>
        </w:trPr>
        <w:tc>
          <w:tcPr>
            <w:tcW w:w="2177" w:type="dxa"/>
            <w:tcBorders>
              <w:top w:val="nil"/>
              <w:left w:val="nil"/>
              <w:bottom w:val="nil"/>
              <w:right w:val="nil"/>
            </w:tcBorders>
            <w:shd w:val="clear" w:color="000000" w:fill="1F497D"/>
            <w:noWrap/>
            <w:vAlign w:val="center"/>
            <w:hideMark/>
          </w:tcPr>
          <w:p w14:paraId="4A85673E" w14:textId="77777777" w:rsidR="00163FFF" w:rsidRPr="00365EB2" w:rsidRDefault="00163FFF" w:rsidP="00305AEF">
            <w:pPr>
              <w:spacing w:after="0" w:line="240" w:lineRule="auto"/>
              <w:rPr>
                <w:rFonts w:cs="Arial"/>
                <w:color w:val="FFFFFF"/>
                <w:szCs w:val="18"/>
                <w:lang w:eastAsia="en-AU"/>
              </w:rPr>
            </w:pPr>
            <w:r w:rsidRPr="00365EB2">
              <w:rPr>
                <w:rFonts w:cs="Arial"/>
                <w:color w:val="FFFFFF"/>
                <w:szCs w:val="18"/>
                <w:lang w:eastAsia="en-AU"/>
              </w:rPr>
              <w:t> Total</w:t>
            </w:r>
          </w:p>
        </w:tc>
        <w:tc>
          <w:tcPr>
            <w:tcW w:w="890" w:type="dxa"/>
            <w:tcBorders>
              <w:top w:val="nil"/>
              <w:left w:val="nil"/>
              <w:bottom w:val="nil"/>
              <w:right w:val="nil"/>
            </w:tcBorders>
            <w:shd w:val="clear" w:color="000000" w:fill="1F497D"/>
            <w:noWrap/>
            <w:vAlign w:val="center"/>
          </w:tcPr>
          <w:p w14:paraId="7AD694C1"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c>
          <w:tcPr>
            <w:tcW w:w="891" w:type="dxa"/>
            <w:tcBorders>
              <w:top w:val="nil"/>
              <w:left w:val="nil"/>
              <w:bottom w:val="nil"/>
              <w:right w:val="nil"/>
            </w:tcBorders>
            <w:shd w:val="clear" w:color="000000" w:fill="1F497D"/>
            <w:noWrap/>
            <w:vAlign w:val="center"/>
          </w:tcPr>
          <w:p w14:paraId="1515AB26"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c>
          <w:tcPr>
            <w:tcW w:w="891" w:type="dxa"/>
            <w:tcBorders>
              <w:top w:val="nil"/>
              <w:left w:val="nil"/>
              <w:bottom w:val="nil"/>
              <w:right w:val="nil"/>
            </w:tcBorders>
            <w:shd w:val="clear" w:color="000000" w:fill="1F497D"/>
            <w:noWrap/>
            <w:vAlign w:val="center"/>
          </w:tcPr>
          <w:p w14:paraId="7B538E2B"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c>
          <w:tcPr>
            <w:tcW w:w="890" w:type="dxa"/>
            <w:tcBorders>
              <w:top w:val="nil"/>
              <w:left w:val="nil"/>
              <w:bottom w:val="nil"/>
              <w:right w:val="nil"/>
            </w:tcBorders>
            <w:shd w:val="clear" w:color="000000" w:fill="1F497D"/>
            <w:noWrap/>
            <w:vAlign w:val="center"/>
          </w:tcPr>
          <w:p w14:paraId="4F81FEC2"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c>
          <w:tcPr>
            <w:tcW w:w="891" w:type="dxa"/>
            <w:tcBorders>
              <w:top w:val="nil"/>
              <w:left w:val="nil"/>
              <w:bottom w:val="nil"/>
              <w:right w:val="nil"/>
            </w:tcBorders>
            <w:shd w:val="clear" w:color="000000" w:fill="1F497D"/>
            <w:noWrap/>
            <w:vAlign w:val="center"/>
          </w:tcPr>
          <w:p w14:paraId="49172B1F"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c>
          <w:tcPr>
            <w:tcW w:w="891" w:type="dxa"/>
            <w:tcBorders>
              <w:top w:val="nil"/>
              <w:left w:val="nil"/>
              <w:bottom w:val="nil"/>
              <w:right w:val="nil"/>
            </w:tcBorders>
            <w:shd w:val="clear" w:color="000000" w:fill="1F497D"/>
            <w:noWrap/>
            <w:vAlign w:val="center"/>
          </w:tcPr>
          <w:p w14:paraId="18DE2B84" w14:textId="77777777" w:rsidR="00163FFF" w:rsidRPr="00365EB2" w:rsidRDefault="00163FFF" w:rsidP="00305AEF">
            <w:pPr>
              <w:spacing w:after="0" w:line="240" w:lineRule="auto"/>
              <w:jc w:val="right"/>
              <w:rPr>
                <w:rFonts w:cs="Arial"/>
                <w:b/>
                <w:bCs/>
                <w:color w:val="FFFFFF"/>
                <w:szCs w:val="18"/>
                <w:lang w:eastAsia="en-AU"/>
              </w:rPr>
            </w:pPr>
            <w:r w:rsidRPr="00365EB2">
              <w:rPr>
                <w:rFonts w:cs="Arial"/>
                <w:b/>
                <w:bCs/>
                <w:color w:val="FFFFFF"/>
                <w:szCs w:val="18"/>
                <w:lang w:eastAsia="en-AU"/>
              </w:rPr>
              <w:t>100%</w:t>
            </w:r>
          </w:p>
        </w:tc>
      </w:tr>
    </w:tbl>
    <w:p w14:paraId="6B156BB7" w14:textId="77777777" w:rsidR="00FF0DD7" w:rsidRPr="00365EB2" w:rsidRDefault="00FF0DD7" w:rsidP="000C12C5">
      <w:pPr>
        <w:pStyle w:val="Quote"/>
      </w:pPr>
    </w:p>
    <w:p w14:paraId="2FD23668" w14:textId="77777777" w:rsidR="00FF7883" w:rsidRPr="00365EB2" w:rsidRDefault="00FF7883" w:rsidP="000C12C5">
      <w:pPr>
        <w:pStyle w:val="Quote"/>
      </w:pPr>
    </w:p>
    <w:p w14:paraId="2E7DEF0D" w14:textId="77777777" w:rsidR="00604517" w:rsidRPr="00365EB2" w:rsidRDefault="00604517" w:rsidP="000C12C5">
      <w:pPr>
        <w:pStyle w:val="Quote"/>
      </w:pPr>
      <w:r w:rsidRPr="00BB466D">
        <w:t>Figure 1.</w:t>
      </w:r>
      <w:r w:rsidR="00A65390" w:rsidRPr="00BB466D">
        <w:t>9</w:t>
      </w:r>
      <w:r w:rsidRPr="00BB466D">
        <w:t xml:space="preserve">: Percentage share of government subsidised enrolments by </w:t>
      </w:r>
      <w:r w:rsidR="00163FFF" w:rsidRPr="00BB466D">
        <w:t>sector</w:t>
      </w:r>
      <w:r w:rsidR="000C2719" w:rsidRPr="00BB466D">
        <w:t>, 2009 to 2014</w:t>
      </w:r>
    </w:p>
    <w:p w14:paraId="30489333" w14:textId="77777777" w:rsidR="00604517" w:rsidRPr="00AD726B" w:rsidRDefault="00030929">
      <w:pPr>
        <w:spacing w:after="0" w:line="240" w:lineRule="auto"/>
        <w:rPr>
          <w:b/>
          <w:color w:val="1F497D" w:themeColor="text2"/>
          <w:sz w:val="19"/>
          <w:szCs w:val="19"/>
        </w:rPr>
      </w:pPr>
      <w:r w:rsidRPr="00365EB2">
        <w:rPr>
          <w:noProof/>
          <w:lang w:eastAsia="en-AU"/>
        </w:rPr>
        <w:drawing>
          <wp:inline distT="0" distB="0" distL="0" distR="0" wp14:anchorId="3CCF06D4" wp14:editId="6D45BC4B">
            <wp:extent cx="5472000" cy="367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3679200"/>
                    </a:xfrm>
                    <a:prstGeom prst="rect">
                      <a:avLst/>
                    </a:prstGeom>
                    <a:noFill/>
                  </pic:spPr>
                </pic:pic>
              </a:graphicData>
            </a:graphic>
          </wp:inline>
        </w:drawing>
      </w:r>
      <w:r w:rsidR="00604517" w:rsidRPr="00365EB2">
        <w:br w:type="page"/>
      </w:r>
    </w:p>
    <w:p w14:paraId="6B43DE52" w14:textId="77777777" w:rsidR="00305AEF" w:rsidRPr="00365EB2" w:rsidRDefault="000C12C5" w:rsidP="000C12C5">
      <w:pPr>
        <w:pStyle w:val="Quote"/>
      </w:pPr>
      <w:r w:rsidRPr="00AD726B">
        <w:t>Table 1.</w:t>
      </w:r>
      <w:r w:rsidR="005A3B59" w:rsidRPr="00AD7BB0">
        <w:t>2</w:t>
      </w:r>
      <w:r w:rsidR="00BE28D2" w:rsidRPr="00BB466D">
        <w:t>3</w:t>
      </w:r>
      <w:r w:rsidRPr="00BB466D">
        <w:t>: Government sub</w:t>
      </w:r>
      <w:r w:rsidR="00305AEF" w:rsidRPr="00BB466D">
        <w:t>sidised course enrolments (</w:t>
      </w:r>
      <w:proofErr w:type="spellStart"/>
      <w:r w:rsidR="00305AEF" w:rsidRPr="00BB466D">
        <w:t>AQF</w:t>
      </w:r>
      <w:proofErr w:type="spellEnd"/>
      <w:r w:rsidR="00305AEF" w:rsidRPr="00BB466D">
        <w:t xml:space="preserve"> I and higher only</w:t>
      </w:r>
      <w:r w:rsidRPr="00BB466D">
        <w:t xml:space="preserve">), proportional share across </w:t>
      </w:r>
      <w:r w:rsidR="00305AEF" w:rsidRPr="00BB466D">
        <w:t>sectors</w:t>
      </w:r>
      <w:r w:rsidRPr="00BB466D">
        <w:t xml:space="preserve"> by occupation, 2014</w:t>
      </w:r>
    </w:p>
    <w:p w14:paraId="25B4E4FB" w14:textId="77777777" w:rsidR="00797CC4" w:rsidRPr="00365EB2" w:rsidRDefault="00797CC4" w:rsidP="000C12C5">
      <w:pPr>
        <w:pStyle w:val="Quote"/>
        <w:rPr>
          <w:b w:val="0"/>
          <w:i/>
        </w:rPr>
      </w:pPr>
      <w:r w:rsidRPr="00BB466D">
        <w:rPr>
          <w:b w:val="0"/>
          <w:i/>
        </w:rPr>
        <w:t>Percentages total across rows</w:t>
      </w:r>
      <w:r w:rsidR="00987620" w:rsidRPr="00BB466D">
        <w:rPr>
          <w:b w:val="0"/>
          <w:i/>
        </w:rPr>
        <w:t xml:space="preserve"> in the table below</w:t>
      </w:r>
    </w:p>
    <w:tbl>
      <w:tblPr>
        <w:tblW w:w="7535" w:type="dxa"/>
        <w:tblInd w:w="93" w:type="dxa"/>
        <w:tblLayout w:type="fixed"/>
        <w:tblLook w:val="04A0" w:firstRow="1" w:lastRow="0" w:firstColumn="1" w:lastColumn="0" w:noHBand="0" w:noVBand="1"/>
      </w:tblPr>
      <w:tblGrid>
        <w:gridCol w:w="2484"/>
        <w:gridCol w:w="980"/>
        <w:gridCol w:w="981"/>
        <w:gridCol w:w="981"/>
        <w:gridCol w:w="981"/>
        <w:gridCol w:w="1128"/>
      </w:tblGrid>
      <w:tr w:rsidR="00305AEF" w:rsidRPr="00365EB2" w14:paraId="5AD6F38B" w14:textId="77777777" w:rsidTr="00305AEF">
        <w:trPr>
          <w:trHeight w:val="590"/>
        </w:trPr>
        <w:tc>
          <w:tcPr>
            <w:tcW w:w="2484" w:type="dxa"/>
            <w:tcBorders>
              <w:top w:val="nil"/>
              <w:left w:val="nil"/>
              <w:bottom w:val="nil"/>
              <w:right w:val="nil"/>
            </w:tcBorders>
            <w:shd w:val="clear" w:color="000000" w:fill="1F497D"/>
            <w:noWrap/>
            <w:vAlign w:val="center"/>
            <w:hideMark/>
          </w:tcPr>
          <w:p w14:paraId="27C127F5" w14:textId="77777777" w:rsidR="00305AEF" w:rsidRPr="00365EB2" w:rsidRDefault="00305AEF" w:rsidP="00604517">
            <w:pPr>
              <w:spacing w:after="0" w:line="240" w:lineRule="auto"/>
              <w:rPr>
                <w:rFonts w:cs="Arial"/>
                <w:color w:val="FFFFFF"/>
                <w:szCs w:val="18"/>
                <w:lang w:eastAsia="en-AU"/>
              </w:rPr>
            </w:pPr>
            <w:r w:rsidRPr="00365EB2">
              <w:rPr>
                <w:rFonts w:cs="Arial"/>
                <w:color w:val="FFFFFF"/>
                <w:szCs w:val="18"/>
                <w:lang w:eastAsia="en-AU"/>
              </w:rPr>
              <w:t> </w:t>
            </w:r>
          </w:p>
        </w:tc>
        <w:tc>
          <w:tcPr>
            <w:tcW w:w="980" w:type="dxa"/>
            <w:tcBorders>
              <w:top w:val="nil"/>
              <w:left w:val="nil"/>
              <w:bottom w:val="nil"/>
              <w:right w:val="nil"/>
            </w:tcBorders>
            <w:shd w:val="clear" w:color="000000" w:fill="1F497D"/>
            <w:noWrap/>
            <w:vAlign w:val="center"/>
            <w:hideMark/>
          </w:tcPr>
          <w:p w14:paraId="3826B360" w14:textId="77777777" w:rsidR="00305AEF" w:rsidRPr="00365EB2" w:rsidRDefault="00305AEF" w:rsidP="00604517">
            <w:pPr>
              <w:spacing w:after="0" w:line="240" w:lineRule="auto"/>
              <w:jc w:val="center"/>
              <w:rPr>
                <w:rFonts w:cs="Arial"/>
                <w:b/>
                <w:bCs/>
                <w:color w:val="FFFFFF"/>
                <w:szCs w:val="18"/>
                <w:lang w:eastAsia="en-AU"/>
              </w:rPr>
            </w:pPr>
            <w:r w:rsidRPr="00365EB2">
              <w:rPr>
                <w:rFonts w:cs="Arial"/>
                <w:b/>
                <w:bCs/>
                <w:color w:val="FFFFFF"/>
                <w:szCs w:val="18"/>
                <w:lang w:eastAsia="en-AU"/>
              </w:rPr>
              <w:t>TAFE</w:t>
            </w:r>
          </w:p>
        </w:tc>
        <w:tc>
          <w:tcPr>
            <w:tcW w:w="981" w:type="dxa"/>
            <w:tcBorders>
              <w:top w:val="nil"/>
              <w:left w:val="nil"/>
              <w:bottom w:val="nil"/>
              <w:right w:val="nil"/>
            </w:tcBorders>
            <w:shd w:val="clear" w:color="000000" w:fill="1F497D"/>
            <w:noWrap/>
            <w:vAlign w:val="center"/>
            <w:hideMark/>
          </w:tcPr>
          <w:p w14:paraId="3FBC4DC1" w14:textId="77777777" w:rsidR="00305AEF" w:rsidRPr="00365EB2" w:rsidRDefault="00305AEF" w:rsidP="00604517">
            <w:pPr>
              <w:spacing w:after="0" w:line="240" w:lineRule="auto"/>
              <w:jc w:val="center"/>
              <w:rPr>
                <w:rFonts w:cs="Arial"/>
                <w:b/>
                <w:bCs/>
                <w:color w:val="FFFFFF"/>
                <w:szCs w:val="18"/>
                <w:lang w:eastAsia="en-AU"/>
              </w:rPr>
            </w:pPr>
            <w:proofErr w:type="spellStart"/>
            <w:r w:rsidRPr="00365EB2">
              <w:rPr>
                <w:rFonts w:cs="Arial"/>
                <w:b/>
                <w:bCs/>
                <w:color w:val="FFFFFF"/>
                <w:szCs w:val="18"/>
                <w:lang w:eastAsia="en-AU"/>
              </w:rPr>
              <w:t>Univer-sity</w:t>
            </w:r>
            <w:proofErr w:type="spellEnd"/>
          </w:p>
        </w:tc>
        <w:tc>
          <w:tcPr>
            <w:tcW w:w="981" w:type="dxa"/>
            <w:tcBorders>
              <w:top w:val="nil"/>
              <w:left w:val="nil"/>
              <w:bottom w:val="nil"/>
              <w:right w:val="nil"/>
            </w:tcBorders>
            <w:shd w:val="clear" w:color="000000" w:fill="1F497D"/>
            <w:vAlign w:val="center"/>
            <w:hideMark/>
          </w:tcPr>
          <w:p w14:paraId="35FFC3D3" w14:textId="77777777" w:rsidR="00305AEF" w:rsidRPr="00365EB2" w:rsidRDefault="00305AEF" w:rsidP="000C2719">
            <w:pPr>
              <w:spacing w:after="0" w:line="240" w:lineRule="auto"/>
              <w:jc w:val="center"/>
              <w:rPr>
                <w:rFonts w:cs="Arial"/>
                <w:b/>
                <w:bCs/>
                <w:color w:val="FFFFFF"/>
                <w:szCs w:val="18"/>
                <w:lang w:eastAsia="en-AU"/>
              </w:rPr>
            </w:pPr>
            <w:r w:rsidRPr="00365EB2">
              <w:rPr>
                <w:rFonts w:cs="Arial"/>
                <w:b/>
                <w:bCs/>
                <w:color w:val="FFFFFF"/>
                <w:szCs w:val="18"/>
                <w:lang w:eastAsia="en-AU"/>
              </w:rPr>
              <w:t xml:space="preserve">Private </w:t>
            </w:r>
            <w:proofErr w:type="spellStart"/>
            <w:r w:rsidRPr="00365EB2">
              <w:rPr>
                <w:rFonts w:cs="Arial"/>
                <w:b/>
                <w:bCs/>
                <w:color w:val="FFFFFF"/>
                <w:szCs w:val="18"/>
                <w:lang w:eastAsia="en-AU"/>
              </w:rPr>
              <w:t>RTO</w:t>
            </w:r>
            <w:proofErr w:type="spellEnd"/>
          </w:p>
        </w:tc>
        <w:tc>
          <w:tcPr>
            <w:tcW w:w="981" w:type="dxa"/>
            <w:tcBorders>
              <w:top w:val="nil"/>
              <w:left w:val="nil"/>
              <w:bottom w:val="nil"/>
              <w:right w:val="nil"/>
            </w:tcBorders>
            <w:shd w:val="clear" w:color="000000" w:fill="1F497D"/>
            <w:noWrap/>
            <w:vAlign w:val="center"/>
            <w:hideMark/>
          </w:tcPr>
          <w:p w14:paraId="30083FE8" w14:textId="77777777" w:rsidR="00305AEF" w:rsidRPr="00365EB2" w:rsidRDefault="00305AEF" w:rsidP="00604517">
            <w:pPr>
              <w:spacing w:after="0" w:line="240" w:lineRule="auto"/>
              <w:jc w:val="center"/>
              <w:rPr>
                <w:rFonts w:cs="Arial"/>
                <w:b/>
                <w:bCs/>
                <w:color w:val="FFFFFF"/>
                <w:szCs w:val="18"/>
                <w:lang w:eastAsia="en-AU"/>
              </w:rPr>
            </w:pPr>
            <w:r w:rsidRPr="00365EB2">
              <w:rPr>
                <w:rFonts w:cs="Arial"/>
                <w:b/>
                <w:bCs/>
                <w:color w:val="FFFFFF"/>
                <w:szCs w:val="18"/>
                <w:lang w:eastAsia="en-AU"/>
              </w:rPr>
              <w:t>Learn Local</w:t>
            </w:r>
          </w:p>
        </w:tc>
        <w:tc>
          <w:tcPr>
            <w:tcW w:w="1128" w:type="dxa"/>
            <w:tcBorders>
              <w:top w:val="nil"/>
              <w:left w:val="nil"/>
              <w:bottom w:val="nil"/>
              <w:right w:val="nil"/>
            </w:tcBorders>
            <w:shd w:val="clear" w:color="000000" w:fill="1F497D"/>
            <w:vAlign w:val="center"/>
            <w:hideMark/>
          </w:tcPr>
          <w:p w14:paraId="47888158" w14:textId="77777777" w:rsidR="00305AEF" w:rsidRPr="00365EB2" w:rsidRDefault="00305AEF" w:rsidP="00604517">
            <w:pPr>
              <w:spacing w:after="0" w:line="240" w:lineRule="auto"/>
              <w:jc w:val="center"/>
              <w:rPr>
                <w:rFonts w:cs="Arial"/>
                <w:b/>
                <w:bCs/>
                <w:color w:val="FFFFFF"/>
                <w:szCs w:val="18"/>
                <w:lang w:eastAsia="en-AU"/>
              </w:rPr>
            </w:pPr>
            <w:r w:rsidRPr="00365EB2">
              <w:rPr>
                <w:rFonts w:cs="Arial"/>
                <w:b/>
                <w:bCs/>
                <w:color w:val="FFFFFF"/>
                <w:szCs w:val="18"/>
                <w:lang w:eastAsia="en-AU"/>
              </w:rPr>
              <w:t>Total (number)</w:t>
            </w:r>
          </w:p>
        </w:tc>
      </w:tr>
      <w:tr w:rsidR="00305AEF" w:rsidRPr="00365EB2" w14:paraId="7A38008F" w14:textId="77777777" w:rsidTr="00305AEF">
        <w:trPr>
          <w:trHeight w:val="506"/>
        </w:trPr>
        <w:tc>
          <w:tcPr>
            <w:tcW w:w="2484" w:type="dxa"/>
            <w:tcBorders>
              <w:top w:val="nil"/>
              <w:left w:val="nil"/>
              <w:bottom w:val="nil"/>
              <w:right w:val="nil"/>
            </w:tcBorders>
            <w:shd w:val="clear" w:color="auto" w:fill="auto"/>
            <w:vAlign w:val="center"/>
            <w:hideMark/>
          </w:tcPr>
          <w:p w14:paraId="034A0EE4"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980" w:type="dxa"/>
            <w:tcBorders>
              <w:top w:val="nil"/>
              <w:left w:val="nil"/>
              <w:bottom w:val="nil"/>
              <w:right w:val="nil"/>
            </w:tcBorders>
            <w:shd w:val="clear" w:color="auto" w:fill="auto"/>
            <w:noWrap/>
            <w:vAlign w:val="center"/>
            <w:hideMark/>
          </w:tcPr>
          <w:p w14:paraId="4B29E9D0"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12%</w:t>
            </w:r>
          </w:p>
        </w:tc>
        <w:tc>
          <w:tcPr>
            <w:tcW w:w="981" w:type="dxa"/>
            <w:tcBorders>
              <w:top w:val="nil"/>
              <w:left w:val="nil"/>
              <w:bottom w:val="nil"/>
              <w:right w:val="nil"/>
            </w:tcBorders>
            <w:shd w:val="clear" w:color="auto" w:fill="auto"/>
            <w:noWrap/>
            <w:vAlign w:val="center"/>
            <w:hideMark/>
          </w:tcPr>
          <w:p w14:paraId="21FBB81E"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w:t>
            </w:r>
          </w:p>
        </w:tc>
        <w:tc>
          <w:tcPr>
            <w:tcW w:w="981" w:type="dxa"/>
            <w:tcBorders>
              <w:top w:val="nil"/>
              <w:left w:val="nil"/>
              <w:bottom w:val="nil"/>
              <w:right w:val="nil"/>
            </w:tcBorders>
            <w:shd w:val="clear" w:color="auto" w:fill="auto"/>
            <w:noWrap/>
            <w:vAlign w:val="center"/>
            <w:hideMark/>
          </w:tcPr>
          <w:p w14:paraId="50D3226D"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82%</w:t>
            </w:r>
          </w:p>
        </w:tc>
        <w:tc>
          <w:tcPr>
            <w:tcW w:w="981" w:type="dxa"/>
            <w:tcBorders>
              <w:top w:val="nil"/>
              <w:left w:val="nil"/>
              <w:bottom w:val="nil"/>
              <w:right w:val="nil"/>
            </w:tcBorders>
            <w:shd w:val="clear" w:color="auto" w:fill="auto"/>
            <w:noWrap/>
            <w:vAlign w:val="center"/>
            <w:hideMark/>
          </w:tcPr>
          <w:p w14:paraId="4EDC8D08"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w:t>
            </w:r>
          </w:p>
        </w:tc>
        <w:tc>
          <w:tcPr>
            <w:tcW w:w="1128" w:type="dxa"/>
            <w:tcBorders>
              <w:top w:val="nil"/>
              <w:left w:val="nil"/>
              <w:bottom w:val="nil"/>
              <w:right w:val="nil"/>
            </w:tcBorders>
            <w:shd w:val="clear" w:color="auto" w:fill="auto"/>
            <w:noWrap/>
            <w:vAlign w:val="center"/>
            <w:hideMark/>
          </w:tcPr>
          <w:p w14:paraId="7E1B5926"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59,804</w:t>
            </w:r>
          </w:p>
        </w:tc>
      </w:tr>
      <w:tr w:rsidR="00305AEF" w:rsidRPr="00365EB2" w14:paraId="09E94A3F" w14:textId="77777777" w:rsidTr="00305AEF">
        <w:trPr>
          <w:trHeight w:val="506"/>
        </w:trPr>
        <w:tc>
          <w:tcPr>
            <w:tcW w:w="2484" w:type="dxa"/>
            <w:tcBorders>
              <w:top w:val="nil"/>
              <w:left w:val="nil"/>
              <w:bottom w:val="nil"/>
              <w:right w:val="nil"/>
            </w:tcBorders>
            <w:shd w:val="clear" w:color="auto" w:fill="auto"/>
            <w:vAlign w:val="center"/>
            <w:hideMark/>
          </w:tcPr>
          <w:p w14:paraId="517A7498"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980" w:type="dxa"/>
            <w:tcBorders>
              <w:top w:val="nil"/>
              <w:left w:val="nil"/>
              <w:bottom w:val="nil"/>
              <w:right w:val="nil"/>
            </w:tcBorders>
            <w:shd w:val="clear" w:color="auto" w:fill="auto"/>
            <w:noWrap/>
            <w:vAlign w:val="center"/>
            <w:hideMark/>
          </w:tcPr>
          <w:p w14:paraId="61D7D4CA"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17%</w:t>
            </w:r>
          </w:p>
        </w:tc>
        <w:tc>
          <w:tcPr>
            <w:tcW w:w="981" w:type="dxa"/>
            <w:tcBorders>
              <w:top w:val="nil"/>
              <w:left w:val="nil"/>
              <w:bottom w:val="nil"/>
              <w:right w:val="nil"/>
            </w:tcBorders>
            <w:shd w:val="clear" w:color="auto" w:fill="auto"/>
            <w:noWrap/>
            <w:vAlign w:val="center"/>
            <w:hideMark/>
          </w:tcPr>
          <w:p w14:paraId="300B46F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w:t>
            </w:r>
          </w:p>
        </w:tc>
        <w:tc>
          <w:tcPr>
            <w:tcW w:w="981" w:type="dxa"/>
            <w:tcBorders>
              <w:top w:val="nil"/>
              <w:left w:val="nil"/>
              <w:bottom w:val="nil"/>
              <w:right w:val="nil"/>
            </w:tcBorders>
            <w:shd w:val="clear" w:color="auto" w:fill="auto"/>
            <w:noWrap/>
            <w:vAlign w:val="center"/>
            <w:hideMark/>
          </w:tcPr>
          <w:p w14:paraId="3BAE35B1"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70%</w:t>
            </w:r>
          </w:p>
        </w:tc>
        <w:tc>
          <w:tcPr>
            <w:tcW w:w="981" w:type="dxa"/>
            <w:tcBorders>
              <w:top w:val="nil"/>
              <w:left w:val="nil"/>
              <w:bottom w:val="nil"/>
              <w:right w:val="nil"/>
            </w:tcBorders>
            <w:shd w:val="clear" w:color="auto" w:fill="auto"/>
            <w:noWrap/>
            <w:vAlign w:val="center"/>
            <w:hideMark/>
          </w:tcPr>
          <w:p w14:paraId="254E977A"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8%</w:t>
            </w:r>
          </w:p>
        </w:tc>
        <w:tc>
          <w:tcPr>
            <w:tcW w:w="1128" w:type="dxa"/>
            <w:tcBorders>
              <w:top w:val="nil"/>
              <w:left w:val="nil"/>
              <w:bottom w:val="nil"/>
              <w:right w:val="nil"/>
            </w:tcBorders>
            <w:shd w:val="clear" w:color="auto" w:fill="auto"/>
            <w:noWrap/>
            <w:vAlign w:val="center"/>
            <w:hideMark/>
          </w:tcPr>
          <w:p w14:paraId="5315E46F"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124,475</w:t>
            </w:r>
          </w:p>
        </w:tc>
      </w:tr>
      <w:tr w:rsidR="00305AEF" w:rsidRPr="00365EB2" w14:paraId="5246AA21" w14:textId="77777777" w:rsidTr="00305AEF">
        <w:trPr>
          <w:trHeight w:val="304"/>
        </w:trPr>
        <w:tc>
          <w:tcPr>
            <w:tcW w:w="2484" w:type="dxa"/>
            <w:tcBorders>
              <w:top w:val="nil"/>
              <w:left w:val="nil"/>
              <w:bottom w:val="nil"/>
              <w:right w:val="nil"/>
            </w:tcBorders>
            <w:shd w:val="clear" w:color="auto" w:fill="auto"/>
            <w:noWrap/>
            <w:vAlign w:val="center"/>
            <w:hideMark/>
          </w:tcPr>
          <w:p w14:paraId="55D21725"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Labourers</w:t>
            </w:r>
          </w:p>
        </w:tc>
        <w:tc>
          <w:tcPr>
            <w:tcW w:w="980" w:type="dxa"/>
            <w:tcBorders>
              <w:top w:val="nil"/>
              <w:left w:val="nil"/>
              <w:bottom w:val="nil"/>
              <w:right w:val="nil"/>
            </w:tcBorders>
            <w:shd w:val="clear" w:color="auto" w:fill="auto"/>
            <w:noWrap/>
            <w:vAlign w:val="center"/>
            <w:hideMark/>
          </w:tcPr>
          <w:p w14:paraId="77CED27C"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32%</w:t>
            </w:r>
          </w:p>
        </w:tc>
        <w:tc>
          <w:tcPr>
            <w:tcW w:w="981" w:type="dxa"/>
            <w:tcBorders>
              <w:top w:val="nil"/>
              <w:left w:val="nil"/>
              <w:bottom w:val="nil"/>
              <w:right w:val="nil"/>
            </w:tcBorders>
            <w:shd w:val="clear" w:color="auto" w:fill="auto"/>
            <w:noWrap/>
            <w:vAlign w:val="center"/>
            <w:hideMark/>
          </w:tcPr>
          <w:p w14:paraId="546DDC6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w:t>
            </w:r>
          </w:p>
        </w:tc>
        <w:tc>
          <w:tcPr>
            <w:tcW w:w="981" w:type="dxa"/>
            <w:tcBorders>
              <w:top w:val="nil"/>
              <w:left w:val="nil"/>
              <w:bottom w:val="nil"/>
              <w:right w:val="nil"/>
            </w:tcBorders>
            <w:shd w:val="clear" w:color="auto" w:fill="auto"/>
            <w:noWrap/>
            <w:vAlign w:val="center"/>
            <w:hideMark/>
          </w:tcPr>
          <w:p w14:paraId="15AD30EA"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61%</w:t>
            </w:r>
          </w:p>
        </w:tc>
        <w:tc>
          <w:tcPr>
            <w:tcW w:w="981" w:type="dxa"/>
            <w:tcBorders>
              <w:top w:val="nil"/>
              <w:left w:val="nil"/>
              <w:bottom w:val="nil"/>
              <w:right w:val="nil"/>
            </w:tcBorders>
            <w:shd w:val="clear" w:color="auto" w:fill="auto"/>
            <w:noWrap/>
            <w:vAlign w:val="center"/>
            <w:hideMark/>
          </w:tcPr>
          <w:p w14:paraId="303A3E2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w:t>
            </w:r>
          </w:p>
        </w:tc>
        <w:tc>
          <w:tcPr>
            <w:tcW w:w="1128" w:type="dxa"/>
            <w:tcBorders>
              <w:top w:val="nil"/>
              <w:left w:val="nil"/>
              <w:bottom w:val="nil"/>
              <w:right w:val="nil"/>
            </w:tcBorders>
            <w:shd w:val="clear" w:color="auto" w:fill="auto"/>
            <w:noWrap/>
            <w:vAlign w:val="center"/>
            <w:hideMark/>
          </w:tcPr>
          <w:p w14:paraId="456F1A09"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32,654</w:t>
            </w:r>
          </w:p>
        </w:tc>
      </w:tr>
      <w:tr w:rsidR="00305AEF" w:rsidRPr="00365EB2" w14:paraId="15C99E8E" w14:textId="77777777" w:rsidTr="00305AEF">
        <w:trPr>
          <w:trHeight w:val="566"/>
        </w:trPr>
        <w:tc>
          <w:tcPr>
            <w:tcW w:w="2484" w:type="dxa"/>
            <w:tcBorders>
              <w:top w:val="nil"/>
              <w:left w:val="nil"/>
              <w:bottom w:val="nil"/>
              <w:right w:val="nil"/>
            </w:tcBorders>
            <w:shd w:val="clear" w:color="auto" w:fill="auto"/>
            <w:vAlign w:val="center"/>
            <w:hideMark/>
          </w:tcPr>
          <w:p w14:paraId="7BF98C2D"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980" w:type="dxa"/>
            <w:tcBorders>
              <w:top w:val="nil"/>
              <w:left w:val="nil"/>
              <w:bottom w:val="nil"/>
              <w:right w:val="nil"/>
            </w:tcBorders>
            <w:shd w:val="clear" w:color="auto" w:fill="auto"/>
            <w:noWrap/>
            <w:vAlign w:val="center"/>
            <w:hideMark/>
          </w:tcPr>
          <w:p w14:paraId="2F839289"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13%</w:t>
            </w:r>
          </w:p>
        </w:tc>
        <w:tc>
          <w:tcPr>
            <w:tcW w:w="981" w:type="dxa"/>
            <w:tcBorders>
              <w:top w:val="nil"/>
              <w:left w:val="nil"/>
              <w:bottom w:val="nil"/>
              <w:right w:val="nil"/>
            </w:tcBorders>
            <w:shd w:val="clear" w:color="auto" w:fill="auto"/>
            <w:noWrap/>
            <w:vAlign w:val="center"/>
            <w:hideMark/>
          </w:tcPr>
          <w:p w14:paraId="659952BB"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0%</w:t>
            </w:r>
          </w:p>
        </w:tc>
        <w:tc>
          <w:tcPr>
            <w:tcW w:w="981" w:type="dxa"/>
            <w:tcBorders>
              <w:top w:val="nil"/>
              <w:left w:val="nil"/>
              <w:bottom w:val="nil"/>
              <w:right w:val="nil"/>
            </w:tcBorders>
            <w:shd w:val="clear" w:color="auto" w:fill="auto"/>
            <w:noWrap/>
            <w:vAlign w:val="center"/>
            <w:hideMark/>
          </w:tcPr>
          <w:p w14:paraId="4607BC48"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87%</w:t>
            </w:r>
          </w:p>
        </w:tc>
        <w:tc>
          <w:tcPr>
            <w:tcW w:w="981" w:type="dxa"/>
            <w:tcBorders>
              <w:top w:val="nil"/>
              <w:left w:val="nil"/>
              <w:bottom w:val="nil"/>
              <w:right w:val="nil"/>
            </w:tcBorders>
            <w:shd w:val="clear" w:color="auto" w:fill="auto"/>
            <w:noWrap/>
            <w:vAlign w:val="center"/>
            <w:hideMark/>
          </w:tcPr>
          <w:p w14:paraId="31CEE2A9"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0%</w:t>
            </w:r>
          </w:p>
        </w:tc>
        <w:tc>
          <w:tcPr>
            <w:tcW w:w="1128" w:type="dxa"/>
            <w:tcBorders>
              <w:top w:val="nil"/>
              <w:left w:val="nil"/>
              <w:bottom w:val="nil"/>
              <w:right w:val="nil"/>
            </w:tcBorders>
            <w:shd w:val="clear" w:color="auto" w:fill="auto"/>
            <w:noWrap/>
            <w:vAlign w:val="center"/>
            <w:hideMark/>
          </w:tcPr>
          <w:p w14:paraId="68DA3254"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58,979</w:t>
            </w:r>
          </w:p>
        </w:tc>
      </w:tr>
      <w:tr w:rsidR="00305AEF" w:rsidRPr="00365EB2" w14:paraId="0CAD76CF" w14:textId="77777777" w:rsidTr="00305AEF">
        <w:trPr>
          <w:trHeight w:val="304"/>
        </w:trPr>
        <w:tc>
          <w:tcPr>
            <w:tcW w:w="2484" w:type="dxa"/>
            <w:tcBorders>
              <w:top w:val="nil"/>
              <w:left w:val="nil"/>
              <w:bottom w:val="nil"/>
              <w:right w:val="nil"/>
            </w:tcBorders>
            <w:shd w:val="clear" w:color="auto" w:fill="auto"/>
            <w:noWrap/>
            <w:vAlign w:val="center"/>
            <w:hideMark/>
          </w:tcPr>
          <w:p w14:paraId="72D45F7C"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Managers</w:t>
            </w:r>
          </w:p>
        </w:tc>
        <w:tc>
          <w:tcPr>
            <w:tcW w:w="980" w:type="dxa"/>
            <w:tcBorders>
              <w:top w:val="nil"/>
              <w:left w:val="nil"/>
              <w:bottom w:val="nil"/>
              <w:right w:val="nil"/>
            </w:tcBorders>
            <w:shd w:val="clear" w:color="auto" w:fill="auto"/>
            <w:noWrap/>
            <w:vAlign w:val="center"/>
            <w:hideMark/>
          </w:tcPr>
          <w:p w14:paraId="58601733"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40%</w:t>
            </w:r>
          </w:p>
        </w:tc>
        <w:tc>
          <w:tcPr>
            <w:tcW w:w="981" w:type="dxa"/>
            <w:tcBorders>
              <w:top w:val="nil"/>
              <w:left w:val="nil"/>
              <w:bottom w:val="nil"/>
              <w:right w:val="nil"/>
            </w:tcBorders>
            <w:shd w:val="clear" w:color="auto" w:fill="auto"/>
            <w:noWrap/>
            <w:vAlign w:val="center"/>
            <w:hideMark/>
          </w:tcPr>
          <w:p w14:paraId="7966E2CE"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w:t>
            </w:r>
          </w:p>
        </w:tc>
        <w:tc>
          <w:tcPr>
            <w:tcW w:w="981" w:type="dxa"/>
            <w:tcBorders>
              <w:top w:val="nil"/>
              <w:left w:val="nil"/>
              <w:bottom w:val="nil"/>
              <w:right w:val="nil"/>
            </w:tcBorders>
            <w:shd w:val="clear" w:color="auto" w:fill="auto"/>
            <w:noWrap/>
            <w:vAlign w:val="center"/>
            <w:hideMark/>
          </w:tcPr>
          <w:p w14:paraId="7B17EC86"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56%</w:t>
            </w:r>
          </w:p>
        </w:tc>
        <w:tc>
          <w:tcPr>
            <w:tcW w:w="981" w:type="dxa"/>
            <w:tcBorders>
              <w:top w:val="nil"/>
              <w:left w:val="nil"/>
              <w:bottom w:val="nil"/>
              <w:right w:val="nil"/>
            </w:tcBorders>
            <w:shd w:val="clear" w:color="auto" w:fill="auto"/>
            <w:noWrap/>
            <w:vAlign w:val="center"/>
            <w:hideMark/>
          </w:tcPr>
          <w:p w14:paraId="5FD9BBE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2%</w:t>
            </w:r>
          </w:p>
        </w:tc>
        <w:tc>
          <w:tcPr>
            <w:tcW w:w="1128" w:type="dxa"/>
            <w:tcBorders>
              <w:top w:val="nil"/>
              <w:left w:val="nil"/>
              <w:bottom w:val="nil"/>
              <w:right w:val="nil"/>
            </w:tcBorders>
            <w:shd w:val="clear" w:color="auto" w:fill="auto"/>
            <w:noWrap/>
            <w:vAlign w:val="center"/>
            <w:hideMark/>
          </w:tcPr>
          <w:p w14:paraId="3F0A640F"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13,980</w:t>
            </w:r>
          </w:p>
        </w:tc>
      </w:tr>
      <w:tr w:rsidR="00305AEF" w:rsidRPr="00365EB2" w14:paraId="24AAC3B6" w14:textId="77777777" w:rsidTr="00305AEF">
        <w:trPr>
          <w:trHeight w:val="304"/>
        </w:trPr>
        <w:tc>
          <w:tcPr>
            <w:tcW w:w="2484" w:type="dxa"/>
            <w:tcBorders>
              <w:top w:val="nil"/>
              <w:left w:val="nil"/>
              <w:bottom w:val="nil"/>
              <w:right w:val="nil"/>
            </w:tcBorders>
            <w:shd w:val="clear" w:color="auto" w:fill="auto"/>
            <w:noWrap/>
            <w:vAlign w:val="center"/>
            <w:hideMark/>
          </w:tcPr>
          <w:p w14:paraId="75B39121"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Professionals</w:t>
            </w:r>
          </w:p>
        </w:tc>
        <w:tc>
          <w:tcPr>
            <w:tcW w:w="980" w:type="dxa"/>
            <w:tcBorders>
              <w:top w:val="nil"/>
              <w:left w:val="nil"/>
              <w:bottom w:val="nil"/>
              <w:right w:val="nil"/>
            </w:tcBorders>
            <w:shd w:val="clear" w:color="auto" w:fill="auto"/>
            <w:noWrap/>
            <w:vAlign w:val="center"/>
            <w:hideMark/>
          </w:tcPr>
          <w:p w14:paraId="04D38618"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34%</w:t>
            </w:r>
          </w:p>
        </w:tc>
        <w:tc>
          <w:tcPr>
            <w:tcW w:w="981" w:type="dxa"/>
            <w:tcBorders>
              <w:top w:val="nil"/>
              <w:left w:val="nil"/>
              <w:bottom w:val="nil"/>
              <w:right w:val="nil"/>
            </w:tcBorders>
            <w:shd w:val="clear" w:color="auto" w:fill="auto"/>
            <w:noWrap/>
            <w:vAlign w:val="center"/>
            <w:hideMark/>
          </w:tcPr>
          <w:p w14:paraId="41CBF7CC"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20%</w:t>
            </w:r>
          </w:p>
        </w:tc>
        <w:tc>
          <w:tcPr>
            <w:tcW w:w="981" w:type="dxa"/>
            <w:tcBorders>
              <w:top w:val="nil"/>
              <w:left w:val="nil"/>
              <w:bottom w:val="nil"/>
              <w:right w:val="nil"/>
            </w:tcBorders>
            <w:shd w:val="clear" w:color="auto" w:fill="auto"/>
            <w:noWrap/>
            <w:vAlign w:val="center"/>
            <w:hideMark/>
          </w:tcPr>
          <w:p w14:paraId="48EE25F9"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43%</w:t>
            </w:r>
          </w:p>
        </w:tc>
        <w:tc>
          <w:tcPr>
            <w:tcW w:w="981" w:type="dxa"/>
            <w:tcBorders>
              <w:top w:val="nil"/>
              <w:left w:val="nil"/>
              <w:bottom w:val="nil"/>
              <w:right w:val="nil"/>
            </w:tcBorders>
            <w:shd w:val="clear" w:color="auto" w:fill="auto"/>
            <w:noWrap/>
            <w:vAlign w:val="center"/>
            <w:hideMark/>
          </w:tcPr>
          <w:p w14:paraId="7333ABA1"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3%</w:t>
            </w:r>
          </w:p>
        </w:tc>
        <w:tc>
          <w:tcPr>
            <w:tcW w:w="1128" w:type="dxa"/>
            <w:tcBorders>
              <w:top w:val="nil"/>
              <w:left w:val="nil"/>
              <w:bottom w:val="nil"/>
              <w:right w:val="nil"/>
            </w:tcBorders>
            <w:shd w:val="clear" w:color="auto" w:fill="auto"/>
            <w:noWrap/>
            <w:vAlign w:val="center"/>
            <w:hideMark/>
          </w:tcPr>
          <w:p w14:paraId="204C281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23,554</w:t>
            </w:r>
          </w:p>
        </w:tc>
      </w:tr>
      <w:tr w:rsidR="00305AEF" w:rsidRPr="00365EB2" w14:paraId="1B3CD278" w14:textId="77777777" w:rsidTr="00305AEF">
        <w:trPr>
          <w:trHeight w:val="304"/>
        </w:trPr>
        <w:tc>
          <w:tcPr>
            <w:tcW w:w="2484" w:type="dxa"/>
            <w:tcBorders>
              <w:top w:val="nil"/>
              <w:left w:val="nil"/>
              <w:bottom w:val="nil"/>
              <w:right w:val="nil"/>
            </w:tcBorders>
            <w:shd w:val="clear" w:color="auto" w:fill="auto"/>
            <w:noWrap/>
            <w:vAlign w:val="center"/>
            <w:hideMark/>
          </w:tcPr>
          <w:p w14:paraId="4622F04A"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Sales Workers</w:t>
            </w:r>
          </w:p>
        </w:tc>
        <w:tc>
          <w:tcPr>
            <w:tcW w:w="980" w:type="dxa"/>
            <w:tcBorders>
              <w:top w:val="nil"/>
              <w:left w:val="nil"/>
              <w:bottom w:val="nil"/>
              <w:right w:val="nil"/>
            </w:tcBorders>
            <w:shd w:val="clear" w:color="auto" w:fill="auto"/>
            <w:noWrap/>
            <w:vAlign w:val="center"/>
            <w:hideMark/>
          </w:tcPr>
          <w:p w14:paraId="45691230"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18%</w:t>
            </w:r>
          </w:p>
        </w:tc>
        <w:tc>
          <w:tcPr>
            <w:tcW w:w="981" w:type="dxa"/>
            <w:tcBorders>
              <w:top w:val="nil"/>
              <w:left w:val="nil"/>
              <w:bottom w:val="nil"/>
              <w:right w:val="nil"/>
            </w:tcBorders>
            <w:shd w:val="clear" w:color="auto" w:fill="auto"/>
            <w:noWrap/>
            <w:vAlign w:val="center"/>
            <w:hideMark/>
          </w:tcPr>
          <w:p w14:paraId="6AEB83F7"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w:t>
            </w:r>
          </w:p>
        </w:tc>
        <w:tc>
          <w:tcPr>
            <w:tcW w:w="981" w:type="dxa"/>
            <w:tcBorders>
              <w:top w:val="nil"/>
              <w:left w:val="nil"/>
              <w:bottom w:val="nil"/>
              <w:right w:val="nil"/>
            </w:tcBorders>
            <w:shd w:val="clear" w:color="auto" w:fill="auto"/>
            <w:noWrap/>
            <w:vAlign w:val="center"/>
            <w:hideMark/>
          </w:tcPr>
          <w:p w14:paraId="68329456"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76%</w:t>
            </w:r>
          </w:p>
        </w:tc>
        <w:tc>
          <w:tcPr>
            <w:tcW w:w="981" w:type="dxa"/>
            <w:tcBorders>
              <w:top w:val="nil"/>
              <w:left w:val="nil"/>
              <w:bottom w:val="nil"/>
              <w:right w:val="nil"/>
            </w:tcBorders>
            <w:shd w:val="clear" w:color="auto" w:fill="auto"/>
            <w:noWrap/>
            <w:vAlign w:val="center"/>
            <w:hideMark/>
          </w:tcPr>
          <w:p w14:paraId="77719FF3"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2%</w:t>
            </w:r>
          </w:p>
        </w:tc>
        <w:tc>
          <w:tcPr>
            <w:tcW w:w="1128" w:type="dxa"/>
            <w:tcBorders>
              <w:top w:val="nil"/>
              <w:left w:val="nil"/>
              <w:bottom w:val="nil"/>
              <w:right w:val="nil"/>
            </w:tcBorders>
            <w:shd w:val="clear" w:color="auto" w:fill="auto"/>
            <w:noWrap/>
            <w:vAlign w:val="center"/>
            <w:hideMark/>
          </w:tcPr>
          <w:p w14:paraId="5D121F04"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9,591</w:t>
            </w:r>
          </w:p>
        </w:tc>
      </w:tr>
      <w:tr w:rsidR="00305AEF" w:rsidRPr="00365EB2" w14:paraId="39B80176" w14:textId="77777777" w:rsidTr="00305AEF">
        <w:trPr>
          <w:trHeight w:val="506"/>
        </w:trPr>
        <w:tc>
          <w:tcPr>
            <w:tcW w:w="2484" w:type="dxa"/>
            <w:tcBorders>
              <w:top w:val="nil"/>
              <w:left w:val="nil"/>
              <w:bottom w:val="nil"/>
              <w:right w:val="nil"/>
            </w:tcBorders>
            <w:shd w:val="clear" w:color="auto" w:fill="auto"/>
            <w:vAlign w:val="center"/>
            <w:hideMark/>
          </w:tcPr>
          <w:p w14:paraId="0762FC4C"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980" w:type="dxa"/>
            <w:tcBorders>
              <w:top w:val="nil"/>
              <w:left w:val="nil"/>
              <w:bottom w:val="nil"/>
              <w:right w:val="nil"/>
            </w:tcBorders>
            <w:shd w:val="clear" w:color="auto" w:fill="auto"/>
            <w:noWrap/>
            <w:vAlign w:val="center"/>
            <w:hideMark/>
          </w:tcPr>
          <w:p w14:paraId="7B7593A6"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45%</w:t>
            </w:r>
          </w:p>
        </w:tc>
        <w:tc>
          <w:tcPr>
            <w:tcW w:w="981" w:type="dxa"/>
            <w:tcBorders>
              <w:top w:val="nil"/>
              <w:left w:val="nil"/>
              <w:bottom w:val="nil"/>
              <w:right w:val="nil"/>
            </w:tcBorders>
            <w:shd w:val="clear" w:color="auto" w:fill="auto"/>
            <w:noWrap/>
            <w:vAlign w:val="center"/>
            <w:hideMark/>
          </w:tcPr>
          <w:p w14:paraId="68AE2F4E"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12%</w:t>
            </w:r>
          </w:p>
        </w:tc>
        <w:tc>
          <w:tcPr>
            <w:tcW w:w="981" w:type="dxa"/>
            <w:tcBorders>
              <w:top w:val="nil"/>
              <w:left w:val="nil"/>
              <w:bottom w:val="nil"/>
              <w:right w:val="nil"/>
            </w:tcBorders>
            <w:shd w:val="clear" w:color="auto" w:fill="auto"/>
            <w:noWrap/>
            <w:vAlign w:val="center"/>
            <w:hideMark/>
          </w:tcPr>
          <w:p w14:paraId="7D59A1AB"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42%</w:t>
            </w:r>
          </w:p>
        </w:tc>
        <w:tc>
          <w:tcPr>
            <w:tcW w:w="981" w:type="dxa"/>
            <w:tcBorders>
              <w:top w:val="nil"/>
              <w:left w:val="nil"/>
              <w:bottom w:val="nil"/>
              <w:right w:val="nil"/>
            </w:tcBorders>
            <w:shd w:val="clear" w:color="auto" w:fill="auto"/>
            <w:noWrap/>
            <w:vAlign w:val="center"/>
            <w:hideMark/>
          </w:tcPr>
          <w:p w14:paraId="729C1142"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w:t>
            </w:r>
          </w:p>
        </w:tc>
        <w:tc>
          <w:tcPr>
            <w:tcW w:w="1128" w:type="dxa"/>
            <w:tcBorders>
              <w:top w:val="nil"/>
              <w:left w:val="nil"/>
              <w:bottom w:val="nil"/>
              <w:right w:val="nil"/>
            </w:tcBorders>
            <w:shd w:val="clear" w:color="auto" w:fill="auto"/>
            <w:noWrap/>
            <w:vAlign w:val="center"/>
            <w:hideMark/>
          </w:tcPr>
          <w:p w14:paraId="684EFFCB"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116,603</w:t>
            </w:r>
          </w:p>
        </w:tc>
      </w:tr>
      <w:tr w:rsidR="00305AEF" w:rsidRPr="00365EB2" w14:paraId="0020CE43" w14:textId="77777777" w:rsidTr="00305AEF">
        <w:trPr>
          <w:trHeight w:val="304"/>
        </w:trPr>
        <w:tc>
          <w:tcPr>
            <w:tcW w:w="2484" w:type="dxa"/>
            <w:tcBorders>
              <w:top w:val="nil"/>
              <w:left w:val="nil"/>
              <w:bottom w:val="nil"/>
              <w:right w:val="nil"/>
            </w:tcBorders>
            <w:shd w:val="clear" w:color="auto" w:fill="auto"/>
            <w:noWrap/>
            <w:vAlign w:val="center"/>
            <w:hideMark/>
          </w:tcPr>
          <w:p w14:paraId="631CE93A" w14:textId="77777777" w:rsidR="00305AEF" w:rsidRPr="00365EB2" w:rsidRDefault="00305AEF" w:rsidP="00604517">
            <w:pPr>
              <w:spacing w:after="0" w:line="240" w:lineRule="auto"/>
              <w:rPr>
                <w:rFonts w:cs="Arial"/>
                <w:color w:val="000000"/>
                <w:szCs w:val="18"/>
                <w:lang w:eastAsia="en-AU"/>
              </w:rPr>
            </w:pPr>
            <w:r w:rsidRPr="00365EB2">
              <w:rPr>
                <w:rFonts w:cs="Arial"/>
                <w:color w:val="000000"/>
                <w:szCs w:val="18"/>
                <w:lang w:eastAsia="en-AU"/>
              </w:rPr>
              <w:t>Other*</w:t>
            </w:r>
          </w:p>
        </w:tc>
        <w:tc>
          <w:tcPr>
            <w:tcW w:w="980" w:type="dxa"/>
            <w:tcBorders>
              <w:top w:val="nil"/>
              <w:left w:val="nil"/>
              <w:bottom w:val="nil"/>
              <w:right w:val="nil"/>
            </w:tcBorders>
            <w:shd w:val="clear" w:color="auto" w:fill="auto"/>
            <w:noWrap/>
            <w:vAlign w:val="center"/>
            <w:hideMark/>
          </w:tcPr>
          <w:p w14:paraId="672C3C58"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23%</w:t>
            </w:r>
          </w:p>
        </w:tc>
        <w:tc>
          <w:tcPr>
            <w:tcW w:w="981" w:type="dxa"/>
            <w:tcBorders>
              <w:top w:val="nil"/>
              <w:left w:val="nil"/>
              <w:bottom w:val="nil"/>
              <w:right w:val="nil"/>
            </w:tcBorders>
            <w:shd w:val="clear" w:color="auto" w:fill="auto"/>
            <w:noWrap/>
            <w:vAlign w:val="center"/>
            <w:hideMark/>
          </w:tcPr>
          <w:p w14:paraId="2713F9DA"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6%</w:t>
            </w:r>
          </w:p>
        </w:tc>
        <w:tc>
          <w:tcPr>
            <w:tcW w:w="981" w:type="dxa"/>
            <w:tcBorders>
              <w:top w:val="nil"/>
              <w:left w:val="nil"/>
              <w:bottom w:val="nil"/>
              <w:right w:val="nil"/>
            </w:tcBorders>
            <w:shd w:val="clear" w:color="auto" w:fill="auto"/>
            <w:noWrap/>
            <w:vAlign w:val="center"/>
            <w:hideMark/>
          </w:tcPr>
          <w:p w14:paraId="4464D9AA"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52%</w:t>
            </w:r>
          </w:p>
        </w:tc>
        <w:tc>
          <w:tcPr>
            <w:tcW w:w="981" w:type="dxa"/>
            <w:tcBorders>
              <w:top w:val="nil"/>
              <w:left w:val="nil"/>
              <w:bottom w:val="nil"/>
              <w:right w:val="nil"/>
            </w:tcBorders>
            <w:shd w:val="clear" w:color="auto" w:fill="auto"/>
            <w:noWrap/>
            <w:vAlign w:val="center"/>
            <w:hideMark/>
          </w:tcPr>
          <w:p w14:paraId="6BFF34CF"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18%</w:t>
            </w:r>
          </w:p>
        </w:tc>
        <w:tc>
          <w:tcPr>
            <w:tcW w:w="1128" w:type="dxa"/>
            <w:tcBorders>
              <w:top w:val="nil"/>
              <w:left w:val="nil"/>
              <w:bottom w:val="nil"/>
              <w:right w:val="nil"/>
            </w:tcBorders>
            <w:shd w:val="clear" w:color="auto" w:fill="auto"/>
            <w:noWrap/>
            <w:vAlign w:val="center"/>
            <w:hideMark/>
          </w:tcPr>
          <w:p w14:paraId="3899D22D" w14:textId="77777777" w:rsidR="00305AEF" w:rsidRPr="00365EB2" w:rsidRDefault="00305AEF" w:rsidP="00604517">
            <w:pPr>
              <w:spacing w:after="0" w:line="240" w:lineRule="auto"/>
              <w:jc w:val="right"/>
              <w:rPr>
                <w:rFonts w:cs="Arial"/>
                <w:color w:val="000000"/>
                <w:szCs w:val="18"/>
                <w:lang w:eastAsia="en-AU"/>
              </w:rPr>
            </w:pPr>
            <w:r w:rsidRPr="00365EB2">
              <w:rPr>
                <w:rFonts w:cs="Arial"/>
                <w:color w:val="000000"/>
                <w:szCs w:val="18"/>
                <w:lang w:eastAsia="en-AU"/>
              </w:rPr>
              <w:t>57,321</w:t>
            </w:r>
          </w:p>
        </w:tc>
      </w:tr>
      <w:tr w:rsidR="00305AEF" w:rsidRPr="00365EB2" w14:paraId="0CFD7F4D" w14:textId="77777777" w:rsidTr="00305AEF">
        <w:trPr>
          <w:trHeight w:val="384"/>
        </w:trPr>
        <w:tc>
          <w:tcPr>
            <w:tcW w:w="2484" w:type="dxa"/>
            <w:tcBorders>
              <w:top w:val="nil"/>
              <w:left w:val="nil"/>
              <w:bottom w:val="nil"/>
              <w:right w:val="nil"/>
            </w:tcBorders>
            <w:shd w:val="clear" w:color="000000" w:fill="1F497D"/>
            <w:noWrap/>
            <w:vAlign w:val="center"/>
            <w:hideMark/>
          </w:tcPr>
          <w:p w14:paraId="05957F84" w14:textId="77777777" w:rsidR="00305AEF" w:rsidRPr="00365EB2" w:rsidRDefault="00305AEF" w:rsidP="00604517">
            <w:pPr>
              <w:spacing w:after="0" w:line="240" w:lineRule="auto"/>
              <w:rPr>
                <w:rFonts w:cs="Arial"/>
                <w:b/>
                <w:color w:val="FFFFFF"/>
                <w:szCs w:val="18"/>
                <w:lang w:eastAsia="en-AU"/>
              </w:rPr>
            </w:pPr>
            <w:r w:rsidRPr="00365EB2">
              <w:rPr>
                <w:rFonts w:cs="Arial"/>
                <w:b/>
                <w:color w:val="FFFFFF"/>
                <w:szCs w:val="18"/>
                <w:lang w:eastAsia="en-AU"/>
              </w:rPr>
              <w:t>Total (</w:t>
            </w:r>
            <w:proofErr w:type="spellStart"/>
            <w:r w:rsidRPr="00365EB2">
              <w:rPr>
                <w:rFonts w:cs="Arial"/>
                <w:b/>
                <w:color w:val="FFFFFF"/>
                <w:szCs w:val="18"/>
                <w:lang w:eastAsia="en-AU"/>
              </w:rPr>
              <w:t>AQF</w:t>
            </w:r>
            <w:proofErr w:type="spellEnd"/>
            <w:r w:rsidRPr="00365EB2">
              <w:rPr>
                <w:rFonts w:cs="Arial"/>
                <w:b/>
                <w:color w:val="FFFFFF"/>
                <w:szCs w:val="18"/>
                <w:lang w:eastAsia="en-AU"/>
              </w:rPr>
              <w:t xml:space="preserve"> I+ only)</w:t>
            </w:r>
          </w:p>
        </w:tc>
        <w:tc>
          <w:tcPr>
            <w:tcW w:w="980" w:type="dxa"/>
            <w:tcBorders>
              <w:top w:val="nil"/>
              <w:left w:val="nil"/>
              <w:bottom w:val="nil"/>
              <w:right w:val="nil"/>
            </w:tcBorders>
            <w:shd w:val="clear" w:color="000000" w:fill="1F497D"/>
            <w:noWrap/>
            <w:vAlign w:val="center"/>
            <w:hideMark/>
          </w:tcPr>
          <w:p w14:paraId="53498DA5" w14:textId="77777777" w:rsidR="00305AEF" w:rsidRPr="00365EB2" w:rsidRDefault="00305AEF" w:rsidP="006C6FAA">
            <w:pPr>
              <w:spacing w:after="0" w:line="240" w:lineRule="auto"/>
              <w:jc w:val="right"/>
              <w:rPr>
                <w:rFonts w:cs="Arial"/>
                <w:b/>
                <w:color w:val="FFFFFF"/>
                <w:szCs w:val="18"/>
                <w:lang w:eastAsia="en-AU"/>
              </w:rPr>
            </w:pPr>
            <w:r w:rsidRPr="00365EB2">
              <w:rPr>
                <w:rFonts w:cs="Arial"/>
                <w:b/>
                <w:color w:val="FFFFFF"/>
                <w:szCs w:val="18"/>
                <w:lang w:eastAsia="en-AU"/>
              </w:rPr>
              <w:t>26%</w:t>
            </w:r>
          </w:p>
        </w:tc>
        <w:tc>
          <w:tcPr>
            <w:tcW w:w="981" w:type="dxa"/>
            <w:tcBorders>
              <w:top w:val="nil"/>
              <w:left w:val="nil"/>
              <w:bottom w:val="nil"/>
              <w:right w:val="nil"/>
            </w:tcBorders>
            <w:shd w:val="clear" w:color="000000" w:fill="1F497D"/>
            <w:noWrap/>
            <w:vAlign w:val="center"/>
            <w:hideMark/>
          </w:tcPr>
          <w:p w14:paraId="47CBDEF9" w14:textId="77777777" w:rsidR="00305AEF" w:rsidRPr="00365EB2" w:rsidRDefault="00305AEF" w:rsidP="006C6FAA">
            <w:pPr>
              <w:spacing w:after="0" w:line="240" w:lineRule="auto"/>
              <w:jc w:val="right"/>
              <w:rPr>
                <w:rFonts w:cs="Arial"/>
                <w:b/>
                <w:color w:val="FFFFFF"/>
                <w:szCs w:val="18"/>
                <w:lang w:eastAsia="en-AU"/>
              </w:rPr>
            </w:pPr>
            <w:r w:rsidRPr="00365EB2">
              <w:rPr>
                <w:rFonts w:cs="Arial"/>
                <w:b/>
                <w:color w:val="FFFFFF"/>
                <w:szCs w:val="18"/>
                <w:lang w:eastAsia="en-AU"/>
              </w:rPr>
              <w:t>7%</w:t>
            </w:r>
          </w:p>
        </w:tc>
        <w:tc>
          <w:tcPr>
            <w:tcW w:w="981" w:type="dxa"/>
            <w:tcBorders>
              <w:top w:val="nil"/>
              <w:left w:val="nil"/>
              <w:bottom w:val="nil"/>
              <w:right w:val="nil"/>
            </w:tcBorders>
            <w:shd w:val="clear" w:color="000000" w:fill="1F497D"/>
            <w:noWrap/>
            <w:vAlign w:val="center"/>
            <w:hideMark/>
          </w:tcPr>
          <w:p w14:paraId="7335DCF5" w14:textId="77777777" w:rsidR="00305AEF" w:rsidRPr="00365EB2" w:rsidRDefault="00305AEF" w:rsidP="006C6FAA">
            <w:pPr>
              <w:spacing w:after="0" w:line="240" w:lineRule="auto"/>
              <w:jc w:val="right"/>
              <w:rPr>
                <w:rFonts w:cs="Arial"/>
                <w:b/>
                <w:color w:val="FFFFFF"/>
                <w:szCs w:val="18"/>
                <w:lang w:eastAsia="en-AU"/>
              </w:rPr>
            </w:pPr>
            <w:r w:rsidRPr="00365EB2">
              <w:rPr>
                <w:rFonts w:cs="Arial"/>
                <w:b/>
                <w:color w:val="FFFFFF"/>
                <w:szCs w:val="18"/>
                <w:lang w:eastAsia="en-AU"/>
              </w:rPr>
              <w:t>63%</w:t>
            </w:r>
          </w:p>
        </w:tc>
        <w:tc>
          <w:tcPr>
            <w:tcW w:w="981" w:type="dxa"/>
            <w:tcBorders>
              <w:top w:val="nil"/>
              <w:left w:val="nil"/>
              <w:bottom w:val="nil"/>
              <w:right w:val="nil"/>
            </w:tcBorders>
            <w:shd w:val="clear" w:color="000000" w:fill="1F497D"/>
            <w:noWrap/>
            <w:vAlign w:val="center"/>
            <w:hideMark/>
          </w:tcPr>
          <w:p w14:paraId="746A8F6C" w14:textId="77777777" w:rsidR="00305AEF" w:rsidRPr="00365EB2" w:rsidRDefault="00305AEF" w:rsidP="006C6FAA">
            <w:pPr>
              <w:spacing w:after="0" w:line="240" w:lineRule="auto"/>
              <w:jc w:val="right"/>
              <w:rPr>
                <w:rFonts w:cs="Arial"/>
                <w:b/>
                <w:color w:val="FFFFFF"/>
                <w:szCs w:val="18"/>
                <w:lang w:eastAsia="en-AU"/>
              </w:rPr>
            </w:pPr>
            <w:r w:rsidRPr="00365EB2">
              <w:rPr>
                <w:rFonts w:cs="Arial"/>
                <w:b/>
                <w:color w:val="FFFFFF"/>
                <w:szCs w:val="18"/>
                <w:lang w:eastAsia="en-AU"/>
              </w:rPr>
              <w:t>5%</w:t>
            </w:r>
          </w:p>
        </w:tc>
        <w:tc>
          <w:tcPr>
            <w:tcW w:w="1128" w:type="dxa"/>
            <w:tcBorders>
              <w:top w:val="nil"/>
              <w:left w:val="nil"/>
              <w:bottom w:val="nil"/>
              <w:right w:val="nil"/>
            </w:tcBorders>
            <w:shd w:val="clear" w:color="000000" w:fill="1F497D"/>
            <w:noWrap/>
            <w:vAlign w:val="center"/>
            <w:hideMark/>
          </w:tcPr>
          <w:p w14:paraId="370D1C25" w14:textId="77777777" w:rsidR="00305AEF" w:rsidRPr="00365EB2" w:rsidRDefault="00305AEF" w:rsidP="00694ABC">
            <w:pPr>
              <w:spacing w:after="0" w:line="240" w:lineRule="auto"/>
              <w:jc w:val="right"/>
              <w:rPr>
                <w:rFonts w:cs="Arial"/>
                <w:b/>
                <w:bCs/>
                <w:color w:val="FFFFFF"/>
                <w:szCs w:val="18"/>
                <w:lang w:eastAsia="en-AU"/>
              </w:rPr>
            </w:pPr>
            <w:r w:rsidRPr="00365EB2">
              <w:rPr>
                <w:rFonts w:cs="Arial"/>
                <w:b/>
                <w:bCs/>
                <w:color w:val="FFFFFF"/>
                <w:szCs w:val="18"/>
                <w:lang w:eastAsia="en-AU"/>
              </w:rPr>
              <w:t>496,961</w:t>
            </w:r>
          </w:p>
        </w:tc>
      </w:tr>
    </w:tbl>
    <w:p w14:paraId="740967DD" w14:textId="77777777" w:rsidR="000F47B5" w:rsidRPr="00365EB2" w:rsidRDefault="006C6FAA" w:rsidP="00604517">
      <w:pPr>
        <w:pStyle w:val="Note"/>
      </w:pPr>
      <w:r w:rsidRPr="00BB466D">
        <w:t xml:space="preserve">*Other </w:t>
      </w:r>
      <w:r w:rsidR="0021491D" w:rsidRPr="00BB466D">
        <w:t>includes f</w:t>
      </w:r>
      <w:r w:rsidRPr="00BB466D">
        <w:t xml:space="preserve">oundation skills and </w:t>
      </w:r>
      <w:proofErr w:type="spellStart"/>
      <w:r w:rsidRPr="00BB466D">
        <w:t>LOTE</w:t>
      </w:r>
      <w:proofErr w:type="spellEnd"/>
      <w:r w:rsidRPr="00BB466D">
        <w:t xml:space="preserve"> courses, and courses that were not able to be coded </w:t>
      </w:r>
      <w:proofErr w:type="spellStart"/>
      <w:r w:rsidRPr="00BB466D">
        <w:t>directlyinto</w:t>
      </w:r>
      <w:proofErr w:type="spellEnd"/>
      <w:r w:rsidRPr="00BB466D">
        <w:t xml:space="preserve"> the Australian and New Zealand Standard Classification of Occupation.</w:t>
      </w:r>
    </w:p>
    <w:p w14:paraId="27E280A6" w14:textId="77777777" w:rsidR="00E87795" w:rsidRPr="00365EB2" w:rsidRDefault="00E87795">
      <w:pPr>
        <w:spacing w:after="0" w:line="240" w:lineRule="auto"/>
        <w:rPr>
          <w:b/>
          <w:color w:val="1F497D" w:themeColor="text2"/>
          <w:sz w:val="19"/>
          <w:szCs w:val="19"/>
        </w:rPr>
      </w:pPr>
    </w:p>
    <w:p w14:paraId="376E216B" w14:textId="77777777" w:rsidR="00604517" w:rsidRPr="00365EB2" w:rsidRDefault="00604517">
      <w:pPr>
        <w:spacing w:after="0" w:line="240" w:lineRule="auto"/>
        <w:rPr>
          <w:b/>
          <w:color w:val="1F497D" w:themeColor="text2"/>
          <w:sz w:val="19"/>
          <w:szCs w:val="19"/>
        </w:rPr>
      </w:pPr>
      <w:r w:rsidRPr="00365EB2">
        <w:br w:type="page"/>
      </w:r>
    </w:p>
    <w:p w14:paraId="1704D9CB" w14:textId="77777777" w:rsidR="000C12C5" w:rsidRPr="00365EB2" w:rsidRDefault="000C12C5" w:rsidP="000C12C5">
      <w:pPr>
        <w:pStyle w:val="Quote"/>
      </w:pPr>
      <w:r w:rsidRPr="00BB466D">
        <w:t>Table 1.</w:t>
      </w:r>
      <w:r w:rsidR="005A3B59" w:rsidRPr="00BB466D">
        <w:t>2</w:t>
      </w:r>
      <w:r w:rsidR="00BE28D2" w:rsidRPr="00BB466D">
        <w:t>4</w:t>
      </w:r>
      <w:r w:rsidRPr="00BB466D">
        <w:t>: Government subsidised course enrolments (</w:t>
      </w:r>
      <w:proofErr w:type="spellStart"/>
      <w:r w:rsidR="00551868" w:rsidRPr="00BB466D">
        <w:t>AQF</w:t>
      </w:r>
      <w:proofErr w:type="spellEnd"/>
      <w:r w:rsidR="00551868" w:rsidRPr="00BB466D">
        <w:t xml:space="preserve"> I and higher only</w:t>
      </w:r>
      <w:r w:rsidRPr="00BB466D">
        <w:t xml:space="preserve">), proportional share across </w:t>
      </w:r>
      <w:r w:rsidR="00305AEF" w:rsidRPr="00BB466D">
        <w:t>sectors</w:t>
      </w:r>
      <w:r w:rsidRPr="00BB466D">
        <w:t xml:space="preserve"> by industry, 2014</w:t>
      </w:r>
    </w:p>
    <w:p w14:paraId="30240502" w14:textId="77777777" w:rsidR="00E908F9" w:rsidRPr="00365EB2" w:rsidRDefault="00E908F9" w:rsidP="000C12C5">
      <w:pPr>
        <w:pStyle w:val="Quote"/>
        <w:rPr>
          <w:b w:val="0"/>
          <w:i/>
        </w:rPr>
      </w:pPr>
      <w:r w:rsidRPr="00BB466D">
        <w:rPr>
          <w:b w:val="0"/>
          <w:i/>
        </w:rPr>
        <w:t>Percentages total across rows in the table below</w:t>
      </w:r>
    </w:p>
    <w:tbl>
      <w:tblPr>
        <w:tblW w:w="7538" w:type="dxa"/>
        <w:tblInd w:w="93" w:type="dxa"/>
        <w:tblLayout w:type="fixed"/>
        <w:tblLook w:val="04A0" w:firstRow="1" w:lastRow="0" w:firstColumn="1" w:lastColumn="0" w:noHBand="0" w:noVBand="1"/>
      </w:tblPr>
      <w:tblGrid>
        <w:gridCol w:w="2725"/>
        <w:gridCol w:w="902"/>
        <w:gridCol w:w="902"/>
        <w:gridCol w:w="903"/>
        <w:gridCol w:w="902"/>
        <w:gridCol w:w="1204"/>
      </w:tblGrid>
      <w:tr w:rsidR="00232F9E" w:rsidRPr="00365EB2" w14:paraId="5A65436D" w14:textId="77777777" w:rsidTr="00232F9E">
        <w:trPr>
          <w:trHeight w:val="480"/>
        </w:trPr>
        <w:tc>
          <w:tcPr>
            <w:tcW w:w="2725" w:type="dxa"/>
            <w:tcBorders>
              <w:top w:val="nil"/>
              <w:left w:val="nil"/>
              <w:bottom w:val="nil"/>
              <w:right w:val="nil"/>
            </w:tcBorders>
            <w:shd w:val="clear" w:color="000000" w:fill="1F497D"/>
            <w:noWrap/>
            <w:vAlign w:val="center"/>
            <w:hideMark/>
          </w:tcPr>
          <w:p w14:paraId="70E0E368" w14:textId="77777777" w:rsidR="00232F9E" w:rsidRPr="00365EB2" w:rsidRDefault="00232F9E" w:rsidP="00244EFE">
            <w:pPr>
              <w:spacing w:after="0" w:line="240" w:lineRule="auto"/>
              <w:rPr>
                <w:rFonts w:cs="Arial"/>
                <w:color w:val="FFFFFF"/>
                <w:szCs w:val="18"/>
                <w:lang w:eastAsia="en-AU"/>
              </w:rPr>
            </w:pPr>
            <w:r w:rsidRPr="00365EB2">
              <w:rPr>
                <w:rFonts w:cs="Arial"/>
                <w:color w:val="FFFFFF"/>
                <w:szCs w:val="18"/>
                <w:lang w:eastAsia="en-AU"/>
              </w:rPr>
              <w:t> </w:t>
            </w:r>
          </w:p>
        </w:tc>
        <w:tc>
          <w:tcPr>
            <w:tcW w:w="902" w:type="dxa"/>
            <w:tcBorders>
              <w:top w:val="nil"/>
              <w:left w:val="nil"/>
              <w:bottom w:val="nil"/>
              <w:right w:val="nil"/>
            </w:tcBorders>
            <w:shd w:val="clear" w:color="000000" w:fill="1F497D"/>
            <w:noWrap/>
            <w:vAlign w:val="center"/>
            <w:hideMark/>
          </w:tcPr>
          <w:p w14:paraId="7E810A22" w14:textId="77777777" w:rsidR="00232F9E" w:rsidRPr="00365EB2" w:rsidRDefault="00232F9E" w:rsidP="00244EFE">
            <w:pPr>
              <w:spacing w:after="0" w:line="240" w:lineRule="auto"/>
              <w:jc w:val="center"/>
              <w:rPr>
                <w:rFonts w:cs="Arial"/>
                <w:b/>
                <w:bCs/>
                <w:color w:val="FFFFFF"/>
                <w:szCs w:val="18"/>
                <w:lang w:eastAsia="en-AU"/>
              </w:rPr>
            </w:pPr>
            <w:r w:rsidRPr="00365EB2">
              <w:rPr>
                <w:rFonts w:cs="Arial"/>
                <w:b/>
                <w:bCs/>
                <w:color w:val="FFFFFF"/>
                <w:szCs w:val="18"/>
                <w:lang w:eastAsia="en-AU"/>
              </w:rPr>
              <w:t>TAFE</w:t>
            </w:r>
          </w:p>
        </w:tc>
        <w:tc>
          <w:tcPr>
            <w:tcW w:w="902" w:type="dxa"/>
            <w:tcBorders>
              <w:top w:val="nil"/>
              <w:left w:val="nil"/>
              <w:bottom w:val="nil"/>
              <w:right w:val="nil"/>
            </w:tcBorders>
            <w:shd w:val="clear" w:color="000000" w:fill="1F497D"/>
            <w:noWrap/>
            <w:vAlign w:val="center"/>
            <w:hideMark/>
          </w:tcPr>
          <w:p w14:paraId="376EB635" w14:textId="77777777" w:rsidR="00232F9E" w:rsidRPr="00365EB2" w:rsidRDefault="00232F9E" w:rsidP="00244EFE">
            <w:pPr>
              <w:spacing w:after="0" w:line="240" w:lineRule="auto"/>
              <w:jc w:val="center"/>
              <w:rPr>
                <w:rFonts w:cs="Arial"/>
                <w:b/>
                <w:bCs/>
                <w:color w:val="FFFFFF"/>
                <w:szCs w:val="18"/>
                <w:lang w:eastAsia="en-AU"/>
              </w:rPr>
            </w:pPr>
            <w:proofErr w:type="spellStart"/>
            <w:r w:rsidRPr="00365EB2">
              <w:rPr>
                <w:rFonts w:cs="Arial"/>
                <w:b/>
                <w:bCs/>
                <w:color w:val="FFFFFF"/>
                <w:szCs w:val="18"/>
                <w:lang w:eastAsia="en-AU"/>
              </w:rPr>
              <w:t>Univer-sity</w:t>
            </w:r>
            <w:proofErr w:type="spellEnd"/>
          </w:p>
        </w:tc>
        <w:tc>
          <w:tcPr>
            <w:tcW w:w="903" w:type="dxa"/>
            <w:tcBorders>
              <w:top w:val="nil"/>
              <w:left w:val="nil"/>
              <w:bottom w:val="nil"/>
              <w:right w:val="nil"/>
            </w:tcBorders>
            <w:shd w:val="clear" w:color="000000" w:fill="1F497D"/>
            <w:vAlign w:val="center"/>
            <w:hideMark/>
          </w:tcPr>
          <w:p w14:paraId="2D50F2D6" w14:textId="77777777" w:rsidR="00232F9E" w:rsidRPr="00365EB2" w:rsidRDefault="00232F9E" w:rsidP="000C2719">
            <w:pPr>
              <w:spacing w:after="0" w:line="240" w:lineRule="auto"/>
              <w:jc w:val="center"/>
              <w:rPr>
                <w:rFonts w:cs="Arial"/>
                <w:b/>
                <w:bCs/>
                <w:color w:val="FFFFFF"/>
                <w:szCs w:val="18"/>
                <w:lang w:eastAsia="en-AU"/>
              </w:rPr>
            </w:pPr>
            <w:r w:rsidRPr="00365EB2">
              <w:rPr>
                <w:rFonts w:cs="Arial"/>
                <w:b/>
                <w:bCs/>
                <w:color w:val="FFFFFF"/>
                <w:szCs w:val="18"/>
                <w:lang w:eastAsia="en-AU"/>
              </w:rPr>
              <w:t xml:space="preserve">Private </w:t>
            </w:r>
            <w:proofErr w:type="spellStart"/>
            <w:r w:rsidRPr="00365EB2">
              <w:rPr>
                <w:rFonts w:cs="Arial"/>
                <w:b/>
                <w:bCs/>
                <w:color w:val="FFFFFF"/>
                <w:szCs w:val="18"/>
                <w:lang w:eastAsia="en-AU"/>
              </w:rPr>
              <w:t>RTO</w:t>
            </w:r>
            <w:proofErr w:type="spellEnd"/>
          </w:p>
        </w:tc>
        <w:tc>
          <w:tcPr>
            <w:tcW w:w="902" w:type="dxa"/>
            <w:tcBorders>
              <w:top w:val="nil"/>
              <w:left w:val="nil"/>
              <w:bottom w:val="nil"/>
              <w:right w:val="nil"/>
            </w:tcBorders>
            <w:shd w:val="clear" w:color="000000" w:fill="1F497D"/>
            <w:vAlign w:val="center"/>
            <w:hideMark/>
          </w:tcPr>
          <w:p w14:paraId="1580BE95" w14:textId="77777777" w:rsidR="00232F9E" w:rsidRPr="00365EB2" w:rsidRDefault="00232F9E" w:rsidP="00244EFE">
            <w:pPr>
              <w:spacing w:after="0" w:line="240" w:lineRule="auto"/>
              <w:jc w:val="center"/>
              <w:rPr>
                <w:rFonts w:cs="Arial"/>
                <w:b/>
                <w:bCs/>
                <w:color w:val="FFFFFF"/>
                <w:szCs w:val="18"/>
                <w:lang w:eastAsia="en-AU"/>
              </w:rPr>
            </w:pPr>
            <w:r w:rsidRPr="00365EB2">
              <w:rPr>
                <w:rFonts w:cs="Arial"/>
                <w:b/>
                <w:bCs/>
                <w:color w:val="FFFFFF"/>
                <w:szCs w:val="18"/>
                <w:lang w:eastAsia="en-AU"/>
              </w:rPr>
              <w:t>Learn Local</w:t>
            </w:r>
          </w:p>
        </w:tc>
        <w:tc>
          <w:tcPr>
            <w:tcW w:w="1204" w:type="dxa"/>
            <w:tcBorders>
              <w:top w:val="nil"/>
              <w:left w:val="nil"/>
              <w:bottom w:val="nil"/>
              <w:right w:val="nil"/>
            </w:tcBorders>
            <w:shd w:val="clear" w:color="000000" w:fill="1F497D"/>
            <w:vAlign w:val="center"/>
            <w:hideMark/>
          </w:tcPr>
          <w:p w14:paraId="071C0E82" w14:textId="77777777" w:rsidR="00232F9E" w:rsidRPr="00365EB2" w:rsidRDefault="00232F9E" w:rsidP="00244EFE">
            <w:pPr>
              <w:spacing w:after="0" w:line="240" w:lineRule="auto"/>
              <w:jc w:val="center"/>
              <w:rPr>
                <w:rFonts w:cs="Arial"/>
                <w:b/>
                <w:bCs/>
                <w:color w:val="FFFFFF"/>
                <w:szCs w:val="18"/>
                <w:lang w:eastAsia="en-AU"/>
              </w:rPr>
            </w:pPr>
            <w:r w:rsidRPr="00365EB2">
              <w:rPr>
                <w:rFonts w:cs="Arial"/>
                <w:b/>
                <w:bCs/>
                <w:color w:val="FFFFFF"/>
                <w:szCs w:val="18"/>
                <w:lang w:eastAsia="en-AU"/>
              </w:rPr>
              <w:t>Total (number)</w:t>
            </w:r>
          </w:p>
        </w:tc>
      </w:tr>
      <w:tr w:rsidR="00232F9E" w:rsidRPr="00365EB2" w14:paraId="3667E07B" w14:textId="77777777" w:rsidTr="00232F9E">
        <w:trPr>
          <w:trHeight w:val="499"/>
        </w:trPr>
        <w:tc>
          <w:tcPr>
            <w:tcW w:w="2725" w:type="dxa"/>
            <w:tcBorders>
              <w:top w:val="nil"/>
              <w:left w:val="nil"/>
              <w:bottom w:val="nil"/>
              <w:right w:val="nil"/>
            </w:tcBorders>
            <w:shd w:val="clear" w:color="auto" w:fill="auto"/>
            <w:vAlign w:val="center"/>
            <w:hideMark/>
          </w:tcPr>
          <w:p w14:paraId="79D8A142"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Accommodation and Food Services</w:t>
            </w:r>
          </w:p>
        </w:tc>
        <w:tc>
          <w:tcPr>
            <w:tcW w:w="902" w:type="dxa"/>
            <w:tcBorders>
              <w:top w:val="nil"/>
              <w:left w:val="nil"/>
              <w:bottom w:val="nil"/>
              <w:right w:val="nil"/>
            </w:tcBorders>
            <w:shd w:val="clear" w:color="auto" w:fill="auto"/>
            <w:noWrap/>
            <w:vAlign w:val="center"/>
            <w:hideMark/>
          </w:tcPr>
          <w:p w14:paraId="06AF5A1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25%</w:t>
            </w:r>
          </w:p>
        </w:tc>
        <w:tc>
          <w:tcPr>
            <w:tcW w:w="902" w:type="dxa"/>
            <w:tcBorders>
              <w:top w:val="nil"/>
              <w:left w:val="nil"/>
              <w:bottom w:val="nil"/>
              <w:right w:val="nil"/>
            </w:tcBorders>
            <w:shd w:val="clear" w:color="auto" w:fill="auto"/>
            <w:noWrap/>
            <w:vAlign w:val="center"/>
            <w:hideMark/>
          </w:tcPr>
          <w:p w14:paraId="101EDFA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903" w:type="dxa"/>
            <w:tcBorders>
              <w:top w:val="nil"/>
              <w:left w:val="nil"/>
              <w:bottom w:val="nil"/>
              <w:right w:val="nil"/>
            </w:tcBorders>
            <w:shd w:val="clear" w:color="auto" w:fill="auto"/>
            <w:noWrap/>
            <w:vAlign w:val="center"/>
            <w:hideMark/>
          </w:tcPr>
          <w:p w14:paraId="0B778462"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71%</w:t>
            </w:r>
          </w:p>
        </w:tc>
        <w:tc>
          <w:tcPr>
            <w:tcW w:w="902" w:type="dxa"/>
            <w:tcBorders>
              <w:top w:val="nil"/>
              <w:left w:val="nil"/>
              <w:bottom w:val="nil"/>
              <w:right w:val="nil"/>
            </w:tcBorders>
            <w:shd w:val="clear" w:color="auto" w:fill="auto"/>
            <w:noWrap/>
            <w:vAlign w:val="center"/>
            <w:hideMark/>
          </w:tcPr>
          <w:p w14:paraId="031E4E3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w:t>
            </w:r>
          </w:p>
        </w:tc>
        <w:tc>
          <w:tcPr>
            <w:tcW w:w="1204" w:type="dxa"/>
            <w:tcBorders>
              <w:top w:val="nil"/>
              <w:left w:val="nil"/>
              <w:bottom w:val="nil"/>
              <w:right w:val="nil"/>
            </w:tcBorders>
            <w:shd w:val="clear" w:color="auto" w:fill="auto"/>
            <w:noWrap/>
            <w:vAlign w:val="center"/>
            <w:hideMark/>
          </w:tcPr>
          <w:p w14:paraId="3CAC3B33"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28,446</w:t>
            </w:r>
          </w:p>
        </w:tc>
      </w:tr>
      <w:tr w:rsidR="00232F9E" w:rsidRPr="00365EB2" w14:paraId="4B10E8C3" w14:textId="77777777" w:rsidTr="00232F9E">
        <w:trPr>
          <w:trHeight w:val="499"/>
        </w:trPr>
        <w:tc>
          <w:tcPr>
            <w:tcW w:w="2725" w:type="dxa"/>
            <w:tcBorders>
              <w:top w:val="nil"/>
              <w:left w:val="nil"/>
              <w:bottom w:val="nil"/>
              <w:right w:val="nil"/>
            </w:tcBorders>
            <w:shd w:val="clear" w:color="auto" w:fill="auto"/>
            <w:vAlign w:val="center"/>
            <w:hideMark/>
          </w:tcPr>
          <w:p w14:paraId="4A1BAE11"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Administrative and Support Services</w:t>
            </w:r>
          </w:p>
        </w:tc>
        <w:tc>
          <w:tcPr>
            <w:tcW w:w="902" w:type="dxa"/>
            <w:tcBorders>
              <w:top w:val="nil"/>
              <w:left w:val="nil"/>
              <w:bottom w:val="nil"/>
              <w:right w:val="nil"/>
            </w:tcBorders>
            <w:shd w:val="clear" w:color="auto" w:fill="auto"/>
            <w:noWrap/>
            <w:vAlign w:val="center"/>
            <w:hideMark/>
          </w:tcPr>
          <w:p w14:paraId="22F1A4C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28%</w:t>
            </w:r>
          </w:p>
        </w:tc>
        <w:tc>
          <w:tcPr>
            <w:tcW w:w="902" w:type="dxa"/>
            <w:tcBorders>
              <w:top w:val="nil"/>
              <w:left w:val="nil"/>
              <w:bottom w:val="nil"/>
              <w:right w:val="nil"/>
            </w:tcBorders>
            <w:shd w:val="clear" w:color="auto" w:fill="auto"/>
            <w:noWrap/>
            <w:vAlign w:val="center"/>
            <w:hideMark/>
          </w:tcPr>
          <w:p w14:paraId="2B4B67F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w:t>
            </w:r>
          </w:p>
        </w:tc>
        <w:tc>
          <w:tcPr>
            <w:tcW w:w="903" w:type="dxa"/>
            <w:tcBorders>
              <w:top w:val="nil"/>
              <w:left w:val="nil"/>
              <w:bottom w:val="nil"/>
              <w:right w:val="nil"/>
            </w:tcBorders>
            <w:shd w:val="clear" w:color="auto" w:fill="auto"/>
            <w:noWrap/>
            <w:vAlign w:val="center"/>
            <w:hideMark/>
          </w:tcPr>
          <w:p w14:paraId="06E1653A"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68%</w:t>
            </w:r>
          </w:p>
        </w:tc>
        <w:tc>
          <w:tcPr>
            <w:tcW w:w="902" w:type="dxa"/>
            <w:tcBorders>
              <w:top w:val="nil"/>
              <w:left w:val="nil"/>
              <w:bottom w:val="nil"/>
              <w:right w:val="nil"/>
            </w:tcBorders>
            <w:shd w:val="clear" w:color="auto" w:fill="auto"/>
            <w:noWrap/>
            <w:vAlign w:val="center"/>
            <w:hideMark/>
          </w:tcPr>
          <w:p w14:paraId="0FF50F6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w:t>
            </w:r>
          </w:p>
        </w:tc>
        <w:tc>
          <w:tcPr>
            <w:tcW w:w="1204" w:type="dxa"/>
            <w:tcBorders>
              <w:top w:val="nil"/>
              <w:left w:val="nil"/>
              <w:bottom w:val="nil"/>
              <w:right w:val="nil"/>
            </w:tcBorders>
            <w:shd w:val="clear" w:color="auto" w:fill="auto"/>
            <w:noWrap/>
            <w:vAlign w:val="center"/>
            <w:hideMark/>
          </w:tcPr>
          <w:p w14:paraId="475CB823"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11,084</w:t>
            </w:r>
          </w:p>
        </w:tc>
      </w:tr>
      <w:tr w:rsidR="00232F9E" w:rsidRPr="00365EB2" w14:paraId="43317B20" w14:textId="77777777" w:rsidTr="00232F9E">
        <w:trPr>
          <w:trHeight w:val="300"/>
        </w:trPr>
        <w:tc>
          <w:tcPr>
            <w:tcW w:w="2725" w:type="dxa"/>
            <w:tcBorders>
              <w:top w:val="nil"/>
              <w:left w:val="nil"/>
              <w:bottom w:val="nil"/>
              <w:right w:val="nil"/>
            </w:tcBorders>
            <w:shd w:val="clear" w:color="auto" w:fill="auto"/>
            <w:noWrap/>
            <w:vAlign w:val="center"/>
            <w:hideMark/>
          </w:tcPr>
          <w:p w14:paraId="62BE56B5"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Agriculture, Forestry and Fishing</w:t>
            </w:r>
          </w:p>
        </w:tc>
        <w:tc>
          <w:tcPr>
            <w:tcW w:w="902" w:type="dxa"/>
            <w:tcBorders>
              <w:top w:val="nil"/>
              <w:left w:val="nil"/>
              <w:bottom w:val="nil"/>
              <w:right w:val="nil"/>
            </w:tcBorders>
            <w:shd w:val="clear" w:color="auto" w:fill="auto"/>
            <w:noWrap/>
            <w:vAlign w:val="center"/>
            <w:hideMark/>
          </w:tcPr>
          <w:p w14:paraId="3B113DB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58%</w:t>
            </w:r>
          </w:p>
        </w:tc>
        <w:tc>
          <w:tcPr>
            <w:tcW w:w="902" w:type="dxa"/>
            <w:tcBorders>
              <w:top w:val="nil"/>
              <w:left w:val="nil"/>
              <w:bottom w:val="nil"/>
              <w:right w:val="nil"/>
            </w:tcBorders>
            <w:shd w:val="clear" w:color="auto" w:fill="auto"/>
            <w:noWrap/>
            <w:vAlign w:val="center"/>
            <w:hideMark/>
          </w:tcPr>
          <w:p w14:paraId="1F7A494A"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w:t>
            </w:r>
          </w:p>
        </w:tc>
        <w:tc>
          <w:tcPr>
            <w:tcW w:w="903" w:type="dxa"/>
            <w:tcBorders>
              <w:top w:val="nil"/>
              <w:left w:val="nil"/>
              <w:bottom w:val="nil"/>
              <w:right w:val="nil"/>
            </w:tcBorders>
            <w:shd w:val="clear" w:color="auto" w:fill="auto"/>
            <w:noWrap/>
            <w:vAlign w:val="center"/>
            <w:hideMark/>
          </w:tcPr>
          <w:p w14:paraId="315A564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40%</w:t>
            </w:r>
          </w:p>
        </w:tc>
        <w:tc>
          <w:tcPr>
            <w:tcW w:w="902" w:type="dxa"/>
            <w:tcBorders>
              <w:top w:val="nil"/>
              <w:left w:val="nil"/>
              <w:bottom w:val="nil"/>
              <w:right w:val="nil"/>
            </w:tcBorders>
            <w:shd w:val="clear" w:color="auto" w:fill="auto"/>
            <w:noWrap/>
            <w:vAlign w:val="center"/>
            <w:hideMark/>
          </w:tcPr>
          <w:p w14:paraId="71ABC23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w:t>
            </w:r>
          </w:p>
        </w:tc>
        <w:tc>
          <w:tcPr>
            <w:tcW w:w="1204" w:type="dxa"/>
            <w:tcBorders>
              <w:top w:val="nil"/>
              <w:left w:val="nil"/>
              <w:bottom w:val="nil"/>
              <w:right w:val="nil"/>
            </w:tcBorders>
            <w:shd w:val="clear" w:color="auto" w:fill="auto"/>
            <w:noWrap/>
            <w:vAlign w:val="center"/>
            <w:hideMark/>
          </w:tcPr>
          <w:p w14:paraId="6545D60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11,884</w:t>
            </w:r>
          </w:p>
        </w:tc>
      </w:tr>
      <w:tr w:rsidR="00232F9E" w:rsidRPr="00365EB2" w14:paraId="1825D523" w14:textId="77777777" w:rsidTr="00232F9E">
        <w:trPr>
          <w:trHeight w:val="300"/>
        </w:trPr>
        <w:tc>
          <w:tcPr>
            <w:tcW w:w="2725" w:type="dxa"/>
            <w:tcBorders>
              <w:top w:val="nil"/>
              <w:left w:val="nil"/>
              <w:bottom w:val="nil"/>
              <w:right w:val="nil"/>
            </w:tcBorders>
            <w:shd w:val="clear" w:color="auto" w:fill="auto"/>
            <w:noWrap/>
            <w:vAlign w:val="center"/>
            <w:hideMark/>
          </w:tcPr>
          <w:p w14:paraId="5C4D62A0"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Arts and Recreation Services</w:t>
            </w:r>
          </w:p>
        </w:tc>
        <w:tc>
          <w:tcPr>
            <w:tcW w:w="902" w:type="dxa"/>
            <w:tcBorders>
              <w:top w:val="nil"/>
              <w:left w:val="nil"/>
              <w:bottom w:val="nil"/>
              <w:right w:val="nil"/>
            </w:tcBorders>
            <w:shd w:val="clear" w:color="auto" w:fill="auto"/>
            <w:noWrap/>
            <w:vAlign w:val="center"/>
            <w:hideMark/>
          </w:tcPr>
          <w:p w14:paraId="1FCD7276"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41%</w:t>
            </w:r>
          </w:p>
        </w:tc>
        <w:tc>
          <w:tcPr>
            <w:tcW w:w="902" w:type="dxa"/>
            <w:tcBorders>
              <w:top w:val="nil"/>
              <w:left w:val="nil"/>
              <w:bottom w:val="nil"/>
              <w:right w:val="nil"/>
            </w:tcBorders>
            <w:shd w:val="clear" w:color="auto" w:fill="auto"/>
            <w:noWrap/>
            <w:vAlign w:val="center"/>
            <w:hideMark/>
          </w:tcPr>
          <w:p w14:paraId="27ACE6A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12%</w:t>
            </w:r>
          </w:p>
        </w:tc>
        <w:tc>
          <w:tcPr>
            <w:tcW w:w="903" w:type="dxa"/>
            <w:tcBorders>
              <w:top w:val="nil"/>
              <w:left w:val="nil"/>
              <w:bottom w:val="nil"/>
              <w:right w:val="nil"/>
            </w:tcBorders>
            <w:shd w:val="clear" w:color="auto" w:fill="auto"/>
            <w:noWrap/>
            <w:vAlign w:val="center"/>
            <w:hideMark/>
          </w:tcPr>
          <w:p w14:paraId="2F19104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45%</w:t>
            </w:r>
          </w:p>
        </w:tc>
        <w:tc>
          <w:tcPr>
            <w:tcW w:w="902" w:type="dxa"/>
            <w:tcBorders>
              <w:top w:val="nil"/>
              <w:left w:val="nil"/>
              <w:bottom w:val="nil"/>
              <w:right w:val="nil"/>
            </w:tcBorders>
            <w:shd w:val="clear" w:color="auto" w:fill="auto"/>
            <w:noWrap/>
            <w:vAlign w:val="center"/>
            <w:hideMark/>
          </w:tcPr>
          <w:p w14:paraId="6F912596"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w:t>
            </w:r>
          </w:p>
        </w:tc>
        <w:tc>
          <w:tcPr>
            <w:tcW w:w="1204" w:type="dxa"/>
            <w:tcBorders>
              <w:top w:val="nil"/>
              <w:left w:val="nil"/>
              <w:bottom w:val="nil"/>
              <w:right w:val="nil"/>
            </w:tcBorders>
            <w:shd w:val="clear" w:color="auto" w:fill="auto"/>
            <w:noWrap/>
            <w:vAlign w:val="center"/>
            <w:hideMark/>
          </w:tcPr>
          <w:p w14:paraId="2E5BF07E"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12,199</w:t>
            </w:r>
          </w:p>
        </w:tc>
      </w:tr>
      <w:tr w:rsidR="00232F9E" w:rsidRPr="00365EB2" w14:paraId="0FD076EE" w14:textId="77777777" w:rsidTr="00232F9E">
        <w:trPr>
          <w:trHeight w:val="300"/>
        </w:trPr>
        <w:tc>
          <w:tcPr>
            <w:tcW w:w="2725" w:type="dxa"/>
            <w:tcBorders>
              <w:top w:val="nil"/>
              <w:left w:val="nil"/>
              <w:bottom w:val="nil"/>
              <w:right w:val="nil"/>
            </w:tcBorders>
            <w:shd w:val="clear" w:color="auto" w:fill="auto"/>
            <w:noWrap/>
            <w:vAlign w:val="center"/>
            <w:hideMark/>
          </w:tcPr>
          <w:p w14:paraId="7E6E5E80"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Construction</w:t>
            </w:r>
          </w:p>
        </w:tc>
        <w:tc>
          <w:tcPr>
            <w:tcW w:w="902" w:type="dxa"/>
            <w:tcBorders>
              <w:top w:val="nil"/>
              <w:left w:val="nil"/>
              <w:bottom w:val="nil"/>
              <w:right w:val="nil"/>
            </w:tcBorders>
            <w:shd w:val="clear" w:color="auto" w:fill="auto"/>
            <w:noWrap/>
            <w:vAlign w:val="center"/>
            <w:hideMark/>
          </w:tcPr>
          <w:p w14:paraId="6B2C5CF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46%</w:t>
            </w:r>
          </w:p>
        </w:tc>
        <w:tc>
          <w:tcPr>
            <w:tcW w:w="902" w:type="dxa"/>
            <w:tcBorders>
              <w:top w:val="nil"/>
              <w:left w:val="nil"/>
              <w:bottom w:val="nil"/>
              <w:right w:val="nil"/>
            </w:tcBorders>
            <w:shd w:val="clear" w:color="auto" w:fill="auto"/>
            <w:noWrap/>
            <w:vAlign w:val="center"/>
            <w:hideMark/>
          </w:tcPr>
          <w:p w14:paraId="1FF680EA"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13%</w:t>
            </w:r>
          </w:p>
        </w:tc>
        <w:tc>
          <w:tcPr>
            <w:tcW w:w="903" w:type="dxa"/>
            <w:tcBorders>
              <w:top w:val="nil"/>
              <w:left w:val="nil"/>
              <w:bottom w:val="nil"/>
              <w:right w:val="nil"/>
            </w:tcBorders>
            <w:shd w:val="clear" w:color="auto" w:fill="auto"/>
            <w:noWrap/>
            <w:vAlign w:val="center"/>
            <w:hideMark/>
          </w:tcPr>
          <w:p w14:paraId="4EBC521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40%</w:t>
            </w:r>
          </w:p>
        </w:tc>
        <w:tc>
          <w:tcPr>
            <w:tcW w:w="902" w:type="dxa"/>
            <w:tcBorders>
              <w:top w:val="nil"/>
              <w:left w:val="nil"/>
              <w:bottom w:val="nil"/>
              <w:right w:val="nil"/>
            </w:tcBorders>
            <w:shd w:val="clear" w:color="auto" w:fill="auto"/>
            <w:noWrap/>
            <w:vAlign w:val="center"/>
            <w:hideMark/>
          </w:tcPr>
          <w:p w14:paraId="29A7432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10C92656"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59,589</w:t>
            </w:r>
          </w:p>
        </w:tc>
      </w:tr>
      <w:tr w:rsidR="00232F9E" w:rsidRPr="00365EB2" w14:paraId="08FE5CD1" w14:textId="77777777" w:rsidTr="00232F9E">
        <w:trPr>
          <w:trHeight w:val="300"/>
        </w:trPr>
        <w:tc>
          <w:tcPr>
            <w:tcW w:w="2725" w:type="dxa"/>
            <w:tcBorders>
              <w:top w:val="nil"/>
              <w:left w:val="nil"/>
              <w:bottom w:val="nil"/>
              <w:right w:val="nil"/>
            </w:tcBorders>
            <w:shd w:val="clear" w:color="auto" w:fill="auto"/>
            <w:noWrap/>
            <w:vAlign w:val="center"/>
            <w:hideMark/>
          </w:tcPr>
          <w:p w14:paraId="4B6F3917"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Cross-industry</w:t>
            </w:r>
          </w:p>
        </w:tc>
        <w:tc>
          <w:tcPr>
            <w:tcW w:w="902" w:type="dxa"/>
            <w:tcBorders>
              <w:top w:val="nil"/>
              <w:left w:val="nil"/>
              <w:bottom w:val="nil"/>
              <w:right w:val="nil"/>
            </w:tcBorders>
            <w:shd w:val="clear" w:color="auto" w:fill="auto"/>
            <w:noWrap/>
            <w:vAlign w:val="center"/>
            <w:hideMark/>
          </w:tcPr>
          <w:p w14:paraId="04EDFCC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15%</w:t>
            </w:r>
          </w:p>
        </w:tc>
        <w:tc>
          <w:tcPr>
            <w:tcW w:w="902" w:type="dxa"/>
            <w:tcBorders>
              <w:top w:val="nil"/>
              <w:left w:val="nil"/>
              <w:bottom w:val="nil"/>
              <w:right w:val="nil"/>
            </w:tcBorders>
            <w:shd w:val="clear" w:color="auto" w:fill="auto"/>
            <w:noWrap/>
            <w:vAlign w:val="center"/>
            <w:hideMark/>
          </w:tcPr>
          <w:p w14:paraId="3907147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w:t>
            </w:r>
          </w:p>
        </w:tc>
        <w:tc>
          <w:tcPr>
            <w:tcW w:w="903" w:type="dxa"/>
            <w:tcBorders>
              <w:top w:val="nil"/>
              <w:left w:val="nil"/>
              <w:bottom w:val="nil"/>
              <w:right w:val="nil"/>
            </w:tcBorders>
            <w:shd w:val="clear" w:color="auto" w:fill="auto"/>
            <w:noWrap/>
            <w:vAlign w:val="center"/>
            <w:hideMark/>
          </w:tcPr>
          <w:p w14:paraId="5FA8FF9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76%</w:t>
            </w:r>
          </w:p>
        </w:tc>
        <w:tc>
          <w:tcPr>
            <w:tcW w:w="902" w:type="dxa"/>
            <w:tcBorders>
              <w:top w:val="nil"/>
              <w:left w:val="nil"/>
              <w:bottom w:val="nil"/>
              <w:right w:val="nil"/>
            </w:tcBorders>
            <w:shd w:val="clear" w:color="auto" w:fill="auto"/>
            <w:noWrap/>
            <w:vAlign w:val="center"/>
            <w:hideMark/>
          </w:tcPr>
          <w:p w14:paraId="7161D59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w:t>
            </w:r>
          </w:p>
        </w:tc>
        <w:tc>
          <w:tcPr>
            <w:tcW w:w="1204" w:type="dxa"/>
            <w:tcBorders>
              <w:top w:val="nil"/>
              <w:left w:val="nil"/>
              <w:bottom w:val="nil"/>
              <w:right w:val="nil"/>
            </w:tcBorders>
            <w:shd w:val="clear" w:color="auto" w:fill="auto"/>
            <w:noWrap/>
            <w:vAlign w:val="center"/>
            <w:hideMark/>
          </w:tcPr>
          <w:p w14:paraId="514CC3B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55,176</w:t>
            </w:r>
          </w:p>
        </w:tc>
      </w:tr>
      <w:tr w:rsidR="00232F9E" w:rsidRPr="00365EB2" w14:paraId="79491FAD" w14:textId="77777777" w:rsidTr="00232F9E">
        <w:trPr>
          <w:trHeight w:val="300"/>
        </w:trPr>
        <w:tc>
          <w:tcPr>
            <w:tcW w:w="2725" w:type="dxa"/>
            <w:tcBorders>
              <w:top w:val="nil"/>
              <w:left w:val="nil"/>
              <w:bottom w:val="nil"/>
              <w:right w:val="nil"/>
            </w:tcBorders>
            <w:shd w:val="clear" w:color="auto" w:fill="auto"/>
            <w:noWrap/>
            <w:vAlign w:val="center"/>
            <w:hideMark/>
          </w:tcPr>
          <w:p w14:paraId="213B7D05"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Education and Training</w:t>
            </w:r>
          </w:p>
        </w:tc>
        <w:tc>
          <w:tcPr>
            <w:tcW w:w="902" w:type="dxa"/>
            <w:tcBorders>
              <w:top w:val="nil"/>
              <w:left w:val="nil"/>
              <w:bottom w:val="nil"/>
              <w:right w:val="nil"/>
            </w:tcBorders>
            <w:shd w:val="clear" w:color="auto" w:fill="auto"/>
            <w:noWrap/>
            <w:vAlign w:val="center"/>
            <w:hideMark/>
          </w:tcPr>
          <w:p w14:paraId="0237DA0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27%</w:t>
            </w:r>
          </w:p>
        </w:tc>
        <w:tc>
          <w:tcPr>
            <w:tcW w:w="902" w:type="dxa"/>
            <w:tcBorders>
              <w:top w:val="nil"/>
              <w:left w:val="nil"/>
              <w:bottom w:val="nil"/>
              <w:right w:val="nil"/>
            </w:tcBorders>
            <w:shd w:val="clear" w:color="auto" w:fill="auto"/>
            <w:noWrap/>
            <w:vAlign w:val="center"/>
            <w:hideMark/>
          </w:tcPr>
          <w:p w14:paraId="33B4BEC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w:t>
            </w:r>
          </w:p>
        </w:tc>
        <w:tc>
          <w:tcPr>
            <w:tcW w:w="903" w:type="dxa"/>
            <w:tcBorders>
              <w:top w:val="nil"/>
              <w:left w:val="nil"/>
              <w:bottom w:val="nil"/>
              <w:right w:val="nil"/>
            </w:tcBorders>
            <w:shd w:val="clear" w:color="auto" w:fill="auto"/>
            <w:noWrap/>
            <w:vAlign w:val="center"/>
            <w:hideMark/>
          </w:tcPr>
          <w:p w14:paraId="38087A0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56%</w:t>
            </w:r>
          </w:p>
        </w:tc>
        <w:tc>
          <w:tcPr>
            <w:tcW w:w="902" w:type="dxa"/>
            <w:tcBorders>
              <w:top w:val="nil"/>
              <w:left w:val="nil"/>
              <w:bottom w:val="nil"/>
              <w:right w:val="nil"/>
            </w:tcBorders>
            <w:shd w:val="clear" w:color="auto" w:fill="auto"/>
            <w:noWrap/>
            <w:vAlign w:val="center"/>
            <w:hideMark/>
          </w:tcPr>
          <w:p w14:paraId="383ED1F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11%</w:t>
            </w:r>
          </w:p>
        </w:tc>
        <w:tc>
          <w:tcPr>
            <w:tcW w:w="1204" w:type="dxa"/>
            <w:tcBorders>
              <w:top w:val="nil"/>
              <w:left w:val="nil"/>
              <w:bottom w:val="nil"/>
              <w:right w:val="nil"/>
            </w:tcBorders>
            <w:shd w:val="clear" w:color="auto" w:fill="auto"/>
            <w:noWrap/>
            <w:vAlign w:val="center"/>
            <w:hideMark/>
          </w:tcPr>
          <w:p w14:paraId="5D0A902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9,585</w:t>
            </w:r>
          </w:p>
        </w:tc>
      </w:tr>
      <w:tr w:rsidR="00232F9E" w:rsidRPr="00365EB2" w14:paraId="5497F8EE" w14:textId="77777777" w:rsidTr="00232F9E">
        <w:trPr>
          <w:trHeight w:val="499"/>
        </w:trPr>
        <w:tc>
          <w:tcPr>
            <w:tcW w:w="2725" w:type="dxa"/>
            <w:tcBorders>
              <w:top w:val="nil"/>
              <w:left w:val="nil"/>
              <w:bottom w:val="nil"/>
              <w:right w:val="nil"/>
            </w:tcBorders>
            <w:shd w:val="clear" w:color="auto" w:fill="auto"/>
            <w:vAlign w:val="center"/>
            <w:hideMark/>
          </w:tcPr>
          <w:p w14:paraId="05512530"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Electricity, Gas, Water and Waste Services</w:t>
            </w:r>
          </w:p>
        </w:tc>
        <w:tc>
          <w:tcPr>
            <w:tcW w:w="902" w:type="dxa"/>
            <w:tcBorders>
              <w:top w:val="nil"/>
              <w:left w:val="nil"/>
              <w:bottom w:val="nil"/>
              <w:right w:val="nil"/>
            </w:tcBorders>
            <w:shd w:val="clear" w:color="auto" w:fill="auto"/>
            <w:noWrap/>
            <w:vAlign w:val="center"/>
            <w:hideMark/>
          </w:tcPr>
          <w:p w14:paraId="150C674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56%</w:t>
            </w:r>
          </w:p>
        </w:tc>
        <w:tc>
          <w:tcPr>
            <w:tcW w:w="902" w:type="dxa"/>
            <w:tcBorders>
              <w:top w:val="nil"/>
              <w:left w:val="nil"/>
              <w:bottom w:val="nil"/>
              <w:right w:val="nil"/>
            </w:tcBorders>
            <w:shd w:val="clear" w:color="auto" w:fill="auto"/>
            <w:noWrap/>
            <w:vAlign w:val="center"/>
            <w:hideMark/>
          </w:tcPr>
          <w:p w14:paraId="17E3A5AE"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11%</w:t>
            </w:r>
          </w:p>
        </w:tc>
        <w:tc>
          <w:tcPr>
            <w:tcW w:w="903" w:type="dxa"/>
            <w:tcBorders>
              <w:top w:val="nil"/>
              <w:left w:val="nil"/>
              <w:bottom w:val="nil"/>
              <w:right w:val="nil"/>
            </w:tcBorders>
            <w:shd w:val="clear" w:color="auto" w:fill="auto"/>
            <w:noWrap/>
            <w:vAlign w:val="center"/>
            <w:hideMark/>
          </w:tcPr>
          <w:p w14:paraId="1357BA3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33%</w:t>
            </w:r>
          </w:p>
        </w:tc>
        <w:tc>
          <w:tcPr>
            <w:tcW w:w="902" w:type="dxa"/>
            <w:tcBorders>
              <w:top w:val="nil"/>
              <w:left w:val="nil"/>
              <w:bottom w:val="nil"/>
              <w:right w:val="nil"/>
            </w:tcBorders>
            <w:shd w:val="clear" w:color="auto" w:fill="auto"/>
            <w:noWrap/>
            <w:vAlign w:val="center"/>
            <w:hideMark/>
          </w:tcPr>
          <w:p w14:paraId="2790683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69FAC65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1,019</w:t>
            </w:r>
          </w:p>
        </w:tc>
      </w:tr>
      <w:tr w:rsidR="00232F9E" w:rsidRPr="00365EB2" w14:paraId="244B9B3A" w14:textId="77777777" w:rsidTr="00232F9E">
        <w:trPr>
          <w:trHeight w:val="499"/>
        </w:trPr>
        <w:tc>
          <w:tcPr>
            <w:tcW w:w="2725" w:type="dxa"/>
            <w:tcBorders>
              <w:top w:val="nil"/>
              <w:left w:val="nil"/>
              <w:bottom w:val="nil"/>
              <w:right w:val="nil"/>
            </w:tcBorders>
            <w:shd w:val="clear" w:color="auto" w:fill="auto"/>
            <w:vAlign w:val="center"/>
            <w:hideMark/>
          </w:tcPr>
          <w:p w14:paraId="6535AFEE"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Financial and Insurance Services</w:t>
            </w:r>
          </w:p>
        </w:tc>
        <w:tc>
          <w:tcPr>
            <w:tcW w:w="902" w:type="dxa"/>
            <w:tcBorders>
              <w:top w:val="nil"/>
              <w:left w:val="nil"/>
              <w:bottom w:val="nil"/>
              <w:right w:val="nil"/>
            </w:tcBorders>
            <w:shd w:val="clear" w:color="auto" w:fill="auto"/>
            <w:noWrap/>
            <w:vAlign w:val="center"/>
            <w:hideMark/>
          </w:tcPr>
          <w:p w14:paraId="57AB25C3"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2" w:type="dxa"/>
            <w:tcBorders>
              <w:top w:val="nil"/>
              <w:left w:val="nil"/>
              <w:bottom w:val="nil"/>
              <w:right w:val="nil"/>
            </w:tcBorders>
            <w:shd w:val="clear" w:color="auto" w:fill="auto"/>
            <w:noWrap/>
            <w:vAlign w:val="center"/>
            <w:hideMark/>
          </w:tcPr>
          <w:p w14:paraId="5BD47DA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w:t>
            </w:r>
          </w:p>
        </w:tc>
        <w:tc>
          <w:tcPr>
            <w:tcW w:w="903" w:type="dxa"/>
            <w:tcBorders>
              <w:top w:val="nil"/>
              <w:left w:val="nil"/>
              <w:bottom w:val="nil"/>
              <w:right w:val="nil"/>
            </w:tcBorders>
            <w:shd w:val="clear" w:color="auto" w:fill="auto"/>
            <w:noWrap/>
            <w:vAlign w:val="center"/>
            <w:hideMark/>
          </w:tcPr>
          <w:p w14:paraId="01E6863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90%</w:t>
            </w:r>
          </w:p>
        </w:tc>
        <w:tc>
          <w:tcPr>
            <w:tcW w:w="902" w:type="dxa"/>
            <w:tcBorders>
              <w:top w:val="nil"/>
              <w:left w:val="nil"/>
              <w:bottom w:val="nil"/>
              <w:right w:val="nil"/>
            </w:tcBorders>
            <w:shd w:val="clear" w:color="auto" w:fill="auto"/>
            <w:noWrap/>
            <w:vAlign w:val="center"/>
            <w:hideMark/>
          </w:tcPr>
          <w:p w14:paraId="03B84F3E"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50C4ADC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2,757</w:t>
            </w:r>
          </w:p>
        </w:tc>
      </w:tr>
      <w:tr w:rsidR="00232F9E" w:rsidRPr="00365EB2" w14:paraId="3CBE1DD6" w14:textId="77777777" w:rsidTr="00232F9E">
        <w:trPr>
          <w:trHeight w:val="499"/>
        </w:trPr>
        <w:tc>
          <w:tcPr>
            <w:tcW w:w="2725" w:type="dxa"/>
            <w:tcBorders>
              <w:top w:val="nil"/>
              <w:left w:val="nil"/>
              <w:bottom w:val="nil"/>
              <w:right w:val="nil"/>
            </w:tcBorders>
            <w:shd w:val="clear" w:color="auto" w:fill="auto"/>
            <w:vAlign w:val="center"/>
            <w:hideMark/>
          </w:tcPr>
          <w:p w14:paraId="038ED8DD"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Health Care and Social Assistance</w:t>
            </w:r>
          </w:p>
        </w:tc>
        <w:tc>
          <w:tcPr>
            <w:tcW w:w="902" w:type="dxa"/>
            <w:tcBorders>
              <w:top w:val="nil"/>
              <w:left w:val="nil"/>
              <w:bottom w:val="nil"/>
              <w:right w:val="nil"/>
            </w:tcBorders>
            <w:shd w:val="clear" w:color="auto" w:fill="auto"/>
            <w:noWrap/>
            <w:vAlign w:val="center"/>
            <w:hideMark/>
          </w:tcPr>
          <w:p w14:paraId="1A22532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17%</w:t>
            </w:r>
          </w:p>
        </w:tc>
        <w:tc>
          <w:tcPr>
            <w:tcW w:w="902" w:type="dxa"/>
            <w:tcBorders>
              <w:top w:val="nil"/>
              <w:left w:val="nil"/>
              <w:bottom w:val="nil"/>
              <w:right w:val="nil"/>
            </w:tcBorders>
            <w:shd w:val="clear" w:color="auto" w:fill="auto"/>
            <w:noWrap/>
            <w:vAlign w:val="center"/>
            <w:hideMark/>
          </w:tcPr>
          <w:p w14:paraId="31DBDF5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3" w:type="dxa"/>
            <w:tcBorders>
              <w:top w:val="nil"/>
              <w:left w:val="nil"/>
              <w:bottom w:val="nil"/>
              <w:right w:val="nil"/>
            </w:tcBorders>
            <w:shd w:val="clear" w:color="auto" w:fill="auto"/>
            <w:noWrap/>
            <w:vAlign w:val="center"/>
            <w:hideMark/>
          </w:tcPr>
          <w:p w14:paraId="5B14225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68%</w:t>
            </w:r>
          </w:p>
        </w:tc>
        <w:tc>
          <w:tcPr>
            <w:tcW w:w="902" w:type="dxa"/>
            <w:tcBorders>
              <w:top w:val="nil"/>
              <w:left w:val="nil"/>
              <w:bottom w:val="nil"/>
              <w:right w:val="nil"/>
            </w:tcBorders>
            <w:shd w:val="clear" w:color="auto" w:fill="auto"/>
            <w:noWrap/>
            <w:vAlign w:val="center"/>
            <w:hideMark/>
          </w:tcPr>
          <w:p w14:paraId="2E752DC2"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9%</w:t>
            </w:r>
          </w:p>
        </w:tc>
        <w:tc>
          <w:tcPr>
            <w:tcW w:w="1204" w:type="dxa"/>
            <w:tcBorders>
              <w:top w:val="nil"/>
              <w:left w:val="nil"/>
              <w:bottom w:val="nil"/>
              <w:right w:val="nil"/>
            </w:tcBorders>
            <w:shd w:val="clear" w:color="auto" w:fill="auto"/>
            <w:noWrap/>
            <w:vAlign w:val="center"/>
            <w:hideMark/>
          </w:tcPr>
          <w:p w14:paraId="6069250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104,613</w:t>
            </w:r>
          </w:p>
        </w:tc>
      </w:tr>
      <w:tr w:rsidR="00232F9E" w:rsidRPr="00365EB2" w14:paraId="34C43B8B" w14:textId="77777777" w:rsidTr="00232F9E">
        <w:trPr>
          <w:trHeight w:val="499"/>
        </w:trPr>
        <w:tc>
          <w:tcPr>
            <w:tcW w:w="2725" w:type="dxa"/>
            <w:tcBorders>
              <w:top w:val="nil"/>
              <w:left w:val="nil"/>
              <w:bottom w:val="nil"/>
              <w:right w:val="nil"/>
            </w:tcBorders>
            <w:shd w:val="clear" w:color="auto" w:fill="auto"/>
            <w:vAlign w:val="center"/>
            <w:hideMark/>
          </w:tcPr>
          <w:p w14:paraId="648B7F98"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Information Media and Telecommunications</w:t>
            </w:r>
          </w:p>
        </w:tc>
        <w:tc>
          <w:tcPr>
            <w:tcW w:w="902" w:type="dxa"/>
            <w:tcBorders>
              <w:top w:val="nil"/>
              <w:left w:val="nil"/>
              <w:bottom w:val="nil"/>
              <w:right w:val="nil"/>
            </w:tcBorders>
            <w:shd w:val="clear" w:color="auto" w:fill="auto"/>
            <w:noWrap/>
            <w:vAlign w:val="center"/>
            <w:hideMark/>
          </w:tcPr>
          <w:p w14:paraId="56AAD6CA"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39%</w:t>
            </w:r>
          </w:p>
        </w:tc>
        <w:tc>
          <w:tcPr>
            <w:tcW w:w="902" w:type="dxa"/>
            <w:tcBorders>
              <w:top w:val="nil"/>
              <w:left w:val="nil"/>
              <w:bottom w:val="nil"/>
              <w:right w:val="nil"/>
            </w:tcBorders>
            <w:shd w:val="clear" w:color="auto" w:fill="auto"/>
            <w:noWrap/>
            <w:vAlign w:val="center"/>
            <w:hideMark/>
          </w:tcPr>
          <w:p w14:paraId="72FEE4C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38%</w:t>
            </w:r>
          </w:p>
        </w:tc>
        <w:tc>
          <w:tcPr>
            <w:tcW w:w="903" w:type="dxa"/>
            <w:tcBorders>
              <w:top w:val="nil"/>
              <w:left w:val="nil"/>
              <w:bottom w:val="nil"/>
              <w:right w:val="nil"/>
            </w:tcBorders>
            <w:shd w:val="clear" w:color="auto" w:fill="auto"/>
            <w:noWrap/>
            <w:vAlign w:val="center"/>
            <w:hideMark/>
          </w:tcPr>
          <w:p w14:paraId="379BF85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22%</w:t>
            </w:r>
          </w:p>
        </w:tc>
        <w:tc>
          <w:tcPr>
            <w:tcW w:w="902" w:type="dxa"/>
            <w:tcBorders>
              <w:top w:val="nil"/>
              <w:left w:val="nil"/>
              <w:bottom w:val="nil"/>
              <w:right w:val="nil"/>
            </w:tcBorders>
            <w:shd w:val="clear" w:color="auto" w:fill="auto"/>
            <w:noWrap/>
            <w:vAlign w:val="center"/>
            <w:hideMark/>
          </w:tcPr>
          <w:p w14:paraId="75921AA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w:t>
            </w:r>
          </w:p>
        </w:tc>
        <w:tc>
          <w:tcPr>
            <w:tcW w:w="1204" w:type="dxa"/>
            <w:tcBorders>
              <w:top w:val="nil"/>
              <w:left w:val="nil"/>
              <w:bottom w:val="nil"/>
              <w:right w:val="nil"/>
            </w:tcBorders>
            <w:shd w:val="clear" w:color="auto" w:fill="auto"/>
            <w:noWrap/>
            <w:vAlign w:val="center"/>
            <w:hideMark/>
          </w:tcPr>
          <w:p w14:paraId="01159A1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3,236</w:t>
            </w:r>
          </w:p>
        </w:tc>
      </w:tr>
      <w:tr w:rsidR="00232F9E" w:rsidRPr="00365EB2" w14:paraId="6C917CC7" w14:textId="77777777" w:rsidTr="00232F9E">
        <w:trPr>
          <w:trHeight w:val="300"/>
        </w:trPr>
        <w:tc>
          <w:tcPr>
            <w:tcW w:w="2725" w:type="dxa"/>
            <w:tcBorders>
              <w:top w:val="nil"/>
              <w:left w:val="nil"/>
              <w:bottom w:val="nil"/>
              <w:right w:val="nil"/>
            </w:tcBorders>
            <w:shd w:val="clear" w:color="auto" w:fill="auto"/>
            <w:noWrap/>
            <w:vAlign w:val="center"/>
            <w:hideMark/>
          </w:tcPr>
          <w:p w14:paraId="672D1445"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Manufacturing</w:t>
            </w:r>
          </w:p>
        </w:tc>
        <w:tc>
          <w:tcPr>
            <w:tcW w:w="902" w:type="dxa"/>
            <w:tcBorders>
              <w:top w:val="nil"/>
              <w:left w:val="nil"/>
              <w:bottom w:val="nil"/>
              <w:right w:val="nil"/>
            </w:tcBorders>
            <w:shd w:val="clear" w:color="auto" w:fill="auto"/>
            <w:noWrap/>
            <w:vAlign w:val="center"/>
            <w:hideMark/>
          </w:tcPr>
          <w:p w14:paraId="476F791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21%</w:t>
            </w:r>
          </w:p>
        </w:tc>
        <w:tc>
          <w:tcPr>
            <w:tcW w:w="902" w:type="dxa"/>
            <w:tcBorders>
              <w:top w:val="nil"/>
              <w:left w:val="nil"/>
              <w:bottom w:val="nil"/>
              <w:right w:val="nil"/>
            </w:tcBorders>
            <w:shd w:val="clear" w:color="auto" w:fill="auto"/>
            <w:noWrap/>
            <w:vAlign w:val="center"/>
            <w:hideMark/>
          </w:tcPr>
          <w:p w14:paraId="1A8442D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3" w:type="dxa"/>
            <w:tcBorders>
              <w:top w:val="nil"/>
              <w:left w:val="nil"/>
              <w:bottom w:val="nil"/>
              <w:right w:val="nil"/>
            </w:tcBorders>
            <w:shd w:val="clear" w:color="auto" w:fill="auto"/>
            <w:noWrap/>
            <w:vAlign w:val="center"/>
            <w:hideMark/>
          </w:tcPr>
          <w:p w14:paraId="5F0403E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74%</w:t>
            </w:r>
          </w:p>
        </w:tc>
        <w:tc>
          <w:tcPr>
            <w:tcW w:w="902" w:type="dxa"/>
            <w:tcBorders>
              <w:top w:val="nil"/>
              <w:left w:val="nil"/>
              <w:bottom w:val="nil"/>
              <w:right w:val="nil"/>
            </w:tcBorders>
            <w:shd w:val="clear" w:color="auto" w:fill="auto"/>
            <w:noWrap/>
            <w:vAlign w:val="center"/>
            <w:hideMark/>
          </w:tcPr>
          <w:p w14:paraId="38165C5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4CE0F12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44,759</w:t>
            </w:r>
          </w:p>
        </w:tc>
      </w:tr>
      <w:tr w:rsidR="00232F9E" w:rsidRPr="00365EB2" w14:paraId="65E590C3" w14:textId="77777777" w:rsidTr="00232F9E">
        <w:trPr>
          <w:trHeight w:val="300"/>
        </w:trPr>
        <w:tc>
          <w:tcPr>
            <w:tcW w:w="2725" w:type="dxa"/>
            <w:tcBorders>
              <w:top w:val="nil"/>
              <w:left w:val="nil"/>
              <w:bottom w:val="nil"/>
              <w:right w:val="nil"/>
            </w:tcBorders>
            <w:shd w:val="clear" w:color="auto" w:fill="auto"/>
            <w:noWrap/>
            <w:vAlign w:val="center"/>
            <w:hideMark/>
          </w:tcPr>
          <w:p w14:paraId="246CBCEE"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Mining</w:t>
            </w:r>
          </w:p>
        </w:tc>
        <w:tc>
          <w:tcPr>
            <w:tcW w:w="902" w:type="dxa"/>
            <w:tcBorders>
              <w:top w:val="nil"/>
              <w:left w:val="nil"/>
              <w:bottom w:val="nil"/>
              <w:right w:val="nil"/>
            </w:tcBorders>
            <w:shd w:val="clear" w:color="auto" w:fill="auto"/>
            <w:noWrap/>
            <w:vAlign w:val="center"/>
            <w:hideMark/>
          </w:tcPr>
          <w:p w14:paraId="7A98B9D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78%</w:t>
            </w:r>
          </w:p>
        </w:tc>
        <w:tc>
          <w:tcPr>
            <w:tcW w:w="902" w:type="dxa"/>
            <w:tcBorders>
              <w:top w:val="nil"/>
              <w:left w:val="nil"/>
              <w:bottom w:val="nil"/>
              <w:right w:val="nil"/>
            </w:tcBorders>
            <w:shd w:val="clear" w:color="auto" w:fill="auto"/>
            <w:noWrap/>
            <w:vAlign w:val="center"/>
            <w:hideMark/>
          </w:tcPr>
          <w:p w14:paraId="501D927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903" w:type="dxa"/>
            <w:tcBorders>
              <w:top w:val="nil"/>
              <w:left w:val="nil"/>
              <w:bottom w:val="nil"/>
              <w:right w:val="nil"/>
            </w:tcBorders>
            <w:shd w:val="clear" w:color="auto" w:fill="auto"/>
            <w:noWrap/>
            <w:vAlign w:val="center"/>
            <w:hideMark/>
          </w:tcPr>
          <w:p w14:paraId="1987DB4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22%</w:t>
            </w:r>
          </w:p>
        </w:tc>
        <w:tc>
          <w:tcPr>
            <w:tcW w:w="902" w:type="dxa"/>
            <w:tcBorders>
              <w:top w:val="nil"/>
              <w:left w:val="nil"/>
              <w:bottom w:val="nil"/>
              <w:right w:val="nil"/>
            </w:tcBorders>
            <w:shd w:val="clear" w:color="auto" w:fill="auto"/>
            <w:noWrap/>
            <w:vAlign w:val="center"/>
            <w:hideMark/>
          </w:tcPr>
          <w:p w14:paraId="0BF4380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3315C9A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347</w:t>
            </w:r>
          </w:p>
        </w:tc>
      </w:tr>
      <w:tr w:rsidR="00232F9E" w:rsidRPr="00365EB2" w14:paraId="1C5E270B" w14:textId="77777777" w:rsidTr="00232F9E">
        <w:trPr>
          <w:trHeight w:val="300"/>
        </w:trPr>
        <w:tc>
          <w:tcPr>
            <w:tcW w:w="2725" w:type="dxa"/>
            <w:tcBorders>
              <w:top w:val="nil"/>
              <w:left w:val="nil"/>
              <w:bottom w:val="nil"/>
              <w:right w:val="nil"/>
            </w:tcBorders>
            <w:shd w:val="clear" w:color="auto" w:fill="auto"/>
            <w:noWrap/>
            <w:vAlign w:val="center"/>
            <w:hideMark/>
          </w:tcPr>
          <w:p w14:paraId="32EF702B"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Other Services</w:t>
            </w:r>
          </w:p>
        </w:tc>
        <w:tc>
          <w:tcPr>
            <w:tcW w:w="902" w:type="dxa"/>
            <w:tcBorders>
              <w:top w:val="nil"/>
              <w:left w:val="nil"/>
              <w:bottom w:val="nil"/>
              <w:right w:val="nil"/>
            </w:tcBorders>
            <w:shd w:val="clear" w:color="auto" w:fill="auto"/>
            <w:noWrap/>
            <w:vAlign w:val="center"/>
            <w:hideMark/>
          </w:tcPr>
          <w:p w14:paraId="26AEE79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40%</w:t>
            </w:r>
          </w:p>
        </w:tc>
        <w:tc>
          <w:tcPr>
            <w:tcW w:w="902" w:type="dxa"/>
            <w:tcBorders>
              <w:top w:val="nil"/>
              <w:left w:val="nil"/>
              <w:bottom w:val="nil"/>
              <w:right w:val="nil"/>
            </w:tcBorders>
            <w:shd w:val="clear" w:color="auto" w:fill="auto"/>
            <w:noWrap/>
            <w:vAlign w:val="center"/>
            <w:hideMark/>
          </w:tcPr>
          <w:p w14:paraId="1EF7F1D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3" w:type="dxa"/>
            <w:tcBorders>
              <w:top w:val="nil"/>
              <w:left w:val="nil"/>
              <w:bottom w:val="nil"/>
              <w:right w:val="nil"/>
            </w:tcBorders>
            <w:shd w:val="clear" w:color="auto" w:fill="auto"/>
            <w:noWrap/>
            <w:vAlign w:val="center"/>
            <w:hideMark/>
          </w:tcPr>
          <w:p w14:paraId="29047D8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53%</w:t>
            </w:r>
          </w:p>
        </w:tc>
        <w:tc>
          <w:tcPr>
            <w:tcW w:w="902" w:type="dxa"/>
            <w:tcBorders>
              <w:top w:val="nil"/>
              <w:left w:val="nil"/>
              <w:bottom w:val="nil"/>
              <w:right w:val="nil"/>
            </w:tcBorders>
            <w:shd w:val="clear" w:color="auto" w:fill="auto"/>
            <w:noWrap/>
            <w:vAlign w:val="center"/>
            <w:hideMark/>
          </w:tcPr>
          <w:p w14:paraId="2C4F4F2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w:t>
            </w:r>
          </w:p>
        </w:tc>
        <w:tc>
          <w:tcPr>
            <w:tcW w:w="1204" w:type="dxa"/>
            <w:tcBorders>
              <w:top w:val="nil"/>
              <w:left w:val="nil"/>
              <w:bottom w:val="nil"/>
              <w:right w:val="nil"/>
            </w:tcBorders>
            <w:shd w:val="clear" w:color="auto" w:fill="auto"/>
            <w:noWrap/>
            <w:vAlign w:val="center"/>
            <w:hideMark/>
          </w:tcPr>
          <w:p w14:paraId="799D233F"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20,277</w:t>
            </w:r>
          </w:p>
        </w:tc>
      </w:tr>
      <w:tr w:rsidR="00232F9E" w:rsidRPr="00365EB2" w14:paraId="5A0E2BCD" w14:textId="77777777" w:rsidTr="00232F9E">
        <w:trPr>
          <w:trHeight w:val="499"/>
        </w:trPr>
        <w:tc>
          <w:tcPr>
            <w:tcW w:w="2725" w:type="dxa"/>
            <w:tcBorders>
              <w:top w:val="nil"/>
              <w:left w:val="nil"/>
              <w:bottom w:val="nil"/>
              <w:right w:val="nil"/>
            </w:tcBorders>
            <w:shd w:val="clear" w:color="auto" w:fill="auto"/>
            <w:vAlign w:val="center"/>
            <w:hideMark/>
          </w:tcPr>
          <w:p w14:paraId="630C8DE9"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Professional, Scientific and Technical Services</w:t>
            </w:r>
          </w:p>
        </w:tc>
        <w:tc>
          <w:tcPr>
            <w:tcW w:w="902" w:type="dxa"/>
            <w:tcBorders>
              <w:top w:val="nil"/>
              <w:left w:val="nil"/>
              <w:bottom w:val="nil"/>
              <w:right w:val="nil"/>
            </w:tcBorders>
            <w:shd w:val="clear" w:color="auto" w:fill="auto"/>
            <w:noWrap/>
            <w:vAlign w:val="center"/>
            <w:hideMark/>
          </w:tcPr>
          <w:p w14:paraId="73AD175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48%</w:t>
            </w:r>
          </w:p>
        </w:tc>
        <w:tc>
          <w:tcPr>
            <w:tcW w:w="902" w:type="dxa"/>
            <w:tcBorders>
              <w:top w:val="nil"/>
              <w:left w:val="nil"/>
              <w:bottom w:val="nil"/>
              <w:right w:val="nil"/>
            </w:tcBorders>
            <w:shd w:val="clear" w:color="auto" w:fill="auto"/>
            <w:noWrap/>
            <w:vAlign w:val="center"/>
            <w:hideMark/>
          </w:tcPr>
          <w:p w14:paraId="5265031A"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35%</w:t>
            </w:r>
          </w:p>
        </w:tc>
        <w:tc>
          <w:tcPr>
            <w:tcW w:w="903" w:type="dxa"/>
            <w:tcBorders>
              <w:top w:val="nil"/>
              <w:left w:val="nil"/>
              <w:bottom w:val="nil"/>
              <w:right w:val="nil"/>
            </w:tcBorders>
            <w:shd w:val="clear" w:color="auto" w:fill="auto"/>
            <w:noWrap/>
            <w:vAlign w:val="center"/>
            <w:hideMark/>
          </w:tcPr>
          <w:p w14:paraId="0834D39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17%</w:t>
            </w:r>
          </w:p>
        </w:tc>
        <w:tc>
          <w:tcPr>
            <w:tcW w:w="902" w:type="dxa"/>
            <w:tcBorders>
              <w:top w:val="nil"/>
              <w:left w:val="nil"/>
              <w:bottom w:val="nil"/>
              <w:right w:val="nil"/>
            </w:tcBorders>
            <w:shd w:val="clear" w:color="auto" w:fill="auto"/>
            <w:noWrap/>
            <w:vAlign w:val="center"/>
            <w:hideMark/>
          </w:tcPr>
          <w:p w14:paraId="6DA604D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1514CD2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10,560</w:t>
            </w:r>
          </w:p>
        </w:tc>
      </w:tr>
      <w:tr w:rsidR="00232F9E" w:rsidRPr="00365EB2" w14:paraId="1A8679DA" w14:textId="77777777" w:rsidTr="00232F9E">
        <w:trPr>
          <w:trHeight w:val="499"/>
        </w:trPr>
        <w:tc>
          <w:tcPr>
            <w:tcW w:w="2725" w:type="dxa"/>
            <w:tcBorders>
              <w:top w:val="nil"/>
              <w:left w:val="nil"/>
              <w:bottom w:val="nil"/>
              <w:right w:val="nil"/>
            </w:tcBorders>
            <w:shd w:val="clear" w:color="auto" w:fill="auto"/>
            <w:vAlign w:val="center"/>
            <w:hideMark/>
          </w:tcPr>
          <w:p w14:paraId="6CB335E1"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Public Administration and Safety</w:t>
            </w:r>
          </w:p>
        </w:tc>
        <w:tc>
          <w:tcPr>
            <w:tcW w:w="902" w:type="dxa"/>
            <w:tcBorders>
              <w:top w:val="nil"/>
              <w:left w:val="nil"/>
              <w:bottom w:val="nil"/>
              <w:right w:val="nil"/>
            </w:tcBorders>
            <w:shd w:val="clear" w:color="auto" w:fill="auto"/>
            <w:noWrap/>
            <w:vAlign w:val="center"/>
            <w:hideMark/>
          </w:tcPr>
          <w:p w14:paraId="3226F3D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17%</w:t>
            </w:r>
          </w:p>
        </w:tc>
        <w:tc>
          <w:tcPr>
            <w:tcW w:w="902" w:type="dxa"/>
            <w:tcBorders>
              <w:top w:val="nil"/>
              <w:left w:val="nil"/>
              <w:bottom w:val="nil"/>
              <w:right w:val="nil"/>
            </w:tcBorders>
            <w:shd w:val="clear" w:color="auto" w:fill="auto"/>
            <w:noWrap/>
            <w:vAlign w:val="center"/>
            <w:hideMark/>
          </w:tcPr>
          <w:p w14:paraId="1B65901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w:t>
            </w:r>
          </w:p>
        </w:tc>
        <w:tc>
          <w:tcPr>
            <w:tcW w:w="903" w:type="dxa"/>
            <w:tcBorders>
              <w:top w:val="nil"/>
              <w:left w:val="nil"/>
              <w:bottom w:val="nil"/>
              <w:right w:val="nil"/>
            </w:tcBorders>
            <w:shd w:val="clear" w:color="auto" w:fill="auto"/>
            <w:noWrap/>
            <w:vAlign w:val="center"/>
            <w:hideMark/>
          </w:tcPr>
          <w:p w14:paraId="2255AE6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76%</w:t>
            </w:r>
          </w:p>
        </w:tc>
        <w:tc>
          <w:tcPr>
            <w:tcW w:w="902" w:type="dxa"/>
            <w:tcBorders>
              <w:top w:val="nil"/>
              <w:left w:val="nil"/>
              <w:bottom w:val="nil"/>
              <w:right w:val="nil"/>
            </w:tcBorders>
            <w:shd w:val="clear" w:color="auto" w:fill="auto"/>
            <w:noWrap/>
            <w:vAlign w:val="center"/>
            <w:hideMark/>
          </w:tcPr>
          <w:p w14:paraId="4C107C6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2F819D9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8,562</w:t>
            </w:r>
          </w:p>
        </w:tc>
      </w:tr>
      <w:tr w:rsidR="00232F9E" w:rsidRPr="00365EB2" w14:paraId="66770D93" w14:textId="77777777" w:rsidTr="00232F9E">
        <w:trPr>
          <w:trHeight w:val="499"/>
        </w:trPr>
        <w:tc>
          <w:tcPr>
            <w:tcW w:w="2725" w:type="dxa"/>
            <w:tcBorders>
              <w:top w:val="nil"/>
              <w:left w:val="nil"/>
              <w:bottom w:val="nil"/>
              <w:right w:val="nil"/>
            </w:tcBorders>
            <w:shd w:val="clear" w:color="auto" w:fill="auto"/>
            <w:vAlign w:val="center"/>
            <w:hideMark/>
          </w:tcPr>
          <w:p w14:paraId="33FD602F"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Rental, Hiring and Real Estate Services</w:t>
            </w:r>
          </w:p>
        </w:tc>
        <w:tc>
          <w:tcPr>
            <w:tcW w:w="902" w:type="dxa"/>
            <w:tcBorders>
              <w:top w:val="nil"/>
              <w:left w:val="nil"/>
              <w:bottom w:val="nil"/>
              <w:right w:val="nil"/>
            </w:tcBorders>
            <w:shd w:val="clear" w:color="auto" w:fill="auto"/>
            <w:noWrap/>
            <w:vAlign w:val="center"/>
            <w:hideMark/>
          </w:tcPr>
          <w:p w14:paraId="1A5FC99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46%</w:t>
            </w:r>
          </w:p>
        </w:tc>
        <w:tc>
          <w:tcPr>
            <w:tcW w:w="902" w:type="dxa"/>
            <w:tcBorders>
              <w:top w:val="nil"/>
              <w:left w:val="nil"/>
              <w:bottom w:val="nil"/>
              <w:right w:val="nil"/>
            </w:tcBorders>
            <w:shd w:val="clear" w:color="auto" w:fill="auto"/>
            <w:noWrap/>
            <w:vAlign w:val="center"/>
            <w:hideMark/>
          </w:tcPr>
          <w:p w14:paraId="67C44EA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w:t>
            </w:r>
          </w:p>
        </w:tc>
        <w:tc>
          <w:tcPr>
            <w:tcW w:w="903" w:type="dxa"/>
            <w:tcBorders>
              <w:top w:val="nil"/>
              <w:left w:val="nil"/>
              <w:bottom w:val="nil"/>
              <w:right w:val="nil"/>
            </w:tcBorders>
            <w:shd w:val="clear" w:color="auto" w:fill="auto"/>
            <w:noWrap/>
            <w:vAlign w:val="center"/>
            <w:hideMark/>
          </w:tcPr>
          <w:p w14:paraId="710A8FD2"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47%</w:t>
            </w:r>
          </w:p>
        </w:tc>
        <w:tc>
          <w:tcPr>
            <w:tcW w:w="902" w:type="dxa"/>
            <w:tcBorders>
              <w:top w:val="nil"/>
              <w:left w:val="nil"/>
              <w:bottom w:val="nil"/>
              <w:right w:val="nil"/>
            </w:tcBorders>
            <w:shd w:val="clear" w:color="auto" w:fill="auto"/>
            <w:noWrap/>
            <w:vAlign w:val="center"/>
            <w:hideMark/>
          </w:tcPr>
          <w:p w14:paraId="3D3C50BE"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4DF260C4"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1,890</w:t>
            </w:r>
          </w:p>
        </w:tc>
      </w:tr>
      <w:tr w:rsidR="00232F9E" w:rsidRPr="00365EB2" w14:paraId="67D04DE0" w14:textId="77777777" w:rsidTr="00232F9E">
        <w:trPr>
          <w:trHeight w:val="300"/>
        </w:trPr>
        <w:tc>
          <w:tcPr>
            <w:tcW w:w="2725" w:type="dxa"/>
            <w:tcBorders>
              <w:top w:val="nil"/>
              <w:left w:val="nil"/>
              <w:bottom w:val="nil"/>
              <w:right w:val="nil"/>
            </w:tcBorders>
            <w:shd w:val="clear" w:color="auto" w:fill="auto"/>
            <w:noWrap/>
            <w:vAlign w:val="center"/>
            <w:hideMark/>
          </w:tcPr>
          <w:p w14:paraId="0050C076"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Retail Trade</w:t>
            </w:r>
          </w:p>
        </w:tc>
        <w:tc>
          <w:tcPr>
            <w:tcW w:w="902" w:type="dxa"/>
            <w:tcBorders>
              <w:top w:val="nil"/>
              <w:left w:val="nil"/>
              <w:bottom w:val="nil"/>
              <w:right w:val="nil"/>
            </w:tcBorders>
            <w:shd w:val="clear" w:color="auto" w:fill="auto"/>
            <w:noWrap/>
            <w:vAlign w:val="center"/>
            <w:hideMark/>
          </w:tcPr>
          <w:p w14:paraId="34F40C3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27%</w:t>
            </w:r>
          </w:p>
        </w:tc>
        <w:tc>
          <w:tcPr>
            <w:tcW w:w="902" w:type="dxa"/>
            <w:tcBorders>
              <w:top w:val="nil"/>
              <w:left w:val="nil"/>
              <w:bottom w:val="nil"/>
              <w:right w:val="nil"/>
            </w:tcBorders>
            <w:shd w:val="clear" w:color="auto" w:fill="auto"/>
            <w:noWrap/>
            <w:vAlign w:val="center"/>
            <w:hideMark/>
          </w:tcPr>
          <w:p w14:paraId="118661C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3" w:type="dxa"/>
            <w:tcBorders>
              <w:top w:val="nil"/>
              <w:left w:val="nil"/>
              <w:bottom w:val="nil"/>
              <w:right w:val="nil"/>
            </w:tcBorders>
            <w:shd w:val="clear" w:color="auto" w:fill="auto"/>
            <w:noWrap/>
            <w:vAlign w:val="center"/>
            <w:hideMark/>
          </w:tcPr>
          <w:p w14:paraId="6B62849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66%</w:t>
            </w:r>
          </w:p>
        </w:tc>
        <w:tc>
          <w:tcPr>
            <w:tcW w:w="902" w:type="dxa"/>
            <w:tcBorders>
              <w:top w:val="nil"/>
              <w:left w:val="nil"/>
              <w:bottom w:val="nil"/>
              <w:right w:val="nil"/>
            </w:tcBorders>
            <w:shd w:val="clear" w:color="auto" w:fill="auto"/>
            <w:noWrap/>
            <w:vAlign w:val="center"/>
            <w:hideMark/>
          </w:tcPr>
          <w:p w14:paraId="3D8622A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w:t>
            </w:r>
          </w:p>
        </w:tc>
        <w:tc>
          <w:tcPr>
            <w:tcW w:w="1204" w:type="dxa"/>
            <w:tcBorders>
              <w:top w:val="nil"/>
              <w:left w:val="nil"/>
              <w:bottom w:val="nil"/>
              <w:right w:val="nil"/>
            </w:tcBorders>
            <w:shd w:val="clear" w:color="auto" w:fill="auto"/>
            <w:noWrap/>
            <w:vAlign w:val="center"/>
            <w:hideMark/>
          </w:tcPr>
          <w:p w14:paraId="5DECFDC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9,934</w:t>
            </w:r>
          </w:p>
        </w:tc>
      </w:tr>
      <w:tr w:rsidR="00232F9E" w:rsidRPr="00365EB2" w14:paraId="67D68552" w14:textId="77777777" w:rsidTr="00232F9E">
        <w:trPr>
          <w:trHeight w:val="499"/>
        </w:trPr>
        <w:tc>
          <w:tcPr>
            <w:tcW w:w="2725" w:type="dxa"/>
            <w:tcBorders>
              <w:top w:val="nil"/>
              <w:left w:val="nil"/>
              <w:bottom w:val="nil"/>
              <w:right w:val="nil"/>
            </w:tcBorders>
            <w:shd w:val="clear" w:color="auto" w:fill="auto"/>
            <w:vAlign w:val="center"/>
            <w:hideMark/>
          </w:tcPr>
          <w:p w14:paraId="3D486603"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Transport, Postal and Warehousing</w:t>
            </w:r>
          </w:p>
        </w:tc>
        <w:tc>
          <w:tcPr>
            <w:tcW w:w="902" w:type="dxa"/>
            <w:tcBorders>
              <w:top w:val="nil"/>
              <w:left w:val="nil"/>
              <w:bottom w:val="nil"/>
              <w:right w:val="nil"/>
            </w:tcBorders>
            <w:shd w:val="clear" w:color="auto" w:fill="auto"/>
            <w:noWrap/>
            <w:vAlign w:val="center"/>
            <w:hideMark/>
          </w:tcPr>
          <w:p w14:paraId="1D7E608D"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14%</w:t>
            </w:r>
          </w:p>
        </w:tc>
        <w:tc>
          <w:tcPr>
            <w:tcW w:w="902" w:type="dxa"/>
            <w:tcBorders>
              <w:top w:val="nil"/>
              <w:left w:val="nil"/>
              <w:bottom w:val="nil"/>
              <w:right w:val="nil"/>
            </w:tcBorders>
            <w:shd w:val="clear" w:color="auto" w:fill="auto"/>
            <w:noWrap/>
            <w:vAlign w:val="center"/>
            <w:hideMark/>
          </w:tcPr>
          <w:p w14:paraId="144AC470"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903" w:type="dxa"/>
            <w:tcBorders>
              <w:top w:val="nil"/>
              <w:left w:val="nil"/>
              <w:bottom w:val="nil"/>
              <w:right w:val="nil"/>
            </w:tcBorders>
            <w:shd w:val="clear" w:color="auto" w:fill="auto"/>
            <w:noWrap/>
            <w:vAlign w:val="center"/>
            <w:hideMark/>
          </w:tcPr>
          <w:p w14:paraId="135EAD8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86%</w:t>
            </w:r>
          </w:p>
        </w:tc>
        <w:tc>
          <w:tcPr>
            <w:tcW w:w="902" w:type="dxa"/>
            <w:tcBorders>
              <w:top w:val="nil"/>
              <w:left w:val="nil"/>
              <w:bottom w:val="nil"/>
              <w:right w:val="nil"/>
            </w:tcBorders>
            <w:shd w:val="clear" w:color="auto" w:fill="auto"/>
            <w:noWrap/>
            <w:vAlign w:val="center"/>
            <w:hideMark/>
          </w:tcPr>
          <w:p w14:paraId="32347175"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20F165AE"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42,885</w:t>
            </w:r>
          </w:p>
        </w:tc>
      </w:tr>
      <w:tr w:rsidR="00232F9E" w:rsidRPr="00365EB2" w14:paraId="729C3ED9" w14:textId="77777777" w:rsidTr="00232F9E">
        <w:trPr>
          <w:trHeight w:val="300"/>
        </w:trPr>
        <w:tc>
          <w:tcPr>
            <w:tcW w:w="2725" w:type="dxa"/>
            <w:tcBorders>
              <w:top w:val="nil"/>
              <w:left w:val="nil"/>
              <w:bottom w:val="nil"/>
              <w:right w:val="nil"/>
            </w:tcBorders>
            <w:shd w:val="clear" w:color="auto" w:fill="auto"/>
            <w:noWrap/>
            <w:vAlign w:val="center"/>
            <w:hideMark/>
          </w:tcPr>
          <w:p w14:paraId="2BC59513"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Wholesale Trade</w:t>
            </w:r>
          </w:p>
        </w:tc>
        <w:tc>
          <w:tcPr>
            <w:tcW w:w="902" w:type="dxa"/>
            <w:tcBorders>
              <w:top w:val="nil"/>
              <w:left w:val="nil"/>
              <w:bottom w:val="nil"/>
              <w:right w:val="nil"/>
            </w:tcBorders>
            <w:shd w:val="clear" w:color="auto" w:fill="auto"/>
            <w:noWrap/>
            <w:vAlign w:val="center"/>
            <w:hideMark/>
          </w:tcPr>
          <w:p w14:paraId="55F4BE29"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w:t>
            </w:r>
          </w:p>
        </w:tc>
        <w:tc>
          <w:tcPr>
            <w:tcW w:w="902" w:type="dxa"/>
            <w:tcBorders>
              <w:top w:val="nil"/>
              <w:left w:val="nil"/>
              <w:bottom w:val="nil"/>
              <w:right w:val="nil"/>
            </w:tcBorders>
            <w:shd w:val="clear" w:color="auto" w:fill="auto"/>
            <w:noWrap/>
            <w:vAlign w:val="center"/>
            <w:hideMark/>
          </w:tcPr>
          <w:p w14:paraId="293016F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3%</w:t>
            </w:r>
          </w:p>
        </w:tc>
        <w:tc>
          <w:tcPr>
            <w:tcW w:w="903" w:type="dxa"/>
            <w:tcBorders>
              <w:top w:val="nil"/>
              <w:left w:val="nil"/>
              <w:bottom w:val="nil"/>
              <w:right w:val="nil"/>
            </w:tcBorders>
            <w:shd w:val="clear" w:color="auto" w:fill="auto"/>
            <w:noWrap/>
            <w:vAlign w:val="center"/>
            <w:hideMark/>
          </w:tcPr>
          <w:p w14:paraId="34ECF28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92%</w:t>
            </w:r>
          </w:p>
        </w:tc>
        <w:tc>
          <w:tcPr>
            <w:tcW w:w="902" w:type="dxa"/>
            <w:tcBorders>
              <w:top w:val="nil"/>
              <w:left w:val="nil"/>
              <w:bottom w:val="nil"/>
              <w:right w:val="nil"/>
            </w:tcBorders>
            <w:shd w:val="clear" w:color="auto" w:fill="auto"/>
            <w:noWrap/>
            <w:vAlign w:val="center"/>
            <w:hideMark/>
          </w:tcPr>
          <w:p w14:paraId="012193E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0%</w:t>
            </w:r>
          </w:p>
        </w:tc>
        <w:tc>
          <w:tcPr>
            <w:tcW w:w="1204" w:type="dxa"/>
            <w:tcBorders>
              <w:top w:val="nil"/>
              <w:left w:val="nil"/>
              <w:bottom w:val="nil"/>
              <w:right w:val="nil"/>
            </w:tcBorders>
            <w:shd w:val="clear" w:color="auto" w:fill="auto"/>
            <w:noWrap/>
            <w:vAlign w:val="center"/>
            <w:hideMark/>
          </w:tcPr>
          <w:p w14:paraId="0034548C"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837</w:t>
            </w:r>
          </w:p>
        </w:tc>
      </w:tr>
      <w:tr w:rsidR="00232F9E" w:rsidRPr="00365EB2" w14:paraId="40D66930" w14:textId="77777777" w:rsidTr="00232F9E">
        <w:trPr>
          <w:trHeight w:val="300"/>
        </w:trPr>
        <w:tc>
          <w:tcPr>
            <w:tcW w:w="2725" w:type="dxa"/>
            <w:tcBorders>
              <w:top w:val="nil"/>
              <w:left w:val="nil"/>
              <w:bottom w:val="nil"/>
              <w:right w:val="nil"/>
            </w:tcBorders>
            <w:shd w:val="clear" w:color="auto" w:fill="auto"/>
            <w:noWrap/>
            <w:vAlign w:val="center"/>
            <w:hideMark/>
          </w:tcPr>
          <w:p w14:paraId="6F23F4D0" w14:textId="77777777" w:rsidR="00232F9E" w:rsidRPr="00365EB2" w:rsidRDefault="00232F9E" w:rsidP="00244EFE">
            <w:pPr>
              <w:spacing w:after="0" w:line="240" w:lineRule="auto"/>
              <w:rPr>
                <w:rFonts w:cs="Arial"/>
                <w:color w:val="000000"/>
                <w:szCs w:val="18"/>
                <w:lang w:eastAsia="en-AU"/>
              </w:rPr>
            </w:pPr>
            <w:r w:rsidRPr="00365EB2">
              <w:rPr>
                <w:rFonts w:cs="Arial"/>
                <w:color w:val="000000"/>
                <w:szCs w:val="18"/>
                <w:lang w:eastAsia="en-AU"/>
              </w:rPr>
              <w:t>Other*</w:t>
            </w:r>
          </w:p>
        </w:tc>
        <w:tc>
          <w:tcPr>
            <w:tcW w:w="902" w:type="dxa"/>
            <w:tcBorders>
              <w:top w:val="nil"/>
              <w:left w:val="nil"/>
              <w:bottom w:val="nil"/>
              <w:right w:val="nil"/>
            </w:tcBorders>
            <w:shd w:val="clear" w:color="auto" w:fill="auto"/>
            <w:noWrap/>
            <w:vAlign w:val="center"/>
            <w:hideMark/>
          </w:tcPr>
          <w:p w14:paraId="5173CC2B"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23%</w:t>
            </w:r>
          </w:p>
        </w:tc>
        <w:tc>
          <w:tcPr>
            <w:tcW w:w="902" w:type="dxa"/>
            <w:tcBorders>
              <w:top w:val="nil"/>
              <w:left w:val="nil"/>
              <w:bottom w:val="nil"/>
              <w:right w:val="nil"/>
            </w:tcBorders>
            <w:shd w:val="clear" w:color="auto" w:fill="auto"/>
            <w:noWrap/>
            <w:vAlign w:val="center"/>
            <w:hideMark/>
          </w:tcPr>
          <w:p w14:paraId="626C6A2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6%</w:t>
            </w:r>
          </w:p>
        </w:tc>
        <w:tc>
          <w:tcPr>
            <w:tcW w:w="903" w:type="dxa"/>
            <w:tcBorders>
              <w:top w:val="nil"/>
              <w:left w:val="nil"/>
              <w:bottom w:val="nil"/>
              <w:right w:val="nil"/>
            </w:tcBorders>
            <w:shd w:val="clear" w:color="auto" w:fill="auto"/>
            <w:noWrap/>
            <w:vAlign w:val="center"/>
            <w:hideMark/>
          </w:tcPr>
          <w:p w14:paraId="743166E1"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52%</w:t>
            </w:r>
          </w:p>
        </w:tc>
        <w:tc>
          <w:tcPr>
            <w:tcW w:w="902" w:type="dxa"/>
            <w:tcBorders>
              <w:top w:val="nil"/>
              <w:left w:val="nil"/>
              <w:bottom w:val="nil"/>
              <w:right w:val="nil"/>
            </w:tcBorders>
            <w:shd w:val="clear" w:color="auto" w:fill="auto"/>
            <w:noWrap/>
            <w:vAlign w:val="center"/>
            <w:hideMark/>
          </w:tcPr>
          <w:p w14:paraId="2644CA97"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18%</w:t>
            </w:r>
          </w:p>
        </w:tc>
        <w:tc>
          <w:tcPr>
            <w:tcW w:w="1204" w:type="dxa"/>
            <w:tcBorders>
              <w:top w:val="nil"/>
              <w:left w:val="nil"/>
              <w:bottom w:val="nil"/>
              <w:right w:val="nil"/>
            </w:tcBorders>
            <w:shd w:val="clear" w:color="auto" w:fill="auto"/>
            <w:noWrap/>
            <w:vAlign w:val="center"/>
            <w:hideMark/>
          </w:tcPr>
          <w:p w14:paraId="381CB848" w14:textId="77777777" w:rsidR="00232F9E" w:rsidRPr="00365EB2" w:rsidRDefault="00232F9E" w:rsidP="00244EFE">
            <w:pPr>
              <w:spacing w:after="0" w:line="240" w:lineRule="auto"/>
              <w:jc w:val="right"/>
              <w:rPr>
                <w:rFonts w:cs="Arial"/>
                <w:color w:val="000000"/>
                <w:szCs w:val="18"/>
                <w:lang w:eastAsia="en-AU"/>
              </w:rPr>
            </w:pPr>
            <w:r w:rsidRPr="00365EB2">
              <w:rPr>
                <w:rFonts w:cs="Arial"/>
                <w:color w:val="000000"/>
                <w:szCs w:val="18"/>
                <w:lang w:eastAsia="en-AU"/>
              </w:rPr>
              <w:t>57,321</w:t>
            </w:r>
          </w:p>
        </w:tc>
      </w:tr>
      <w:tr w:rsidR="00232F9E" w:rsidRPr="00365EB2" w14:paraId="2A7B7D91" w14:textId="77777777" w:rsidTr="00232F9E">
        <w:trPr>
          <w:trHeight w:val="300"/>
        </w:trPr>
        <w:tc>
          <w:tcPr>
            <w:tcW w:w="2725" w:type="dxa"/>
            <w:tcBorders>
              <w:top w:val="nil"/>
              <w:left w:val="nil"/>
              <w:bottom w:val="nil"/>
              <w:right w:val="nil"/>
            </w:tcBorders>
            <w:shd w:val="clear" w:color="000000" w:fill="1F497D"/>
            <w:noWrap/>
            <w:vAlign w:val="center"/>
            <w:hideMark/>
          </w:tcPr>
          <w:p w14:paraId="7C8E37C4" w14:textId="77777777" w:rsidR="00232F9E" w:rsidRPr="00365EB2" w:rsidRDefault="00232F9E" w:rsidP="00244EFE">
            <w:pPr>
              <w:spacing w:after="0" w:line="240" w:lineRule="auto"/>
              <w:rPr>
                <w:rFonts w:cs="Arial"/>
                <w:b/>
                <w:bCs/>
                <w:color w:val="FFFFFF"/>
                <w:szCs w:val="18"/>
                <w:lang w:eastAsia="en-AU"/>
              </w:rPr>
            </w:pPr>
            <w:r w:rsidRPr="00365EB2">
              <w:rPr>
                <w:rFonts w:cs="Arial"/>
                <w:b/>
                <w:bCs/>
                <w:color w:val="FFFFFF"/>
                <w:szCs w:val="18"/>
                <w:lang w:eastAsia="en-AU"/>
              </w:rPr>
              <w:t>Total (</w:t>
            </w:r>
            <w:proofErr w:type="spellStart"/>
            <w:r w:rsidRPr="00365EB2">
              <w:rPr>
                <w:rFonts w:cs="Arial"/>
                <w:b/>
                <w:bCs/>
                <w:color w:val="FFFFFF"/>
                <w:szCs w:val="18"/>
                <w:lang w:eastAsia="en-AU"/>
              </w:rPr>
              <w:t>AQF</w:t>
            </w:r>
            <w:proofErr w:type="spellEnd"/>
            <w:r w:rsidRPr="00365EB2">
              <w:rPr>
                <w:rFonts w:cs="Arial"/>
                <w:b/>
                <w:bCs/>
                <w:color w:val="FFFFFF"/>
                <w:szCs w:val="18"/>
                <w:lang w:eastAsia="en-AU"/>
              </w:rPr>
              <w:t xml:space="preserve"> I+ only)</w:t>
            </w:r>
          </w:p>
        </w:tc>
        <w:tc>
          <w:tcPr>
            <w:tcW w:w="902" w:type="dxa"/>
            <w:tcBorders>
              <w:top w:val="nil"/>
              <w:left w:val="nil"/>
              <w:bottom w:val="nil"/>
              <w:right w:val="nil"/>
            </w:tcBorders>
            <w:shd w:val="clear" w:color="000000" w:fill="1F497D"/>
            <w:noWrap/>
            <w:vAlign w:val="center"/>
            <w:hideMark/>
          </w:tcPr>
          <w:p w14:paraId="76FE5887" w14:textId="77777777" w:rsidR="00232F9E" w:rsidRPr="00365EB2" w:rsidRDefault="00232F9E" w:rsidP="00244EFE">
            <w:pPr>
              <w:spacing w:after="0" w:line="240" w:lineRule="auto"/>
              <w:jc w:val="right"/>
              <w:rPr>
                <w:rFonts w:cs="Arial"/>
                <w:b/>
                <w:bCs/>
                <w:color w:val="FFFFFF"/>
                <w:szCs w:val="18"/>
                <w:lang w:eastAsia="en-AU"/>
              </w:rPr>
            </w:pPr>
            <w:r w:rsidRPr="00365EB2">
              <w:rPr>
                <w:rFonts w:cs="Arial"/>
                <w:b/>
                <w:bCs/>
                <w:color w:val="FFFFFF"/>
                <w:szCs w:val="18"/>
                <w:lang w:eastAsia="en-AU"/>
              </w:rPr>
              <w:t>26%</w:t>
            </w:r>
          </w:p>
        </w:tc>
        <w:tc>
          <w:tcPr>
            <w:tcW w:w="902" w:type="dxa"/>
            <w:tcBorders>
              <w:top w:val="nil"/>
              <w:left w:val="nil"/>
              <w:bottom w:val="nil"/>
              <w:right w:val="nil"/>
            </w:tcBorders>
            <w:shd w:val="clear" w:color="000000" w:fill="1F497D"/>
            <w:noWrap/>
            <w:vAlign w:val="center"/>
            <w:hideMark/>
          </w:tcPr>
          <w:p w14:paraId="16973CD7" w14:textId="77777777" w:rsidR="00232F9E" w:rsidRPr="00365EB2" w:rsidRDefault="00232F9E" w:rsidP="00244EFE">
            <w:pPr>
              <w:spacing w:after="0" w:line="240" w:lineRule="auto"/>
              <w:jc w:val="right"/>
              <w:rPr>
                <w:rFonts w:cs="Arial"/>
                <w:b/>
                <w:bCs/>
                <w:color w:val="FFFFFF"/>
                <w:szCs w:val="18"/>
                <w:lang w:eastAsia="en-AU"/>
              </w:rPr>
            </w:pPr>
            <w:r w:rsidRPr="00365EB2">
              <w:rPr>
                <w:rFonts w:cs="Arial"/>
                <w:b/>
                <w:bCs/>
                <w:color w:val="FFFFFF"/>
                <w:szCs w:val="18"/>
                <w:lang w:eastAsia="en-AU"/>
              </w:rPr>
              <w:t>7%</w:t>
            </w:r>
          </w:p>
        </w:tc>
        <w:tc>
          <w:tcPr>
            <w:tcW w:w="903" w:type="dxa"/>
            <w:tcBorders>
              <w:top w:val="nil"/>
              <w:left w:val="nil"/>
              <w:bottom w:val="nil"/>
              <w:right w:val="nil"/>
            </w:tcBorders>
            <w:shd w:val="clear" w:color="000000" w:fill="1F497D"/>
            <w:noWrap/>
            <w:vAlign w:val="center"/>
            <w:hideMark/>
          </w:tcPr>
          <w:p w14:paraId="4305B914" w14:textId="77777777" w:rsidR="00232F9E" w:rsidRPr="00365EB2" w:rsidRDefault="00232F9E" w:rsidP="00244EFE">
            <w:pPr>
              <w:spacing w:after="0" w:line="240" w:lineRule="auto"/>
              <w:jc w:val="right"/>
              <w:rPr>
                <w:rFonts w:cs="Arial"/>
                <w:b/>
                <w:bCs/>
                <w:color w:val="FFFFFF"/>
                <w:szCs w:val="18"/>
                <w:lang w:eastAsia="en-AU"/>
              </w:rPr>
            </w:pPr>
            <w:r w:rsidRPr="00365EB2">
              <w:rPr>
                <w:rFonts w:cs="Arial"/>
                <w:b/>
                <w:bCs/>
                <w:color w:val="FFFFFF"/>
                <w:szCs w:val="18"/>
                <w:lang w:eastAsia="en-AU"/>
              </w:rPr>
              <w:t>63%</w:t>
            </w:r>
          </w:p>
        </w:tc>
        <w:tc>
          <w:tcPr>
            <w:tcW w:w="902" w:type="dxa"/>
            <w:tcBorders>
              <w:top w:val="nil"/>
              <w:left w:val="nil"/>
              <w:bottom w:val="nil"/>
              <w:right w:val="nil"/>
            </w:tcBorders>
            <w:shd w:val="clear" w:color="000000" w:fill="1F497D"/>
            <w:noWrap/>
            <w:vAlign w:val="center"/>
            <w:hideMark/>
          </w:tcPr>
          <w:p w14:paraId="4D9A1E37" w14:textId="77777777" w:rsidR="00232F9E" w:rsidRPr="00365EB2" w:rsidRDefault="00232F9E" w:rsidP="00244EFE">
            <w:pPr>
              <w:spacing w:after="0" w:line="240" w:lineRule="auto"/>
              <w:jc w:val="right"/>
              <w:rPr>
                <w:rFonts w:cs="Arial"/>
                <w:b/>
                <w:bCs/>
                <w:color w:val="FFFFFF"/>
                <w:szCs w:val="18"/>
                <w:lang w:eastAsia="en-AU"/>
              </w:rPr>
            </w:pPr>
            <w:r w:rsidRPr="00365EB2">
              <w:rPr>
                <w:rFonts w:cs="Arial"/>
                <w:b/>
                <w:bCs/>
                <w:color w:val="FFFFFF"/>
                <w:szCs w:val="18"/>
                <w:lang w:eastAsia="en-AU"/>
              </w:rPr>
              <w:t>5%</w:t>
            </w:r>
          </w:p>
        </w:tc>
        <w:tc>
          <w:tcPr>
            <w:tcW w:w="1204" w:type="dxa"/>
            <w:tcBorders>
              <w:top w:val="nil"/>
              <w:left w:val="nil"/>
              <w:bottom w:val="nil"/>
              <w:right w:val="nil"/>
            </w:tcBorders>
            <w:shd w:val="clear" w:color="000000" w:fill="1F497D"/>
            <w:noWrap/>
            <w:vAlign w:val="center"/>
            <w:hideMark/>
          </w:tcPr>
          <w:p w14:paraId="2C85F7AD" w14:textId="77777777" w:rsidR="00232F9E" w:rsidRPr="00365EB2" w:rsidRDefault="00232F9E" w:rsidP="00244EFE">
            <w:pPr>
              <w:spacing w:after="0" w:line="240" w:lineRule="auto"/>
              <w:jc w:val="right"/>
              <w:rPr>
                <w:rFonts w:cs="Arial"/>
                <w:b/>
                <w:bCs/>
                <w:color w:val="FFFFFF"/>
                <w:szCs w:val="18"/>
                <w:lang w:eastAsia="en-AU"/>
              </w:rPr>
            </w:pPr>
            <w:r w:rsidRPr="00365EB2">
              <w:rPr>
                <w:rFonts w:cs="Arial"/>
                <w:b/>
                <w:bCs/>
                <w:color w:val="FFFFFF"/>
                <w:szCs w:val="18"/>
                <w:lang w:eastAsia="en-AU"/>
              </w:rPr>
              <w:t>496,961</w:t>
            </w:r>
          </w:p>
        </w:tc>
      </w:tr>
    </w:tbl>
    <w:p w14:paraId="5E8CF5B9" w14:textId="77777777" w:rsidR="00E87795" w:rsidRPr="00365EB2" w:rsidRDefault="00E87795" w:rsidP="00827D13">
      <w:pPr>
        <w:pStyle w:val="Note"/>
      </w:pPr>
      <w:r w:rsidRPr="00BB466D">
        <w:t xml:space="preserve">*Other includes foundation skills and </w:t>
      </w:r>
      <w:proofErr w:type="spellStart"/>
      <w:r w:rsidRPr="00BB466D">
        <w:t>LOTE</w:t>
      </w:r>
      <w:proofErr w:type="spellEnd"/>
      <w:r w:rsidRPr="00BB466D">
        <w:t xml:space="preserve"> courses, and courses that were not able to be coded directly</w:t>
      </w:r>
      <w:r w:rsidR="0082424E">
        <w:t xml:space="preserve"> </w:t>
      </w:r>
      <w:r w:rsidRPr="00BB466D">
        <w:t>into the Australian and New Zealand Standard Industry Classification.</w:t>
      </w:r>
    </w:p>
    <w:p w14:paraId="60BB9013" w14:textId="77777777" w:rsidR="000C12C5" w:rsidRPr="00365EB2" w:rsidRDefault="000C12C5" w:rsidP="003734BF">
      <w:pPr>
        <w:spacing w:after="0" w:line="240" w:lineRule="auto"/>
      </w:pPr>
    </w:p>
    <w:p w14:paraId="169308E3" w14:textId="77777777" w:rsidR="00491527" w:rsidRPr="00365EB2" w:rsidRDefault="00491527">
      <w:pPr>
        <w:spacing w:after="0" w:line="240" w:lineRule="auto"/>
      </w:pPr>
      <w:r w:rsidRPr="00365EB2">
        <w:br w:type="page"/>
      </w:r>
    </w:p>
    <w:p w14:paraId="21C8BA18" w14:textId="77777777" w:rsidR="008038B4" w:rsidRPr="00365EB2" w:rsidRDefault="00307FC2" w:rsidP="008038B4">
      <w:pPr>
        <w:pStyle w:val="Heading2"/>
      </w:pPr>
      <w:bookmarkStart w:id="13" w:name="_Toc414601795"/>
      <w:r w:rsidRPr="00BB466D">
        <w:t>TAFE</w:t>
      </w:r>
      <w:r w:rsidR="008038B4" w:rsidRPr="00BB466D">
        <w:t xml:space="preserve"> Performance</w:t>
      </w:r>
      <w:bookmarkEnd w:id="13"/>
    </w:p>
    <w:p w14:paraId="2C97E517" w14:textId="77777777" w:rsidR="008038B4" w:rsidRPr="00365EB2" w:rsidRDefault="008038B4" w:rsidP="008038B4">
      <w:pPr>
        <w:spacing w:after="0" w:line="240" w:lineRule="auto"/>
      </w:pPr>
    </w:p>
    <w:p w14:paraId="5A3C69F0" w14:textId="77777777" w:rsidR="00573F98" w:rsidRPr="00365EB2" w:rsidRDefault="00573F98" w:rsidP="008038B4">
      <w:pPr>
        <w:spacing w:after="0" w:line="240" w:lineRule="auto"/>
      </w:pPr>
    </w:p>
    <w:p w14:paraId="5AB8FA12" w14:textId="77777777" w:rsidR="0070410F" w:rsidRPr="00365EB2" w:rsidRDefault="0070410F" w:rsidP="0070410F">
      <w:pPr>
        <w:pStyle w:val="Quote"/>
        <w:rPr>
          <w:b w:val="0"/>
          <w:color w:val="747378"/>
          <w:sz w:val="18"/>
          <w:szCs w:val="24"/>
        </w:rPr>
      </w:pPr>
      <w:proofErr w:type="spellStart"/>
      <w:r w:rsidRPr="00365EB2">
        <w:rPr>
          <w:b w:val="0"/>
          <w:color w:val="747378"/>
          <w:sz w:val="18"/>
          <w:szCs w:val="24"/>
        </w:rPr>
        <w:t>TAFEs</w:t>
      </w:r>
      <w:proofErr w:type="spellEnd"/>
      <w:r w:rsidRPr="00365EB2">
        <w:rPr>
          <w:b w:val="0"/>
          <w:color w:val="747378"/>
          <w:sz w:val="18"/>
          <w:szCs w:val="24"/>
        </w:rPr>
        <w:t xml:space="preserve"> are valued public institutions that play a significant role in meeting the needs of the economy while also strengthening their communities.</w:t>
      </w:r>
      <w:r w:rsidR="007F2599">
        <w:rPr>
          <w:b w:val="0"/>
          <w:color w:val="747378"/>
          <w:sz w:val="18"/>
          <w:szCs w:val="24"/>
        </w:rPr>
        <w:t xml:space="preserve"> </w:t>
      </w:r>
      <w:proofErr w:type="spellStart"/>
      <w:r w:rsidRPr="00365EB2">
        <w:rPr>
          <w:b w:val="0"/>
          <w:color w:val="747378"/>
          <w:sz w:val="18"/>
          <w:szCs w:val="24"/>
        </w:rPr>
        <w:t>TAFEs</w:t>
      </w:r>
      <w:proofErr w:type="spellEnd"/>
      <w:r w:rsidRPr="00365EB2">
        <w:rPr>
          <w:b w:val="0"/>
          <w:color w:val="747378"/>
          <w:sz w:val="18"/>
          <w:szCs w:val="24"/>
        </w:rPr>
        <w:t xml:space="preserve"> work to address skills needs, support the development of work-ready training graduates and lower barriers to participation for disadvantaged and high needs learners across the state.  </w:t>
      </w:r>
    </w:p>
    <w:p w14:paraId="055E753C" w14:textId="77777777" w:rsidR="00662929" w:rsidRPr="00365EB2" w:rsidRDefault="0070410F" w:rsidP="0070410F">
      <w:pPr>
        <w:pStyle w:val="Quote"/>
        <w:rPr>
          <w:b w:val="0"/>
          <w:color w:val="747378"/>
          <w:sz w:val="18"/>
          <w:szCs w:val="24"/>
        </w:rPr>
      </w:pPr>
      <w:r w:rsidRPr="00365EB2">
        <w:rPr>
          <w:b w:val="0"/>
          <w:color w:val="747378"/>
          <w:sz w:val="18"/>
          <w:szCs w:val="24"/>
        </w:rPr>
        <w:t xml:space="preserve">This section provides an overview of the training activity of </w:t>
      </w:r>
      <w:proofErr w:type="spellStart"/>
      <w:r w:rsidRPr="00365EB2">
        <w:rPr>
          <w:b w:val="0"/>
          <w:color w:val="747378"/>
          <w:sz w:val="18"/>
          <w:szCs w:val="24"/>
        </w:rPr>
        <w:t>TAFEs</w:t>
      </w:r>
      <w:proofErr w:type="spellEnd"/>
      <w:r w:rsidRPr="00365EB2">
        <w:rPr>
          <w:b w:val="0"/>
          <w:color w:val="747378"/>
          <w:sz w:val="18"/>
          <w:szCs w:val="24"/>
        </w:rPr>
        <w:t xml:space="preserve">. It includes information </w:t>
      </w:r>
      <w:r w:rsidR="00764C31" w:rsidRPr="00365EB2">
        <w:rPr>
          <w:b w:val="0"/>
          <w:color w:val="747378"/>
          <w:sz w:val="18"/>
          <w:szCs w:val="24"/>
        </w:rPr>
        <w:t xml:space="preserve">on </w:t>
      </w:r>
      <w:r w:rsidRPr="00365EB2">
        <w:rPr>
          <w:b w:val="0"/>
          <w:color w:val="747378"/>
          <w:sz w:val="18"/>
          <w:szCs w:val="24"/>
        </w:rPr>
        <w:t>both government subsidised training and fee-for-service training activity.</w:t>
      </w:r>
    </w:p>
    <w:p w14:paraId="13C43978" w14:textId="77777777" w:rsidR="0070410F" w:rsidRPr="00365EB2" w:rsidRDefault="0070410F" w:rsidP="0070410F">
      <w:pPr>
        <w:pStyle w:val="Quote"/>
        <w:rPr>
          <w:b w:val="0"/>
          <w:color w:val="747378"/>
          <w:sz w:val="18"/>
          <w:szCs w:val="24"/>
        </w:rPr>
      </w:pPr>
    </w:p>
    <w:p w14:paraId="69DD6CAF" w14:textId="77777777" w:rsidR="00600AB8" w:rsidRPr="00365EB2" w:rsidRDefault="00600AB8" w:rsidP="00662929">
      <w:pPr>
        <w:pStyle w:val="Heading3"/>
      </w:pPr>
      <w:r w:rsidRPr="00BB466D">
        <w:t>TAFE – Overall delivery</w:t>
      </w:r>
    </w:p>
    <w:p w14:paraId="6E9F6956" w14:textId="77777777" w:rsidR="00600AB8" w:rsidRPr="00365EB2" w:rsidRDefault="00600AB8" w:rsidP="00600AB8">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498FA6E" w14:textId="77777777" w:rsidR="00600AB8" w:rsidRPr="00365EB2" w:rsidRDefault="00600AB8" w:rsidP="00600AB8">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2BCC4745" w14:textId="77777777" w:rsidR="007F2599" w:rsidRPr="00365EB2" w:rsidRDefault="007F2599" w:rsidP="007F2599">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there were a total of 220,020 students studying at TAFE, in government subsidised and fee-for-service (</w:t>
      </w:r>
      <w:proofErr w:type="spellStart"/>
      <w:r w:rsidRPr="00365EB2">
        <w:t>AQF</w:t>
      </w:r>
      <w:proofErr w:type="spellEnd"/>
      <w:r w:rsidRPr="00365EB2">
        <w:t xml:space="preserve"> and non-</w:t>
      </w:r>
      <w:proofErr w:type="spellStart"/>
      <w:r w:rsidRPr="00365EB2">
        <w:t>AQF</w:t>
      </w:r>
      <w:proofErr w:type="spellEnd"/>
      <w:r w:rsidRPr="00365EB2">
        <w:t>). This was the lowest over 2009 to 2014 and 6 per cent lower than 2013.</w:t>
      </w:r>
    </w:p>
    <w:p w14:paraId="56D6FEE7" w14:textId="437CAC8A" w:rsidR="00986C8E" w:rsidRPr="00365EB2" w:rsidRDefault="00986C8E" w:rsidP="00076819">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o</w:t>
      </w:r>
      <w:r w:rsidR="006075AF" w:rsidRPr="00365EB2">
        <w:t xml:space="preserve">verall training activity by </w:t>
      </w:r>
      <w:proofErr w:type="spellStart"/>
      <w:r w:rsidR="006075AF" w:rsidRPr="00365EB2">
        <w:t>TAFEs</w:t>
      </w:r>
      <w:proofErr w:type="spellEnd"/>
      <w:r w:rsidR="006075AF" w:rsidRPr="00365EB2">
        <w:t xml:space="preserve">, including </w:t>
      </w:r>
      <w:r w:rsidR="003A355D" w:rsidRPr="00365EB2">
        <w:t xml:space="preserve">all </w:t>
      </w:r>
      <w:r w:rsidR="006075AF" w:rsidRPr="00365EB2">
        <w:t xml:space="preserve">government </w:t>
      </w:r>
      <w:r w:rsidR="00BE2F52" w:rsidRPr="00365EB2">
        <w:t>subsidised and all fee-for-service (</w:t>
      </w:r>
      <w:proofErr w:type="spellStart"/>
      <w:r w:rsidR="00BE2F52" w:rsidRPr="00365EB2">
        <w:t>AQF</w:t>
      </w:r>
      <w:proofErr w:type="spellEnd"/>
      <w:r w:rsidR="00BE2F52" w:rsidRPr="00365EB2">
        <w:t xml:space="preserve"> and non-</w:t>
      </w:r>
      <w:proofErr w:type="spellStart"/>
      <w:r w:rsidR="00BE2F52" w:rsidRPr="00365EB2">
        <w:t>AQF</w:t>
      </w:r>
      <w:proofErr w:type="spellEnd"/>
      <w:r w:rsidR="00BE2F52" w:rsidRPr="00365EB2">
        <w:t>) course enrolments were</w:t>
      </w:r>
      <w:r w:rsidRPr="00365EB2">
        <w:t xml:space="preserve"> the lowest </w:t>
      </w:r>
      <w:r w:rsidR="00C26F4E" w:rsidRPr="00365EB2">
        <w:t xml:space="preserve">over </w:t>
      </w:r>
      <w:r w:rsidRPr="00365EB2">
        <w:t>2009</w:t>
      </w:r>
      <w:r w:rsidR="00C26F4E" w:rsidRPr="00365EB2">
        <w:t xml:space="preserve"> to 2014</w:t>
      </w:r>
      <w:r w:rsidRPr="00365EB2">
        <w:t xml:space="preserve"> at</w:t>
      </w:r>
      <w:r w:rsidR="00474C8F" w:rsidRPr="00365EB2">
        <w:t xml:space="preserve"> 289,591</w:t>
      </w:r>
      <w:r w:rsidR="00BE2F52" w:rsidRPr="00365EB2">
        <w:t xml:space="preserve">in 2014. The 2014 result was </w:t>
      </w:r>
      <w:r w:rsidRPr="00365EB2">
        <w:t xml:space="preserve">down by </w:t>
      </w:r>
      <w:r w:rsidR="00474C8F" w:rsidRPr="00365EB2">
        <w:t xml:space="preserve">15 </w:t>
      </w:r>
      <w:r w:rsidRPr="00365EB2">
        <w:t>per cent compared to 2013.</w:t>
      </w:r>
    </w:p>
    <w:p w14:paraId="10FDBFC9" w14:textId="77777777" w:rsidR="007F2599" w:rsidRDefault="007F2599" w:rsidP="00600AB8"/>
    <w:p w14:paraId="71B329A7" w14:textId="20F40D44" w:rsidR="007F2599" w:rsidRPr="00365EB2" w:rsidRDefault="007F2599" w:rsidP="007F2599">
      <w:pPr>
        <w:pStyle w:val="Quote"/>
      </w:pPr>
      <w:r w:rsidRPr="00B50858">
        <w:t>Table 1.2</w:t>
      </w:r>
      <w:r>
        <w:t>5</w:t>
      </w:r>
      <w:r w:rsidRPr="00B50858">
        <w:t>.1: Students in government subsidised and fee-for-service training by TAFE, 2009 to 2014</w:t>
      </w:r>
    </w:p>
    <w:tbl>
      <w:tblPr>
        <w:tblW w:w="7160" w:type="dxa"/>
        <w:tblInd w:w="93" w:type="dxa"/>
        <w:tblLook w:val="04A0" w:firstRow="1" w:lastRow="0" w:firstColumn="1" w:lastColumn="0" w:noHBand="0" w:noVBand="1"/>
      </w:tblPr>
      <w:tblGrid>
        <w:gridCol w:w="2200"/>
        <w:gridCol w:w="960"/>
        <w:gridCol w:w="867"/>
        <w:gridCol w:w="867"/>
        <w:gridCol w:w="867"/>
        <w:gridCol w:w="867"/>
        <w:gridCol w:w="867"/>
      </w:tblGrid>
      <w:tr w:rsidR="007F2599" w:rsidRPr="00365EB2" w14:paraId="0BD474B3" w14:textId="77777777" w:rsidTr="00641AB5">
        <w:trPr>
          <w:trHeight w:val="300"/>
        </w:trPr>
        <w:tc>
          <w:tcPr>
            <w:tcW w:w="2200" w:type="dxa"/>
            <w:tcBorders>
              <w:top w:val="nil"/>
              <w:left w:val="nil"/>
              <w:bottom w:val="nil"/>
              <w:right w:val="nil"/>
            </w:tcBorders>
            <w:shd w:val="clear" w:color="000000" w:fill="1F497D"/>
            <w:noWrap/>
            <w:vAlign w:val="center"/>
            <w:hideMark/>
          </w:tcPr>
          <w:p w14:paraId="0151EF3F" w14:textId="77777777" w:rsidR="007F2599" w:rsidRPr="00365EB2" w:rsidRDefault="007F2599" w:rsidP="00641AB5">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3F53F5DD"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00" w:type="dxa"/>
            <w:tcBorders>
              <w:top w:val="nil"/>
              <w:left w:val="nil"/>
              <w:bottom w:val="nil"/>
              <w:right w:val="nil"/>
            </w:tcBorders>
            <w:shd w:val="clear" w:color="000000" w:fill="1F497D"/>
            <w:noWrap/>
            <w:vAlign w:val="center"/>
            <w:hideMark/>
          </w:tcPr>
          <w:p w14:paraId="130BFF0C"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00" w:type="dxa"/>
            <w:tcBorders>
              <w:top w:val="nil"/>
              <w:left w:val="nil"/>
              <w:bottom w:val="nil"/>
              <w:right w:val="nil"/>
            </w:tcBorders>
            <w:shd w:val="clear" w:color="000000" w:fill="1F497D"/>
            <w:noWrap/>
            <w:vAlign w:val="center"/>
            <w:hideMark/>
          </w:tcPr>
          <w:p w14:paraId="4E44338B"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00" w:type="dxa"/>
            <w:tcBorders>
              <w:top w:val="nil"/>
              <w:left w:val="nil"/>
              <w:bottom w:val="nil"/>
              <w:right w:val="nil"/>
            </w:tcBorders>
            <w:shd w:val="clear" w:color="000000" w:fill="1F497D"/>
            <w:noWrap/>
            <w:vAlign w:val="center"/>
            <w:hideMark/>
          </w:tcPr>
          <w:p w14:paraId="297A4093"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00" w:type="dxa"/>
            <w:tcBorders>
              <w:top w:val="nil"/>
              <w:left w:val="nil"/>
              <w:bottom w:val="nil"/>
              <w:right w:val="nil"/>
            </w:tcBorders>
            <w:shd w:val="clear" w:color="000000" w:fill="1F497D"/>
            <w:noWrap/>
            <w:vAlign w:val="center"/>
            <w:hideMark/>
          </w:tcPr>
          <w:p w14:paraId="520C2284"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00" w:type="dxa"/>
            <w:tcBorders>
              <w:top w:val="nil"/>
              <w:left w:val="nil"/>
              <w:bottom w:val="nil"/>
              <w:right w:val="nil"/>
            </w:tcBorders>
            <w:shd w:val="clear" w:color="000000" w:fill="1F497D"/>
            <w:noWrap/>
            <w:vAlign w:val="center"/>
            <w:hideMark/>
          </w:tcPr>
          <w:p w14:paraId="3694F6FF"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7F2599" w:rsidRPr="00365EB2" w14:paraId="3063B072" w14:textId="77777777" w:rsidTr="00641AB5">
        <w:trPr>
          <w:trHeight w:val="300"/>
        </w:trPr>
        <w:tc>
          <w:tcPr>
            <w:tcW w:w="2200" w:type="dxa"/>
            <w:tcBorders>
              <w:top w:val="nil"/>
              <w:left w:val="nil"/>
              <w:bottom w:val="nil"/>
              <w:right w:val="nil"/>
            </w:tcBorders>
            <w:shd w:val="clear" w:color="auto" w:fill="auto"/>
            <w:noWrap/>
            <w:vAlign w:val="bottom"/>
            <w:hideMark/>
          </w:tcPr>
          <w:p w14:paraId="708DA541" w14:textId="77777777" w:rsidR="007F2599" w:rsidRPr="00365EB2" w:rsidRDefault="007F2599" w:rsidP="00641AB5">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960" w:type="dxa"/>
            <w:tcBorders>
              <w:top w:val="nil"/>
              <w:left w:val="nil"/>
              <w:bottom w:val="nil"/>
              <w:right w:val="nil"/>
            </w:tcBorders>
            <w:shd w:val="clear" w:color="auto" w:fill="auto"/>
            <w:noWrap/>
            <w:vAlign w:val="bottom"/>
            <w:hideMark/>
          </w:tcPr>
          <w:p w14:paraId="0509B198"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145,894</w:t>
            </w:r>
          </w:p>
        </w:tc>
        <w:tc>
          <w:tcPr>
            <w:tcW w:w="800" w:type="dxa"/>
            <w:tcBorders>
              <w:top w:val="nil"/>
              <w:left w:val="nil"/>
              <w:bottom w:val="nil"/>
              <w:right w:val="nil"/>
            </w:tcBorders>
            <w:shd w:val="clear" w:color="auto" w:fill="auto"/>
            <w:noWrap/>
            <w:vAlign w:val="bottom"/>
            <w:hideMark/>
          </w:tcPr>
          <w:p w14:paraId="5FEEB4D0"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147,608</w:t>
            </w:r>
          </w:p>
        </w:tc>
        <w:tc>
          <w:tcPr>
            <w:tcW w:w="800" w:type="dxa"/>
            <w:tcBorders>
              <w:top w:val="nil"/>
              <w:left w:val="nil"/>
              <w:bottom w:val="nil"/>
              <w:right w:val="nil"/>
            </w:tcBorders>
            <w:shd w:val="clear" w:color="auto" w:fill="auto"/>
            <w:noWrap/>
            <w:vAlign w:val="bottom"/>
            <w:hideMark/>
          </w:tcPr>
          <w:p w14:paraId="639B69ED"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141,216</w:t>
            </w:r>
          </w:p>
        </w:tc>
        <w:tc>
          <w:tcPr>
            <w:tcW w:w="800" w:type="dxa"/>
            <w:tcBorders>
              <w:top w:val="nil"/>
              <w:left w:val="nil"/>
              <w:bottom w:val="nil"/>
              <w:right w:val="nil"/>
            </w:tcBorders>
            <w:shd w:val="clear" w:color="auto" w:fill="auto"/>
            <w:noWrap/>
            <w:vAlign w:val="bottom"/>
            <w:hideMark/>
          </w:tcPr>
          <w:p w14:paraId="5C3B852F"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143,806</w:t>
            </w:r>
          </w:p>
        </w:tc>
        <w:tc>
          <w:tcPr>
            <w:tcW w:w="800" w:type="dxa"/>
            <w:tcBorders>
              <w:top w:val="nil"/>
              <w:left w:val="nil"/>
              <w:bottom w:val="nil"/>
              <w:right w:val="nil"/>
            </w:tcBorders>
            <w:shd w:val="clear" w:color="auto" w:fill="auto"/>
            <w:noWrap/>
            <w:vAlign w:val="bottom"/>
            <w:hideMark/>
          </w:tcPr>
          <w:p w14:paraId="72713EFA"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140,318</w:t>
            </w:r>
          </w:p>
        </w:tc>
        <w:tc>
          <w:tcPr>
            <w:tcW w:w="800" w:type="dxa"/>
            <w:tcBorders>
              <w:top w:val="nil"/>
              <w:left w:val="nil"/>
              <w:bottom w:val="nil"/>
              <w:right w:val="nil"/>
            </w:tcBorders>
            <w:shd w:val="clear" w:color="auto" w:fill="auto"/>
            <w:noWrap/>
            <w:vAlign w:val="bottom"/>
            <w:hideMark/>
          </w:tcPr>
          <w:p w14:paraId="7D89F407"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111,232</w:t>
            </w:r>
          </w:p>
        </w:tc>
      </w:tr>
      <w:tr w:rsidR="007F2599" w:rsidRPr="00365EB2" w14:paraId="07ADB018" w14:textId="77777777" w:rsidTr="00641AB5">
        <w:trPr>
          <w:trHeight w:val="300"/>
        </w:trPr>
        <w:tc>
          <w:tcPr>
            <w:tcW w:w="2200" w:type="dxa"/>
            <w:tcBorders>
              <w:top w:val="nil"/>
              <w:left w:val="nil"/>
              <w:bottom w:val="nil"/>
              <w:right w:val="nil"/>
            </w:tcBorders>
            <w:shd w:val="clear" w:color="auto" w:fill="auto"/>
            <w:noWrap/>
            <w:vAlign w:val="bottom"/>
            <w:hideMark/>
          </w:tcPr>
          <w:p w14:paraId="7B74E1A6" w14:textId="77777777" w:rsidR="007F2599" w:rsidRPr="00365EB2" w:rsidRDefault="007F2599" w:rsidP="00641AB5">
            <w:pPr>
              <w:spacing w:after="0" w:line="240" w:lineRule="auto"/>
              <w:rPr>
                <w:rFonts w:cs="Arial"/>
                <w:color w:val="000000"/>
                <w:szCs w:val="18"/>
                <w:lang w:eastAsia="en-AU"/>
              </w:rPr>
            </w:pPr>
            <w:r w:rsidRPr="00365EB2">
              <w:rPr>
                <w:rFonts w:cs="Arial"/>
                <w:color w:val="000000"/>
                <w:szCs w:val="18"/>
                <w:lang w:eastAsia="en-AU"/>
              </w:rPr>
              <w:t>Fee-for-service*</w:t>
            </w:r>
          </w:p>
        </w:tc>
        <w:tc>
          <w:tcPr>
            <w:tcW w:w="960" w:type="dxa"/>
            <w:tcBorders>
              <w:top w:val="nil"/>
              <w:left w:val="nil"/>
              <w:bottom w:val="nil"/>
              <w:right w:val="nil"/>
            </w:tcBorders>
            <w:shd w:val="clear" w:color="auto" w:fill="auto"/>
            <w:noWrap/>
            <w:vAlign w:val="bottom"/>
            <w:hideMark/>
          </w:tcPr>
          <w:p w14:paraId="4E018E25"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139,928</w:t>
            </w:r>
          </w:p>
        </w:tc>
        <w:tc>
          <w:tcPr>
            <w:tcW w:w="800" w:type="dxa"/>
            <w:tcBorders>
              <w:top w:val="nil"/>
              <w:left w:val="nil"/>
              <w:bottom w:val="nil"/>
              <w:right w:val="nil"/>
            </w:tcBorders>
            <w:shd w:val="clear" w:color="auto" w:fill="auto"/>
            <w:noWrap/>
            <w:vAlign w:val="bottom"/>
            <w:hideMark/>
          </w:tcPr>
          <w:p w14:paraId="2CB71090"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131,592</w:t>
            </w:r>
          </w:p>
        </w:tc>
        <w:tc>
          <w:tcPr>
            <w:tcW w:w="800" w:type="dxa"/>
            <w:tcBorders>
              <w:top w:val="nil"/>
              <w:left w:val="nil"/>
              <w:bottom w:val="nil"/>
              <w:right w:val="nil"/>
            </w:tcBorders>
            <w:shd w:val="clear" w:color="auto" w:fill="auto"/>
            <w:noWrap/>
            <w:vAlign w:val="bottom"/>
            <w:hideMark/>
          </w:tcPr>
          <w:p w14:paraId="0603261A"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122,213</w:t>
            </w:r>
          </w:p>
        </w:tc>
        <w:tc>
          <w:tcPr>
            <w:tcW w:w="800" w:type="dxa"/>
            <w:tcBorders>
              <w:top w:val="nil"/>
              <w:left w:val="nil"/>
              <w:bottom w:val="nil"/>
              <w:right w:val="nil"/>
            </w:tcBorders>
            <w:shd w:val="clear" w:color="auto" w:fill="auto"/>
            <w:noWrap/>
            <w:vAlign w:val="bottom"/>
            <w:hideMark/>
          </w:tcPr>
          <w:p w14:paraId="41D9795B"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123,803</w:t>
            </w:r>
          </w:p>
        </w:tc>
        <w:tc>
          <w:tcPr>
            <w:tcW w:w="800" w:type="dxa"/>
            <w:tcBorders>
              <w:top w:val="nil"/>
              <w:left w:val="nil"/>
              <w:bottom w:val="nil"/>
              <w:right w:val="nil"/>
            </w:tcBorders>
            <w:shd w:val="clear" w:color="auto" w:fill="auto"/>
            <w:noWrap/>
            <w:vAlign w:val="bottom"/>
            <w:hideMark/>
          </w:tcPr>
          <w:p w14:paraId="4F115D97"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107,147</w:t>
            </w:r>
          </w:p>
        </w:tc>
        <w:tc>
          <w:tcPr>
            <w:tcW w:w="800" w:type="dxa"/>
            <w:tcBorders>
              <w:top w:val="nil"/>
              <w:left w:val="nil"/>
              <w:bottom w:val="nil"/>
              <w:right w:val="nil"/>
            </w:tcBorders>
            <w:shd w:val="clear" w:color="auto" w:fill="auto"/>
            <w:noWrap/>
            <w:vAlign w:val="bottom"/>
            <w:hideMark/>
          </w:tcPr>
          <w:p w14:paraId="68405946"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119,323</w:t>
            </w:r>
          </w:p>
        </w:tc>
      </w:tr>
      <w:tr w:rsidR="007F2599" w:rsidRPr="00365EB2" w14:paraId="6BBDF2E0" w14:textId="77777777" w:rsidTr="00641AB5">
        <w:trPr>
          <w:trHeight w:val="300"/>
        </w:trPr>
        <w:tc>
          <w:tcPr>
            <w:tcW w:w="2200" w:type="dxa"/>
            <w:tcBorders>
              <w:top w:val="nil"/>
              <w:left w:val="nil"/>
              <w:bottom w:val="nil"/>
              <w:right w:val="nil"/>
            </w:tcBorders>
            <w:shd w:val="clear" w:color="000000" w:fill="1F497D"/>
            <w:noWrap/>
            <w:vAlign w:val="center"/>
            <w:hideMark/>
          </w:tcPr>
          <w:p w14:paraId="2D493E25" w14:textId="77777777" w:rsidR="007F2599" w:rsidRPr="00365EB2" w:rsidRDefault="007F2599" w:rsidP="00641AB5">
            <w:pPr>
              <w:spacing w:after="0" w:line="240" w:lineRule="auto"/>
              <w:rPr>
                <w:rFonts w:cs="Arial"/>
                <w:b/>
                <w:bCs/>
                <w:color w:val="FFFFFF"/>
                <w:szCs w:val="18"/>
                <w:lang w:eastAsia="en-AU"/>
              </w:rPr>
            </w:pPr>
            <w:r w:rsidRPr="00365EB2">
              <w:rPr>
                <w:rFonts w:cs="Arial"/>
                <w:b/>
                <w:bCs/>
                <w:color w:val="FFFFFF"/>
                <w:szCs w:val="18"/>
                <w:lang w:eastAsia="en-AU"/>
              </w:rPr>
              <w:t>Total*</w:t>
            </w:r>
            <w:r>
              <w:rPr>
                <w:rFonts w:cs="Arial"/>
                <w:b/>
                <w:bCs/>
                <w:color w:val="FFFFFF"/>
                <w:szCs w:val="18"/>
                <w:lang w:eastAsia="en-AU"/>
              </w:rPr>
              <w:t>*</w:t>
            </w:r>
          </w:p>
        </w:tc>
        <w:tc>
          <w:tcPr>
            <w:tcW w:w="960" w:type="dxa"/>
            <w:tcBorders>
              <w:top w:val="nil"/>
              <w:left w:val="nil"/>
              <w:bottom w:val="nil"/>
              <w:right w:val="nil"/>
            </w:tcBorders>
            <w:shd w:val="clear" w:color="000000" w:fill="1F497D"/>
            <w:noWrap/>
            <w:vAlign w:val="center"/>
            <w:hideMark/>
          </w:tcPr>
          <w:p w14:paraId="6DE1D879"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268,635</w:t>
            </w:r>
          </w:p>
        </w:tc>
        <w:tc>
          <w:tcPr>
            <w:tcW w:w="800" w:type="dxa"/>
            <w:tcBorders>
              <w:top w:val="nil"/>
              <w:left w:val="nil"/>
              <w:bottom w:val="nil"/>
              <w:right w:val="nil"/>
            </w:tcBorders>
            <w:shd w:val="clear" w:color="000000" w:fill="1F497D"/>
            <w:noWrap/>
            <w:vAlign w:val="center"/>
            <w:hideMark/>
          </w:tcPr>
          <w:p w14:paraId="0C3A7B4B"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262,115</w:t>
            </w:r>
          </w:p>
        </w:tc>
        <w:tc>
          <w:tcPr>
            <w:tcW w:w="800" w:type="dxa"/>
            <w:tcBorders>
              <w:top w:val="nil"/>
              <w:left w:val="nil"/>
              <w:bottom w:val="nil"/>
              <w:right w:val="nil"/>
            </w:tcBorders>
            <w:shd w:val="clear" w:color="000000" w:fill="1F497D"/>
            <w:noWrap/>
            <w:vAlign w:val="center"/>
            <w:hideMark/>
          </w:tcPr>
          <w:p w14:paraId="3A989DED"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249,139</w:t>
            </w:r>
          </w:p>
        </w:tc>
        <w:tc>
          <w:tcPr>
            <w:tcW w:w="800" w:type="dxa"/>
            <w:tcBorders>
              <w:top w:val="nil"/>
              <w:left w:val="nil"/>
              <w:bottom w:val="nil"/>
              <w:right w:val="nil"/>
            </w:tcBorders>
            <w:shd w:val="clear" w:color="000000" w:fill="1F497D"/>
            <w:noWrap/>
            <w:vAlign w:val="center"/>
            <w:hideMark/>
          </w:tcPr>
          <w:p w14:paraId="0BEF50FC"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254,029</w:t>
            </w:r>
          </w:p>
        </w:tc>
        <w:tc>
          <w:tcPr>
            <w:tcW w:w="800" w:type="dxa"/>
            <w:tcBorders>
              <w:top w:val="nil"/>
              <w:left w:val="nil"/>
              <w:bottom w:val="nil"/>
              <w:right w:val="nil"/>
            </w:tcBorders>
            <w:shd w:val="clear" w:color="000000" w:fill="1F497D"/>
            <w:noWrap/>
            <w:vAlign w:val="center"/>
            <w:hideMark/>
          </w:tcPr>
          <w:p w14:paraId="77029CC0"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234,714</w:t>
            </w:r>
          </w:p>
        </w:tc>
        <w:tc>
          <w:tcPr>
            <w:tcW w:w="800" w:type="dxa"/>
            <w:tcBorders>
              <w:top w:val="nil"/>
              <w:left w:val="nil"/>
              <w:bottom w:val="nil"/>
              <w:right w:val="nil"/>
            </w:tcBorders>
            <w:shd w:val="clear" w:color="000000" w:fill="1F497D"/>
            <w:noWrap/>
            <w:vAlign w:val="center"/>
            <w:hideMark/>
          </w:tcPr>
          <w:p w14:paraId="3A445D59"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220,020</w:t>
            </w:r>
          </w:p>
        </w:tc>
      </w:tr>
    </w:tbl>
    <w:p w14:paraId="711B6984" w14:textId="4DADA918" w:rsidR="007F2599" w:rsidRPr="00365EB2" w:rsidRDefault="007F2599" w:rsidP="007F2599">
      <w:pPr>
        <w:pStyle w:val="Note"/>
      </w:pPr>
      <w:r w:rsidRPr="00B50858">
        <w:t xml:space="preserve">* Includes students studying </w:t>
      </w:r>
      <w:proofErr w:type="spellStart"/>
      <w:r w:rsidRPr="00B50858">
        <w:t>AQF</w:t>
      </w:r>
      <w:proofErr w:type="spellEnd"/>
      <w:r w:rsidRPr="00B50858">
        <w:t xml:space="preserve"> and non-</w:t>
      </w:r>
      <w:proofErr w:type="spellStart"/>
      <w:r w:rsidRPr="00B50858">
        <w:t>AQF</w:t>
      </w:r>
      <w:proofErr w:type="spellEnd"/>
      <w:r w:rsidRPr="00B50858">
        <w:t xml:space="preserve"> course of study</w:t>
      </w:r>
    </w:p>
    <w:p w14:paraId="43ABEDC1" w14:textId="77777777" w:rsidR="007F2599" w:rsidRPr="00365EB2" w:rsidRDefault="007F2599" w:rsidP="007F2599">
      <w:pPr>
        <w:pStyle w:val="Note"/>
      </w:pPr>
      <w:r w:rsidRPr="00B50858">
        <w:t>** Government subsidised and fee-for-service enrolments do not add to the total as a student may be enrolled in both at the same time</w:t>
      </w:r>
    </w:p>
    <w:p w14:paraId="35CCE83F" w14:textId="77777777" w:rsidR="007F2599" w:rsidRPr="00365EB2" w:rsidRDefault="007F2599" w:rsidP="007F2599"/>
    <w:p w14:paraId="10F67847" w14:textId="1A3CCAD3" w:rsidR="007F2599" w:rsidRPr="00365EB2" w:rsidRDefault="007F2599" w:rsidP="007F2599">
      <w:pPr>
        <w:pStyle w:val="Quote"/>
      </w:pPr>
      <w:r w:rsidRPr="00B50858">
        <w:t>Table 1.2</w:t>
      </w:r>
      <w:r>
        <w:t>5</w:t>
      </w:r>
      <w:r w:rsidRPr="00B50858">
        <w:t>.2: Change in number of students enrolled in government subsidised and fee-for-service training by TAFE</w:t>
      </w:r>
    </w:p>
    <w:tbl>
      <w:tblPr>
        <w:tblW w:w="7513" w:type="dxa"/>
        <w:tblInd w:w="93" w:type="dxa"/>
        <w:tblLayout w:type="fixed"/>
        <w:tblLook w:val="04A0" w:firstRow="1" w:lastRow="0" w:firstColumn="1" w:lastColumn="0" w:noHBand="0" w:noVBand="1"/>
      </w:tblPr>
      <w:tblGrid>
        <w:gridCol w:w="2142"/>
        <w:gridCol w:w="1074"/>
        <w:gridCol w:w="1074"/>
        <w:gridCol w:w="1074"/>
        <w:gridCol w:w="1074"/>
        <w:gridCol w:w="1075"/>
      </w:tblGrid>
      <w:tr w:rsidR="007F2599" w:rsidRPr="00365EB2" w14:paraId="7BD42ACE" w14:textId="77777777" w:rsidTr="00641AB5">
        <w:trPr>
          <w:trHeight w:val="999"/>
        </w:trPr>
        <w:tc>
          <w:tcPr>
            <w:tcW w:w="2142" w:type="dxa"/>
            <w:tcBorders>
              <w:top w:val="nil"/>
              <w:left w:val="nil"/>
              <w:bottom w:val="nil"/>
              <w:right w:val="nil"/>
            </w:tcBorders>
            <w:shd w:val="clear" w:color="000000" w:fill="1F497D"/>
            <w:noWrap/>
            <w:vAlign w:val="center"/>
            <w:hideMark/>
          </w:tcPr>
          <w:p w14:paraId="5A7108E5" w14:textId="77777777" w:rsidR="007F2599" w:rsidRPr="00365EB2" w:rsidRDefault="007F2599" w:rsidP="00641AB5">
            <w:pPr>
              <w:spacing w:after="0" w:line="240" w:lineRule="auto"/>
              <w:rPr>
                <w:rFonts w:cs="Arial"/>
                <w:color w:val="FFFFFF"/>
                <w:szCs w:val="18"/>
                <w:lang w:eastAsia="en-AU"/>
              </w:rPr>
            </w:pPr>
            <w:r w:rsidRPr="00365EB2">
              <w:rPr>
                <w:rFonts w:cs="Arial"/>
                <w:color w:val="FFFFFF"/>
                <w:szCs w:val="18"/>
                <w:lang w:eastAsia="en-AU"/>
              </w:rPr>
              <w:t> </w:t>
            </w:r>
          </w:p>
        </w:tc>
        <w:tc>
          <w:tcPr>
            <w:tcW w:w="1074" w:type="dxa"/>
            <w:tcBorders>
              <w:top w:val="nil"/>
              <w:left w:val="nil"/>
              <w:bottom w:val="nil"/>
              <w:right w:val="nil"/>
            </w:tcBorders>
            <w:shd w:val="clear" w:color="000000" w:fill="1F497D"/>
            <w:vAlign w:val="center"/>
            <w:hideMark/>
          </w:tcPr>
          <w:p w14:paraId="3D6F0F82"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4" w:type="dxa"/>
            <w:tcBorders>
              <w:top w:val="nil"/>
              <w:left w:val="nil"/>
              <w:bottom w:val="nil"/>
              <w:right w:val="nil"/>
            </w:tcBorders>
            <w:shd w:val="clear" w:color="000000" w:fill="1F497D"/>
            <w:vAlign w:val="center"/>
            <w:hideMark/>
          </w:tcPr>
          <w:p w14:paraId="68B2D1A7"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4" w:type="dxa"/>
            <w:tcBorders>
              <w:top w:val="nil"/>
              <w:left w:val="nil"/>
              <w:bottom w:val="nil"/>
              <w:right w:val="nil"/>
            </w:tcBorders>
            <w:shd w:val="clear" w:color="000000" w:fill="1F497D"/>
            <w:vAlign w:val="center"/>
            <w:hideMark/>
          </w:tcPr>
          <w:p w14:paraId="2F21F54C"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4" w:type="dxa"/>
            <w:tcBorders>
              <w:top w:val="nil"/>
              <w:left w:val="nil"/>
              <w:bottom w:val="nil"/>
              <w:right w:val="nil"/>
            </w:tcBorders>
            <w:shd w:val="clear" w:color="000000" w:fill="1F497D"/>
            <w:vAlign w:val="center"/>
            <w:hideMark/>
          </w:tcPr>
          <w:p w14:paraId="44CC213A"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5" w:type="dxa"/>
            <w:tcBorders>
              <w:top w:val="nil"/>
              <w:left w:val="nil"/>
              <w:bottom w:val="nil"/>
              <w:right w:val="nil"/>
            </w:tcBorders>
            <w:shd w:val="clear" w:color="000000" w:fill="1F497D"/>
            <w:vAlign w:val="center"/>
            <w:hideMark/>
          </w:tcPr>
          <w:p w14:paraId="662385E2"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7F2599" w:rsidRPr="00365EB2" w14:paraId="1B111F3C" w14:textId="77777777" w:rsidTr="00641AB5">
        <w:trPr>
          <w:trHeight w:val="312"/>
        </w:trPr>
        <w:tc>
          <w:tcPr>
            <w:tcW w:w="2142" w:type="dxa"/>
            <w:tcBorders>
              <w:top w:val="nil"/>
              <w:left w:val="nil"/>
              <w:bottom w:val="nil"/>
              <w:right w:val="nil"/>
            </w:tcBorders>
            <w:shd w:val="clear" w:color="auto" w:fill="auto"/>
            <w:noWrap/>
            <w:vAlign w:val="center"/>
            <w:hideMark/>
          </w:tcPr>
          <w:p w14:paraId="157B1CC5" w14:textId="77777777" w:rsidR="007F2599" w:rsidRPr="00365EB2" w:rsidRDefault="007F2599" w:rsidP="00641AB5">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074" w:type="dxa"/>
            <w:tcBorders>
              <w:top w:val="nil"/>
              <w:left w:val="nil"/>
              <w:bottom w:val="nil"/>
              <w:right w:val="nil"/>
            </w:tcBorders>
            <w:shd w:val="clear" w:color="auto" w:fill="auto"/>
            <w:noWrap/>
            <w:vAlign w:val="center"/>
            <w:hideMark/>
          </w:tcPr>
          <w:p w14:paraId="2F0B75D4"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-24%</w:t>
            </w:r>
          </w:p>
        </w:tc>
        <w:tc>
          <w:tcPr>
            <w:tcW w:w="1074" w:type="dxa"/>
            <w:tcBorders>
              <w:top w:val="nil"/>
              <w:left w:val="nil"/>
              <w:bottom w:val="nil"/>
              <w:right w:val="nil"/>
            </w:tcBorders>
            <w:shd w:val="clear" w:color="auto" w:fill="auto"/>
            <w:noWrap/>
            <w:vAlign w:val="center"/>
            <w:hideMark/>
          </w:tcPr>
          <w:p w14:paraId="65B40BB2"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-25%</w:t>
            </w:r>
          </w:p>
        </w:tc>
        <w:tc>
          <w:tcPr>
            <w:tcW w:w="1074" w:type="dxa"/>
            <w:tcBorders>
              <w:top w:val="nil"/>
              <w:left w:val="nil"/>
              <w:bottom w:val="nil"/>
              <w:right w:val="nil"/>
            </w:tcBorders>
            <w:shd w:val="clear" w:color="auto" w:fill="auto"/>
            <w:noWrap/>
            <w:vAlign w:val="center"/>
            <w:hideMark/>
          </w:tcPr>
          <w:p w14:paraId="4731A905"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-21%</w:t>
            </w:r>
          </w:p>
        </w:tc>
        <w:tc>
          <w:tcPr>
            <w:tcW w:w="1074" w:type="dxa"/>
            <w:tcBorders>
              <w:top w:val="nil"/>
              <w:left w:val="nil"/>
              <w:bottom w:val="nil"/>
              <w:right w:val="nil"/>
            </w:tcBorders>
            <w:shd w:val="clear" w:color="auto" w:fill="auto"/>
            <w:noWrap/>
            <w:vAlign w:val="center"/>
            <w:hideMark/>
          </w:tcPr>
          <w:p w14:paraId="572DFA3C"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-23%</w:t>
            </w:r>
          </w:p>
        </w:tc>
        <w:tc>
          <w:tcPr>
            <w:tcW w:w="1075" w:type="dxa"/>
            <w:tcBorders>
              <w:top w:val="nil"/>
              <w:left w:val="nil"/>
              <w:bottom w:val="nil"/>
              <w:right w:val="nil"/>
            </w:tcBorders>
            <w:shd w:val="clear" w:color="auto" w:fill="auto"/>
            <w:noWrap/>
            <w:vAlign w:val="center"/>
            <w:hideMark/>
          </w:tcPr>
          <w:p w14:paraId="19E5AC56"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-21%</w:t>
            </w:r>
          </w:p>
        </w:tc>
      </w:tr>
      <w:tr w:rsidR="007F2599" w:rsidRPr="00365EB2" w14:paraId="22574CA9" w14:textId="77777777" w:rsidTr="00641AB5">
        <w:trPr>
          <w:trHeight w:val="312"/>
        </w:trPr>
        <w:tc>
          <w:tcPr>
            <w:tcW w:w="2142" w:type="dxa"/>
            <w:tcBorders>
              <w:top w:val="nil"/>
              <w:left w:val="nil"/>
              <w:bottom w:val="nil"/>
              <w:right w:val="nil"/>
            </w:tcBorders>
            <w:shd w:val="clear" w:color="auto" w:fill="auto"/>
            <w:noWrap/>
            <w:vAlign w:val="center"/>
            <w:hideMark/>
          </w:tcPr>
          <w:p w14:paraId="7AE7F8EA" w14:textId="77777777" w:rsidR="007F2599" w:rsidRPr="00365EB2" w:rsidRDefault="007F2599" w:rsidP="00641AB5">
            <w:pPr>
              <w:spacing w:after="0" w:line="240" w:lineRule="auto"/>
              <w:rPr>
                <w:rFonts w:cs="Arial"/>
                <w:color w:val="000000"/>
                <w:szCs w:val="18"/>
                <w:lang w:eastAsia="en-AU"/>
              </w:rPr>
            </w:pPr>
            <w:r w:rsidRPr="00365EB2">
              <w:rPr>
                <w:rFonts w:cs="Arial"/>
                <w:color w:val="000000"/>
                <w:szCs w:val="18"/>
                <w:lang w:eastAsia="en-AU"/>
              </w:rPr>
              <w:t>Fee-for-service</w:t>
            </w:r>
            <w:r>
              <w:rPr>
                <w:rFonts w:cs="Arial"/>
                <w:color w:val="000000"/>
                <w:szCs w:val="18"/>
                <w:lang w:eastAsia="en-AU"/>
              </w:rPr>
              <w:t>*</w:t>
            </w:r>
          </w:p>
        </w:tc>
        <w:tc>
          <w:tcPr>
            <w:tcW w:w="1074" w:type="dxa"/>
            <w:tcBorders>
              <w:top w:val="nil"/>
              <w:left w:val="nil"/>
              <w:bottom w:val="nil"/>
              <w:right w:val="nil"/>
            </w:tcBorders>
            <w:shd w:val="clear" w:color="auto" w:fill="auto"/>
            <w:noWrap/>
            <w:vAlign w:val="center"/>
            <w:hideMark/>
          </w:tcPr>
          <w:p w14:paraId="30452B16"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-15%</w:t>
            </w:r>
          </w:p>
        </w:tc>
        <w:tc>
          <w:tcPr>
            <w:tcW w:w="1074" w:type="dxa"/>
            <w:tcBorders>
              <w:top w:val="nil"/>
              <w:left w:val="nil"/>
              <w:bottom w:val="nil"/>
              <w:right w:val="nil"/>
            </w:tcBorders>
            <w:shd w:val="clear" w:color="auto" w:fill="auto"/>
            <w:noWrap/>
            <w:vAlign w:val="center"/>
            <w:hideMark/>
          </w:tcPr>
          <w:p w14:paraId="6892AB0E"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-9%</w:t>
            </w:r>
          </w:p>
        </w:tc>
        <w:tc>
          <w:tcPr>
            <w:tcW w:w="1074" w:type="dxa"/>
            <w:tcBorders>
              <w:top w:val="nil"/>
              <w:left w:val="nil"/>
              <w:bottom w:val="nil"/>
              <w:right w:val="nil"/>
            </w:tcBorders>
            <w:shd w:val="clear" w:color="auto" w:fill="auto"/>
            <w:noWrap/>
            <w:vAlign w:val="center"/>
            <w:hideMark/>
          </w:tcPr>
          <w:p w14:paraId="5DB91D8A"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-2%</w:t>
            </w:r>
          </w:p>
        </w:tc>
        <w:tc>
          <w:tcPr>
            <w:tcW w:w="1074" w:type="dxa"/>
            <w:tcBorders>
              <w:top w:val="nil"/>
              <w:left w:val="nil"/>
              <w:bottom w:val="nil"/>
              <w:right w:val="nil"/>
            </w:tcBorders>
            <w:shd w:val="clear" w:color="auto" w:fill="auto"/>
            <w:noWrap/>
            <w:vAlign w:val="center"/>
            <w:hideMark/>
          </w:tcPr>
          <w:p w14:paraId="21AF0EBA"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-4%</w:t>
            </w:r>
          </w:p>
        </w:tc>
        <w:tc>
          <w:tcPr>
            <w:tcW w:w="1075" w:type="dxa"/>
            <w:tcBorders>
              <w:top w:val="nil"/>
              <w:left w:val="nil"/>
              <w:bottom w:val="nil"/>
              <w:right w:val="nil"/>
            </w:tcBorders>
            <w:shd w:val="clear" w:color="auto" w:fill="auto"/>
            <w:noWrap/>
            <w:vAlign w:val="center"/>
            <w:hideMark/>
          </w:tcPr>
          <w:p w14:paraId="53D4B602" w14:textId="77777777" w:rsidR="007F2599" w:rsidRPr="00365EB2" w:rsidRDefault="007F2599" w:rsidP="00641AB5">
            <w:pPr>
              <w:spacing w:after="0" w:line="240" w:lineRule="auto"/>
              <w:jc w:val="right"/>
              <w:rPr>
                <w:rFonts w:cs="Arial"/>
                <w:color w:val="000000"/>
                <w:szCs w:val="18"/>
                <w:lang w:eastAsia="en-AU"/>
              </w:rPr>
            </w:pPr>
            <w:r w:rsidRPr="00365EB2">
              <w:rPr>
                <w:rFonts w:cs="Arial"/>
                <w:color w:val="000000"/>
                <w:szCs w:val="18"/>
                <w:lang w:eastAsia="en-AU"/>
              </w:rPr>
              <w:t>11%</w:t>
            </w:r>
          </w:p>
        </w:tc>
      </w:tr>
      <w:tr w:rsidR="007F2599" w:rsidRPr="00365EB2" w14:paraId="455E7FFF" w14:textId="77777777" w:rsidTr="00641AB5">
        <w:trPr>
          <w:trHeight w:val="312"/>
        </w:trPr>
        <w:tc>
          <w:tcPr>
            <w:tcW w:w="2142" w:type="dxa"/>
            <w:tcBorders>
              <w:top w:val="nil"/>
              <w:left w:val="nil"/>
              <w:bottom w:val="nil"/>
              <w:right w:val="nil"/>
            </w:tcBorders>
            <w:shd w:val="clear" w:color="000000" w:fill="1F497D"/>
            <w:noWrap/>
            <w:vAlign w:val="center"/>
            <w:hideMark/>
          </w:tcPr>
          <w:p w14:paraId="0A24B262" w14:textId="77777777" w:rsidR="007F2599" w:rsidRPr="00365EB2" w:rsidRDefault="007F2599" w:rsidP="00641AB5">
            <w:pPr>
              <w:spacing w:after="0" w:line="240" w:lineRule="auto"/>
              <w:rPr>
                <w:rFonts w:cs="Arial"/>
                <w:b/>
                <w:bCs/>
                <w:color w:val="FFFFFF"/>
                <w:szCs w:val="18"/>
                <w:lang w:eastAsia="en-AU"/>
              </w:rPr>
            </w:pPr>
            <w:r w:rsidRPr="00365EB2">
              <w:rPr>
                <w:rFonts w:cs="Arial"/>
                <w:b/>
                <w:bCs/>
                <w:color w:val="FFFFFF"/>
                <w:szCs w:val="18"/>
                <w:lang w:eastAsia="en-AU"/>
              </w:rPr>
              <w:t>Total</w:t>
            </w:r>
            <w:r>
              <w:rPr>
                <w:rFonts w:cs="Arial"/>
                <w:b/>
                <w:bCs/>
                <w:color w:val="FFFFFF"/>
                <w:szCs w:val="18"/>
                <w:lang w:eastAsia="en-AU"/>
              </w:rPr>
              <w:t>**</w:t>
            </w:r>
          </w:p>
        </w:tc>
        <w:tc>
          <w:tcPr>
            <w:tcW w:w="1074" w:type="dxa"/>
            <w:tcBorders>
              <w:top w:val="nil"/>
              <w:left w:val="nil"/>
              <w:bottom w:val="nil"/>
              <w:right w:val="nil"/>
            </w:tcBorders>
            <w:shd w:val="clear" w:color="000000" w:fill="1F497D"/>
            <w:noWrap/>
            <w:vAlign w:val="center"/>
            <w:hideMark/>
          </w:tcPr>
          <w:p w14:paraId="3CDC1BEA"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-18%</w:t>
            </w:r>
          </w:p>
        </w:tc>
        <w:tc>
          <w:tcPr>
            <w:tcW w:w="1074" w:type="dxa"/>
            <w:tcBorders>
              <w:top w:val="nil"/>
              <w:left w:val="nil"/>
              <w:bottom w:val="nil"/>
              <w:right w:val="nil"/>
            </w:tcBorders>
            <w:shd w:val="clear" w:color="000000" w:fill="1F497D"/>
            <w:noWrap/>
            <w:vAlign w:val="center"/>
            <w:hideMark/>
          </w:tcPr>
          <w:p w14:paraId="6327B054"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-16%</w:t>
            </w:r>
          </w:p>
        </w:tc>
        <w:tc>
          <w:tcPr>
            <w:tcW w:w="1074" w:type="dxa"/>
            <w:tcBorders>
              <w:top w:val="nil"/>
              <w:left w:val="nil"/>
              <w:bottom w:val="nil"/>
              <w:right w:val="nil"/>
            </w:tcBorders>
            <w:shd w:val="clear" w:color="000000" w:fill="1F497D"/>
            <w:noWrap/>
            <w:vAlign w:val="center"/>
            <w:hideMark/>
          </w:tcPr>
          <w:p w14:paraId="04A47BEF"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-12%</w:t>
            </w:r>
          </w:p>
        </w:tc>
        <w:tc>
          <w:tcPr>
            <w:tcW w:w="1074" w:type="dxa"/>
            <w:tcBorders>
              <w:top w:val="nil"/>
              <w:left w:val="nil"/>
              <w:bottom w:val="nil"/>
              <w:right w:val="nil"/>
            </w:tcBorders>
            <w:shd w:val="clear" w:color="000000" w:fill="1F497D"/>
            <w:noWrap/>
            <w:vAlign w:val="center"/>
            <w:hideMark/>
          </w:tcPr>
          <w:p w14:paraId="35332524"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-13%</w:t>
            </w:r>
          </w:p>
        </w:tc>
        <w:tc>
          <w:tcPr>
            <w:tcW w:w="1075" w:type="dxa"/>
            <w:tcBorders>
              <w:top w:val="nil"/>
              <w:left w:val="nil"/>
              <w:bottom w:val="nil"/>
              <w:right w:val="nil"/>
            </w:tcBorders>
            <w:shd w:val="clear" w:color="000000" w:fill="1F497D"/>
            <w:noWrap/>
            <w:vAlign w:val="center"/>
            <w:hideMark/>
          </w:tcPr>
          <w:p w14:paraId="06249B17" w14:textId="77777777" w:rsidR="007F2599" w:rsidRPr="00365EB2" w:rsidRDefault="007F2599" w:rsidP="00641AB5">
            <w:pPr>
              <w:spacing w:after="0" w:line="240" w:lineRule="auto"/>
              <w:jc w:val="right"/>
              <w:rPr>
                <w:rFonts w:cs="Arial"/>
                <w:b/>
                <w:bCs/>
                <w:color w:val="FFFFFF"/>
                <w:szCs w:val="18"/>
                <w:lang w:eastAsia="en-AU"/>
              </w:rPr>
            </w:pPr>
            <w:r w:rsidRPr="00365EB2">
              <w:rPr>
                <w:rFonts w:cs="Arial"/>
                <w:b/>
                <w:bCs/>
                <w:color w:val="FFFFFF"/>
                <w:szCs w:val="18"/>
                <w:lang w:eastAsia="en-AU"/>
              </w:rPr>
              <w:t>-6%</w:t>
            </w:r>
          </w:p>
        </w:tc>
      </w:tr>
    </w:tbl>
    <w:p w14:paraId="55612DC8" w14:textId="77777777" w:rsidR="007F2599" w:rsidRPr="00365EB2" w:rsidRDefault="007F2599" w:rsidP="007F2599">
      <w:pPr>
        <w:pStyle w:val="Note"/>
      </w:pPr>
      <w:r w:rsidRPr="00B50858">
        <w:t xml:space="preserve">* Includes students studying </w:t>
      </w:r>
      <w:proofErr w:type="spellStart"/>
      <w:r w:rsidRPr="00B50858">
        <w:t>AQF</w:t>
      </w:r>
      <w:proofErr w:type="spellEnd"/>
      <w:r w:rsidRPr="00B50858">
        <w:t xml:space="preserve"> and non-</w:t>
      </w:r>
      <w:proofErr w:type="spellStart"/>
      <w:r w:rsidRPr="00B50858">
        <w:t>AQF</w:t>
      </w:r>
      <w:proofErr w:type="spellEnd"/>
      <w:r w:rsidRPr="00B50858">
        <w:t xml:space="preserve"> course of study</w:t>
      </w:r>
    </w:p>
    <w:p w14:paraId="0C262AD3" w14:textId="77777777" w:rsidR="007F2599" w:rsidRPr="00365EB2" w:rsidRDefault="007F2599" w:rsidP="007F2599">
      <w:pPr>
        <w:pStyle w:val="Note"/>
      </w:pPr>
      <w:r w:rsidRPr="00B50858">
        <w:t>** Government subsidised and fee-for-service enrolments do not add to the total as a student may be enrolled in both at the same time</w:t>
      </w:r>
    </w:p>
    <w:p w14:paraId="2F4599F9" w14:textId="77777777" w:rsidR="007F2599" w:rsidRPr="00365EB2" w:rsidRDefault="007F2599" w:rsidP="007F2599">
      <w:pPr>
        <w:spacing w:after="0" w:line="240" w:lineRule="auto"/>
      </w:pPr>
    </w:p>
    <w:p w14:paraId="14E57B42" w14:textId="77777777" w:rsidR="00600AB8" w:rsidRPr="00365EB2" w:rsidRDefault="00600AB8" w:rsidP="00600AB8"/>
    <w:p w14:paraId="42B65810" w14:textId="77777777" w:rsidR="007F2599" w:rsidRDefault="007F2599" w:rsidP="00600AB8">
      <w:pPr>
        <w:pStyle w:val="Quote"/>
      </w:pPr>
    </w:p>
    <w:p w14:paraId="685D236B" w14:textId="77777777" w:rsidR="007F2599" w:rsidRDefault="007F2599" w:rsidP="00600AB8">
      <w:pPr>
        <w:pStyle w:val="Quote"/>
      </w:pPr>
    </w:p>
    <w:p w14:paraId="5824B642" w14:textId="3EAD0DBD" w:rsidR="00600AB8" w:rsidRPr="00365EB2" w:rsidRDefault="00600AB8" w:rsidP="00600AB8">
      <w:pPr>
        <w:pStyle w:val="Quote"/>
      </w:pPr>
      <w:r w:rsidRPr="00BB466D">
        <w:t>Table 1.</w:t>
      </w:r>
      <w:r w:rsidR="007F2599" w:rsidRPr="00BB466D">
        <w:t>2</w:t>
      </w:r>
      <w:r w:rsidR="007F2599">
        <w:t>6</w:t>
      </w:r>
      <w:r w:rsidRPr="00BB466D">
        <w:t>.1: Government subsidised and fee-for-service enrolments by TAFE, 2009 to 2014</w:t>
      </w:r>
    </w:p>
    <w:tbl>
      <w:tblPr>
        <w:tblW w:w="7949" w:type="dxa"/>
        <w:tblInd w:w="93" w:type="dxa"/>
        <w:tblLook w:val="04A0" w:firstRow="1" w:lastRow="0" w:firstColumn="1" w:lastColumn="0" w:noHBand="0" w:noVBand="1"/>
      </w:tblPr>
      <w:tblGrid>
        <w:gridCol w:w="2174"/>
        <w:gridCol w:w="1355"/>
        <w:gridCol w:w="884"/>
        <w:gridCol w:w="884"/>
        <w:gridCol w:w="884"/>
        <w:gridCol w:w="884"/>
        <w:gridCol w:w="884"/>
      </w:tblGrid>
      <w:tr w:rsidR="00474C8F" w:rsidRPr="00365EB2" w14:paraId="01E9D83B" w14:textId="77777777" w:rsidTr="00474C8F">
        <w:trPr>
          <w:trHeight w:val="313"/>
        </w:trPr>
        <w:tc>
          <w:tcPr>
            <w:tcW w:w="2174" w:type="dxa"/>
            <w:tcBorders>
              <w:top w:val="nil"/>
              <w:left w:val="nil"/>
              <w:bottom w:val="nil"/>
              <w:right w:val="nil"/>
            </w:tcBorders>
            <w:shd w:val="clear" w:color="000000" w:fill="1F497D"/>
            <w:noWrap/>
            <w:vAlign w:val="center"/>
            <w:hideMark/>
          </w:tcPr>
          <w:p w14:paraId="1370DB85" w14:textId="77777777" w:rsidR="00474C8F" w:rsidRPr="00365EB2" w:rsidRDefault="00474C8F" w:rsidP="00474C8F">
            <w:pPr>
              <w:spacing w:after="0" w:line="240" w:lineRule="auto"/>
              <w:rPr>
                <w:rFonts w:cs="Arial"/>
                <w:color w:val="FFFFFF"/>
                <w:szCs w:val="18"/>
                <w:lang w:eastAsia="en-AU"/>
              </w:rPr>
            </w:pPr>
            <w:r w:rsidRPr="00365EB2">
              <w:rPr>
                <w:rFonts w:cs="Arial"/>
                <w:color w:val="FFFFFF"/>
                <w:szCs w:val="18"/>
                <w:lang w:eastAsia="en-AU"/>
              </w:rPr>
              <w:t> </w:t>
            </w:r>
          </w:p>
        </w:tc>
        <w:tc>
          <w:tcPr>
            <w:tcW w:w="1355" w:type="dxa"/>
            <w:tcBorders>
              <w:top w:val="nil"/>
              <w:left w:val="nil"/>
              <w:bottom w:val="nil"/>
              <w:right w:val="nil"/>
            </w:tcBorders>
            <w:shd w:val="clear" w:color="000000" w:fill="1F497D"/>
            <w:noWrap/>
            <w:vAlign w:val="center"/>
            <w:hideMark/>
          </w:tcPr>
          <w:p w14:paraId="6BA2331D"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84" w:type="dxa"/>
            <w:tcBorders>
              <w:top w:val="nil"/>
              <w:left w:val="nil"/>
              <w:bottom w:val="nil"/>
              <w:right w:val="nil"/>
            </w:tcBorders>
            <w:shd w:val="clear" w:color="000000" w:fill="1F497D"/>
            <w:noWrap/>
            <w:vAlign w:val="center"/>
            <w:hideMark/>
          </w:tcPr>
          <w:p w14:paraId="488FC969"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84" w:type="dxa"/>
            <w:tcBorders>
              <w:top w:val="nil"/>
              <w:left w:val="nil"/>
              <w:bottom w:val="nil"/>
              <w:right w:val="nil"/>
            </w:tcBorders>
            <w:shd w:val="clear" w:color="000000" w:fill="1F497D"/>
            <w:noWrap/>
            <w:vAlign w:val="center"/>
            <w:hideMark/>
          </w:tcPr>
          <w:p w14:paraId="4F2E8DF2"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84" w:type="dxa"/>
            <w:tcBorders>
              <w:top w:val="nil"/>
              <w:left w:val="nil"/>
              <w:bottom w:val="nil"/>
              <w:right w:val="nil"/>
            </w:tcBorders>
            <w:shd w:val="clear" w:color="000000" w:fill="1F497D"/>
            <w:noWrap/>
            <w:vAlign w:val="center"/>
            <w:hideMark/>
          </w:tcPr>
          <w:p w14:paraId="48085DB9"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84" w:type="dxa"/>
            <w:tcBorders>
              <w:top w:val="nil"/>
              <w:left w:val="nil"/>
              <w:bottom w:val="nil"/>
              <w:right w:val="nil"/>
            </w:tcBorders>
            <w:shd w:val="clear" w:color="000000" w:fill="1F497D"/>
            <w:noWrap/>
            <w:vAlign w:val="center"/>
            <w:hideMark/>
          </w:tcPr>
          <w:p w14:paraId="04004FC3"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84" w:type="dxa"/>
            <w:tcBorders>
              <w:top w:val="nil"/>
              <w:left w:val="nil"/>
              <w:bottom w:val="nil"/>
              <w:right w:val="nil"/>
            </w:tcBorders>
            <w:shd w:val="clear" w:color="000000" w:fill="1F497D"/>
            <w:noWrap/>
            <w:vAlign w:val="center"/>
            <w:hideMark/>
          </w:tcPr>
          <w:p w14:paraId="1B009F3E"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474C8F" w:rsidRPr="00365EB2" w14:paraId="69E1F1D5" w14:textId="77777777" w:rsidTr="00474C8F">
        <w:trPr>
          <w:trHeight w:val="313"/>
        </w:trPr>
        <w:tc>
          <w:tcPr>
            <w:tcW w:w="2174" w:type="dxa"/>
            <w:tcBorders>
              <w:top w:val="nil"/>
              <w:left w:val="nil"/>
              <w:bottom w:val="nil"/>
              <w:right w:val="nil"/>
            </w:tcBorders>
            <w:shd w:val="clear" w:color="auto" w:fill="auto"/>
            <w:noWrap/>
            <w:vAlign w:val="center"/>
            <w:hideMark/>
          </w:tcPr>
          <w:p w14:paraId="03190696" w14:textId="77777777" w:rsidR="00474C8F" w:rsidRPr="00365EB2" w:rsidRDefault="00474C8F" w:rsidP="00474C8F">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355" w:type="dxa"/>
            <w:tcBorders>
              <w:top w:val="nil"/>
              <w:left w:val="nil"/>
              <w:bottom w:val="nil"/>
              <w:right w:val="nil"/>
            </w:tcBorders>
            <w:shd w:val="clear" w:color="auto" w:fill="auto"/>
            <w:noWrap/>
            <w:vAlign w:val="center"/>
            <w:hideMark/>
          </w:tcPr>
          <w:p w14:paraId="721E4FFB"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182,618</w:t>
            </w:r>
          </w:p>
        </w:tc>
        <w:tc>
          <w:tcPr>
            <w:tcW w:w="884" w:type="dxa"/>
            <w:tcBorders>
              <w:top w:val="nil"/>
              <w:left w:val="nil"/>
              <w:bottom w:val="nil"/>
              <w:right w:val="nil"/>
            </w:tcBorders>
            <w:shd w:val="clear" w:color="auto" w:fill="auto"/>
            <w:noWrap/>
            <w:vAlign w:val="center"/>
            <w:hideMark/>
          </w:tcPr>
          <w:p w14:paraId="0FEF3676"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187,006</w:t>
            </w:r>
          </w:p>
        </w:tc>
        <w:tc>
          <w:tcPr>
            <w:tcW w:w="884" w:type="dxa"/>
            <w:tcBorders>
              <w:top w:val="nil"/>
              <w:left w:val="nil"/>
              <w:bottom w:val="nil"/>
              <w:right w:val="nil"/>
            </w:tcBorders>
            <w:shd w:val="clear" w:color="auto" w:fill="auto"/>
            <w:noWrap/>
            <w:vAlign w:val="center"/>
            <w:hideMark/>
          </w:tcPr>
          <w:p w14:paraId="6708F673"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193,591</w:t>
            </w:r>
          </w:p>
        </w:tc>
        <w:tc>
          <w:tcPr>
            <w:tcW w:w="884" w:type="dxa"/>
            <w:tcBorders>
              <w:top w:val="nil"/>
              <w:left w:val="nil"/>
              <w:bottom w:val="nil"/>
              <w:right w:val="nil"/>
            </w:tcBorders>
            <w:shd w:val="clear" w:color="auto" w:fill="auto"/>
            <w:noWrap/>
            <w:vAlign w:val="center"/>
            <w:hideMark/>
          </w:tcPr>
          <w:p w14:paraId="5DE392B6"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213,340</w:t>
            </w:r>
          </w:p>
        </w:tc>
        <w:tc>
          <w:tcPr>
            <w:tcW w:w="884" w:type="dxa"/>
            <w:tcBorders>
              <w:top w:val="nil"/>
              <w:left w:val="nil"/>
              <w:bottom w:val="nil"/>
              <w:right w:val="nil"/>
            </w:tcBorders>
            <w:shd w:val="clear" w:color="auto" w:fill="auto"/>
            <w:noWrap/>
            <w:vAlign w:val="center"/>
            <w:hideMark/>
          </w:tcPr>
          <w:p w14:paraId="7E803066"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207,943</w:t>
            </w:r>
          </w:p>
        </w:tc>
        <w:tc>
          <w:tcPr>
            <w:tcW w:w="884" w:type="dxa"/>
            <w:tcBorders>
              <w:top w:val="nil"/>
              <w:left w:val="nil"/>
              <w:bottom w:val="nil"/>
              <w:right w:val="nil"/>
            </w:tcBorders>
            <w:shd w:val="clear" w:color="auto" w:fill="auto"/>
            <w:noWrap/>
            <w:vAlign w:val="center"/>
            <w:hideMark/>
          </w:tcPr>
          <w:p w14:paraId="16CDA28E"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139,182</w:t>
            </w:r>
          </w:p>
        </w:tc>
      </w:tr>
      <w:tr w:rsidR="00474C8F" w:rsidRPr="00365EB2" w14:paraId="1EBFF5DB" w14:textId="77777777" w:rsidTr="00474C8F">
        <w:trPr>
          <w:trHeight w:val="313"/>
        </w:trPr>
        <w:tc>
          <w:tcPr>
            <w:tcW w:w="2174" w:type="dxa"/>
            <w:tcBorders>
              <w:top w:val="nil"/>
              <w:left w:val="nil"/>
              <w:bottom w:val="nil"/>
              <w:right w:val="nil"/>
            </w:tcBorders>
            <w:shd w:val="clear" w:color="auto" w:fill="auto"/>
            <w:noWrap/>
            <w:vAlign w:val="center"/>
            <w:hideMark/>
          </w:tcPr>
          <w:p w14:paraId="1C0766D3" w14:textId="77777777" w:rsidR="00474C8F" w:rsidRPr="00365EB2" w:rsidRDefault="00474C8F" w:rsidP="00474C8F">
            <w:pPr>
              <w:spacing w:after="0" w:line="240" w:lineRule="auto"/>
              <w:rPr>
                <w:rFonts w:cs="Arial"/>
                <w:color w:val="000000"/>
                <w:szCs w:val="18"/>
                <w:lang w:eastAsia="en-AU"/>
              </w:rPr>
            </w:pPr>
            <w:r w:rsidRPr="00365EB2">
              <w:rPr>
                <w:rFonts w:cs="Arial"/>
                <w:color w:val="000000"/>
                <w:szCs w:val="18"/>
                <w:lang w:eastAsia="en-AU"/>
              </w:rPr>
              <w:t>Fee-for-service</w:t>
            </w:r>
          </w:p>
        </w:tc>
        <w:tc>
          <w:tcPr>
            <w:tcW w:w="1355" w:type="dxa"/>
            <w:tcBorders>
              <w:top w:val="nil"/>
              <w:left w:val="nil"/>
              <w:bottom w:val="nil"/>
              <w:right w:val="nil"/>
            </w:tcBorders>
            <w:shd w:val="clear" w:color="auto" w:fill="auto"/>
            <w:noWrap/>
            <w:vAlign w:val="center"/>
            <w:hideMark/>
          </w:tcPr>
          <w:p w14:paraId="63007C73"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160,631</w:t>
            </w:r>
          </w:p>
        </w:tc>
        <w:tc>
          <w:tcPr>
            <w:tcW w:w="884" w:type="dxa"/>
            <w:tcBorders>
              <w:top w:val="nil"/>
              <w:left w:val="nil"/>
              <w:bottom w:val="nil"/>
              <w:right w:val="nil"/>
            </w:tcBorders>
            <w:shd w:val="clear" w:color="auto" w:fill="auto"/>
            <w:noWrap/>
            <w:vAlign w:val="center"/>
            <w:hideMark/>
          </w:tcPr>
          <w:p w14:paraId="24B332C7"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151,513</w:t>
            </w:r>
          </w:p>
        </w:tc>
        <w:tc>
          <w:tcPr>
            <w:tcW w:w="884" w:type="dxa"/>
            <w:tcBorders>
              <w:top w:val="nil"/>
              <w:left w:val="nil"/>
              <w:bottom w:val="nil"/>
              <w:right w:val="nil"/>
            </w:tcBorders>
            <w:shd w:val="clear" w:color="auto" w:fill="auto"/>
            <w:noWrap/>
            <w:vAlign w:val="center"/>
            <w:hideMark/>
          </w:tcPr>
          <w:p w14:paraId="09AFBE75"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142,435</w:t>
            </w:r>
          </w:p>
        </w:tc>
        <w:tc>
          <w:tcPr>
            <w:tcW w:w="884" w:type="dxa"/>
            <w:tcBorders>
              <w:top w:val="nil"/>
              <w:left w:val="nil"/>
              <w:bottom w:val="nil"/>
              <w:right w:val="nil"/>
            </w:tcBorders>
            <w:shd w:val="clear" w:color="auto" w:fill="auto"/>
            <w:noWrap/>
            <w:vAlign w:val="center"/>
            <w:hideMark/>
          </w:tcPr>
          <w:p w14:paraId="362A50E4"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152,012</w:t>
            </w:r>
          </w:p>
        </w:tc>
        <w:tc>
          <w:tcPr>
            <w:tcW w:w="884" w:type="dxa"/>
            <w:tcBorders>
              <w:top w:val="nil"/>
              <w:left w:val="nil"/>
              <w:bottom w:val="nil"/>
              <w:right w:val="nil"/>
            </w:tcBorders>
            <w:shd w:val="clear" w:color="auto" w:fill="auto"/>
            <w:noWrap/>
            <w:vAlign w:val="center"/>
            <w:hideMark/>
          </w:tcPr>
          <w:p w14:paraId="106E121F"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131,921</w:t>
            </w:r>
          </w:p>
        </w:tc>
        <w:tc>
          <w:tcPr>
            <w:tcW w:w="884" w:type="dxa"/>
            <w:tcBorders>
              <w:top w:val="nil"/>
              <w:left w:val="nil"/>
              <w:bottom w:val="nil"/>
              <w:right w:val="nil"/>
            </w:tcBorders>
            <w:shd w:val="clear" w:color="auto" w:fill="auto"/>
            <w:noWrap/>
            <w:vAlign w:val="center"/>
            <w:hideMark/>
          </w:tcPr>
          <w:p w14:paraId="69B9FA30"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150,409</w:t>
            </w:r>
          </w:p>
        </w:tc>
      </w:tr>
      <w:tr w:rsidR="00474C8F" w:rsidRPr="00365EB2" w14:paraId="652123A2" w14:textId="77777777" w:rsidTr="00474C8F">
        <w:trPr>
          <w:trHeight w:val="313"/>
        </w:trPr>
        <w:tc>
          <w:tcPr>
            <w:tcW w:w="2174" w:type="dxa"/>
            <w:tcBorders>
              <w:top w:val="nil"/>
              <w:left w:val="nil"/>
              <w:bottom w:val="nil"/>
              <w:right w:val="nil"/>
            </w:tcBorders>
            <w:shd w:val="clear" w:color="auto" w:fill="auto"/>
            <w:noWrap/>
            <w:vAlign w:val="center"/>
            <w:hideMark/>
          </w:tcPr>
          <w:p w14:paraId="4547940C" w14:textId="77777777" w:rsidR="00474C8F" w:rsidRPr="00365EB2" w:rsidRDefault="00474C8F" w:rsidP="00474C8F">
            <w:pPr>
              <w:spacing w:after="0" w:line="240" w:lineRule="auto"/>
              <w:ind w:firstLineChars="100" w:firstLine="180"/>
              <w:rPr>
                <w:rFonts w:cs="Arial"/>
                <w:i/>
                <w:iCs/>
                <w:color w:val="000000"/>
                <w:szCs w:val="18"/>
                <w:lang w:eastAsia="en-AU"/>
              </w:rPr>
            </w:pPr>
            <w:proofErr w:type="spellStart"/>
            <w:r w:rsidRPr="00365EB2">
              <w:rPr>
                <w:rFonts w:cs="Arial"/>
                <w:i/>
                <w:iCs/>
                <w:color w:val="000000"/>
                <w:szCs w:val="18"/>
                <w:lang w:eastAsia="en-AU"/>
              </w:rPr>
              <w:t>AQF</w:t>
            </w:r>
            <w:proofErr w:type="spellEnd"/>
            <w:r w:rsidRPr="00365EB2">
              <w:rPr>
                <w:rFonts w:cs="Arial"/>
                <w:i/>
                <w:iCs/>
                <w:color w:val="000000"/>
                <w:szCs w:val="18"/>
                <w:lang w:eastAsia="en-AU"/>
              </w:rPr>
              <w:t xml:space="preserve"> level 1+</w:t>
            </w:r>
          </w:p>
        </w:tc>
        <w:tc>
          <w:tcPr>
            <w:tcW w:w="1355" w:type="dxa"/>
            <w:tcBorders>
              <w:top w:val="nil"/>
              <w:left w:val="nil"/>
              <w:bottom w:val="nil"/>
              <w:right w:val="nil"/>
            </w:tcBorders>
            <w:shd w:val="clear" w:color="auto" w:fill="auto"/>
            <w:noWrap/>
            <w:vAlign w:val="center"/>
            <w:hideMark/>
          </w:tcPr>
          <w:p w14:paraId="660760C1"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72,586</w:t>
            </w:r>
          </w:p>
        </w:tc>
        <w:tc>
          <w:tcPr>
            <w:tcW w:w="884" w:type="dxa"/>
            <w:tcBorders>
              <w:top w:val="nil"/>
              <w:left w:val="nil"/>
              <w:bottom w:val="nil"/>
              <w:right w:val="nil"/>
            </w:tcBorders>
            <w:shd w:val="clear" w:color="auto" w:fill="auto"/>
            <w:noWrap/>
            <w:vAlign w:val="center"/>
            <w:hideMark/>
          </w:tcPr>
          <w:p w14:paraId="4417C87F"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72,658</w:t>
            </w:r>
          </w:p>
        </w:tc>
        <w:tc>
          <w:tcPr>
            <w:tcW w:w="884" w:type="dxa"/>
            <w:tcBorders>
              <w:top w:val="nil"/>
              <w:left w:val="nil"/>
              <w:bottom w:val="nil"/>
              <w:right w:val="nil"/>
            </w:tcBorders>
            <w:shd w:val="clear" w:color="auto" w:fill="auto"/>
            <w:noWrap/>
            <w:vAlign w:val="center"/>
            <w:hideMark/>
          </w:tcPr>
          <w:p w14:paraId="5F7377B1"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73,875</w:t>
            </w:r>
          </w:p>
        </w:tc>
        <w:tc>
          <w:tcPr>
            <w:tcW w:w="884" w:type="dxa"/>
            <w:tcBorders>
              <w:top w:val="nil"/>
              <w:left w:val="nil"/>
              <w:bottom w:val="nil"/>
              <w:right w:val="nil"/>
            </w:tcBorders>
            <w:shd w:val="clear" w:color="auto" w:fill="auto"/>
            <w:noWrap/>
            <w:vAlign w:val="center"/>
            <w:hideMark/>
          </w:tcPr>
          <w:p w14:paraId="6BC3AD0C"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97,216</w:t>
            </w:r>
          </w:p>
        </w:tc>
        <w:tc>
          <w:tcPr>
            <w:tcW w:w="884" w:type="dxa"/>
            <w:tcBorders>
              <w:top w:val="nil"/>
              <w:left w:val="nil"/>
              <w:bottom w:val="nil"/>
              <w:right w:val="nil"/>
            </w:tcBorders>
            <w:shd w:val="clear" w:color="auto" w:fill="auto"/>
            <w:noWrap/>
            <w:vAlign w:val="center"/>
            <w:hideMark/>
          </w:tcPr>
          <w:p w14:paraId="4CD286D7"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92,925</w:t>
            </w:r>
          </w:p>
        </w:tc>
        <w:tc>
          <w:tcPr>
            <w:tcW w:w="884" w:type="dxa"/>
            <w:tcBorders>
              <w:top w:val="nil"/>
              <w:left w:val="nil"/>
              <w:bottom w:val="nil"/>
              <w:right w:val="nil"/>
            </w:tcBorders>
            <w:shd w:val="clear" w:color="auto" w:fill="auto"/>
            <w:noWrap/>
            <w:vAlign w:val="center"/>
            <w:hideMark/>
          </w:tcPr>
          <w:p w14:paraId="438BCC15"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108,755</w:t>
            </w:r>
          </w:p>
        </w:tc>
      </w:tr>
      <w:tr w:rsidR="00474C8F" w:rsidRPr="00365EB2" w14:paraId="71F0FA39" w14:textId="77777777" w:rsidTr="00474C8F">
        <w:trPr>
          <w:trHeight w:val="313"/>
        </w:trPr>
        <w:tc>
          <w:tcPr>
            <w:tcW w:w="2174" w:type="dxa"/>
            <w:tcBorders>
              <w:top w:val="nil"/>
              <w:left w:val="nil"/>
              <w:bottom w:val="nil"/>
              <w:right w:val="nil"/>
            </w:tcBorders>
            <w:shd w:val="clear" w:color="auto" w:fill="auto"/>
            <w:noWrap/>
            <w:vAlign w:val="center"/>
            <w:hideMark/>
          </w:tcPr>
          <w:p w14:paraId="4360EE2B" w14:textId="77777777" w:rsidR="00474C8F" w:rsidRPr="00365EB2" w:rsidRDefault="00474C8F" w:rsidP="00474C8F">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Non-</w:t>
            </w:r>
            <w:proofErr w:type="spellStart"/>
            <w:r w:rsidRPr="00365EB2">
              <w:rPr>
                <w:rFonts w:cs="Arial"/>
                <w:i/>
                <w:iCs/>
                <w:color w:val="000000"/>
                <w:szCs w:val="18"/>
                <w:lang w:eastAsia="en-AU"/>
              </w:rPr>
              <w:t>AQF</w:t>
            </w:r>
            <w:proofErr w:type="spellEnd"/>
          </w:p>
        </w:tc>
        <w:tc>
          <w:tcPr>
            <w:tcW w:w="1355" w:type="dxa"/>
            <w:tcBorders>
              <w:top w:val="nil"/>
              <w:left w:val="nil"/>
              <w:bottom w:val="nil"/>
              <w:right w:val="nil"/>
            </w:tcBorders>
            <w:shd w:val="clear" w:color="auto" w:fill="auto"/>
            <w:noWrap/>
            <w:vAlign w:val="center"/>
            <w:hideMark/>
          </w:tcPr>
          <w:p w14:paraId="789DCC2C"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88,045</w:t>
            </w:r>
          </w:p>
        </w:tc>
        <w:tc>
          <w:tcPr>
            <w:tcW w:w="884" w:type="dxa"/>
            <w:tcBorders>
              <w:top w:val="nil"/>
              <w:left w:val="nil"/>
              <w:bottom w:val="nil"/>
              <w:right w:val="nil"/>
            </w:tcBorders>
            <w:shd w:val="clear" w:color="auto" w:fill="auto"/>
            <w:noWrap/>
            <w:vAlign w:val="center"/>
            <w:hideMark/>
          </w:tcPr>
          <w:p w14:paraId="58AEAB0B"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78,855</w:t>
            </w:r>
          </w:p>
        </w:tc>
        <w:tc>
          <w:tcPr>
            <w:tcW w:w="884" w:type="dxa"/>
            <w:tcBorders>
              <w:top w:val="nil"/>
              <w:left w:val="nil"/>
              <w:bottom w:val="nil"/>
              <w:right w:val="nil"/>
            </w:tcBorders>
            <w:shd w:val="clear" w:color="auto" w:fill="auto"/>
            <w:noWrap/>
            <w:vAlign w:val="center"/>
            <w:hideMark/>
          </w:tcPr>
          <w:p w14:paraId="3FE4B6F6"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68,560</w:t>
            </w:r>
          </w:p>
        </w:tc>
        <w:tc>
          <w:tcPr>
            <w:tcW w:w="884" w:type="dxa"/>
            <w:tcBorders>
              <w:top w:val="nil"/>
              <w:left w:val="nil"/>
              <w:bottom w:val="nil"/>
              <w:right w:val="nil"/>
            </w:tcBorders>
            <w:shd w:val="clear" w:color="auto" w:fill="auto"/>
            <w:noWrap/>
            <w:vAlign w:val="center"/>
            <w:hideMark/>
          </w:tcPr>
          <w:p w14:paraId="444BDFC5"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54,796</w:t>
            </w:r>
          </w:p>
        </w:tc>
        <w:tc>
          <w:tcPr>
            <w:tcW w:w="884" w:type="dxa"/>
            <w:tcBorders>
              <w:top w:val="nil"/>
              <w:left w:val="nil"/>
              <w:bottom w:val="nil"/>
              <w:right w:val="nil"/>
            </w:tcBorders>
            <w:shd w:val="clear" w:color="auto" w:fill="auto"/>
            <w:noWrap/>
            <w:vAlign w:val="center"/>
            <w:hideMark/>
          </w:tcPr>
          <w:p w14:paraId="2DD471B1"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38,996</w:t>
            </w:r>
          </w:p>
        </w:tc>
        <w:tc>
          <w:tcPr>
            <w:tcW w:w="884" w:type="dxa"/>
            <w:tcBorders>
              <w:top w:val="nil"/>
              <w:left w:val="nil"/>
              <w:bottom w:val="nil"/>
              <w:right w:val="nil"/>
            </w:tcBorders>
            <w:shd w:val="clear" w:color="auto" w:fill="auto"/>
            <w:noWrap/>
            <w:vAlign w:val="center"/>
            <w:hideMark/>
          </w:tcPr>
          <w:p w14:paraId="4A1A6712"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41,654</w:t>
            </w:r>
          </w:p>
        </w:tc>
      </w:tr>
      <w:tr w:rsidR="00474C8F" w:rsidRPr="00365EB2" w14:paraId="44D34CBF" w14:textId="77777777" w:rsidTr="00474C8F">
        <w:trPr>
          <w:trHeight w:val="313"/>
        </w:trPr>
        <w:tc>
          <w:tcPr>
            <w:tcW w:w="2174" w:type="dxa"/>
            <w:tcBorders>
              <w:top w:val="nil"/>
              <w:left w:val="nil"/>
              <w:bottom w:val="nil"/>
              <w:right w:val="nil"/>
            </w:tcBorders>
            <w:shd w:val="clear" w:color="000000" w:fill="1F497D"/>
            <w:noWrap/>
            <w:vAlign w:val="center"/>
            <w:hideMark/>
          </w:tcPr>
          <w:p w14:paraId="44BC50FF" w14:textId="77777777" w:rsidR="00474C8F" w:rsidRPr="00365EB2" w:rsidRDefault="00474C8F" w:rsidP="00474C8F">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355" w:type="dxa"/>
            <w:tcBorders>
              <w:top w:val="nil"/>
              <w:left w:val="nil"/>
              <w:bottom w:val="nil"/>
              <w:right w:val="nil"/>
            </w:tcBorders>
            <w:shd w:val="clear" w:color="000000" w:fill="1F497D"/>
            <w:noWrap/>
            <w:vAlign w:val="center"/>
            <w:hideMark/>
          </w:tcPr>
          <w:p w14:paraId="077C1CE2"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343,249</w:t>
            </w:r>
          </w:p>
        </w:tc>
        <w:tc>
          <w:tcPr>
            <w:tcW w:w="884" w:type="dxa"/>
            <w:tcBorders>
              <w:top w:val="nil"/>
              <w:left w:val="nil"/>
              <w:bottom w:val="nil"/>
              <w:right w:val="nil"/>
            </w:tcBorders>
            <w:shd w:val="clear" w:color="000000" w:fill="1F497D"/>
            <w:noWrap/>
            <w:vAlign w:val="center"/>
            <w:hideMark/>
          </w:tcPr>
          <w:p w14:paraId="3F6CC033"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338,519</w:t>
            </w:r>
          </w:p>
        </w:tc>
        <w:tc>
          <w:tcPr>
            <w:tcW w:w="884" w:type="dxa"/>
            <w:tcBorders>
              <w:top w:val="nil"/>
              <w:left w:val="nil"/>
              <w:bottom w:val="nil"/>
              <w:right w:val="nil"/>
            </w:tcBorders>
            <w:shd w:val="clear" w:color="000000" w:fill="1F497D"/>
            <w:noWrap/>
            <w:vAlign w:val="center"/>
            <w:hideMark/>
          </w:tcPr>
          <w:p w14:paraId="4A1643E9"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336,026</w:t>
            </w:r>
          </w:p>
        </w:tc>
        <w:tc>
          <w:tcPr>
            <w:tcW w:w="884" w:type="dxa"/>
            <w:tcBorders>
              <w:top w:val="nil"/>
              <w:left w:val="nil"/>
              <w:bottom w:val="nil"/>
              <w:right w:val="nil"/>
            </w:tcBorders>
            <w:shd w:val="clear" w:color="000000" w:fill="1F497D"/>
            <w:noWrap/>
            <w:vAlign w:val="center"/>
            <w:hideMark/>
          </w:tcPr>
          <w:p w14:paraId="53382440"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365,352</w:t>
            </w:r>
          </w:p>
        </w:tc>
        <w:tc>
          <w:tcPr>
            <w:tcW w:w="884" w:type="dxa"/>
            <w:tcBorders>
              <w:top w:val="nil"/>
              <w:left w:val="nil"/>
              <w:bottom w:val="nil"/>
              <w:right w:val="nil"/>
            </w:tcBorders>
            <w:shd w:val="clear" w:color="000000" w:fill="1F497D"/>
            <w:noWrap/>
            <w:vAlign w:val="center"/>
            <w:hideMark/>
          </w:tcPr>
          <w:p w14:paraId="2BD38697"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339,864</w:t>
            </w:r>
          </w:p>
        </w:tc>
        <w:tc>
          <w:tcPr>
            <w:tcW w:w="884" w:type="dxa"/>
            <w:tcBorders>
              <w:top w:val="nil"/>
              <w:left w:val="nil"/>
              <w:bottom w:val="nil"/>
              <w:right w:val="nil"/>
            </w:tcBorders>
            <w:shd w:val="clear" w:color="000000" w:fill="1F497D"/>
            <w:noWrap/>
            <w:vAlign w:val="center"/>
            <w:hideMark/>
          </w:tcPr>
          <w:p w14:paraId="6CDF1270"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289,591</w:t>
            </w:r>
          </w:p>
        </w:tc>
      </w:tr>
    </w:tbl>
    <w:p w14:paraId="7934112D" w14:textId="77777777" w:rsidR="00600AB8" w:rsidRPr="00365EB2" w:rsidRDefault="00D00D16" w:rsidP="00E34E33">
      <w:pPr>
        <w:pStyle w:val="Note"/>
      </w:pPr>
      <w:r w:rsidRPr="00BB466D">
        <w:t>*</w:t>
      </w:r>
      <w:r w:rsidR="00E34E33" w:rsidRPr="00BB466D">
        <w:t>Includes short courses, statement of attainment and secondary education</w:t>
      </w:r>
    </w:p>
    <w:p w14:paraId="5D83EAB9" w14:textId="77777777" w:rsidR="006075AF" w:rsidRPr="00365EB2" w:rsidRDefault="006075AF" w:rsidP="00C3375E">
      <w:pPr>
        <w:pStyle w:val="Quote"/>
      </w:pPr>
    </w:p>
    <w:p w14:paraId="28D0B352" w14:textId="414BCEB7" w:rsidR="00C3375E" w:rsidRPr="00365EB2" w:rsidRDefault="00C3375E" w:rsidP="00C3375E">
      <w:pPr>
        <w:pStyle w:val="Quote"/>
      </w:pPr>
      <w:r w:rsidRPr="00BB466D">
        <w:t>Table 1.</w:t>
      </w:r>
      <w:r w:rsidR="007F2599" w:rsidRPr="00BB466D">
        <w:t>2</w:t>
      </w:r>
      <w:r w:rsidR="007F2599">
        <w:t>6</w:t>
      </w:r>
      <w:r w:rsidRPr="00BB466D">
        <w:t xml:space="preserve">.2: Change in </w:t>
      </w:r>
      <w:r w:rsidR="00E34E33" w:rsidRPr="00BB466D">
        <w:t xml:space="preserve">number of </w:t>
      </w:r>
      <w:r w:rsidRPr="00BB466D">
        <w:t>government subsidised and fee-for-service enrolments by TAFE</w:t>
      </w:r>
    </w:p>
    <w:tbl>
      <w:tblPr>
        <w:tblW w:w="7710" w:type="dxa"/>
        <w:tblInd w:w="93" w:type="dxa"/>
        <w:tblLayout w:type="fixed"/>
        <w:tblLook w:val="04A0" w:firstRow="1" w:lastRow="0" w:firstColumn="1" w:lastColumn="0" w:noHBand="0" w:noVBand="1"/>
      </w:tblPr>
      <w:tblGrid>
        <w:gridCol w:w="2350"/>
        <w:gridCol w:w="1072"/>
        <w:gridCol w:w="1072"/>
        <w:gridCol w:w="1072"/>
        <w:gridCol w:w="1072"/>
        <w:gridCol w:w="1072"/>
      </w:tblGrid>
      <w:tr w:rsidR="00474C8F" w:rsidRPr="00365EB2" w14:paraId="77C80065" w14:textId="77777777" w:rsidTr="00063D4D">
        <w:trPr>
          <w:trHeight w:val="954"/>
        </w:trPr>
        <w:tc>
          <w:tcPr>
            <w:tcW w:w="2350" w:type="dxa"/>
            <w:tcBorders>
              <w:top w:val="nil"/>
              <w:left w:val="nil"/>
              <w:bottom w:val="nil"/>
              <w:right w:val="nil"/>
            </w:tcBorders>
            <w:shd w:val="clear" w:color="000000" w:fill="1F497D"/>
            <w:noWrap/>
            <w:vAlign w:val="center"/>
            <w:hideMark/>
          </w:tcPr>
          <w:p w14:paraId="697C0AC8" w14:textId="77777777" w:rsidR="00474C8F" w:rsidRPr="00365EB2" w:rsidRDefault="00474C8F" w:rsidP="00474C8F">
            <w:pPr>
              <w:spacing w:after="0" w:line="240" w:lineRule="auto"/>
              <w:rPr>
                <w:rFonts w:cs="Arial"/>
                <w:color w:val="FFFFFF"/>
                <w:szCs w:val="18"/>
                <w:lang w:eastAsia="en-AU"/>
              </w:rPr>
            </w:pPr>
            <w:r w:rsidRPr="00365EB2">
              <w:rPr>
                <w:rFonts w:cs="Arial"/>
                <w:color w:val="FFFFFF"/>
                <w:szCs w:val="18"/>
                <w:lang w:eastAsia="en-AU"/>
              </w:rPr>
              <w:t> </w:t>
            </w:r>
          </w:p>
        </w:tc>
        <w:tc>
          <w:tcPr>
            <w:tcW w:w="1072" w:type="dxa"/>
            <w:tcBorders>
              <w:top w:val="nil"/>
              <w:left w:val="nil"/>
              <w:bottom w:val="nil"/>
              <w:right w:val="nil"/>
            </w:tcBorders>
            <w:shd w:val="clear" w:color="000000" w:fill="1F497D"/>
            <w:vAlign w:val="center"/>
            <w:hideMark/>
          </w:tcPr>
          <w:p w14:paraId="56B68B1F"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2" w:type="dxa"/>
            <w:tcBorders>
              <w:top w:val="nil"/>
              <w:left w:val="nil"/>
              <w:bottom w:val="nil"/>
              <w:right w:val="nil"/>
            </w:tcBorders>
            <w:shd w:val="clear" w:color="000000" w:fill="1F497D"/>
            <w:vAlign w:val="center"/>
            <w:hideMark/>
          </w:tcPr>
          <w:p w14:paraId="340416C1"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2" w:type="dxa"/>
            <w:tcBorders>
              <w:top w:val="nil"/>
              <w:left w:val="nil"/>
              <w:bottom w:val="nil"/>
              <w:right w:val="nil"/>
            </w:tcBorders>
            <w:shd w:val="clear" w:color="000000" w:fill="1F497D"/>
            <w:vAlign w:val="center"/>
            <w:hideMark/>
          </w:tcPr>
          <w:p w14:paraId="1BE9B292"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2" w:type="dxa"/>
            <w:tcBorders>
              <w:top w:val="nil"/>
              <w:left w:val="nil"/>
              <w:bottom w:val="nil"/>
              <w:right w:val="nil"/>
            </w:tcBorders>
            <w:shd w:val="clear" w:color="000000" w:fill="1F497D"/>
            <w:vAlign w:val="center"/>
            <w:hideMark/>
          </w:tcPr>
          <w:p w14:paraId="6F745750"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2" w:type="dxa"/>
            <w:tcBorders>
              <w:top w:val="nil"/>
              <w:left w:val="nil"/>
              <w:bottom w:val="nil"/>
              <w:right w:val="nil"/>
            </w:tcBorders>
            <w:shd w:val="clear" w:color="000000" w:fill="1F497D"/>
            <w:vAlign w:val="center"/>
            <w:hideMark/>
          </w:tcPr>
          <w:p w14:paraId="5D4694D1"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474C8F" w:rsidRPr="00365EB2" w14:paraId="3DEC496A" w14:textId="77777777" w:rsidTr="00063D4D">
        <w:trPr>
          <w:trHeight w:val="298"/>
        </w:trPr>
        <w:tc>
          <w:tcPr>
            <w:tcW w:w="2350" w:type="dxa"/>
            <w:tcBorders>
              <w:top w:val="nil"/>
              <w:left w:val="nil"/>
              <w:bottom w:val="nil"/>
              <w:right w:val="nil"/>
            </w:tcBorders>
            <w:shd w:val="clear" w:color="auto" w:fill="auto"/>
            <w:noWrap/>
            <w:vAlign w:val="center"/>
            <w:hideMark/>
          </w:tcPr>
          <w:p w14:paraId="4EC4272A" w14:textId="77777777" w:rsidR="00474C8F" w:rsidRPr="00365EB2" w:rsidRDefault="00474C8F" w:rsidP="00474C8F">
            <w:pPr>
              <w:spacing w:after="0" w:line="240" w:lineRule="auto"/>
              <w:rPr>
                <w:rFonts w:cs="Arial"/>
                <w:color w:val="000000"/>
                <w:szCs w:val="18"/>
                <w:lang w:eastAsia="en-AU"/>
              </w:rPr>
            </w:pPr>
            <w:r w:rsidRPr="00365EB2">
              <w:rPr>
                <w:rFonts w:cs="Arial"/>
                <w:color w:val="000000"/>
                <w:szCs w:val="18"/>
                <w:lang w:eastAsia="en-AU"/>
              </w:rPr>
              <w:t>Government subsidised</w:t>
            </w:r>
          </w:p>
        </w:tc>
        <w:tc>
          <w:tcPr>
            <w:tcW w:w="1072" w:type="dxa"/>
            <w:tcBorders>
              <w:top w:val="nil"/>
              <w:left w:val="nil"/>
              <w:bottom w:val="nil"/>
              <w:right w:val="nil"/>
            </w:tcBorders>
            <w:shd w:val="clear" w:color="auto" w:fill="auto"/>
            <w:noWrap/>
            <w:vAlign w:val="center"/>
            <w:hideMark/>
          </w:tcPr>
          <w:p w14:paraId="561F557E"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-24%</w:t>
            </w:r>
          </w:p>
        </w:tc>
        <w:tc>
          <w:tcPr>
            <w:tcW w:w="1072" w:type="dxa"/>
            <w:tcBorders>
              <w:top w:val="nil"/>
              <w:left w:val="nil"/>
              <w:bottom w:val="nil"/>
              <w:right w:val="nil"/>
            </w:tcBorders>
            <w:shd w:val="clear" w:color="auto" w:fill="auto"/>
            <w:noWrap/>
            <w:vAlign w:val="center"/>
            <w:hideMark/>
          </w:tcPr>
          <w:p w14:paraId="0B1F9772"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-26%</w:t>
            </w:r>
          </w:p>
        </w:tc>
        <w:tc>
          <w:tcPr>
            <w:tcW w:w="1072" w:type="dxa"/>
            <w:tcBorders>
              <w:top w:val="nil"/>
              <w:left w:val="nil"/>
              <w:bottom w:val="nil"/>
              <w:right w:val="nil"/>
            </w:tcBorders>
            <w:shd w:val="clear" w:color="auto" w:fill="auto"/>
            <w:noWrap/>
            <w:vAlign w:val="center"/>
            <w:hideMark/>
          </w:tcPr>
          <w:p w14:paraId="5601ADA1"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-28%</w:t>
            </w:r>
          </w:p>
        </w:tc>
        <w:tc>
          <w:tcPr>
            <w:tcW w:w="1072" w:type="dxa"/>
            <w:tcBorders>
              <w:top w:val="nil"/>
              <w:left w:val="nil"/>
              <w:bottom w:val="nil"/>
              <w:right w:val="nil"/>
            </w:tcBorders>
            <w:shd w:val="clear" w:color="auto" w:fill="auto"/>
            <w:noWrap/>
            <w:vAlign w:val="center"/>
            <w:hideMark/>
          </w:tcPr>
          <w:p w14:paraId="196EE2B1"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-35%</w:t>
            </w:r>
          </w:p>
        </w:tc>
        <w:tc>
          <w:tcPr>
            <w:tcW w:w="1072" w:type="dxa"/>
            <w:tcBorders>
              <w:top w:val="nil"/>
              <w:left w:val="nil"/>
              <w:bottom w:val="nil"/>
              <w:right w:val="nil"/>
            </w:tcBorders>
            <w:shd w:val="clear" w:color="auto" w:fill="auto"/>
            <w:noWrap/>
            <w:vAlign w:val="center"/>
            <w:hideMark/>
          </w:tcPr>
          <w:p w14:paraId="4DFB54AD"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-33%</w:t>
            </w:r>
          </w:p>
        </w:tc>
      </w:tr>
      <w:tr w:rsidR="00474C8F" w:rsidRPr="00365EB2" w14:paraId="65570205" w14:textId="77777777" w:rsidTr="00063D4D">
        <w:trPr>
          <w:trHeight w:val="298"/>
        </w:trPr>
        <w:tc>
          <w:tcPr>
            <w:tcW w:w="2350" w:type="dxa"/>
            <w:tcBorders>
              <w:top w:val="nil"/>
              <w:left w:val="nil"/>
              <w:bottom w:val="nil"/>
              <w:right w:val="nil"/>
            </w:tcBorders>
            <w:shd w:val="clear" w:color="auto" w:fill="auto"/>
            <w:noWrap/>
            <w:vAlign w:val="center"/>
            <w:hideMark/>
          </w:tcPr>
          <w:p w14:paraId="2CC935CF" w14:textId="77777777" w:rsidR="00474C8F" w:rsidRPr="00365EB2" w:rsidRDefault="00474C8F" w:rsidP="00474C8F">
            <w:pPr>
              <w:spacing w:after="0" w:line="240" w:lineRule="auto"/>
              <w:rPr>
                <w:rFonts w:cs="Arial"/>
                <w:color w:val="000000"/>
                <w:szCs w:val="18"/>
                <w:lang w:eastAsia="en-AU"/>
              </w:rPr>
            </w:pPr>
            <w:r w:rsidRPr="00365EB2">
              <w:rPr>
                <w:rFonts w:cs="Arial"/>
                <w:color w:val="000000"/>
                <w:szCs w:val="18"/>
                <w:lang w:eastAsia="en-AU"/>
              </w:rPr>
              <w:t>Fee-for-service</w:t>
            </w:r>
          </w:p>
        </w:tc>
        <w:tc>
          <w:tcPr>
            <w:tcW w:w="1072" w:type="dxa"/>
            <w:tcBorders>
              <w:top w:val="nil"/>
              <w:left w:val="nil"/>
              <w:bottom w:val="nil"/>
              <w:right w:val="nil"/>
            </w:tcBorders>
            <w:shd w:val="clear" w:color="auto" w:fill="auto"/>
            <w:noWrap/>
            <w:vAlign w:val="center"/>
            <w:hideMark/>
          </w:tcPr>
          <w:p w14:paraId="3E2218EC"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-6%</w:t>
            </w:r>
          </w:p>
        </w:tc>
        <w:tc>
          <w:tcPr>
            <w:tcW w:w="1072" w:type="dxa"/>
            <w:tcBorders>
              <w:top w:val="nil"/>
              <w:left w:val="nil"/>
              <w:bottom w:val="nil"/>
              <w:right w:val="nil"/>
            </w:tcBorders>
            <w:shd w:val="clear" w:color="auto" w:fill="auto"/>
            <w:noWrap/>
            <w:vAlign w:val="center"/>
            <w:hideMark/>
          </w:tcPr>
          <w:p w14:paraId="3D22DD97"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w:t>
            </w:r>
          </w:p>
        </w:tc>
        <w:tc>
          <w:tcPr>
            <w:tcW w:w="1072" w:type="dxa"/>
            <w:tcBorders>
              <w:top w:val="nil"/>
              <w:left w:val="nil"/>
              <w:bottom w:val="nil"/>
              <w:right w:val="nil"/>
            </w:tcBorders>
            <w:shd w:val="clear" w:color="auto" w:fill="auto"/>
            <w:noWrap/>
            <w:vAlign w:val="center"/>
            <w:hideMark/>
          </w:tcPr>
          <w:p w14:paraId="7D9BCB1C"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6%</w:t>
            </w:r>
          </w:p>
        </w:tc>
        <w:tc>
          <w:tcPr>
            <w:tcW w:w="1072" w:type="dxa"/>
            <w:tcBorders>
              <w:top w:val="nil"/>
              <w:left w:val="nil"/>
              <w:bottom w:val="nil"/>
              <w:right w:val="nil"/>
            </w:tcBorders>
            <w:shd w:val="clear" w:color="auto" w:fill="auto"/>
            <w:noWrap/>
            <w:vAlign w:val="center"/>
            <w:hideMark/>
          </w:tcPr>
          <w:p w14:paraId="5CCBE888"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w:t>
            </w:r>
          </w:p>
        </w:tc>
        <w:tc>
          <w:tcPr>
            <w:tcW w:w="1072" w:type="dxa"/>
            <w:tcBorders>
              <w:top w:val="nil"/>
              <w:left w:val="nil"/>
              <w:bottom w:val="nil"/>
              <w:right w:val="nil"/>
            </w:tcBorders>
            <w:shd w:val="clear" w:color="auto" w:fill="auto"/>
            <w:noWrap/>
            <w:vAlign w:val="center"/>
            <w:hideMark/>
          </w:tcPr>
          <w:p w14:paraId="15A490E3" w14:textId="77777777" w:rsidR="00474C8F" w:rsidRPr="00365EB2" w:rsidRDefault="00474C8F" w:rsidP="00474C8F">
            <w:pPr>
              <w:spacing w:after="0" w:line="240" w:lineRule="auto"/>
              <w:jc w:val="right"/>
              <w:rPr>
                <w:rFonts w:cs="Arial"/>
                <w:color w:val="000000"/>
                <w:szCs w:val="18"/>
                <w:lang w:eastAsia="en-AU"/>
              </w:rPr>
            </w:pPr>
            <w:r w:rsidRPr="00365EB2">
              <w:rPr>
                <w:rFonts w:cs="Arial"/>
                <w:color w:val="000000"/>
                <w:szCs w:val="18"/>
                <w:lang w:eastAsia="en-AU"/>
              </w:rPr>
              <w:t>14%</w:t>
            </w:r>
          </w:p>
        </w:tc>
      </w:tr>
      <w:tr w:rsidR="00474C8F" w:rsidRPr="00365EB2" w14:paraId="6D30D63F" w14:textId="77777777" w:rsidTr="00063D4D">
        <w:trPr>
          <w:trHeight w:val="298"/>
        </w:trPr>
        <w:tc>
          <w:tcPr>
            <w:tcW w:w="2350" w:type="dxa"/>
            <w:tcBorders>
              <w:top w:val="nil"/>
              <w:left w:val="nil"/>
              <w:bottom w:val="nil"/>
              <w:right w:val="nil"/>
            </w:tcBorders>
            <w:shd w:val="clear" w:color="auto" w:fill="auto"/>
            <w:noWrap/>
            <w:vAlign w:val="center"/>
            <w:hideMark/>
          </w:tcPr>
          <w:p w14:paraId="55F56470" w14:textId="77777777" w:rsidR="00474C8F" w:rsidRPr="00365EB2" w:rsidRDefault="00474C8F" w:rsidP="00474C8F">
            <w:pPr>
              <w:spacing w:after="0" w:line="240" w:lineRule="auto"/>
              <w:ind w:firstLineChars="100" w:firstLine="180"/>
              <w:rPr>
                <w:rFonts w:cs="Arial"/>
                <w:i/>
                <w:iCs/>
                <w:color w:val="000000"/>
                <w:szCs w:val="18"/>
                <w:lang w:eastAsia="en-AU"/>
              </w:rPr>
            </w:pPr>
            <w:proofErr w:type="spellStart"/>
            <w:r w:rsidRPr="00365EB2">
              <w:rPr>
                <w:rFonts w:cs="Arial"/>
                <w:i/>
                <w:iCs/>
                <w:color w:val="000000"/>
                <w:szCs w:val="18"/>
                <w:lang w:eastAsia="en-AU"/>
              </w:rPr>
              <w:t>AQF</w:t>
            </w:r>
            <w:proofErr w:type="spellEnd"/>
            <w:r w:rsidRPr="00365EB2">
              <w:rPr>
                <w:rFonts w:cs="Arial"/>
                <w:i/>
                <w:iCs/>
                <w:color w:val="000000"/>
                <w:szCs w:val="18"/>
                <w:lang w:eastAsia="en-AU"/>
              </w:rPr>
              <w:t xml:space="preserve"> level 1+</w:t>
            </w:r>
          </w:p>
        </w:tc>
        <w:tc>
          <w:tcPr>
            <w:tcW w:w="1072" w:type="dxa"/>
            <w:tcBorders>
              <w:top w:val="nil"/>
              <w:left w:val="nil"/>
              <w:bottom w:val="nil"/>
              <w:right w:val="nil"/>
            </w:tcBorders>
            <w:shd w:val="clear" w:color="auto" w:fill="auto"/>
            <w:noWrap/>
            <w:vAlign w:val="center"/>
            <w:hideMark/>
          </w:tcPr>
          <w:p w14:paraId="421B08BC"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50%</w:t>
            </w:r>
          </w:p>
        </w:tc>
        <w:tc>
          <w:tcPr>
            <w:tcW w:w="1072" w:type="dxa"/>
            <w:tcBorders>
              <w:top w:val="nil"/>
              <w:left w:val="nil"/>
              <w:bottom w:val="nil"/>
              <w:right w:val="nil"/>
            </w:tcBorders>
            <w:shd w:val="clear" w:color="auto" w:fill="auto"/>
            <w:noWrap/>
            <w:vAlign w:val="center"/>
            <w:hideMark/>
          </w:tcPr>
          <w:p w14:paraId="222AEB4A"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50%</w:t>
            </w:r>
          </w:p>
        </w:tc>
        <w:tc>
          <w:tcPr>
            <w:tcW w:w="1072" w:type="dxa"/>
            <w:tcBorders>
              <w:top w:val="nil"/>
              <w:left w:val="nil"/>
              <w:bottom w:val="nil"/>
              <w:right w:val="nil"/>
            </w:tcBorders>
            <w:shd w:val="clear" w:color="auto" w:fill="auto"/>
            <w:noWrap/>
            <w:vAlign w:val="center"/>
            <w:hideMark/>
          </w:tcPr>
          <w:p w14:paraId="63914B4D"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47%</w:t>
            </w:r>
          </w:p>
        </w:tc>
        <w:tc>
          <w:tcPr>
            <w:tcW w:w="1072" w:type="dxa"/>
            <w:tcBorders>
              <w:top w:val="nil"/>
              <w:left w:val="nil"/>
              <w:bottom w:val="nil"/>
              <w:right w:val="nil"/>
            </w:tcBorders>
            <w:shd w:val="clear" w:color="auto" w:fill="auto"/>
            <w:noWrap/>
            <w:vAlign w:val="center"/>
            <w:hideMark/>
          </w:tcPr>
          <w:p w14:paraId="5802A582"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12%</w:t>
            </w:r>
          </w:p>
        </w:tc>
        <w:tc>
          <w:tcPr>
            <w:tcW w:w="1072" w:type="dxa"/>
            <w:tcBorders>
              <w:top w:val="nil"/>
              <w:left w:val="nil"/>
              <w:bottom w:val="nil"/>
              <w:right w:val="nil"/>
            </w:tcBorders>
            <w:shd w:val="clear" w:color="auto" w:fill="auto"/>
            <w:noWrap/>
            <w:vAlign w:val="center"/>
            <w:hideMark/>
          </w:tcPr>
          <w:p w14:paraId="78945293"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17%</w:t>
            </w:r>
          </w:p>
        </w:tc>
      </w:tr>
      <w:tr w:rsidR="00474C8F" w:rsidRPr="00365EB2" w14:paraId="716CD827" w14:textId="77777777" w:rsidTr="00063D4D">
        <w:trPr>
          <w:trHeight w:val="298"/>
        </w:trPr>
        <w:tc>
          <w:tcPr>
            <w:tcW w:w="2350" w:type="dxa"/>
            <w:tcBorders>
              <w:top w:val="nil"/>
              <w:left w:val="nil"/>
              <w:bottom w:val="nil"/>
              <w:right w:val="nil"/>
            </w:tcBorders>
            <w:shd w:val="clear" w:color="auto" w:fill="auto"/>
            <w:noWrap/>
            <w:vAlign w:val="center"/>
            <w:hideMark/>
          </w:tcPr>
          <w:p w14:paraId="0598310B" w14:textId="77777777" w:rsidR="00474C8F" w:rsidRPr="00365EB2" w:rsidRDefault="00474C8F" w:rsidP="00474C8F">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Non-</w:t>
            </w:r>
            <w:proofErr w:type="spellStart"/>
            <w:r w:rsidRPr="00365EB2">
              <w:rPr>
                <w:rFonts w:cs="Arial"/>
                <w:i/>
                <w:iCs/>
                <w:color w:val="000000"/>
                <w:szCs w:val="18"/>
                <w:lang w:eastAsia="en-AU"/>
              </w:rPr>
              <w:t>AQF</w:t>
            </w:r>
            <w:proofErr w:type="spellEnd"/>
          </w:p>
        </w:tc>
        <w:tc>
          <w:tcPr>
            <w:tcW w:w="1072" w:type="dxa"/>
            <w:tcBorders>
              <w:top w:val="nil"/>
              <w:left w:val="nil"/>
              <w:bottom w:val="nil"/>
              <w:right w:val="nil"/>
            </w:tcBorders>
            <w:shd w:val="clear" w:color="auto" w:fill="auto"/>
            <w:noWrap/>
            <w:vAlign w:val="center"/>
            <w:hideMark/>
          </w:tcPr>
          <w:p w14:paraId="3A9E13BE"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-53%</w:t>
            </w:r>
          </w:p>
        </w:tc>
        <w:tc>
          <w:tcPr>
            <w:tcW w:w="1072" w:type="dxa"/>
            <w:tcBorders>
              <w:top w:val="nil"/>
              <w:left w:val="nil"/>
              <w:bottom w:val="nil"/>
              <w:right w:val="nil"/>
            </w:tcBorders>
            <w:shd w:val="clear" w:color="auto" w:fill="auto"/>
            <w:noWrap/>
            <w:vAlign w:val="center"/>
            <w:hideMark/>
          </w:tcPr>
          <w:p w14:paraId="5D6821F5"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-47%</w:t>
            </w:r>
          </w:p>
        </w:tc>
        <w:tc>
          <w:tcPr>
            <w:tcW w:w="1072" w:type="dxa"/>
            <w:tcBorders>
              <w:top w:val="nil"/>
              <w:left w:val="nil"/>
              <w:bottom w:val="nil"/>
              <w:right w:val="nil"/>
            </w:tcBorders>
            <w:shd w:val="clear" w:color="auto" w:fill="auto"/>
            <w:noWrap/>
            <w:vAlign w:val="center"/>
            <w:hideMark/>
          </w:tcPr>
          <w:p w14:paraId="7EEBAE35"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-39%</w:t>
            </w:r>
          </w:p>
        </w:tc>
        <w:tc>
          <w:tcPr>
            <w:tcW w:w="1072" w:type="dxa"/>
            <w:tcBorders>
              <w:top w:val="nil"/>
              <w:left w:val="nil"/>
              <w:bottom w:val="nil"/>
              <w:right w:val="nil"/>
            </w:tcBorders>
            <w:shd w:val="clear" w:color="auto" w:fill="auto"/>
            <w:noWrap/>
            <w:vAlign w:val="center"/>
            <w:hideMark/>
          </w:tcPr>
          <w:p w14:paraId="32873146"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-24%</w:t>
            </w:r>
          </w:p>
        </w:tc>
        <w:tc>
          <w:tcPr>
            <w:tcW w:w="1072" w:type="dxa"/>
            <w:tcBorders>
              <w:top w:val="nil"/>
              <w:left w:val="nil"/>
              <w:bottom w:val="nil"/>
              <w:right w:val="nil"/>
            </w:tcBorders>
            <w:shd w:val="clear" w:color="auto" w:fill="auto"/>
            <w:noWrap/>
            <w:vAlign w:val="center"/>
            <w:hideMark/>
          </w:tcPr>
          <w:p w14:paraId="077A1463" w14:textId="77777777" w:rsidR="00474C8F" w:rsidRPr="00365EB2" w:rsidRDefault="00474C8F" w:rsidP="00474C8F">
            <w:pPr>
              <w:spacing w:after="0" w:line="240" w:lineRule="auto"/>
              <w:jc w:val="right"/>
              <w:rPr>
                <w:rFonts w:cs="Arial"/>
                <w:i/>
                <w:iCs/>
                <w:color w:val="000000"/>
                <w:szCs w:val="18"/>
                <w:lang w:eastAsia="en-AU"/>
              </w:rPr>
            </w:pPr>
            <w:r w:rsidRPr="00365EB2">
              <w:rPr>
                <w:rFonts w:cs="Arial"/>
                <w:i/>
                <w:iCs/>
                <w:color w:val="000000"/>
                <w:szCs w:val="18"/>
                <w:lang w:eastAsia="en-AU"/>
              </w:rPr>
              <w:t>7%</w:t>
            </w:r>
          </w:p>
        </w:tc>
      </w:tr>
      <w:tr w:rsidR="00474C8F" w:rsidRPr="00365EB2" w14:paraId="498B991B" w14:textId="77777777" w:rsidTr="00063D4D">
        <w:trPr>
          <w:trHeight w:val="298"/>
        </w:trPr>
        <w:tc>
          <w:tcPr>
            <w:tcW w:w="2350" w:type="dxa"/>
            <w:tcBorders>
              <w:top w:val="nil"/>
              <w:left w:val="nil"/>
              <w:bottom w:val="nil"/>
              <w:right w:val="nil"/>
            </w:tcBorders>
            <w:shd w:val="clear" w:color="000000" w:fill="1F497D"/>
            <w:noWrap/>
            <w:vAlign w:val="center"/>
            <w:hideMark/>
          </w:tcPr>
          <w:p w14:paraId="77AD473A" w14:textId="77777777" w:rsidR="00474C8F" w:rsidRPr="00365EB2" w:rsidRDefault="00474C8F" w:rsidP="00474C8F">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72" w:type="dxa"/>
            <w:tcBorders>
              <w:top w:val="nil"/>
              <w:left w:val="nil"/>
              <w:bottom w:val="nil"/>
              <w:right w:val="nil"/>
            </w:tcBorders>
            <w:shd w:val="clear" w:color="000000" w:fill="1F497D"/>
            <w:noWrap/>
            <w:vAlign w:val="center"/>
            <w:hideMark/>
          </w:tcPr>
          <w:p w14:paraId="4D926E09"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-16%</w:t>
            </w:r>
          </w:p>
        </w:tc>
        <w:tc>
          <w:tcPr>
            <w:tcW w:w="1072" w:type="dxa"/>
            <w:tcBorders>
              <w:top w:val="nil"/>
              <w:left w:val="nil"/>
              <w:bottom w:val="nil"/>
              <w:right w:val="nil"/>
            </w:tcBorders>
            <w:shd w:val="clear" w:color="000000" w:fill="1F497D"/>
            <w:noWrap/>
            <w:vAlign w:val="center"/>
            <w:hideMark/>
          </w:tcPr>
          <w:p w14:paraId="059433C1"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-14%</w:t>
            </w:r>
          </w:p>
        </w:tc>
        <w:tc>
          <w:tcPr>
            <w:tcW w:w="1072" w:type="dxa"/>
            <w:tcBorders>
              <w:top w:val="nil"/>
              <w:left w:val="nil"/>
              <w:bottom w:val="nil"/>
              <w:right w:val="nil"/>
            </w:tcBorders>
            <w:shd w:val="clear" w:color="000000" w:fill="1F497D"/>
            <w:noWrap/>
            <w:vAlign w:val="center"/>
            <w:hideMark/>
          </w:tcPr>
          <w:p w14:paraId="2192167B"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-14%</w:t>
            </w:r>
          </w:p>
        </w:tc>
        <w:tc>
          <w:tcPr>
            <w:tcW w:w="1072" w:type="dxa"/>
            <w:tcBorders>
              <w:top w:val="nil"/>
              <w:left w:val="nil"/>
              <w:bottom w:val="nil"/>
              <w:right w:val="nil"/>
            </w:tcBorders>
            <w:shd w:val="clear" w:color="000000" w:fill="1F497D"/>
            <w:noWrap/>
            <w:vAlign w:val="center"/>
            <w:hideMark/>
          </w:tcPr>
          <w:p w14:paraId="7C753C54"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-21%</w:t>
            </w:r>
          </w:p>
        </w:tc>
        <w:tc>
          <w:tcPr>
            <w:tcW w:w="1072" w:type="dxa"/>
            <w:tcBorders>
              <w:top w:val="nil"/>
              <w:left w:val="nil"/>
              <w:bottom w:val="nil"/>
              <w:right w:val="nil"/>
            </w:tcBorders>
            <w:shd w:val="clear" w:color="000000" w:fill="1F497D"/>
            <w:noWrap/>
            <w:vAlign w:val="center"/>
            <w:hideMark/>
          </w:tcPr>
          <w:p w14:paraId="389865F1" w14:textId="77777777" w:rsidR="00474C8F" w:rsidRPr="00365EB2" w:rsidRDefault="00474C8F" w:rsidP="00474C8F">
            <w:pPr>
              <w:spacing w:after="0" w:line="240" w:lineRule="auto"/>
              <w:jc w:val="right"/>
              <w:rPr>
                <w:rFonts w:cs="Arial"/>
                <w:b/>
                <w:bCs/>
                <w:color w:val="FFFFFF"/>
                <w:szCs w:val="18"/>
                <w:lang w:eastAsia="en-AU"/>
              </w:rPr>
            </w:pPr>
            <w:r w:rsidRPr="00365EB2">
              <w:rPr>
                <w:rFonts w:cs="Arial"/>
                <w:b/>
                <w:bCs/>
                <w:color w:val="FFFFFF"/>
                <w:szCs w:val="18"/>
                <w:lang w:eastAsia="en-AU"/>
              </w:rPr>
              <w:t>-15%</w:t>
            </w:r>
          </w:p>
        </w:tc>
      </w:tr>
    </w:tbl>
    <w:p w14:paraId="664D35B1" w14:textId="77777777" w:rsidR="00E34E33" w:rsidRPr="00365EB2" w:rsidRDefault="00E34E33" w:rsidP="00E34E33">
      <w:pPr>
        <w:pStyle w:val="Note"/>
      </w:pPr>
      <w:r w:rsidRPr="00BB466D">
        <w:t>*Includes short courses, statement of attainment and secondary education</w:t>
      </w:r>
    </w:p>
    <w:p w14:paraId="482B1BE6" w14:textId="77777777" w:rsidR="002E0707" w:rsidRPr="00365EB2" w:rsidRDefault="002E0707" w:rsidP="002E0707">
      <w:pPr>
        <w:spacing w:after="0" w:line="240" w:lineRule="auto"/>
      </w:pPr>
    </w:p>
    <w:p w14:paraId="38DA1501" w14:textId="77777777" w:rsidR="00662929" w:rsidRPr="00365EB2" w:rsidRDefault="00B55785" w:rsidP="002E0707">
      <w:pPr>
        <w:pStyle w:val="Heading3"/>
      </w:pPr>
      <w:r w:rsidRPr="00BB466D">
        <w:t>TAFE Government Subsidised T</w:t>
      </w:r>
      <w:r w:rsidR="00662929" w:rsidRPr="00BB466D">
        <w:t>raining</w:t>
      </w:r>
      <w:r w:rsidR="00152B75" w:rsidRPr="00BB466D">
        <w:t xml:space="preserve"> – Apprentices</w:t>
      </w:r>
      <w:r w:rsidR="00AB1926" w:rsidRPr="00BB466D">
        <w:t>hips</w:t>
      </w:r>
      <w:r w:rsidR="00152B75" w:rsidRPr="00BB466D">
        <w:t xml:space="preserve"> and Trainees</w:t>
      </w:r>
      <w:r w:rsidR="00AB1926" w:rsidRPr="00BB466D">
        <w:t>hips</w:t>
      </w:r>
    </w:p>
    <w:p w14:paraId="2164A806" w14:textId="77777777" w:rsidR="00662929" w:rsidRPr="00365EB2" w:rsidRDefault="00662929" w:rsidP="00662929">
      <w:pPr>
        <w:spacing w:after="0" w:line="240" w:lineRule="auto"/>
      </w:pPr>
    </w:p>
    <w:p w14:paraId="2D8EADCC" w14:textId="77777777" w:rsidR="00662929" w:rsidRPr="00365EB2" w:rsidRDefault="00662929" w:rsidP="00662929">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55AE26C0" w14:textId="77777777" w:rsidR="00662929" w:rsidRPr="00365EB2" w:rsidRDefault="00662929" w:rsidP="00662929">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15118412" w14:textId="5035AAAF" w:rsidR="00662929" w:rsidRPr="00AD7BB0" w:rsidRDefault="00662929" w:rsidP="00662929">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proofErr w:type="spellStart"/>
      <w:r w:rsidRPr="00365EB2">
        <w:t>TAFEs</w:t>
      </w:r>
      <w:proofErr w:type="spellEnd"/>
      <w:r w:rsidRPr="00365EB2">
        <w:t xml:space="preserve"> are a major </w:t>
      </w:r>
      <w:r w:rsidR="00C26F4E" w:rsidRPr="00365EB2">
        <w:t>provider</w:t>
      </w:r>
      <w:r w:rsidRPr="00365EB2">
        <w:t xml:space="preserve"> of </w:t>
      </w:r>
      <w:r w:rsidR="00EE40C8">
        <w:t>a</w:t>
      </w:r>
      <w:r w:rsidRPr="00365EB2">
        <w:t xml:space="preserve">pprentice training, in 2014 there were 26,069 government subsidised </w:t>
      </w:r>
      <w:r w:rsidR="00EE40C8">
        <w:t>a</w:t>
      </w:r>
      <w:r w:rsidRPr="00365EB2">
        <w:t xml:space="preserve">pprentice enrolments </w:t>
      </w:r>
      <w:r w:rsidR="007E3D92" w:rsidRPr="00365EB2">
        <w:t xml:space="preserve">delivered </w:t>
      </w:r>
      <w:r w:rsidRPr="00365EB2">
        <w:t xml:space="preserve">by </w:t>
      </w:r>
      <w:proofErr w:type="spellStart"/>
      <w:r w:rsidRPr="00365EB2">
        <w:t>TAFE</w:t>
      </w:r>
      <w:r w:rsidR="007E3D92" w:rsidRPr="00365EB2">
        <w:t>s</w:t>
      </w:r>
      <w:proofErr w:type="spellEnd"/>
      <w:r w:rsidR="007E3D92" w:rsidRPr="00365EB2">
        <w:t>,</w:t>
      </w:r>
      <w:r w:rsidRPr="00365EB2">
        <w:t xml:space="preserve"> which represented </w:t>
      </w:r>
      <w:r w:rsidR="003909C0" w:rsidRPr="00365EB2">
        <w:t xml:space="preserve">a </w:t>
      </w:r>
      <w:r w:rsidRPr="00365EB2">
        <w:t xml:space="preserve">60 per cent </w:t>
      </w:r>
      <w:r w:rsidR="003909C0" w:rsidRPr="00365EB2">
        <w:t xml:space="preserve">share </w:t>
      </w:r>
      <w:r w:rsidRPr="00365EB2">
        <w:t>of all government subsid</w:t>
      </w:r>
      <w:r w:rsidR="007E3D92" w:rsidRPr="00365EB2">
        <w:t xml:space="preserve">ised </w:t>
      </w:r>
      <w:r w:rsidR="00EE40C8">
        <w:t>a</w:t>
      </w:r>
      <w:r w:rsidR="007E3D92" w:rsidRPr="00EE40C8">
        <w:t>pprentice enrolments across all sector</w:t>
      </w:r>
      <w:r w:rsidR="00063D4D">
        <w:t>s</w:t>
      </w:r>
      <w:r w:rsidR="007E3D92" w:rsidRPr="00EE40C8">
        <w:t>.</w:t>
      </w:r>
    </w:p>
    <w:p w14:paraId="5C0464BA" w14:textId="04B1B103" w:rsidR="00662929" w:rsidRPr="00EE40C8" w:rsidRDefault="00662929"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w:t>
      </w:r>
      <w:proofErr w:type="spellStart"/>
      <w:r w:rsidRPr="00365EB2">
        <w:t>TAFEs</w:t>
      </w:r>
      <w:proofErr w:type="spellEnd"/>
      <w:r w:rsidRPr="00365EB2">
        <w:t xml:space="preserve"> delivered 6,485 government subsidised </w:t>
      </w:r>
      <w:r w:rsidR="00EE40C8">
        <w:t>t</w:t>
      </w:r>
      <w:r w:rsidRPr="00EE40C8">
        <w:t xml:space="preserve">rainee enrolments, which accounted for </w:t>
      </w:r>
      <w:r w:rsidR="003909C0" w:rsidRPr="00EE40C8">
        <w:t xml:space="preserve">a </w:t>
      </w:r>
      <w:r w:rsidRPr="00EE40C8">
        <w:t xml:space="preserve">17 per cent </w:t>
      </w:r>
      <w:r w:rsidR="003909C0" w:rsidRPr="00EE40C8">
        <w:t xml:space="preserve">share </w:t>
      </w:r>
      <w:r w:rsidRPr="00EE40C8">
        <w:t xml:space="preserve">of all government subsidised </w:t>
      </w:r>
      <w:r w:rsidR="00EE40C8">
        <w:t>t</w:t>
      </w:r>
      <w:r w:rsidRPr="00EE40C8">
        <w:t>rainee enrolments.</w:t>
      </w:r>
    </w:p>
    <w:p w14:paraId="2F992AA2" w14:textId="77777777" w:rsidR="00152B75" w:rsidRPr="00AD7BB0" w:rsidRDefault="00152B75" w:rsidP="00573F98">
      <w:pPr>
        <w:pStyle w:val="Quote"/>
      </w:pPr>
    </w:p>
    <w:p w14:paraId="22055462" w14:textId="50DEE820" w:rsidR="00573F98" w:rsidRPr="00AD7BB0" w:rsidRDefault="00573F98" w:rsidP="00573F98">
      <w:pPr>
        <w:pStyle w:val="Quote"/>
      </w:pPr>
      <w:r w:rsidRPr="00BB466D">
        <w:t>Table 1.2</w:t>
      </w:r>
      <w:r w:rsidR="007E3D92" w:rsidRPr="00BB466D">
        <w:t>7</w:t>
      </w:r>
      <w:r w:rsidRPr="00BB466D">
        <w:t xml:space="preserve">: Government subsidised </w:t>
      </w:r>
      <w:r w:rsidR="00EE40C8">
        <w:t>a</w:t>
      </w:r>
      <w:r w:rsidRPr="00EE40C8">
        <w:t xml:space="preserve">pprentice enrolments by TAFE, </w:t>
      </w:r>
      <w:r w:rsidR="00A65390" w:rsidRPr="00EE40C8">
        <w:br/>
      </w:r>
      <w:r w:rsidRPr="00AD7BB0">
        <w:t>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662929" w:rsidRPr="00365EB2" w14:paraId="6FECBA5A" w14:textId="77777777" w:rsidTr="00662929">
        <w:trPr>
          <w:trHeight w:val="300"/>
        </w:trPr>
        <w:tc>
          <w:tcPr>
            <w:tcW w:w="1100" w:type="dxa"/>
            <w:tcBorders>
              <w:top w:val="nil"/>
              <w:left w:val="nil"/>
              <w:bottom w:val="nil"/>
              <w:right w:val="nil"/>
            </w:tcBorders>
            <w:shd w:val="clear" w:color="000000" w:fill="1F497D"/>
            <w:noWrap/>
            <w:vAlign w:val="center"/>
            <w:hideMark/>
          </w:tcPr>
          <w:p w14:paraId="4182EAAD" w14:textId="77777777" w:rsidR="00662929" w:rsidRPr="00365EB2" w:rsidRDefault="00662929" w:rsidP="00662929">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5671B5BB"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63559A54"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660E68B9"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51D463BD"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5C031E07"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7EA3E09C"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62929" w:rsidRPr="00365EB2" w14:paraId="760FB90A" w14:textId="77777777" w:rsidTr="00A65390">
        <w:trPr>
          <w:trHeight w:val="300"/>
        </w:trPr>
        <w:tc>
          <w:tcPr>
            <w:tcW w:w="1100" w:type="dxa"/>
            <w:tcBorders>
              <w:top w:val="nil"/>
              <w:left w:val="nil"/>
              <w:right w:val="nil"/>
            </w:tcBorders>
            <w:shd w:val="clear" w:color="auto" w:fill="auto"/>
            <w:noWrap/>
            <w:vAlign w:val="center"/>
            <w:hideMark/>
          </w:tcPr>
          <w:p w14:paraId="67B60E4C" w14:textId="77777777" w:rsidR="00662929" w:rsidRPr="00365EB2" w:rsidRDefault="00662929" w:rsidP="00662929">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4E4F6056"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27,004</w:t>
            </w:r>
          </w:p>
        </w:tc>
        <w:tc>
          <w:tcPr>
            <w:tcW w:w="960" w:type="dxa"/>
            <w:tcBorders>
              <w:top w:val="nil"/>
              <w:left w:val="nil"/>
              <w:right w:val="nil"/>
            </w:tcBorders>
            <w:shd w:val="clear" w:color="auto" w:fill="auto"/>
            <w:noWrap/>
            <w:vAlign w:val="center"/>
            <w:hideMark/>
          </w:tcPr>
          <w:p w14:paraId="562F9E34"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29,024</w:t>
            </w:r>
          </w:p>
        </w:tc>
        <w:tc>
          <w:tcPr>
            <w:tcW w:w="960" w:type="dxa"/>
            <w:tcBorders>
              <w:top w:val="nil"/>
              <w:left w:val="nil"/>
              <w:right w:val="nil"/>
            </w:tcBorders>
            <w:shd w:val="clear" w:color="auto" w:fill="auto"/>
            <w:noWrap/>
            <w:vAlign w:val="center"/>
            <w:hideMark/>
          </w:tcPr>
          <w:p w14:paraId="7BD51E5C"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28,744</w:t>
            </w:r>
          </w:p>
        </w:tc>
        <w:tc>
          <w:tcPr>
            <w:tcW w:w="960" w:type="dxa"/>
            <w:tcBorders>
              <w:top w:val="nil"/>
              <w:left w:val="nil"/>
              <w:right w:val="nil"/>
            </w:tcBorders>
            <w:shd w:val="clear" w:color="auto" w:fill="auto"/>
            <w:noWrap/>
            <w:vAlign w:val="center"/>
            <w:hideMark/>
          </w:tcPr>
          <w:p w14:paraId="39FA97B9"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27,742</w:t>
            </w:r>
          </w:p>
        </w:tc>
        <w:tc>
          <w:tcPr>
            <w:tcW w:w="960" w:type="dxa"/>
            <w:tcBorders>
              <w:top w:val="nil"/>
              <w:left w:val="nil"/>
              <w:right w:val="nil"/>
            </w:tcBorders>
            <w:shd w:val="clear" w:color="auto" w:fill="auto"/>
            <w:noWrap/>
            <w:vAlign w:val="center"/>
            <w:hideMark/>
          </w:tcPr>
          <w:p w14:paraId="5D9B680D"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26,317</w:t>
            </w:r>
          </w:p>
        </w:tc>
        <w:tc>
          <w:tcPr>
            <w:tcW w:w="960" w:type="dxa"/>
            <w:tcBorders>
              <w:top w:val="nil"/>
              <w:left w:val="nil"/>
              <w:right w:val="nil"/>
            </w:tcBorders>
            <w:shd w:val="clear" w:color="auto" w:fill="auto"/>
            <w:noWrap/>
            <w:vAlign w:val="center"/>
            <w:hideMark/>
          </w:tcPr>
          <w:p w14:paraId="2DF39E61"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26,069</w:t>
            </w:r>
          </w:p>
        </w:tc>
      </w:tr>
      <w:tr w:rsidR="00662929" w:rsidRPr="00365EB2" w14:paraId="75EFE123"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543AB19D" w14:textId="77777777" w:rsidR="00662929" w:rsidRPr="00365EB2" w:rsidRDefault="007A5B5F" w:rsidP="00662929">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8" w:space="0" w:color="1F497D" w:themeColor="text2"/>
              <w:right w:val="nil"/>
            </w:tcBorders>
            <w:shd w:val="clear" w:color="auto" w:fill="auto"/>
            <w:noWrap/>
            <w:vAlign w:val="center"/>
            <w:hideMark/>
          </w:tcPr>
          <w:p w14:paraId="6ABCACF9"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65%</w:t>
            </w:r>
          </w:p>
        </w:tc>
        <w:tc>
          <w:tcPr>
            <w:tcW w:w="960" w:type="dxa"/>
            <w:tcBorders>
              <w:top w:val="nil"/>
              <w:left w:val="nil"/>
              <w:bottom w:val="single" w:sz="8" w:space="0" w:color="1F497D" w:themeColor="text2"/>
              <w:right w:val="nil"/>
            </w:tcBorders>
            <w:shd w:val="clear" w:color="auto" w:fill="auto"/>
            <w:noWrap/>
            <w:vAlign w:val="center"/>
            <w:hideMark/>
          </w:tcPr>
          <w:p w14:paraId="6344BD99"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64%</w:t>
            </w:r>
          </w:p>
        </w:tc>
        <w:tc>
          <w:tcPr>
            <w:tcW w:w="960" w:type="dxa"/>
            <w:tcBorders>
              <w:top w:val="nil"/>
              <w:left w:val="nil"/>
              <w:bottom w:val="single" w:sz="8" w:space="0" w:color="1F497D" w:themeColor="text2"/>
              <w:right w:val="nil"/>
            </w:tcBorders>
            <w:shd w:val="clear" w:color="auto" w:fill="auto"/>
            <w:noWrap/>
            <w:vAlign w:val="center"/>
            <w:hideMark/>
          </w:tcPr>
          <w:p w14:paraId="5F2A7B0F"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62%</w:t>
            </w:r>
          </w:p>
        </w:tc>
        <w:tc>
          <w:tcPr>
            <w:tcW w:w="960" w:type="dxa"/>
            <w:tcBorders>
              <w:top w:val="nil"/>
              <w:left w:val="nil"/>
              <w:bottom w:val="single" w:sz="8" w:space="0" w:color="1F497D" w:themeColor="text2"/>
              <w:right w:val="nil"/>
            </w:tcBorders>
            <w:shd w:val="clear" w:color="auto" w:fill="auto"/>
            <w:noWrap/>
            <w:vAlign w:val="center"/>
            <w:hideMark/>
          </w:tcPr>
          <w:p w14:paraId="7BBFDE8A"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62%</w:t>
            </w:r>
          </w:p>
        </w:tc>
        <w:tc>
          <w:tcPr>
            <w:tcW w:w="960" w:type="dxa"/>
            <w:tcBorders>
              <w:top w:val="nil"/>
              <w:left w:val="nil"/>
              <w:bottom w:val="single" w:sz="8" w:space="0" w:color="1F497D" w:themeColor="text2"/>
              <w:right w:val="nil"/>
            </w:tcBorders>
            <w:shd w:val="clear" w:color="auto" w:fill="auto"/>
            <w:noWrap/>
            <w:vAlign w:val="center"/>
            <w:hideMark/>
          </w:tcPr>
          <w:p w14:paraId="0AC94A26"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61%</w:t>
            </w:r>
          </w:p>
        </w:tc>
        <w:tc>
          <w:tcPr>
            <w:tcW w:w="960" w:type="dxa"/>
            <w:tcBorders>
              <w:top w:val="nil"/>
              <w:left w:val="nil"/>
              <w:bottom w:val="single" w:sz="8" w:space="0" w:color="1F497D" w:themeColor="text2"/>
              <w:right w:val="nil"/>
            </w:tcBorders>
            <w:shd w:val="clear" w:color="auto" w:fill="auto"/>
            <w:noWrap/>
            <w:vAlign w:val="center"/>
            <w:hideMark/>
          </w:tcPr>
          <w:p w14:paraId="672E4A93"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60%</w:t>
            </w:r>
          </w:p>
        </w:tc>
      </w:tr>
    </w:tbl>
    <w:p w14:paraId="0E9CDF99" w14:textId="77777777" w:rsidR="00573F98" w:rsidRPr="00365EB2" w:rsidRDefault="00573F98" w:rsidP="00573F98">
      <w:pPr>
        <w:pStyle w:val="Quote"/>
      </w:pPr>
    </w:p>
    <w:p w14:paraId="6C725C95" w14:textId="18DD88BC" w:rsidR="007F2599" w:rsidRDefault="007F2599">
      <w:pPr>
        <w:spacing w:after="0" w:line="240" w:lineRule="auto"/>
        <w:rPr>
          <w:b/>
          <w:color w:val="1F497D" w:themeColor="text2"/>
          <w:sz w:val="19"/>
          <w:szCs w:val="19"/>
        </w:rPr>
      </w:pPr>
    </w:p>
    <w:p w14:paraId="7A56BC6F" w14:textId="066CD96B" w:rsidR="00573F98" w:rsidRPr="00AD7BB0" w:rsidRDefault="00573F98" w:rsidP="00573F98">
      <w:pPr>
        <w:pStyle w:val="Quote"/>
      </w:pPr>
      <w:r w:rsidRPr="00BB466D">
        <w:t>Table 1.2</w:t>
      </w:r>
      <w:r w:rsidR="007E3D92" w:rsidRPr="00BB466D">
        <w:t>8</w:t>
      </w:r>
      <w:proofErr w:type="gramStart"/>
      <w:r w:rsidR="00662929" w:rsidRPr="00BB466D">
        <w:t>:Government</w:t>
      </w:r>
      <w:proofErr w:type="gramEnd"/>
      <w:r w:rsidR="00662929" w:rsidRPr="00BB466D">
        <w:t xml:space="preserve"> subsidised </w:t>
      </w:r>
      <w:r w:rsidR="00EE40C8">
        <w:t>t</w:t>
      </w:r>
      <w:r w:rsidR="00662929" w:rsidRPr="00EE40C8">
        <w:t>rainee enrolments by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662929" w:rsidRPr="00365EB2" w14:paraId="551A7461" w14:textId="77777777" w:rsidTr="00662929">
        <w:trPr>
          <w:trHeight w:val="300"/>
        </w:trPr>
        <w:tc>
          <w:tcPr>
            <w:tcW w:w="1100" w:type="dxa"/>
            <w:tcBorders>
              <w:top w:val="nil"/>
              <w:left w:val="nil"/>
              <w:bottom w:val="nil"/>
              <w:right w:val="nil"/>
            </w:tcBorders>
            <w:shd w:val="clear" w:color="000000" w:fill="1F497D"/>
            <w:noWrap/>
            <w:vAlign w:val="center"/>
            <w:hideMark/>
          </w:tcPr>
          <w:p w14:paraId="6C87D559" w14:textId="77777777" w:rsidR="00662929" w:rsidRPr="00365EB2" w:rsidRDefault="00662929" w:rsidP="00662929">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3210AE3F"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44F9648D"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2E9361DF"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671E6A06"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14D642FF"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7AD4E9CE" w14:textId="77777777" w:rsidR="00662929" w:rsidRPr="00365EB2" w:rsidRDefault="00662929" w:rsidP="0066292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62929" w:rsidRPr="00365EB2" w14:paraId="33AE82A1" w14:textId="77777777" w:rsidTr="00A65390">
        <w:trPr>
          <w:trHeight w:val="300"/>
        </w:trPr>
        <w:tc>
          <w:tcPr>
            <w:tcW w:w="1100" w:type="dxa"/>
            <w:tcBorders>
              <w:top w:val="nil"/>
              <w:left w:val="nil"/>
              <w:right w:val="nil"/>
            </w:tcBorders>
            <w:shd w:val="clear" w:color="auto" w:fill="auto"/>
            <w:noWrap/>
            <w:vAlign w:val="center"/>
            <w:hideMark/>
          </w:tcPr>
          <w:p w14:paraId="72EF807B" w14:textId="77777777" w:rsidR="00662929" w:rsidRPr="00365EB2" w:rsidRDefault="00662929" w:rsidP="00662929">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6920E751"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14,315</w:t>
            </w:r>
          </w:p>
        </w:tc>
        <w:tc>
          <w:tcPr>
            <w:tcW w:w="960" w:type="dxa"/>
            <w:tcBorders>
              <w:top w:val="nil"/>
              <w:left w:val="nil"/>
              <w:right w:val="nil"/>
            </w:tcBorders>
            <w:shd w:val="clear" w:color="auto" w:fill="auto"/>
            <w:noWrap/>
            <w:vAlign w:val="center"/>
            <w:hideMark/>
          </w:tcPr>
          <w:p w14:paraId="2E56F95A"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13,033</w:t>
            </w:r>
          </w:p>
        </w:tc>
        <w:tc>
          <w:tcPr>
            <w:tcW w:w="960" w:type="dxa"/>
            <w:tcBorders>
              <w:top w:val="nil"/>
              <w:left w:val="nil"/>
              <w:right w:val="nil"/>
            </w:tcBorders>
            <w:shd w:val="clear" w:color="auto" w:fill="auto"/>
            <w:noWrap/>
            <w:vAlign w:val="center"/>
            <w:hideMark/>
          </w:tcPr>
          <w:p w14:paraId="59A8ACE3"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12,270</w:t>
            </w:r>
          </w:p>
        </w:tc>
        <w:tc>
          <w:tcPr>
            <w:tcW w:w="960" w:type="dxa"/>
            <w:tcBorders>
              <w:top w:val="nil"/>
              <w:left w:val="nil"/>
              <w:right w:val="nil"/>
            </w:tcBorders>
            <w:shd w:val="clear" w:color="auto" w:fill="auto"/>
            <w:noWrap/>
            <w:vAlign w:val="center"/>
            <w:hideMark/>
          </w:tcPr>
          <w:p w14:paraId="36FD6D56"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12,312</w:t>
            </w:r>
          </w:p>
        </w:tc>
        <w:tc>
          <w:tcPr>
            <w:tcW w:w="960" w:type="dxa"/>
            <w:tcBorders>
              <w:top w:val="nil"/>
              <w:left w:val="nil"/>
              <w:right w:val="nil"/>
            </w:tcBorders>
            <w:shd w:val="clear" w:color="auto" w:fill="auto"/>
            <w:noWrap/>
            <w:vAlign w:val="center"/>
            <w:hideMark/>
          </w:tcPr>
          <w:p w14:paraId="33585329"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8,011</w:t>
            </w:r>
          </w:p>
        </w:tc>
        <w:tc>
          <w:tcPr>
            <w:tcW w:w="960" w:type="dxa"/>
            <w:tcBorders>
              <w:top w:val="nil"/>
              <w:left w:val="nil"/>
              <w:right w:val="nil"/>
            </w:tcBorders>
            <w:shd w:val="clear" w:color="auto" w:fill="auto"/>
            <w:noWrap/>
            <w:vAlign w:val="center"/>
            <w:hideMark/>
          </w:tcPr>
          <w:p w14:paraId="5E7B1A58"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6,485</w:t>
            </w:r>
          </w:p>
        </w:tc>
      </w:tr>
      <w:tr w:rsidR="00662929" w:rsidRPr="00365EB2" w14:paraId="6C39F935"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48D61A1A" w14:textId="77777777" w:rsidR="00662929" w:rsidRPr="00365EB2" w:rsidRDefault="007A5B5F" w:rsidP="00662929">
            <w:pPr>
              <w:spacing w:after="0" w:line="240" w:lineRule="auto"/>
              <w:rPr>
                <w:rFonts w:cs="Arial"/>
                <w:color w:val="000000"/>
                <w:szCs w:val="18"/>
                <w:lang w:eastAsia="en-AU"/>
              </w:rPr>
            </w:pPr>
            <w:r w:rsidRPr="00365EB2">
              <w:rPr>
                <w:rFonts w:cs="Arial"/>
                <w:color w:val="000000"/>
                <w:szCs w:val="18"/>
                <w:lang w:eastAsia="en-AU"/>
              </w:rPr>
              <w:t xml:space="preserve">TAFE </w:t>
            </w:r>
            <w:r w:rsidR="00662929" w:rsidRPr="00365EB2">
              <w:rPr>
                <w:rFonts w:cs="Arial"/>
                <w:color w:val="000000"/>
                <w:szCs w:val="18"/>
                <w:lang w:eastAsia="en-AU"/>
              </w:rPr>
              <w:t>Share</w:t>
            </w:r>
          </w:p>
        </w:tc>
        <w:tc>
          <w:tcPr>
            <w:tcW w:w="960" w:type="dxa"/>
            <w:tcBorders>
              <w:top w:val="nil"/>
              <w:left w:val="nil"/>
              <w:bottom w:val="single" w:sz="8" w:space="0" w:color="1F497D" w:themeColor="text2"/>
              <w:right w:val="nil"/>
            </w:tcBorders>
            <w:shd w:val="clear" w:color="auto" w:fill="auto"/>
            <w:noWrap/>
            <w:vAlign w:val="center"/>
            <w:hideMark/>
          </w:tcPr>
          <w:p w14:paraId="58B43973"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29%</w:t>
            </w:r>
          </w:p>
        </w:tc>
        <w:tc>
          <w:tcPr>
            <w:tcW w:w="960" w:type="dxa"/>
            <w:tcBorders>
              <w:top w:val="nil"/>
              <w:left w:val="nil"/>
              <w:bottom w:val="single" w:sz="8" w:space="0" w:color="1F497D" w:themeColor="text2"/>
              <w:right w:val="nil"/>
            </w:tcBorders>
            <w:shd w:val="clear" w:color="auto" w:fill="auto"/>
            <w:noWrap/>
            <w:vAlign w:val="center"/>
            <w:hideMark/>
          </w:tcPr>
          <w:p w14:paraId="150CE119"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23%</w:t>
            </w:r>
          </w:p>
        </w:tc>
        <w:tc>
          <w:tcPr>
            <w:tcW w:w="960" w:type="dxa"/>
            <w:tcBorders>
              <w:top w:val="nil"/>
              <w:left w:val="nil"/>
              <w:bottom w:val="single" w:sz="8" w:space="0" w:color="1F497D" w:themeColor="text2"/>
              <w:right w:val="nil"/>
            </w:tcBorders>
            <w:shd w:val="clear" w:color="auto" w:fill="auto"/>
            <w:noWrap/>
            <w:vAlign w:val="center"/>
            <w:hideMark/>
          </w:tcPr>
          <w:p w14:paraId="2A243A46"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15%</w:t>
            </w:r>
          </w:p>
        </w:tc>
        <w:tc>
          <w:tcPr>
            <w:tcW w:w="960" w:type="dxa"/>
            <w:tcBorders>
              <w:top w:val="nil"/>
              <w:left w:val="nil"/>
              <w:bottom w:val="single" w:sz="8" w:space="0" w:color="1F497D" w:themeColor="text2"/>
              <w:right w:val="nil"/>
            </w:tcBorders>
            <w:shd w:val="clear" w:color="auto" w:fill="auto"/>
            <w:noWrap/>
            <w:vAlign w:val="center"/>
            <w:hideMark/>
          </w:tcPr>
          <w:p w14:paraId="4ADC6021"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14%</w:t>
            </w:r>
          </w:p>
        </w:tc>
        <w:tc>
          <w:tcPr>
            <w:tcW w:w="960" w:type="dxa"/>
            <w:tcBorders>
              <w:top w:val="nil"/>
              <w:left w:val="nil"/>
              <w:bottom w:val="single" w:sz="8" w:space="0" w:color="1F497D" w:themeColor="text2"/>
              <w:right w:val="nil"/>
            </w:tcBorders>
            <w:shd w:val="clear" w:color="auto" w:fill="auto"/>
            <w:noWrap/>
            <w:vAlign w:val="center"/>
            <w:hideMark/>
          </w:tcPr>
          <w:p w14:paraId="03609D85"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14%</w:t>
            </w:r>
          </w:p>
        </w:tc>
        <w:tc>
          <w:tcPr>
            <w:tcW w:w="960" w:type="dxa"/>
            <w:tcBorders>
              <w:top w:val="nil"/>
              <w:left w:val="nil"/>
              <w:bottom w:val="single" w:sz="8" w:space="0" w:color="1F497D" w:themeColor="text2"/>
              <w:right w:val="nil"/>
            </w:tcBorders>
            <w:shd w:val="clear" w:color="auto" w:fill="auto"/>
            <w:noWrap/>
            <w:vAlign w:val="center"/>
            <w:hideMark/>
          </w:tcPr>
          <w:p w14:paraId="2C87AE64" w14:textId="77777777" w:rsidR="00662929" w:rsidRPr="00365EB2" w:rsidRDefault="00662929" w:rsidP="00662929">
            <w:pPr>
              <w:spacing w:after="0" w:line="240" w:lineRule="auto"/>
              <w:jc w:val="right"/>
              <w:rPr>
                <w:rFonts w:cs="Arial"/>
                <w:color w:val="000000"/>
                <w:szCs w:val="18"/>
                <w:lang w:eastAsia="en-AU"/>
              </w:rPr>
            </w:pPr>
            <w:r w:rsidRPr="00365EB2">
              <w:rPr>
                <w:rFonts w:cs="Arial"/>
                <w:color w:val="000000"/>
                <w:szCs w:val="18"/>
                <w:lang w:eastAsia="en-AU"/>
              </w:rPr>
              <w:t>17%</w:t>
            </w:r>
          </w:p>
        </w:tc>
      </w:tr>
    </w:tbl>
    <w:p w14:paraId="071A6004" w14:textId="77777777" w:rsidR="00662929" w:rsidRPr="00365EB2" w:rsidRDefault="00662929" w:rsidP="008038B4">
      <w:pPr>
        <w:spacing w:after="0" w:line="240" w:lineRule="auto"/>
      </w:pPr>
    </w:p>
    <w:p w14:paraId="15D9AD03" w14:textId="77777777" w:rsidR="00152B75" w:rsidRPr="00365EB2" w:rsidRDefault="00B55785" w:rsidP="00152B75">
      <w:pPr>
        <w:pStyle w:val="Heading3"/>
      </w:pPr>
      <w:r w:rsidRPr="00BB466D">
        <w:t>TAFE Government S</w:t>
      </w:r>
      <w:r w:rsidR="00152B75" w:rsidRPr="00BB466D">
        <w:t xml:space="preserve">ubsidised </w:t>
      </w:r>
      <w:r w:rsidRPr="00BB466D">
        <w:t>T</w:t>
      </w:r>
      <w:r w:rsidR="00152B75" w:rsidRPr="00BB466D">
        <w:t>raining</w:t>
      </w:r>
      <w:r w:rsidRPr="00BB466D">
        <w:t xml:space="preserve"> – Learners F</w:t>
      </w:r>
      <w:r w:rsidR="00152B75" w:rsidRPr="00BB466D">
        <w:t xml:space="preserve">acing </w:t>
      </w:r>
      <w:r w:rsidRPr="00BB466D">
        <w:t>B</w:t>
      </w:r>
      <w:r w:rsidR="00152B75" w:rsidRPr="00BB466D">
        <w:t>arriers</w:t>
      </w:r>
    </w:p>
    <w:p w14:paraId="5ACF1C56" w14:textId="77777777" w:rsidR="00152B75" w:rsidRPr="00365EB2" w:rsidRDefault="00152B75" w:rsidP="00152B75">
      <w:pPr>
        <w:spacing w:after="0" w:line="240" w:lineRule="auto"/>
      </w:pPr>
    </w:p>
    <w:p w14:paraId="567EFDAF" w14:textId="77777777" w:rsidR="00B55785" w:rsidRPr="00365EB2" w:rsidRDefault="00B55785" w:rsidP="00152B75">
      <w:pPr>
        <w:spacing w:after="0" w:line="240" w:lineRule="auto"/>
      </w:pPr>
    </w:p>
    <w:p w14:paraId="60D718BC" w14:textId="77777777" w:rsidR="00152B75" w:rsidRPr="00365EB2" w:rsidRDefault="00152B75" w:rsidP="00152B75">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36DCCF4C" w14:textId="77777777" w:rsidR="00152B75" w:rsidRPr="00365EB2" w:rsidRDefault="00152B75" w:rsidP="00152B75">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00958C5" w14:textId="77777777" w:rsidR="00152B75" w:rsidRPr="00365EB2" w:rsidRDefault="00CE7C1D"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2014there were 2,095 Indigenous students enrolled in government subsidised training at </w:t>
      </w:r>
      <w:proofErr w:type="spellStart"/>
      <w:r w:rsidRPr="00365EB2">
        <w:t>TAFEs</w:t>
      </w:r>
      <w:proofErr w:type="spellEnd"/>
      <w:r w:rsidRPr="00365EB2">
        <w:t xml:space="preserve">. This represented </w:t>
      </w:r>
      <w:r w:rsidR="003539EE" w:rsidRPr="00365EB2">
        <w:t xml:space="preserve">a </w:t>
      </w:r>
      <w:r w:rsidRPr="00365EB2">
        <w:t xml:space="preserve">34 per cent </w:t>
      </w:r>
      <w:r w:rsidR="003539EE" w:rsidRPr="00365EB2">
        <w:t xml:space="preserve">share </w:t>
      </w:r>
      <w:r w:rsidRPr="00365EB2">
        <w:t>of all Indigenous students in government subsidised training</w:t>
      </w:r>
      <w:r w:rsidR="001C6009" w:rsidRPr="00365EB2">
        <w:t xml:space="preserve"> across all sectors</w:t>
      </w:r>
      <w:r w:rsidRPr="00365EB2">
        <w:t xml:space="preserve"> in 2014.</w:t>
      </w:r>
    </w:p>
    <w:p w14:paraId="119F6652" w14:textId="77777777" w:rsidR="00CE7C1D" w:rsidRPr="00365EB2" w:rsidRDefault="003539EE"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22,246 unemployed students enrolled in government subsidised training in TAFE. This represented a 16 per cent share of all unemployed students in government subsidised training. </w:t>
      </w:r>
    </w:p>
    <w:p w14:paraId="2B2508B8" w14:textId="77777777" w:rsidR="00A921B5" w:rsidRPr="00365EB2" w:rsidRDefault="00A921B5"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w:t>
      </w:r>
      <w:r w:rsidR="00076819" w:rsidRPr="00365EB2">
        <w:t xml:space="preserve">8,400 student with a disability enrolled in government subsidised training at </w:t>
      </w:r>
      <w:proofErr w:type="spellStart"/>
      <w:r w:rsidR="00076819" w:rsidRPr="00365EB2">
        <w:t>TAFEs</w:t>
      </w:r>
      <w:proofErr w:type="spellEnd"/>
      <w:r w:rsidR="00076819" w:rsidRPr="00365EB2">
        <w:t>. This represented a 20 per cent share of all disabled students in government subsidised training.</w:t>
      </w:r>
    </w:p>
    <w:p w14:paraId="46CC45C6" w14:textId="77777777" w:rsidR="00722DE1" w:rsidRPr="00365EB2" w:rsidRDefault="00722DE1"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w:t>
      </w:r>
      <w:r w:rsidR="002C0359" w:rsidRPr="00365EB2">
        <w:t>19,584</w:t>
      </w:r>
      <w:r w:rsidRPr="00365EB2">
        <w:t xml:space="preserve"> students from a culturally and linguistically diverse background (CALD) enrolled in government subsidised training</w:t>
      </w:r>
      <w:r w:rsidR="002C0359" w:rsidRPr="00365EB2">
        <w:t xml:space="preserve"> at </w:t>
      </w:r>
      <w:proofErr w:type="spellStart"/>
      <w:r w:rsidR="002C0359" w:rsidRPr="00365EB2">
        <w:t>TAFEs</w:t>
      </w:r>
      <w:proofErr w:type="spellEnd"/>
      <w:r w:rsidR="002C0359" w:rsidRPr="00365EB2">
        <w:t>. This represented a 14</w:t>
      </w:r>
      <w:r w:rsidRPr="00365EB2">
        <w:t xml:space="preserve"> per cent share of all CALD students in government subsidised training.</w:t>
      </w:r>
    </w:p>
    <w:p w14:paraId="259D88FC" w14:textId="77777777" w:rsidR="00722DE1" w:rsidRPr="00365EB2" w:rsidRDefault="00722DE1"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there were 10,059 young people without at least Year 12 or a Certificate II, not at school and enrolled in government subsidised training in a Certificate II or above in TAFE. This represented a 45 per cent of all these students in government subsidised training</w:t>
      </w:r>
      <w:r w:rsidR="001C6009" w:rsidRPr="00365EB2">
        <w:t xml:space="preserve"> in 2014</w:t>
      </w:r>
      <w:r w:rsidRPr="00365EB2">
        <w:t xml:space="preserve">. </w:t>
      </w:r>
    </w:p>
    <w:p w14:paraId="279CED09" w14:textId="77777777" w:rsidR="00722DE1" w:rsidRPr="00365EB2" w:rsidRDefault="00722DE1" w:rsidP="00152B7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55,081 older students not holding a Certificate III or above and enrolled in government subsidised training in TAFE. This represented a 22 per </w:t>
      </w:r>
      <w:r w:rsidR="001C6009" w:rsidRPr="00365EB2">
        <w:t>cent</w:t>
      </w:r>
      <w:r w:rsidRPr="00365EB2">
        <w:t xml:space="preserve"> share of all these students in government subsidised training</w:t>
      </w:r>
      <w:r w:rsidR="001C6009" w:rsidRPr="00365EB2">
        <w:t xml:space="preserve"> in 2014</w:t>
      </w:r>
      <w:r w:rsidRPr="00365EB2">
        <w:t>.</w:t>
      </w:r>
    </w:p>
    <w:p w14:paraId="4A3E42AB" w14:textId="77777777" w:rsidR="00152B75" w:rsidRPr="00365EB2" w:rsidRDefault="00152B75" w:rsidP="00662929">
      <w:pPr>
        <w:pStyle w:val="Quote"/>
      </w:pPr>
    </w:p>
    <w:p w14:paraId="51907023" w14:textId="77777777" w:rsidR="00662929" w:rsidRPr="00365EB2" w:rsidRDefault="00662929" w:rsidP="00662929">
      <w:pPr>
        <w:pStyle w:val="Quote"/>
      </w:pPr>
      <w:r w:rsidRPr="00BB466D">
        <w:t>Table 1.</w:t>
      </w:r>
      <w:r w:rsidR="001C6009" w:rsidRPr="00BB466D">
        <w:t>29</w:t>
      </w:r>
      <w:r w:rsidRPr="00BB466D">
        <w:t>: Indigenous students enrolled in government subsidised training in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CE7C1D" w:rsidRPr="00365EB2" w14:paraId="5BBF7A72" w14:textId="77777777" w:rsidTr="00CE7C1D">
        <w:trPr>
          <w:trHeight w:val="300"/>
        </w:trPr>
        <w:tc>
          <w:tcPr>
            <w:tcW w:w="1100" w:type="dxa"/>
            <w:tcBorders>
              <w:top w:val="nil"/>
              <w:left w:val="nil"/>
              <w:bottom w:val="nil"/>
              <w:right w:val="nil"/>
            </w:tcBorders>
            <w:shd w:val="clear" w:color="000000" w:fill="1F497D"/>
            <w:noWrap/>
            <w:vAlign w:val="center"/>
            <w:hideMark/>
          </w:tcPr>
          <w:p w14:paraId="2D2ADCA3" w14:textId="77777777" w:rsidR="00CE7C1D" w:rsidRPr="00365EB2" w:rsidRDefault="00CE7C1D" w:rsidP="00CE7C1D">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605F1E99"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3C25B510"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0DA00CB8"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5014A385"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42D1F364"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0B732783" w14:textId="77777777" w:rsidR="00CE7C1D" w:rsidRPr="00365EB2" w:rsidRDefault="00CE7C1D" w:rsidP="00CE7C1D">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CE7C1D" w:rsidRPr="00365EB2" w14:paraId="273A5448" w14:textId="77777777" w:rsidTr="00A65390">
        <w:trPr>
          <w:trHeight w:val="300"/>
        </w:trPr>
        <w:tc>
          <w:tcPr>
            <w:tcW w:w="1100" w:type="dxa"/>
            <w:tcBorders>
              <w:top w:val="nil"/>
              <w:left w:val="nil"/>
              <w:right w:val="nil"/>
            </w:tcBorders>
            <w:shd w:val="clear" w:color="auto" w:fill="auto"/>
            <w:noWrap/>
            <w:vAlign w:val="center"/>
            <w:hideMark/>
          </w:tcPr>
          <w:p w14:paraId="5BC9478C" w14:textId="77777777" w:rsidR="00CE7C1D" w:rsidRPr="00365EB2" w:rsidRDefault="00CE7C1D" w:rsidP="00CE7C1D">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53CAA16C"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2,435</w:t>
            </w:r>
          </w:p>
        </w:tc>
        <w:tc>
          <w:tcPr>
            <w:tcW w:w="960" w:type="dxa"/>
            <w:tcBorders>
              <w:top w:val="nil"/>
              <w:left w:val="nil"/>
              <w:right w:val="nil"/>
            </w:tcBorders>
            <w:shd w:val="clear" w:color="auto" w:fill="auto"/>
            <w:noWrap/>
            <w:vAlign w:val="center"/>
            <w:hideMark/>
          </w:tcPr>
          <w:p w14:paraId="1F9F84BA"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2,602</w:t>
            </w:r>
          </w:p>
        </w:tc>
        <w:tc>
          <w:tcPr>
            <w:tcW w:w="960" w:type="dxa"/>
            <w:tcBorders>
              <w:top w:val="nil"/>
              <w:left w:val="nil"/>
              <w:right w:val="nil"/>
            </w:tcBorders>
            <w:shd w:val="clear" w:color="auto" w:fill="auto"/>
            <w:noWrap/>
            <w:vAlign w:val="center"/>
            <w:hideMark/>
          </w:tcPr>
          <w:p w14:paraId="45B39AE7"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2,523</w:t>
            </w:r>
          </w:p>
        </w:tc>
        <w:tc>
          <w:tcPr>
            <w:tcW w:w="960" w:type="dxa"/>
            <w:tcBorders>
              <w:top w:val="nil"/>
              <w:left w:val="nil"/>
              <w:right w:val="nil"/>
            </w:tcBorders>
            <w:shd w:val="clear" w:color="auto" w:fill="auto"/>
            <w:noWrap/>
            <w:vAlign w:val="center"/>
            <w:hideMark/>
          </w:tcPr>
          <w:p w14:paraId="164A66C3"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2,283</w:t>
            </w:r>
          </w:p>
        </w:tc>
        <w:tc>
          <w:tcPr>
            <w:tcW w:w="960" w:type="dxa"/>
            <w:tcBorders>
              <w:top w:val="nil"/>
              <w:left w:val="nil"/>
              <w:right w:val="nil"/>
            </w:tcBorders>
            <w:shd w:val="clear" w:color="auto" w:fill="auto"/>
            <w:noWrap/>
            <w:vAlign w:val="center"/>
            <w:hideMark/>
          </w:tcPr>
          <w:p w14:paraId="3F550E52"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2,390</w:t>
            </w:r>
          </w:p>
        </w:tc>
        <w:tc>
          <w:tcPr>
            <w:tcW w:w="960" w:type="dxa"/>
            <w:tcBorders>
              <w:top w:val="nil"/>
              <w:left w:val="nil"/>
              <w:right w:val="nil"/>
            </w:tcBorders>
            <w:shd w:val="clear" w:color="auto" w:fill="auto"/>
            <w:noWrap/>
            <w:vAlign w:val="center"/>
            <w:hideMark/>
          </w:tcPr>
          <w:p w14:paraId="3D134491"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2,095</w:t>
            </w:r>
          </w:p>
        </w:tc>
      </w:tr>
      <w:tr w:rsidR="00CE7C1D" w:rsidRPr="00365EB2" w14:paraId="705F8511"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03C00D53" w14:textId="77777777" w:rsidR="00CE7C1D" w:rsidRPr="00365EB2" w:rsidRDefault="007A5B5F" w:rsidP="00CE7C1D">
            <w:pPr>
              <w:spacing w:after="0" w:line="240" w:lineRule="auto"/>
              <w:rPr>
                <w:rFonts w:cs="Arial"/>
                <w:color w:val="000000"/>
                <w:szCs w:val="18"/>
                <w:lang w:eastAsia="en-AU"/>
              </w:rPr>
            </w:pPr>
            <w:r w:rsidRPr="00365EB2">
              <w:rPr>
                <w:rFonts w:cs="Arial"/>
                <w:color w:val="000000"/>
                <w:szCs w:val="18"/>
                <w:lang w:eastAsia="en-AU"/>
              </w:rPr>
              <w:t xml:space="preserve">TAFE </w:t>
            </w:r>
            <w:r w:rsidR="00CE7C1D" w:rsidRPr="00365EB2">
              <w:rPr>
                <w:rFonts w:cs="Arial"/>
                <w:color w:val="000000"/>
                <w:szCs w:val="18"/>
                <w:lang w:eastAsia="en-AU"/>
              </w:rPr>
              <w:t>Share</w:t>
            </w:r>
          </w:p>
        </w:tc>
        <w:tc>
          <w:tcPr>
            <w:tcW w:w="960" w:type="dxa"/>
            <w:tcBorders>
              <w:top w:val="nil"/>
              <w:left w:val="nil"/>
              <w:bottom w:val="single" w:sz="8" w:space="0" w:color="1F497D" w:themeColor="text2"/>
              <w:right w:val="nil"/>
            </w:tcBorders>
            <w:shd w:val="clear" w:color="auto" w:fill="auto"/>
            <w:noWrap/>
            <w:vAlign w:val="center"/>
            <w:hideMark/>
          </w:tcPr>
          <w:p w14:paraId="79CBE158"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56%</w:t>
            </w:r>
          </w:p>
        </w:tc>
        <w:tc>
          <w:tcPr>
            <w:tcW w:w="960" w:type="dxa"/>
            <w:tcBorders>
              <w:top w:val="nil"/>
              <w:left w:val="nil"/>
              <w:bottom w:val="single" w:sz="8" w:space="0" w:color="1F497D" w:themeColor="text2"/>
              <w:right w:val="nil"/>
            </w:tcBorders>
            <w:shd w:val="clear" w:color="auto" w:fill="auto"/>
            <w:noWrap/>
            <w:vAlign w:val="center"/>
            <w:hideMark/>
          </w:tcPr>
          <w:p w14:paraId="1D90F604"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54%</w:t>
            </w:r>
          </w:p>
        </w:tc>
        <w:tc>
          <w:tcPr>
            <w:tcW w:w="960" w:type="dxa"/>
            <w:tcBorders>
              <w:top w:val="nil"/>
              <w:left w:val="nil"/>
              <w:bottom w:val="single" w:sz="8" w:space="0" w:color="1F497D" w:themeColor="text2"/>
              <w:right w:val="nil"/>
            </w:tcBorders>
            <w:shd w:val="clear" w:color="auto" w:fill="auto"/>
            <w:noWrap/>
            <w:vAlign w:val="center"/>
            <w:hideMark/>
          </w:tcPr>
          <w:p w14:paraId="5D3AB378"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45%</w:t>
            </w:r>
          </w:p>
        </w:tc>
        <w:tc>
          <w:tcPr>
            <w:tcW w:w="960" w:type="dxa"/>
            <w:tcBorders>
              <w:top w:val="nil"/>
              <w:left w:val="nil"/>
              <w:bottom w:val="single" w:sz="8" w:space="0" w:color="1F497D" w:themeColor="text2"/>
              <w:right w:val="nil"/>
            </w:tcBorders>
            <w:shd w:val="clear" w:color="auto" w:fill="auto"/>
            <w:noWrap/>
            <w:vAlign w:val="center"/>
            <w:hideMark/>
          </w:tcPr>
          <w:p w14:paraId="3003EF64"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37%</w:t>
            </w:r>
          </w:p>
        </w:tc>
        <w:tc>
          <w:tcPr>
            <w:tcW w:w="960" w:type="dxa"/>
            <w:tcBorders>
              <w:top w:val="nil"/>
              <w:left w:val="nil"/>
              <w:bottom w:val="single" w:sz="8" w:space="0" w:color="1F497D" w:themeColor="text2"/>
              <w:right w:val="nil"/>
            </w:tcBorders>
            <w:shd w:val="clear" w:color="auto" w:fill="auto"/>
            <w:noWrap/>
            <w:vAlign w:val="center"/>
            <w:hideMark/>
          </w:tcPr>
          <w:p w14:paraId="22039F47"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37%</w:t>
            </w:r>
          </w:p>
        </w:tc>
        <w:tc>
          <w:tcPr>
            <w:tcW w:w="960" w:type="dxa"/>
            <w:tcBorders>
              <w:top w:val="nil"/>
              <w:left w:val="nil"/>
              <w:bottom w:val="single" w:sz="8" w:space="0" w:color="1F497D" w:themeColor="text2"/>
              <w:right w:val="nil"/>
            </w:tcBorders>
            <w:shd w:val="clear" w:color="auto" w:fill="auto"/>
            <w:noWrap/>
            <w:vAlign w:val="center"/>
            <w:hideMark/>
          </w:tcPr>
          <w:p w14:paraId="0002395E" w14:textId="77777777" w:rsidR="00CE7C1D" w:rsidRPr="00365EB2" w:rsidRDefault="00CE7C1D" w:rsidP="00CE7C1D">
            <w:pPr>
              <w:spacing w:after="0" w:line="240" w:lineRule="auto"/>
              <w:jc w:val="right"/>
              <w:rPr>
                <w:rFonts w:cs="Arial"/>
                <w:color w:val="000000"/>
                <w:szCs w:val="18"/>
                <w:lang w:eastAsia="en-AU"/>
              </w:rPr>
            </w:pPr>
            <w:r w:rsidRPr="00365EB2">
              <w:rPr>
                <w:rFonts w:cs="Arial"/>
                <w:color w:val="000000"/>
                <w:szCs w:val="18"/>
                <w:lang w:eastAsia="en-AU"/>
              </w:rPr>
              <w:t>34%</w:t>
            </w:r>
          </w:p>
        </w:tc>
      </w:tr>
    </w:tbl>
    <w:p w14:paraId="1B80C6AE" w14:textId="77777777" w:rsidR="007A5B5F" w:rsidRPr="00365EB2" w:rsidRDefault="007A5B5F" w:rsidP="008038B4">
      <w:pPr>
        <w:spacing w:after="0" w:line="240" w:lineRule="auto"/>
      </w:pPr>
    </w:p>
    <w:p w14:paraId="3652B909" w14:textId="77777777" w:rsidR="007A5B5F" w:rsidRPr="00365EB2" w:rsidRDefault="007A5B5F" w:rsidP="008038B4">
      <w:pPr>
        <w:spacing w:after="0" w:line="240" w:lineRule="auto"/>
      </w:pPr>
    </w:p>
    <w:p w14:paraId="1E914E1C" w14:textId="77777777" w:rsidR="007A5B5F" w:rsidRPr="00365EB2" w:rsidRDefault="007A5B5F" w:rsidP="007A5B5F">
      <w:pPr>
        <w:pStyle w:val="Quote"/>
      </w:pPr>
      <w:r w:rsidRPr="00BB466D">
        <w:t>Table 1.</w:t>
      </w:r>
      <w:r w:rsidR="000F63AE" w:rsidRPr="00BB466D">
        <w:t>3</w:t>
      </w:r>
      <w:r w:rsidR="001C6009" w:rsidRPr="00BB466D">
        <w:t>0</w:t>
      </w:r>
      <w:r w:rsidRPr="00BB466D">
        <w:t xml:space="preserve">: </w:t>
      </w:r>
      <w:r w:rsidR="00EF0DC2" w:rsidRPr="00BB466D">
        <w:t>Unemployed</w:t>
      </w:r>
      <w:r w:rsidRPr="00BB466D">
        <w:t xml:space="preserve"> students enrolled in government subsidised training in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EF0DC2" w:rsidRPr="00365EB2" w14:paraId="6DC6398E" w14:textId="77777777" w:rsidTr="00EF0DC2">
        <w:trPr>
          <w:trHeight w:val="300"/>
        </w:trPr>
        <w:tc>
          <w:tcPr>
            <w:tcW w:w="1100" w:type="dxa"/>
            <w:tcBorders>
              <w:top w:val="nil"/>
              <w:left w:val="nil"/>
              <w:bottom w:val="nil"/>
              <w:right w:val="nil"/>
            </w:tcBorders>
            <w:shd w:val="clear" w:color="000000" w:fill="1F497D"/>
            <w:noWrap/>
            <w:vAlign w:val="center"/>
            <w:hideMark/>
          </w:tcPr>
          <w:p w14:paraId="476E58B8" w14:textId="77777777" w:rsidR="00EF0DC2" w:rsidRPr="00365EB2" w:rsidRDefault="00EF0DC2" w:rsidP="00EF0DC2">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6F4E6ECC"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2EFD6DCA"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4B69A497"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2EDC1643"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4C4EE746"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0A0B4798" w14:textId="77777777" w:rsidR="00EF0DC2" w:rsidRPr="00365EB2" w:rsidRDefault="00EF0DC2" w:rsidP="00EF0DC2">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EF0DC2" w:rsidRPr="00365EB2" w14:paraId="20A35E20" w14:textId="77777777" w:rsidTr="00A65390">
        <w:trPr>
          <w:trHeight w:val="300"/>
        </w:trPr>
        <w:tc>
          <w:tcPr>
            <w:tcW w:w="1100" w:type="dxa"/>
            <w:tcBorders>
              <w:top w:val="nil"/>
              <w:left w:val="nil"/>
              <w:right w:val="nil"/>
            </w:tcBorders>
            <w:shd w:val="clear" w:color="auto" w:fill="auto"/>
            <w:noWrap/>
            <w:vAlign w:val="center"/>
            <w:hideMark/>
          </w:tcPr>
          <w:p w14:paraId="689AE449" w14:textId="77777777" w:rsidR="00EF0DC2" w:rsidRPr="00365EB2" w:rsidRDefault="00EF0DC2" w:rsidP="00EF0DC2">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1934AD59"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24,578</w:t>
            </w:r>
          </w:p>
        </w:tc>
        <w:tc>
          <w:tcPr>
            <w:tcW w:w="960" w:type="dxa"/>
            <w:tcBorders>
              <w:top w:val="nil"/>
              <w:left w:val="nil"/>
              <w:right w:val="nil"/>
            </w:tcBorders>
            <w:shd w:val="clear" w:color="auto" w:fill="auto"/>
            <w:noWrap/>
            <w:vAlign w:val="center"/>
            <w:hideMark/>
          </w:tcPr>
          <w:p w14:paraId="14EAE73B"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25,388</w:t>
            </w:r>
          </w:p>
        </w:tc>
        <w:tc>
          <w:tcPr>
            <w:tcW w:w="960" w:type="dxa"/>
            <w:tcBorders>
              <w:top w:val="nil"/>
              <w:left w:val="nil"/>
              <w:right w:val="nil"/>
            </w:tcBorders>
            <w:shd w:val="clear" w:color="auto" w:fill="auto"/>
            <w:noWrap/>
            <w:vAlign w:val="center"/>
            <w:hideMark/>
          </w:tcPr>
          <w:p w14:paraId="12B5893E"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25,816</w:t>
            </w:r>
          </w:p>
        </w:tc>
        <w:tc>
          <w:tcPr>
            <w:tcW w:w="960" w:type="dxa"/>
            <w:tcBorders>
              <w:top w:val="nil"/>
              <w:left w:val="nil"/>
              <w:right w:val="nil"/>
            </w:tcBorders>
            <w:shd w:val="clear" w:color="auto" w:fill="auto"/>
            <w:noWrap/>
            <w:vAlign w:val="center"/>
            <w:hideMark/>
          </w:tcPr>
          <w:p w14:paraId="595EDBF3"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27,059</w:t>
            </w:r>
          </w:p>
        </w:tc>
        <w:tc>
          <w:tcPr>
            <w:tcW w:w="960" w:type="dxa"/>
            <w:tcBorders>
              <w:top w:val="nil"/>
              <w:left w:val="nil"/>
              <w:right w:val="nil"/>
            </w:tcBorders>
            <w:shd w:val="clear" w:color="auto" w:fill="auto"/>
            <w:noWrap/>
            <w:vAlign w:val="center"/>
            <w:hideMark/>
          </w:tcPr>
          <w:p w14:paraId="2728DD9C"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29,503</w:t>
            </w:r>
          </w:p>
        </w:tc>
        <w:tc>
          <w:tcPr>
            <w:tcW w:w="960" w:type="dxa"/>
            <w:tcBorders>
              <w:top w:val="nil"/>
              <w:left w:val="nil"/>
              <w:right w:val="nil"/>
            </w:tcBorders>
            <w:shd w:val="clear" w:color="auto" w:fill="auto"/>
            <w:noWrap/>
            <w:vAlign w:val="center"/>
            <w:hideMark/>
          </w:tcPr>
          <w:p w14:paraId="65CA6576"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22,246</w:t>
            </w:r>
          </w:p>
        </w:tc>
      </w:tr>
      <w:tr w:rsidR="00EF0DC2" w:rsidRPr="00365EB2" w14:paraId="68AC0900"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365EA793" w14:textId="77777777" w:rsidR="00EF0DC2" w:rsidRPr="00365EB2" w:rsidRDefault="00EF0DC2" w:rsidP="00EF0DC2">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8" w:space="0" w:color="1F497D" w:themeColor="text2"/>
              <w:right w:val="nil"/>
            </w:tcBorders>
            <w:shd w:val="clear" w:color="auto" w:fill="auto"/>
            <w:noWrap/>
            <w:vAlign w:val="center"/>
            <w:hideMark/>
          </w:tcPr>
          <w:p w14:paraId="684F83D9"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49%</w:t>
            </w:r>
          </w:p>
        </w:tc>
        <w:tc>
          <w:tcPr>
            <w:tcW w:w="960" w:type="dxa"/>
            <w:tcBorders>
              <w:top w:val="nil"/>
              <w:left w:val="nil"/>
              <w:bottom w:val="single" w:sz="8" w:space="0" w:color="1F497D" w:themeColor="text2"/>
              <w:right w:val="nil"/>
            </w:tcBorders>
            <w:shd w:val="clear" w:color="auto" w:fill="auto"/>
            <w:noWrap/>
            <w:vAlign w:val="center"/>
            <w:hideMark/>
          </w:tcPr>
          <w:p w14:paraId="4D8206AE"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41%</w:t>
            </w:r>
          </w:p>
        </w:tc>
        <w:tc>
          <w:tcPr>
            <w:tcW w:w="960" w:type="dxa"/>
            <w:tcBorders>
              <w:top w:val="nil"/>
              <w:left w:val="nil"/>
              <w:bottom w:val="single" w:sz="8" w:space="0" w:color="1F497D" w:themeColor="text2"/>
              <w:right w:val="nil"/>
            </w:tcBorders>
            <w:shd w:val="clear" w:color="auto" w:fill="auto"/>
            <w:noWrap/>
            <w:vAlign w:val="center"/>
            <w:hideMark/>
          </w:tcPr>
          <w:p w14:paraId="10471BCD"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29%</w:t>
            </w:r>
          </w:p>
        </w:tc>
        <w:tc>
          <w:tcPr>
            <w:tcW w:w="960" w:type="dxa"/>
            <w:tcBorders>
              <w:top w:val="nil"/>
              <w:left w:val="nil"/>
              <w:bottom w:val="single" w:sz="8" w:space="0" w:color="1F497D" w:themeColor="text2"/>
              <w:right w:val="nil"/>
            </w:tcBorders>
            <w:shd w:val="clear" w:color="auto" w:fill="auto"/>
            <w:noWrap/>
            <w:vAlign w:val="center"/>
            <w:hideMark/>
          </w:tcPr>
          <w:p w14:paraId="1302521B"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23%</w:t>
            </w:r>
          </w:p>
        </w:tc>
        <w:tc>
          <w:tcPr>
            <w:tcW w:w="960" w:type="dxa"/>
            <w:tcBorders>
              <w:top w:val="nil"/>
              <w:left w:val="nil"/>
              <w:bottom w:val="single" w:sz="8" w:space="0" w:color="1F497D" w:themeColor="text2"/>
              <w:right w:val="nil"/>
            </w:tcBorders>
            <w:shd w:val="clear" w:color="auto" w:fill="auto"/>
            <w:noWrap/>
            <w:vAlign w:val="center"/>
            <w:hideMark/>
          </w:tcPr>
          <w:p w14:paraId="5B1485FC"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22%</w:t>
            </w:r>
          </w:p>
        </w:tc>
        <w:tc>
          <w:tcPr>
            <w:tcW w:w="960" w:type="dxa"/>
            <w:tcBorders>
              <w:top w:val="nil"/>
              <w:left w:val="nil"/>
              <w:bottom w:val="single" w:sz="8" w:space="0" w:color="1F497D" w:themeColor="text2"/>
              <w:right w:val="nil"/>
            </w:tcBorders>
            <w:shd w:val="clear" w:color="auto" w:fill="auto"/>
            <w:noWrap/>
            <w:vAlign w:val="center"/>
            <w:hideMark/>
          </w:tcPr>
          <w:p w14:paraId="3D650CE2" w14:textId="77777777" w:rsidR="00EF0DC2" w:rsidRPr="00365EB2" w:rsidRDefault="00EF0DC2" w:rsidP="00EF0DC2">
            <w:pPr>
              <w:spacing w:after="0" w:line="240" w:lineRule="auto"/>
              <w:jc w:val="right"/>
              <w:rPr>
                <w:rFonts w:cs="Arial"/>
                <w:color w:val="000000"/>
                <w:szCs w:val="18"/>
                <w:lang w:eastAsia="en-AU"/>
              </w:rPr>
            </w:pPr>
            <w:r w:rsidRPr="00365EB2">
              <w:rPr>
                <w:rFonts w:cs="Arial"/>
                <w:color w:val="000000"/>
                <w:szCs w:val="18"/>
                <w:lang w:eastAsia="en-AU"/>
              </w:rPr>
              <w:t>16%</w:t>
            </w:r>
          </w:p>
        </w:tc>
      </w:tr>
    </w:tbl>
    <w:p w14:paraId="2AE2291B" w14:textId="77777777" w:rsidR="007A5B5F" w:rsidRPr="00365EB2" w:rsidRDefault="007A5B5F" w:rsidP="008038B4">
      <w:pPr>
        <w:spacing w:after="0" w:line="240" w:lineRule="auto"/>
      </w:pPr>
    </w:p>
    <w:p w14:paraId="414FBE0F" w14:textId="77777777" w:rsidR="005646B7" w:rsidRPr="00365EB2" w:rsidRDefault="005646B7" w:rsidP="005646B7">
      <w:pPr>
        <w:pStyle w:val="Quote"/>
      </w:pPr>
    </w:p>
    <w:p w14:paraId="2B3B29B4" w14:textId="77777777" w:rsidR="007F2599" w:rsidRDefault="007F2599">
      <w:pPr>
        <w:spacing w:after="0" w:line="240" w:lineRule="auto"/>
        <w:rPr>
          <w:b/>
          <w:color w:val="1F497D" w:themeColor="text2"/>
          <w:sz w:val="19"/>
          <w:szCs w:val="19"/>
        </w:rPr>
      </w:pPr>
      <w:r>
        <w:br w:type="page"/>
      </w:r>
    </w:p>
    <w:p w14:paraId="17BBB995" w14:textId="77777777" w:rsidR="005646B7" w:rsidRPr="00365EB2" w:rsidRDefault="00A65390" w:rsidP="005646B7">
      <w:pPr>
        <w:pStyle w:val="Quote"/>
      </w:pPr>
      <w:r w:rsidRPr="00BB466D">
        <w:t>Table 1.</w:t>
      </w:r>
      <w:r w:rsidR="000F63AE" w:rsidRPr="00BB466D">
        <w:t>3</w:t>
      </w:r>
      <w:r w:rsidR="001C6009" w:rsidRPr="00BB466D">
        <w:t>1</w:t>
      </w:r>
      <w:r w:rsidR="005646B7" w:rsidRPr="00BB466D">
        <w:t>: Disabled students enrolled in government subsidised training in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5646B7" w:rsidRPr="00365EB2" w14:paraId="33DB2080" w14:textId="77777777" w:rsidTr="005646B7">
        <w:trPr>
          <w:trHeight w:val="300"/>
        </w:trPr>
        <w:tc>
          <w:tcPr>
            <w:tcW w:w="1100" w:type="dxa"/>
            <w:tcBorders>
              <w:top w:val="nil"/>
              <w:left w:val="nil"/>
              <w:bottom w:val="nil"/>
              <w:right w:val="nil"/>
            </w:tcBorders>
            <w:shd w:val="clear" w:color="000000" w:fill="1F497D"/>
            <w:noWrap/>
            <w:vAlign w:val="center"/>
            <w:hideMark/>
          </w:tcPr>
          <w:p w14:paraId="17CB3EC8" w14:textId="77777777" w:rsidR="005646B7" w:rsidRPr="00365EB2" w:rsidRDefault="005646B7" w:rsidP="005646B7">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6B34343A"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4CC49067"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2BE498A9"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7BC14BAE"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41814C92"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18634858" w14:textId="77777777" w:rsidR="005646B7" w:rsidRPr="00365EB2" w:rsidRDefault="005646B7" w:rsidP="005646B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5646B7" w:rsidRPr="00365EB2" w14:paraId="73DBEA1F" w14:textId="77777777" w:rsidTr="00A65390">
        <w:trPr>
          <w:trHeight w:val="300"/>
        </w:trPr>
        <w:tc>
          <w:tcPr>
            <w:tcW w:w="1100" w:type="dxa"/>
            <w:tcBorders>
              <w:top w:val="nil"/>
              <w:left w:val="nil"/>
              <w:right w:val="nil"/>
            </w:tcBorders>
            <w:shd w:val="clear" w:color="auto" w:fill="auto"/>
            <w:noWrap/>
            <w:vAlign w:val="center"/>
            <w:hideMark/>
          </w:tcPr>
          <w:p w14:paraId="787AA1BE" w14:textId="77777777" w:rsidR="005646B7" w:rsidRPr="00365EB2" w:rsidRDefault="005646B7" w:rsidP="005646B7">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139BEEA9"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10,270</w:t>
            </w:r>
          </w:p>
        </w:tc>
        <w:tc>
          <w:tcPr>
            <w:tcW w:w="960" w:type="dxa"/>
            <w:tcBorders>
              <w:top w:val="nil"/>
              <w:left w:val="nil"/>
              <w:right w:val="nil"/>
            </w:tcBorders>
            <w:shd w:val="clear" w:color="auto" w:fill="auto"/>
            <w:noWrap/>
            <w:vAlign w:val="center"/>
            <w:hideMark/>
          </w:tcPr>
          <w:p w14:paraId="601F8DF4"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10,821</w:t>
            </w:r>
          </w:p>
        </w:tc>
        <w:tc>
          <w:tcPr>
            <w:tcW w:w="960" w:type="dxa"/>
            <w:tcBorders>
              <w:top w:val="nil"/>
              <w:left w:val="nil"/>
              <w:right w:val="nil"/>
            </w:tcBorders>
            <w:shd w:val="clear" w:color="auto" w:fill="auto"/>
            <w:noWrap/>
            <w:vAlign w:val="center"/>
            <w:hideMark/>
          </w:tcPr>
          <w:p w14:paraId="3595AB33"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11,203</w:t>
            </w:r>
          </w:p>
        </w:tc>
        <w:tc>
          <w:tcPr>
            <w:tcW w:w="960" w:type="dxa"/>
            <w:tcBorders>
              <w:top w:val="nil"/>
              <w:left w:val="nil"/>
              <w:right w:val="nil"/>
            </w:tcBorders>
            <w:shd w:val="clear" w:color="auto" w:fill="auto"/>
            <w:noWrap/>
            <w:vAlign w:val="center"/>
            <w:hideMark/>
          </w:tcPr>
          <w:p w14:paraId="49D58A09"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10,437</w:t>
            </w:r>
          </w:p>
        </w:tc>
        <w:tc>
          <w:tcPr>
            <w:tcW w:w="960" w:type="dxa"/>
            <w:tcBorders>
              <w:top w:val="nil"/>
              <w:left w:val="nil"/>
              <w:right w:val="nil"/>
            </w:tcBorders>
            <w:shd w:val="clear" w:color="auto" w:fill="auto"/>
            <w:noWrap/>
            <w:vAlign w:val="center"/>
            <w:hideMark/>
          </w:tcPr>
          <w:p w14:paraId="201D5230"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9,780</w:t>
            </w:r>
          </w:p>
        </w:tc>
        <w:tc>
          <w:tcPr>
            <w:tcW w:w="960" w:type="dxa"/>
            <w:tcBorders>
              <w:top w:val="nil"/>
              <w:left w:val="nil"/>
              <w:right w:val="nil"/>
            </w:tcBorders>
            <w:shd w:val="clear" w:color="auto" w:fill="auto"/>
            <w:noWrap/>
            <w:vAlign w:val="center"/>
            <w:hideMark/>
          </w:tcPr>
          <w:p w14:paraId="1FE6C9E4"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8,400</w:t>
            </w:r>
          </w:p>
        </w:tc>
      </w:tr>
      <w:tr w:rsidR="005646B7" w:rsidRPr="00365EB2" w14:paraId="6F56F83C"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56B18D3D" w14:textId="77777777" w:rsidR="005646B7" w:rsidRPr="00365EB2" w:rsidRDefault="005646B7" w:rsidP="005646B7">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8" w:space="0" w:color="1F497D" w:themeColor="text2"/>
              <w:right w:val="nil"/>
            </w:tcBorders>
            <w:shd w:val="clear" w:color="auto" w:fill="auto"/>
            <w:noWrap/>
            <w:vAlign w:val="center"/>
            <w:hideMark/>
          </w:tcPr>
          <w:p w14:paraId="74843F3D"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43%</w:t>
            </w:r>
          </w:p>
        </w:tc>
        <w:tc>
          <w:tcPr>
            <w:tcW w:w="960" w:type="dxa"/>
            <w:tcBorders>
              <w:top w:val="nil"/>
              <w:left w:val="nil"/>
              <w:bottom w:val="single" w:sz="8" w:space="0" w:color="1F497D" w:themeColor="text2"/>
              <w:right w:val="nil"/>
            </w:tcBorders>
            <w:shd w:val="clear" w:color="auto" w:fill="auto"/>
            <w:noWrap/>
            <w:vAlign w:val="center"/>
            <w:hideMark/>
          </w:tcPr>
          <w:p w14:paraId="107AFE73"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40%</w:t>
            </w:r>
          </w:p>
        </w:tc>
        <w:tc>
          <w:tcPr>
            <w:tcW w:w="960" w:type="dxa"/>
            <w:tcBorders>
              <w:top w:val="nil"/>
              <w:left w:val="nil"/>
              <w:bottom w:val="single" w:sz="8" w:space="0" w:color="1F497D" w:themeColor="text2"/>
              <w:right w:val="nil"/>
            </w:tcBorders>
            <w:shd w:val="clear" w:color="auto" w:fill="auto"/>
            <w:noWrap/>
            <w:vAlign w:val="center"/>
            <w:hideMark/>
          </w:tcPr>
          <w:p w14:paraId="59803BD8"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33%</w:t>
            </w:r>
          </w:p>
        </w:tc>
        <w:tc>
          <w:tcPr>
            <w:tcW w:w="960" w:type="dxa"/>
            <w:tcBorders>
              <w:top w:val="nil"/>
              <w:left w:val="nil"/>
              <w:bottom w:val="single" w:sz="8" w:space="0" w:color="1F497D" w:themeColor="text2"/>
              <w:right w:val="nil"/>
            </w:tcBorders>
            <w:shd w:val="clear" w:color="auto" w:fill="auto"/>
            <w:noWrap/>
            <w:vAlign w:val="center"/>
            <w:hideMark/>
          </w:tcPr>
          <w:p w14:paraId="2784C4E8"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26%</w:t>
            </w:r>
          </w:p>
        </w:tc>
        <w:tc>
          <w:tcPr>
            <w:tcW w:w="960" w:type="dxa"/>
            <w:tcBorders>
              <w:top w:val="nil"/>
              <w:left w:val="nil"/>
              <w:bottom w:val="single" w:sz="8" w:space="0" w:color="1F497D" w:themeColor="text2"/>
              <w:right w:val="nil"/>
            </w:tcBorders>
            <w:shd w:val="clear" w:color="auto" w:fill="auto"/>
            <w:noWrap/>
            <w:vAlign w:val="center"/>
            <w:hideMark/>
          </w:tcPr>
          <w:p w14:paraId="2B82C04A"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24%</w:t>
            </w:r>
          </w:p>
        </w:tc>
        <w:tc>
          <w:tcPr>
            <w:tcW w:w="960" w:type="dxa"/>
            <w:tcBorders>
              <w:top w:val="nil"/>
              <w:left w:val="nil"/>
              <w:bottom w:val="single" w:sz="8" w:space="0" w:color="1F497D" w:themeColor="text2"/>
              <w:right w:val="nil"/>
            </w:tcBorders>
            <w:shd w:val="clear" w:color="auto" w:fill="auto"/>
            <w:noWrap/>
            <w:vAlign w:val="center"/>
            <w:hideMark/>
          </w:tcPr>
          <w:p w14:paraId="52179FB6" w14:textId="77777777" w:rsidR="005646B7" w:rsidRPr="00365EB2" w:rsidRDefault="005646B7" w:rsidP="005646B7">
            <w:pPr>
              <w:spacing w:after="0" w:line="240" w:lineRule="auto"/>
              <w:jc w:val="right"/>
              <w:rPr>
                <w:rFonts w:cs="Arial"/>
                <w:color w:val="000000"/>
                <w:szCs w:val="18"/>
                <w:lang w:eastAsia="en-AU"/>
              </w:rPr>
            </w:pPr>
            <w:r w:rsidRPr="00365EB2">
              <w:rPr>
                <w:rFonts w:cs="Arial"/>
                <w:color w:val="000000"/>
                <w:szCs w:val="18"/>
                <w:lang w:eastAsia="en-AU"/>
              </w:rPr>
              <w:t>20%</w:t>
            </w:r>
          </w:p>
        </w:tc>
      </w:tr>
    </w:tbl>
    <w:p w14:paraId="767DFDF2" w14:textId="77777777" w:rsidR="005646B7" w:rsidRPr="00365EB2" w:rsidRDefault="005646B7" w:rsidP="008038B4">
      <w:pPr>
        <w:spacing w:after="0" w:line="240" w:lineRule="auto"/>
      </w:pPr>
    </w:p>
    <w:p w14:paraId="5A841956" w14:textId="77777777" w:rsidR="005646B7" w:rsidRPr="00365EB2" w:rsidRDefault="005646B7" w:rsidP="008038B4">
      <w:pPr>
        <w:spacing w:after="0" w:line="240" w:lineRule="auto"/>
      </w:pPr>
    </w:p>
    <w:p w14:paraId="03B2CC2B" w14:textId="77777777" w:rsidR="005646B7" w:rsidRPr="00365EB2" w:rsidRDefault="005646B7" w:rsidP="00BB466D">
      <w:pPr>
        <w:spacing w:after="0" w:line="240" w:lineRule="auto"/>
      </w:pPr>
      <w:r w:rsidRPr="00365EB2">
        <w:rPr>
          <w:b/>
          <w:color w:val="1F497D" w:themeColor="text2"/>
          <w:sz w:val="19"/>
          <w:szCs w:val="19"/>
        </w:rPr>
        <w:t>Table 1.</w:t>
      </w:r>
      <w:r w:rsidR="00A65390" w:rsidRPr="00365EB2">
        <w:rPr>
          <w:b/>
          <w:color w:val="1F497D" w:themeColor="text2"/>
          <w:sz w:val="19"/>
          <w:szCs w:val="19"/>
        </w:rPr>
        <w:t>3</w:t>
      </w:r>
      <w:r w:rsidR="00272B49" w:rsidRPr="00365EB2">
        <w:rPr>
          <w:b/>
          <w:color w:val="1F497D" w:themeColor="text2"/>
          <w:sz w:val="19"/>
          <w:szCs w:val="19"/>
        </w:rPr>
        <w:t>2</w:t>
      </w:r>
      <w:r w:rsidRPr="00365EB2">
        <w:rPr>
          <w:b/>
          <w:color w:val="1F497D" w:themeColor="text2"/>
          <w:sz w:val="19"/>
          <w:szCs w:val="19"/>
        </w:rPr>
        <w:t>: Culturally and Linguistically Diverse (C</w:t>
      </w:r>
      <w:r w:rsidR="00125D0A" w:rsidRPr="00365EB2">
        <w:rPr>
          <w:b/>
          <w:color w:val="1F497D" w:themeColor="text2"/>
          <w:sz w:val="19"/>
          <w:szCs w:val="19"/>
        </w:rPr>
        <w:t>ALD</w:t>
      </w:r>
      <w:r w:rsidRPr="00365EB2">
        <w:rPr>
          <w:b/>
          <w:color w:val="1F497D" w:themeColor="text2"/>
          <w:sz w:val="19"/>
          <w:szCs w:val="19"/>
        </w:rPr>
        <w:t>) students enrolled in government subsidised training in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125D0A" w:rsidRPr="00365EB2" w14:paraId="66655475" w14:textId="77777777" w:rsidTr="00125D0A">
        <w:trPr>
          <w:trHeight w:val="300"/>
        </w:trPr>
        <w:tc>
          <w:tcPr>
            <w:tcW w:w="1100" w:type="dxa"/>
            <w:tcBorders>
              <w:top w:val="nil"/>
              <w:left w:val="nil"/>
              <w:bottom w:val="nil"/>
              <w:right w:val="nil"/>
            </w:tcBorders>
            <w:shd w:val="clear" w:color="000000" w:fill="1F497D"/>
            <w:noWrap/>
            <w:vAlign w:val="center"/>
            <w:hideMark/>
          </w:tcPr>
          <w:p w14:paraId="7D4F418B" w14:textId="77777777" w:rsidR="00125D0A" w:rsidRPr="00365EB2" w:rsidRDefault="00125D0A" w:rsidP="00125D0A">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64926CFA"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606B99D8"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1AF9EA4F"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009E8F53"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5DED2696"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6DEE349D" w14:textId="77777777" w:rsidR="00125D0A" w:rsidRPr="00365EB2" w:rsidRDefault="00125D0A" w:rsidP="00125D0A">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125D0A" w:rsidRPr="00365EB2" w14:paraId="6E42782B" w14:textId="77777777" w:rsidTr="00125D0A">
        <w:trPr>
          <w:trHeight w:val="300"/>
        </w:trPr>
        <w:tc>
          <w:tcPr>
            <w:tcW w:w="1100" w:type="dxa"/>
            <w:tcBorders>
              <w:top w:val="nil"/>
              <w:left w:val="nil"/>
              <w:right w:val="nil"/>
            </w:tcBorders>
            <w:shd w:val="clear" w:color="auto" w:fill="auto"/>
            <w:noWrap/>
            <w:vAlign w:val="center"/>
            <w:hideMark/>
          </w:tcPr>
          <w:p w14:paraId="5865FC39" w14:textId="77777777" w:rsidR="00125D0A" w:rsidRPr="00365EB2" w:rsidRDefault="00125D0A" w:rsidP="00125D0A">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5B89E9E0"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28,187</w:t>
            </w:r>
          </w:p>
        </w:tc>
        <w:tc>
          <w:tcPr>
            <w:tcW w:w="960" w:type="dxa"/>
            <w:tcBorders>
              <w:top w:val="nil"/>
              <w:left w:val="nil"/>
              <w:right w:val="nil"/>
            </w:tcBorders>
            <w:shd w:val="clear" w:color="auto" w:fill="auto"/>
            <w:noWrap/>
            <w:vAlign w:val="center"/>
            <w:hideMark/>
          </w:tcPr>
          <w:p w14:paraId="54DE280A"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27,355</w:t>
            </w:r>
          </w:p>
        </w:tc>
        <w:tc>
          <w:tcPr>
            <w:tcW w:w="960" w:type="dxa"/>
            <w:tcBorders>
              <w:top w:val="nil"/>
              <w:left w:val="nil"/>
              <w:right w:val="nil"/>
            </w:tcBorders>
            <w:shd w:val="clear" w:color="auto" w:fill="auto"/>
            <w:noWrap/>
            <w:vAlign w:val="center"/>
            <w:hideMark/>
          </w:tcPr>
          <w:p w14:paraId="69B2F686"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25,510</w:t>
            </w:r>
          </w:p>
        </w:tc>
        <w:tc>
          <w:tcPr>
            <w:tcW w:w="960" w:type="dxa"/>
            <w:tcBorders>
              <w:top w:val="nil"/>
              <w:left w:val="nil"/>
              <w:right w:val="nil"/>
            </w:tcBorders>
            <w:shd w:val="clear" w:color="auto" w:fill="auto"/>
            <w:noWrap/>
            <w:vAlign w:val="center"/>
            <w:hideMark/>
          </w:tcPr>
          <w:p w14:paraId="11A86C4B"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22,963</w:t>
            </w:r>
          </w:p>
        </w:tc>
        <w:tc>
          <w:tcPr>
            <w:tcW w:w="960" w:type="dxa"/>
            <w:tcBorders>
              <w:top w:val="nil"/>
              <w:left w:val="nil"/>
              <w:right w:val="nil"/>
            </w:tcBorders>
            <w:shd w:val="clear" w:color="auto" w:fill="auto"/>
            <w:noWrap/>
            <w:vAlign w:val="center"/>
            <w:hideMark/>
          </w:tcPr>
          <w:p w14:paraId="054F2528"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26,877</w:t>
            </w:r>
          </w:p>
        </w:tc>
        <w:tc>
          <w:tcPr>
            <w:tcW w:w="960" w:type="dxa"/>
            <w:tcBorders>
              <w:top w:val="nil"/>
              <w:left w:val="nil"/>
              <w:right w:val="nil"/>
            </w:tcBorders>
            <w:shd w:val="clear" w:color="auto" w:fill="auto"/>
            <w:noWrap/>
            <w:vAlign w:val="center"/>
            <w:hideMark/>
          </w:tcPr>
          <w:p w14:paraId="485133F1"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19,584</w:t>
            </w:r>
          </w:p>
        </w:tc>
      </w:tr>
      <w:tr w:rsidR="00125D0A" w:rsidRPr="00365EB2" w14:paraId="0F7C8EFE" w14:textId="77777777" w:rsidTr="00125D0A">
        <w:trPr>
          <w:trHeight w:val="300"/>
        </w:trPr>
        <w:tc>
          <w:tcPr>
            <w:tcW w:w="1100" w:type="dxa"/>
            <w:tcBorders>
              <w:top w:val="nil"/>
              <w:left w:val="nil"/>
              <w:bottom w:val="single" w:sz="4" w:space="0" w:color="17365D" w:themeColor="text2" w:themeShade="BF"/>
              <w:right w:val="nil"/>
            </w:tcBorders>
            <w:shd w:val="clear" w:color="auto" w:fill="auto"/>
            <w:noWrap/>
            <w:vAlign w:val="center"/>
            <w:hideMark/>
          </w:tcPr>
          <w:p w14:paraId="0708FEBD" w14:textId="77777777" w:rsidR="00125D0A" w:rsidRPr="00365EB2" w:rsidRDefault="00125D0A" w:rsidP="00125D0A">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4" w:space="0" w:color="17365D" w:themeColor="text2" w:themeShade="BF"/>
              <w:right w:val="nil"/>
            </w:tcBorders>
            <w:shd w:val="clear" w:color="auto" w:fill="auto"/>
            <w:noWrap/>
            <w:vAlign w:val="center"/>
            <w:hideMark/>
          </w:tcPr>
          <w:p w14:paraId="7F214889"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45%</w:t>
            </w:r>
          </w:p>
        </w:tc>
        <w:tc>
          <w:tcPr>
            <w:tcW w:w="960" w:type="dxa"/>
            <w:tcBorders>
              <w:top w:val="nil"/>
              <w:left w:val="nil"/>
              <w:bottom w:val="single" w:sz="4" w:space="0" w:color="17365D" w:themeColor="text2" w:themeShade="BF"/>
              <w:right w:val="nil"/>
            </w:tcBorders>
            <w:shd w:val="clear" w:color="auto" w:fill="auto"/>
            <w:noWrap/>
            <w:vAlign w:val="center"/>
            <w:hideMark/>
          </w:tcPr>
          <w:p w14:paraId="3AE8B298"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39%</w:t>
            </w:r>
          </w:p>
        </w:tc>
        <w:tc>
          <w:tcPr>
            <w:tcW w:w="960" w:type="dxa"/>
            <w:tcBorders>
              <w:top w:val="nil"/>
              <w:left w:val="nil"/>
              <w:bottom w:val="single" w:sz="4" w:space="0" w:color="17365D" w:themeColor="text2" w:themeShade="BF"/>
              <w:right w:val="nil"/>
            </w:tcBorders>
            <w:shd w:val="clear" w:color="auto" w:fill="auto"/>
            <w:noWrap/>
            <w:vAlign w:val="center"/>
            <w:hideMark/>
          </w:tcPr>
          <w:p w14:paraId="0C1850C1"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26%</w:t>
            </w:r>
          </w:p>
        </w:tc>
        <w:tc>
          <w:tcPr>
            <w:tcW w:w="960" w:type="dxa"/>
            <w:tcBorders>
              <w:top w:val="nil"/>
              <w:left w:val="nil"/>
              <w:bottom w:val="single" w:sz="4" w:space="0" w:color="17365D" w:themeColor="text2" w:themeShade="BF"/>
              <w:right w:val="nil"/>
            </w:tcBorders>
            <w:shd w:val="clear" w:color="auto" w:fill="auto"/>
            <w:noWrap/>
            <w:vAlign w:val="center"/>
            <w:hideMark/>
          </w:tcPr>
          <w:p w14:paraId="1BDEC64B"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18%</w:t>
            </w:r>
          </w:p>
        </w:tc>
        <w:tc>
          <w:tcPr>
            <w:tcW w:w="960" w:type="dxa"/>
            <w:tcBorders>
              <w:top w:val="nil"/>
              <w:left w:val="nil"/>
              <w:bottom w:val="single" w:sz="4" w:space="0" w:color="17365D" w:themeColor="text2" w:themeShade="BF"/>
              <w:right w:val="nil"/>
            </w:tcBorders>
            <w:shd w:val="clear" w:color="auto" w:fill="auto"/>
            <w:noWrap/>
            <w:vAlign w:val="center"/>
            <w:hideMark/>
          </w:tcPr>
          <w:p w14:paraId="4C69FE57"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20%</w:t>
            </w:r>
          </w:p>
        </w:tc>
        <w:tc>
          <w:tcPr>
            <w:tcW w:w="960" w:type="dxa"/>
            <w:tcBorders>
              <w:top w:val="nil"/>
              <w:left w:val="nil"/>
              <w:bottom w:val="single" w:sz="4" w:space="0" w:color="17365D" w:themeColor="text2" w:themeShade="BF"/>
              <w:right w:val="nil"/>
            </w:tcBorders>
            <w:shd w:val="clear" w:color="auto" w:fill="auto"/>
            <w:noWrap/>
            <w:vAlign w:val="center"/>
            <w:hideMark/>
          </w:tcPr>
          <w:p w14:paraId="194F3A4E" w14:textId="77777777" w:rsidR="00125D0A" w:rsidRPr="00365EB2" w:rsidRDefault="00125D0A" w:rsidP="00125D0A">
            <w:pPr>
              <w:spacing w:after="0" w:line="240" w:lineRule="auto"/>
              <w:jc w:val="right"/>
              <w:rPr>
                <w:rFonts w:cs="Arial"/>
                <w:color w:val="000000"/>
                <w:szCs w:val="18"/>
                <w:lang w:eastAsia="en-AU"/>
              </w:rPr>
            </w:pPr>
            <w:r w:rsidRPr="00365EB2">
              <w:rPr>
                <w:rFonts w:cs="Arial"/>
                <w:color w:val="000000"/>
                <w:szCs w:val="18"/>
                <w:lang w:eastAsia="en-AU"/>
              </w:rPr>
              <w:t>14%</w:t>
            </w:r>
          </w:p>
        </w:tc>
      </w:tr>
    </w:tbl>
    <w:p w14:paraId="388652C8" w14:textId="77777777" w:rsidR="00A921B5" w:rsidRPr="00365EB2" w:rsidRDefault="00A921B5" w:rsidP="008038B4">
      <w:pPr>
        <w:spacing w:after="0" w:line="240" w:lineRule="auto"/>
      </w:pPr>
    </w:p>
    <w:p w14:paraId="14229874" w14:textId="77777777" w:rsidR="00A921B5" w:rsidRPr="00365EB2" w:rsidRDefault="00A921B5">
      <w:pPr>
        <w:spacing w:after="0" w:line="240" w:lineRule="auto"/>
      </w:pPr>
    </w:p>
    <w:p w14:paraId="0E3F4CCC" w14:textId="77777777" w:rsidR="00891EDC" w:rsidRPr="00365EB2" w:rsidRDefault="00A921B5" w:rsidP="00891EDC">
      <w:pPr>
        <w:pStyle w:val="Quote"/>
      </w:pPr>
      <w:r w:rsidRPr="00BB466D">
        <w:t>Table 1.</w:t>
      </w:r>
      <w:r w:rsidR="00A65390" w:rsidRPr="00BB466D">
        <w:t>3</w:t>
      </w:r>
      <w:r w:rsidR="00272B49" w:rsidRPr="00BB466D">
        <w:t>3</w:t>
      </w:r>
      <w:r w:rsidRPr="00BB466D">
        <w:t xml:space="preserve">: </w:t>
      </w:r>
      <w:r w:rsidR="00891EDC" w:rsidRPr="00BB466D">
        <w:t>Young people without at least Year 12 or a Certificate II, not at school and enrolled in government subsidised training in Certificate II or above in TAFE, 2009 to 2014</w:t>
      </w:r>
    </w:p>
    <w:tbl>
      <w:tblPr>
        <w:tblW w:w="6860" w:type="dxa"/>
        <w:tblInd w:w="93" w:type="dxa"/>
        <w:tblLook w:val="04A0" w:firstRow="1" w:lastRow="0" w:firstColumn="1" w:lastColumn="0" w:noHBand="0" w:noVBand="1"/>
      </w:tblPr>
      <w:tblGrid>
        <w:gridCol w:w="1100"/>
        <w:gridCol w:w="960"/>
        <w:gridCol w:w="960"/>
        <w:gridCol w:w="960"/>
        <w:gridCol w:w="960"/>
        <w:gridCol w:w="960"/>
        <w:gridCol w:w="960"/>
      </w:tblGrid>
      <w:tr w:rsidR="00891EDC" w:rsidRPr="00365EB2" w14:paraId="5F480517" w14:textId="77777777" w:rsidTr="00891EDC">
        <w:trPr>
          <w:trHeight w:val="300"/>
        </w:trPr>
        <w:tc>
          <w:tcPr>
            <w:tcW w:w="1100" w:type="dxa"/>
            <w:tcBorders>
              <w:top w:val="nil"/>
              <w:left w:val="nil"/>
              <w:bottom w:val="nil"/>
              <w:right w:val="nil"/>
            </w:tcBorders>
            <w:shd w:val="clear" w:color="000000" w:fill="1F497D"/>
            <w:noWrap/>
            <w:vAlign w:val="center"/>
            <w:hideMark/>
          </w:tcPr>
          <w:p w14:paraId="2D71D97F" w14:textId="77777777" w:rsidR="00891EDC" w:rsidRPr="00365EB2" w:rsidRDefault="00891EDC" w:rsidP="00891EDC">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03B19723"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4EFFBD74"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4413FDA2"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4DF5F84F"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7043BAF9"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7168DF36"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891EDC" w:rsidRPr="00365EB2" w14:paraId="23DA2E0D" w14:textId="77777777" w:rsidTr="00A65390">
        <w:trPr>
          <w:trHeight w:val="300"/>
        </w:trPr>
        <w:tc>
          <w:tcPr>
            <w:tcW w:w="1100" w:type="dxa"/>
            <w:tcBorders>
              <w:top w:val="nil"/>
              <w:left w:val="nil"/>
              <w:right w:val="nil"/>
            </w:tcBorders>
            <w:shd w:val="clear" w:color="auto" w:fill="auto"/>
            <w:noWrap/>
            <w:vAlign w:val="center"/>
            <w:hideMark/>
          </w:tcPr>
          <w:p w14:paraId="68F8218A" w14:textId="77777777" w:rsidR="00891EDC" w:rsidRPr="00365EB2" w:rsidRDefault="00891EDC" w:rsidP="00891EDC">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122B9157"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13,766</w:t>
            </w:r>
          </w:p>
        </w:tc>
        <w:tc>
          <w:tcPr>
            <w:tcW w:w="960" w:type="dxa"/>
            <w:tcBorders>
              <w:top w:val="nil"/>
              <w:left w:val="nil"/>
              <w:right w:val="nil"/>
            </w:tcBorders>
            <w:shd w:val="clear" w:color="auto" w:fill="auto"/>
            <w:noWrap/>
            <w:vAlign w:val="center"/>
            <w:hideMark/>
          </w:tcPr>
          <w:p w14:paraId="2C7360CB"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13,590</w:t>
            </w:r>
          </w:p>
        </w:tc>
        <w:tc>
          <w:tcPr>
            <w:tcW w:w="960" w:type="dxa"/>
            <w:tcBorders>
              <w:top w:val="nil"/>
              <w:left w:val="nil"/>
              <w:right w:val="nil"/>
            </w:tcBorders>
            <w:shd w:val="clear" w:color="auto" w:fill="auto"/>
            <w:noWrap/>
            <w:vAlign w:val="center"/>
            <w:hideMark/>
          </w:tcPr>
          <w:p w14:paraId="61550956"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12,796</w:t>
            </w:r>
          </w:p>
        </w:tc>
        <w:tc>
          <w:tcPr>
            <w:tcW w:w="960" w:type="dxa"/>
            <w:tcBorders>
              <w:top w:val="nil"/>
              <w:left w:val="nil"/>
              <w:right w:val="nil"/>
            </w:tcBorders>
            <w:shd w:val="clear" w:color="auto" w:fill="auto"/>
            <w:noWrap/>
            <w:vAlign w:val="center"/>
            <w:hideMark/>
          </w:tcPr>
          <w:p w14:paraId="16540DEC"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11,981</w:t>
            </w:r>
          </w:p>
        </w:tc>
        <w:tc>
          <w:tcPr>
            <w:tcW w:w="960" w:type="dxa"/>
            <w:tcBorders>
              <w:top w:val="nil"/>
              <w:left w:val="nil"/>
              <w:right w:val="nil"/>
            </w:tcBorders>
            <w:shd w:val="clear" w:color="auto" w:fill="auto"/>
            <w:noWrap/>
            <w:vAlign w:val="center"/>
            <w:hideMark/>
          </w:tcPr>
          <w:p w14:paraId="31A6DCDE"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10,023</w:t>
            </w:r>
          </w:p>
        </w:tc>
        <w:tc>
          <w:tcPr>
            <w:tcW w:w="960" w:type="dxa"/>
            <w:tcBorders>
              <w:top w:val="nil"/>
              <w:left w:val="nil"/>
              <w:right w:val="nil"/>
            </w:tcBorders>
            <w:shd w:val="clear" w:color="auto" w:fill="auto"/>
            <w:noWrap/>
            <w:vAlign w:val="center"/>
            <w:hideMark/>
          </w:tcPr>
          <w:p w14:paraId="69740B16"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10,059</w:t>
            </w:r>
          </w:p>
        </w:tc>
      </w:tr>
      <w:tr w:rsidR="00891EDC" w:rsidRPr="00365EB2" w14:paraId="56FF0F97" w14:textId="77777777" w:rsidTr="00A65390">
        <w:trPr>
          <w:trHeight w:val="300"/>
        </w:trPr>
        <w:tc>
          <w:tcPr>
            <w:tcW w:w="1100" w:type="dxa"/>
            <w:tcBorders>
              <w:top w:val="nil"/>
              <w:left w:val="nil"/>
              <w:bottom w:val="single" w:sz="8" w:space="0" w:color="1F497D" w:themeColor="text2"/>
              <w:right w:val="nil"/>
            </w:tcBorders>
            <w:shd w:val="clear" w:color="auto" w:fill="auto"/>
            <w:noWrap/>
            <w:vAlign w:val="center"/>
            <w:hideMark/>
          </w:tcPr>
          <w:p w14:paraId="04256126" w14:textId="77777777" w:rsidR="00891EDC" w:rsidRPr="00365EB2" w:rsidRDefault="00891EDC" w:rsidP="00891EDC">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8" w:space="0" w:color="1F497D" w:themeColor="text2"/>
              <w:right w:val="nil"/>
            </w:tcBorders>
            <w:shd w:val="clear" w:color="auto" w:fill="auto"/>
            <w:noWrap/>
            <w:vAlign w:val="center"/>
            <w:hideMark/>
          </w:tcPr>
          <w:p w14:paraId="290C99AA"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61%</w:t>
            </w:r>
          </w:p>
        </w:tc>
        <w:tc>
          <w:tcPr>
            <w:tcW w:w="960" w:type="dxa"/>
            <w:tcBorders>
              <w:top w:val="nil"/>
              <w:left w:val="nil"/>
              <w:bottom w:val="single" w:sz="8" w:space="0" w:color="1F497D" w:themeColor="text2"/>
              <w:right w:val="nil"/>
            </w:tcBorders>
            <w:shd w:val="clear" w:color="auto" w:fill="auto"/>
            <w:noWrap/>
            <w:vAlign w:val="center"/>
            <w:hideMark/>
          </w:tcPr>
          <w:p w14:paraId="636FE4B3"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52%</w:t>
            </w:r>
          </w:p>
        </w:tc>
        <w:tc>
          <w:tcPr>
            <w:tcW w:w="960" w:type="dxa"/>
            <w:tcBorders>
              <w:top w:val="nil"/>
              <w:left w:val="nil"/>
              <w:bottom w:val="single" w:sz="8" w:space="0" w:color="1F497D" w:themeColor="text2"/>
              <w:right w:val="nil"/>
            </w:tcBorders>
            <w:shd w:val="clear" w:color="auto" w:fill="auto"/>
            <w:noWrap/>
            <w:vAlign w:val="center"/>
            <w:hideMark/>
          </w:tcPr>
          <w:p w14:paraId="56A58DFA"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44%</w:t>
            </w:r>
          </w:p>
        </w:tc>
        <w:tc>
          <w:tcPr>
            <w:tcW w:w="960" w:type="dxa"/>
            <w:tcBorders>
              <w:top w:val="nil"/>
              <w:left w:val="nil"/>
              <w:bottom w:val="single" w:sz="8" w:space="0" w:color="1F497D" w:themeColor="text2"/>
              <w:right w:val="nil"/>
            </w:tcBorders>
            <w:shd w:val="clear" w:color="auto" w:fill="auto"/>
            <w:noWrap/>
            <w:vAlign w:val="center"/>
            <w:hideMark/>
          </w:tcPr>
          <w:p w14:paraId="28449FB1"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41%</w:t>
            </w:r>
          </w:p>
        </w:tc>
        <w:tc>
          <w:tcPr>
            <w:tcW w:w="960" w:type="dxa"/>
            <w:tcBorders>
              <w:top w:val="nil"/>
              <w:left w:val="nil"/>
              <w:bottom w:val="single" w:sz="8" w:space="0" w:color="1F497D" w:themeColor="text2"/>
              <w:right w:val="nil"/>
            </w:tcBorders>
            <w:shd w:val="clear" w:color="auto" w:fill="auto"/>
            <w:noWrap/>
            <w:vAlign w:val="center"/>
            <w:hideMark/>
          </w:tcPr>
          <w:p w14:paraId="6BAF040B"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41%</w:t>
            </w:r>
          </w:p>
        </w:tc>
        <w:tc>
          <w:tcPr>
            <w:tcW w:w="960" w:type="dxa"/>
            <w:tcBorders>
              <w:top w:val="nil"/>
              <w:left w:val="nil"/>
              <w:bottom w:val="single" w:sz="8" w:space="0" w:color="1F497D" w:themeColor="text2"/>
              <w:right w:val="nil"/>
            </w:tcBorders>
            <w:shd w:val="clear" w:color="auto" w:fill="auto"/>
            <w:noWrap/>
            <w:vAlign w:val="center"/>
            <w:hideMark/>
          </w:tcPr>
          <w:p w14:paraId="343B036C"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45%</w:t>
            </w:r>
          </w:p>
        </w:tc>
      </w:tr>
    </w:tbl>
    <w:p w14:paraId="1205E707" w14:textId="77777777" w:rsidR="00B55785" w:rsidRPr="00365EB2" w:rsidRDefault="00B55785" w:rsidP="00891EDC">
      <w:pPr>
        <w:pStyle w:val="Quote"/>
      </w:pPr>
    </w:p>
    <w:p w14:paraId="077CC2DA" w14:textId="77777777" w:rsidR="00B55785" w:rsidRPr="00365EB2" w:rsidRDefault="00B55785" w:rsidP="00891EDC">
      <w:pPr>
        <w:pStyle w:val="Quote"/>
      </w:pPr>
    </w:p>
    <w:p w14:paraId="584BC75D" w14:textId="77777777" w:rsidR="00891EDC" w:rsidRPr="00365EB2" w:rsidRDefault="00891EDC" w:rsidP="00891EDC">
      <w:pPr>
        <w:pStyle w:val="Quote"/>
      </w:pPr>
      <w:r w:rsidRPr="00BB466D">
        <w:t>Table 1.</w:t>
      </w:r>
      <w:r w:rsidR="00A65390" w:rsidRPr="00BB466D">
        <w:t>3</w:t>
      </w:r>
      <w:r w:rsidR="00272B49" w:rsidRPr="00BB466D">
        <w:t>4</w:t>
      </w:r>
      <w:r w:rsidRPr="00BB466D">
        <w:t>: Older students not holding a Certificate III or above and enrolled in government subsidised training in TAFE, 2009 to 2014</w:t>
      </w:r>
    </w:p>
    <w:tbl>
      <w:tblPr>
        <w:tblW w:w="6800" w:type="dxa"/>
        <w:tblInd w:w="93" w:type="dxa"/>
        <w:tblLook w:val="04A0" w:firstRow="1" w:lastRow="0" w:firstColumn="1" w:lastColumn="0" w:noHBand="0" w:noVBand="1"/>
      </w:tblPr>
      <w:tblGrid>
        <w:gridCol w:w="960"/>
        <w:gridCol w:w="960"/>
        <w:gridCol w:w="960"/>
        <w:gridCol w:w="960"/>
        <w:gridCol w:w="960"/>
        <w:gridCol w:w="960"/>
        <w:gridCol w:w="1040"/>
      </w:tblGrid>
      <w:tr w:rsidR="00891EDC" w:rsidRPr="00365EB2" w14:paraId="37ECF384" w14:textId="77777777" w:rsidTr="00891EDC">
        <w:trPr>
          <w:trHeight w:val="300"/>
        </w:trPr>
        <w:tc>
          <w:tcPr>
            <w:tcW w:w="960" w:type="dxa"/>
            <w:tcBorders>
              <w:top w:val="nil"/>
              <w:left w:val="nil"/>
              <w:bottom w:val="nil"/>
              <w:right w:val="nil"/>
            </w:tcBorders>
            <w:shd w:val="clear" w:color="000000" w:fill="1F497D"/>
            <w:noWrap/>
            <w:vAlign w:val="center"/>
            <w:hideMark/>
          </w:tcPr>
          <w:p w14:paraId="6E2C0E07" w14:textId="77777777" w:rsidR="00891EDC" w:rsidRPr="00365EB2" w:rsidRDefault="00891EDC" w:rsidP="00891EDC">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2B231B2E"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7CD67844"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4AD0D09F"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47E050C8"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0387ED84"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1040" w:type="dxa"/>
            <w:tcBorders>
              <w:top w:val="nil"/>
              <w:left w:val="nil"/>
              <w:bottom w:val="nil"/>
              <w:right w:val="nil"/>
            </w:tcBorders>
            <w:shd w:val="clear" w:color="000000" w:fill="1F497D"/>
            <w:noWrap/>
            <w:vAlign w:val="center"/>
            <w:hideMark/>
          </w:tcPr>
          <w:p w14:paraId="10AF80CD" w14:textId="77777777" w:rsidR="00891EDC" w:rsidRPr="00365EB2" w:rsidRDefault="00891EDC" w:rsidP="00891ED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891EDC" w:rsidRPr="00365EB2" w14:paraId="18E2B133" w14:textId="77777777" w:rsidTr="00A65390">
        <w:trPr>
          <w:trHeight w:val="300"/>
        </w:trPr>
        <w:tc>
          <w:tcPr>
            <w:tcW w:w="960" w:type="dxa"/>
            <w:tcBorders>
              <w:top w:val="nil"/>
              <w:left w:val="nil"/>
              <w:right w:val="nil"/>
            </w:tcBorders>
            <w:shd w:val="clear" w:color="auto" w:fill="auto"/>
            <w:noWrap/>
            <w:vAlign w:val="center"/>
            <w:hideMark/>
          </w:tcPr>
          <w:p w14:paraId="1846EDE4" w14:textId="77777777" w:rsidR="00891EDC" w:rsidRPr="00365EB2" w:rsidRDefault="00891EDC" w:rsidP="00891EDC">
            <w:pPr>
              <w:spacing w:after="0" w:line="240" w:lineRule="auto"/>
              <w:rPr>
                <w:rFonts w:cs="Arial"/>
                <w:color w:val="000000"/>
                <w:szCs w:val="18"/>
                <w:lang w:eastAsia="en-AU"/>
              </w:rPr>
            </w:pPr>
            <w:r w:rsidRPr="00365EB2">
              <w:rPr>
                <w:rFonts w:cs="Arial"/>
                <w:color w:val="000000"/>
                <w:szCs w:val="18"/>
                <w:lang w:eastAsia="en-AU"/>
              </w:rPr>
              <w:t>Number</w:t>
            </w:r>
          </w:p>
        </w:tc>
        <w:tc>
          <w:tcPr>
            <w:tcW w:w="960" w:type="dxa"/>
            <w:tcBorders>
              <w:top w:val="nil"/>
              <w:left w:val="nil"/>
              <w:right w:val="nil"/>
            </w:tcBorders>
            <w:shd w:val="clear" w:color="auto" w:fill="auto"/>
            <w:noWrap/>
            <w:vAlign w:val="center"/>
            <w:hideMark/>
          </w:tcPr>
          <w:p w14:paraId="7420FC9F"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63,479</w:t>
            </w:r>
          </w:p>
        </w:tc>
        <w:tc>
          <w:tcPr>
            <w:tcW w:w="960" w:type="dxa"/>
            <w:tcBorders>
              <w:top w:val="nil"/>
              <w:left w:val="nil"/>
              <w:right w:val="nil"/>
            </w:tcBorders>
            <w:shd w:val="clear" w:color="auto" w:fill="auto"/>
            <w:noWrap/>
            <w:vAlign w:val="center"/>
            <w:hideMark/>
          </w:tcPr>
          <w:p w14:paraId="308853D4"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64,471</w:t>
            </w:r>
          </w:p>
        </w:tc>
        <w:tc>
          <w:tcPr>
            <w:tcW w:w="960" w:type="dxa"/>
            <w:tcBorders>
              <w:top w:val="nil"/>
              <w:left w:val="nil"/>
              <w:right w:val="nil"/>
            </w:tcBorders>
            <w:shd w:val="clear" w:color="auto" w:fill="auto"/>
            <w:noWrap/>
            <w:vAlign w:val="center"/>
            <w:hideMark/>
          </w:tcPr>
          <w:p w14:paraId="7904AD6D"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69,130</w:t>
            </w:r>
          </w:p>
        </w:tc>
        <w:tc>
          <w:tcPr>
            <w:tcW w:w="960" w:type="dxa"/>
            <w:tcBorders>
              <w:top w:val="nil"/>
              <w:left w:val="nil"/>
              <w:right w:val="nil"/>
            </w:tcBorders>
            <w:shd w:val="clear" w:color="auto" w:fill="auto"/>
            <w:noWrap/>
            <w:vAlign w:val="center"/>
            <w:hideMark/>
          </w:tcPr>
          <w:p w14:paraId="437E1E64"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71,145</w:t>
            </w:r>
          </w:p>
        </w:tc>
        <w:tc>
          <w:tcPr>
            <w:tcW w:w="960" w:type="dxa"/>
            <w:tcBorders>
              <w:top w:val="nil"/>
              <w:left w:val="nil"/>
              <w:right w:val="nil"/>
            </w:tcBorders>
            <w:shd w:val="clear" w:color="auto" w:fill="auto"/>
            <w:noWrap/>
            <w:vAlign w:val="center"/>
            <w:hideMark/>
          </w:tcPr>
          <w:p w14:paraId="5860BC77"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69,719</w:t>
            </w:r>
          </w:p>
        </w:tc>
        <w:tc>
          <w:tcPr>
            <w:tcW w:w="1040" w:type="dxa"/>
            <w:tcBorders>
              <w:top w:val="nil"/>
              <w:left w:val="nil"/>
              <w:right w:val="nil"/>
            </w:tcBorders>
            <w:shd w:val="clear" w:color="auto" w:fill="auto"/>
            <w:noWrap/>
            <w:vAlign w:val="center"/>
            <w:hideMark/>
          </w:tcPr>
          <w:p w14:paraId="122B0EC7"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55,081</w:t>
            </w:r>
          </w:p>
        </w:tc>
      </w:tr>
      <w:tr w:rsidR="00891EDC" w:rsidRPr="00365EB2" w14:paraId="0F845C3D" w14:textId="77777777" w:rsidTr="00A65390">
        <w:trPr>
          <w:trHeight w:val="300"/>
        </w:trPr>
        <w:tc>
          <w:tcPr>
            <w:tcW w:w="960" w:type="dxa"/>
            <w:tcBorders>
              <w:top w:val="nil"/>
              <w:left w:val="nil"/>
              <w:bottom w:val="single" w:sz="8" w:space="0" w:color="1F497D" w:themeColor="text2"/>
              <w:right w:val="nil"/>
            </w:tcBorders>
            <w:shd w:val="clear" w:color="auto" w:fill="auto"/>
            <w:noWrap/>
            <w:vAlign w:val="center"/>
            <w:hideMark/>
          </w:tcPr>
          <w:p w14:paraId="4BB4C140" w14:textId="77777777" w:rsidR="00891EDC" w:rsidRPr="00365EB2" w:rsidRDefault="00891EDC" w:rsidP="00891EDC">
            <w:pPr>
              <w:spacing w:after="0" w:line="240" w:lineRule="auto"/>
              <w:rPr>
                <w:rFonts w:cs="Arial"/>
                <w:color w:val="000000"/>
                <w:szCs w:val="18"/>
                <w:lang w:eastAsia="en-AU"/>
              </w:rPr>
            </w:pPr>
            <w:r w:rsidRPr="00365EB2">
              <w:rPr>
                <w:rFonts w:cs="Arial"/>
                <w:color w:val="000000"/>
                <w:szCs w:val="18"/>
                <w:lang w:eastAsia="en-AU"/>
              </w:rPr>
              <w:t>TAFE Share</w:t>
            </w:r>
          </w:p>
        </w:tc>
        <w:tc>
          <w:tcPr>
            <w:tcW w:w="960" w:type="dxa"/>
            <w:tcBorders>
              <w:top w:val="nil"/>
              <w:left w:val="nil"/>
              <w:bottom w:val="single" w:sz="8" w:space="0" w:color="1F497D" w:themeColor="text2"/>
              <w:right w:val="nil"/>
            </w:tcBorders>
            <w:shd w:val="clear" w:color="auto" w:fill="auto"/>
            <w:noWrap/>
            <w:vAlign w:val="center"/>
            <w:hideMark/>
          </w:tcPr>
          <w:p w14:paraId="70669847"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48%</w:t>
            </w:r>
          </w:p>
        </w:tc>
        <w:tc>
          <w:tcPr>
            <w:tcW w:w="960" w:type="dxa"/>
            <w:tcBorders>
              <w:top w:val="nil"/>
              <w:left w:val="nil"/>
              <w:bottom w:val="single" w:sz="8" w:space="0" w:color="1F497D" w:themeColor="text2"/>
              <w:right w:val="nil"/>
            </w:tcBorders>
            <w:shd w:val="clear" w:color="auto" w:fill="auto"/>
            <w:noWrap/>
            <w:vAlign w:val="center"/>
            <w:hideMark/>
          </w:tcPr>
          <w:p w14:paraId="2AECC871"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43%</w:t>
            </w:r>
          </w:p>
        </w:tc>
        <w:tc>
          <w:tcPr>
            <w:tcW w:w="960" w:type="dxa"/>
            <w:tcBorders>
              <w:top w:val="nil"/>
              <w:left w:val="nil"/>
              <w:bottom w:val="single" w:sz="8" w:space="0" w:color="1F497D" w:themeColor="text2"/>
              <w:right w:val="nil"/>
            </w:tcBorders>
            <w:shd w:val="clear" w:color="auto" w:fill="auto"/>
            <w:noWrap/>
            <w:vAlign w:val="center"/>
            <w:hideMark/>
          </w:tcPr>
          <w:p w14:paraId="58D25936"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32%</w:t>
            </w:r>
          </w:p>
        </w:tc>
        <w:tc>
          <w:tcPr>
            <w:tcW w:w="960" w:type="dxa"/>
            <w:tcBorders>
              <w:top w:val="nil"/>
              <w:left w:val="nil"/>
              <w:bottom w:val="single" w:sz="8" w:space="0" w:color="1F497D" w:themeColor="text2"/>
              <w:right w:val="nil"/>
            </w:tcBorders>
            <w:shd w:val="clear" w:color="auto" w:fill="auto"/>
            <w:noWrap/>
            <w:vAlign w:val="center"/>
            <w:hideMark/>
          </w:tcPr>
          <w:p w14:paraId="18B5555F"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27%</w:t>
            </w:r>
          </w:p>
        </w:tc>
        <w:tc>
          <w:tcPr>
            <w:tcW w:w="960" w:type="dxa"/>
            <w:tcBorders>
              <w:top w:val="nil"/>
              <w:left w:val="nil"/>
              <w:bottom w:val="single" w:sz="8" w:space="0" w:color="1F497D" w:themeColor="text2"/>
              <w:right w:val="nil"/>
            </w:tcBorders>
            <w:shd w:val="clear" w:color="auto" w:fill="auto"/>
            <w:noWrap/>
            <w:vAlign w:val="center"/>
            <w:hideMark/>
          </w:tcPr>
          <w:p w14:paraId="7F98CE70"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27%</w:t>
            </w:r>
          </w:p>
        </w:tc>
        <w:tc>
          <w:tcPr>
            <w:tcW w:w="1040" w:type="dxa"/>
            <w:tcBorders>
              <w:top w:val="nil"/>
              <w:left w:val="nil"/>
              <w:bottom w:val="single" w:sz="8" w:space="0" w:color="1F497D" w:themeColor="text2"/>
              <w:right w:val="nil"/>
            </w:tcBorders>
            <w:shd w:val="clear" w:color="auto" w:fill="auto"/>
            <w:noWrap/>
            <w:vAlign w:val="center"/>
            <w:hideMark/>
          </w:tcPr>
          <w:p w14:paraId="24348FFB" w14:textId="77777777" w:rsidR="00891EDC" w:rsidRPr="00365EB2" w:rsidRDefault="00891EDC" w:rsidP="00891EDC">
            <w:pPr>
              <w:spacing w:after="0" w:line="240" w:lineRule="auto"/>
              <w:jc w:val="right"/>
              <w:rPr>
                <w:rFonts w:cs="Arial"/>
                <w:color w:val="000000"/>
                <w:szCs w:val="18"/>
                <w:lang w:eastAsia="en-AU"/>
              </w:rPr>
            </w:pPr>
            <w:r w:rsidRPr="00365EB2">
              <w:rPr>
                <w:rFonts w:cs="Arial"/>
                <w:color w:val="000000"/>
                <w:szCs w:val="18"/>
                <w:lang w:eastAsia="en-AU"/>
              </w:rPr>
              <w:t>22%</w:t>
            </w:r>
          </w:p>
        </w:tc>
      </w:tr>
    </w:tbl>
    <w:p w14:paraId="63D351A5" w14:textId="77777777" w:rsidR="003B68C7" w:rsidRPr="00365EB2" w:rsidRDefault="003B68C7">
      <w:pPr>
        <w:spacing w:after="0" w:line="240" w:lineRule="auto"/>
      </w:pPr>
    </w:p>
    <w:p w14:paraId="3CF01DB4" w14:textId="77777777" w:rsidR="003B68C7" w:rsidRPr="00365EB2" w:rsidRDefault="003B68C7">
      <w:pPr>
        <w:spacing w:after="0" w:line="240" w:lineRule="auto"/>
      </w:pPr>
    </w:p>
    <w:p w14:paraId="62B05868" w14:textId="77777777" w:rsidR="00645853" w:rsidRPr="00365EB2" w:rsidRDefault="00645853" w:rsidP="00801FA5"/>
    <w:p w14:paraId="223C7BB4" w14:textId="77777777" w:rsidR="006321A2" w:rsidRPr="00365EB2" w:rsidRDefault="006321A2">
      <w:pPr>
        <w:spacing w:after="0" w:line="240" w:lineRule="auto"/>
        <w:rPr>
          <w:rFonts w:cs="Arial"/>
          <w:b/>
          <w:bCs/>
          <w:sz w:val="19"/>
          <w:szCs w:val="19"/>
        </w:rPr>
      </w:pPr>
      <w:r w:rsidRPr="00365EB2">
        <w:br w:type="page"/>
      </w:r>
    </w:p>
    <w:p w14:paraId="05626DC7" w14:textId="77777777" w:rsidR="00A921B5" w:rsidRPr="00365EB2" w:rsidRDefault="00B55785" w:rsidP="003B68C7">
      <w:pPr>
        <w:pStyle w:val="Heading3"/>
      </w:pPr>
      <w:r w:rsidRPr="00BB466D">
        <w:t>TAFE Fee-For-Service T</w:t>
      </w:r>
      <w:r w:rsidR="00A921B5" w:rsidRPr="00BB466D">
        <w:t xml:space="preserve">raining </w:t>
      </w:r>
      <w:r w:rsidRPr="00BB466D">
        <w:t>A</w:t>
      </w:r>
      <w:r w:rsidR="00A921B5" w:rsidRPr="00BB466D">
        <w:t>ctivity</w:t>
      </w:r>
    </w:p>
    <w:p w14:paraId="2C1A266A" w14:textId="77777777" w:rsidR="00A921B5" w:rsidRPr="00365EB2" w:rsidRDefault="00A921B5" w:rsidP="00A921B5">
      <w:pPr>
        <w:spacing w:after="0" w:line="240" w:lineRule="auto"/>
      </w:pPr>
    </w:p>
    <w:p w14:paraId="0240700D" w14:textId="77777777" w:rsidR="006321A2" w:rsidRPr="00365EB2" w:rsidRDefault="006321A2" w:rsidP="00A921B5">
      <w:pPr>
        <w:spacing w:after="0" w:line="240" w:lineRule="auto"/>
      </w:pPr>
      <w:r w:rsidRPr="00365EB2">
        <w:t xml:space="preserve">Fee-for-service activity includes both </w:t>
      </w:r>
      <w:proofErr w:type="spellStart"/>
      <w:r w:rsidRPr="00365EB2">
        <w:t>AQF</w:t>
      </w:r>
      <w:proofErr w:type="spellEnd"/>
      <w:r w:rsidRPr="00365EB2">
        <w:t xml:space="preserve"> (Certificate I or above) and non-</w:t>
      </w:r>
      <w:proofErr w:type="spellStart"/>
      <w:r w:rsidRPr="00365EB2">
        <w:t>AQF</w:t>
      </w:r>
      <w:proofErr w:type="spellEnd"/>
      <w:r w:rsidRPr="00365EB2">
        <w:t xml:space="preserve"> (statement of attainment, short courses and secondary education). This section provides an overview of total fee-for-service activity by </w:t>
      </w:r>
      <w:proofErr w:type="spellStart"/>
      <w:r w:rsidRPr="00365EB2">
        <w:t>TAFEs</w:t>
      </w:r>
      <w:proofErr w:type="spellEnd"/>
      <w:r w:rsidRPr="00365EB2">
        <w:t>.</w:t>
      </w:r>
    </w:p>
    <w:p w14:paraId="7D175765" w14:textId="77777777" w:rsidR="006321A2" w:rsidRPr="00365EB2" w:rsidRDefault="006321A2" w:rsidP="00A921B5">
      <w:pPr>
        <w:spacing w:after="0" w:line="240" w:lineRule="auto"/>
      </w:pPr>
    </w:p>
    <w:p w14:paraId="0380B223" w14:textId="77777777" w:rsidR="00B55785" w:rsidRPr="00365EB2" w:rsidRDefault="00B55785" w:rsidP="00A921B5">
      <w:pPr>
        <w:spacing w:after="0" w:line="240" w:lineRule="auto"/>
      </w:pPr>
    </w:p>
    <w:p w14:paraId="7B3E973E" w14:textId="77777777" w:rsidR="00A921B5" w:rsidRPr="00365EB2" w:rsidRDefault="00A921B5" w:rsidP="00A921B5">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2B3D1E02" w14:textId="77777777" w:rsidR="00A921B5" w:rsidRPr="00365EB2" w:rsidRDefault="00A921B5" w:rsidP="00A921B5">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62B50F90" w14:textId="77777777" w:rsidR="00A921B5" w:rsidRPr="00365EB2" w:rsidRDefault="00722DE1" w:rsidP="00A921B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33 per cent of TAFE fee-for-service enrolments (including </w:t>
      </w:r>
      <w:proofErr w:type="spellStart"/>
      <w:r w:rsidRPr="00365EB2">
        <w:t>AQF</w:t>
      </w:r>
      <w:proofErr w:type="spellEnd"/>
      <w:r w:rsidRPr="00365EB2">
        <w:t xml:space="preserve"> and non-</w:t>
      </w:r>
      <w:proofErr w:type="spellStart"/>
      <w:r w:rsidRPr="00365EB2">
        <w:t>AQF</w:t>
      </w:r>
      <w:proofErr w:type="spellEnd"/>
      <w:r w:rsidRPr="00365EB2">
        <w:t xml:space="preserve">) </w:t>
      </w:r>
      <w:r w:rsidR="006321A2" w:rsidRPr="00365EB2">
        <w:t>were</w:t>
      </w:r>
      <w:r w:rsidRPr="00365EB2">
        <w:t xml:space="preserve"> at the Certificate I and II level. </w:t>
      </w:r>
    </w:p>
    <w:p w14:paraId="5722E32C" w14:textId="77777777" w:rsidR="00722DE1" w:rsidRPr="00365EB2" w:rsidRDefault="00722DE1" w:rsidP="00A921B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25 to 44 year olds had the highest level of fee-for-service enrolments at TAFE at 62,734, which represented 42 per cent of all TAFE fee-for-service enrolments.</w:t>
      </w:r>
    </w:p>
    <w:p w14:paraId="70720358" w14:textId="77777777" w:rsidR="00722DE1" w:rsidRPr="00365EB2" w:rsidRDefault="006321A2" w:rsidP="00A921B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50,859 fee-for-service enrolments were delivered in regional Victoria, this was up by 17 per cent on 2013.</w:t>
      </w:r>
    </w:p>
    <w:p w14:paraId="60F74A8B" w14:textId="77777777" w:rsidR="006321A2" w:rsidRPr="00365EB2" w:rsidRDefault="006321A2" w:rsidP="00A921B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95,994 fee-for-service enrolments were delivered </w:t>
      </w:r>
      <w:r w:rsidR="00C26F4E" w:rsidRPr="00365EB2">
        <w:t>in</w:t>
      </w:r>
      <w:r w:rsidRPr="00365EB2">
        <w:t xml:space="preserve"> metropolitan</w:t>
      </w:r>
      <w:r w:rsidR="00C26F4E" w:rsidRPr="00365EB2">
        <w:t xml:space="preserve"> Melbourne by</w:t>
      </w:r>
      <w:r w:rsidR="0082424E">
        <w:t xml:space="preserve"> </w:t>
      </w:r>
      <w:proofErr w:type="spellStart"/>
      <w:r w:rsidRPr="00365EB2">
        <w:t>TAFEs</w:t>
      </w:r>
      <w:proofErr w:type="spellEnd"/>
      <w:r w:rsidRPr="00365EB2">
        <w:t>, this was up by 21 per cent on 2013.</w:t>
      </w:r>
    </w:p>
    <w:p w14:paraId="09F38ED7" w14:textId="77777777" w:rsidR="006321A2" w:rsidRPr="00365EB2" w:rsidRDefault="00FA6F18" w:rsidP="00A921B5">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w:t>
      </w:r>
      <w:r w:rsidR="00987620" w:rsidRPr="00365EB2">
        <w:t>n</w:t>
      </w:r>
      <w:r w:rsidRPr="00365EB2">
        <w:t xml:space="preserve"> 2014 t</w:t>
      </w:r>
      <w:r w:rsidR="006321A2" w:rsidRPr="00365EB2">
        <w:t>he top occupation was Food Preparation Assistants with 10,785 fee-for-service enrolments, up on 2013 by 79 per cent.</w:t>
      </w:r>
    </w:p>
    <w:p w14:paraId="5FBB8780" w14:textId="77777777" w:rsidR="00A921B5" w:rsidRPr="00365EB2" w:rsidRDefault="00A921B5" w:rsidP="00A921B5">
      <w:pPr>
        <w:pStyle w:val="Quote"/>
      </w:pPr>
    </w:p>
    <w:p w14:paraId="384A1896" w14:textId="77777777" w:rsidR="00645853" w:rsidRPr="00365EB2" w:rsidRDefault="00645853" w:rsidP="00AD6D5B">
      <w:pPr>
        <w:pStyle w:val="Quote"/>
      </w:pPr>
      <w:r w:rsidRPr="00BB466D">
        <w:t>Table 1.3</w:t>
      </w:r>
      <w:r w:rsidR="00272B49" w:rsidRPr="00BB466D">
        <w:t>5</w:t>
      </w:r>
      <w:r w:rsidRPr="00BB466D">
        <w:t>.1: Total 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qualification level, 2009 to 2014</w:t>
      </w:r>
    </w:p>
    <w:tbl>
      <w:tblPr>
        <w:tblW w:w="7495" w:type="dxa"/>
        <w:tblInd w:w="93" w:type="dxa"/>
        <w:tblLook w:val="04A0" w:firstRow="1" w:lastRow="0" w:firstColumn="1" w:lastColumn="0" w:noHBand="0" w:noVBand="1"/>
      </w:tblPr>
      <w:tblGrid>
        <w:gridCol w:w="2200"/>
        <w:gridCol w:w="960"/>
        <w:gridCol w:w="867"/>
        <w:gridCol w:w="867"/>
        <w:gridCol w:w="867"/>
        <w:gridCol w:w="867"/>
        <w:gridCol w:w="867"/>
      </w:tblGrid>
      <w:tr w:rsidR="00AE3938" w:rsidRPr="00365EB2" w14:paraId="277A84E7" w14:textId="77777777" w:rsidTr="00AE3938">
        <w:trPr>
          <w:trHeight w:val="300"/>
        </w:trPr>
        <w:tc>
          <w:tcPr>
            <w:tcW w:w="2200" w:type="dxa"/>
            <w:tcBorders>
              <w:top w:val="nil"/>
              <w:left w:val="nil"/>
              <w:bottom w:val="nil"/>
              <w:right w:val="nil"/>
            </w:tcBorders>
            <w:shd w:val="clear" w:color="000000" w:fill="1F497D"/>
            <w:noWrap/>
            <w:vAlign w:val="center"/>
            <w:hideMark/>
          </w:tcPr>
          <w:p w14:paraId="0D9DF93A" w14:textId="77777777" w:rsidR="00AE3938" w:rsidRPr="00365EB2" w:rsidRDefault="00AE3938" w:rsidP="00AE3938">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006EEB88"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67" w:type="dxa"/>
            <w:tcBorders>
              <w:top w:val="nil"/>
              <w:left w:val="nil"/>
              <w:bottom w:val="nil"/>
              <w:right w:val="nil"/>
            </w:tcBorders>
            <w:shd w:val="clear" w:color="000000" w:fill="1F497D"/>
            <w:noWrap/>
            <w:vAlign w:val="center"/>
            <w:hideMark/>
          </w:tcPr>
          <w:p w14:paraId="3A4E827E"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67" w:type="dxa"/>
            <w:tcBorders>
              <w:top w:val="nil"/>
              <w:left w:val="nil"/>
              <w:bottom w:val="nil"/>
              <w:right w:val="nil"/>
            </w:tcBorders>
            <w:shd w:val="clear" w:color="000000" w:fill="1F497D"/>
            <w:noWrap/>
            <w:vAlign w:val="center"/>
            <w:hideMark/>
          </w:tcPr>
          <w:p w14:paraId="70F0FD8E"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67" w:type="dxa"/>
            <w:tcBorders>
              <w:top w:val="nil"/>
              <w:left w:val="nil"/>
              <w:bottom w:val="nil"/>
              <w:right w:val="nil"/>
            </w:tcBorders>
            <w:shd w:val="clear" w:color="000000" w:fill="1F497D"/>
            <w:noWrap/>
            <w:vAlign w:val="center"/>
            <w:hideMark/>
          </w:tcPr>
          <w:p w14:paraId="683C1776"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67" w:type="dxa"/>
            <w:tcBorders>
              <w:top w:val="nil"/>
              <w:left w:val="nil"/>
              <w:bottom w:val="nil"/>
              <w:right w:val="nil"/>
            </w:tcBorders>
            <w:shd w:val="clear" w:color="000000" w:fill="1F497D"/>
            <w:noWrap/>
            <w:vAlign w:val="center"/>
            <w:hideMark/>
          </w:tcPr>
          <w:p w14:paraId="645CF2D7"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67" w:type="dxa"/>
            <w:tcBorders>
              <w:top w:val="nil"/>
              <w:left w:val="nil"/>
              <w:bottom w:val="nil"/>
              <w:right w:val="nil"/>
            </w:tcBorders>
            <w:shd w:val="clear" w:color="000000" w:fill="1F497D"/>
            <w:noWrap/>
            <w:vAlign w:val="center"/>
            <w:hideMark/>
          </w:tcPr>
          <w:p w14:paraId="5CDD0E4D"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E3938" w:rsidRPr="00365EB2" w14:paraId="37DDBA51" w14:textId="77777777" w:rsidTr="00AE3938">
        <w:trPr>
          <w:trHeight w:val="300"/>
        </w:trPr>
        <w:tc>
          <w:tcPr>
            <w:tcW w:w="2200" w:type="dxa"/>
            <w:tcBorders>
              <w:top w:val="nil"/>
              <w:left w:val="nil"/>
              <w:bottom w:val="nil"/>
              <w:right w:val="nil"/>
            </w:tcBorders>
            <w:shd w:val="clear" w:color="auto" w:fill="auto"/>
            <w:noWrap/>
            <w:vAlign w:val="center"/>
            <w:hideMark/>
          </w:tcPr>
          <w:p w14:paraId="22495F19"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Cert I/II</w:t>
            </w:r>
          </w:p>
        </w:tc>
        <w:tc>
          <w:tcPr>
            <w:tcW w:w="960" w:type="dxa"/>
            <w:tcBorders>
              <w:top w:val="nil"/>
              <w:left w:val="nil"/>
              <w:bottom w:val="nil"/>
              <w:right w:val="nil"/>
            </w:tcBorders>
            <w:shd w:val="clear" w:color="auto" w:fill="auto"/>
            <w:noWrap/>
            <w:vAlign w:val="center"/>
            <w:hideMark/>
          </w:tcPr>
          <w:p w14:paraId="73D1F90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34,402</w:t>
            </w:r>
          </w:p>
        </w:tc>
        <w:tc>
          <w:tcPr>
            <w:tcW w:w="867" w:type="dxa"/>
            <w:tcBorders>
              <w:top w:val="nil"/>
              <w:left w:val="nil"/>
              <w:bottom w:val="nil"/>
              <w:right w:val="nil"/>
            </w:tcBorders>
            <w:shd w:val="clear" w:color="auto" w:fill="auto"/>
            <w:noWrap/>
            <w:vAlign w:val="center"/>
            <w:hideMark/>
          </w:tcPr>
          <w:p w14:paraId="594A7AAC"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35,171</w:t>
            </w:r>
          </w:p>
        </w:tc>
        <w:tc>
          <w:tcPr>
            <w:tcW w:w="867" w:type="dxa"/>
            <w:tcBorders>
              <w:top w:val="nil"/>
              <w:left w:val="nil"/>
              <w:bottom w:val="nil"/>
              <w:right w:val="nil"/>
            </w:tcBorders>
            <w:shd w:val="clear" w:color="auto" w:fill="auto"/>
            <w:noWrap/>
            <w:vAlign w:val="center"/>
            <w:hideMark/>
          </w:tcPr>
          <w:p w14:paraId="1950F42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35,799</w:t>
            </w:r>
          </w:p>
        </w:tc>
        <w:tc>
          <w:tcPr>
            <w:tcW w:w="867" w:type="dxa"/>
            <w:tcBorders>
              <w:top w:val="nil"/>
              <w:left w:val="nil"/>
              <w:bottom w:val="nil"/>
              <w:right w:val="nil"/>
            </w:tcBorders>
            <w:shd w:val="clear" w:color="auto" w:fill="auto"/>
            <w:noWrap/>
            <w:vAlign w:val="center"/>
            <w:hideMark/>
          </w:tcPr>
          <w:p w14:paraId="51B228B8"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46,469</w:t>
            </w:r>
          </w:p>
        </w:tc>
        <w:tc>
          <w:tcPr>
            <w:tcW w:w="867" w:type="dxa"/>
            <w:tcBorders>
              <w:top w:val="nil"/>
              <w:left w:val="nil"/>
              <w:bottom w:val="nil"/>
              <w:right w:val="nil"/>
            </w:tcBorders>
            <w:shd w:val="clear" w:color="auto" w:fill="auto"/>
            <w:noWrap/>
            <w:vAlign w:val="center"/>
            <w:hideMark/>
          </w:tcPr>
          <w:p w14:paraId="3AD1046B"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44,521</w:t>
            </w:r>
          </w:p>
        </w:tc>
        <w:tc>
          <w:tcPr>
            <w:tcW w:w="867" w:type="dxa"/>
            <w:tcBorders>
              <w:top w:val="nil"/>
              <w:left w:val="nil"/>
              <w:bottom w:val="nil"/>
              <w:right w:val="nil"/>
            </w:tcBorders>
            <w:shd w:val="clear" w:color="auto" w:fill="auto"/>
            <w:noWrap/>
            <w:vAlign w:val="center"/>
            <w:hideMark/>
          </w:tcPr>
          <w:p w14:paraId="7FA35416"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50,024</w:t>
            </w:r>
          </w:p>
        </w:tc>
      </w:tr>
      <w:tr w:rsidR="00AE3938" w:rsidRPr="00365EB2" w14:paraId="2F514B32" w14:textId="77777777" w:rsidTr="00AE3938">
        <w:trPr>
          <w:trHeight w:val="300"/>
        </w:trPr>
        <w:tc>
          <w:tcPr>
            <w:tcW w:w="2200" w:type="dxa"/>
            <w:tcBorders>
              <w:top w:val="nil"/>
              <w:left w:val="nil"/>
              <w:bottom w:val="nil"/>
              <w:right w:val="nil"/>
            </w:tcBorders>
            <w:shd w:val="clear" w:color="auto" w:fill="auto"/>
            <w:noWrap/>
            <w:vAlign w:val="center"/>
            <w:hideMark/>
          </w:tcPr>
          <w:p w14:paraId="504185AC"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Cert III/IV</w:t>
            </w:r>
          </w:p>
        </w:tc>
        <w:tc>
          <w:tcPr>
            <w:tcW w:w="960" w:type="dxa"/>
            <w:tcBorders>
              <w:top w:val="nil"/>
              <w:left w:val="nil"/>
              <w:bottom w:val="nil"/>
              <w:right w:val="nil"/>
            </w:tcBorders>
            <w:shd w:val="clear" w:color="auto" w:fill="auto"/>
            <w:noWrap/>
            <w:vAlign w:val="center"/>
            <w:hideMark/>
          </w:tcPr>
          <w:p w14:paraId="7CB205ED"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32,473</w:t>
            </w:r>
          </w:p>
        </w:tc>
        <w:tc>
          <w:tcPr>
            <w:tcW w:w="867" w:type="dxa"/>
            <w:tcBorders>
              <w:top w:val="nil"/>
              <w:left w:val="nil"/>
              <w:bottom w:val="nil"/>
              <w:right w:val="nil"/>
            </w:tcBorders>
            <w:shd w:val="clear" w:color="auto" w:fill="auto"/>
            <w:noWrap/>
            <w:vAlign w:val="center"/>
            <w:hideMark/>
          </w:tcPr>
          <w:p w14:paraId="549A4B42"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31,973</w:t>
            </w:r>
          </w:p>
        </w:tc>
        <w:tc>
          <w:tcPr>
            <w:tcW w:w="867" w:type="dxa"/>
            <w:tcBorders>
              <w:top w:val="nil"/>
              <w:left w:val="nil"/>
              <w:bottom w:val="nil"/>
              <w:right w:val="nil"/>
            </w:tcBorders>
            <w:shd w:val="clear" w:color="auto" w:fill="auto"/>
            <w:noWrap/>
            <w:vAlign w:val="center"/>
            <w:hideMark/>
          </w:tcPr>
          <w:p w14:paraId="3E460E0D"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32,058</w:t>
            </w:r>
          </w:p>
        </w:tc>
        <w:tc>
          <w:tcPr>
            <w:tcW w:w="867" w:type="dxa"/>
            <w:tcBorders>
              <w:top w:val="nil"/>
              <w:left w:val="nil"/>
              <w:bottom w:val="nil"/>
              <w:right w:val="nil"/>
            </w:tcBorders>
            <w:shd w:val="clear" w:color="auto" w:fill="auto"/>
            <w:noWrap/>
            <w:vAlign w:val="center"/>
            <w:hideMark/>
          </w:tcPr>
          <w:p w14:paraId="2095D1DB"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43,203</w:t>
            </w:r>
          </w:p>
        </w:tc>
        <w:tc>
          <w:tcPr>
            <w:tcW w:w="867" w:type="dxa"/>
            <w:tcBorders>
              <w:top w:val="nil"/>
              <w:left w:val="nil"/>
              <w:bottom w:val="nil"/>
              <w:right w:val="nil"/>
            </w:tcBorders>
            <w:shd w:val="clear" w:color="auto" w:fill="auto"/>
            <w:noWrap/>
            <w:vAlign w:val="center"/>
            <w:hideMark/>
          </w:tcPr>
          <w:p w14:paraId="2EA07CD3"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40,126</w:t>
            </w:r>
          </w:p>
        </w:tc>
        <w:tc>
          <w:tcPr>
            <w:tcW w:w="867" w:type="dxa"/>
            <w:tcBorders>
              <w:top w:val="nil"/>
              <w:left w:val="nil"/>
              <w:bottom w:val="nil"/>
              <w:right w:val="nil"/>
            </w:tcBorders>
            <w:shd w:val="clear" w:color="auto" w:fill="auto"/>
            <w:noWrap/>
            <w:vAlign w:val="center"/>
            <w:hideMark/>
          </w:tcPr>
          <w:p w14:paraId="5DE18251"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49,190</w:t>
            </w:r>
          </w:p>
        </w:tc>
      </w:tr>
      <w:tr w:rsidR="00AE3938" w:rsidRPr="00365EB2" w14:paraId="79EAAC69" w14:textId="77777777" w:rsidTr="00AE3938">
        <w:trPr>
          <w:trHeight w:val="300"/>
        </w:trPr>
        <w:tc>
          <w:tcPr>
            <w:tcW w:w="2200" w:type="dxa"/>
            <w:tcBorders>
              <w:top w:val="nil"/>
              <w:left w:val="nil"/>
              <w:bottom w:val="nil"/>
              <w:right w:val="nil"/>
            </w:tcBorders>
            <w:shd w:val="clear" w:color="auto" w:fill="auto"/>
            <w:noWrap/>
            <w:vAlign w:val="center"/>
            <w:hideMark/>
          </w:tcPr>
          <w:p w14:paraId="5CBE9AF9"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Diploma &amp; Above</w:t>
            </w:r>
          </w:p>
        </w:tc>
        <w:tc>
          <w:tcPr>
            <w:tcW w:w="960" w:type="dxa"/>
            <w:tcBorders>
              <w:top w:val="nil"/>
              <w:left w:val="nil"/>
              <w:bottom w:val="nil"/>
              <w:right w:val="nil"/>
            </w:tcBorders>
            <w:shd w:val="clear" w:color="auto" w:fill="auto"/>
            <w:noWrap/>
            <w:vAlign w:val="center"/>
            <w:hideMark/>
          </w:tcPr>
          <w:p w14:paraId="174C2C2F"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4,683</w:t>
            </w:r>
          </w:p>
        </w:tc>
        <w:tc>
          <w:tcPr>
            <w:tcW w:w="867" w:type="dxa"/>
            <w:tcBorders>
              <w:top w:val="nil"/>
              <w:left w:val="nil"/>
              <w:bottom w:val="nil"/>
              <w:right w:val="nil"/>
            </w:tcBorders>
            <w:shd w:val="clear" w:color="auto" w:fill="auto"/>
            <w:noWrap/>
            <w:vAlign w:val="center"/>
            <w:hideMark/>
          </w:tcPr>
          <w:p w14:paraId="6047C5DD"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4,258</w:t>
            </w:r>
          </w:p>
        </w:tc>
        <w:tc>
          <w:tcPr>
            <w:tcW w:w="867" w:type="dxa"/>
            <w:tcBorders>
              <w:top w:val="nil"/>
              <w:left w:val="nil"/>
              <w:bottom w:val="nil"/>
              <w:right w:val="nil"/>
            </w:tcBorders>
            <w:shd w:val="clear" w:color="auto" w:fill="auto"/>
            <w:noWrap/>
            <w:vAlign w:val="center"/>
            <w:hideMark/>
          </w:tcPr>
          <w:p w14:paraId="3C7E915E"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4,633</w:t>
            </w:r>
          </w:p>
        </w:tc>
        <w:tc>
          <w:tcPr>
            <w:tcW w:w="867" w:type="dxa"/>
            <w:tcBorders>
              <w:top w:val="nil"/>
              <w:left w:val="nil"/>
              <w:bottom w:val="nil"/>
              <w:right w:val="nil"/>
            </w:tcBorders>
            <w:shd w:val="clear" w:color="auto" w:fill="auto"/>
            <w:noWrap/>
            <w:vAlign w:val="center"/>
            <w:hideMark/>
          </w:tcPr>
          <w:p w14:paraId="5E9B9412"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5,948</w:t>
            </w:r>
          </w:p>
        </w:tc>
        <w:tc>
          <w:tcPr>
            <w:tcW w:w="867" w:type="dxa"/>
            <w:tcBorders>
              <w:top w:val="nil"/>
              <w:left w:val="nil"/>
              <w:bottom w:val="nil"/>
              <w:right w:val="nil"/>
            </w:tcBorders>
            <w:shd w:val="clear" w:color="auto" w:fill="auto"/>
            <w:noWrap/>
            <w:vAlign w:val="center"/>
            <w:hideMark/>
          </w:tcPr>
          <w:p w14:paraId="118C56FA"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6,833</w:t>
            </w:r>
          </w:p>
        </w:tc>
        <w:tc>
          <w:tcPr>
            <w:tcW w:w="867" w:type="dxa"/>
            <w:tcBorders>
              <w:top w:val="nil"/>
              <w:left w:val="nil"/>
              <w:bottom w:val="nil"/>
              <w:right w:val="nil"/>
            </w:tcBorders>
            <w:shd w:val="clear" w:color="auto" w:fill="auto"/>
            <w:noWrap/>
            <w:vAlign w:val="center"/>
            <w:hideMark/>
          </w:tcPr>
          <w:p w14:paraId="4FF15F87"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8,066</w:t>
            </w:r>
          </w:p>
        </w:tc>
      </w:tr>
      <w:tr w:rsidR="00AE3938" w:rsidRPr="00365EB2" w14:paraId="49BAEE50" w14:textId="77777777" w:rsidTr="00AE3938">
        <w:trPr>
          <w:trHeight w:val="300"/>
        </w:trPr>
        <w:tc>
          <w:tcPr>
            <w:tcW w:w="2200" w:type="dxa"/>
            <w:tcBorders>
              <w:top w:val="nil"/>
              <w:left w:val="nil"/>
              <w:bottom w:val="nil"/>
              <w:right w:val="nil"/>
            </w:tcBorders>
            <w:shd w:val="clear" w:color="auto" w:fill="auto"/>
            <w:noWrap/>
            <w:vAlign w:val="center"/>
            <w:hideMark/>
          </w:tcPr>
          <w:p w14:paraId="3AE52757"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Higher Education</w:t>
            </w:r>
          </w:p>
        </w:tc>
        <w:tc>
          <w:tcPr>
            <w:tcW w:w="960" w:type="dxa"/>
            <w:tcBorders>
              <w:top w:val="nil"/>
              <w:left w:val="nil"/>
              <w:bottom w:val="nil"/>
              <w:right w:val="nil"/>
            </w:tcBorders>
            <w:shd w:val="clear" w:color="auto" w:fill="auto"/>
            <w:noWrap/>
            <w:vAlign w:val="center"/>
            <w:hideMark/>
          </w:tcPr>
          <w:p w14:paraId="0422FD5D"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1,028</w:t>
            </w:r>
          </w:p>
        </w:tc>
        <w:tc>
          <w:tcPr>
            <w:tcW w:w="867" w:type="dxa"/>
            <w:tcBorders>
              <w:top w:val="nil"/>
              <w:left w:val="nil"/>
              <w:bottom w:val="nil"/>
              <w:right w:val="nil"/>
            </w:tcBorders>
            <w:shd w:val="clear" w:color="auto" w:fill="auto"/>
            <w:noWrap/>
            <w:vAlign w:val="center"/>
            <w:hideMark/>
          </w:tcPr>
          <w:p w14:paraId="4D5E9A92"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1,256</w:t>
            </w:r>
          </w:p>
        </w:tc>
        <w:tc>
          <w:tcPr>
            <w:tcW w:w="867" w:type="dxa"/>
            <w:tcBorders>
              <w:top w:val="nil"/>
              <w:left w:val="nil"/>
              <w:bottom w:val="nil"/>
              <w:right w:val="nil"/>
            </w:tcBorders>
            <w:shd w:val="clear" w:color="auto" w:fill="auto"/>
            <w:noWrap/>
            <w:vAlign w:val="center"/>
            <w:hideMark/>
          </w:tcPr>
          <w:p w14:paraId="415CBF5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1,385</w:t>
            </w:r>
          </w:p>
        </w:tc>
        <w:tc>
          <w:tcPr>
            <w:tcW w:w="867" w:type="dxa"/>
            <w:tcBorders>
              <w:top w:val="nil"/>
              <w:left w:val="nil"/>
              <w:bottom w:val="nil"/>
              <w:right w:val="nil"/>
            </w:tcBorders>
            <w:shd w:val="clear" w:color="auto" w:fill="auto"/>
            <w:noWrap/>
            <w:vAlign w:val="center"/>
            <w:hideMark/>
          </w:tcPr>
          <w:p w14:paraId="1E242599"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1,596</w:t>
            </w:r>
          </w:p>
        </w:tc>
        <w:tc>
          <w:tcPr>
            <w:tcW w:w="867" w:type="dxa"/>
            <w:tcBorders>
              <w:top w:val="nil"/>
              <w:left w:val="nil"/>
              <w:bottom w:val="nil"/>
              <w:right w:val="nil"/>
            </w:tcBorders>
            <w:shd w:val="clear" w:color="auto" w:fill="auto"/>
            <w:noWrap/>
            <w:vAlign w:val="center"/>
            <w:hideMark/>
          </w:tcPr>
          <w:p w14:paraId="6BC327A3"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1,445</w:t>
            </w:r>
          </w:p>
        </w:tc>
        <w:tc>
          <w:tcPr>
            <w:tcW w:w="867" w:type="dxa"/>
            <w:tcBorders>
              <w:top w:val="nil"/>
              <w:left w:val="nil"/>
              <w:bottom w:val="nil"/>
              <w:right w:val="nil"/>
            </w:tcBorders>
            <w:shd w:val="clear" w:color="auto" w:fill="auto"/>
            <w:noWrap/>
            <w:vAlign w:val="center"/>
            <w:hideMark/>
          </w:tcPr>
          <w:p w14:paraId="38D475E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1,475</w:t>
            </w:r>
          </w:p>
        </w:tc>
      </w:tr>
      <w:tr w:rsidR="00AE3938" w:rsidRPr="00365EB2" w14:paraId="797C2D8E" w14:textId="77777777" w:rsidTr="00AE3938">
        <w:trPr>
          <w:trHeight w:val="300"/>
        </w:trPr>
        <w:tc>
          <w:tcPr>
            <w:tcW w:w="2200" w:type="dxa"/>
            <w:tcBorders>
              <w:top w:val="nil"/>
              <w:left w:val="nil"/>
              <w:bottom w:val="nil"/>
              <w:right w:val="nil"/>
            </w:tcBorders>
            <w:shd w:val="clear" w:color="auto" w:fill="auto"/>
            <w:noWrap/>
            <w:vAlign w:val="center"/>
            <w:hideMark/>
          </w:tcPr>
          <w:p w14:paraId="23554809"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Module Only</w:t>
            </w:r>
          </w:p>
        </w:tc>
        <w:tc>
          <w:tcPr>
            <w:tcW w:w="960" w:type="dxa"/>
            <w:tcBorders>
              <w:top w:val="nil"/>
              <w:left w:val="nil"/>
              <w:bottom w:val="nil"/>
              <w:right w:val="nil"/>
            </w:tcBorders>
            <w:shd w:val="clear" w:color="auto" w:fill="auto"/>
            <w:noWrap/>
            <w:vAlign w:val="center"/>
            <w:hideMark/>
          </w:tcPr>
          <w:p w14:paraId="19B9340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0</w:t>
            </w:r>
          </w:p>
        </w:tc>
        <w:tc>
          <w:tcPr>
            <w:tcW w:w="867" w:type="dxa"/>
            <w:tcBorders>
              <w:top w:val="nil"/>
              <w:left w:val="nil"/>
              <w:bottom w:val="nil"/>
              <w:right w:val="nil"/>
            </w:tcBorders>
            <w:shd w:val="clear" w:color="auto" w:fill="auto"/>
            <w:noWrap/>
            <w:vAlign w:val="center"/>
            <w:hideMark/>
          </w:tcPr>
          <w:p w14:paraId="710C9659"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0</w:t>
            </w:r>
          </w:p>
        </w:tc>
        <w:tc>
          <w:tcPr>
            <w:tcW w:w="867" w:type="dxa"/>
            <w:tcBorders>
              <w:top w:val="nil"/>
              <w:left w:val="nil"/>
              <w:bottom w:val="nil"/>
              <w:right w:val="nil"/>
            </w:tcBorders>
            <w:shd w:val="clear" w:color="auto" w:fill="auto"/>
            <w:noWrap/>
            <w:vAlign w:val="center"/>
            <w:hideMark/>
          </w:tcPr>
          <w:p w14:paraId="0AF0D6F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0</w:t>
            </w:r>
          </w:p>
        </w:tc>
        <w:tc>
          <w:tcPr>
            <w:tcW w:w="867" w:type="dxa"/>
            <w:tcBorders>
              <w:top w:val="nil"/>
              <w:left w:val="nil"/>
              <w:bottom w:val="nil"/>
              <w:right w:val="nil"/>
            </w:tcBorders>
            <w:shd w:val="clear" w:color="auto" w:fill="auto"/>
            <w:noWrap/>
            <w:vAlign w:val="center"/>
            <w:hideMark/>
          </w:tcPr>
          <w:p w14:paraId="5472596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0</w:t>
            </w:r>
          </w:p>
        </w:tc>
        <w:tc>
          <w:tcPr>
            <w:tcW w:w="867" w:type="dxa"/>
            <w:tcBorders>
              <w:top w:val="nil"/>
              <w:left w:val="nil"/>
              <w:bottom w:val="nil"/>
              <w:right w:val="nil"/>
            </w:tcBorders>
            <w:shd w:val="clear" w:color="auto" w:fill="auto"/>
            <w:noWrap/>
            <w:vAlign w:val="center"/>
            <w:hideMark/>
          </w:tcPr>
          <w:p w14:paraId="41DBADD0"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0</w:t>
            </w:r>
          </w:p>
        </w:tc>
        <w:tc>
          <w:tcPr>
            <w:tcW w:w="867" w:type="dxa"/>
            <w:tcBorders>
              <w:top w:val="nil"/>
              <w:left w:val="nil"/>
              <w:bottom w:val="nil"/>
              <w:right w:val="nil"/>
            </w:tcBorders>
            <w:shd w:val="clear" w:color="auto" w:fill="auto"/>
            <w:noWrap/>
            <w:vAlign w:val="center"/>
            <w:hideMark/>
          </w:tcPr>
          <w:p w14:paraId="23A7DAA8"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574</w:t>
            </w:r>
          </w:p>
        </w:tc>
      </w:tr>
      <w:tr w:rsidR="00AE3938" w:rsidRPr="00365EB2" w14:paraId="07F6E55B" w14:textId="77777777" w:rsidTr="00AE3938">
        <w:trPr>
          <w:trHeight w:val="300"/>
        </w:trPr>
        <w:tc>
          <w:tcPr>
            <w:tcW w:w="2200" w:type="dxa"/>
            <w:tcBorders>
              <w:top w:val="nil"/>
              <w:left w:val="nil"/>
              <w:bottom w:val="nil"/>
              <w:right w:val="nil"/>
            </w:tcBorders>
            <w:shd w:val="clear" w:color="auto" w:fill="auto"/>
            <w:noWrap/>
            <w:vAlign w:val="center"/>
            <w:hideMark/>
          </w:tcPr>
          <w:p w14:paraId="2BEC8837"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Other</w:t>
            </w:r>
          </w:p>
        </w:tc>
        <w:tc>
          <w:tcPr>
            <w:tcW w:w="960" w:type="dxa"/>
            <w:tcBorders>
              <w:top w:val="nil"/>
              <w:left w:val="nil"/>
              <w:bottom w:val="nil"/>
              <w:right w:val="nil"/>
            </w:tcBorders>
            <w:shd w:val="clear" w:color="auto" w:fill="auto"/>
            <w:noWrap/>
            <w:vAlign w:val="center"/>
            <w:hideMark/>
          </w:tcPr>
          <w:p w14:paraId="2C32618D"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87,987</w:t>
            </w:r>
          </w:p>
        </w:tc>
        <w:tc>
          <w:tcPr>
            <w:tcW w:w="867" w:type="dxa"/>
            <w:tcBorders>
              <w:top w:val="nil"/>
              <w:left w:val="nil"/>
              <w:bottom w:val="nil"/>
              <w:right w:val="nil"/>
            </w:tcBorders>
            <w:shd w:val="clear" w:color="auto" w:fill="auto"/>
            <w:noWrap/>
            <w:vAlign w:val="center"/>
            <w:hideMark/>
          </w:tcPr>
          <w:p w14:paraId="23D52136"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78,836</w:t>
            </w:r>
          </w:p>
        </w:tc>
        <w:tc>
          <w:tcPr>
            <w:tcW w:w="867" w:type="dxa"/>
            <w:tcBorders>
              <w:top w:val="nil"/>
              <w:left w:val="nil"/>
              <w:bottom w:val="nil"/>
              <w:right w:val="nil"/>
            </w:tcBorders>
            <w:shd w:val="clear" w:color="auto" w:fill="auto"/>
            <w:noWrap/>
            <w:vAlign w:val="center"/>
            <w:hideMark/>
          </w:tcPr>
          <w:p w14:paraId="4267D6EE"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68,503</w:t>
            </w:r>
          </w:p>
        </w:tc>
        <w:tc>
          <w:tcPr>
            <w:tcW w:w="867" w:type="dxa"/>
            <w:tcBorders>
              <w:top w:val="nil"/>
              <w:left w:val="nil"/>
              <w:bottom w:val="nil"/>
              <w:right w:val="nil"/>
            </w:tcBorders>
            <w:shd w:val="clear" w:color="auto" w:fill="auto"/>
            <w:noWrap/>
            <w:vAlign w:val="center"/>
            <w:hideMark/>
          </w:tcPr>
          <w:p w14:paraId="24AD38C9"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54,516</w:t>
            </w:r>
          </w:p>
        </w:tc>
        <w:tc>
          <w:tcPr>
            <w:tcW w:w="867" w:type="dxa"/>
            <w:tcBorders>
              <w:top w:val="nil"/>
              <w:left w:val="nil"/>
              <w:bottom w:val="nil"/>
              <w:right w:val="nil"/>
            </w:tcBorders>
            <w:shd w:val="clear" w:color="auto" w:fill="auto"/>
            <w:noWrap/>
            <w:vAlign w:val="center"/>
            <w:hideMark/>
          </w:tcPr>
          <w:p w14:paraId="24684612"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38,569</w:t>
            </w:r>
          </w:p>
        </w:tc>
        <w:tc>
          <w:tcPr>
            <w:tcW w:w="867" w:type="dxa"/>
            <w:tcBorders>
              <w:top w:val="nil"/>
              <w:left w:val="nil"/>
              <w:bottom w:val="nil"/>
              <w:right w:val="nil"/>
            </w:tcBorders>
            <w:shd w:val="clear" w:color="auto" w:fill="auto"/>
            <w:noWrap/>
            <w:vAlign w:val="center"/>
            <w:hideMark/>
          </w:tcPr>
          <w:p w14:paraId="4F54EC37"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40,301</w:t>
            </w:r>
          </w:p>
        </w:tc>
      </w:tr>
      <w:tr w:rsidR="00AE3938" w:rsidRPr="00365EB2" w14:paraId="09EE1810" w14:textId="77777777" w:rsidTr="00AE3938">
        <w:trPr>
          <w:trHeight w:val="300"/>
        </w:trPr>
        <w:tc>
          <w:tcPr>
            <w:tcW w:w="2200" w:type="dxa"/>
            <w:tcBorders>
              <w:top w:val="nil"/>
              <w:left w:val="nil"/>
              <w:bottom w:val="nil"/>
              <w:right w:val="nil"/>
            </w:tcBorders>
            <w:shd w:val="clear" w:color="auto" w:fill="auto"/>
            <w:noWrap/>
            <w:vAlign w:val="center"/>
            <w:hideMark/>
          </w:tcPr>
          <w:p w14:paraId="25C992B3" w14:textId="77777777" w:rsidR="00AE3938" w:rsidRPr="00365EB2" w:rsidRDefault="00AE3938" w:rsidP="00AE3938">
            <w:pPr>
              <w:spacing w:after="0" w:line="240" w:lineRule="auto"/>
              <w:rPr>
                <w:rFonts w:cs="Arial"/>
                <w:color w:val="000000"/>
                <w:szCs w:val="18"/>
                <w:lang w:eastAsia="en-AU"/>
              </w:rPr>
            </w:pPr>
            <w:r w:rsidRPr="00365EB2">
              <w:rPr>
                <w:rFonts w:cs="Arial"/>
                <w:color w:val="000000"/>
                <w:szCs w:val="18"/>
                <w:lang w:eastAsia="en-AU"/>
              </w:rPr>
              <w:t>Secondary Education</w:t>
            </w:r>
          </w:p>
        </w:tc>
        <w:tc>
          <w:tcPr>
            <w:tcW w:w="960" w:type="dxa"/>
            <w:tcBorders>
              <w:top w:val="nil"/>
              <w:left w:val="nil"/>
              <w:bottom w:val="nil"/>
              <w:right w:val="nil"/>
            </w:tcBorders>
            <w:shd w:val="clear" w:color="auto" w:fill="auto"/>
            <w:noWrap/>
            <w:vAlign w:val="center"/>
            <w:hideMark/>
          </w:tcPr>
          <w:p w14:paraId="410DB12C"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58</w:t>
            </w:r>
          </w:p>
        </w:tc>
        <w:tc>
          <w:tcPr>
            <w:tcW w:w="867" w:type="dxa"/>
            <w:tcBorders>
              <w:top w:val="nil"/>
              <w:left w:val="nil"/>
              <w:bottom w:val="nil"/>
              <w:right w:val="nil"/>
            </w:tcBorders>
            <w:shd w:val="clear" w:color="auto" w:fill="auto"/>
            <w:noWrap/>
            <w:vAlign w:val="center"/>
            <w:hideMark/>
          </w:tcPr>
          <w:p w14:paraId="4552BE26"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19</w:t>
            </w:r>
          </w:p>
        </w:tc>
        <w:tc>
          <w:tcPr>
            <w:tcW w:w="867" w:type="dxa"/>
            <w:tcBorders>
              <w:top w:val="nil"/>
              <w:left w:val="nil"/>
              <w:bottom w:val="nil"/>
              <w:right w:val="nil"/>
            </w:tcBorders>
            <w:shd w:val="clear" w:color="auto" w:fill="auto"/>
            <w:noWrap/>
            <w:vAlign w:val="center"/>
            <w:hideMark/>
          </w:tcPr>
          <w:p w14:paraId="1255977E"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57</w:t>
            </w:r>
          </w:p>
        </w:tc>
        <w:tc>
          <w:tcPr>
            <w:tcW w:w="867" w:type="dxa"/>
            <w:tcBorders>
              <w:top w:val="nil"/>
              <w:left w:val="nil"/>
              <w:bottom w:val="nil"/>
              <w:right w:val="nil"/>
            </w:tcBorders>
            <w:shd w:val="clear" w:color="auto" w:fill="auto"/>
            <w:noWrap/>
            <w:vAlign w:val="center"/>
            <w:hideMark/>
          </w:tcPr>
          <w:p w14:paraId="78A16E86"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273</w:t>
            </w:r>
          </w:p>
        </w:tc>
        <w:tc>
          <w:tcPr>
            <w:tcW w:w="867" w:type="dxa"/>
            <w:tcBorders>
              <w:top w:val="nil"/>
              <w:left w:val="nil"/>
              <w:bottom w:val="nil"/>
              <w:right w:val="nil"/>
            </w:tcBorders>
            <w:shd w:val="clear" w:color="auto" w:fill="auto"/>
            <w:noWrap/>
            <w:vAlign w:val="center"/>
            <w:hideMark/>
          </w:tcPr>
          <w:p w14:paraId="6419FBE5"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427</w:t>
            </w:r>
          </w:p>
        </w:tc>
        <w:tc>
          <w:tcPr>
            <w:tcW w:w="867" w:type="dxa"/>
            <w:tcBorders>
              <w:top w:val="nil"/>
              <w:left w:val="nil"/>
              <w:bottom w:val="nil"/>
              <w:right w:val="nil"/>
            </w:tcBorders>
            <w:shd w:val="clear" w:color="auto" w:fill="auto"/>
            <w:noWrap/>
            <w:vAlign w:val="center"/>
            <w:hideMark/>
          </w:tcPr>
          <w:p w14:paraId="53E16BB6" w14:textId="77777777" w:rsidR="00AE3938" w:rsidRPr="00365EB2" w:rsidRDefault="00AE3938" w:rsidP="00AE3938">
            <w:pPr>
              <w:spacing w:after="0" w:line="240" w:lineRule="auto"/>
              <w:jc w:val="right"/>
              <w:rPr>
                <w:rFonts w:cs="Arial"/>
                <w:color w:val="000000"/>
                <w:szCs w:val="18"/>
                <w:lang w:eastAsia="en-AU"/>
              </w:rPr>
            </w:pPr>
            <w:r w:rsidRPr="00365EB2">
              <w:rPr>
                <w:rFonts w:cs="Arial"/>
                <w:color w:val="000000"/>
                <w:szCs w:val="18"/>
                <w:lang w:eastAsia="en-AU"/>
              </w:rPr>
              <w:t>454</w:t>
            </w:r>
          </w:p>
        </w:tc>
      </w:tr>
      <w:tr w:rsidR="00AE3938" w:rsidRPr="00365EB2" w14:paraId="19DAF4AC" w14:textId="77777777" w:rsidTr="00AE3938">
        <w:trPr>
          <w:trHeight w:val="300"/>
        </w:trPr>
        <w:tc>
          <w:tcPr>
            <w:tcW w:w="2200" w:type="dxa"/>
            <w:tcBorders>
              <w:top w:val="nil"/>
              <w:left w:val="nil"/>
              <w:bottom w:val="nil"/>
              <w:right w:val="nil"/>
            </w:tcBorders>
            <w:shd w:val="clear" w:color="000000" w:fill="1F497D"/>
            <w:noWrap/>
            <w:vAlign w:val="center"/>
            <w:hideMark/>
          </w:tcPr>
          <w:p w14:paraId="0E1DC35B" w14:textId="77777777" w:rsidR="00AE3938" w:rsidRPr="00365EB2" w:rsidRDefault="00AE3938" w:rsidP="00AE3938">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60" w:type="dxa"/>
            <w:tcBorders>
              <w:top w:val="nil"/>
              <w:left w:val="nil"/>
              <w:bottom w:val="nil"/>
              <w:right w:val="nil"/>
            </w:tcBorders>
            <w:shd w:val="clear" w:color="000000" w:fill="1F497D"/>
            <w:noWrap/>
            <w:vAlign w:val="center"/>
            <w:hideMark/>
          </w:tcPr>
          <w:p w14:paraId="26DC2D9C"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160,631</w:t>
            </w:r>
          </w:p>
        </w:tc>
        <w:tc>
          <w:tcPr>
            <w:tcW w:w="867" w:type="dxa"/>
            <w:tcBorders>
              <w:top w:val="nil"/>
              <w:left w:val="nil"/>
              <w:bottom w:val="nil"/>
              <w:right w:val="nil"/>
            </w:tcBorders>
            <w:shd w:val="clear" w:color="000000" w:fill="1F497D"/>
            <w:noWrap/>
            <w:vAlign w:val="center"/>
            <w:hideMark/>
          </w:tcPr>
          <w:p w14:paraId="67CE924F"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151,513</w:t>
            </w:r>
          </w:p>
        </w:tc>
        <w:tc>
          <w:tcPr>
            <w:tcW w:w="867" w:type="dxa"/>
            <w:tcBorders>
              <w:top w:val="nil"/>
              <w:left w:val="nil"/>
              <w:bottom w:val="nil"/>
              <w:right w:val="nil"/>
            </w:tcBorders>
            <w:shd w:val="clear" w:color="000000" w:fill="1F497D"/>
            <w:noWrap/>
            <w:vAlign w:val="center"/>
            <w:hideMark/>
          </w:tcPr>
          <w:p w14:paraId="7ACFDC54"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142,435</w:t>
            </w:r>
          </w:p>
        </w:tc>
        <w:tc>
          <w:tcPr>
            <w:tcW w:w="867" w:type="dxa"/>
            <w:tcBorders>
              <w:top w:val="nil"/>
              <w:left w:val="nil"/>
              <w:bottom w:val="nil"/>
              <w:right w:val="nil"/>
            </w:tcBorders>
            <w:shd w:val="clear" w:color="000000" w:fill="1F497D"/>
            <w:noWrap/>
            <w:vAlign w:val="center"/>
            <w:hideMark/>
          </w:tcPr>
          <w:p w14:paraId="1344777B"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152,012</w:t>
            </w:r>
          </w:p>
        </w:tc>
        <w:tc>
          <w:tcPr>
            <w:tcW w:w="867" w:type="dxa"/>
            <w:tcBorders>
              <w:top w:val="nil"/>
              <w:left w:val="nil"/>
              <w:bottom w:val="nil"/>
              <w:right w:val="nil"/>
            </w:tcBorders>
            <w:shd w:val="clear" w:color="000000" w:fill="1F497D"/>
            <w:noWrap/>
            <w:vAlign w:val="center"/>
            <w:hideMark/>
          </w:tcPr>
          <w:p w14:paraId="44A871FD"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131,921</w:t>
            </w:r>
          </w:p>
        </w:tc>
        <w:tc>
          <w:tcPr>
            <w:tcW w:w="867" w:type="dxa"/>
            <w:tcBorders>
              <w:top w:val="nil"/>
              <w:left w:val="nil"/>
              <w:bottom w:val="nil"/>
              <w:right w:val="nil"/>
            </w:tcBorders>
            <w:shd w:val="clear" w:color="000000" w:fill="1F497D"/>
            <w:noWrap/>
            <w:vAlign w:val="center"/>
            <w:hideMark/>
          </w:tcPr>
          <w:p w14:paraId="0D29DB9E" w14:textId="77777777" w:rsidR="00AE3938" w:rsidRPr="00365EB2" w:rsidRDefault="00AE3938" w:rsidP="00AE3938">
            <w:pPr>
              <w:spacing w:after="0" w:line="240" w:lineRule="auto"/>
              <w:jc w:val="right"/>
              <w:rPr>
                <w:rFonts w:cs="Arial"/>
                <w:b/>
                <w:bCs/>
                <w:color w:val="FFFFFF"/>
                <w:szCs w:val="18"/>
                <w:lang w:eastAsia="en-AU"/>
              </w:rPr>
            </w:pPr>
            <w:r w:rsidRPr="00365EB2">
              <w:rPr>
                <w:rFonts w:cs="Arial"/>
                <w:b/>
                <w:bCs/>
                <w:color w:val="FFFFFF"/>
                <w:szCs w:val="18"/>
                <w:lang w:eastAsia="en-AU"/>
              </w:rPr>
              <w:t>150,409</w:t>
            </w:r>
          </w:p>
        </w:tc>
      </w:tr>
      <w:tr w:rsidR="00AE3938" w:rsidRPr="00365EB2" w14:paraId="66CDFC0F" w14:textId="77777777" w:rsidTr="00AE3938">
        <w:trPr>
          <w:trHeight w:val="300"/>
        </w:trPr>
        <w:tc>
          <w:tcPr>
            <w:tcW w:w="5761" w:type="dxa"/>
            <w:gridSpan w:val="5"/>
            <w:tcBorders>
              <w:top w:val="nil"/>
              <w:left w:val="nil"/>
              <w:bottom w:val="nil"/>
              <w:right w:val="nil"/>
            </w:tcBorders>
            <w:shd w:val="clear" w:color="auto" w:fill="auto"/>
            <w:noWrap/>
            <w:vAlign w:val="bottom"/>
            <w:hideMark/>
          </w:tcPr>
          <w:p w14:paraId="7FE92DC4" w14:textId="77777777" w:rsidR="00AE3938" w:rsidRPr="00365EB2" w:rsidRDefault="00AE3938" w:rsidP="00AE3938">
            <w:pPr>
              <w:pStyle w:val="Note"/>
              <w:rPr>
                <w:lang w:eastAsia="en-AU"/>
              </w:rPr>
            </w:pPr>
            <w:r w:rsidRPr="00BB466D">
              <w:rPr>
                <w:lang w:eastAsia="en-AU"/>
              </w:rPr>
              <w:t>*325 unknown in 2014</w:t>
            </w:r>
          </w:p>
        </w:tc>
        <w:tc>
          <w:tcPr>
            <w:tcW w:w="867" w:type="dxa"/>
            <w:tcBorders>
              <w:top w:val="nil"/>
              <w:left w:val="nil"/>
              <w:bottom w:val="nil"/>
              <w:right w:val="nil"/>
            </w:tcBorders>
            <w:shd w:val="clear" w:color="auto" w:fill="auto"/>
            <w:noWrap/>
            <w:vAlign w:val="bottom"/>
            <w:hideMark/>
          </w:tcPr>
          <w:p w14:paraId="2F8DBCC1" w14:textId="77777777" w:rsidR="00AE3938" w:rsidRPr="00365EB2" w:rsidRDefault="00AE3938" w:rsidP="00AE3938">
            <w:pPr>
              <w:spacing w:after="0" w:line="240" w:lineRule="auto"/>
              <w:rPr>
                <w:rFonts w:cs="Arial"/>
                <w:color w:val="000000"/>
                <w:sz w:val="22"/>
                <w:szCs w:val="22"/>
                <w:lang w:eastAsia="en-AU"/>
              </w:rPr>
            </w:pPr>
          </w:p>
        </w:tc>
        <w:tc>
          <w:tcPr>
            <w:tcW w:w="867" w:type="dxa"/>
            <w:tcBorders>
              <w:top w:val="nil"/>
              <w:left w:val="nil"/>
              <w:bottom w:val="nil"/>
              <w:right w:val="nil"/>
            </w:tcBorders>
            <w:shd w:val="clear" w:color="auto" w:fill="auto"/>
            <w:noWrap/>
            <w:vAlign w:val="bottom"/>
            <w:hideMark/>
          </w:tcPr>
          <w:p w14:paraId="6B8EF806" w14:textId="77777777" w:rsidR="00AE3938" w:rsidRPr="00365EB2" w:rsidRDefault="00AE3938" w:rsidP="00AE3938">
            <w:pPr>
              <w:spacing w:after="0" w:line="240" w:lineRule="auto"/>
              <w:rPr>
                <w:rFonts w:cs="Arial"/>
                <w:color w:val="000000"/>
                <w:sz w:val="22"/>
                <w:szCs w:val="22"/>
                <w:lang w:eastAsia="en-AU"/>
              </w:rPr>
            </w:pPr>
          </w:p>
        </w:tc>
      </w:tr>
    </w:tbl>
    <w:p w14:paraId="074BAB49" w14:textId="77777777" w:rsidR="00ED5B57" w:rsidRPr="00365EB2" w:rsidRDefault="00ED5B57" w:rsidP="008038B4">
      <w:pPr>
        <w:spacing w:after="0" w:line="240" w:lineRule="auto"/>
      </w:pPr>
    </w:p>
    <w:p w14:paraId="7CF6CF35" w14:textId="77777777" w:rsidR="00ED5B57" w:rsidRPr="00365EB2" w:rsidRDefault="00ED5B57">
      <w:pPr>
        <w:spacing w:after="0" w:line="240" w:lineRule="auto"/>
        <w:rPr>
          <w:b/>
          <w:color w:val="1F497D" w:themeColor="text2"/>
          <w:sz w:val="19"/>
          <w:szCs w:val="19"/>
        </w:rPr>
      </w:pPr>
    </w:p>
    <w:p w14:paraId="23780D3B" w14:textId="77777777" w:rsidR="00ED5B57" w:rsidRPr="00365EB2" w:rsidRDefault="00ED5B57" w:rsidP="00ED5B57">
      <w:pPr>
        <w:pStyle w:val="Quote"/>
      </w:pPr>
      <w:r w:rsidRPr="00BB466D">
        <w:t>Table 1.3</w:t>
      </w:r>
      <w:r w:rsidR="00272B49" w:rsidRPr="00BB466D">
        <w:t>5</w:t>
      </w:r>
      <w:r w:rsidR="000F63AE" w:rsidRPr="00BB466D">
        <w:t>.2</w:t>
      </w:r>
      <w:r w:rsidRPr="00BB466D">
        <w:t>: Total 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qualification level, 2009 to 2014</w:t>
      </w:r>
    </w:p>
    <w:tbl>
      <w:tblPr>
        <w:tblW w:w="7552" w:type="dxa"/>
        <w:tblInd w:w="93" w:type="dxa"/>
        <w:tblLayout w:type="fixed"/>
        <w:tblLook w:val="04A0" w:firstRow="1" w:lastRow="0" w:firstColumn="1" w:lastColumn="0" w:noHBand="0" w:noVBand="1"/>
      </w:tblPr>
      <w:tblGrid>
        <w:gridCol w:w="2142"/>
        <w:gridCol w:w="1082"/>
        <w:gridCol w:w="1082"/>
        <w:gridCol w:w="1082"/>
        <w:gridCol w:w="1082"/>
        <w:gridCol w:w="1082"/>
      </w:tblGrid>
      <w:tr w:rsidR="00ED5B57" w:rsidRPr="00365EB2" w14:paraId="63A49FFE" w14:textId="77777777" w:rsidTr="00ED5B57">
        <w:trPr>
          <w:trHeight w:val="1016"/>
        </w:trPr>
        <w:tc>
          <w:tcPr>
            <w:tcW w:w="2142" w:type="dxa"/>
            <w:tcBorders>
              <w:top w:val="nil"/>
              <w:left w:val="nil"/>
              <w:bottom w:val="nil"/>
              <w:right w:val="nil"/>
            </w:tcBorders>
            <w:shd w:val="clear" w:color="000000" w:fill="1F497D"/>
            <w:noWrap/>
            <w:vAlign w:val="center"/>
            <w:hideMark/>
          </w:tcPr>
          <w:p w14:paraId="4FA05657" w14:textId="77777777" w:rsidR="00ED5B57" w:rsidRPr="00365EB2" w:rsidRDefault="00ED5B57" w:rsidP="00ED5B57">
            <w:pPr>
              <w:spacing w:after="0" w:line="240" w:lineRule="auto"/>
              <w:rPr>
                <w:rFonts w:cs="Arial"/>
                <w:color w:val="FFFFFF"/>
                <w:szCs w:val="18"/>
                <w:lang w:eastAsia="en-AU"/>
              </w:rPr>
            </w:pPr>
            <w:r w:rsidRPr="00365EB2">
              <w:rPr>
                <w:rFonts w:cs="Arial"/>
                <w:color w:val="FFFFFF"/>
                <w:szCs w:val="18"/>
                <w:lang w:eastAsia="en-AU"/>
              </w:rPr>
              <w:t> </w:t>
            </w:r>
          </w:p>
        </w:tc>
        <w:tc>
          <w:tcPr>
            <w:tcW w:w="1082" w:type="dxa"/>
            <w:tcBorders>
              <w:top w:val="nil"/>
              <w:left w:val="nil"/>
              <w:bottom w:val="nil"/>
              <w:right w:val="nil"/>
            </w:tcBorders>
            <w:shd w:val="clear" w:color="000000" w:fill="1F497D"/>
            <w:vAlign w:val="center"/>
            <w:hideMark/>
          </w:tcPr>
          <w:p w14:paraId="551D3380"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2" w:type="dxa"/>
            <w:tcBorders>
              <w:top w:val="nil"/>
              <w:left w:val="nil"/>
              <w:bottom w:val="nil"/>
              <w:right w:val="nil"/>
            </w:tcBorders>
            <w:shd w:val="clear" w:color="000000" w:fill="1F497D"/>
            <w:vAlign w:val="center"/>
            <w:hideMark/>
          </w:tcPr>
          <w:p w14:paraId="5C4DA4EB"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2" w:type="dxa"/>
            <w:tcBorders>
              <w:top w:val="nil"/>
              <w:left w:val="nil"/>
              <w:bottom w:val="nil"/>
              <w:right w:val="nil"/>
            </w:tcBorders>
            <w:shd w:val="clear" w:color="000000" w:fill="1F497D"/>
            <w:vAlign w:val="center"/>
            <w:hideMark/>
          </w:tcPr>
          <w:p w14:paraId="29BCA908"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2" w:type="dxa"/>
            <w:tcBorders>
              <w:top w:val="nil"/>
              <w:left w:val="nil"/>
              <w:bottom w:val="nil"/>
              <w:right w:val="nil"/>
            </w:tcBorders>
            <w:shd w:val="clear" w:color="000000" w:fill="1F497D"/>
            <w:vAlign w:val="center"/>
            <w:hideMark/>
          </w:tcPr>
          <w:p w14:paraId="45AD73B2"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2" w:type="dxa"/>
            <w:tcBorders>
              <w:top w:val="nil"/>
              <w:left w:val="nil"/>
              <w:bottom w:val="nil"/>
              <w:right w:val="nil"/>
            </w:tcBorders>
            <w:shd w:val="clear" w:color="000000" w:fill="1F497D"/>
            <w:vAlign w:val="center"/>
            <w:hideMark/>
          </w:tcPr>
          <w:p w14:paraId="2A3C3AB3"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ED5B57" w:rsidRPr="00365EB2" w14:paraId="0D200B4D" w14:textId="77777777" w:rsidTr="00ED5B57">
        <w:trPr>
          <w:trHeight w:val="318"/>
        </w:trPr>
        <w:tc>
          <w:tcPr>
            <w:tcW w:w="2142" w:type="dxa"/>
            <w:tcBorders>
              <w:top w:val="nil"/>
              <w:left w:val="nil"/>
              <w:bottom w:val="nil"/>
              <w:right w:val="nil"/>
            </w:tcBorders>
            <w:shd w:val="clear" w:color="auto" w:fill="auto"/>
            <w:noWrap/>
            <w:vAlign w:val="center"/>
            <w:hideMark/>
          </w:tcPr>
          <w:p w14:paraId="3D9AD19A"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Cert I/II</w:t>
            </w:r>
          </w:p>
        </w:tc>
        <w:tc>
          <w:tcPr>
            <w:tcW w:w="1082" w:type="dxa"/>
            <w:tcBorders>
              <w:top w:val="nil"/>
              <w:left w:val="nil"/>
              <w:bottom w:val="nil"/>
              <w:right w:val="nil"/>
            </w:tcBorders>
            <w:shd w:val="clear" w:color="auto" w:fill="auto"/>
            <w:noWrap/>
            <w:vAlign w:val="center"/>
            <w:hideMark/>
          </w:tcPr>
          <w:p w14:paraId="7767E439"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45%</w:t>
            </w:r>
          </w:p>
        </w:tc>
        <w:tc>
          <w:tcPr>
            <w:tcW w:w="1082" w:type="dxa"/>
            <w:tcBorders>
              <w:top w:val="nil"/>
              <w:left w:val="nil"/>
              <w:bottom w:val="nil"/>
              <w:right w:val="nil"/>
            </w:tcBorders>
            <w:shd w:val="clear" w:color="auto" w:fill="auto"/>
            <w:noWrap/>
            <w:vAlign w:val="center"/>
            <w:hideMark/>
          </w:tcPr>
          <w:p w14:paraId="67AB5265"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42%</w:t>
            </w:r>
          </w:p>
        </w:tc>
        <w:tc>
          <w:tcPr>
            <w:tcW w:w="1082" w:type="dxa"/>
            <w:tcBorders>
              <w:top w:val="nil"/>
              <w:left w:val="nil"/>
              <w:bottom w:val="nil"/>
              <w:right w:val="nil"/>
            </w:tcBorders>
            <w:shd w:val="clear" w:color="auto" w:fill="auto"/>
            <w:noWrap/>
            <w:vAlign w:val="center"/>
            <w:hideMark/>
          </w:tcPr>
          <w:p w14:paraId="3284D7EA"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40%</w:t>
            </w:r>
          </w:p>
        </w:tc>
        <w:tc>
          <w:tcPr>
            <w:tcW w:w="1082" w:type="dxa"/>
            <w:tcBorders>
              <w:top w:val="nil"/>
              <w:left w:val="nil"/>
              <w:bottom w:val="nil"/>
              <w:right w:val="nil"/>
            </w:tcBorders>
            <w:shd w:val="clear" w:color="auto" w:fill="auto"/>
            <w:noWrap/>
            <w:vAlign w:val="center"/>
            <w:hideMark/>
          </w:tcPr>
          <w:p w14:paraId="2D5C0313"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8%</w:t>
            </w:r>
          </w:p>
        </w:tc>
        <w:tc>
          <w:tcPr>
            <w:tcW w:w="1082" w:type="dxa"/>
            <w:tcBorders>
              <w:top w:val="nil"/>
              <w:left w:val="nil"/>
              <w:bottom w:val="nil"/>
              <w:right w:val="nil"/>
            </w:tcBorders>
            <w:shd w:val="clear" w:color="auto" w:fill="auto"/>
            <w:noWrap/>
            <w:vAlign w:val="center"/>
            <w:hideMark/>
          </w:tcPr>
          <w:p w14:paraId="3DEECC4A"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12%</w:t>
            </w:r>
          </w:p>
        </w:tc>
      </w:tr>
      <w:tr w:rsidR="00ED5B57" w:rsidRPr="00365EB2" w14:paraId="3CD47A0B" w14:textId="77777777" w:rsidTr="00ED5B57">
        <w:trPr>
          <w:trHeight w:val="318"/>
        </w:trPr>
        <w:tc>
          <w:tcPr>
            <w:tcW w:w="2142" w:type="dxa"/>
            <w:tcBorders>
              <w:top w:val="nil"/>
              <w:left w:val="nil"/>
              <w:bottom w:val="nil"/>
              <w:right w:val="nil"/>
            </w:tcBorders>
            <w:shd w:val="clear" w:color="auto" w:fill="auto"/>
            <w:noWrap/>
            <w:vAlign w:val="center"/>
            <w:hideMark/>
          </w:tcPr>
          <w:p w14:paraId="215E4957"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Cert III/IV</w:t>
            </w:r>
          </w:p>
        </w:tc>
        <w:tc>
          <w:tcPr>
            <w:tcW w:w="1082" w:type="dxa"/>
            <w:tcBorders>
              <w:top w:val="nil"/>
              <w:left w:val="nil"/>
              <w:bottom w:val="nil"/>
              <w:right w:val="nil"/>
            </w:tcBorders>
            <w:shd w:val="clear" w:color="auto" w:fill="auto"/>
            <w:noWrap/>
            <w:vAlign w:val="center"/>
            <w:hideMark/>
          </w:tcPr>
          <w:p w14:paraId="39304335"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51%</w:t>
            </w:r>
          </w:p>
        </w:tc>
        <w:tc>
          <w:tcPr>
            <w:tcW w:w="1082" w:type="dxa"/>
            <w:tcBorders>
              <w:top w:val="nil"/>
              <w:left w:val="nil"/>
              <w:bottom w:val="nil"/>
              <w:right w:val="nil"/>
            </w:tcBorders>
            <w:shd w:val="clear" w:color="auto" w:fill="auto"/>
            <w:noWrap/>
            <w:vAlign w:val="center"/>
            <w:hideMark/>
          </w:tcPr>
          <w:p w14:paraId="0B8F0F5D"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54%</w:t>
            </w:r>
          </w:p>
        </w:tc>
        <w:tc>
          <w:tcPr>
            <w:tcW w:w="1082" w:type="dxa"/>
            <w:tcBorders>
              <w:top w:val="nil"/>
              <w:left w:val="nil"/>
              <w:bottom w:val="nil"/>
              <w:right w:val="nil"/>
            </w:tcBorders>
            <w:shd w:val="clear" w:color="auto" w:fill="auto"/>
            <w:noWrap/>
            <w:vAlign w:val="center"/>
            <w:hideMark/>
          </w:tcPr>
          <w:p w14:paraId="0A4D24BA"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53%</w:t>
            </w:r>
          </w:p>
        </w:tc>
        <w:tc>
          <w:tcPr>
            <w:tcW w:w="1082" w:type="dxa"/>
            <w:tcBorders>
              <w:top w:val="nil"/>
              <w:left w:val="nil"/>
              <w:bottom w:val="nil"/>
              <w:right w:val="nil"/>
            </w:tcBorders>
            <w:shd w:val="clear" w:color="auto" w:fill="auto"/>
            <w:noWrap/>
            <w:vAlign w:val="center"/>
            <w:hideMark/>
          </w:tcPr>
          <w:p w14:paraId="4C86A10D"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14%</w:t>
            </w:r>
          </w:p>
        </w:tc>
        <w:tc>
          <w:tcPr>
            <w:tcW w:w="1082" w:type="dxa"/>
            <w:tcBorders>
              <w:top w:val="nil"/>
              <w:left w:val="nil"/>
              <w:bottom w:val="nil"/>
              <w:right w:val="nil"/>
            </w:tcBorders>
            <w:shd w:val="clear" w:color="auto" w:fill="auto"/>
            <w:noWrap/>
            <w:vAlign w:val="center"/>
            <w:hideMark/>
          </w:tcPr>
          <w:p w14:paraId="63DD5360"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23%</w:t>
            </w:r>
          </w:p>
        </w:tc>
      </w:tr>
      <w:tr w:rsidR="00ED5B57" w:rsidRPr="00365EB2" w14:paraId="6CE11F80" w14:textId="77777777" w:rsidTr="00ED5B57">
        <w:trPr>
          <w:trHeight w:val="318"/>
        </w:trPr>
        <w:tc>
          <w:tcPr>
            <w:tcW w:w="2142" w:type="dxa"/>
            <w:tcBorders>
              <w:top w:val="nil"/>
              <w:left w:val="nil"/>
              <w:bottom w:val="nil"/>
              <w:right w:val="nil"/>
            </w:tcBorders>
            <w:shd w:val="clear" w:color="auto" w:fill="auto"/>
            <w:noWrap/>
            <w:vAlign w:val="center"/>
            <w:hideMark/>
          </w:tcPr>
          <w:p w14:paraId="3E5ACE9D"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Diploma &amp; Above</w:t>
            </w:r>
          </w:p>
        </w:tc>
        <w:tc>
          <w:tcPr>
            <w:tcW w:w="1082" w:type="dxa"/>
            <w:tcBorders>
              <w:top w:val="nil"/>
              <w:left w:val="nil"/>
              <w:bottom w:val="nil"/>
              <w:right w:val="nil"/>
            </w:tcBorders>
            <w:shd w:val="clear" w:color="auto" w:fill="auto"/>
            <w:noWrap/>
            <w:vAlign w:val="center"/>
            <w:hideMark/>
          </w:tcPr>
          <w:p w14:paraId="3CB535FA"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72%</w:t>
            </w:r>
          </w:p>
        </w:tc>
        <w:tc>
          <w:tcPr>
            <w:tcW w:w="1082" w:type="dxa"/>
            <w:tcBorders>
              <w:top w:val="nil"/>
              <w:left w:val="nil"/>
              <w:bottom w:val="nil"/>
              <w:right w:val="nil"/>
            </w:tcBorders>
            <w:shd w:val="clear" w:color="auto" w:fill="auto"/>
            <w:noWrap/>
            <w:vAlign w:val="center"/>
            <w:hideMark/>
          </w:tcPr>
          <w:p w14:paraId="0EE4829A"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89%</w:t>
            </w:r>
          </w:p>
        </w:tc>
        <w:tc>
          <w:tcPr>
            <w:tcW w:w="1082" w:type="dxa"/>
            <w:tcBorders>
              <w:top w:val="nil"/>
              <w:left w:val="nil"/>
              <w:bottom w:val="nil"/>
              <w:right w:val="nil"/>
            </w:tcBorders>
            <w:shd w:val="clear" w:color="auto" w:fill="auto"/>
            <w:noWrap/>
            <w:vAlign w:val="center"/>
            <w:hideMark/>
          </w:tcPr>
          <w:p w14:paraId="6F730C0F"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74%</w:t>
            </w:r>
          </w:p>
        </w:tc>
        <w:tc>
          <w:tcPr>
            <w:tcW w:w="1082" w:type="dxa"/>
            <w:tcBorders>
              <w:top w:val="nil"/>
              <w:left w:val="nil"/>
              <w:bottom w:val="nil"/>
              <w:right w:val="nil"/>
            </w:tcBorders>
            <w:shd w:val="clear" w:color="auto" w:fill="auto"/>
            <w:noWrap/>
            <w:vAlign w:val="center"/>
            <w:hideMark/>
          </w:tcPr>
          <w:p w14:paraId="2BA28B8B"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36%</w:t>
            </w:r>
          </w:p>
        </w:tc>
        <w:tc>
          <w:tcPr>
            <w:tcW w:w="1082" w:type="dxa"/>
            <w:tcBorders>
              <w:top w:val="nil"/>
              <w:left w:val="nil"/>
              <w:bottom w:val="nil"/>
              <w:right w:val="nil"/>
            </w:tcBorders>
            <w:shd w:val="clear" w:color="auto" w:fill="auto"/>
            <w:noWrap/>
            <w:vAlign w:val="center"/>
            <w:hideMark/>
          </w:tcPr>
          <w:p w14:paraId="15D02326"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18%</w:t>
            </w:r>
          </w:p>
        </w:tc>
      </w:tr>
      <w:tr w:rsidR="00ED5B57" w:rsidRPr="00365EB2" w14:paraId="502A05E9" w14:textId="77777777" w:rsidTr="00ED5B57">
        <w:trPr>
          <w:trHeight w:val="318"/>
        </w:trPr>
        <w:tc>
          <w:tcPr>
            <w:tcW w:w="2142" w:type="dxa"/>
            <w:tcBorders>
              <w:top w:val="nil"/>
              <w:left w:val="nil"/>
              <w:bottom w:val="nil"/>
              <w:right w:val="nil"/>
            </w:tcBorders>
            <w:shd w:val="clear" w:color="auto" w:fill="auto"/>
            <w:noWrap/>
            <w:vAlign w:val="center"/>
            <w:hideMark/>
          </w:tcPr>
          <w:p w14:paraId="13826245"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Higher Education</w:t>
            </w:r>
          </w:p>
        </w:tc>
        <w:tc>
          <w:tcPr>
            <w:tcW w:w="1082" w:type="dxa"/>
            <w:tcBorders>
              <w:top w:val="nil"/>
              <w:left w:val="nil"/>
              <w:bottom w:val="nil"/>
              <w:right w:val="nil"/>
            </w:tcBorders>
            <w:shd w:val="clear" w:color="auto" w:fill="auto"/>
            <w:noWrap/>
            <w:vAlign w:val="center"/>
            <w:hideMark/>
          </w:tcPr>
          <w:p w14:paraId="0C00B2C8"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43%</w:t>
            </w:r>
          </w:p>
        </w:tc>
        <w:tc>
          <w:tcPr>
            <w:tcW w:w="1082" w:type="dxa"/>
            <w:tcBorders>
              <w:top w:val="nil"/>
              <w:left w:val="nil"/>
              <w:bottom w:val="nil"/>
              <w:right w:val="nil"/>
            </w:tcBorders>
            <w:shd w:val="clear" w:color="auto" w:fill="auto"/>
            <w:noWrap/>
            <w:vAlign w:val="center"/>
            <w:hideMark/>
          </w:tcPr>
          <w:p w14:paraId="11D76199"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17%</w:t>
            </w:r>
          </w:p>
        </w:tc>
        <w:tc>
          <w:tcPr>
            <w:tcW w:w="1082" w:type="dxa"/>
            <w:tcBorders>
              <w:top w:val="nil"/>
              <w:left w:val="nil"/>
              <w:bottom w:val="nil"/>
              <w:right w:val="nil"/>
            </w:tcBorders>
            <w:shd w:val="clear" w:color="auto" w:fill="auto"/>
            <w:noWrap/>
            <w:vAlign w:val="center"/>
            <w:hideMark/>
          </w:tcPr>
          <w:p w14:paraId="0EC7F43D"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6%</w:t>
            </w:r>
          </w:p>
        </w:tc>
        <w:tc>
          <w:tcPr>
            <w:tcW w:w="1082" w:type="dxa"/>
            <w:tcBorders>
              <w:top w:val="nil"/>
              <w:left w:val="nil"/>
              <w:bottom w:val="nil"/>
              <w:right w:val="nil"/>
            </w:tcBorders>
            <w:shd w:val="clear" w:color="auto" w:fill="auto"/>
            <w:noWrap/>
            <w:vAlign w:val="center"/>
            <w:hideMark/>
          </w:tcPr>
          <w:p w14:paraId="27F190D8"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-8%</w:t>
            </w:r>
          </w:p>
        </w:tc>
        <w:tc>
          <w:tcPr>
            <w:tcW w:w="1082" w:type="dxa"/>
            <w:tcBorders>
              <w:top w:val="nil"/>
              <w:left w:val="nil"/>
              <w:bottom w:val="nil"/>
              <w:right w:val="nil"/>
            </w:tcBorders>
            <w:shd w:val="clear" w:color="auto" w:fill="auto"/>
            <w:noWrap/>
            <w:vAlign w:val="center"/>
            <w:hideMark/>
          </w:tcPr>
          <w:p w14:paraId="794E6949"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2%</w:t>
            </w:r>
          </w:p>
        </w:tc>
      </w:tr>
      <w:tr w:rsidR="00ED5B57" w:rsidRPr="00365EB2" w14:paraId="16F1146B" w14:textId="77777777" w:rsidTr="00ED5B57">
        <w:trPr>
          <w:trHeight w:val="318"/>
        </w:trPr>
        <w:tc>
          <w:tcPr>
            <w:tcW w:w="2142" w:type="dxa"/>
            <w:tcBorders>
              <w:top w:val="nil"/>
              <w:left w:val="nil"/>
              <w:bottom w:val="nil"/>
              <w:right w:val="nil"/>
            </w:tcBorders>
            <w:shd w:val="clear" w:color="auto" w:fill="auto"/>
            <w:noWrap/>
            <w:vAlign w:val="center"/>
            <w:hideMark/>
          </w:tcPr>
          <w:p w14:paraId="7731A72A"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Module Only</w:t>
            </w:r>
          </w:p>
        </w:tc>
        <w:tc>
          <w:tcPr>
            <w:tcW w:w="1082" w:type="dxa"/>
            <w:tcBorders>
              <w:top w:val="nil"/>
              <w:left w:val="nil"/>
              <w:bottom w:val="nil"/>
              <w:right w:val="nil"/>
            </w:tcBorders>
            <w:shd w:val="clear" w:color="auto" w:fill="auto"/>
            <w:noWrap/>
            <w:vAlign w:val="center"/>
            <w:hideMark/>
          </w:tcPr>
          <w:p w14:paraId="46E6E933" w14:textId="77777777" w:rsidR="00ED5B57" w:rsidRPr="00365EB2" w:rsidRDefault="00CE13EF" w:rsidP="00ED5B57">
            <w:pPr>
              <w:spacing w:after="0" w:line="240" w:lineRule="auto"/>
              <w:jc w:val="right"/>
              <w:rPr>
                <w:rFonts w:cs="Arial"/>
                <w:color w:val="000000"/>
                <w:szCs w:val="18"/>
                <w:lang w:eastAsia="en-AU"/>
              </w:rPr>
            </w:pPr>
            <w:r w:rsidRPr="00365EB2">
              <w:rPr>
                <w:rFonts w:cs="Arial"/>
                <w:color w:val="000000"/>
                <w:szCs w:val="18"/>
                <w:lang w:eastAsia="en-AU"/>
              </w:rPr>
              <w:t>-</w:t>
            </w:r>
          </w:p>
        </w:tc>
        <w:tc>
          <w:tcPr>
            <w:tcW w:w="1082" w:type="dxa"/>
            <w:tcBorders>
              <w:top w:val="nil"/>
              <w:left w:val="nil"/>
              <w:bottom w:val="nil"/>
              <w:right w:val="nil"/>
            </w:tcBorders>
            <w:shd w:val="clear" w:color="auto" w:fill="auto"/>
            <w:noWrap/>
            <w:vAlign w:val="center"/>
            <w:hideMark/>
          </w:tcPr>
          <w:p w14:paraId="238D1595" w14:textId="77777777" w:rsidR="00ED5B57" w:rsidRPr="00365EB2" w:rsidRDefault="00CE13EF" w:rsidP="00ED5B57">
            <w:pPr>
              <w:spacing w:after="0" w:line="240" w:lineRule="auto"/>
              <w:jc w:val="right"/>
              <w:rPr>
                <w:rFonts w:cs="Arial"/>
                <w:color w:val="000000"/>
                <w:szCs w:val="18"/>
                <w:lang w:eastAsia="en-AU"/>
              </w:rPr>
            </w:pPr>
            <w:r w:rsidRPr="00365EB2">
              <w:rPr>
                <w:rFonts w:cs="Arial"/>
                <w:color w:val="000000"/>
                <w:szCs w:val="18"/>
                <w:lang w:eastAsia="en-AU"/>
              </w:rPr>
              <w:t>-</w:t>
            </w:r>
          </w:p>
        </w:tc>
        <w:tc>
          <w:tcPr>
            <w:tcW w:w="1082" w:type="dxa"/>
            <w:tcBorders>
              <w:top w:val="nil"/>
              <w:left w:val="nil"/>
              <w:bottom w:val="nil"/>
              <w:right w:val="nil"/>
            </w:tcBorders>
            <w:shd w:val="clear" w:color="auto" w:fill="auto"/>
            <w:noWrap/>
            <w:vAlign w:val="center"/>
            <w:hideMark/>
          </w:tcPr>
          <w:p w14:paraId="7681B69D" w14:textId="77777777" w:rsidR="00ED5B57" w:rsidRPr="00365EB2" w:rsidRDefault="00CE13EF" w:rsidP="00ED5B57">
            <w:pPr>
              <w:spacing w:after="0" w:line="240" w:lineRule="auto"/>
              <w:jc w:val="right"/>
              <w:rPr>
                <w:rFonts w:cs="Arial"/>
                <w:color w:val="000000"/>
                <w:szCs w:val="18"/>
                <w:lang w:eastAsia="en-AU"/>
              </w:rPr>
            </w:pPr>
            <w:r w:rsidRPr="00365EB2">
              <w:rPr>
                <w:rFonts w:cs="Arial"/>
                <w:color w:val="000000"/>
                <w:szCs w:val="18"/>
                <w:lang w:eastAsia="en-AU"/>
              </w:rPr>
              <w:t>-</w:t>
            </w:r>
          </w:p>
        </w:tc>
        <w:tc>
          <w:tcPr>
            <w:tcW w:w="1082" w:type="dxa"/>
            <w:tcBorders>
              <w:top w:val="nil"/>
              <w:left w:val="nil"/>
              <w:bottom w:val="nil"/>
              <w:right w:val="nil"/>
            </w:tcBorders>
            <w:shd w:val="clear" w:color="auto" w:fill="auto"/>
            <w:noWrap/>
            <w:vAlign w:val="center"/>
            <w:hideMark/>
          </w:tcPr>
          <w:p w14:paraId="69479BCB" w14:textId="77777777" w:rsidR="00ED5B57" w:rsidRPr="00365EB2" w:rsidRDefault="00CE13EF" w:rsidP="00ED5B57">
            <w:pPr>
              <w:spacing w:after="0" w:line="240" w:lineRule="auto"/>
              <w:jc w:val="right"/>
              <w:rPr>
                <w:rFonts w:cs="Arial"/>
                <w:color w:val="000000"/>
                <w:szCs w:val="18"/>
                <w:lang w:eastAsia="en-AU"/>
              </w:rPr>
            </w:pPr>
            <w:r w:rsidRPr="00365EB2">
              <w:rPr>
                <w:rFonts w:cs="Arial"/>
                <w:color w:val="000000"/>
                <w:szCs w:val="18"/>
                <w:lang w:eastAsia="en-AU"/>
              </w:rPr>
              <w:t>-</w:t>
            </w:r>
          </w:p>
        </w:tc>
        <w:tc>
          <w:tcPr>
            <w:tcW w:w="1082" w:type="dxa"/>
            <w:tcBorders>
              <w:top w:val="nil"/>
              <w:left w:val="nil"/>
              <w:bottom w:val="nil"/>
              <w:right w:val="nil"/>
            </w:tcBorders>
            <w:shd w:val="clear" w:color="auto" w:fill="auto"/>
            <w:noWrap/>
            <w:vAlign w:val="center"/>
            <w:hideMark/>
          </w:tcPr>
          <w:p w14:paraId="7B30B733" w14:textId="77777777" w:rsidR="00ED5B57" w:rsidRPr="00365EB2" w:rsidRDefault="00CE13EF" w:rsidP="00ED5B57">
            <w:pPr>
              <w:spacing w:after="0" w:line="240" w:lineRule="auto"/>
              <w:jc w:val="right"/>
              <w:rPr>
                <w:rFonts w:cs="Arial"/>
                <w:color w:val="000000"/>
                <w:szCs w:val="18"/>
                <w:lang w:eastAsia="en-AU"/>
              </w:rPr>
            </w:pPr>
            <w:r w:rsidRPr="00365EB2">
              <w:rPr>
                <w:rFonts w:cs="Arial"/>
                <w:color w:val="000000"/>
                <w:szCs w:val="18"/>
                <w:lang w:eastAsia="en-AU"/>
              </w:rPr>
              <w:t>-</w:t>
            </w:r>
          </w:p>
        </w:tc>
      </w:tr>
      <w:tr w:rsidR="00ED5B57" w:rsidRPr="00365EB2" w14:paraId="2EC37D5C" w14:textId="77777777" w:rsidTr="00ED5B57">
        <w:trPr>
          <w:trHeight w:val="318"/>
        </w:trPr>
        <w:tc>
          <w:tcPr>
            <w:tcW w:w="2142" w:type="dxa"/>
            <w:tcBorders>
              <w:top w:val="nil"/>
              <w:left w:val="nil"/>
              <w:bottom w:val="nil"/>
              <w:right w:val="nil"/>
            </w:tcBorders>
            <w:shd w:val="clear" w:color="auto" w:fill="auto"/>
            <w:noWrap/>
            <w:vAlign w:val="center"/>
            <w:hideMark/>
          </w:tcPr>
          <w:p w14:paraId="39A90E22"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Other</w:t>
            </w:r>
          </w:p>
        </w:tc>
        <w:tc>
          <w:tcPr>
            <w:tcW w:w="1082" w:type="dxa"/>
            <w:tcBorders>
              <w:top w:val="nil"/>
              <w:left w:val="nil"/>
              <w:bottom w:val="nil"/>
              <w:right w:val="nil"/>
            </w:tcBorders>
            <w:shd w:val="clear" w:color="auto" w:fill="auto"/>
            <w:noWrap/>
            <w:vAlign w:val="center"/>
            <w:hideMark/>
          </w:tcPr>
          <w:p w14:paraId="25901036"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-54%</w:t>
            </w:r>
          </w:p>
        </w:tc>
        <w:tc>
          <w:tcPr>
            <w:tcW w:w="1082" w:type="dxa"/>
            <w:tcBorders>
              <w:top w:val="nil"/>
              <w:left w:val="nil"/>
              <w:bottom w:val="nil"/>
              <w:right w:val="nil"/>
            </w:tcBorders>
            <w:shd w:val="clear" w:color="auto" w:fill="auto"/>
            <w:noWrap/>
            <w:vAlign w:val="center"/>
            <w:hideMark/>
          </w:tcPr>
          <w:p w14:paraId="22CAA3A3"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-49%</w:t>
            </w:r>
          </w:p>
        </w:tc>
        <w:tc>
          <w:tcPr>
            <w:tcW w:w="1082" w:type="dxa"/>
            <w:tcBorders>
              <w:top w:val="nil"/>
              <w:left w:val="nil"/>
              <w:bottom w:val="nil"/>
              <w:right w:val="nil"/>
            </w:tcBorders>
            <w:shd w:val="clear" w:color="auto" w:fill="auto"/>
            <w:noWrap/>
            <w:vAlign w:val="center"/>
            <w:hideMark/>
          </w:tcPr>
          <w:p w14:paraId="52F46AA6"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-41%</w:t>
            </w:r>
          </w:p>
        </w:tc>
        <w:tc>
          <w:tcPr>
            <w:tcW w:w="1082" w:type="dxa"/>
            <w:tcBorders>
              <w:top w:val="nil"/>
              <w:left w:val="nil"/>
              <w:bottom w:val="nil"/>
              <w:right w:val="nil"/>
            </w:tcBorders>
            <w:shd w:val="clear" w:color="auto" w:fill="auto"/>
            <w:noWrap/>
            <w:vAlign w:val="center"/>
            <w:hideMark/>
          </w:tcPr>
          <w:p w14:paraId="05AC3242"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-26%</w:t>
            </w:r>
          </w:p>
        </w:tc>
        <w:tc>
          <w:tcPr>
            <w:tcW w:w="1082" w:type="dxa"/>
            <w:tcBorders>
              <w:top w:val="nil"/>
              <w:left w:val="nil"/>
              <w:bottom w:val="nil"/>
              <w:right w:val="nil"/>
            </w:tcBorders>
            <w:shd w:val="clear" w:color="auto" w:fill="auto"/>
            <w:noWrap/>
            <w:vAlign w:val="center"/>
            <w:hideMark/>
          </w:tcPr>
          <w:p w14:paraId="3A10BA2F"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4%</w:t>
            </w:r>
          </w:p>
        </w:tc>
      </w:tr>
      <w:tr w:rsidR="00ED5B57" w:rsidRPr="00365EB2" w14:paraId="27EF3BFD" w14:textId="77777777" w:rsidTr="00ED5B57">
        <w:trPr>
          <w:trHeight w:val="318"/>
        </w:trPr>
        <w:tc>
          <w:tcPr>
            <w:tcW w:w="2142" w:type="dxa"/>
            <w:tcBorders>
              <w:top w:val="nil"/>
              <w:left w:val="nil"/>
              <w:bottom w:val="nil"/>
              <w:right w:val="nil"/>
            </w:tcBorders>
            <w:shd w:val="clear" w:color="auto" w:fill="auto"/>
            <w:noWrap/>
            <w:vAlign w:val="center"/>
            <w:hideMark/>
          </w:tcPr>
          <w:p w14:paraId="1CACF58F" w14:textId="77777777" w:rsidR="00ED5B57" w:rsidRPr="00365EB2" w:rsidRDefault="00ED5B57" w:rsidP="00ED5B57">
            <w:pPr>
              <w:spacing w:after="0" w:line="240" w:lineRule="auto"/>
              <w:rPr>
                <w:rFonts w:cs="Arial"/>
                <w:color w:val="000000"/>
                <w:szCs w:val="18"/>
                <w:lang w:eastAsia="en-AU"/>
              </w:rPr>
            </w:pPr>
            <w:r w:rsidRPr="00365EB2">
              <w:rPr>
                <w:rFonts w:cs="Arial"/>
                <w:color w:val="000000"/>
                <w:szCs w:val="18"/>
                <w:lang w:eastAsia="en-AU"/>
              </w:rPr>
              <w:t>Secondary Education</w:t>
            </w:r>
          </w:p>
        </w:tc>
        <w:tc>
          <w:tcPr>
            <w:tcW w:w="1082" w:type="dxa"/>
            <w:tcBorders>
              <w:top w:val="nil"/>
              <w:left w:val="nil"/>
              <w:bottom w:val="nil"/>
              <w:right w:val="nil"/>
            </w:tcBorders>
            <w:shd w:val="clear" w:color="auto" w:fill="auto"/>
            <w:noWrap/>
            <w:vAlign w:val="center"/>
            <w:hideMark/>
          </w:tcPr>
          <w:p w14:paraId="32553F33"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683%</w:t>
            </w:r>
          </w:p>
        </w:tc>
        <w:tc>
          <w:tcPr>
            <w:tcW w:w="1082" w:type="dxa"/>
            <w:tcBorders>
              <w:top w:val="nil"/>
              <w:left w:val="nil"/>
              <w:bottom w:val="nil"/>
              <w:right w:val="nil"/>
            </w:tcBorders>
            <w:shd w:val="clear" w:color="auto" w:fill="auto"/>
            <w:noWrap/>
            <w:vAlign w:val="center"/>
            <w:hideMark/>
          </w:tcPr>
          <w:p w14:paraId="0B664F9D"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2289%</w:t>
            </w:r>
          </w:p>
        </w:tc>
        <w:tc>
          <w:tcPr>
            <w:tcW w:w="1082" w:type="dxa"/>
            <w:tcBorders>
              <w:top w:val="nil"/>
              <w:left w:val="nil"/>
              <w:bottom w:val="nil"/>
              <w:right w:val="nil"/>
            </w:tcBorders>
            <w:shd w:val="clear" w:color="auto" w:fill="auto"/>
            <w:noWrap/>
            <w:vAlign w:val="center"/>
            <w:hideMark/>
          </w:tcPr>
          <w:p w14:paraId="6F08E378"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696%</w:t>
            </w:r>
          </w:p>
        </w:tc>
        <w:tc>
          <w:tcPr>
            <w:tcW w:w="1082" w:type="dxa"/>
            <w:tcBorders>
              <w:top w:val="nil"/>
              <w:left w:val="nil"/>
              <w:bottom w:val="nil"/>
              <w:right w:val="nil"/>
            </w:tcBorders>
            <w:shd w:val="clear" w:color="auto" w:fill="auto"/>
            <w:noWrap/>
            <w:vAlign w:val="center"/>
            <w:hideMark/>
          </w:tcPr>
          <w:p w14:paraId="430B5D97"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66%</w:t>
            </w:r>
          </w:p>
        </w:tc>
        <w:tc>
          <w:tcPr>
            <w:tcW w:w="1082" w:type="dxa"/>
            <w:tcBorders>
              <w:top w:val="nil"/>
              <w:left w:val="nil"/>
              <w:bottom w:val="nil"/>
              <w:right w:val="nil"/>
            </w:tcBorders>
            <w:shd w:val="clear" w:color="auto" w:fill="auto"/>
            <w:noWrap/>
            <w:vAlign w:val="center"/>
            <w:hideMark/>
          </w:tcPr>
          <w:p w14:paraId="26125262" w14:textId="77777777" w:rsidR="00ED5B57" w:rsidRPr="00365EB2" w:rsidRDefault="00ED5B57" w:rsidP="00ED5B57">
            <w:pPr>
              <w:spacing w:after="0" w:line="240" w:lineRule="auto"/>
              <w:jc w:val="right"/>
              <w:rPr>
                <w:rFonts w:cs="Arial"/>
                <w:color w:val="000000"/>
                <w:szCs w:val="18"/>
                <w:lang w:eastAsia="en-AU"/>
              </w:rPr>
            </w:pPr>
            <w:r w:rsidRPr="00365EB2">
              <w:rPr>
                <w:rFonts w:cs="Arial"/>
                <w:color w:val="000000"/>
                <w:szCs w:val="18"/>
                <w:lang w:eastAsia="en-AU"/>
              </w:rPr>
              <w:t>6%</w:t>
            </w:r>
          </w:p>
        </w:tc>
      </w:tr>
      <w:tr w:rsidR="00ED5B57" w:rsidRPr="00365EB2" w14:paraId="06A777BF" w14:textId="77777777" w:rsidTr="00ED5B57">
        <w:trPr>
          <w:trHeight w:val="318"/>
        </w:trPr>
        <w:tc>
          <w:tcPr>
            <w:tcW w:w="2142" w:type="dxa"/>
            <w:tcBorders>
              <w:top w:val="nil"/>
              <w:left w:val="nil"/>
              <w:bottom w:val="nil"/>
              <w:right w:val="nil"/>
            </w:tcBorders>
            <w:shd w:val="clear" w:color="000000" w:fill="1F497D"/>
            <w:noWrap/>
            <w:vAlign w:val="center"/>
            <w:hideMark/>
          </w:tcPr>
          <w:p w14:paraId="1FDD3034" w14:textId="77777777" w:rsidR="00ED5B57" w:rsidRPr="00365EB2" w:rsidRDefault="00ED5B57" w:rsidP="00ED5B57">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2" w:type="dxa"/>
            <w:tcBorders>
              <w:top w:val="nil"/>
              <w:left w:val="nil"/>
              <w:bottom w:val="nil"/>
              <w:right w:val="nil"/>
            </w:tcBorders>
            <w:shd w:val="clear" w:color="000000" w:fill="1F497D"/>
            <w:noWrap/>
            <w:vAlign w:val="center"/>
            <w:hideMark/>
          </w:tcPr>
          <w:p w14:paraId="038F05D3"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2" w:type="dxa"/>
            <w:tcBorders>
              <w:top w:val="nil"/>
              <w:left w:val="nil"/>
              <w:bottom w:val="nil"/>
              <w:right w:val="nil"/>
            </w:tcBorders>
            <w:shd w:val="clear" w:color="000000" w:fill="1F497D"/>
            <w:noWrap/>
            <w:vAlign w:val="center"/>
            <w:hideMark/>
          </w:tcPr>
          <w:p w14:paraId="20DF1558"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82" w:type="dxa"/>
            <w:tcBorders>
              <w:top w:val="nil"/>
              <w:left w:val="nil"/>
              <w:bottom w:val="nil"/>
              <w:right w:val="nil"/>
            </w:tcBorders>
            <w:shd w:val="clear" w:color="000000" w:fill="1F497D"/>
            <w:noWrap/>
            <w:vAlign w:val="center"/>
            <w:hideMark/>
          </w:tcPr>
          <w:p w14:paraId="29429275"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2" w:type="dxa"/>
            <w:tcBorders>
              <w:top w:val="nil"/>
              <w:left w:val="nil"/>
              <w:bottom w:val="nil"/>
              <w:right w:val="nil"/>
            </w:tcBorders>
            <w:shd w:val="clear" w:color="000000" w:fill="1F497D"/>
            <w:noWrap/>
            <w:vAlign w:val="center"/>
            <w:hideMark/>
          </w:tcPr>
          <w:p w14:paraId="79F962E6"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82" w:type="dxa"/>
            <w:tcBorders>
              <w:top w:val="nil"/>
              <w:left w:val="nil"/>
              <w:bottom w:val="nil"/>
              <w:right w:val="nil"/>
            </w:tcBorders>
            <w:shd w:val="clear" w:color="000000" w:fill="1F497D"/>
            <w:noWrap/>
            <w:vAlign w:val="center"/>
            <w:hideMark/>
          </w:tcPr>
          <w:p w14:paraId="6F540DEF" w14:textId="77777777" w:rsidR="00ED5B57" w:rsidRPr="00365EB2" w:rsidRDefault="00ED5B57" w:rsidP="00ED5B57">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61A99FD8" w14:textId="77777777" w:rsidR="00696616" w:rsidRPr="00365EB2" w:rsidRDefault="00696616" w:rsidP="00696616">
      <w:pPr>
        <w:pStyle w:val="Quote"/>
      </w:pPr>
      <w:r w:rsidRPr="00BB466D">
        <w:t>Table 1.3</w:t>
      </w:r>
      <w:r w:rsidR="00272B49" w:rsidRPr="00BB466D">
        <w:t>6</w:t>
      </w:r>
      <w:r w:rsidRPr="00BB466D">
        <w:t>.1: 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age, 2009 to 2014</w:t>
      </w:r>
    </w:p>
    <w:tbl>
      <w:tblPr>
        <w:tblW w:w="7495" w:type="dxa"/>
        <w:tblInd w:w="93" w:type="dxa"/>
        <w:tblLook w:val="04A0" w:firstRow="1" w:lastRow="0" w:firstColumn="1" w:lastColumn="0" w:noHBand="0" w:noVBand="1"/>
      </w:tblPr>
      <w:tblGrid>
        <w:gridCol w:w="2200"/>
        <w:gridCol w:w="960"/>
        <w:gridCol w:w="867"/>
        <w:gridCol w:w="867"/>
        <w:gridCol w:w="867"/>
        <w:gridCol w:w="867"/>
        <w:gridCol w:w="867"/>
      </w:tblGrid>
      <w:tr w:rsidR="00696616" w:rsidRPr="00365EB2" w14:paraId="554BE3E4" w14:textId="77777777" w:rsidTr="00F6003F">
        <w:trPr>
          <w:trHeight w:val="300"/>
        </w:trPr>
        <w:tc>
          <w:tcPr>
            <w:tcW w:w="2200" w:type="dxa"/>
            <w:tcBorders>
              <w:top w:val="nil"/>
              <w:left w:val="nil"/>
              <w:bottom w:val="nil"/>
              <w:right w:val="nil"/>
            </w:tcBorders>
            <w:shd w:val="clear" w:color="000000" w:fill="1F497D"/>
            <w:noWrap/>
            <w:vAlign w:val="center"/>
            <w:hideMark/>
          </w:tcPr>
          <w:p w14:paraId="436609EB" w14:textId="77777777" w:rsidR="00696616" w:rsidRPr="00365EB2" w:rsidRDefault="00696616" w:rsidP="00696616">
            <w:pPr>
              <w:spacing w:after="0" w:line="240" w:lineRule="auto"/>
              <w:rPr>
                <w:rFonts w:cs="Arial"/>
                <w:color w:val="FFFFFF"/>
                <w:szCs w:val="18"/>
                <w:lang w:eastAsia="en-AU"/>
              </w:rPr>
            </w:pPr>
            <w:r w:rsidRPr="00365EB2">
              <w:rPr>
                <w:rFonts w:cs="Arial"/>
                <w:color w:val="FFFFFF"/>
                <w:szCs w:val="18"/>
                <w:lang w:eastAsia="en-AU"/>
              </w:rPr>
              <w:t> </w:t>
            </w:r>
          </w:p>
        </w:tc>
        <w:tc>
          <w:tcPr>
            <w:tcW w:w="960" w:type="dxa"/>
            <w:tcBorders>
              <w:top w:val="nil"/>
              <w:left w:val="nil"/>
              <w:bottom w:val="nil"/>
              <w:right w:val="nil"/>
            </w:tcBorders>
            <w:shd w:val="clear" w:color="000000" w:fill="1F497D"/>
            <w:noWrap/>
            <w:vAlign w:val="center"/>
            <w:hideMark/>
          </w:tcPr>
          <w:p w14:paraId="3C975E27"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67" w:type="dxa"/>
            <w:tcBorders>
              <w:top w:val="nil"/>
              <w:left w:val="nil"/>
              <w:bottom w:val="nil"/>
              <w:right w:val="nil"/>
            </w:tcBorders>
            <w:shd w:val="clear" w:color="000000" w:fill="1F497D"/>
            <w:noWrap/>
            <w:vAlign w:val="center"/>
            <w:hideMark/>
          </w:tcPr>
          <w:p w14:paraId="1603D995"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67" w:type="dxa"/>
            <w:tcBorders>
              <w:top w:val="nil"/>
              <w:left w:val="nil"/>
              <w:bottom w:val="nil"/>
              <w:right w:val="nil"/>
            </w:tcBorders>
            <w:shd w:val="clear" w:color="000000" w:fill="1F497D"/>
            <w:noWrap/>
            <w:vAlign w:val="center"/>
            <w:hideMark/>
          </w:tcPr>
          <w:p w14:paraId="2CBEF3AF"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67" w:type="dxa"/>
            <w:tcBorders>
              <w:top w:val="nil"/>
              <w:left w:val="nil"/>
              <w:bottom w:val="nil"/>
              <w:right w:val="nil"/>
            </w:tcBorders>
            <w:shd w:val="clear" w:color="000000" w:fill="1F497D"/>
            <w:noWrap/>
            <w:vAlign w:val="center"/>
            <w:hideMark/>
          </w:tcPr>
          <w:p w14:paraId="34975026"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67" w:type="dxa"/>
            <w:tcBorders>
              <w:top w:val="nil"/>
              <w:left w:val="nil"/>
              <w:bottom w:val="nil"/>
              <w:right w:val="nil"/>
            </w:tcBorders>
            <w:shd w:val="clear" w:color="000000" w:fill="1F497D"/>
            <w:noWrap/>
            <w:vAlign w:val="center"/>
            <w:hideMark/>
          </w:tcPr>
          <w:p w14:paraId="2BEA97E6"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67" w:type="dxa"/>
            <w:tcBorders>
              <w:top w:val="nil"/>
              <w:left w:val="nil"/>
              <w:bottom w:val="nil"/>
              <w:right w:val="nil"/>
            </w:tcBorders>
            <w:shd w:val="clear" w:color="000000" w:fill="1F497D"/>
            <w:noWrap/>
            <w:vAlign w:val="center"/>
            <w:hideMark/>
          </w:tcPr>
          <w:p w14:paraId="61D22114"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96616" w:rsidRPr="00365EB2" w14:paraId="468E3E13" w14:textId="77777777" w:rsidTr="00F6003F">
        <w:trPr>
          <w:trHeight w:val="300"/>
        </w:trPr>
        <w:tc>
          <w:tcPr>
            <w:tcW w:w="2200" w:type="dxa"/>
            <w:tcBorders>
              <w:top w:val="nil"/>
              <w:left w:val="nil"/>
              <w:bottom w:val="nil"/>
              <w:right w:val="nil"/>
            </w:tcBorders>
            <w:shd w:val="clear" w:color="auto" w:fill="auto"/>
            <w:noWrap/>
            <w:vAlign w:val="center"/>
            <w:hideMark/>
          </w:tcPr>
          <w:p w14:paraId="5B7283AF" w14:textId="77777777" w:rsidR="00696616" w:rsidRPr="00365EB2" w:rsidRDefault="00696616" w:rsidP="00696616">
            <w:pPr>
              <w:spacing w:after="0" w:line="240" w:lineRule="auto"/>
              <w:rPr>
                <w:rFonts w:cs="Arial"/>
                <w:color w:val="000000"/>
                <w:szCs w:val="18"/>
                <w:lang w:eastAsia="en-AU"/>
              </w:rPr>
            </w:pPr>
            <w:r w:rsidRPr="00365EB2">
              <w:rPr>
                <w:rFonts w:cs="Arial"/>
                <w:color w:val="000000"/>
                <w:szCs w:val="18"/>
                <w:lang w:eastAsia="en-AU"/>
              </w:rPr>
              <w:t>15 to 19</w:t>
            </w:r>
          </w:p>
        </w:tc>
        <w:tc>
          <w:tcPr>
            <w:tcW w:w="960" w:type="dxa"/>
            <w:tcBorders>
              <w:top w:val="nil"/>
              <w:left w:val="nil"/>
              <w:bottom w:val="nil"/>
              <w:right w:val="nil"/>
            </w:tcBorders>
            <w:shd w:val="clear" w:color="auto" w:fill="auto"/>
            <w:noWrap/>
            <w:vAlign w:val="center"/>
            <w:hideMark/>
          </w:tcPr>
          <w:p w14:paraId="5332B2F4"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33,339</w:t>
            </w:r>
          </w:p>
        </w:tc>
        <w:tc>
          <w:tcPr>
            <w:tcW w:w="867" w:type="dxa"/>
            <w:tcBorders>
              <w:top w:val="nil"/>
              <w:left w:val="nil"/>
              <w:bottom w:val="nil"/>
              <w:right w:val="nil"/>
            </w:tcBorders>
            <w:shd w:val="clear" w:color="auto" w:fill="auto"/>
            <w:noWrap/>
            <w:vAlign w:val="center"/>
            <w:hideMark/>
          </w:tcPr>
          <w:p w14:paraId="5B08276F"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32,438</w:t>
            </w:r>
          </w:p>
        </w:tc>
        <w:tc>
          <w:tcPr>
            <w:tcW w:w="867" w:type="dxa"/>
            <w:tcBorders>
              <w:top w:val="nil"/>
              <w:left w:val="nil"/>
              <w:bottom w:val="nil"/>
              <w:right w:val="nil"/>
            </w:tcBorders>
            <w:shd w:val="clear" w:color="auto" w:fill="auto"/>
            <w:noWrap/>
            <w:vAlign w:val="center"/>
            <w:hideMark/>
          </w:tcPr>
          <w:p w14:paraId="62DDC3A2"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31,117</w:t>
            </w:r>
          </w:p>
        </w:tc>
        <w:tc>
          <w:tcPr>
            <w:tcW w:w="867" w:type="dxa"/>
            <w:tcBorders>
              <w:top w:val="nil"/>
              <w:left w:val="nil"/>
              <w:bottom w:val="nil"/>
              <w:right w:val="nil"/>
            </w:tcBorders>
            <w:shd w:val="clear" w:color="auto" w:fill="auto"/>
            <w:noWrap/>
            <w:vAlign w:val="center"/>
            <w:hideMark/>
          </w:tcPr>
          <w:p w14:paraId="70A716C8"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31,782</w:t>
            </w:r>
          </w:p>
        </w:tc>
        <w:tc>
          <w:tcPr>
            <w:tcW w:w="867" w:type="dxa"/>
            <w:tcBorders>
              <w:top w:val="nil"/>
              <w:left w:val="nil"/>
              <w:bottom w:val="nil"/>
              <w:right w:val="nil"/>
            </w:tcBorders>
            <w:shd w:val="clear" w:color="auto" w:fill="auto"/>
            <w:noWrap/>
            <w:vAlign w:val="center"/>
            <w:hideMark/>
          </w:tcPr>
          <w:p w14:paraId="5521FD4D"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25,904</w:t>
            </w:r>
          </w:p>
        </w:tc>
        <w:tc>
          <w:tcPr>
            <w:tcW w:w="867" w:type="dxa"/>
            <w:tcBorders>
              <w:top w:val="nil"/>
              <w:left w:val="nil"/>
              <w:bottom w:val="nil"/>
              <w:right w:val="nil"/>
            </w:tcBorders>
            <w:shd w:val="clear" w:color="auto" w:fill="auto"/>
            <w:noWrap/>
            <w:vAlign w:val="center"/>
            <w:hideMark/>
          </w:tcPr>
          <w:p w14:paraId="13FF5C8D"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31,021</w:t>
            </w:r>
          </w:p>
        </w:tc>
      </w:tr>
      <w:tr w:rsidR="00696616" w:rsidRPr="00365EB2" w14:paraId="3140E998" w14:textId="77777777" w:rsidTr="00F6003F">
        <w:trPr>
          <w:trHeight w:val="300"/>
        </w:trPr>
        <w:tc>
          <w:tcPr>
            <w:tcW w:w="2200" w:type="dxa"/>
            <w:tcBorders>
              <w:top w:val="nil"/>
              <w:left w:val="nil"/>
              <w:bottom w:val="nil"/>
              <w:right w:val="nil"/>
            </w:tcBorders>
            <w:shd w:val="clear" w:color="auto" w:fill="auto"/>
            <w:noWrap/>
            <w:vAlign w:val="center"/>
            <w:hideMark/>
          </w:tcPr>
          <w:p w14:paraId="59F04939" w14:textId="77777777" w:rsidR="00696616" w:rsidRPr="00365EB2" w:rsidRDefault="00696616" w:rsidP="00696616">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At school</w:t>
            </w:r>
          </w:p>
        </w:tc>
        <w:tc>
          <w:tcPr>
            <w:tcW w:w="960" w:type="dxa"/>
            <w:tcBorders>
              <w:top w:val="nil"/>
              <w:left w:val="nil"/>
              <w:bottom w:val="nil"/>
              <w:right w:val="nil"/>
            </w:tcBorders>
            <w:shd w:val="clear" w:color="auto" w:fill="auto"/>
            <w:noWrap/>
            <w:vAlign w:val="center"/>
            <w:hideMark/>
          </w:tcPr>
          <w:p w14:paraId="7236063E"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17,008</w:t>
            </w:r>
          </w:p>
        </w:tc>
        <w:tc>
          <w:tcPr>
            <w:tcW w:w="867" w:type="dxa"/>
            <w:tcBorders>
              <w:top w:val="nil"/>
              <w:left w:val="nil"/>
              <w:bottom w:val="nil"/>
              <w:right w:val="nil"/>
            </w:tcBorders>
            <w:shd w:val="clear" w:color="auto" w:fill="auto"/>
            <w:noWrap/>
            <w:vAlign w:val="center"/>
            <w:hideMark/>
          </w:tcPr>
          <w:p w14:paraId="1D9A6000"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19,135</w:t>
            </w:r>
          </w:p>
        </w:tc>
        <w:tc>
          <w:tcPr>
            <w:tcW w:w="867" w:type="dxa"/>
            <w:tcBorders>
              <w:top w:val="nil"/>
              <w:left w:val="nil"/>
              <w:bottom w:val="nil"/>
              <w:right w:val="nil"/>
            </w:tcBorders>
            <w:shd w:val="clear" w:color="auto" w:fill="auto"/>
            <w:noWrap/>
            <w:vAlign w:val="center"/>
            <w:hideMark/>
          </w:tcPr>
          <w:p w14:paraId="4661B3FF"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20,502</w:t>
            </w:r>
          </w:p>
        </w:tc>
        <w:tc>
          <w:tcPr>
            <w:tcW w:w="867" w:type="dxa"/>
            <w:tcBorders>
              <w:top w:val="nil"/>
              <w:left w:val="nil"/>
              <w:bottom w:val="nil"/>
              <w:right w:val="nil"/>
            </w:tcBorders>
            <w:shd w:val="clear" w:color="auto" w:fill="auto"/>
            <w:noWrap/>
            <w:vAlign w:val="center"/>
            <w:hideMark/>
          </w:tcPr>
          <w:p w14:paraId="2D4308DE"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21,081</w:t>
            </w:r>
          </w:p>
        </w:tc>
        <w:tc>
          <w:tcPr>
            <w:tcW w:w="867" w:type="dxa"/>
            <w:tcBorders>
              <w:top w:val="nil"/>
              <w:left w:val="nil"/>
              <w:bottom w:val="nil"/>
              <w:right w:val="nil"/>
            </w:tcBorders>
            <w:shd w:val="clear" w:color="auto" w:fill="auto"/>
            <w:noWrap/>
            <w:vAlign w:val="center"/>
            <w:hideMark/>
          </w:tcPr>
          <w:p w14:paraId="7FB7EE35"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18,302</w:t>
            </w:r>
          </w:p>
        </w:tc>
        <w:tc>
          <w:tcPr>
            <w:tcW w:w="867" w:type="dxa"/>
            <w:tcBorders>
              <w:top w:val="nil"/>
              <w:left w:val="nil"/>
              <w:bottom w:val="nil"/>
              <w:right w:val="nil"/>
            </w:tcBorders>
            <w:shd w:val="clear" w:color="auto" w:fill="auto"/>
            <w:noWrap/>
            <w:vAlign w:val="center"/>
            <w:hideMark/>
          </w:tcPr>
          <w:p w14:paraId="4E3A64FC"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20,418</w:t>
            </w:r>
          </w:p>
        </w:tc>
      </w:tr>
      <w:tr w:rsidR="00696616" w:rsidRPr="00365EB2" w14:paraId="12CB745E" w14:textId="77777777" w:rsidTr="00F6003F">
        <w:trPr>
          <w:trHeight w:val="300"/>
        </w:trPr>
        <w:tc>
          <w:tcPr>
            <w:tcW w:w="2200" w:type="dxa"/>
            <w:tcBorders>
              <w:top w:val="nil"/>
              <w:left w:val="nil"/>
              <w:bottom w:val="nil"/>
              <w:right w:val="nil"/>
            </w:tcBorders>
            <w:shd w:val="clear" w:color="auto" w:fill="auto"/>
            <w:noWrap/>
            <w:vAlign w:val="center"/>
            <w:hideMark/>
          </w:tcPr>
          <w:p w14:paraId="224E4217" w14:textId="77777777" w:rsidR="00696616" w:rsidRPr="00365EB2" w:rsidRDefault="00696616" w:rsidP="00696616">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Not at School</w:t>
            </w:r>
          </w:p>
        </w:tc>
        <w:tc>
          <w:tcPr>
            <w:tcW w:w="960" w:type="dxa"/>
            <w:tcBorders>
              <w:top w:val="nil"/>
              <w:left w:val="nil"/>
              <w:bottom w:val="nil"/>
              <w:right w:val="nil"/>
            </w:tcBorders>
            <w:shd w:val="clear" w:color="auto" w:fill="auto"/>
            <w:noWrap/>
            <w:vAlign w:val="center"/>
            <w:hideMark/>
          </w:tcPr>
          <w:p w14:paraId="2F4A25FA"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16,331</w:t>
            </w:r>
          </w:p>
        </w:tc>
        <w:tc>
          <w:tcPr>
            <w:tcW w:w="867" w:type="dxa"/>
            <w:tcBorders>
              <w:top w:val="nil"/>
              <w:left w:val="nil"/>
              <w:bottom w:val="nil"/>
              <w:right w:val="nil"/>
            </w:tcBorders>
            <w:shd w:val="clear" w:color="auto" w:fill="auto"/>
            <w:noWrap/>
            <w:vAlign w:val="center"/>
            <w:hideMark/>
          </w:tcPr>
          <w:p w14:paraId="4A9FB572"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13,303</w:t>
            </w:r>
          </w:p>
        </w:tc>
        <w:tc>
          <w:tcPr>
            <w:tcW w:w="867" w:type="dxa"/>
            <w:tcBorders>
              <w:top w:val="nil"/>
              <w:left w:val="nil"/>
              <w:bottom w:val="nil"/>
              <w:right w:val="nil"/>
            </w:tcBorders>
            <w:shd w:val="clear" w:color="auto" w:fill="auto"/>
            <w:noWrap/>
            <w:vAlign w:val="center"/>
            <w:hideMark/>
          </w:tcPr>
          <w:p w14:paraId="6C00B725"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10,615</w:t>
            </w:r>
          </w:p>
        </w:tc>
        <w:tc>
          <w:tcPr>
            <w:tcW w:w="867" w:type="dxa"/>
            <w:tcBorders>
              <w:top w:val="nil"/>
              <w:left w:val="nil"/>
              <w:bottom w:val="nil"/>
              <w:right w:val="nil"/>
            </w:tcBorders>
            <w:shd w:val="clear" w:color="auto" w:fill="auto"/>
            <w:noWrap/>
            <w:vAlign w:val="center"/>
            <w:hideMark/>
          </w:tcPr>
          <w:p w14:paraId="727EF362"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10,701</w:t>
            </w:r>
          </w:p>
        </w:tc>
        <w:tc>
          <w:tcPr>
            <w:tcW w:w="867" w:type="dxa"/>
            <w:tcBorders>
              <w:top w:val="nil"/>
              <w:left w:val="nil"/>
              <w:bottom w:val="nil"/>
              <w:right w:val="nil"/>
            </w:tcBorders>
            <w:shd w:val="clear" w:color="auto" w:fill="auto"/>
            <w:noWrap/>
            <w:vAlign w:val="center"/>
            <w:hideMark/>
          </w:tcPr>
          <w:p w14:paraId="0B4BFB01"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7,602</w:t>
            </w:r>
          </w:p>
        </w:tc>
        <w:tc>
          <w:tcPr>
            <w:tcW w:w="867" w:type="dxa"/>
            <w:tcBorders>
              <w:top w:val="nil"/>
              <w:left w:val="nil"/>
              <w:bottom w:val="nil"/>
              <w:right w:val="nil"/>
            </w:tcBorders>
            <w:shd w:val="clear" w:color="auto" w:fill="auto"/>
            <w:noWrap/>
            <w:vAlign w:val="center"/>
            <w:hideMark/>
          </w:tcPr>
          <w:p w14:paraId="7CE90756" w14:textId="77777777" w:rsidR="00696616" w:rsidRPr="00365EB2" w:rsidRDefault="00696616" w:rsidP="00696616">
            <w:pPr>
              <w:spacing w:after="0" w:line="240" w:lineRule="auto"/>
              <w:jc w:val="right"/>
              <w:rPr>
                <w:rFonts w:cs="Arial"/>
                <w:i/>
                <w:iCs/>
                <w:color w:val="000000"/>
                <w:szCs w:val="18"/>
                <w:lang w:eastAsia="en-AU"/>
              </w:rPr>
            </w:pPr>
            <w:r w:rsidRPr="00365EB2">
              <w:rPr>
                <w:rFonts w:cs="Arial"/>
                <w:i/>
                <w:iCs/>
                <w:color w:val="000000"/>
                <w:szCs w:val="18"/>
                <w:lang w:eastAsia="en-AU"/>
              </w:rPr>
              <w:t>10,603</w:t>
            </w:r>
          </w:p>
        </w:tc>
      </w:tr>
      <w:tr w:rsidR="00696616" w:rsidRPr="00365EB2" w14:paraId="3A388584" w14:textId="77777777" w:rsidTr="00F6003F">
        <w:trPr>
          <w:trHeight w:val="300"/>
        </w:trPr>
        <w:tc>
          <w:tcPr>
            <w:tcW w:w="2200" w:type="dxa"/>
            <w:tcBorders>
              <w:top w:val="nil"/>
              <w:left w:val="nil"/>
              <w:bottom w:val="nil"/>
              <w:right w:val="nil"/>
            </w:tcBorders>
            <w:shd w:val="clear" w:color="auto" w:fill="auto"/>
            <w:noWrap/>
            <w:vAlign w:val="center"/>
            <w:hideMark/>
          </w:tcPr>
          <w:p w14:paraId="223BF305" w14:textId="77777777" w:rsidR="00696616" w:rsidRPr="00365EB2" w:rsidRDefault="00696616" w:rsidP="00696616">
            <w:pPr>
              <w:spacing w:after="0" w:line="240" w:lineRule="auto"/>
              <w:rPr>
                <w:rFonts w:cs="Arial"/>
                <w:color w:val="000000"/>
                <w:szCs w:val="18"/>
                <w:lang w:eastAsia="en-AU"/>
              </w:rPr>
            </w:pPr>
            <w:r w:rsidRPr="00365EB2">
              <w:rPr>
                <w:rFonts w:cs="Arial"/>
                <w:color w:val="000000"/>
                <w:szCs w:val="18"/>
                <w:lang w:eastAsia="en-AU"/>
              </w:rPr>
              <w:t>20 to 24</w:t>
            </w:r>
          </w:p>
        </w:tc>
        <w:tc>
          <w:tcPr>
            <w:tcW w:w="960" w:type="dxa"/>
            <w:tcBorders>
              <w:top w:val="nil"/>
              <w:left w:val="nil"/>
              <w:bottom w:val="nil"/>
              <w:right w:val="nil"/>
            </w:tcBorders>
            <w:shd w:val="clear" w:color="auto" w:fill="auto"/>
            <w:noWrap/>
            <w:vAlign w:val="center"/>
            <w:hideMark/>
          </w:tcPr>
          <w:p w14:paraId="70E6DB7C"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20,749</w:t>
            </w:r>
          </w:p>
        </w:tc>
        <w:tc>
          <w:tcPr>
            <w:tcW w:w="867" w:type="dxa"/>
            <w:tcBorders>
              <w:top w:val="nil"/>
              <w:left w:val="nil"/>
              <w:bottom w:val="nil"/>
              <w:right w:val="nil"/>
            </w:tcBorders>
            <w:shd w:val="clear" w:color="auto" w:fill="auto"/>
            <w:noWrap/>
            <w:vAlign w:val="center"/>
            <w:hideMark/>
          </w:tcPr>
          <w:p w14:paraId="637F07A0"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20,332</w:t>
            </w:r>
          </w:p>
        </w:tc>
        <w:tc>
          <w:tcPr>
            <w:tcW w:w="867" w:type="dxa"/>
            <w:tcBorders>
              <w:top w:val="nil"/>
              <w:left w:val="nil"/>
              <w:bottom w:val="nil"/>
              <w:right w:val="nil"/>
            </w:tcBorders>
            <w:shd w:val="clear" w:color="auto" w:fill="auto"/>
            <w:noWrap/>
            <w:vAlign w:val="center"/>
            <w:hideMark/>
          </w:tcPr>
          <w:p w14:paraId="1B546E67"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17,981</w:t>
            </w:r>
          </w:p>
        </w:tc>
        <w:tc>
          <w:tcPr>
            <w:tcW w:w="867" w:type="dxa"/>
            <w:tcBorders>
              <w:top w:val="nil"/>
              <w:left w:val="nil"/>
              <w:bottom w:val="nil"/>
              <w:right w:val="nil"/>
            </w:tcBorders>
            <w:shd w:val="clear" w:color="auto" w:fill="auto"/>
            <w:noWrap/>
            <w:vAlign w:val="center"/>
            <w:hideMark/>
          </w:tcPr>
          <w:p w14:paraId="111C20C4"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19,956</w:t>
            </w:r>
          </w:p>
        </w:tc>
        <w:tc>
          <w:tcPr>
            <w:tcW w:w="867" w:type="dxa"/>
            <w:tcBorders>
              <w:top w:val="nil"/>
              <w:left w:val="nil"/>
              <w:bottom w:val="nil"/>
              <w:right w:val="nil"/>
            </w:tcBorders>
            <w:shd w:val="clear" w:color="auto" w:fill="auto"/>
            <w:noWrap/>
            <w:vAlign w:val="center"/>
            <w:hideMark/>
          </w:tcPr>
          <w:p w14:paraId="7F21AD48"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18,113</w:t>
            </w:r>
          </w:p>
        </w:tc>
        <w:tc>
          <w:tcPr>
            <w:tcW w:w="867" w:type="dxa"/>
            <w:tcBorders>
              <w:top w:val="nil"/>
              <w:left w:val="nil"/>
              <w:bottom w:val="nil"/>
              <w:right w:val="nil"/>
            </w:tcBorders>
            <w:shd w:val="clear" w:color="auto" w:fill="auto"/>
            <w:noWrap/>
            <w:vAlign w:val="center"/>
            <w:hideMark/>
          </w:tcPr>
          <w:p w14:paraId="4A019832"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20,652</w:t>
            </w:r>
          </w:p>
        </w:tc>
      </w:tr>
      <w:tr w:rsidR="00696616" w:rsidRPr="00365EB2" w14:paraId="21A9815C" w14:textId="77777777" w:rsidTr="00F6003F">
        <w:trPr>
          <w:trHeight w:val="300"/>
        </w:trPr>
        <w:tc>
          <w:tcPr>
            <w:tcW w:w="2200" w:type="dxa"/>
            <w:tcBorders>
              <w:top w:val="nil"/>
              <w:left w:val="nil"/>
              <w:bottom w:val="nil"/>
              <w:right w:val="nil"/>
            </w:tcBorders>
            <w:shd w:val="clear" w:color="auto" w:fill="auto"/>
            <w:noWrap/>
            <w:vAlign w:val="center"/>
            <w:hideMark/>
          </w:tcPr>
          <w:p w14:paraId="2566DA25" w14:textId="77777777" w:rsidR="00696616" w:rsidRPr="00365EB2" w:rsidRDefault="00696616" w:rsidP="00696616">
            <w:pPr>
              <w:spacing w:after="0" w:line="240" w:lineRule="auto"/>
              <w:rPr>
                <w:rFonts w:cs="Arial"/>
                <w:color w:val="000000"/>
                <w:szCs w:val="18"/>
                <w:lang w:eastAsia="en-AU"/>
              </w:rPr>
            </w:pPr>
            <w:r w:rsidRPr="00365EB2">
              <w:rPr>
                <w:rFonts w:cs="Arial"/>
                <w:color w:val="000000"/>
                <w:szCs w:val="18"/>
                <w:lang w:eastAsia="en-AU"/>
              </w:rPr>
              <w:t>25 to 44</w:t>
            </w:r>
          </w:p>
        </w:tc>
        <w:tc>
          <w:tcPr>
            <w:tcW w:w="960" w:type="dxa"/>
            <w:tcBorders>
              <w:top w:val="nil"/>
              <w:left w:val="nil"/>
              <w:bottom w:val="nil"/>
              <w:right w:val="nil"/>
            </w:tcBorders>
            <w:shd w:val="clear" w:color="auto" w:fill="auto"/>
            <w:noWrap/>
            <w:vAlign w:val="center"/>
            <w:hideMark/>
          </w:tcPr>
          <w:p w14:paraId="75CB71F7"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63,026</w:t>
            </w:r>
          </w:p>
        </w:tc>
        <w:tc>
          <w:tcPr>
            <w:tcW w:w="867" w:type="dxa"/>
            <w:tcBorders>
              <w:top w:val="nil"/>
              <w:left w:val="nil"/>
              <w:bottom w:val="nil"/>
              <w:right w:val="nil"/>
            </w:tcBorders>
            <w:shd w:val="clear" w:color="auto" w:fill="auto"/>
            <w:noWrap/>
            <w:vAlign w:val="center"/>
            <w:hideMark/>
          </w:tcPr>
          <w:p w14:paraId="18DFF73C"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59,294</w:t>
            </w:r>
          </w:p>
        </w:tc>
        <w:tc>
          <w:tcPr>
            <w:tcW w:w="867" w:type="dxa"/>
            <w:tcBorders>
              <w:top w:val="nil"/>
              <w:left w:val="nil"/>
              <w:bottom w:val="nil"/>
              <w:right w:val="nil"/>
            </w:tcBorders>
            <w:shd w:val="clear" w:color="auto" w:fill="auto"/>
            <w:noWrap/>
            <w:vAlign w:val="center"/>
            <w:hideMark/>
          </w:tcPr>
          <w:p w14:paraId="631C7EDA"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56,151</w:t>
            </w:r>
          </w:p>
        </w:tc>
        <w:tc>
          <w:tcPr>
            <w:tcW w:w="867" w:type="dxa"/>
            <w:tcBorders>
              <w:top w:val="nil"/>
              <w:left w:val="nil"/>
              <w:bottom w:val="nil"/>
              <w:right w:val="nil"/>
            </w:tcBorders>
            <w:shd w:val="clear" w:color="auto" w:fill="auto"/>
            <w:noWrap/>
            <w:vAlign w:val="center"/>
            <w:hideMark/>
          </w:tcPr>
          <w:p w14:paraId="573B6B07"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62,389</w:t>
            </w:r>
          </w:p>
        </w:tc>
        <w:tc>
          <w:tcPr>
            <w:tcW w:w="867" w:type="dxa"/>
            <w:tcBorders>
              <w:top w:val="nil"/>
              <w:left w:val="nil"/>
              <w:bottom w:val="nil"/>
              <w:right w:val="nil"/>
            </w:tcBorders>
            <w:shd w:val="clear" w:color="auto" w:fill="auto"/>
            <w:noWrap/>
            <w:vAlign w:val="center"/>
            <w:hideMark/>
          </w:tcPr>
          <w:p w14:paraId="1D85D2B9"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56,230</w:t>
            </w:r>
          </w:p>
        </w:tc>
        <w:tc>
          <w:tcPr>
            <w:tcW w:w="867" w:type="dxa"/>
            <w:tcBorders>
              <w:top w:val="nil"/>
              <w:left w:val="nil"/>
              <w:bottom w:val="nil"/>
              <w:right w:val="nil"/>
            </w:tcBorders>
            <w:shd w:val="clear" w:color="auto" w:fill="auto"/>
            <w:noWrap/>
            <w:vAlign w:val="center"/>
            <w:hideMark/>
          </w:tcPr>
          <w:p w14:paraId="31F1BB41"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62,734</w:t>
            </w:r>
          </w:p>
        </w:tc>
      </w:tr>
      <w:tr w:rsidR="00696616" w:rsidRPr="00365EB2" w14:paraId="2B6DD5EC" w14:textId="77777777" w:rsidTr="00F6003F">
        <w:trPr>
          <w:trHeight w:val="300"/>
        </w:trPr>
        <w:tc>
          <w:tcPr>
            <w:tcW w:w="2200" w:type="dxa"/>
            <w:tcBorders>
              <w:top w:val="nil"/>
              <w:left w:val="nil"/>
              <w:bottom w:val="nil"/>
              <w:right w:val="nil"/>
            </w:tcBorders>
            <w:shd w:val="clear" w:color="auto" w:fill="auto"/>
            <w:noWrap/>
            <w:vAlign w:val="center"/>
            <w:hideMark/>
          </w:tcPr>
          <w:p w14:paraId="7ED46A9A" w14:textId="77777777" w:rsidR="00696616" w:rsidRPr="00365EB2" w:rsidRDefault="00696616" w:rsidP="00696616">
            <w:pPr>
              <w:spacing w:after="0" w:line="240" w:lineRule="auto"/>
              <w:rPr>
                <w:rFonts w:cs="Arial"/>
                <w:color w:val="000000"/>
                <w:szCs w:val="18"/>
                <w:lang w:eastAsia="en-AU"/>
              </w:rPr>
            </w:pPr>
            <w:r w:rsidRPr="00365EB2">
              <w:rPr>
                <w:rFonts w:cs="Arial"/>
                <w:color w:val="000000"/>
                <w:szCs w:val="18"/>
                <w:lang w:eastAsia="en-AU"/>
              </w:rPr>
              <w:t xml:space="preserve">45 to 64 </w:t>
            </w:r>
          </w:p>
        </w:tc>
        <w:tc>
          <w:tcPr>
            <w:tcW w:w="960" w:type="dxa"/>
            <w:tcBorders>
              <w:top w:val="nil"/>
              <w:left w:val="nil"/>
              <w:bottom w:val="nil"/>
              <w:right w:val="nil"/>
            </w:tcBorders>
            <w:shd w:val="clear" w:color="auto" w:fill="auto"/>
            <w:noWrap/>
            <w:vAlign w:val="center"/>
            <w:hideMark/>
          </w:tcPr>
          <w:p w14:paraId="360AA163"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36,481</w:t>
            </w:r>
          </w:p>
        </w:tc>
        <w:tc>
          <w:tcPr>
            <w:tcW w:w="867" w:type="dxa"/>
            <w:tcBorders>
              <w:top w:val="nil"/>
              <w:left w:val="nil"/>
              <w:bottom w:val="nil"/>
              <w:right w:val="nil"/>
            </w:tcBorders>
            <w:shd w:val="clear" w:color="auto" w:fill="auto"/>
            <w:noWrap/>
            <w:vAlign w:val="center"/>
            <w:hideMark/>
          </w:tcPr>
          <w:p w14:paraId="50DE2E27"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36,513</w:t>
            </w:r>
          </w:p>
        </w:tc>
        <w:tc>
          <w:tcPr>
            <w:tcW w:w="867" w:type="dxa"/>
            <w:tcBorders>
              <w:top w:val="nil"/>
              <w:left w:val="nil"/>
              <w:bottom w:val="nil"/>
              <w:right w:val="nil"/>
            </w:tcBorders>
            <w:shd w:val="clear" w:color="auto" w:fill="auto"/>
            <w:noWrap/>
            <w:vAlign w:val="center"/>
            <w:hideMark/>
          </w:tcPr>
          <w:p w14:paraId="769D6A2D"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34,211</w:t>
            </w:r>
          </w:p>
        </w:tc>
        <w:tc>
          <w:tcPr>
            <w:tcW w:w="867" w:type="dxa"/>
            <w:tcBorders>
              <w:top w:val="nil"/>
              <w:left w:val="nil"/>
              <w:bottom w:val="nil"/>
              <w:right w:val="nil"/>
            </w:tcBorders>
            <w:shd w:val="clear" w:color="auto" w:fill="auto"/>
            <w:noWrap/>
            <w:vAlign w:val="center"/>
            <w:hideMark/>
          </w:tcPr>
          <w:p w14:paraId="0FFF42A7"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34,627</w:t>
            </w:r>
          </w:p>
        </w:tc>
        <w:tc>
          <w:tcPr>
            <w:tcW w:w="867" w:type="dxa"/>
            <w:tcBorders>
              <w:top w:val="nil"/>
              <w:left w:val="nil"/>
              <w:bottom w:val="nil"/>
              <w:right w:val="nil"/>
            </w:tcBorders>
            <w:shd w:val="clear" w:color="auto" w:fill="auto"/>
            <w:noWrap/>
            <w:vAlign w:val="center"/>
            <w:hideMark/>
          </w:tcPr>
          <w:p w14:paraId="4EACAF59"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28,898</w:t>
            </w:r>
          </w:p>
        </w:tc>
        <w:tc>
          <w:tcPr>
            <w:tcW w:w="867" w:type="dxa"/>
            <w:tcBorders>
              <w:top w:val="nil"/>
              <w:left w:val="nil"/>
              <w:bottom w:val="nil"/>
              <w:right w:val="nil"/>
            </w:tcBorders>
            <w:shd w:val="clear" w:color="auto" w:fill="auto"/>
            <w:noWrap/>
            <w:vAlign w:val="center"/>
            <w:hideMark/>
          </w:tcPr>
          <w:p w14:paraId="51CFC964"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33,212</w:t>
            </w:r>
          </w:p>
        </w:tc>
      </w:tr>
      <w:tr w:rsidR="00696616" w:rsidRPr="00365EB2" w14:paraId="2C9A0C9F" w14:textId="77777777" w:rsidTr="00F6003F">
        <w:trPr>
          <w:trHeight w:val="300"/>
        </w:trPr>
        <w:tc>
          <w:tcPr>
            <w:tcW w:w="2200" w:type="dxa"/>
            <w:tcBorders>
              <w:top w:val="nil"/>
              <w:left w:val="nil"/>
              <w:bottom w:val="nil"/>
              <w:right w:val="nil"/>
            </w:tcBorders>
            <w:shd w:val="clear" w:color="auto" w:fill="auto"/>
            <w:noWrap/>
            <w:vAlign w:val="center"/>
            <w:hideMark/>
          </w:tcPr>
          <w:p w14:paraId="2FB49B59" w14:textId="77777777" w:rsidR="00696616" w:rsidRPr="00365EB2" w:rsidRDefault="00696616" w:rsidP="00696616">
            <w:pPr>
              <w:spacing w:after="0" w:line="240" w:lineRule="auto"/>
              <w:rPr>
                <w:rFonts w:cs="Arial"/>
                <w:color w:val="000000"/>
                <w:szCs w:val="18"/>
                <w:lang w:eastAsia="en-AU"/>
              </w:rPr>
            </w:pPr>
            <w:r w:rsidRPr="00365EB2">
              <w:rPr>
                <w:rFonts w:cs="Arial"/>
                <w:color w:val="000000"/>
                <w:szCs w:val="18"/>
                <w:lang w:eastAsia="en-AU"/>
              </w:rPr>
              <w:t>Other*</w:t>
            </w:r>
          </w:p>
        </w:tc>
        <w:tc>
          <w:tcPr>
            <w:tcW w:w="960" w:type="dxa"/>
            <w:tcBorders>
              <w:top w:val="nil"/>
              <w:left w:val="nil"/>
              <w:bottom w:val="nil"/>
              <w:right w:val="nil"/>
            </w:tcBorders>
            <w:shd w:val="clear" w:color="auto" w:fill="auto"/>
            <w:noWrap/>
            <w:vAlign w:val="center"/>
            <w:hideMark/>
          </w:tcPr>
          <w:p w14:paraId="3EB86C4A"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7,036</w:t>
            </w:r>
          </w:p>
        </w:tc>
        <w:tc>
          <w:tcPr>
            <w:tcW w:w="867" w:type="dxa"/>
            <w:tcBorders>
              <w:top w:val="nil"/>
              <w:left w:val="nil"/>
              <w:bottom w:val="nil"/>
              <w:right w:val="nil"/>
            </w:tcBorders>
            <w:shd w:val="clear" w:color="auto" w:fill="auto"/>
            <w:noWrap/>
            <w:vAlign w:val="center"/>
            <w:hideMark/>
          </w:tcPr>
          <w:p w14:paraId="441F2D3F"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2,936</w:t>
            </w:r>
          </w:p>
        </w:tc>
        <w:tc>
          <w:tcPr>
            <w:tcW w:w="867" w:type="dxa"/>
            <w:tcBorders>
              <w:top w:val="nil"/>
              <w:left w:val="nil"/>
              <w:bottom w:val="nil"/>
              <w:right w:val="nil"/>
            </w:tcBorders>
            <w:shd w:val="clear" w:color="auto" w:fill="auto"/>
            <w:noWrap/>
            <w:vAlign w:val="center"/>
            <w:hideMark/>
          </w:tcPr>
          <w:p w14:paraId="7B17A5F8"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2,975</w:t>
            </w:r>
          </w:p>
        </w:tc>
        <w:tc>
          <w:tcPr>
            <w:tcW w:w="867" w:type="dxa"/>
            <w:tcBorders>
              <w:top w:val="nil"/>
              <w:left w:val="nil"/>
              <w:bottom w:val="nil"/>
              <w:right w:val="nil"/>
            </w:tcBorders>
            <w:shd w:val="clear" w:color="auto" w:fill="auto"/>
            <w:noWrap/>
            <w:vAlign w:val="center"/>
            <w:hideMark/>
          </w:tcPr>
          <w:p w14:paraId="5547245D"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3,258</w:t>
            </w:r>
          </w:p>
        </w:tc>
        <w:tc>
          <w:tcPr>
            <w:tcW w:w="867" w:type="dxa"/>
            <w:tcBorders>
              <w:top w:val="nil"/>
              <w:left w:val="nil"/>
              <w:bottom w:val="nil"/>
              <w:right w:val="nil"/>
            </w:tcBorders>
            <w:shd w:val="clear" w:color="auto" w:fill="auto"/>
            <w:noWrap/>
            <w:vAlign w:val="center"/>
            <w:hideMark/>
          </w:tcPr>
          <w:p w14:paraId="254AD4A2"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2,776</w:t>
            </w:r>
          </w:p>
        </w:tc>
        <w:tc>
          <w:tcPr>
            <w:tcW w:w="867" w:type="dxa"/>
            <w:tcBorders>
              <w:top w:val="nil"/>
              <w:left w:val="nil"/>
              <w:bottom w:val="nil"/>
              <w:right w:val="nil"/>
            </w:tcBorders>
            <w:shd w:val="clear" w:color="auto" w:fill="auto"/>
            <w:noWrap/>
            <w:vAlign w:val="center"/>
            <w:hideMark/>
          </w:tcPr>
          <w:p w14:paraId="42CC2451" w14:textId="77777777" w:rsidR="00696616" w:rsidRPr="00365EB2" w:rsidRDefault="00696616" w:rsidP="00696616">
            <w:pPr>
              <w:spacing w:after="0" w:line="240" w:lineRule="auto"/>
              <w:jc w:val="right"/>
              <w:rPr>
                <w:rFonts w:cs="Arial"/>
                <w:color w:val="000000"/>
                <w:szCs w:val="18"/>
                <w:lang w:eastAsia="en-AU"/>
              </w:rPr>
            </w:pPr>
            <w:r w:rsidRPr="00365EB2">
              <w:rPr>
                <w:rFonts w:cs="Arial"/>
                <w:color w:val="000000"/>
                <w:szCs w:val="18"/>
                <w:lang w:eastAsia="en-AU"/>
              </w:rPr>
              <w:t>2,790</w:t>
            </w:r>
          </w:p>
        </w:tc>
      </w:tr>
      <w:tr w:rsidR="00696616" w:rsidRPr="00365EB2" w14:paraId="4FA558B9" w14:textId="77777777" w:rsidTr="00F6003F">
        <w:trPr>
          <w:trHeight w:val="300"/>
        </w:trPr>
        <w:tc>
          <w:tcPr>
            <w:tcW w:w="2200" w:type="dxa"/>
            <w:tcBorders>
              <w:top w:val="nil"/>
              <w:left w:val="nil"/>
              <w:bottom w:val="nil"/>
              <w:right w:val="nil"/>
            </w:tcBorders>
            <w:shd w:val="clear" w:color="000000" w:fill="1F497D"/>
            <w:noWrap/>
            <w:vAlign w:val="center"/>
            <w:hideMark/>
          </w:tcPr>
          <w:p w14:paraId="2CE2F765" w14:textId="77777777" w:rsidR="00696616" w:rsidRPr="00365EB2" w:rsidRDefault="00696616" w:rsidP="00696616">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60" w:type="dxa"/>
            <w:tcBorders>
              <w:top w:val="nil"/>
              <w:left w:val="nil"/>
              <w:bottom w:val="nil"/>
              <w:right w:val="nil"/>
            </w:tcBorders>
            <w:shd w:val="clear" w:color="000000" w:fill="1F497D"/>
            <w:noWrap/>
            <w:vAlign w:val="center"/>
            <w:hideMark/>
          </w:tcPr>
          <w:p w14:paraId="1A39AA0C"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160,631</w:t>
            </w:r>
          </w:p>
        </w:tc>
        <w:tc>
          <w:tcPr>
            <w:tcW w:w="867" w:type="dxa"/>
            <w:tcBorders>
              <w:top w:val="nil"/>
              <w:left w:val="nil"/>
              <w:bottom w:val="nil"/>
              <w:right w:val="nil"/>
            </w:tcBorders>
            <w:shd w:val="clear" w:color="000000" w:fill="1F497D"/>
            <w:noWrap/>
            <w:vAlign w:val="center"/>
            <w:hideMark/>
          </w:tcPr>
          <w:p w14:paraId="313D455C"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151,513</w:t>
            </w:r>
          </w:p>
        </w:tc>
        <w:tc>
          <w:tcPr>
            <w:tcW w:w="867" w:type="dxa"/>
            <w:tcBorders>
              <w:top w:val="nil"/>
              <w:left w:val="nil"/>
              <w:bottom w:val="nil"/>
              <w:right w:val="nil"/>
            </w:tcBorders>
            <w:shd w:val="clear" w:color="000000" w:fill="1F497D"/>
            <w:noWrap/>
            <w:vAlign w:val="center"/>
            <w:hideMark/>
          </w:tcPr>
          <w:p w14:paraId="169A9A57"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142,435</w:t>
            </w:r>
          </w:p>
        </w:tc>
        <w:tc>
          <w:tcPr>
            <w:tcW w:w="867" w:type="dxa"/>
            <w:tcBorders>
              <w:top w:val="nil"/>
              <w:left w:val="nil"/>
              <w:bottom w:val="nil"/>
              <w:right w:val="nil"/>
            </w:tcBorders>
            <w:shd w:val="clear" w:color="000000" w:fill="1F497D"/>
            <w:noWrap/>
            <w:vAlign w:val="center"/>
            <w:hideMark/>
          </w:tcPr>
          <w:p w14:paraId="441FACC2"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152,012</w:t>
            </w:r>
          </w:p>
        </w:tc>
        <w:tc>
          <w:tcPr>
            <w:tcW w:w="867" w:type="dxa"/>
            <w:tcBorders>
              <w:top w:val="nil"/>
              <w:left w:val="nil"/>
              <w:bottom w:val="nil"/>
              <w:right w:val="nil"/>
            </w:tcBorders>
            <w:shd w:val="clear" w:color="000000" w:fill="1F497D"/>
            <w:noWrap/>
            <w:vAlign w:val="center"/>
            <w:hideMark/>
          </w:tcPr>
          <w:p w14:paraId="0E336E50"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131,921</w:t>
            </w:r>
          </w:p>
        </w:tc>
        <w:tc>
          <w:tcPr>
            <w:tcW w:w="867" w:type="dxa"/>
            <w:tcBorders>
              <w:top w:val="nil"/>
              <w:left w:val="nil"/>
              <w:bottom w:val="nil"/>
              <w:right w:val="nil"/>
            </w:tcBorders>
            <w:shd w:val="clear" w:color="000000" w:fill="1F497D"/>
            <w:noWrap/>
            <w:vAlign w:val="center"/>
            <w:hideMark/>
          </w:tcPr>
          <w:p w14:paraId="661BB2C0" w14:textId="77777777" w:rsidR="00696616" w:rsidRPr="00365EB2" w:rsidRDefault="00696616" w:rsidP="00696616">
            <w:pPr>
              <w:spacing w:after="0" w:line="240" w:lineRule="auto"/>
              <w:jc w:val="right"/>
              <w:rPr>
                <w:rFonts w:cs="Arial"/>
                <w:b/>
                <w:bCs/>
                <w:color w:val="FFFFFF"/>
                <w:szCs w:val="18"/>
                <w:lang w:eastAsia="en-AU"/>
              </w:rPr>
            </w:pPr>
            <w:r w:rsidRPr="00365EB2">
              <w:rPr>
                <w:rFonts w:cs="Arial"/>
                <w:b/>
                <w:bCs/>
                <w:color w:val="FFFFFF"/>
                <w:szCs w:val="18"/>
                <w:lang w:eastAsia="en-AU"/>
              </w:rPr>
              <w:t>150,409</w:t>
            </w:r>
          </w:p>
        </w:tc>
      </w:tr>
    </w:tbl>
    <w:p w14:paraId="15499D68" w14:textId="77777777" w:rsidR="00F6003F" w:rsidRPr="00365EB2" w:rsidRDefault="00F6003F" w:rsidP="00F6003F">
      <w:pPr>
        <w:pStyle w:val="Note"/>
      </w:pPr>
      <w:r w:rsidRPr="00BB466D">
        <w:t>* Other includes age under 15 years old, 65 years and over or not stated.</w:t>
      </w:r>
    </w:p>
    <w:p w14:paraId="44285D59" w14:textId="77777777" w:rsidR="00696616" w:rsidRPr="00365EB2" w:rsidRDefault="00696616" w:rsidP="008038B4">
      <w:pPr>
        <w:spacing w:after="0" w:line="240" w:lineRule="auto"/>
      </w:pPr>
    </w:p>
    <w:p w14:paraId="5B91EC82" w14:textId="77777777" w:rsidR="00552C63" w:rsidRPr="00365EB2" w:rsidRDefault="00552C63" w:rsidP="00552C63">
      <w:pPr>
        <w:pStyle w:val="Quote"/>
      </w:pPr>
    </w:p>
    <w:p w14:paraId="082B1484" w14:textId="77777777" w:rsidR="00552C63" w:rsidRPr="00365EB2" w:rsidRDefault="00552C63" w:rsidP="00552C63">
      <w:pPr>
        <w:pStyle w:val="Quote"/>
      </w:pPr>
      <w:r w:rsidRPr="00BB466D">
        <w:t>Table 1.3</w:t>
      </w:r>
      <w:r w:rsidR="00272B49" w:rsidRPr="00BB466D">
        <w:t>6</w:t>
      </w:r>
      <w:r w:rsidRPr="00BB466D">
        <w:t>.</w:t>
      </w:r>
      <w:r w:rsidR="000F63AE" w:rsidRPr="00BB466D">
        <w:t>2</w:t>
      </w:r>
      <w:r w:rsidRPr="00BB466D">
        <w:t xml:space="preserve">: Change in </w:t>
      </w:r>
      <w:r w:rsidR="005A05D1" w:rsidRPr="00BB466D">
        <w:t xml:space="preserve">number of </w:t>
      </w:r>
      <w:r w:rsidRPr="00BB466D">
        <w:t>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age</w:t>
      </w:r>
    </w:p>
    <w:tbl>
      <w:tblPr>
        <w:tblW w:w="7530" w:type="dxa"/>
        <w:tblInd w:w="93" w:type="dxa"/>
        <w:tblLayout w:type="fixed"/>
        <w:tblLook w:val="04A0" w:firstRow="1" w:lastRow="0" w:firstColumn="1" w:lastColumn="0" w:noHBand="0" w:noVBand="1"/>
      </w:tblPr>
      <w:tblGrid>
        <w:gridCol w:w="2142"/>
        <w:gridCol w:w="1077"/>
        <w:gridCol w:w="1078"/>
        <w:gridCol w:w="1077"/>
        <w:gridCol w:w="1078"/>
        <w:gridCol w:w="1078"/>
      </w:tblGrid>
      <w:tr w:rsidR="00552C63" w:rsidRPr="00365EB2" w14:paraId="17FB0CD6" w14:textId="77777777" w:rsidTr="00552C63">
        <w:trPr>
          <w:trHeight w:val="983"/>
        </w:trPr>
        <w:tc>
          <w:tcPr>
            <w:tcW w:w="2142" w:type="dxa"/>
            <w:tcBorders>
              <w:top w:val="nil"/>
              <w:left w:val="nil"/>
              <w:bottom w:val="nil"/>
              <w:right w:val="nil"/>
            </w:tcBorders>
            <w:shd w:val="clear" w:color="000000" w:fill="1F497D"/>
            <w:noWrap/>
            <w:vAlign w:val="center"/>
            <w:hideMark/>
          </w:tcPr>
          <w:p w14:paraId="77BEC4E5" w14:textId="77777777" w:rsidR="00552C63" w:rsidRPr="00365EB2" w:rsidRDefault="00552C63" w:rsidP="00552C63">
            <w:pPr>
              <w:spacing w:after="0" w:line="240" w:lineRule="auto"/>
              <w:rPr>
                <w:rFonts w:cs="Arial"/>
                <w:color w:val="FFFFFF"/>
                <w:szCs w:val="18"/>
                <w:lang w:eastAsia="en-AU"/>
              </w:rPr>
            </w:pPr>
            <w:r w:rsidRPr="00365EB2">
              <w:rPr>
                <w:rFonts w:cs="Arial"/>
                <w:color w:val="FFFFFF"/>
                <w:szCs w:val="18"/>
                <w:lang w:eastAsia="en-AU"/>
              </w:rPr>
              <w:t> </w:t>
            </w:r>
          </w:p>
        </w:tc>
        <w:tc>
          <w:tcPr>
            <w:tcW w:w="1077" w:type="dxa"/>
            <w:tcBorders>
              <w:top w:val="nil"/>
              <w:left w:val="nil"/>
              <w:bottom w:val="nil"/>
              <w:right w:val="nil"/>
            </w:tcBorders>
            <w:shd w:val="clear" w:color="000000" w:fill="1F497D"/>
            <w:vAlign w:val="center"/>
            <w:hideMark/>
          </w:tcPr>
          <w:p w14:paraId="6C948731"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8" w:type="dxa"/>
            <w:tcBorders>
              <w:top w:val="nil"/>
              <w:left w:val="nil"/>
              <w:bottom w:val="nil"/>
              <w:right w:val="nil"/>
            </w:tcBorders>
            <w:shd w:val="clear" w:color="000000" w:fill="1F497D"/>
            <w:vAlign w:val="center"/>
            <w:hideMark/>
          </w:tcPr>
          <w:p w14:paraId="19134256"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7" w:type="dxa"/>
            <w:tcBorders>
              <w:top w:val="nil"/>
              <w:left w:val="nil"/>
              <w:bottom w:val="nil"/>
              <w:right w:val="nil"/>
            </w:tcBorders>
            <w:shd w:val="clear" w:color="000000" w:fill="1F497D"/>
            <w:vAlign w:val="center"/>
            <w:hideMark/>
          </w:tcPr>
          <w:p w14:paraId="12E4A780"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8" w:type="dxa"/>
            <w:tcBorders>
              <w:top w:val="nil"/>
              <w:left w:val="nil"/>
              <w:bottom w:val="nil"/>
              <w:right w:val="nil"/>
            </w:tcBorders>
            <w:shd w:val="clear" w:color="000000" w:fill="1F497D"/>
            <w:vAlign w:val="center"/>
            <w:hideMark/>
          </w:tcPr>
          <w:p w14:paraId="68FA8D33"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8" w:type="dxa"/>
            <w:tcBorders>
              <w:top w:val="nil"/>
              <w:left w:val="nil"/>
              <w:bottom w:val="nil"/>
              <w:right w:val="nil"/>
            </w:tcBorders>
            <w:shd w:val="clear" w:color="000000" w:fill="1F497D"/>
            <w:vAlign w:val="center"/>
            <w:hideMark/>
          </w:tcPr>
          <w:p w14:paraId="6F07C41A"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552C63" w:rsidRPr="00365EB2" w14:paraId="13FB002D" w14:textId="77777777" w:rsidTr="00552C63">
        <w:trPr>
          <w:trHeight w:val="307"/>
        </w:trPr>
        <w:tc>
          <w:tcPr>
            <w:tcW w:w="2142" w:type="dxa"/>
            <w:tcBorders>
              <w:top w:val="nil"/>
              <w:left w:val="nil"/>
              <w:bottom w:val="nil"/>
              <w:right w:val="nil"/>
            </w:tcBorders>
            <w:shd w:val="clear" w:color="auto" w:fill="auto"/>
            <w:noWrap/>
            <w:vAlign w:val="center"/>
            <w:hideMark/>
          </w:tcPr>
          <w:p w14:paraId="15283D18" w14:textId="77777777" w:rsidR="00552C63" w:rsidRPr="00365EB2" w:rsidRDefault="00552C63" w:rsidP="00552C63">
            <w:pPr>
              <w:spacing w:after="0" w:line="240" w:lineRule="auto"/>
              <w:rPr>
                <w:rFonts w:cs="Arial"/>
                <w:color w:val="000000"/>
                <w:szCs w:val="18"/>
                <w:lang w:eastAsia="en-AU"/>
              </w:rPr>
            </w:pPr>
            <w:r w:rsidRPr="00365EB2">
              <w:rPr>
                <w:rFonts w:cs="Arial"/>
                <w:color w:val="000000"/>
                <w:szCs w:val="18"/>
                <w:lang w:eastAsia="en-AU"/>
              </w:rPr>
              <w:t>15 to 19</w:t>
            </w:r>
          </w:p>
        </w:tc>
        <w:tc>
          <w:tcPr>
            <w:tcW w:w="1077" w:type="dxa"/>
            <w:tcBorders>
              <w:top w:val="nil"/>
              <w:left w:val="nil"/>
              <w:bottom w:val="nil"/>
              <w:right w:val="nil"/>
            </w:tcBorders>
            <w:shd w:val="clear" w:color="auto" w:fill="auto"/>
            <w:noWrap/>
            <w:vAlign w:val="center"/>
            <w:hideMark/>
          </w:tcPr>
          <w:p w14:paraId="43BC82E8"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-7%</w:t>
            </w:r>
          </w:p>
        </w:tc>
        <w:tc>
          <w:tcPr>
            <w:tcW w:w="1078" w:type="dxa"/>
            <w:tcBorders>
              <w:top w:val="nil"/>
              <w:left w:val="nil"/>
              <w:bottom w:val="nil"/>
              <w:right w:val="nil"/>
            </w:tcBorders>
            <w:shd w:val="clear" w:color="auto" w:fill="auto"/>
            <w:noWrap/>
            <w:vAlign w:val="center"/>
            <w:hideMark/>
          </w:tcPr>
          <w:p w14:paraId="31F6D92C"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-4%</w:t>
            </w:r>
          </w:p>
        </w:tc>
        <w:tc>
          <w:tcPr>
            <w:tcW w:w="1077" w:type="dxa"/>
            <w:tcBorders>
              <w:top w:val="nil"/>
              <w:left w:val="nil"/>
              <w:bottom w:val="nil"/>
              <w:right w:val="nil"/>
            </w:tcBorders>
            <w:shd w:val="clear" w:color="auto" w:fill="auto"/>
            <w:noWrap/>
            <w:vAlign w:val="center"/>
            <w:hideMark/>
          </w:tcPr>
          <w:p w14:paraId="65F62D1F"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0%</w:t>
            </w:r>
          </w:p>
        </w:tc>
        <w:tc>
          <w:tcPr>
            <w:tcW w:w="1078" w:type="dxa"/>
            <w:tcBorders>
              <w:top w:val="nil"/>
              <w:left w:val="nil"/>
              <w:bottom w:val="nil"/>
              <w:right w:val="nil"/>
            </w:tcBorders>
            <w:shd w:val="clear" w:color="auto" w:fill="auto"/>
            <w:noWrap/>
            <w:vAlign w:val="center"/>
            <w:hideMark/>
          </w:tcPr>
          <w:p w14:paraId="302DEAAF"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-2%</w:t>
            </w:r>
          </w:p>
        </w:tc>
        <w:tc>
          <w:tcPr>
            <w:tcW w:w="1078" w:type="dxa"/>
            <w:tcBorders>
              <w:top w:val="nil"/>
              <w:left w:val="nil"/>
              <w:bottom w:val="nil"/>
              <w:right w:val="nil"/>
            </w:tcBorders>
            <w:shd w:val="clear" w:color="auto" w:fill="auto"/>
            <w:noWrap/>
            <w:vAlign w:val="center"/>
            <w:hideMark/>
          </w:tcPr>
          <w:p w14:paraId="6C910F0B"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20%</w:t>
            </w:r>
          </w:p>
        </w:tc>
      </w:tr>
      <w:tr w:rsidR="00552C63" w:rsidRPr="00365EB2" w14:paraId="4B711F6D" w14:textId="77777777" w:rsidTr="00552C63">
        <w:trPr>
          <w:trHeight w:val="307"/>
        </w:trPr>
        <w:tc>
          <w:tcPr>
            <w:tcW w:w="2142" w:type="dxa"/>
            <w:tcBorders>
              <w:top w:val="nil"/>
              <w:left w:val="nil"/>
              <w:bottom w:val="nil"/>
              <w:right w:val="nil"/>
            </w:tcBorders>
            <w:shd w:val="clear" w:color="auto" w:fill="auto"/>
            <w:noWrap/>
            <w:vAlign w:val="center"/>
            <w:hideMark/>
          </w:tcPr>
          <w:p w14:paraId="1F427679" w14:textId="77777777" w:rsidR="00552C63" w:rsidRPr="00365EB2" w:rsidRDefault="00552C63" w:rsidP="00552C63">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At school</w:t>
            </w:r>
          </w:p>
        </w:tc>
        <w:tc>
          <w:tcPr>
            <w:tcW w:w="1077" w:type="dxa"/>
            <w:tcBorders>
              <w:top w:val="nil"/>
              <w:left w:val="nil"/>
              <w:bottom w:val="nil"/>
              <w:right w:val="nil"/>
            </w:tcBorders>
            <w:shd w:val="clear" w:color="auto" w:fill="auto"/>
            <w:noWrap/>
            <w:vAlign w:val="center"/>
            <w:hideMark/>
          </w:tcPr>
          <w:p w14:paraId="53C7B54E"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20%</w:t>
            </w:r>
          </w:p>
        </w:tc>
        <w:tc>
          <w:tcPr>
            <w:tcW w:w="1078" w:type="dxa"/>
            <w:tcBorders>
              <w:top w:val="nil"/>
              <w:left w:val="nil"/>
              <w:bottom w:val="nil"/>
              <w:right w:val="nil"/>
            </w:tcBorders>
            <w:shd w:val="clear" w:color="auto" w:fill="auto"/>
            <w:noWrap/>
            <w:vAlign w:val="center"/>
            <w:hideMark/>
          </w:tcPr>
          <w:p w14:paraId="2F8357C4"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7%</w:t>
            </w:r>
          </w:p>
        </w:tc>
        <w:tc>
          <w:tcPr>
            <w:tcW w:w="1077" w:type="dxa"/>
            <w:tcBorders>
              <w:top w:val="nil"/>
              <w:left w:val="nil"/>
              <w:bottom w:val="nil"/>
              <w:right w:val="nil"/>
            </w:tcBorders>
            <w:shd w:val="clear" w:color="auto" w:fill="auto"/>
            <w:noWrap/>
            <w:vAlign w:val="center"/>
            <w:hideMark/>
          </w:tcPr>
          <w:p w14:paraId="5CCAB94B"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0%</w:t>
            </w:r>
          </w:p>
        </w:tc>
        <w:tc>
          <w:tcPr>
            <w:tcW w:w="1078" w:type="dxa"/>
            <w:tcBorders>
              <w:top w:val="nil"/>
              <w:left w:val="nil"/>
              <w:bottom w:val="nil"/>
              <w:right w:val="nil"/>
            </w:tcBorders>
            <w:shd w:val="clear" w:color="auto" w:fill="auto"/>
            <w:noWrap/>
            <w:vAlign w:val="center"/>
            <w:hideMark/>
          </w:tcPr>
          <w:p w14:paraId="683349D6"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-3%</w:t>
            </w:r>
          </w:p>
        </w:tc>
        <w:tc>
          <w:tcPr>
            <w:tcW w:w="1078" w:type="dxa"/>
            <w:tcBorders>
              <w:top w:val="nil"/>
              <w:left w:val="nil"/>
              <w:bottom w:val="nil"/>
              <w:right w:val="nil"/>
            </w:tcBorders>
            <w:shd w:val="clear" w:color="auto" w:fill="auto"/>
            <w:noWrap/>
            <w:vAlign w:val="center"/>
            <w:hideMark/>
          </w:tcPr>
          <w:p w14:paraId="12A47D8C"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12%</w:t>
            </w:r>
          </w:p>
        </w:tc>
      </w:tr>
      <w:tr w:rsidR="00552C63" w:rsidRPr="00365EB2" w14:paraId="0C07953C" w14:textId="77777777" w:rsidTr="00552C63">
        <w:trPr>
          <w:trHeight w:val="307"/>
        </w:trPr>
        <w:tc>
          <w:tcPr>
            <w:tcW w:w="2142" w:type="dxa"/>
            <w:tcBorders>
              <w:top w:val="nil"/>
              <w:left w:val="nil"/>
              <w:bottom w:val="nil"/>
              <w:right w:val="nil"/>
            </w:tcBorders>
            <w:shd w:val="clear" w:color="auto" w:fill="auto"/>
            <w:noWrap/>
            <w:vAlign w:val="center"/>
            <w:hideMark/>
          </w:tcPr>
          <w:p w14:paraId="4DCF81F2" w14:textId="77777777" w:rsidR="00552C63" w:rsidRPr="00365EB2" w:rsidRDefault="00552C63" w:rsidP="00552C63">
            <w:pPr>
              <w:spacing w:after="0" w:line="240" w:lineRule="auto"/>
              <w:ind w:firstLineChars="100" w:firstLine="180"/>
              <w:rPr>
                <w:rFonts w:cs="Arial"/>
                <w:i/>
                <w:iCs/>
                <w:color w:val="000000"/>
                <w:szCs w:val="18"/>
                <w:lang w:eastAsia="en-AU"/>
              </w:rPr>
            </w:pPr>
            <w:r w:rsidRPr="00365EB2">
              <w:rPr>
                <w:rFonts w:cs="Arial"/>
                <w:i/>
                <w:iCs/>
                <w:color w:val="000000"/>
                <w:szCs w:val="18"/>
                <w:lang w:eastAsia="en-AU"/>
              </w:rPr>
              <w:t>Not at School</w:t>
            </w:r>
          </w:p>
        </w:tc>
        <w:tc>
          <w:tcPr>
            <w:tcW w:w="1077" w:type="dxa"/>
            <w:tcBorders>
              <w:top w:val="nil"/>
              <w:left w:val="nil"/>
              <w:bottom w:val="nil"/>
              <w:right w:val="nil"/>
            </w:tcBorders>
            <w:shd w:val="clear" w:color="auto" w:fill="auto"/>
            <w:noWrap/>
            <w:vAlign w:val="center"/>
            <w:hideMark/>
          </w:tcPr>
          <w:p w14:paraId="2CB90997"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-35%</w:t>
            </w:r>
          </w:p>
        </w:tc>
        <w:tc>
          <w:tcPr>
            <w:tcW w:w="1078" w:type="dxa"/>
            <w:tcBorders>
              <w:top w:val="nil"/>
              <w:left w:val="nil"/>
              <w:bottom w:val="nil"/>
              <w:right w:val="nil"/>
            </w:tcBorders>
            <w:shd w:val="clear" w:color="auto" w:fill="auto"/>
            <w:noWrap/>
            <w:vAlign w:val="center"/>
            <w:hideMark/>
          </w:tcPr>
          <w:p w14:paraId="51B1B62E"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-20%</w:t>
            </w:r>
          </w:p>
        </w:tc>
        <w:tc>
          <w:tcPr>
            <w:tcW w:w="1077" w:type="dxa"/>
            <w:tcBorders>
              <w:top w:val="nil"/>
              <w:left w:val="nil"/>
              <w:bottom w:val="nil"/>
              <w:right w:val="nil"/>
            </w:tcBorders>
            <w:shd w:val="clear" w:color="auto" w:fill="auto"/>
            <w:noWrap/>
            <w:vAlign w:val="center"/>
            <w:hideMark/>
          </w:tcPr>
          <w:p w14:paraId="29A6D1C3"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0%</w:t>
            </w:r>
          </w:p>
        </w:tc>
        <w:tc>
          <w:tcPr>
            <w:tcW w:w="1078" w:type="dxa"/>
            <w:tcBorders>
              <w:top w:val="nil"/>
              <w:left w:val="nil"/>
              <w:bottom w:val="nil"/>
              <w:right w:val="nil"/>
            </w:tcBorders>
            <w:shd w:val="clear" w:color="auto" w:fill="auto"/>
            <w:noWrap/>
            <w:vAlign w:val="center"/>
            <w:hideMark/>
          </w:tcPr>
          <w:p w14:paraId="7FC9F184"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-1%</w:t>
            </w:r>
          </w:p>
        </w:tc>
        <w:tc>
          <w:tcPr>
            <w:tcW w:w="1078" w:type="dxa"/>
            <w:tcBorders>
              <w:top w:val="nil"/>
              <w:left w:val="nil"/>
              <w:bottom w:val="nil"/>
              <w:right w:val="nil"/>
            </w:tcBorders>
            <w:shd w:val="clear" w:color="auto" w:fill="auto"/>
            <w:noWrap/>
            <w:vAlign w:val="center"/>
            <w:hideMark/>
          </w:tcPr>
          <w:p w14:paraId="01434054" w14:textId="77777777" w:rsidR="00552C63" w:rsidRPr="00365EB2" w:rsidRDefault="00552C63" w:rsidP="00552C63">
            <w:pPr>
              <w:spacing w:after="0" w:line="240" w:lineRule="auto"/>
              <w:jc w:val="right"/>
              <w:rPr>
                <w:rFonts w:cs="Arial"/>
                <w:i/>
                <w:iCs/>
                <w:color w:val="000000"/>
                <w:szCs w:val="18"/>
                <w:lang w:eastAsia="en-AU"/>
              </w:rPr>
            </w:pPr>
            <w:r w:rsidRPr="00365EB2">
              <w:rPr>
                <w:rFonts w:cs="Arial"/>
                <w:i/>
                <w:iCs/>
                <w:color w:val="000000"/>
                <w:szCs w:val="18"/>
                <w:lang w:eastAsia="en-AU"/>
              </w:rPr>
              <w:t>39%</w:t>
            </w:r>
          </w:p>
        </w:tc>
      </w:tr>
      <w:tr w:rsidR="00552C63" w:rsidRPr="00365EB2" w14:paraId="79FE29BE" w14:textId="77777777" w:rsidTr="00552C63">
        <w:trPr>
          <w:trHeight w:val="307"/>
        </w:trPr>
        <w:tc>
          <w:tcPr>
            <w:tcW w:w="2142" w:type="dxa"/>
            <w:tcBorders>
              <w:top w:val="nil"/>
              <w:left w:val="nil"/>
              <w:bottom w:val="nil"/>
              <w:right w:val="nil"/>
            </w:tcBorders>
            <w:shd w:val="clear" w:color="auto" w:fill="auto"/>
            <w:noWrap/>
            <w:vAlign w:val="center"/>
            <w:hideMark/>
          </w:tcPr>
          <w:p w14:paraId="19F4D38D" w14:textId="77777777" w:rsidR="00552C63" w:rsidRPr="00365EB2" w:rsidRDefault="00552C63" w:rsidP="00552C63">
            <w:pPr>
              <w:spacing w:after="0" w:line="240" w:lineRule="auto"/>
              <w:rPr>
                <w:rFonts w:cs="Arial"/>
                <w:color w:val="000000"/>
                <w:szCs w:val="18"/>
                <w:lang w:eastAsia="en-AU"/>
              </w:rPr>
            </w:pPr>
            <w:r w:rsidRPr="00365EB2">
              <w:rPr>
                <w:rFonts w:cs="Arial"/>
                <w:color w:val="000000"/>
                <w:szCs w:val="18"/>
                <w:lang w:eastAsia="en-AU"/>
              </w:rPr>
              <w:t>20 to 24</w:t>
            </w:r>
          </w:p>
        </w:tc>
        <w:tc>
          <w:tcPr>
            <w:tcW w:w="1077" w:type="dxa"/>
            <w:tcBorders>
              <w:top w:val="nil"/>
              <w:left w:val="nil"/>
              <w:bottom w:val="nil"/>
              <w:right w:val="nil"/>
            </w:tcBorders>
            <w:shd w:val="clear" w:color="auto" w:fill="auto"/>
            <w:noWrap/>
            <w:vAlign w:val="center"/>
            <w:hideMark/>
          </w:tcPr>
          <w:p w14:paraId="60648267"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0%</w:t>
            </w:r>
          </w:p>
        </w:tc>
        <w:tc>
          <w:tcPr>
            <w:tcW w:w="1078" w:type="dxa"/>
            <w:tcBorders>
              <w:top w:val="nil"/>
              <w:left w:val="nil"/>
              <w:bottom w:val="nil"/>
              <w:right w:val="nil"/>
            </w:tcBorders>
            <w:shd w:val="clear" w:color="auto" w:fill="auto"/>
            <w:noWrap/>
            <w:vAlign w:val="center"/>
            <w:hideMark/>
          </w:tcPr>
          <w:p w14:paraId="0AEB9821"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2%</w:t>
            </w:r>
          </w:p>
        </w:tc>
        <w:tc>
          <w:tcPr>
            <w:tcW w:w="1077" w:type="dxa"/>
            <w:tcBorders>
              <w:top w:val="nil"/>
              <w:left w:val="nil"/>
              <w:bottom w:val="nil"/>
              <w:right w:val="nil"/>
            </w:tcBorders>
            <w:shd w:val="clear" w:color="auto" w:fill="auto"/>
            <w:noWrap/>
            <w:vAlign w:val="center"/>
            <w:hideMark/>
          </w:tcPr>
          <w:p w14:paraId="0B37D899"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15%</w:t>
            </w:r>
          </w:p>
        </w:tc>
        <w:tc>
          <w:tcPr>
            <w:tcW w:w="1078" w:type="dxa"/>
            <w:tcBorders>
              <w:top w:val="nil"/>
              <w:left w:val="nil"/>
              <w:bottom w:val="nil"/>
              <w:right w:val="nil"/>
            </w:tcBorders>
            <w:shd w:val="clear" w:color="auto" w:fill="auto"/>
            <w:noWrap/>
            <w:vAlign w:val="center"/>
            <w:hideMark/>
          </w:tcPr>
          <w:p w14:paraId="787D184E"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3%</w:t>
            </w:r>
          </w:p>
        </w:tc>
        <w:tc>
          <w:tcPr>
            <w:tcW w:w="1078" w:type="dxa"/>
            <w:tcBorders>
              <w:top w:val="nil"/>
              <w:left w:val="nil"/>
              <w:bottom w:val="nil"/>
              <w:right w:val="nil"/>
            </w:tcBorders>
            <w:shd w:val="clear" w:color="auto" w:fill="auto"/>
            <w:noWrap/>
            <w:vAlign w:val="center"/>
            <w:hideMark/>
          </w:tcPr>
          <w:p w14:paraId="721A6769"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14%</w:t>
            </w:r>
          </w:p>
        </w:tc>
      </w:tr>
      <w:tr w:rsidR="00552C63" w:rsidRPr="00365EB2" w14:paraId="5CDE7F4E" w14:textId="77777777" w:rsidTr="00552C63">
        <w:trPr>
          <w:trHeight w:val="307"/>
        </w:trPr>
        <w:tc>
          <w:tcPr>
            <w:tcW w:w="2142" w:type="dxa"/>
            <w:tcBorders>
              <w:top w:val="nil"/>
              <w:left w:val="nil"/>
              <w:bottom w:val="nil"/>
              <w:right w:val="nil"/>
            </w:tcBorders>
            <w:shd w:val="clear" w:color="auto" w:fill="auto"/>
            <w:noWrap/>
            <w:vAlign w:val="center"/>
            <w:hideMark/>
          </w:tcPr>
          <w:p w14:paraId="26944EF1" w14:textId="77777777" w:rsidR="00552C63" w:rsidRPr="00365EB2" w:rsidRDefault="00552C63" w:rsidP="00552C63">
            <w:pPr>
              <w:spacing w:after="0" w:line="240" w:lineRule="auto"/>
              <w:rPr>
                <w:rFonts w:cs="Arial"/>
                <w:color w:val="000000"/>
                <w:szCs w:val="18"/>
                <w:lang w:eastAsia="en-AU"/>
              </w:rPr>
            </w:pPr>
            <w:r w:rsidRPr="00365EB2">
              <w:rPr>
                <w:rFonts w:cs="Arial"/>
                <w:color w:val="000000"/>
                <w:szCs w:val="18"/>
                <w:lang w:eastAsia="en-AU"/>
              </w:rPr>
              <w:t>25 to 44</w:t>
            </w:r>
          </w:p>
        </w:tc>
        <w:tc>
          <w:tcPr>
            <w:tcW w:w="1077" w:type="dxa"/>
            <w:tcBorders>
              <w:top w:val="nil"/>
              <w:left w:val="nil"/>
              <w:bottom w:val="nil"/>
              <w:right w:val="nil"/>
            </w:tcBorders>
            <w:shd w:val="clear" w:color="auto" w:fill="auto"/>
            <w:noWrap/>
            <w:vAlign w:val="center"/>
            <w:hideMark/>
          </w:tcPr>
          <w:p w14:paraId="22A54334"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0%</w:t>
            </w:r>
          </w:p>
        </w:tc>
        <w:tc>
          <w:tcPr>
            <w:tcW w:w="1078" w:type="dxa"/>
            <w:tcBorders>
              <w:top w:val="nil"/>
              <w:left w:val="nil"/>
              <w:bottom w:val="nil"/>
              <w:right w:val="nil"/>
            </w:tcBorders>
            <w:shd w:val="clear" w:color="auto" w:fill="auto"/>
            <w:noWrap/>
            <w:vAlign w:val="center"/>
            <w:hideMark/>
          </w:tcPr>
          <w:p w14:paraId="390FD897"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6%</w:t>
            </w:r>
          </w:p>
        </w:tc>
        <w:tc>
          <w:tcPr>
            <w:tcW w:w="1077" w:type="dxa"/>
            <w:tcBorders>
              <w:top w:val="nil"/>
              <w:left w:val="nil"/>
              <w:bottom w:val="nil"/>
              <w:right w:val="nil"/>
            </w:tcBorders>
            <w:shd w:val="clear" w:color="auto" w:fill="auto"/>
            <w:noWrap/>
            <w:vAlign w:val="center"/>
            <w:hideMark/>
          </w:tcPr>
          <w:p w14:paraId="2FF4E343"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12%</w:t>
            </w:r>
          </w:p>
        </w:tc>
        <w:tc>
          <w:tcPr>
            <w:tcW w:w="1078" w:type="dxa"/>
            <w:tcBorders>
              <w:top w:val="nil"/>
              <w:left w:val="nil"/>
              <w:bottom w:val="nil"/>
              <w:right w:val="nil"/>
            </w:tcBorders>
            <w:shd w:val="clear" w:color="auto" w:fill="auto"/>
            <w:noWrap/>
            <w:vAlign w:val="center"/>
            <w:hideMark/>
          </w:tcPr>
          <w:p w14:paraId="60BF42FA"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w:t>
            </w:r>
          </w:p>
        </w:tc>
        <w:tc>
          <w:tcPr>
            <w:tcW w:w="1078" w:type="dxa"/>
            <w:tcBorders>
              <w:top w:val="nil"/>
              <w:left w:val="nil"/>
              <w:bottom w:val="nil"/>
              <w:right w:val="nil"/>
            </w:tcBorders>
            <w:shd w:val="clear" w:color="auto" w:fill="auto"/>
            <w:noWrap/>
            <w:vAlign w:val="center"/>
            <w:hideMark/>
          </w:tcPr>
          <w:p w14:paraId="24794F28"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12%</w:t>
            </w:r>
          </w:p>
        </w:tc>
      </w:tr>
      <w:tr w:rsidR="00552C63" w:rsidRPr="00365EB2" w14:paraId="56D82C94" w14:textId="77777777" w:rsidTr="00552C63">
        <w:trPr>
          <w:trHeight w:val="307"/>
        </w:trPr>
        <w:tc>
          <w:tcPr>
            <w:tcW w:w="2142" w:type="dxa"/>
            <w:tcBorders>
              <w:top w:val="nil"/>
              <w:left w:val="nil"/>
              <w:bottom w:val="nil"/>
              <w:right w:val="nil"/>
            </w:tcBorders>
            <w:shd w:val="clear" w:color="auto" w:fill="auto"/>
            <w:noWrap/>
            <w:vAlign w:val="center"/>
            <w:hideMark/>
          </w:tcPr>
          <w:p w14:paraId="5EC6C201" w14:textId="77777777" w:rsidR="00552C63" w:rsidRPr="00365EB2" w:rsidRDefault="00552C63" w:rsidP="00552C63">
            <w:pPr>
              <w:spacing w:after="0" w:line="240" w:lineRule="auto"/>
              <w:rPr>
                <w:rFonts w:cs="Arial"/>
                <w:color w:val="000000"/>
                <w:szCs w:val="18"/>
                <w:lang w:eastAsia="en-AU"/>
              </w:rPr>
            </w:pPr>
            <w:r w:rsidRPr="00365EB2">
              <w:rPr>
                <w:rFonts w:cs="Arial"/>
                <w:color w:val="000000"/>
                <w:szCs w:val="18"/>
                <w:lang w:eastAsia="en-AU"/>
              </w:rPr>
              <w:t xml:space="preserve">45 to 64 </w:t>
            </w:r>
          </w:p>
        </w:tc>
        <w:tc>
          <w:tcPr>
            <w:tcW w:w="1077" w:type="dxa"/>
            <w:tcBorders>
              <w:top w:val="nil"/>
              <w:left w:val="nil"/>
              <w:bottom w:val="nil"/>
              <w:right w:val="nil"/>
            </w:tcBorders>
            <w:shd w:val="clear" w:color="auto" w:fill="auto"/>
            <w:noWrap/>
            <w:vAlign w:val="center"/>
            <w:hideMark/>
          </w:tcPr>
          <w:p w14:paraId="0A0D8512"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-9%</w:t>
            </w:r>
          </w:p>
        </w:tc>
        <w:tc>
          <w:tcPr>
            <w:tcW w:w="1078" w:type="dxa"/>
            <w:tcBorders>
              <w:top w:val="nil"/>
              <w:left w:val="nil"/>
              <w:bottom w:val="nil"/>
              <w:right w:val="nil"/>
            </w:tcBorders>
            <w:shd w:val="clear" w:color="auto" w:fill="auto"/>
            <w:noWrap/>
            <w:vAlign w:val="center"/>
            <w:hideMark/>
          </w:tcPr>
          <w:p w14:paraId="43B6BBCF"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-9%</w:t>
            </w:r>
          </w:p>
        </w:tc>
        <w:tc>
          <w:tcPr>
            <w:tcW w:w="1077" w:type="dxa"/>
            <w:tcBorders>
              <w:top w:val="nil"/>
              <w:left w:val="nil"/>
              <w:bottom w:val="nil"/>
              <w:right w:val="nil"/>
            </w:tcBorders>
            <w:shd w:val="clear" w:color="auto" w:fill="auto"/>
            <w:noWrap/>
            <w:vAlign w:val="center"/>
            <w:hideMark/>
          </w:tcPr>
          <w:p w14:paraId="544FDDD9"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-3%</w:t>
            </w:r>
          </w:p>
        </w:tc>
        <w:tc>
          <w:tcPr>
            <w:tcW w:w="1078" w:type="dxa"/>
            <w:tcBorders>
              <w:top w:val="nil"/>
              <w:left w:val="nil"/>
              <w:bottom w:val="nil"/>
              <w:right w:val="nil"/>
            </w:tcBorders>
            <w:shd w:val="clear" w:color="auto" w:fill="auto"/>
            <w:noWrap/>
            <w:vAlign w:val="center"/>
            <w:hideMark/>
          </w:tcPr>
          <w:p w14:paraId="16FEAC05"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-4%</w:t>
            </w:r>
          </w:p>
        </w:tc>
        <w:tc>
          <w:tcPr>
            <w:tcW w:w="1078" w:type="dxa"/>
            <w:tcBorders>
              <w:top w:val="nil"/>
              <w:left w:val="nil"/>
              <w:bottom w:val="nil"/>
              <w:right w:val="nil"/>
            </w:tcBorders>
            <w:shd w:val="clear" w:color="auto" w:fill="auto"/>
            <w:noWrap/>
            <w:vAlign w:val="center"/>
            <w:hideMark/>
          </w:tcPr>
          <w:p w14:paraId="4319FBA8"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15%</w:t>
            </w:r>
          </w:p>
        </w:tc>
      </w:tr>
      <w:tr w:rsidR="00552C63" w:rsidRPr="00365EB2" w14:paraId="7D34A73B" w14:textId="77777777" w:rsidTr="00552C63">
        <w:trPr>
          <w:trHeight w:val="307"/>
        </w:trPr>
        <w:tc>
          <w:tcPr>
            <w:tcW w:w="2142" w:type="dxa"/>
            <w:tcBorders>
              <w:top w:val="nil"/>
              <w:left w:val="nil"/>
              <w:bottom w:val="nil"/>
              <w:right w:val="nil"/>
            </w:tcBorders>
            <w:shd w:val="clear" w:color="auto" w:fill="auto"/>
            <w:noWrap/>
            <w:vAlign w:val="center"/>
            <w:hideMark/>
          </w:tcPr>
          <w:p w14:paraId="3E330DB8" w14:textId="77777777" w:rsidR="00552C63" w:rsidRPr="00365EB2" w:rsidRDefault="00552C63" w:rsidP="00552C63">
            <w:pPr>
              <w:spacing w:after="0" w:line="240" w:lineRule="auto"/>
              <w:rPr>
                <w:rFonts w:cs="Arial"/>
                <w:color w:val="000000"/>
                <w:szCs w:val="18"/>
                <w:lang w:eastAsia="en-AU"/>
              </w:rPr>
            </w:pPr>
            <w:r w:rsidRPr="00365EB2">
              <w:rPr>
                <w:rFonts w:cs="Arial"/>
                <w:color w:val="000000"/>
                <w:szCs w:val="18"/>
                <w:lang w:eastAsia="en-AU"/>
              </w:rPr>
              <w:t>Other*</w:t>
            </w:r>
          </w:p>
        </w:tc>
        <w:tc>
          <w:tcPr>
            <w:tcW w:w="1077" w:type="dxa"/>
            <w:tcBorders>
              <w:top w:val="nil"/>
              <w:left w:val="nil"/>
              <w:bottom w:val="nil"/>
              <w:right w:val="nil"/>
            </w:tcBorders>
            <w:shd w:val="clear" w:color="auto" w:fill="auto"/>
            <w:noWrap/>
            <w:vAlign w:val="center"/>
            <w:hideMark/>
          </w:tcPr>
          <w:p w14:paraId="47A23185"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-60%</w:t>
            </w:r>
          </w:p>
        </w:tc>
        <w:tc>
          <w:tcPr>
            <w:tcW w:w="1078" w:type="dxa"/>
            <w:tcBorders>
              <w:top w:val="nil"/>
              <w:left w:val="nil"/>
              <w:bottom w:val="nil"/>
              <w:right w:val="nil"/>
            </w:tcBorders>
            <w:shd w:val="clear" w:color="auto" w:fill="auto"/>
            <w:noWrap/>
            <w:vAlign w:val="center"/>
            <w:hideMark/>
          </w:tcPr>
          <w:p w14:paraId="3452A7D0"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-5%</w:t>
            </w:r>
          </w:p>
        </w:tc>
        <w:tc>
          <w:tcPr>
            <w:tcW w:w="1077" w:type="dxa"/>
            <w:tcBorders>
              <w:top w:val="nil"/>
              <w:left w:val="nil"/>
              <w:bottom w:val="nil"/>
              <w:right w:val="nil"/>
            </w:tcBorders>
            <w:shd w:val="clear" w:color="auto" w:fill="auto"/>
            <w:noWrap/>
            <w:vAlign w:val="center"/>
            <w:hideMark/>
          </w:tcPr>
          <w:p w14:paraId="61FCB100"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-6%</w:t>
            </w:r>
          </w:p>
        </w:tc>
        <w:tc>
          <w:tcPr>
            <w:tcW w:w="1078" w:type="dxa"/>
            <w:tcBorders>
              <w:top w:val="nil"/>
              <w:left w:val="nil"/>
              <w:bottom w:val="nil"/>
              <w:right w:val="nil"/>
            </w:tcBorders>
            <w:shd w:val="clear" w:color="auto" w:fill="auto"/>
            <w:noWrap/>
            <w:vAlign w:val="center"/>
            <w:hideMark/>
          </w:tcPr>
          <w:p w14:paraId="361F300E"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-14%</w:t>
            </w:r>
          </w:p>
        </w:tc>
        <w:tc>
          <w:tcPr>
            <w:tcW w:w="1078" w:type="dxa"/>
            <w:tcBorders>
              <w:top w:val="nil"/>
              <w:left w:val="nil"/>
              <w:bottom w:val="nil"/>
              <w:right w:val="nil"/>
            </w:tcBorders>
            <w:shd w:val="clear" w:color="auto" w:fill="auto"/>
            <w:noWrap/>
            <w:vAlign w:val="center"/>
            <w:hideMark/>
          </w:tcPr>
          <w:p w14:paraId="658367DE" w14:textId="77777777" w:rsidR="00552C63" w:rsidRPr="00365EB2" w:rsidRDefault="00552C63" w:rsidP="00552C63">
            <w:pPr>
              <w:spacing w:after="0" w:line="240" w:lineRule="auto"/>
              <w:jc w:val="right"/>
              <w:rPr>
                <w:rFonts w:cs="Arial"/>
                <w:color w:val="000000"/>
                <w:szCs w:val="18"/>
                <w:lang w:eastAsia="en-AU"/>
              </w:rPr>
            </w:pPr>
            <w:r w:rsidRPr="00365EB2">
              <w:rPr>
                <w:rFonts w:cs="Arial"/>
                <w:color w:val="000000"/>
                <w:szCs w:val="18"/>
                <w:lang w:eastAsia="en-AU"/>
              </w:rPr>
              <w:t>1%</w:t>
            </w:r>
          </w:p>
        </w:tc>
      </w:tr>
      <w:tr w:rsidR="00552C63" w:rsidRPr="00365EB2" w14:paraId="4F7B1571" w14:textId="77777777" w:rsidTr="00552C63">
        <w:trPr>
          <w:trHeight w:val="307"/>
        </w:trPr>
        <w:tc>
          <w:tcPr>
            <w:tcW w:w="2142" w:type="dxa"/>
            <w:tcBorders>
              <w:top w:val="nil"/>
              <w:left w:val="nil"/>
              <w:bottom w:val="nil"/>
              <w:right w:val="nil"/>
            </w:tcBorders>
            <w:shd w:val="clear" w:color="000000" w:fill="1F497D"/>
            <w:noWrap/>
            <w:vAlign w:val="center"/>
            <w:hideMark/>
          </w:tcPr>
          <w:p w14:paraId="68007EBD" w14:textId="77777777" w:rsidR="00552C63" w:rsidRPr="00365EB2" w:rsidRDefault="00552C63" w:rsidP="00552C63">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77" w:type="dxa"/>
            <w:tcBorders>
              <w:top w:val="nil"/>
              <w:left w:val="nil"/>
              <w:bottom w:val="nil"/>
              <w:right w:val="nil"/>
            </w:tcBorders>
            <w:shd w:val="clear" w:color="000000" w:fill="1F497D"/>
            <w:noWrap/>
            <w:vAlign w:val="center"/>
            <w:hideMark/>
          </w:tcPr>
          <w:p w14:paraId="760AFFAF"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78" w:type="dxa"/>
            <w:tcBorders>
              <w:top w:val="nil"/>
              <w:left w:val="nil"/>
              <w:bottom w:val="nil"/>
              <w:right w:val="nil"/>
            </w:tcBorders>
            <w:shd w:val="clear" w:color="000000" w:fill="1F497D"/>
            <w:noWrap/>
            <w:vAlign w:val="center"/>
            <w:hideMark/>
          </w:tcPr>
          <w:p w14:paraId="1EFFD36A"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77" w:type="dxa"/>
            <w:tcBorders>
              <w:top w:val="nil"/>
              <w:left w:val="nil"/>
              <w:bottom w:val="nil"/>
              <w:right w:val="nil"/>
            </w:tcBorders>
            <w:shd w:val="clear" w:color="000000" w:fill="1F497D"/>
            <w:noWrap/>
            <w:vAlign w:val="center"/>
            <w:hideMark/>
          </w:tcPr>
          <w:p w14:paraId="575E4048"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78" w:type="dxa"/>
            <w:tcBorders>
              <w:top w:val="nil"/>
              <w:left w:val="nil"/>
              <w:bottom w:val="nil"/>
              <w:right w:val="nil"/>
            </w:tcBorders>
            <w:shd w:val="clear" w:color="000000" w:fill="1F497D"/>
            <w:noWrap/>
            <w:vAlign w:val="center"/>
            <w:hideMark/>
          </w:tcPr>
          <w:p w14:paraId="55D4DB87"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78" w:type="dxa"/>
            <w:tcBorders>
              <w:top w:val="nil"/>
              <w:left w:val="nil"/>
              <w:bottom w:val="nil"/>
              <w:right w:val="nil"/>
            </w:tcBorders>
            <w:shd w:val="clear" w:color="000000" w:fill="1F497D"/>
            <w:noWrap/>
            <w:vAlign w:val="center"/>
            <w:hideMark/>
          </w:tcPr>
          <w:p w14:paraId="61F6ADEC" w14:textId="77777777" w:rsidR="00552C63" w:rsidRPr="00365EB2" w:rsidRDefault="00552C63" w:rsidP="00552C63">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3FF280AB" w14:textId="77777777" w:rsidR="00F6003F" w:rsidRPr="00365EB2" w:rsidRDefault="00F6003F" w:rsidP="00F6003F">
      <w:pPr>
        <w:pStyle w:val="Note"/>
      </w:pPr>
      <w:r w:rsidRPr="00BB466D">
        <w:t>* Other includes age under 15 years old, 65 years and over or not stated.</w:t>
      </w:r>
    </w:p>
    <w:p w14:paraId="553EFA2F" w14:textId="77777777" w:rsidR="00001B69" w:rsidRPr="00365EB2" w:rsidRDefault="00001B69" w:rsidP="008038B4">
      <w:pPr>
        <w:spacing w:after="0" w:line="240" w:lineRule="auto"/>
      </w:pPr>
    </w:p>
    <w:p w14:paraId="6C10C3A6" w14:textId="77777777" w:rsidR="00001B69" w:rsidRPr="00365EB2" w:rsidRDefault="00001B69">
      <w:pPr>
        <w:spacing w:after="0" w:line="240" w:lineRule="auto"/>
      </w:pPr>
    </w:p>
    <w:p w14:paraId="5A2EAAB1" w14:textId="77777777" w:rsidR="00D36437" w:rsidRPr="00365EB2" w:rsidRDefault="00D36437">
      <w:pPr>
        <w:spacing w:after="0" w:line="240" w:lineRule="auto"/>
        <w:rPr>
          <w:b/>
          <w:color w:val="1F497D" w:themeColor="text2"/>
          <w:sz w:val="19"/>
          <w:szCs w:val="19"/>
        </w:rPr>
      </w:pPr>
      <w:r w:rsidRPr="00365EB2">
        <w:br w:type="page"/>
      </w:r>
    </w:p>
    <w:p w14:paraId="4B573E03" w14:textId="77777777" w:rsidR="00001B69" w:rsidRPr="00365EB2" w:rsidRDefault="00001B69" w:rsidP="00001B69">
      <w:pPr>
        <w:pStyle w:val="Quote"/>
      </w:pPr>
      <w:r w:rsidRPr="00BB466D">
        <w:t>Table 1.3</w:t>
      </w:r>
      <w:r w:rsidR="005A05D1" w:rsidRPr="00BB466D">
        <w:t>7</w:t>
      </w:r>
      <w:r w:rsidRPr="00BB466D">
        <w:t>.1: 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delivery region, 2009 to 2014</w:t>
      </w:r>
    </w:p>
    <w:tbl>
      <w:tblPr>
        <w:tblW w:w="7635" w:type="dxa"/>
        <w:tblInd w:w="93" w:type="dxa"/>
        <w:tblLayout w:type="fixed"/>
        <w:tblLook w:val="04A0" w:firstRow="1" w:lastRow="0" w:firstColumn="1" w:lastColumn="0" w:noHBand="0" w:noVBand="1"/>
      </w:tblPr>
      <w:tblGrid>
        <w:gridCol w:w="1950"/>
        <w:gridCol w:w="947"/>
        <w:gridCol w:w="948"/>
        <w:gridCol w:w="947"/>
        <w:gridCol w:w="948"/>
        <w:gridCol w:w="947"/>
        <w:gridCol w:w="948"/>
      </w:tblGrid>
      <w:tr w:rsidR="00001B69" w:rsidRPr="00365EB2" w14:paraId="6594C684" w14:textId="77777777" w:rsidTr="00001B69">
        <w:trPr>
          <w:trHeight w:val="304"/>
        </w:trPr>
        <w:tc>
          <w:tcPr>
            <w:tcW w:w="1950" w:type="dxa"/>
            <w:tcBorders>
              <w:top w:val="nil"/>
              <w:left w:val="nil"/>
              <w:bottom w:val="nil"/>
              <w:right w:val="nil"/>
            </w:tcBorders>
            <w:shd w:val="clear" w:color="000000" w:fill="1F497D"/>
            <w:noWrap/>
            <w:vAlign w:val="center"/>
            <w:hideMark/>
          </w:tcPr>
          <w:p w14:paraId="6CF2E0A3" w14:textId="77777777" w:rsidR="00001B69" w:rsidRPr="00365EB2" w:rsidRDefault="00001B69" w:rsidP="00001B69">
            <w:pPr>
              <w:spacing w:after="0" w:line="240" w:lineRule="auto"/>
              <w:rPr>
                <w:rFonts w:cs="Arial"/>
                <w:color w:val="FFFFFF"/>
                <w:szCs w:val="18"/>
                <w:lang w:eastAsia="en-AU"/>
              </w:rPr>
            </w:pPr>
            <w:r w:rsidRPr="00365EB2">
              <w:rPr>
                <w:rFonts w:cs="Arial"/>
                <w:color w:val="FFFFFF"/>
                <w:szCs w:val="18"/>
                <w:lang w:eastAsia="en-AU"/>
              </w:rPr>
              <w:t> </w:t>
            </w:r>
          </w:p>
        </w:tc>
        <w:tc>
          <w:tcPr>
            <w:tcW w:w="947" w:type="dxa"/>
            <w:tcBorders>
              <w:top w:val="nil"/>
              <w:left w:val="nil"/>
              <w:bottom w:val="nil"/>
              <w:right w:val="nil"/>
            </w:tcBorders>
            <w:shd w:val="clear" w:color="000000" w:fill="1F497D"/>
            <w:noWrap/>
            <w:vAlign w:val="center"/>
            <w:hideMark/>
          </w:tcPr>
          <w:p w14:paraId="3CA0CE77"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48" w:type="dxa"/>
            <w:tcBorders>
              <w:top w:val="nil"/>
              <w:left w:val="nil"/>
              <w:bottom w:val="nil"/>
              <w:right w:val="nil"/>
            </w:tcBorders>
            <w:shd w:val="clear" w:color="000000" w:fill="1F497D"/>
            <w:noWrap/>
            <w:vAlign w:val="center"/>
            <w:hideMark/>
          </w:tcPr>
          <w:p w14:paraId="001D91D0"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47" w:type="dxa"/>
            <w:tcBorders>
              <w:top w:val="nil"/>
              <w:left w:val="nil"/>
              <w:bottom w:val="nil"/>
              <w:right w:val="nil"/>
            </w:tcBorders>
            <w:shd w:val="clear" w:color="000000" w:fill="1F497D"/>
            <w:noWrap/>
            <w:vAlign w:val="center"/>
            <w:hideMark/>
          </w:tcPr>
          <w:p w14:paraId="096F7F3B"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48" w:type="dxa"/>
            <w:tcBorders>
              <w:top w:val="nil"/>
              <w:left w:val="nil"/>
              <w:bottom w:val="nil"/>
              <w:right w:val="nil"/>
            </w:tcBorders>
            <w:shd w:val="clear" w:color="000000" w:fill="1F497D"/>
            <w:noWrap/>
            <w:vAlign w:val="center"/>
            <w:hideMark/>
          </w:tcPr>
          <w:p w14:paraId="1570A36C"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47" w:type="dxa"/>
            <w:tcBorders>
              <w:top w:val="nil"/>
              <w:left w:val="nil"/>
              <w:bottom w:val="nil"/>
              <w:right w:val="nil"/>
            </w:tcBorders>
            <w:shd w:val="clear" w:color="000000" w:fill="1F497D"/>
            <w:noWrap/>
            <w:vAlign w:val="center"/>
            <w:hideMark/>
          </w:tcPr>
          <w:p w14:paraId="1D3A35CD"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48" w:type="dxa"/>
            <w:tcBorders>
              <w:top w:val="nil"/>
              <w:left w:val="nil"/>
              <w:bottom w:val="nil"/>
              <w:right w:val="nil"/>
            </w:tcBorders>
            <w:shd w:val="clear" w:color="000000" w:fill="1F497D"/>
            <w:noWrap/>
            <w:vAlign w:val="center"/>
            <w:hideMark/>
          </w:tcPr>
          <w:p w14:paraId="5D2EC051"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001B69" w:rsidRPr="00365EB2" w14:paraId="7F46BEA0" w14:textId="77777777" w:rsidTr="00001B69">
        <w:trPr>
          <w:trHeight w:val="304"/>
        </w:trPr>
        <w:tc>
          <w:tcPr>
            <w:tcW w:w="1950" w:type="dxa"/>
            <w:tcBorders>
              <w:top w:val="nil"/>
              <w:left w:val="nil"/>
              <w:bottom w:val="nil"/>
              <w:right w:val="nil"/>
            </w:tcBorders>
            <w:shd w:val="clear" w:color="auto" w:fill="auto"/>
            <w:noWrap/>
            <w:vAlign w:val="center"/>
            <w:hideMark/>
          </w:tcPr>
          <w:p w14:paraId="1790AB72"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Barwon South West</w:t>
            </w:r>
          </w:p>
        </w:tc>
        <w:tc>
          <w:tcPr>
            <w:tcW w:w="947" w:type="dxa"/>
            <w:tcBorders>
              <w:top w:val="nil"/>
              <w:left w:val="nil"/>
              <w:bottom w:val="nil"/>
              <w:right w:val="nil"/>
            </w:tcBorders>
            <w:shd w:val="clear" w:color="auto" w:fill="auto"/>
            <w:noWrap/>
            <w:vAlign w:val="center"/>
            <w:hideMark/>
          </w:tcPr>
          <w:p w14:paraId="240DE0B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19,066</w:t>
            </w:r>
          </w:p>
        </w:tc>
        <w:tc>
          <w:tcPr>
            <w:tcW w:w="948" w:type="dxa"/>
            <w:tcBorders>
              <w:top w:val="nil"/>
              <w:left w:val="nil"/>
              <w:bottom w:val="nil"/>
              <w:right w:val="nil"/>
            </w:tcBorders>
            <w:shd w:val="clear" w:color="auto" w:fill="auto"/>
            <w:noWrap/>
            <w:vAlign w:val="center"/>
            <w:hideMark/>
          </w:tcPr>
          <w:p w14:paraId="4371F3E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18,046</w:t>
            </w:r>
          </w:p>
        </w:tc>
        <w:tc>
          <w:tcPr>
            <w:tcW w:w="947" w:type="dxa"/>
            <w:tcBorders>
              <w:top w:val="nil"/>
              <w:left w:val="nil"/>
              <w:bottom w:val="nil"/>
              <w:right w:val="nil"/>
            </w:tcBorders>
            <w:shd w:val="clear" w:color="auto" w:fill="auto"/>
            <w:noWrap/>
            <w:vAlign w:val="center"/>
            <w:hideMark/>
          </w:tcPr>
          <w:p w14:paraId="05A73D6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16,832</w:t>
            </w:r>
          </w:p>
        </w:tc>
        <w:tc>
          <w:tcPr>
            <w:tcW w:w="948" w:type="dxa"/>
            <w:tcBorders>
              <w:top w:val="nil"/>
              <w:left w:val="nil"/>
              <w:bottom w:val="nil"/>
              <w:right w:val="nil"/>
            </w:tcBorders>
            <w:shd w:val="clear" w:color="auto" w:fill="auto"/>
            <w:noWrap/>
            <w:vAlign w:val="center"/>
            <w:hideMark/>
          </w:tcPr>
          <w:p w14:paraId="7BEACF96"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17,040</w:t>
            </w:r>
          </w:p>
        </w:tc>
        <w:tc>
          <w:tcPr>
            <w:tcW w:w="947" w:type="dxa"/>
            <w:tcBorders>
              <w:top w:val="nil"/>
              <w:left w:val="nil"/>
              <w:bottom w:val="nil"/>
              <w:right w:val="nil"/>
            </w:tcBorders>
            <w:shd w:val="clear" w:color="auto" w:fill="auto"/>
            <w:noWrap/>
            <w:vAlign w:val="center"/>
            <w:hideMark/>
          </w:tcPr>
          <w:p w14:paraId="7A2A986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12,734</w:t>
            </w:r>
          </w:p>
        </w:tc>
        <w:tc>
          <w:tcPr>
            <w:tcW w:w="948" w:type="dxa"/>
            <w:tcBorders>
              <w:top w:val="nil"/>
              <w:left w:val="nil"/>
              <w:bottom w:val="nil"/>
              <w:right w:val="nil"/>
            </w:tcBorders>
            <w:shd w:val="clear" w:color="auto" w:fill="auto"/>
            <w:noWrap/>
            <w:vAlign w:val="center"/>
            <w:hideMark/>
          </w:tcPr>
          <w:p w14:paraId="4F25FC2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11,505</w:t>
            </w:r>
          </w:p>
        </w:tc>
      </w:tr>
      <w:tr w:rsidR="00001B69" w:rsidRPr="00365EB2" w14:paraId="101FF3B0" w14:textId="77777777" w:rsidTr="00001B69">
        <w:trPr>
          <w:trHeight w:val="304"/>
        </w:trPr>
        <w:tc>
          <w:tcPr>
            <w:tcW w:w="1950" w:type="dxa"/>
            <w:tcBorders>
              <w:top w:val="nil"/>
              <w:left w:val="nil"/>
              <w:bottom w:val="nil"/>
              <w:right w:val="nil"/>
            </w:tcBorders>
            <w:shd w:val="clear" w:color="auto" w:fill="auto"/>
            <w:noWrap/>
            <w:vAlign w:val="center"/>
            <w:hideMark/>
          </w:tcPr>
          <w:p w14:paraId="580C0040"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Grampians</w:t>
            </w:r>
          </w:p>
        </w:tc>
        <w:tc>
          <w:tcPr>
            <w:tcW w:w="947" w:type="dxa"/>
            <w:tcBorders>
              <w:top w:val="nil"/>
              <w:left w:val="nil"/>
              <w:bottom w:val="nil"/>
              <w:right w:val="nil"/>
            </w:tcBorders>
            <w:shd w:val="clear" w:color="auto" w:fill="auto"/>
            <w:noWrap/>
            <w:vAlign w:val="center"/>
            <w:hideMark/>
          </w:tcPr>
          <w:p w14:paraId="5F728877"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186</w:t>
            </w:r>
          </w:p>
        </w:tc>
        <w:tc>
          <w:tcPr>
            <w:tcW w:w="948" w:type="dxa"/>
            <w:tcBorders>
              <w:top w:val="nil"/>
              <w:left w:val="nil"/>
              <w:bottom w:val="nil"/>
              <w:right w:val="nil"/>
            </w:tcBorders>
            <w:shd w:val="clear" w:color="auto" w:fill="auto"/>
            <w:noWrap/>
            <w:vAlign w:val="center"/>
            <w:hideMark/>
          </w:tcPr>
          <w:p w14:paraId="47EA28A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c>
          <w:tcPr>
            <w:tcW w:w="947" w:type="dxa"/>
            <w:tcBorders>
              <w:top w:val="nil"/>
              <w:left w:val="nil"/>
              <w:bottom w:val="nil"/>
              <w:right w:val="nil"/>
            </w:tcBorders>
            <w:shd w:val="clear" w:color="auto" w:fill="auto"/>
            <w:noWrap/>
            <w:vAlign w:val="center"/>
            <w:hideMark/>
          </w:tcPr>
          <w:p w14:paraId="7D2760D1"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c>
          <w:tcPr>
            <w:tcW w:w="948" w:type="dxa"/>
            <w:tcBorders>
              <w:top w:val="nil"/>
              <w:left w:val="nil"/>
              <w:bottom w:val="nil"/>
              <w:right w:val="nil"/>
            </w:tcBorders>
            <w:shd w:val="clear" w:color="auto" w:fill="auto"/>
            <w:noWrap/>
            <w:vAlign w:val="center"/>
            <w:hideMark/>
          </w:tcPr>
          <w:p w14:paraId="6ABA284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c>
          <w:tcPr>
            <w:tcW w:w="947" w:type="dxa"/>
            <w:tcBorders>
              <w:top w:val="nil"/>
              <w:left w:val="nil"/>
              <w:bottom w:val="nil"/>
              <w:right w:val="nil"/>
            </w:tcBorders>
            <w:shd w:val="clear" w:color="auto" w:fill="auto"/>
            <w:noWrap/>
            <w:vAlign w:val="center"/>
            <w:hideMark/>
          </w:tcPr>
          <w:p w14:paraId="02A95E9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c>
          <w:tcPr>
            <w:tcW w:w="948" w:type="dxa"/>
            <w:tcBorders>
              <w:top w:val="nil"/>
              <w:left w:val="nil"/>
              <w:bottom w:val="nil"/>
              <w:right w:val="nil"/>
            </w:tcBorders>
            <w:shd w:val="clear" w:color="auto" w:fill="auto"/>
            <w:noWrap/>
            <w:vAlign w:val="center"/>
            <w:hideMark/>
          </w:tcPr>
          <w:p w14:paraId="369F161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266</w:t>
            </w:r>
          </w:p>
        </w:tc>
      </w:tr>
      <w:tr w:rsidR="00001B69" w:rsidRPr="00365EB2" w14:paraId="089DE1FF" w14:textId="77777777" w:rsidTr="00001B69">
        <w:trPr>
          <w:trHeight w:val="304"/>
        </w:trPr>
        <w:tc>
          <w:tcPr>
            <w:tcW w:w="1950" w:type="dxa"/>
            <w:tcBorders>
              <w:top w:val="nil"/>
              <w:left w:val="nil"/>
              <w:bottom w:val="nil"/>
              <w:right w:val="nil"/>
            </w:tcBorders>
            <w:shd w:val="clear" w:color="auto" w:fill="auto"/>
            <w:noWrap/>
            <w:vAlign w:val="center"/>
            <w:hideMark/>
          </w:tcPr>
          <w:p w14:paraId="34D4644E"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947" w:type="dxa"/>
            <w:tcBorders>
              <w:top w:val="nil"/>
              <w:left w:val="nil"/>
              <w:bottom w:val="nil"/>
              <w:right w:val="nil"/>
            </w:tcBorders>
            <w:shd w:val="clear" w:color="auto" w:fill="auto"/>
            <w:noWrap/>
            <w:vAlign w:val="center"/>
            <w:hideMark/>
          </w:tcPr>
          <w:p w14:paraId="5318D51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8,519</w:t>
            </w:r>
          </w:p>
        </w:tc>
        <w:tc>
          <w:tcPr>
            <w:tcW w:w="948" w:type="dxa"/>
            <w:tcBorders>
              <w:top w:val="nil"/>
              <w:left w:val="nil"/>
              <w:bottom w:val="nil"/>
              <w:right w:val="nil"/>
            </w:tcBorders>
            <w:shd w:val="clear" w:color="auto" w:fill="auto"/>
            <w:noWrap/>
            <w:vAlign w:val="center"/>
            <w:hideMark/>
          </w:tcPr>
          <w:p w14:paraId="7AB465A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7,251</w:t>
            </w:r>
          </w:p>
        </w:tc>
        <w:tc>
          <w:tcPr>
            <w:tcW w:w="947" w:type="dxa"/>
            <w:tcBorders>
              <w:top w:val="nil"/>
              <w:left w:val="nil"/>
              <w:bottom w:val="nil"/>
              <w:right w:val="nil"/>
            </w:tcBorders>
            <w:shd w:val="clear" w:color="auto" w:fill="auto"/>
            <w:noWrap/>
            <w:vAlign w:val="center"/>
            <w:hideMark/>
          </w:tcPr>
          <w:p w14:paraId="75AD2A6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6,392</w:t>
            </w:r>
          </w:p>
        </w:tc>
        <w:tc>
          <w:tcPr>
            <w:tcW w:w="948" w:type="dxa"/>
            <w:tcBorders>
              <w:top w:val="nil"/>
              <w:left w:val="nil"/>
              <w:bottom w:val="nil"/>
              <w:right w:val="nil"/>
            </w:tcBorders>
            <w:shd w:val="clear" w:color="auto" w:fill="auto"/>
            <w:noWrap/>
            <w:vAlign w:val="center"/>
            <w:hideMark/>
          </w:tcPr>
          <w:p w14:paraId="0F41D1F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8,780</w:t>
            </w:r>
          </w:p>
        </w:tc>
        <w:tc>
          <w:tcPr>
            <w:tcW w:w="947" w:type="dxa"/>
            <w:tcBorders>
              <w:top w:val="nil"/>
              <w:left w:val="nil"/>
              <w:bottom w:val="nil"/>
              <w:right w:val="nil"/>
            </w:tcBorders>
            <w:shd w:val="clear" w:color="auto" w:fill="auto"/>
            <w:noWrap/>
            <w:vAlign w:val="center"/>
            <w:hideMark/>
          </w:tcPr>
          <w:p w14:paraId="6B2000D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7,224</w:t>
            </w:r>
          </w:p>
        </w:tc>
        <w:tc>
          <w:tcPr>
            <w:tcW w:w="948" w:type="dxa"/>
            <w:tcBorders>
              <w:top w:val="nil"/>
              <w:left w:val="nil"/>
              <w:bottom w:val="nil"/>
              <w:right w:val="nil"/>
            </w:tcBorders>
            <w:shd w:val="clear" w:color="auto" w:fill="auto"/>
            <w:noWrap/>
            <w:vAlign w:val="center"/>
            <w:hideMark/>
          </w:tcPr>
          <w:p w14:paraId="45CDF0D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8,244</w:t>
            </w:r>
          </w:p>
        </w:tc>
      </w:tr>
      <w:tr w:rsidR="00001B69" w:rsidRPr="00365EB2" w14:paraId="0AD4CDC9" w14:textId="77777777" w:rsidTr="00001B69">
        <w:trPr>
          <w:trHeight w:val="304"/>
        </w:trPr>
        <w:tc>
          <w:tcPr>
            <w:tcW w:w="1950" w:type="dxa"/>
            <w:tcBorders>
              <w:top w:val="nil"/>
              <w:left w:val="nil"/>
              <w:bottom w:val="nil"/>
              <w:right w:val="nil"/>
            </w:tcBorders>
            <w:shd w:val="clear" w:color="auto" w:fill="auto"/>
            <w:noWrap/>
            <w:vAlign w:val="center"/>
            <w:hideMark/>
          </w:tcPr>
          <w:p w14:paraId="2BF39E59"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Hume</w:t>
            </w:r>
          </w:p>
        </w:tc>
        <w:tc>
          <w:tcPr>
            <w:tcW w:w="947" w:type="dxa"/>
            <w:tcBorders>
              <w:top w:val="nil"/>
              <w:left w:val="nil"/>
              <w:bottom w:val="nil"/>
              <w:right w:val="nil"/>
            </w:tcBorders>
            <w:shd w:val="clear" w:color="auto" w:fill="auto"/>
            <w:noWrap/>
            <w:vAlign w:val="center"/>
            <w:hideMark/>
          </w:tcPr>
          <w:p w14:paraId="3C0E8457"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15,817</w:t>
            </w:r>
          </w:p>
        </w:tc>
        <w:tc>
          <w:tcPr>
            <w:tcW w:w="948" w:type="dxa"/>
            <w:tcBorders>
              <w:top w:val="nil"/>
              <w:left w:val="nil"/>
              <w:bottom w:val="nil"/>
              <w:right w:val="nil"/>
            </w:tcBorders>
            <w:shd w:val="clear" w:color="auto" w:fill="auto"/>
            <w:noWrap/>
            <w:vAlign w:val="center"/>
            <w:hideMark/>
          </w:tcPr>
          <w:p w14:paraId="13F7C67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17,236</w:t>
            </w:r>
          </w:p>
        </w:tc>
        <w:tc>
          <w:tcPr>
            <w:tcW w:w="947" w:type="dxa"/>
            <w:tcBorders>
              <w:top w:val="nil"/>
              <w:left w:val="nil"/>
              <w:bottom w:val="nil"/>
              <w:right w:val="nil"/>
            </w:tcBorders>
            <w:shd w:val="clear" w:color="auto" w:fill="auto"/>
            <w:noWrap/>
            <w:vAlign w:val="center"/>
            <w:hideMark/>
          </w:tcPr>
          <w:p w14:paraId="23847F7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15,166</w:t>
            </w:r>
          </w:p>
        </w:tc>
        <w:tc>
          <w:tcPr>
            <w:tcW w:w="948" w:type="dxa"/>
            <w:tcBorders>
              <w:top w:val="nil"/>
              <w:left w:val="nil"/>
              <w:bottom w:val="nil"/>
              <w:right w:val="nil"/>
            </w:tcBorders>
            <w:shd w:val="clear" w:color="auto" w:fill="auto"/>
            <w:noWrap/>
            <w:vAlign w:val="center"/>
            <w:hideMark/>
          </w:tcPr>
          <w:p w14:paraId="2D19FA3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16,811</w:t>
            </w:r>
          </w:p>
        </w:tc>
        <w:tc>
          <w:tcPr>
            <w:tcW w:w="947" w:type="dxa"/>
            <w:tcBorders>
              <w:top w:val="nil"/>
              <w:left w:val="nil"/>
              <w:bottom w:val="nil"/>
              <w:right w:val="nil"/>
            </w:tcBorders>
            <w:shd w:val="clear" w:color="auto" w:fill="auto"/>
            <w:noWrap/>
            <w:vAlign w:val="center"/>
            <w:hideMark/>
          </w:tcPr>
          <w:p w14:paraId="58A062C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14,760</w:t>
            </w:r>
          </w:p>
        </w:tc>
        <w:tc>
          <w:tcPr>
            <w:tcW w:w="948" w:type="dxa"/>
            <w:tcBorders>
              <w:top w:val="nil"/>
              <w:left w:val="nil"/>
              <w:bottom w:val="nil"/>
              <w:right w:val="nil"/>
            </w:tcBorders>
            <w:shd w:val="clear" w:color="auto" w:fill="auto"/>
            <w:noWrap/>
            <w:vAlign w:val="center"/>
            <w:hideMark/>
          </w:tcPr>
          <w:p w14:paraId="1BFB180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15,834</w:t>
            </w:r>
          </w:p>
        </w:tc>
      </w:tr>
      <w:tr w:rsidR="00001B69" w:rsidRPr="00365EB2" w14:paraId="77D7E2C5" w14:textId="77777777" w:rsidTr="00001B69">
        <w:trPr>
          <w:trHeight w:val="304"/>
        </w:trPr>
        <w:tc>
          <w:tcPr>
            <w:tcW w:w="1950" w:type="dxa"/>
            <w:tcBorders>
              <w:top w:val="nil"/>
              <w:left w:val="nil"/>
              <w:bottom w:val="nil"/>
              <w:right w:val="nil"/>
            </w:tcBorders>
            <w:shd w:val="clear" w:color="auto" w:fill="auto"/>
            <w:noWrap/>
            <w:vAlign w:val="center"/>
            <w:hideMark/>
          </w:tcPr>
          <w:p w14:paraId="20E74F52"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Gippsland</w:t>
            </w:r>
          </w:p>
        </w:tc>
        <w:tc>
          <w:tcPr>
            <w:tcW w:w="947" w:type="dxa"/>
            <w:tcBorders>
              <w:top w:val="nil"/>
              <w:left w:val="nil"/>
              <w:bottom w:val="nil"/>
              <w:right w:val="nil"/>
            </w:tcBorders>
            <w:shd w:val="clear" w:color="auto" w:fill="auto"/>
            <w:noWrap/>
            <w:vAlign w:val="center"/>
            <w:hideMark/>
          </w:tcPr>
          <w:p w14:paraId="64DAB236"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11,343</w:t>
            </w:r>
          </w:p>
        </w:tc>
        <w:tc>
          <w:tcPr>
            <w:tcW w:w="948" w:type="dxa"/>
            <w:tcBorders>
              <w:top w:val="nil"/>
              <w:left w:val="nil"/>
              <w:bottom w:val="nil"/>
              <w:right w:val="nil"/>
            </w:tcBorders>
            <w:shd w:val="clear" w:color="auto" w:fill="auto"/>
            <w:noWrap/>
            <w:vAlign w:val="center"/>
            <w:hideMark/>
          </w:tcPr>
          <w:p w14:paraId="34F3AF0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10,985</w:t>
            </w:r>
          </w:p>
        </w:tc>
        <w:tc>
          <w:tcPr>
            <w:tcW w:w="947" w:type="dxa"/>
            <w:tcBorders>
              <w:top w:val="nil"/>
              <w:left w:val="nil"/>
              <w:bottom w:val="nil"/>
              <w:right w:val="nil"/>
            </w:tcBorders>
            <w:shd w:val="clear" w:color="auto" w:fill="auto"/>
            <w:noWrap/>
            <w:vAlign w:val="center"/>
            <w:hideMark/>
          </w:tcPr>
          <w:p w14:paraId="038DE76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12,700</w:t>
            </w:r>
          </w:p>
        </w:tc>
        <w:tc>
          <w:tcPr>
            <w:tcW w:w="948" w:type="dxa"/>
            <w:tcBorders>
              <w:top w:val="nil"/>
              <w:left w:val="nil"/>
              <w:bottom w:val="nil"/>
              <w:right w:val="nil"/>
            </w:tcBorders>
            <w:shd w:val="clear" w:color="auto" w:fill="auto"/>
            <w:noWrap/>
            <w:vAlign w:val="center"/>
            <w:hideMark/>
          </w:tcPr>
          <w:p w14:paraId="75F3F23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14,852</w:t>
            </w:r>
          </w:p>
        </w:tc>
        <w:tc>
          <w:tcPr>
            <w:tcW w:w="947" w:type="dxa"/>
            <w:tcBorders>
              <w:top w:val="nil"/>
              <w:left w:val="nil"/>
              <w:bottom w:val="nil"/>
              <w:right w:val="nil"/>
            </w:tcBorders>
            <w:shd w:val="clear" w:color="auto" w:fill="auto"/>
            <w:noWrap/>
            <w:vAlign w:val="center"/>
            <w:hideMark/>
          </w:tcPr>
          <w:p w14:paraId="2A9F71C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8,872</w:t>
            </w:r>
          </w:p>
        </w:tc>
        <w:tc>
          <w:tcPr>
            <w:tcW w:w="948" w:type="dxa"/>
            <w:tcBorders>
              <w:top w:val="nil"/>
              <w:left w:val="nil"/>
              <w:bottom w:val="nil"/>
              <w:right w:val="nil"/>
            </w:tcBorders>
            <w:shd w:val="clear" w:color="auto" w:fill="auto"/>
            <w:noWrap/>
            <w:vAlign w:val="center"/>
            <w:hideMark/>
          </w:tcPr>
          <w:p w14:paraId="41DDDF9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15,010</w:t>
            </w:r>
          </w:p>
        </w:tc>
      </w:tr>
      <w:tr w:rsidR="00001B69" w:rsidRPr="00365EB2" w14:paraId="3C1CAECC" w14:textId="77777777" w:rsidTr="00001B69">
        <w:trPr>
          <w:trHeight w:val="304"/>
        </w:trPr>
        <w:tc>
          <w:tcPr>
            <w:tcW w:w="1950" w:type="dxa"/>
            <w:tcBorders>
              <w:top w:val="nil"/>
              <w:left w:val="nil"/>
              <w:bottom w:val="nil"/>
              <w:right w:val="nil"/>
            </w:tcBorders>
            <w:shd w:val="clear" w:color="auto" w:fill="auto"/>
            <w:noWrap/>
            <w:vAlign w:val="center"/>
            <w:hideMark/>
          </w:tcPr>
          <w:p w14:paraId="302398E0"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Eastern Metropolitan</w:t>
            </w:r>
          </w:p>
        </w:tc>
        <w:tc>
          <w:tcPr>
            <w:tcW w:w="947" w:type="dxa"/>
            <w:tcBorders>
              <w:top w:val="nil"/>
              <w:left w:val="nil"/>
              <w:bottom w:val="nil"/>
              <w:right w:val="nil"/>
            </w:tcBorders>
            <w:shd w:val="clear" w:color="auto" w:fill="auto"/>
            <w:noWrap/>
            <w:vAlign w:val="center"/>
            <w:hideMark/>
          </w:tcPr>
          <w:p w14:paraId="60ACA636"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10,704</w:t>
            </w:r>
          </w:p>
        </w:tc>
        <w:tc>
          <w:tcPr>
            <w:tcW w:w="948" w:type="dxa"/>
            <w:tcBorders>
              <w:top w:val="nil"/>
              <w:left w:val="nil"/>
              <w:bottom w:val="nil"/>
              <w:right w:val="nil"/>
            </w:tcBorders>
            <w:shd w:val="clear" w:color="auto" w:fill="auto"/>
            <w:noWrap/>
            <w:vAlign w:val="center"/>
            <w:hideMark/>
          </w:tcPr>
          <w:p w14:paraId="5A71417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9,262</w:t>
            </w:r>
          </w:p>
        </w:tc>
        <w:tc>
          <w:tcPr>
            <w:tcW w:w="947" w:type="dxa"/>
            <w:tcBorders>
              <w:top w:val="nil"/>
              <w:left w:val="nil"/>
              <w:bottom w:val="nil"/>
              <w:right w:val="nil"/>
            </w:tcBorders>
            <w:shd w:val="clear" w:color="auto" w:fill="auto"/>
            <w:noWrap/>
            <w:vAlign w:val="center"/>
            <w:hideMark/>
          </w:tcPr>
          <w:p w14:paraId="45E9D9A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8,256</w:t>
            </w:r>
          </w:p>
        </w:tc>
        <w:tc>
          <w:tcPr>
            <w:tcW w:w="948" w:type="dxa"/>
            <w:tcBorders>
              <w:top w:val="nil"/>
              <w:left w:val="nil"/>
              <w:bottom w:val="nil"/>
              <w:right w:val="nil"/>
            </w:tcBorders>
            <w:shd w:val="clear" w:color="auto" w:fill="auto"/>
            <w:noWrap/>
            <w:vAlign w:val="center"/>
            <w:hideMark/>
          </w:tcPr>
          <w:p w14:paraId="3750EBC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7,109</w:t>
            </w:r>
          </w:p>
        </w:tc>
        <w:tc>
          <w:tcPr>
            <w:tcW w:w="947" w:type="dxa"/>
            <w:tcBorders>
              <w:top w:val="nil"/>
              <w:left w:val="nil"/>
              <w:bottom w:val="nil"/>
              <w:right w:val="nil"/>
            </w:tcBorders>
            <w:shd w:val="clear" w:color="auto" w:fill="auto"/>
            <w:noWrap/>
            <w:vAlign w:val="center"/>
            <w:hideMark/>
          </w:tcPr>
          <w:p w14:paraId="3672565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7,317</w:t>
            </w:r>
          </w:p>
        </w:tc>
        <w:tc>
          <w:tcPr>
            <w:tcW w:w="948" w:type="dxa"/>
            <w:tcBorders>
              <w:top w:val="nil"/>
              <w:left w:val="nil"/>
              <w:bottom w:val="nil"/>
              <w:right w:val="nil"/>
            </w:tcBorders>
            <w:shd w:val="clear" w:color="auto" w:fill="auto"/>
            <w:noWrap/>
            <w:vAlign w:val="center"/>
            <w:hideMark/>
          </w:tcPr>
          <w:p w14:paraId="5B67E72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9,534</w:t>
            </w:r>
          </w:p>
        </w:tc>
      </w:tr>
      <w:tr w:rsidR="00001B69" w:rsidRPr="00365EB2" w14:paraId="198C341A" w14:textId="77777777" w:rsidTr="00001B69">
        <w:trPr>
          <w:trHeight w:val="304"/>
        </w:trPr>
        <w:tc>
          <w:tcPr>
            <w:tcW w:w="1950" w:type="dxa"/>
            <w:tcBorders>
              <w:top w:val="nil"/>
              <w:left w:val="nil"/>
              <w:bottom w:val="nil"/>
              <w:right w:val="nil"/>
            </w:tcBorders>
            <w:shd w:val="clear" w:color="auto" w:fill="auto"/>
            <w:noWrap/>
            <w:vAlign w:val="center"/>
            <w:hideMark/>
          </w:tcPr>
          <w:p w14:paraId="336A8ED8"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Western Metropolitan</w:t>
            </w:r>
          </w:p>
        </w:tc>
        <w:tc>
          <w:tcPr>
            <w:tcW w:w="947" w:type="dxa"/>
            <w:tcBorders>
              <w:top w:val="nil"/>
              <w:left w:val="nil"/>
              <w:bottom w:val="nil"/>
              <w:right w:val="nil"/>
            </w:tcBorders>
            <w:shd w:val="clear" w:color="auto" w:fill="auto"/>
            <w:noWrap/>
            <w:vAlign w:val="center"/>
            <w:hideMark/>
          </w:tcPr>
          <w:p w14:paraId="19F6B9E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21,604</w:t>
            </w:r>
          </w:p>
        </w:tc>
        <w:tc>
          <w:tcPr>
            <w:tcW w:w="948" w:type="dxa"/>
            <w:tcBorders>
              <w:top w:val="nil"/>
              <w:left w:val="nil"/>
              <w:bottom w:val="nil"/>
              <w:right w:val="nil"/>
            </w:tcBorders>
            <w:shd w:val="clear" w:color="auto" w:fill="auto"/>
            <w:noWrap/>
            <w:vAlign w:val="center"/>
            <w:hideMark/>
          </w:tcPr>
          <w:p w14:paraId="2947A18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20,464</w:t>
            </w:r>
          </w:p>
        </w:tc>
        <w:tc>
          <w:tcPr>
            <w:tcW w:w="947" w:type="dxa"/>
            <w:tcBorders>
              <w:top w:val="nil"/>
              <w:left w:val="nil"/>
              <w:bottom w:val="nil"/>
              <w:right w:val="nil"/>
            </w:tcBorders>
            <w:shd w:val="clear" w:color="auto" w:fill="auto"/>
            <w:noWrap/>
            <w:vAlign w:val="center"/>
            <w:hideMark/>
          </w:tcPr>
          <w:p w14:paraId="3C0D59A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17,546</w:t>
            </w:r>
          </w:p>
        </w:tc>
        <w:tc>
          <w:tcPr>
            <w:tcW w:w="948" w:type="dxa"/>
            <w:tcBorders>
              <w:top w:val="nil"/>
              <w:left w:val="nil"/>
              <w:bottom w:val="nil"/>
              <w:right w:val="nil"/>
            </w:tcBorders>
            <w:shd w:val="clear" w:color="auto" w:fill="auto"/>
            <w:noWrap/>
            <w:vAlign w:val="center"/>
            <w:hideMark/>
          </w:tcPr>
          <w:p w14:paraId="6734C3F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23,634</w:t>
            </w:r>
          </w:p>
        </w:tc>
        <w:tc>
          <w:tcPr>
            <w:tcW w:w="947" w:type="dxa"/>
            <w:tcBorders>
              <w:top w:val="nil"/>
              <w:left w:val="nil"/>
              <w:bottom w:val="nil"/>
              <w:right w:val="nil"/>
            </w:tcBorders>
            <w:shd w:val="clear" w:color="auto" w:fill="auto"/>
            <w:noWrap/>
            <w:vAlign w:val="center"/>
            <w:hideMark/>
          </w:tcPr>
          <w:p w14:paraId="6E4FB1D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20,603</w:t>
            </w:r>
          </w:p>
        </w:tc>
        <w:tc>
          <w:tcPr>
            <w:tcW w:w="948" w:type="dxa"/>
            <w:tcBorders>
              <w:top w:val="nil"/>
              <w:left w:val="nil"/>
              <w:bottom w:val="nil"/>
              <w:right w:val="nil"/>
            </w:tcBorders>
            <w:shd w:val="clear" w:color="auto" w:fill="auto"/>
            <w:noWrap/>
            <w:vAlign w:val="center"/>
            <w:hideMark/>
          </w:tcPr>
          <w:p w14:paraId="0265E19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27,978</w:t>
            </w:r>
          </w:p>
        </w:tc>
      </w:tr>
      <w:tr w:rsidR="00001B69" w:rsidRPr="00365EB2" w14:paraId="4191547E" w14:textId="77777777" w:rsidTr="00001B69">
        <w:trPr>
          <w:trHeight w:val="304"/>
        </w:trPr>
        <w:tc>
          <w:tcPr>
            <w:tcW w:w="1950" w:type="dxa"/>
            <w:tcBorders>
              <w:top w:val="nil"/>
              <w:left w:val="nil"/>
              <w:bottom w:val="nil"/>
              <w:right w:val="nil"/>
            </w:tcBorders>
            <w:shd w:val="clear" w:color="auto" w:fill="auto"/>
            <w:noWrap/>
            <w:vAlign w:val="center"/>
            <w:hideMark/>
          </w:tcPr>
          <w:p w14:paraId="32B77F8C"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947" w:type="dxa"/>
            <w:tcBorders>
              <w:top w:val="nil"/>
              <w:left w:val="nil"/>
              <w:bottom w:val="nil"/>
              <w:right w:val="nil"/>
            </w:tcBorders>
            <w:shd w:val="clear" w:color="auto" w:fill="auto"/>
            <w:noWrap/>
            <w:vAlign w:val="center"/>
            <w:hideMark/>
          </w:tcPr>
          <w:p w14:paraId="44A4EDE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32,860</w:t>
            </w:r>
          </w:p>
        </w:tc>
        <w:tc>
          <w:tcPr>
            <w:tcW w:w="948" w:type="dxa"/>
            <w:tcBorders>
              <w:top w:val="nil"/>
              <w:left w:val="nil"/>
              <w:bottom w:val="nil"/>
              <w:right w:val="nil"/>
            </w:tcBorders>
            <w:shd w:val="clear" w:color="auto" w:fill="auto"/>
            <w:noWrap/>
            <w:vAlign w:val="center"/>
            <w:hideMark/>
          </w:tcPr>
          <w:p w14:paraId="0646D0A5"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31,755</w:t>
            </w:r>
          </w:p>
        </w:tc>
        <w:tc>
          <w:tcPr>
            <w:tcW w:w="947" w:type="dxa"/>
            <w:tcBorders>
              <w:top w:val="nil"/>
              <w:left w:val="nil"/>
              <w:bottom w:val="nil"/>
              <w:right w:val="nil"/>
            </w:tcBorders>
            <w:shd w:val="clear" w:color="auto" w:fill="auto"/>
            <w:noWrap/>
            <w:vAlign w:val="center"/>
            <w:hideMark/>
          </w:tcPr>
          <w:p w14:paraId="65BEFFB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28,911</w:t>
            </w:r>
          </w:p>
        </w:tc>
        <w:tc>
          <w:tcPr>
            <w:tcW w:w="948" w:type="dxa"/>
            <w:tcBorders>
              <w:top w:val="nil"/>
              <w:left w:val="nil"/>
              <w:bottom w:val="nil"/>
              <w:right w:val="nil"/>
            </w:tcBorders>
            <w:shd w:val="clear" w:color="auto" w:fill="auto"/>
            <w:noWrap/>
            <w:vAlign w:val="center"/>
            <w:hideMark/>
          </w:tcPr>
          <w:p w14:paraId="6B65DF8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28,204</w:t>
            </w:r>
          </w:p>
        </w:tc>
        <w:tc>
          <w:tcPr>
            <w:tcW w:w="947" w:type="dxa"/>
            <w:tcBorders>
              <w:top w:val="nil"/>
              <w:left w:val="nil"/>
              <w:bottom w:val="nil"/>
              <w:right w:val="nil"/>
            </w:tcBorders>
            <w:shd w:val="clear" w:color="auto" w:fill="auto"/>
            <w:noWrap/>
            <w:vAlign w:val="center"/>
            <w:hideMark/>
          </w:tcPr>
          <w:p w14:paraId="3E3D577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30,835</w:t>
            </w:r>
          </w:p>
        </w:tc>
        <w:tc>
          <w:tcPr>
            <w:tcW w:w="948" w:type="dxa"/>
            <w:tcBorders>
              <w:top w:val="nil"/>
              <w:left w:val="nil"/>
              <w:bottom w:val="nil"/>
              <w:right w:val="nil"/>
            </w:tcBorders>
            <w:shd w:val="clear" w:color="auto" w:fill="auto"/>
            <w:noWrap/>
            <w:vAlign w:val="center"/>
            <w:hideMark/>
          </w:tcPr>
          <w:p w14:paraId="52527CF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36,905</w:t>
            </w:r>
          </w:p>
        </w:tc>
      </w:tr>
      <w:tr w:rsidR="00001B69" w:rsidRPr="00365EB2" w14:paraId="1ED7CAC0" w14:textId="77777777" w:rsidTr="00001B69">
        <w:trPr>
          <w:trHeight w:val="304"/>
        </w:trPr>
        <w:tc>
          <w:tcPr>
            <w:tcW w:w="1950" w:type="dxa"/>
            <w:tcBorders>
              <w:top w:val="nil"/>
              <w:left w:val="nil"/>
              <w:bottom w:val="nil"/>
              <w:right w:val="nil"/>
            </w:tcBorders>
            <w:shd w:val="clear" w:color="auto" w:fill="auto"/>
            <w:noWrap/>
            <w:vAlign w:val="center"/>
            <w:hideMark/>
          </w:tcPr>
          <w:p w14:paraId="7F633F29"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947" w:type="dxa"/>
            <w:tcBorders>
              <w:top w:val="nil"/>
              <w:left w:val="nil"/>
              <w:bottom w:val="nil"/>
              <w:right w:val="nil"/>
            </w:tcBorders>
            <w:shd w:val="clear" w:color="auto" w:fill="auto"/>
            <w:noWrap/>
            <w:vAlign w:val="center"/>
            <w:hideMark/>
          </w:tcPr>
          <w:p w14:paraId="1D7AFC7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24,411</w:t>
            </w:r>
          </w:p>
        </w:tc>
        <w:tc>
          <w:tcPr>
            <w:tcW w:w="948" w:type="dxa"/>
            <w:tcBorders>
              <w:top w:val="nil"/>
              <w:left w:val="nil"/>
              <w:bottom w:val="nil"/>
              <w:right w:val="nil"/>
            </w:tcBorders>
            <w:shd w:val="clear" w:color="auto" w:fill="auto"/>
            <w:noWrap/>
            <w:vAlign w:val="center"/>
            <w:hideMark/>
          </w:tcPr>
          <w:p w14:paraId="1234ECC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21,406</w:t>
            </w:r>
          </w:p>
        </w:tc>
        <w:tc>
          <w:tcPr>
            <w:tcW w:w="947" w:type="dxa"/>
            <w:tcBorders>
              <w:top w:val="nil"/>
              <w:left w:val="nil"/>
              <w:bottom w:val="nil"/>
              <w:right w:val="nil"/>
            </w:tcBorders>
            <w:shd w:val="clear" w:color="auto" w:fill="auto"/>
            <w:noWrap/>
            <w:vAlign w:val="center"/>
            <w:hideMark/>
          </w:tcPr>
          <w:p w14:paraId="136D407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21,393</w:t>
            </w:r>
          </w:p>
        </w:tc>
        <w:tc>
          <w:tcPr>
            <w:tcW w:w="948" w:type="dxa"/>
            <w:tcBorders>
              <w:top w:val="nil"/>
              <w:left w:val="nil"/>
              <w:bottom w:val="nil"/>
              <w:right w:val="nil"/>
            </w:tcBorders>
            <w:shd w:val="clear" w:color="auto" w:fill="auto"/>
            <w:noWrap/>
            <w:vAlign w:val="center"/>
            <w:hideMark/>
          </w:tcPr>
          <w:p w14:paraId="614E5CA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20,672</w:t>
            </w:r>
          </w:p>
        </w:tc>
        <w:tc>
          <w:tcPr>
            <w:tcW w:w="947" w:type="dxa"/>
            <w:tcBorders>
              <w:top w:val="nil"/>
              <w:left w:val="nil"/>
              <w:bottom w:val="nil"/>
              <w:right w:val="nil"/>
            </w:tcBorders>
            <w:shd w:val="clear" w:color="auto" w:fill="auto"/>
            <w:noWrap/>
            <w:vAlign w:val="center"/>
            <w:hideMark/>
          </w:tcPr>
          <w:p w14:paraId="164593E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20,747</w:t>
            </w:r>
          </w:p>
        </w:tc>
        <w:tc>
          <w:tcPr>
            <w:tcW w:w="948" w:type="dxa"/>
            <w:tcBorders>
              <w:top w:val="nil"/>
              <w:left w:val="nil"/>
              <w:bottom w:val="nil"/>
              <w:right w:val="nil"/>
            </w:tcBorders>
            <w:shd w:val="clear" w:color="auto" w:fill="auto"/>
            <w:noWrap/>
            <w:vAlign w:val="center"/>
            <w:hideMark/>
          </w:tcPr>
          <w:p w14:paraId="06484DA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21,577</w:t>
            </w:r>
          </w:p>
        </w:tc>
      </w:tr>
      <w:tr w:rsidR="00001B69" w:rsidRPr="00365EB2" w14:paraId="10056917" w14:textId="77777777" w:rsidTr="00001B69">
        <w:trPr>
          <w:trHeight w:val="304"/>
        </w:trPr>
        <w:tc>
          <w:tcPr>
            <w:tcW w:w="1950" w:type="dxa"/>
            <w:tcBorders>
              <w:top w:val="nil"/>
              <w:left w:val="nil"/>
              <w:bottom w:val="nil"/>
              <w:right w:val="nil"/>
            </w:tcBorders>
            <w:shd w:val="clear" w:color="auto" w:fill="auto"/>
            <w:noWrap/>
            <w:vAlign w:val="center"/>
            <w:hideMark/>
          </w:tcPr>
          <w:p w14:paraId="5789DB60"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Interstate</w:t>
            </w:r>
          </w:p>
        </w:tc>
        <w:tc>
          <w:tcPr>
            <w:tcW w:w="947" w:type="dxa"/>
            <w:tcBorders>
              <w:top w:val="nil"/>
              <w:left w:val="nil"/>
              <w:bottom w:val="nil"/>
              <w:right w:val="nil"/>
            </w:tcBorders>
            <w:shd w:val="clear" w:color="auto" w:fill="auto"/>
            <w:noWrap/>
            <w:vAlign w:val="center"/>
            <w:hideMark/>
          </w:tcPr>
          <w:p w14:paraId="5EB1D17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791</w:t>
            </w:r>
          </w:p>
        </w:tc>
        <w:tc>
          <w:tcPr>
            <w:tcW w:w="948" w:type="dxa"/>
            <w:tcBorders>
              <w:top w:val="nil"/>
              <w:left w:val="nil"/>
              <w:bottom w:val="nil"/>
              <w:right w:val="nil"/>
            </w:tcBorders>
            <w:shd w:val="clear" w:color="auto" w:fill="auto"/>
            <w:noWrap/>
            <w:vAlign w:val="center"/>
            <w:hideMark/>
          </w:tcPr>
          <w:p w14:paraId="66BE5331"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153</w:t>
            </w:r>
          </w:p>
        </w:tc>
        <w:tc>
          <w:tcPr>
            <w:tcW w:w="947" w:type="dxa"/>
            <w:tcBorders>
              <w:top w:val="nil"/>
              <w:left w:val="nil"/>
              <w:bottom w:val="nil"/>
              <w:right w:val="nil"/>
            </w:tcBorders>
            <w:shd w:val="clear" w:color="auto" w:fill="auto"/>
            <w:noWrap/>
            <w:vAlign w:val="center"/>
            <w:hideMark/>
          </w:tcPr>
          <w:p w14:paraId="2E8A742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180</w:t>
            </w:r>
          </w:p>
        </w:tc>
        <w:tc>
          <w:tcPr>
            <w:tcW w:w="948" w:type="dxa"/>
            <w:tcBorders>
              <w:top w:val="nil"/>
              <w:left w:val="nil"/>
              <w:bottom w:val="nil"/>
              <w:right w:val="nil"/>
            </w:tcBorders>
            <w:shd w:val="clear" w:color="auto" w:fill="auto"/>
            <w:noWrap/>
            <w:vAlign w:val="center"/>
            <w:hideMark/>
          </w:tcPr>
          <w:p w14:paraId="10964DC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435</w:t>
            </w:r>
          </w:p>
        </w:tc>
        <w:tc>
          <w:tcPr>
            <w:tcW w:w="947" w:type="dxa"/>
            <w:tcBorders>
              <w:top w:val="nil"/>
              <w:left w:val="nil"/>
              <w:bottom w:val="nil"/>
              <w:right w:val="nil"/>
            </w:tcBorders>
            <w:shd w:val="clear" w:color="auto" w:fill="auto"/>
            <w:noWrap/>
            <w:vAlign w:val="center"/>
            <w:hideMark/>
          </w:tcPr>
          <w:p w14:paraId="7133078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1,947</w:t>
            </w:r>
          </w:p>
        </w:tc>
        <w:tc>
          <w:tcPr>
            <w:tcW w:w="948" w:type="dxa"/>
            <w:tcBorders>
              <w:top w:val="nil"/>
              <w:left w:val="nil"/>
              <w:bottom w:val="nil"/>
              <w:right w:val="nil"/>
            </w:tcBorders>
            <w:shd w:val="clear" w:color="auto" w:fill="auto"/>
            <w:noWrap/>
            <w:vAlign w:val="center"/>
            <w:hideMark/>
          </w:tcPr>
          <w:p w14:paraId="4DB4113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4,068</w:t>
            </w:r>
          </w:p>
        </w:tc>
      </w:tr>
      <w:tr w:rsidR="00001B69" w:rsidRPr="00365EB2" w14:paraId="5E10B2A4" w14:textId="77777777" w:rsidTr="00001B69">
        <w:trPr>
          <w:trHeight w:val="304"/>
        </w:trPr>
        <w:tc>
          <w:tcPr>
            <w:tcW w:w="1950" w:type="dxa"/>
            <w:tcBorders>
              <w:top w:val="nil"/>
              <w:left w:val="nil"/>
              <w:bottom w:val="nil"/>
              <w:right w:val="nil"/>
            </w:tcBorders>
            <w:shd w:val="clear" w:color="auto" w:fill="auto"/>
            <w:noWrap/>
            <w:vAlign w:val="center"/>
            <w:hideMark/>
          </w:tcPr>
          <w:p w14:paraId="3A9D3F5E"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Other</w:t>
            </w:r>
          </w:p>
        </w:tc>
        <w:tc>
          <w:tcPr>
            <w:tcW w:w="947" w:type="dxa"/>
            <w:tcBorders>
              <w:top w:val="nil"/>
              <w:left w:val="nil"/>
              <w:bottom w:val="nil"/>
              <w:right w:val="nil"/>
            </w:tcBorders>
            <w:shd w:val="clear" w:color="auto" w:fill="auto"/>
            <w:noWrap/>
            <w:vAlign w:val="center"/>
            <w:hideMark/>
          </w:tcPr>
          <w:p w14:paraId="3D94D2D7"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15,436</w:t>
            </w:r>
          </w:p>
        </w:tc>
        <w:tc>
          <w:tcPr>
            <w:tcW w:w="948" w:type="dxa"/>
            <w:tcBorders>
              <w:top w:val="nil"/>
              <w:left w:val="nil"/>
              <w:bottom w:val="nil"/>
              <w:right w:val="nil"/>
            </w:tcBorders>
            <w:shd w:val="clear" w:color="auto" w:fill="auto"/>
            <w:noWrap/>
            <w:vAlign w:val="center"/>
            <w:hideMark/>
          </w:tcPr>
          <w:p w14:paraId="116945D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15,041</w:t>
            </w:r>
          </w:p>
        </w:tc>
        <w:tc>
          <w:tcPr>
            <w:tcW w:w="947" w:type="dxa"/>
            <w:tcBorders>
              <w:top w:val="nil"/>
              <w:left w:val="nil"/>
              <w:bottom w:val="nil"/>
              <w:right w:val="nil"/>
            </w:tcBorders>
            <w:shd w:val="clear" w:color="auto" w:fill="auto"/>
            <w:noWrap/>
            <w:vAlign w:val="center"/>
            <w:hideMark/>
          </w:tcPr>
          <w:p w14:paraId="0EA92AB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15,149</w:t>
            </w:r>
          </w:p>
        </w:tc>
        <w:tc>
          <w:tcPr>
            <w:tcW w:w="948" w:type="dxa"/>
            <w:tcBorders>
              <w:top w:val="nil"/>
              <w:left w:val="nil"/>
              <w:bottom w:val="nil"/>
              <w:right w:val="nil"/>
            </w:tcBorders>
            <w:shd w:val="clear" w:color="auto" w:fill="auto"/>
            <w:noWrap/>
            <w:vAlign w:val="center"/>
            <w:hideMark/>
          </w:tcPr>
          <w:p w14:paraId="0AD9622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14,867</w:t>
            </w:r>
          </w:p>
        </w:tc>
        <w:tc>
          <w:tcPr>
            <w:tcW w:w="947" w:type="dxa"/>
            <w:tcBorders>
              <w:top w:val="nil"/>
              <w:left w:val="nil"/>
              <w:bottom w:val="nil"/>
              <w:right w:val="nil"/>
            </w:tcBorders>
            <w:shd w:val="clear" w:color="auto" w:fill="auto"/>
            <w:noWrap/>
            <w:vAlign w:val="center"/>
            <w:hideMark/>
          </w:tcPr>
          <w:p w14:paraId="5096AB83"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7,413</w:t>
            </w:r>
          </w:p>
        </w:tc>
        <w:tc>
          <w:tcPr>
            <w:tcW w:w="948" w:type="dxa"/>
            <w:tcBorders>
              <w:top w:val="nil"/>
              <w:left w:val="nil"/>
              <w:bottom w:val="nil"/>
              <w:right w:val="nil"/>
            </w:tcBorders>
            <w:shd w:val="clear" w:color="auto" w:fill="auto"/>
            <w:noWrap/>
            <w:vAlign w:val="center"/>
            <w:hideMark/>
          </w:tcPr>
          <w:p w14:paraId="3F3E8F6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r>
      <w:tr w:rsidR="00001B69" w:rsidRPr="00365EB2" w14:paraId="1AB6B273" w14:textId="77777777" w:rsidTr="00001B69">
        <w:trPr>
          <w:trHeight w:val="304"/>
        </w:trPr>
        <w:tc>
          <w:tcPr>
            <w:tcW w:w="1950" w:type="dxa"/>
            <w:tcBorders>
              <w:top w:val="nil"/>
              <w:left w:val="nil"/>
              <w:bottom w:val="nil"/>
              <w:right w:val="nil"/>
            </w:tcBorders>
            <w:shd w:val="clear" w:color="000000" w:fill="1F497D"/>
            <w:noWrap/>
            <w:vAlign w:val="center"/>
            <w:hideMark/>
          </w:tcPr>
          <w:p w14:paraId="41A23550" w14:textId="77777777" w:rsidR="00001B69" w:rsidRPr="00365EB2" w:rsidRDefault="00001B69" w:rsidP="00001B69">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47" w:type="dxa"/>
            <w:tcBorders>
              <w:top w:val="nil"/>
              <w:left w:val="nil"/>
              <w:bottom w:val="nil"/>
              <w:right w:val="nil"/>
            </w:tcBorders>
            <w:shd w:val="clear" w:color="000000" w:fill="1F497D"/>
            <w:noWrap/>
            <w:vAlign w:val="center"/>
            <w:hideMark/>
          </w:tcPr>
          <w:p w14:paraId="06E421F2"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160,631</w:t>
            </w:r>
          </w:p>
        </w:tc>
        <w:tc>
          <w:tcPr>
            <w:tcW w:w="948" w:type="dxa"/>
            <w:tcBorders>
              <w:top w:val="nil"/>
              <w:left w:val="nil"/>
              <w:bottom w:val="nil"/>
              <w:right w:val="nil"/>
            </w:tcBorders>
            <w:shd w:val="clear" w:color="000000" w:fill="1F497D"/>
            <w:noWrap/>
            <w:vAlign w:val="center"/>
            <w:hideMark/>
          </w:tcPr>
          <w:p w14:paraId="78F6F942"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151,513</w:t>
            </w:r>
          </w:p>
        </w:tc>
        <w:tc>
          <w:tcPr>
            <w:tcW w:w="947" w:type="dxa"/>
            <w:tcBorders>
              <w:top w:val="nil"/>
              <w:left w:val="nil"/>
              <w:bottom w:val="nil"/>
              <w:right w:val="nil"/>
            </w:tcBorders>
            <w:shd w:val="clear" w:color="000000" w:fill="1F497D"/>
            <w:noWrap/>
            <w:vAlign w:val="center"/>
            <w:hideMark/>
          </w:tcPr>
          <w:p w14:paraId="35C54998"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142,435</w:t>
            </w:r>
          </w:p>
        </w:tc>
        <w:tc>
          <w:tcPr>
            <w:tcW w:w="948" w:type="dxa"/>
            <w:tcBorders>
              <w:top w:val="nil"/>
              <w:left w:val="nil"/>
              <w:bottom w:val="nil"/>
              <w:right w:val="nil"/>
            </w:tcBorders>
            <w:shd w:val="clear" w:color="000000" w:fill="1F497D"/>
            <w:noWrap/>
            <w:vAlign w:val="center"/>
            <w:hideMark/>
          </w:tcPr>
          <w:p w14:paraId="6CA5265B"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152,012</w:t>
            </w:r>
          </w:p>
        </w:tc>
        <w:tc>
          <w:tcPr>
            <w:tcW w:w="947" w:type="dxa"/>
            <w:tcBorders>
              <w:top w:val="nil"/>
              <w:left w:val="nil"/>
              <w:bottom w:val="nil"/>
              <w:right w:val="nil"/>
            </w:tcBorders>
            <w:shd w:val="clear" w:color="000000" w:fill="1F497D"/>
            <w:noWrap/>
            <w:vAlign w:val="center"/>
            <w:hideMark/>
          </w:tcPr>
          <w:p w14:paraId="16BD5E9B"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131,921</w:t>
            </w:r>
          </w:p>
        </w:tc>
        <w:tc>
          <w:tcPr>
            <w:tcW w:w="948" w:type="dxa"/>
            <w:tcBorders>
              <w:top w:val="nil"/>
              <w:left w:val="nil"/>
              <w:bottom w:val="nil"/>
              <w:right w:val="nil"/>
            </w:tcBorders>
            <w:shd w:val="clear" w:color="000000" w:fill="1F497D"/>
            <w:noWrap/>
            <w:vAlign w:val="center"/>
            <w:hideMark/>
          </w:tcPr>
          <w:p w14:paraId="79E3295C"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150,409</w:t>
            </w:r>
          </w:p>
        </w:tc>
      </w:tr>
    </w:tbl>
    <w:p w14:paraId="6DE89B59" w14:textId="77777777" w:rsidR="00001B69" w:rsidRPr="00365EB2" w:rsidRDefault="00001B69">
      <w:pPr>
        <w:spacing w:after="0" w:line="240" w:lineRule="auto"/>
      </w:pPr>
    </w:p>
    <w:p w14:paraId="0F9CA0AB" w14:textId="77777777" w:rsidR="00001B69" w:rsidRPr="00365EB2" w:rsidRDefault="00001B69" w:rsidP="00001B69">
      <w:pPr>
        <w:pStyle w:val="Quote"/>
      </w:pPr>
    </w:p>
    <w:p w14:paraId="06CC7300" w14:textId="77777777" w:rsidR="00001B69" w:rsidRPr="00365EB2" w:rsidRDefault="00001B69" w:rsidP="00001B69">
      <w:pPr>
        <w:pStyle w:val="Quote"/>
      </w:pPr>
      <w:r w:rsidRPr="00BB466D">
        <w:t>Table 1.3</w:t>
      </w:r>
      <w:r w:rsidR="005A05D1" w:rsidRPr="00BB466D">
        <w:t>7</w:t>
      </w:r>
      <w:r w:rsidRPr="00BB466D">
        <w:t xml:space="preserve">.2: Change in </w:t>
      </w:r>
      <w:r w:rsidR="005A05D1" w:rsidRPr="00BB466D">
        <w:t xml:space="preserve">number of </w:t>
      </w:r>
      <w:r w:rsidRPr="00BB466D">
        <w:t>fee-for-service (</w:t>
      </w:r>
      <w:proofErr w:type="spellStart"/>
      <w:r w:rsidRPr="00BB466D">
        <w:t>AQF</w:t>
      </w:r>
      <w:proofErr w:type="spellEnd"/>
      <w:r w:rsidRPr="00BB466D">
        <w:t xml:space="preserve"> and non-</w:t>
      </w:r>
      <w:proofErr w:type="spellStart"/>
      <w:r w:rsidRPr="00BB466D">
        <w:t>AQF</w:t>
      </w:r>
      <w:proofErr w:type="spellEnd"/>
      <w:r w:rsidRPr="00BB466D">
        <w:t>) enrolments by TAFE by delivery region</w:t>
      </w:r>
    </w:p>
    <w:tbl>
      <w:tblPr>
        <w:tblW w:w="7488" w:type="dxa"/>
        <w:tblInd w:w="93" w:type="dxa"/>
        <w:tblLayout w:type="fixed"/>
        <w:tblLook w:val="04A0" w:firstRow="1" w:lastRow="0" w:firstColumn="1" w:lastColumn="0" w:noHBand="0" w:noVBand="1"/>
      </w:tblPr>
      <w:tblGrid>
        <w:gridCol w:w="2000"/>
        <w:gridCol w:w="1097"/>
        <w:gridCol w:w="1098"/>
        <w:gridCol w:w="1097"/>
        <w:gridCol w:w="1098"/>
        <w:gridCol w:w="1098"/>
      </w:tblGrid>
      <w:tr w:rsidR="00001B69" w:rsidRPr="00365EB2" w14:paraId="7C054FF0" w14:textId="77777777" w:rsidTr="00001B69">
        <w:trPr>
          <w:trHeight w:val="960"/>
        </w:trPr>
        <w:tc>
          <w:tcPr>
            <w:tcW w:w="2000" w:type="dxa"/>
            <w:tcBorders>
              <w:top w:val="nil"/>
              <w:left w:val="nil"/>
              <w:bottom w:val="nil"/>
              <w:right w:val="nil"/>
            </w:tcBorders>
            <w:shd w:val="clear" w:color="000000" w:fill="1F497D"/>
            <w:noWrap/>
            <w:vAlign w:val="center"/>
            <w:hideMark/>
          </w:tcPr>
          <w:p w14:paraId="6C648749" w14:textId="77777777" w:rsidR="00001B69" w:rsidRPr="00365EB2" w:rsidRDefault="00001B69" w:rsidP="00001B69">
            <w:pPr>
              <w:spacing w:after="0" w:line="240" w:lineRule="auto"/>
              <w:rPr>
                <w:rFonts w:cs="Arial"/>
                <w:color w:val="FFFFFF"/>
                <w:szCs w:val="18"/>
                <w:lang w:eastAsia="en-AU"/>
              </w:rPr>
            </w:pPr>
            <w:r w:rsidRPr="00365EB2">
              <w:rPr>
                <w:rFonts w:cs="Arial"/>
                <w:color w:val="FFFFFF"/>
                <w:szCs w:val="18"/>
                <w:lang w:eastAsia="en-AU"/>
              </w:rPr>
              <w:t> </w:t>
            </w:r>
          </w:p>
        </w:tc>
        <w:tc>
          <w:tcPr>
            <w:tcW w:w="1097" w:type="dxa"/>
            <w:tcBorders>
              <w:top w:val="nil"/>
              <w:left w:val="nil"/>
              <w:bottom w:val="nil"/>
              <w:right w:val="nil"/>
            </w:tcBorders>
            <w:shd w:val="clear" w:color="000000" w:fill="1F497D"/>
            <w:vAlign w:val="center"/>
            <w:hideMark/>
          </w:tcPr>
          <w:p w14:paraId="67A6F5E0"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98" w:type="dxa"/>
            <w:tcBorders>
              <w:top w:val="nil"/>
              <w:left w:val="nil"/>
              <w:bottom w:val="nil"/>
              <w:right w:val="nil"/>
            </w:tcBorders>
            <w:shd w:val="clear" w:color="000000" w:fill="1F497D"/>
            <w:vAlign w:val="center"/>
            <w:hideMark/>
          </w:tcPr>
          <w:p w14:paraId="0B33840B"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97" w:type="dxa"/>
            <w:tcBorders>
              <w:top w:val="nil"/>
              <w:left w:val="nil"/>
              <w:bottom w:val="nil"/>
              <w:right w:val="nil"/>
            </w:tcBorders>
            <w:shd w:val="clear" w:color="000000" w:fill="1F497D"/>
            <w:vAlign w:val="center"/>
            <w:hideMark/>
          </w:tcPr>
          <w:p w14:paraId="525D6287"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98" w:type="dxa"/>
            <w:tcBorders>
              <w:top w:val="nil"/>
              <w:left w:val="nil"/>
              <w:bottom w:val="nil"/>
              <w:right w:val="nil"/>
            </w:tcBorders>
            <w:shd w:val="clear" w:color="000000" w:fill="1F497D"/>
            <w:vAlign w:val="center"/>
            <w:hideMark/>
          </w:tcPr>
          <w:p w14:paraId="6399A849"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98" w:type="dxa"/>
            <w:tcBorders>
              <w:top w:val="nil"/>
              <w:left w:val="nil"/>
              <w:bottom w:val="nil"/>
              <w:right w:val="nil"/>
            </w:tcBorders>
            <w:shd w:val="clear" w:color="000000" w:fill="1F497D"/>
            <w:vAlign w:val="center"/>
            <w:hideMark/>
          </w:tcPr>
          <w:p w14:paraId="18D9F128"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001B69" w:rsidRPr="00365EB2" w14:paraId="4593C6C3" w14:textId="77777777" w:rsidTr="00001B69">
        <w:trPr>
          <w:trHeight w:val="300"/>
        </w:trPr>
        <w:tc>
          <w:tcPr>
            <w:tcW w:w="2000" w:type="dxa"/>
            <w:tcBorders>
              <w:top w:val="nil"/>
              <w:left w:val="nil"/>
              <w:bottom w:val="nil"/>
              <w:right w:val="nil"/>
            </w:tcBorders>
            <w:shd w:val="clear" w:color="auto" w:fill="auto"/>
            <w:noWrap/>
            <w:vAlign w:val="center"/>
            <w:hideMark/>
          </w:tcPr>
          <w:p w14:paraId="72D8A42B"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Barwon South West</w:t>
            </w:r>
          </w:p>
        </w:tc>
        <w:tc>
          <w:tcPr>
            <w:tcW w:w="1097" w:type="dxa"/>
            <w:tcBorders>
              <w:top w:val="nil"/>
              <w:left w:val="nil"/>
              <w:bottom w:val="nil"/>
              <w:right w:val="nil"/>
            </w:tcBorders>
            <w:shd w:val="clear" w:color="auto" w:fill="auto"/>
            <w:noWrap/>
            <w:vAlign w:val="center"/>
            <w:hideMark/>
          </w:tcPr>
          <w:p w14:paraId="7C1EFAB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-40%</w:t>
            </w:r>
          </w:p>
        </w:tc>
        <w:tc>
          <w:tcPr>
            <w:tcW w:w="1098" w:type="dxa"/>
            <w:tcBorders>
              <w:top w:val="nil"/>
              <w:left w:val="nil"/>
              <w:bottom w:val="nil"/>
              <w:right w:val="nil"/>
            </w:tcBorders>
            <w:shd w:val="clear" w:color="auto" w:fill="auto"/>
            <w:noWrap/>
            <w:vAlign w:val="center"/>
            <w:hideMark/>
          </w:tcPr>
          <w:p w14:paraId="4B85D48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-36%</w:t>
            </w:r>
          </w:p>
        </w:tc>
        <w:tc>
          <w:tcPr>
            <w:tcW w:w="1097" w:type="dxa"/>
            <w:tcBorders>
              <w:top w:val="nil"/>
              <w:left w:val="nil"/>
              <w:bottom w:val="nil"/>
              <w:right w:val="nil"/>
            </w:tcBorders>
            <w:shd w:val="clear" w:color="auto" w:fill="auto"/>
            <w:noWrap/>
            <w:vAlign w:val="center"/>
            <w:hideMark/>
          </w:tcPr>
          <w:p w14:paraId="68378EA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-32%</w:t>
            </w:r>
          </w:p>
        </w:tc>
        <w:tc>
          <w:tcPr>
            <w:tcW w:w="1098" w:type="dxa"/>
            <w:tcBorders>
              <w:top w:val="nil"/>
              <w:left w:val="nil"/>
              <w:bottom w:val="nil"/>
              <w:right w:val="nil"/>
            </w:tcBorders>
            <w:shd w:val="clear" w:color="auto" w:fill="auto"/>
            <w:noWrap/>
            <w:vAlign w:val="center"/>
            <w:hideMark/>
          </w:tcPr>
          <w:p w14:paraId="36691C7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-32%</w:t>
            </w:r>
          </w:p>
        </w:tc>
        <w:tc>
          <w:tcPr>
            <w:tcW w:w="1098" w:type="dxa"/>
            <w:tcBorders>
              <w:top w:val="nil"/>
              <w:left w:val="nil"/>
              <w:bottom w:val="nil"/>
              <w:right w:val="nil"/>
            </w:tcBorders>
            <w:shd w:val="clear" w:color="auto" w:fill="auto"/>
            <w:noWrap/>
            <w:vAlign w:val="center"/>
            <w:hideMark/>
          </w:tcPr>
          <w:p w14:paraId="79762C7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w:t>
            </w:r>
          </w:p>
        </w:tc>
      </w:tr>
      <w:tr w:rsidR="00001B69" w:rsidRPr="00365EB2" w14:paraId="735C730E" w14:textId="77777777" w:rsidTr="00001B69">
        <w:trPr>
          <w:trHeight w:val="300"/>
        </w:trPr>
        <w:tc>
          <w:tcPr>
            <w:tcW w:w="2000" w:type="dxa"/>
            <w:tcBorders>
              <w:top w:val="nil"/>
              <w:left w:val="nil"/>
              <w:bottom w:val="nil"/>
              <w:right w:val="nil"/>
            </w:tcBorders>
            <w:shd w:val="clear" w:color="auto" w:fill="auto"/>
            <w:noWrap/>
            <w:vAlign w:val="center"/>
            <w:hideMark/>
          </w:tcPr>
          <w:p w14:paraId="513D0D44"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Grampians</w:t>
            </w:r>
          </w:p>
        </w:tc>
        <w:tc>
          <w:tcPr>
            <w:tcW w:w="1097" w:type="dxa"/>
            <w:tcBorders>
              <w:top w:val="nil"/>
              <w:left w:val="nil"/>
              <w:bottom w:val="nil"/>
              <w:right w:val="nil"/>
            </w:tcBorders>
            <w:shd w:val="clear" w:color="auto" w:fill="auto"/>
            <w:noWrap/>
            <w:vAlign w:val="center"/>
            <w:hideMark/>
          </w:tcPr>
          <w:p w14:paraId="2E32CF2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43%</w:t>
            </w:r>
          </w:p>
        </w:tc>
        <w:tc>
          <w:tcPr>
            <w:tcW w:w="1098" w:type="dxa"/>
            <w:tcBorders>
              <w:top w:val="nil"/>
              <w:left w:val="nil"/>
              <w:bottom w:val="nil"/>
              <w:right w:val="nil"/>
            </w:tcBorders>
            <w:shd w:val="clear" w:color="auto" w:fill="auto"/>
            <w:noWrap/>
            <w:vAlign w:val="center"/>
            <w:hideMark/>
          </w:tcPr>
          <w:p w14:paraId="6E42091F" w14:textId="77777777" w:rsidR="00001B69" w:rsidRPr="00365EB2" w:rsidRDefault="00800F72" w:rsidP="00001B69">
            <w:pPr>
              <w:spacing w:after="0" w:line="240" w:lineRule="auto"/>
              <w:jc w:val="right"/>
              <w:rPr>
                <w:rFonts w:cs="Arial"/>
                <w:color w:val="000000"/>
                <w:szCs w:val="18"/>
                <w:lang w:eastAsia="en-AU"/>
              </w:rPr>
            </w:pPr>
            <w:r w:rsidRPr="00365EB2">
              <w:rPr>
                <w:rFonts w:cs="Arial"/>
                <w:color w:val="000000"/>
                <w:szCs w:val="18"/>
                <w:lang w:eastAsia="en-AU"/>
              </w:rPr>
              <w:t>-</w:t>
            </w:r>
          </w:p>
        </w:tc>
        <w:tc>
          <w:tcPr>
            <w:tcW w:w="1097" w:type="dxa"/>
            <w:tcBorders>
              <w:top w:val="nil"/>
              <w:left w:val="nil"/>
              <w:bottom w:val="nil"/>
              <w:right w:val="nil"/>
            </w:tcBorders>
            <w:shd w:val="clear" w:color="auto" w:fill="auto"/>
            <w:noWrap/>
            <w:vAlign w:val="center"/>
            <w:hideMark/>
          </w:tcPr>
          <w:p w14:paraId="7664D10F" w14:textId="77777777" w:rsidR="00001B69" w:rsidRPr="00365EB2" w:rsidRDefault="00800F72" w:rsidP="00001B69">
            <w:pPr>
              <w:spacing w:after="0" w:line="240" w:lineRule="auto"/>
              <w:jc w:val="right"/>
              <w:rPr>
                <w:rFonts w:cs="Arial"/>
                <w:color w:val="000000"/>
                <w:szCs w:val="18"/>
                <w:lang w:eastAsia="en-AU"/>
              </w:rPr>
            </w:pPr>
            <w:r w:rsidRPr="00365EB2">
              <w:rPr>
                <w:rFonts w:cs="Arial"/>
                <w:color w:val="000000"/>
                <w:szCs w:val="18"/>
                <w:lang w:eastAsia="en-AU"/>
              </w:rPr>
              <w:t>-</w:t>
            </w:r>
          </w:p>
        </w:tc>
        <w:tc>
          <w:tcPr>
            <w:tcW w:w="1098" w:type="dxa"/>
            <w:tcBorders>
              <w:top w:val="nil"/>
              <w:left w:val="nil"/>
              <w:bottom w:val="nil"/>
              <w:right w:val="nil"/>
            </w:tcBorders>
            <w:shd w:val="clear" w:color="auto" w:fill="auto"/>
            <w:noWrap/>
            <w:vAlign w:val="center"/>
            <w:hideMark/>
          </w:tcPr>
          <w:p w14:paraId="14B534BF" w14:textId="77777777" w:rsidR="00001B69" w:rsidRPr="00365EB2" w:rsidRDefault="00800F72" w:rsidP="00001B69">
            <w:pPr>
              <w:spacing w:after="0" w:line="240" w:lineRule="auto"/>
              <w:jc w:val="right"/>
              <w:rPr>
                <w:rFonts w:cs="Arial"/>
                <w:color w:val="000000"/>
                <w:szCs w:val="18"/>
                <w:lang w:eastAsia="en-AU"/>
              </w:rPr>
            </w:pPr>
            <w:r w:rsidRPr="00365EB2">
              <w:rPr>
                <w:rFonts w:cs="Arial"/>
                <w:color w:val="000000"/>
                <w:szCs w:val="18"/>
                <w:lang w:eastAsia="en-AU"/>
              </w:rPr>
              <w:t>-</w:t>
            </w:r>
          </w:p>
        </w:tc>
        <w:tc>
          <w:tcPr>
            <w:tcW w:w="1098" w:type="dxa"/>
            <w:tcBorders>
              <w:top w:val="nil"/>
              <w:left w:val="nil"/>
              <w:bottom w:val="nil"/>
              <w:right w:val="nil"/>
            </w:tcBorders>
            <w:shd w:val="clear" w:color="auto" w:fill="auto"/>
            <w:noWrap/>
            <w:vAlign w:val="center"/>
            <w:hideMark/>
          </w:tcPr>
          <w:p w14:paraId="06B54674" w14:textId="77777777" w:rsidR="00001B69" w:rsidRPr="00365EB2" w:rsidRDefault="00800F72" w:rsidP="00001B69">
            <w:pPr>
              <w:spacing w:after="0" w:line="240" w:lineRule="auto"/>
              <w:jc w:val="right"/>
              <w:rPr>
                <w:rFonts w:cs="Arial"/>
                <w:color w:val="000000"/>
                <w:szCs w:val="18"/>
                <w:lang w:eastAsia="en-AU"/>
              </w:rPr>
            </w:pPr>
            <w:r w:rsidRPr="00365EB2">
              <w:rPr>
                <w:rFonts w:cs="Arial"/>
                <w:color w:val="000000"/>
                <w:szCs w:val="18"/>
                <w:lang w:eastAsia="en-AU"/>
              </w:rPr>
              <w:t>-</w:t>
            </w:r>
          </w:p>
        </w:tc>
      </w:tr>
      <w:tr w:rsidR="00001B69" w:rsidRPr="00365EB2" w14:paraId="7602B644" w14:textId="77777777" w:rsidTr="00001B69">
        <w:trPr>
          <w:trHeight w:val="300"/>
        </w:trPr>
        <w:tc>
          <w:tcPr>
            <w:tcW w:w="2000" w:type="dxa"/>
            <w:tcBorders>
              <w:top w:val="nil"/>
              <w:left w:val="nil"/>
              <w:bottom w:val="nil"/>
              <w:right w:val="nil"/>
            </w:tcBorders>
            <w:shd w:val="clear" w:color="auto" w:fill="auto"/>
            <w:noWrap/>
            <w:vAlign w:val="center"/>
            <w:hideMark/>
          </w:tcPr>
          <w:p w14:paraId="3CB6D2A7"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 xml:space="preserve">Loddon </w:t>
            </w:r>
            <w:proofErr w:type="spellStart"/>
            <w:r w:rsidRPr="00365EB2">
              <w:rPr>
                <w:rFonts w:cs="Arial"/>
                <w:color w:val="000000"/>
                <w:szCs w:val="18"/>
                <w:lang w:eastAsia="en-AU"/>
              </w:rPr>
              <w:t>Mallee</w:t>
            </w:r>
            <w:proofErr w:type="spellEnd"/>
          </w:p>
        </w:tc>
        <w:tc>
          <w:tcPr>
            <w:tcW w:w="1097" w:type="dxa"/>
            <w:tcBorders>
              <w:top w:val="nil"/>
              <w:left w:val="nil"/>
              <w:bottom w:val="nil"/>
              <w:right w:val="nil"/>
            </w:tcBorders>
            <w:shd w:val="clear" w:color="auto" w:fill="auto"/>
            <w:noWrap/>
            <w:vAlign w:val="center"/>
            <w:hideMark/>
          </w:tcPr>
          <w:p w14:paraId="4CBC202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w:t>
            </w:r>
          </w:p>
        </w:tc>
        <w:tc>
          <w:tcPr>
            <w:tcW w:w="1098" w:type="dxa"/>
            <w:tcBorders>
              <w:top w:val="nil"/>
              <w:left w:val="nil"/>
              <w:bottom w:val="nil"/>
              <w:right w:val="nil"/>
            </w:tcBorders>
            <w:shd w:val="clear" w:color="auto" w:fill="auto"/>
            <w:noWrap/>
            <w:vAlign w:val="center"/>
            <w:hideMark/>
          </w:tcPr>
          <w:p w14:paraId="682AE0B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14%</w:t>
            </w:r>
          </w:p>
        </w:tc>
        <w:tc>
          <w:tcPr>
            <w:tcW w:w="1097" w:type="dxa"/>
            <w:tcBorders>
              <w:top w:val="nil"/>
              <w:left w:val="nil"/>
              <w:bottom w:val="nil"/>
              <w:right w:val="nil"/>
            </w:tcBorders>
            <w:shd w:val="clear" w:color="auto" w:fill="auto"/>
            <w:noWrap/>
            <w:vAlign w:val="center"/>
            <w:hideMark/>
          </w:tcPr>
          <w:p w14:paraId="4FFCD20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29%</w:t>
            </w:r>
          </w:p>
        </w:tc>
        <w:tc>
          <w:tcPr>
            <w:tcW w:w="1098" w:type="dxa"/>
            <w:tcBorders>
              <w:top w:val="nil"/>
              <w:left w:val="nil"/>
              <w:bottom w:val="nil"/>
              <w:right w:val="nil"/>
            </w:tcBorders>
            <w:shd w:val="clear" w:color="auto" w:fill="auto"/>
            <w:noWrap/>
            <w:vAlign w:val="center"/>
            <w:hideMark/>
          </w:tcPr>
          <w:p w14:paraId="3112642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-6%</w:t>
            </w:r>
          </w:p>
        </w:tc>
        <w:tc>
          <w:tcPr>
            <w:tcW w:w="1098" w:type="dxa"/>
            <w:tcBorders>
              <w:top w:val="nil"/>
              <w:left w:val="nil"/>
              <w:bottom w:val="nil"/>
              <w:right w:val="nil"/>
            </w:tcBorders>
            <w:shd w:val="clear" w:color="auto" w:fill="auto"/>
            <w:noWrap/>
            <w:vAlign w:val="center"/>
            <w:hideMark/>
          </w:tcPr>
          <w:p w14:paraId="299937E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14%</w:t>
            </w:r>
          </w:p>
        </w:tc>
      </w:tr>
      <w:tr w:rsidR="00001B69" w:rsidRPr="00365EB2" w14:paraId="331F5405" w14:textId="77777777" w:rsidTr="00001B69">
        <w:trPr>
          <w:trHeight w:val="300"/>
        </w:trPr>
        <w:tc>
          <w:tcPr>
            <w:tcW w:w="2000" w:type="dxa"/>
            <w:tcBorders>
              <w:top w:val="nil"/>
              <w:left w:val="nil"/>
              <w:bottom w:val="nil"/>
              <w:right w:val="nil"/>
            </w:tcBorders>
            <w:shd w:val="clear" w:color="auto" w:fill="auto"/>
            <w:noWrap/>
            <w:vAlign w:val="center"/>
            <w:hideMark/>
          </w:tcPr>
          <w:p w14:paraId="611739A0"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Hume</w:t>
            </w:r>
          </w:p>
        </w:tc>
        <w:tc>
          <w:tcPr>
            <w:tcW w:w="1097" w:type="dxa"/>
            <w:tcBorders>
              <w:top w:val="nil"/>
              <w:left w:val="nil"/>
              <w:bottom w:val="nil"/>
              <w:right w:val="nil"/>
            </w:tcBorders>
            <w:shd w:val="clear" w:color="auto" w:fill="auto"/>
            <w:noWrap/>
            <w:vAlign w:val="center"/>
            <w:hideMark/>
          </w:tcPr>
          <w:p w14:paraId="530A90C1"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0%</w:t>
            </w:r>
          </w:p>
        </w:tc>
        <w:tc>
          <w:tcPr>
            <w:tcW w:w="1098" w:type="dxa"/>
            <w:tcBorders>
              <w:top w:val="nil"/>
              <w:left w:val="nil"/>
              <w:bottom w:val="nil"/>
              <w:right w:val="nil"/>
            </w:tcBorders>
            <w:shd w:val="clear" w:color="auto" w:fill="auto"/>
            <w:noWrap/>
            <w:vAlign w:val="center"/>
            <w:hideMark/>
          </w:tcPr>
          <w:p w14:paraId="57602FF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w:t>
            </w:r>
          </w:p>
        </w:tc>
        <w:tc>
          <w:tcPr>
            <w:tcW w:w="1097" w:type="dxa"/>
            <w:tcBorders>
              <w:top w:val="nil"/>
              <w:left w:val="nil"/>
              <w:bottom w:val="nil"/>
              <w:right w:val="nil"/>
            </w:tcBorders>
            <w:shd w:val="clear" w:color="auto" w:fill="auto"/>
            <w:noWrap/>
            <w:vAlign w:val="center"/>
            <w:hideMark/>
          </w:tcPr>
          <w:p w14:paraId="201C767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w:t>
            </w:r>
          </w:p>
        </w:tc>
        <w:tc>
          <w:tcPr>
            <w:tcW w:w="1098" w:type="dxa"/>
            <w:tcBorders>
              <w:top w:val="nil"/>
              <w:left w:val="nil"/>
              <w:bottom w:val="nil"/>
              <w:right w:val="nil"/>
            </w:tcBorders>
            <w:shd w:val="clear" w:color="auto" w:fill="auto"/>
            <w:noWrap/>
            <w:vAlign w:val="center"/>
            <w:hideMark/>
          </w:tcPr>
          <w:p w14:paraId="7EF8758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-6%</w:t>
            </w:r>
          </w:p>
        </w:tc>
        <w:tc>
          <w:tcPr>
            <w:tcW w:w="1098" w:type="dxa"/>
            <w:tcBorders>
              <w:top w:val="nil"/>
              <w:left w:val="nil"/>
              <w:bottom w:val="nil"/>
              <w:right w:val="nil"/>
            </w:tcBorders>
            <w:shd w:val="clear" w:color="auto" w:fill="auto"/>
            <w:noWrap/>
            <w:vAlign w:val="center"/>
            <w:hideMark/>
          </w:tcPr>
          <w:p w14:paraId="1CC0FFB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7%</w:t>
            </w:r>
          </w:p>
        </w:tc>
      </w:tr>
      <w:tr w:rsidR="00001B69" w:rsidRPr="00365EB2" w14:paraId="55F1EB85" w14:textId="77777777" w:rsidTr="00001B69">
        <w:trPr>
          <w:trHeight w:val="300"/>
        </w:trPr>
        <w:tc>
          <w:tcPr>
            <w:tcW w:w="2000" w:type="dxa"/>
            <w:tcBorders>
              <w:top w:val="nil"/>
              <w:left w:val="nil"/>
              <w:bottom w:val="nil"/>
              <w:right w:val="nil"/>
            </w:tcBorders>
            <w:shd w:val="clear" w:color="auto" w:fill="auto"/>
            <w:noWrap/>
            <w:vAlign w:val="center"/>
            <w:hideMark/>
          </w:tcPr>
          <w:p w14:paraId="53E7084D"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Gippsland</w:t>
            </w:r>
          </w:p>
        </w:tc>
        <w:tc>
          <w:tcPr>
            <w:tcW w:w="1097" w:type="dxa"/>
            <w:tcBorders>
              <w:top w:val="nil"/>
              <w:left w:val="nil"/>
              <w:bottom w:val="nil"/>
              <w:right w:val="nil"/>
            </w:tcBorders>
            <w:shd w:val="clear" w:color="auto" w:fill="auto"/>
            <w:noWrap/>
            <w:vAlign w:val="center"/>
            <w:hideMark/>
          </w:tcPr>
          <w:p w14:paraId="61364C8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32%</w:t>
            </w:r>
          </w:p>
        </w:tc>
        <w:tc>
          <w:tcPr>
            <w:tcW w:w="1098" w:type="dxa"/>
            <w:tcBorders>
              <w:top w:val="nil"/>
              <w:left w:val="nil"/>
              <w:bottom w:val="nil"/>
              <w:right w:val="nil"/>
            </w:tcBorders>
            <w:shd w:val="clear" w:color="auto" w:fill="auto"/>
            <w:noWrap/>
            <w:vAlign w:val="center"/>
            <w:hideMark/>
          </w:tcPr>
          <w:p w14:paraId="7B23FAF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37%</w:t>
            </w:r>
          </w:p>
        </w:tc>
        <w:tc>
          <w:tcPr>
            <w:tcW w:w="1097" w:type="dxa"/>
            <w:tcBorders>
              <w:top w:val="nil"/>
              <w:left w:val="nil"/>
              <w:bottom w:val="nil"/>
              <w:right w:val="nil"/>
            </w:tcBorders>
            <w:shd w:val="clear" w:color="auto" w:fill="auto"/>
            <w:noWrap/>
            <w:vAlign w:val="center"/>
            <w:hideMark/>
          </w:tcPr>
          <w:p w14:paraId="2E5EC61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18%</w:t>
            </w:r>
          </w:p>
        </w:tc>
        <w:tc>
          <w:tcPr>
            <w:tcW w:w="1098" w:type="dxa"/>
            <w:tcBorders>
              <w:top w:val="nil"/>
              <w:left w:val="nil"/>
              <w:bottom w:val="nil"/>
              <w:right w:val="nil"/>
            </w:tcBorders>
            <w:shd w:val="clear" w:color="auto" w:fill="auto"/>
            <w:noWrap/>
            <w:vAlign w:val="center"/>
            <w:hideMark/>
          </w:tcPr>
          <w:p w14:paraId="04E258C5"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w:t>
            </w:r>
          </w:p>
        </w:tc>
        <w:tc>
          <w:tcPr>
            <w:tcW w:w="1098" w:type="dxa"/>
            <w:tcBorders>
              <w:top w:val="nil"/>
              <w:left w:val="nil"/>
              <w:bottom w:val="nil"/>
              <w:right w:val="nil"/>
            </w:tcBorders>
            <w:shd w:val="clear" w:color="auto" w:fill="auto"/>
            <w:noWrap/>
            <w:vAlign w:val="center"/>
            <w:hideMark/>
          </w:tcPr>
          <w:p w14:paraId="7A742D11"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69%</w:t>
            </w:r>
          </w:p>
        </w:tc>
      </w:tr>
      <w:tr w:rsidR="00001B69" w:rsidRPr="00365EB2" w14:paraId="4C2B1136" w14:textId="77777777" w:rsidTr="00001B69">
        <w:trPr>
          <w:trHeight w:val="300"/>
        </w:trPr>
        <w:tc>
          <w:tcPr>
            <w:tcW w:w="2000" w:type="dxa"/>
            <w:tcBorders>
              <w:top w:val="nil"/>
              <w:left w:val="nil"/>
              <w:bottom w:val="nil"/>
              <w:right w:val="nil"/>
            </w:tcBorders>
            <w:shd w:val="clear" w:color="auto" w:fill="auto"/>
            <w:noWrap/>
            <w:vAlign w:val="center"/>
            <w:hideMark/>
          </w:tcPr>
          <w:p w14:paraId="3CE54161"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Eastern Metropolitan</w:t>
            </w:r>
          </w:p>
        </w:tc>
        <w:tc>
          <w:tcPr>
            <w:tcW w:w="1097" w:type="dxa"/>
            <w:tcBorders>
              <w:top w:val="nil"/>
              <w:left w:val="nil"/>
              <w:bottom w:val="nil"/>
              <w:right w:val="nil"/>
            </w:tcBorders>
            <w:shd w:val="clear" w:color="auto" w:fill="auto"/>
            <w:noWrap/>
            <w:vAlign w:val="center"/>
            <w:hideMark/>
          </w:tcPr>
          <w:p w14:paraId="420A0DF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-11%</w:t>
            </w:r>
          </w:p>
        </w:tc>
        <w:tc>
          <w:tcPr>
            <w:tcW w:w="1098" w:type="dxa"/>
            <w:tcBorders>
              <w:top w:val="nil"/>
              <w:left w:val="nil"/>
              <w:bottom w:val="nil"/>
              <w:right w:val="nil"/>
            </w:tcBorders>
            <w:shd w:val="clear" w:color="auto" w:fill="auto"/>
            <w:noWrap/>
            <w:vAlign w:val="center"/>
            <w:hideMark/>
          </w:tcPr>
          <w:p w14:paraId="16C5990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w:t>
            </w:r>
          </w:p>
        </w:tc>
        <w:tc>
          <w:tcPr>
            <w:tcW w:w="1097" w:type="dxa"/>
            <w:tcBorders>
              <w:top w:val="nil"/>
              <w:left w:val="nil"/>
              <w:bottom w:val="nil"/>
              <w:right w:val="nil"/>
            </w:tcBorders>
            <w:shd w:val="clear" w:color="auto" w:fill="auto"/>
            <w:noWrap/>
            <w:vAlign w:val="center"/>
            <w:hideMark/>
          </w:tcPr>
          <w:p w14:paraId="358BE65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15%</w:t>
            </w:r>
          </w:p>
        </w:tc>
        <w:tc>
          <w:tcPr>
            <w:tcW w:w="1098" w:type="dxa"/>
            <w:tcBorders>
              <w:top w:val="nil"/>
              <w:left w:val="nil"/>
              <w:bottom w:val="nil"/>
              <w:right w:val="nil"/>
            </w:tcBorders>
            <w:shd w:val="clear" w:color="auto" w:fill="auto"/>
            <w:noWrap/>
            <w:vAlign w:val="center"/>
            <w:hideMark/>
          </w:tcPr>
          <w:p w14:paraId="5310D18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34%</w:t>
            </w:r>
          </w:p>
        </w:tc>
        <w:tc>
          <w:tcPr>
            <w:tcW w:w="1098" w:type="dxa"/>
            <w:tcBorders>
              <w:top w:val="nil"/>
              <w:left w:val="nil"/>
              <w:bottom w:val="nil"/>
              <w:right w:val="nil"/>
            </w:tcBorders>
            <w:shd w:val="clear" w:color="auto" w:fill="auto"/>
            <w:noWrap/>
            <w:vAlign w:val="center"/>
            <w:hideMark/>
          </w:tcPr>
          <w:p w14:paraId="47420E4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30%</w:t>
            </w:r>
          </w:p>
        </w:tc>
      </w:tr>
      <w:tr w:rsidR="00001B69" w:rsidRPr="00365EB2" w14:paraId="58E3CCB5" w14:textId="77777777" w:rsidTr="00001B69">
        <w:trPr>
          <w:trHeight w:val="300"/>
        </w:trPr>
        <w:tc>
          <w:tcPr>
            <w:tcW w:w="2000" w:type="dxa"/>
            <w:tcBorders>
              <w:top w:val="nil"/>
              <w:left w:val="nil"/>
              <w:bottom w:val="nil"/>
              <w:right w:val="nil"/>
            </w:tcBorders>
            <w:shd w:val="clear" w:color="auto" w:fill="auto"/>
            <w:noWrap/>
            <w:vAlign w:val="center"/>
            <w:hideMark/>
          </w:tcPr>
          <w:p w14:paraId="2B4026C6"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Western Metropolitan</w:t>
            </w:r>
          </w:p>
        </w:tc>
        <w:tc>
          <w:tcPr>
            <w:tcW w:w="1097" w:type="dxa"/>
            <w:tcBorders>
              <w:top w:val="nil"/>
              <w:left w:val="nil"/>
              <w:bottom w:val="nil"/>
              <w:right w:val="nil"/>
            </w:tcBorders>
            <w:shd w:val="clear" w:color="auto" w:fill="auto"/>
            <w:noWrap/>
            <w:vAlign w:val="center"/>
            <w:hideMark/>
          </w:tcPr>
          <w:p w14:paraId="571C51D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30%</w:t>
            </w:r>
          </w:p>
        </w:tc>
        <w:tc>
          <w:tcPr>
            <w:tcW w:w="1098" w:type="dxa"/>
            <w:tcBorders>
              <w:top w:val="nil"/>
              <w:left w:val="nil"/>
              <w:bottom w:val="nil"/>
              <w:right w:val="nil"/>
            </w:tcBorders>
            <w:shd w:val="clear" w:color="auto" w:fill="auto"/>
            <w:noWrap/>
            <w:vAlign w:val="center"/>
            <w:hideMark/>
          </w:tcPr>
          <w:p w14:paraId="747BC19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37%</w:t>
            </w:r>
          </w:p>
        </w:tc>
        <w:tc>
          <w:tcPr>
            <w:tcW w:w="1097" w:type="dxa"/>
            <w:tcBorders>
              <w:top w:val="nil"/>
              <w:left w:val="nil"/>
              <w:bottom w:val="nil"/>
              <w:right w:val="nil"/>
            </w:tcBorders>
            <w:shd w:val="clear" w:color="auto" w:fill="auto"/>
            <w:noWrap/>
            <w:vAlign w:val="center"/>
            <w:hideMark/>
          </w:tcPr>
          <w:p w14:paraId="4ABF026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59%</w:t>
            </w:r>
          </w:p>
        </w:tc>
        <w:tc>
          <w:tcPr>
            <w:tcW w:w="1098" w:type="dxa"/>
            <w:tcBorders>
              <w:top w:val="nil"/>
              <w:left w:val="nil"/>
              <w:bottom w:val="nil"/>
              <w:right w:val="nil"/>
            </w:tcBorders>
            <w:shd w:val="clear" w:color="auto" w:fill="auto"/>
            <w:noWrap/>
            <w:vAlign w:val="center"/>
            <w:hideMark/>
          </w:tcPr>
          <w:p w14:paraId="1CCBA141"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18%</w:t>
            </w:r>
          </w:p>
        </w:tc>
        <w:tc>
          <w:tcPr>
            <w:tcW w:w="1098" w:type="dxa"/>
            <w:tcBorders>
              <w:top w:val="nil"/>
              <w:left w:val="nil"/>
              <w:bottom w:val="nil"/>
              <w:right w:val="nil"/>
            </w:tcBorders>
            <w:shd w:val="clear" w:color="auto" w:fill="auto"/>
            <w:noWrap/>
            <w:vAlign w:val="center"/>
            <w:hideMark/>
          </w:tcPr>
          <w:p w14:paraId="4AF5F5C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36%</w:t>
            </w:r>
          </w:p>
        </w:tc>
      </w:tr>
      <w:tr w:rsidR="00001B69" w:rsidRPr="00365EB2" w14:paraId="6FF85E10" w14:textId="77777777" w:rsidTr="00001B69">
        <w:trPr>
          <w:trHeight w:val="300"/>
        </w:trPr>
        <w:tc>
          <w:tcPr>
            <w:tcW w:w="2000" w:type="dxa"/>
            <w:tcBorders>
              <w:top w:val="nil"/>
              <w:left w:val="nil"/>
              <w:bottom w:val="nil"/>
              <w:right w:val="nil"/>
            </w:tcBorders>
            <w:shd w:val="clear" w:color="auto" w:fill="auto"/>
            <w:noWrap/>
            <w:vAlign w:val="center"/>
            <w:hideMark/>
          </w:tcPr>
          <w:p w14:paraId="363112AC"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Southern Metropolitan</w:t>
            </w:r>
          </w:p>
        </w:tc>
        <w:tc>
          <w:tcPr>
            <w:tcW w:w="1097" w:type="dxa"/>
            <w:tcBorders>
              <w:top w:val="nil"/>
              <w:left w:val="nil"/>
              <w:bottom w:val="nil"/>
              <w:right w:val="nil"/>
            </w:tcBorders>
            <w:shd w:val="clear" w:color="auto" w:fill="auto"/>
            <w:noWrap/>
            <w:vAlign w:val="center"/>
            <w:hideMark/>
          </w:tcPr>
          <w:p w14:paraId="13A61EF0"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12%</w:t>
            </w:r>
          </w:p>
        </w:tc>
        <w:tc>
          <w:tcPr>
            <w:tcW w:w="1098" w:type="dxa"/>
            <w:tcBorders>
              <w:top w:val="nil"/>
              <w:left w:val="nil"/>
              <w:bottom w:val="nil"/>
              <w:right w:val="nil"/>
            </w:tcBorders>
            <w:shd w:val="clear" w:color="auto" w:fill="auto"/>
            <w:noWrap/>
            <w:vAlign w:val="center"/>
            <w:hideMark/>
          </w:tcPr>
          <w:p w14:paraId="66FD977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16%</w:t>
            </w:r>
          </w:p>
        </w:tc>
        <w:tc>
          <w:tcPr>
            <w:tcW w:w="1097" w:type="dxa"/>
            <w:tcBorders>
              <w:top w:val="nil"/>
              <w:left w:val="nil"/>
              <w:bottom w:val="nil"/>
              <w:right w:val="nil"/>
            </w:tcBorders>
            <w:shd w:val="clear" w:color="auto" w:fill="auto"/>
            <w:noWrap/>
            <w:vAlign w:val="center"/>
            <w:hideMark/>
          </w:tcPr>
          <w:p w14:paraId="29A92FA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28%</w:t>
            </w:r>
          </w:p>
        </w:tc>
        <w:tc>
          <w:tcPr>
            <w:tcW w:w="1098" w:type="dxa"/>
            <w:tcBorders>
              <w:top w:val="nil"/>
              <w:left w:val="nil"/>
              <w:bottom w:val="nil"/>
              <w:right w:val="nil"/>
            </w:tcBorders>
            <w:shd w:val="clear" w:color="auto" w:fill="auto"/>
            <w:noWrap/>
            <w:vAlign w:val="center"/>
            <w:hideMark/>
          </w:tcPr>
          <w:p w14:paraId="5A964866"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31%</w:t>
            </w:r>
          </w:p>
        </w:tc>
        <w:tc>
          <w:tcPr>
            <w:tcW w:w="1098" w:type="dxa"/>
            <w:tcBorders>
              <w:top w:val="nil"/>
              <w:left w:val="nil"/>
              <w:bottom w:val="nil"/>
              <w:right w:val="nil"/>
            </w:tcBorders>
            <w:shd w:val="clear" w:color="auto" w:fill="auto"/>
            <w:noWrap/>
            <w:vAlign w:val="center"/>
            <w:hideMark/>
          </w:tcPr>
          <w:p w14:paraId="5264615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20%</w:t>
            </w:r>
          </w:p>
        </w:tc>
      </w:tr>
      <w:tr w:rsidR="00001B69" w:rsidRPr="00365EB2" w14:paraId="782FA4B2" w14:textId="77777777" w:rsidTr="00001B69">
        <w:trPr>
          <w:trHeight w:val="300"/>
        </w:trPr>
        <w:tc>
          <w:tcPr>
            <w:tcW w:w="2000" w:type="dxa"/>
            <w:tcBorders>
              <w:top w:val="nil"/>
              <w:left w:val="nil"/>
              <w:bottom w:val="nil"/>
              <w:right w:val="nil"/>
            </w:tcBorders>
            <w:shd w:val="clear" w:color="auto" w:fill="auto"/>
            <w:noWrap/>
            <w:vAlign w:val="center"/>
            <w:hideMark/>
          </w:tcPr>
          <w:p w14:paraId="263D82E0"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Northern Metropolitan</w:t>
            </w:r>
          </w:p>
        </w:tc>
        <w:tc>
          <w:tcPr>
            <w:tcW w:w="1097" w:type="dxa"/>
            <w:tcBorders>
              <w:top w:val="nil"/>
              <w:left w:val="nil"/>
              <w:bottom w:val="nil"/>
              <w:right w:val="nil"/>
            </w:tcBorders>
            <w:shd w:val="clear" w:color="auto" w:fill="auto"/>
            <w:noWrap/>
            <w:vAlign w:val="center"/>
            <w:hideMark/>
          </w:tcPr>
          <w:p w14:paraId="20D296F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-12%</w:t>
            </w:r>
          </w:p>
        </w:tc>
        <w:tc>
          <w:tcPr>
            <w:tcW w:w="1098" w:type="dxa"/>
            <w:tcBorders>
              <w:top w:val="nil"/>
              <w:left w:val="nil"/>
              <w:bottom w:val="nil"/>
              <w:right w:val="nil"/>
            </w:tcBorders>
            <w:shd w:val="clear" w:color="auto" w:fill="auto"/>
            <w:noWrap/>
            <w:vAlign w:val="center"/>
            <w:hideMark/>
          </w:tcPr>
          <w:p w14:paraId="49F6D939"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w:t>
            </w:r>
          </w:p>
        </w:tc>
        <w:tc>
          <w:tcPr>
            <w:tcW w:w="1097" w:type="dxa"/>
            <w:tcBorders>
              <w:top w:val="nil"/>
              <w:left w:val="nil"/>
              <w:bottom w:val="nil"/>
              <w:right w:val="nil"/>
            </w:tcBorders>
            <w:shd w:val="clear" w:color="auto" w:fill="auto"/>
            <w:noWrap/>
            <w:vAlign w:val="center"/>
            <w:hideMark/>
          </w:tcPr>
          <w:p w14:paraId="1DF848D5"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w:t>
            </w:r>
          </w:p>
        </w:tc>
        <w:tc>
          <w:tcPr>
            <w:tcW w:w="1098" w:type="dxa"/>
            <w:tcBorders>
              <w:top w:val="nil"/>
              <w:left w:val="nil"/>
              <w:bottom w:val="nil"/>
              <w:right w:val="nil"/>
            </w:tcBorders>
            <w:shd w:val="clear" w:color="auto" w:fill="auto"/>
            <w:noWrap/>
            <w:vAlign w:val="center"/>
            <w:hideMark/>
          </w:tcPr>
          <w:p w14:paraId="590EE726"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w:t>
            </w:r>
          </w:p>
        </w:tc>
        <w:tc>
          <w:tcPr>
            <w:tcW w:w="1098" w:type="dxa"/>
            <w:tcBorders>
              <w:top w:val="nil"/>
              <w:left w:val="nil"/>
              <w:bottom w:val="nil"/>
              <w:right w:val="nil"/>
            </w:tcBorders>
            <w:shd w:val="clear" w:color="auto" w:fill="auto"/>
            <w:noWrap/>
            <w:vAlign w:val="center"/>
            <w:hideMark/>
          </w:tcPr>
          <w:p w14:paraId="2BC6797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w:t>
            </w:r>
          </w:p>
        </w:tc>
      </w:tr>
      <w:tr w:rsidR="00001B69" w:rsidRPr="00365EB2" w14:paraId="0A83F96C" w14:textId="77777777" w:rsidTr="00001B69">
        <w:trPr>
          <w:trHeight w:val="300"/>
        </w:trPr>
        <w:tc>
          <w:tcPr>
            <w:tcW w:w="2000" w:type="dxa"/>
            <w:tcBorders>
              <w:top w:val="nil"/>
              <w:left w:val="nil"/>
              <w:bottom w:val="nil"/>
              <w:right w:val="nil"/>
            </w:tcBorders>
            <w:shd w:val="clear" w:color="auto" w:fill="auto"/>
            <w:noWrap/>
            <w:vAlign w:val="center"/>
            <w:hideMark/>
          </w:tcPr>
          <w:p w14:paraId="56CE3D45"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Interstate</w:t>
            </w:r>
          </w:p>
        </w:tc>
        <w:tc>
          <w:tcPr>
            <w:tcW w:w="1097" w:type="dxa"/>
            <w:tcBorders>
              <w:top w:val="nil"/>
              <w:left w:val="nil"/>
              <w:bottom w:val="nil"/>
              <w:right w:val="nil"/>
            </w:tcBorders>
            <w:shd w:val="clear" w:color="auto" w:fill="auto"/>
            <w:noWrap/>
            <w:vAlign w:val="center"/>
            <w:hideMark/>
          </w:tcPr>
          <w:p w14:paraId="41115C9A"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414%</w:t>
            </w:r>
          </w:p>
        </w:tc>
        <w:tc>
          <w:tcPr>
            <w:tcW w:w="1098" w:type="dxa"/>
            <w:tcBorders>
              <w:top w:val="nil"/>
              <w:left w:val="nil"/>
              <w:bottom w:val="nil"/>
              <w:right w:val="nil"/>
            </w:tcBorders>
            <w:shd w:val="clear" w:color="auto" w:fill="auto"/>
            <w:noWrap/>
            <w:vAlign w:val="center"/>
            <w:hideMark/>
          </w:tcPr>
          <w:p w14:paraId="521A664C"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2559%</w:t>
            </w:r>
          </w:p>
        </w:tc>
        <w:tc>
          <w:tcPr>
            <w:tcW w:w="1097" w:type="dxa"/>
            <w:tcBorders>
              <w:top w:val="nil"/>
              <w:left w:val="nil"/>
              <w:bottom w:val="nil"/>
              <w:right w:val="nil"/>
            </w:tcBorders>
            <w:shd w:val="clear" w:color="auto" w:fill="auto"/>
            <w:noWrap/>
            <w:vAlign w:val="center"/>
            <w:hideMark/>
          </w:tcPr>
          <w:p w14:paraId="59D35018"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2160%</w:t>
            </w:r>
          </w:p>
        </w:tc>
        <w:tc>
          <w:tcPr>
            <w:tcW w:w="1098" w:type="dxa"/>
            <w:tcBorders>
              <w:top w:val="nil"/>
              <w:left w:val="nil"/>
              <w:bottom w:val="nil"/>
              <w:right w:val="nil"/>
            </w:tcBorders>
            <w:shd w:val="clear" w:color="auto" w:fill="auto"/>
            <w:noWrap/>
            <w:vAlign w:val="center"/>
            <w:hideMark/>
          </w:tcPr>
          <w:p w14:paraId="1AB4846F"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835%</w:t>
            </w:r>
          </w:p>
        </w:tc>
        <w:tc>
          <w:tcPr>
            <w:tcW w:w="1098" w:type="dxa"/>
            <w:tcBorders>
              <w:top w:val="nil"/>
              <w:left w:val="nil"/>
              <w:bottom w:val="nil"/>
              <w:right w:val="nil"/>
            </w:tcBorders>
            <w:shd w:val="clear" w:color="auto" w:fill="auto"/>
            <w:noWrap/>
            <w:vAlign w:val="center"/>
            <w:hideMark/>
          </w:tcPr>
          <w:p w14:paraId="1A495664"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109%</w:t>
            </w:r>
          </w:p>
        </w:tc>
      </w:tr>
      <w:tr w:rsidR="00001B69" w:rsidRPr="00365EB2" w14:paraId="44A2F463" w14:textId="77777777" w:rsidTr="00001B69">
        <w:trPr>
          <w:trHeight w:val="300"/>
        </w:trPr>
        <w:tc>
          <w:tcPr>
            <w:tcW w:w="2000" w:type="dxa"/>
            <w:tcBorders>
              <w:top w:val="nil"/>
              <w:left w:val="nil"/>
              <w:bottom w:val="nil"/>
              <w:right w:val="nil"/>
            </w:tcBorders>
            <w:shd w:val="clear" w:color="auto" w:fill="auto"/>
            <w:noWrap/>
            <w:vAlign w:val="center"/>
            <w:hideMark/>
          </w:tcPr>
          <w:p w14:paraId="04045577" w14:textId="77777777" w:rsidR="00001B69" w:rsidRPr="00365EB2" w:rsidRDefault="00001B69" w:rsidP="00001B69">
            <w:pPr>
              <w:spacing w:after="0" w:line="240" w:lineRule="auto"/>
              <w:rPr>
                <w:rFonts w:cs="Arial"/>
                <w:color w:val="000000"/>
                <w:szCs w:val="18"/>
                <w:lang w:eastAsia="en-AU"/>
              </w:rPr>
            </w:pPr>
            <w:r w:rsidRPr="00365EB2">
              <w:rPr>
                <w:rFonts w:cs="Arial"/>
                <w:color w:val="000000"/>
                <w:szCs w:val="18"/>
                <w:lang w:eastAsia="en-AU"/>
              </w:rPr>
              <w:t>Other</w:t>
            </w:r>
          </w:p>
        </w:tc>
        <w:tc>
          <w:tcPr>
            <w:tcW w:w="1097" w:type="dxa"/>
            <w:tcBorders>
              <w:top w:val="nil"/>
              <w:left w:val="nil"/>
              <w:bottom w:val="nil"/>
              <w:right w:val="nil"/>
            </w:tcBorders>
            <w:shd w:val="clear" w:color="auto" w:fill="auto"/>
            <w:noWrap/>
            <w:vAlign w:val="center"/>
            <w:hideMark/>
          </w:tcPr>
          <w:p w14:paraId="354F76AB"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-100%</w:t>
            </w:r>
          </w:p>
        </w:tc>
        <w:tc>
          <w:tcPr>
            <w:tcW w:w="1098" w:type="dxa"/>
            <w:tcBorders>
              <w:top w:val="nil"/>
              <w:left w:val="nil"/>
              <w:bottom w:val="nil"/>
              <w:right w:val="nil"/>
            </w:tcBorders>
            <w:shd w:val="clear" w:color="auto" w:fill="auto"/>
            <w:noWrap/>
            <w:vAlign w:val="center"/>
            <w:hideMark/>
          </w:tcPr>
          <w:p w14:paraId="4488600D"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-100%</w:t>
            </w:r>
          </w:p>
        </w:tc>
        <w:tc>
          <w:tcPr>
            <w:tcW w:w="1097" w:type="dxa"/>
            <w:tcBorders>
              <w:top w:val="nil"/>
              <w:left w:val="nil"/>
              <w:bottom w:val="nil"/>
              <w:right w:val="nil"/>
            </w:tcBorders>
            <w:shd w:val="clear" w:color="auto" w:fill="auto"/>
            <w:noWrap/>
            <w:vAlign w:val="center"/>
            <w:hideMark/>
          </w:tcPr>
          <w:p w14:paraId="3ED9BC12"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-100%</w:t>
            </w:r>
          </w:p>
        </w:tc>
        <w:tc>
          <w:tcPr>
            <w:tcW w:w="1098" w:type="dxa"/>
            <w:tcBorders>
              <w:top w:val="nil"/>
              <w:left w:val="nil"/>
              <w:bottom w:val="nil"/>
              <w:right w:val="nil"/>
            </w:tcBorders>
            <w:shd w:val="clear" w:color="auto" w:fill="auto"/>
            <w:noWrap/>
            <w:vAlign w:val="center"/>
            <w:hideMark/>
          </w:tcPr>
          <w:p w14:paraId="4210E737"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-100%</w:t>
            </w:r>
          </w:p>
        </w:tc>
        <w:tc>
          <w:tcPr>
            <w:tcW w:w="1098" w:type="dxa"/>
            <w:tcBorders>
              <w:top w:val="nil"/>
              <w:left w:val="nil"/>
              <w:bottom w:val="nil"/>
              <w:right w:val="nil"/>
            </w:tcBorders>
            <w:shd w:val="clear" w:color="auto" w:fill="auto"/>
            <w:noWrap/>
            <w:vAlign w:val="center"/>
            <w:hideMark/>
          </w:tcPr>
          <w:p w14:paraId="1D82F94E" w14:textId="77777777" w:rsidR="00001B69" w:rsidRPr="00365EB2" w:rsidRDefault="00001B69" w:rsidP="00001B69">
            <w:pPr>
              <w:spacing w:after="0" w:line="240" w:lineRule="auto"/>
              <w:jc w:val="right"/>
              <w:rPr>
                <w:rFonts w:cs="Arial"/>
                <w:color w:val="000000"/>
                <w:szCs w:val="18"/>
                <w:lang w:eastAsia="en-AU"/>
              </w:rPr>
            </w:pPr>
            <w:r w:rsidRPr="00365EB2">
              <w:rPr>
                <w:rFonts w:cs="Arial"/>
                <w:color w:val="000000"/>
                <w:szCs w:val="18"/>
                <w:lang w:eastAsia="en-AU"/>
              </w:rPr>
              <w:t>-100%</w:t>
            </w:r>
          </w:p>
        </w:tc>
      </w:tr>
      <w:tr w:rsidR="00001B69" w:rsidRPr="00365EB2" w14:paraId="5ABCBA2B" w14:textId="77777777" w:rsidTr="00001B69">
        <w:trPr>
          <w:trHeight w:val="300"/>
        </w:trPr>
        <w:tc>
          <w:tcPr>
            <w:tcW w:w="2000" w:type="dxa"/>
            <w:tcBorders>
              <w:top w:val="nil"/>
              <w:left w:val="nil"/>
              <w:bottom w:val="nil"/>
              <w:right w:val="nil"/>
            </w:tcBorders>
            <w:shd w:val="clear" w:color="000000" w:fill="1F497D"/>
            <w:noWrap/>
            <w:vAlign w:val="center"/>
            <w:hideMark/>
          </w:tcPr>
          <w:p w14:paraId="3A8645A5" w14:textId="77777777" w:rsidR="00001B69" w:rsidRPr="00365EB2" w:rsidRDefault="00001B69" w:rsidP="00001B69">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97" w:type="dxa"/>
            <w:tcBorders>
              <w:top w:val="nil"/>
              <w:left w:val="nil"/>
              <w:bottom w:val="nil"/>
              <w:right w:val="nil"/>
            </w:tcBorders>
            <w:shd w:val="clear" w:color="000000" w:fill="1F497D"/>
            <w:noWrap/>
            <w:vAlign w:val="center"/>
            <w:hideMark/>
          </w:tcPr>
          <w:p w14:paraId="4C2A8FF3"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98" w:type="dxa"/>
            <w:tcBorders>
              <w:top w:val="nil"/>
              <w:left w:val="nil"/>
              <w:bottom w:val="nil"/>
              <w:right w:val="nil"/>
            </w:tcBorders>
            <w:shd w:val="clear" w:color="000000" w:fill="1F497D"/>
            <w:noWrap/>
            <w:vAlign w:val="center"/>
            <w:hideMark/>
          </w:tcPr>
          <w:p w14:paraId="17E14249"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97" w:type="dxa"/>
            <w:tcBorders>
              <w:top w:val="nil"/>
              <w:left w:val="nil"/>
              <w:bottom w:val="nil"/>
              <w:right w:val="nil"/>
            </w:tcBorders>
            <w:shd w:val="clear" w:color="000000" w:fill="1F497D"/>
            <w:noWrap/>
            <w:vAlign w:val="center"/>
            <w:hideMark/>
          </w:tcPr>
          <w:p w14:paraId="37B8984D"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98" w:type="dxa"/>
            <w:tcBorders>
              <w:top w:val="nil"/>
              <w:left w:val="nil"/>
              <w:bottom w:val="nil"/>
              <w:right w:val="nil"/>
            </w:tcBorders>
            <w:shd w:val="clear" w:color="000000" w:fill="1F497D"/>
            <w:noWrap/>
            <w:vAlign w:val="center"/>
            <w:hideMark/>
          </w:tcPr>
          <w:p w14:paraId="3FB79B23"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98" w:type="dxa"/>
            <w:tcBorders>
              <w:top w:val="nil"/>
              <w:left w:val="nil"/>
              <w:bottom w:val="nil"/>
              <w:right w:val="nil"/>
            </w:tcBorders>
            <w:shd w:val="clear" w:color="000000" w:fill="1F497D"/>
            <w:noWrap/>
            <w:vAlign w:val="center"/>
            <w:hideMark/>
          </w:tcPr>
          <w:p w14:paraId="01C76D67" w14:textId="77777777" w:rsidR="00001B69" w:rsidRPr="00365EB2" w:rsidRDefault="00001B69" w:rsidP="00001B69">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153EF4D8" w14:textId="77777777" w:rsidR="00001B69" w:rsidRPr="00365EB2" w:rsidRDefault="00001B69">
      <w:pPr>
        <w:spacing w:after="0" w:line="240" w:lineRule="auto"/>
      </w:pPr>
    </w:p>
    <w:p w14:paraId="2B43B832" w14:textId="77777777" w:rsidR="00001B69" w:rsidRPr="00365EB2" w:rsidRDefault="00001B69">
      <w:pPr>
        <w:spacing w:after="0" w:line="240" w:lineRule="auto"/>
      </w:pPr>
      <w:r w:rsidRPr="00365EB2">
        <w:br w:type="page"/>
      </w:r>
    </w:p>
    <w:p w14:paraId="5FFE12B4" w14:textId="77777777" w:rsidR="00001B69" w:rsidRPr="00365EB2" w:rsidRDefault="00001B69" w:rsidP="00001B69">
      <w:pPr>
        <w:pStyle w:val="Quote"/>
      </w:pPr>
      <w:r w:rsidRPr="00BB466D">
        <w:t>Table 1.3</w:t>
      </w:r>
      <w:r w:rsidR="005A05D1" w:rsidRPr="00BB466D">
        <w:t>8</w:t>
      </w:r>
      <w:r w:rsidRPr="00BB466D">
        <w:t xml:space="preserve">.1: </w:t>
      </w:r>
      <w:r w:rsidR="00A5127E" w:rsidRPr="00BB466D">
        <w:t>Top 10 occupations for f</w:t>
      </w:r>
      <w:r w:rsidRPr="00BB466D">
        <w:t>ee-for-service (</w:t>
      </w:r>
      <w:proofErr w:type="spellStart"/>
      <w:r w:rsidRPr="00BB466D">
        <w:t>AQF</w:t>
      </w:r>
      <w:proofErr w:type="spellEnd"/>
      <w:r w:rsidRPr="00BB466D">
        <w:t xml:space="preserve"> and non-</w:t>
      </w:r>
      <w:proofErr w:type="spellStart"/>
      <w:r w:rsidRPr="00BB466D">
        <w:t>AQF</w:t>
      </w:r>
      <w:proofErr w:type="spellEnd"/>
      <w:r w:rsidRPr="00BB466D">
        <w:t>) enrolments by TAFE, 2009 to 2014</w:t>
      </w:r>
    </w:p>
    <w:tbl>
      <w:tblPr>
        <w:tblW w:w="8319" w:type="dxa"/>
        <w:tblInd w:w="93" w:type="dxa"/>
        <w:tblLayout w:type="fixed"/>
        <w:tblLook w:val="04A0" w:firstRow="1" w:lastRow="0" w:firstColumn="1" w:lastColumn="0" w:noHBand="0" w:noVBand="1"/>
      </w:tblPr>
      <w:tblGrid>
        <w:gridCol w:w="2850"/>
        <w:gridCol w:w="911"/>
        <w:gridCol w:w="912"/>
        <w:gridCol w:w="911"/>
        <w:gridCol w:w="912"/>
        <w:gridCol w:w="911"/>
        <w:gridCol w:w="912"/>
      </w:tblGrid>
      <w:tr w:rsidR="00A5127E" w:rsidRPr="00365EB2" w14:paraId="5EDDD21A" w14:textId="77777777" w:rsidTr="00A5127E">
        <w:trPr>
          <w:trHeight w:val="300"/>
        </w:trPr>
        <w:tc>
          <w:tcPr>
            <w:tcW w:w="2850" w:type="dxa"/>
            <w:tcBorders>
              <w:top w:val="nil"/>
              <w:left w:val="nil"/>
              <w:bottom w:val="nil"/>
              <w:right w:val="nil"/>
            </w:tcBorders>
            <w:shd w:val="clear" w:color="000000" w:fill="1F497D"/>
            <w:noWrap/>
            <w:vAlign w:val="center"/>
            <w:hideMark/>
          </w:tcPr>
          <w:p w14:paraId="31207A9A" w14:textId="77777777" w:rsidR="00A5127E" w:rsidRPr="00365EB2" w:rsidRDefault="00A5127E" w:rsidP="00A5127E">
            <w:pPr>
              <w:spacing w:after="0" w:line="240" w:lineRule="auto"/>
              <w:rPr>
                <w:rFonts w:cs="Arial"/>
                <w:color w:val="FFFFFF"/>
                <w:szCs w:val="18"/>
                <w:lang w:eastAsia="en-AU"/>
              </w:rPr>
            </w:pPr>
            <w:r w:rsidRPr="00365EB2">
              <w:rPr>
                <w:rFonts w:cs="Arial"/>
                <w:color w:val="FFFFFF"/>
                <w:szCs w:val="18"/>
                <w:lang w:eastAsia="en-AU"/>
              </w:rPr>
              <w:t> </w:t>
            </w:r>
          </w:p>
        </w:tc>
        <w:tc>
          <w:tcPr>
            <w:tcW w:w="911" w:type="dxa"/>
            <w:tcBorders>
              <w:top w:val="nil"/>
              <w:left w:val="nil"/>
              <w:bottom w:val="nil"/>
              <w:right w:val="nil"/>
            </w:tcBorders>
            <w:shd w:val="clear" w:color="000000" w:fill="1F497D"/>
            <w:noWrap/>
            <w:vAlign w:val="center"/>
            <w:hideMark/>
          </w:tcPr>
          <w:p w14:paraId="460C3F69"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2" w:type="dxa"/>
            <w:tcBorders>
              <w:top w:val="nil"/>
              <w:left w:val="nil"/>
              <w:bottom w:val="nil"/>
              <w:right w:val="nil"/>
            </w:tcBorders>
            <w:shd w:val="clear" w:color="000000" w:fill="1F497D"/>
            <w:noWrap/>
            <w:vAlign w:val="center"/>
            <w:hideMark/>
          </w:tcPr>
          <w:p w14:paraId="5EE97456"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1" w:type="dxa"/>
            <w:tcBorders>
              <w:top w:val="nil"/>
              <w:left w:val="nil"/>
              <w:bottom w:val="nil"/>
              <w:right w:val="nil"/>
            </w:tcBorders>
            <w:shd w:val="clear" w:color="000000" w:fill="1F497D"/>
            <w:noWrap/>
            <w:vAlign w:val="center"/>
            <w:hideMark/>
          </w:tcPr>
          <w:p w14:paraId="3D20F53D"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2" w:type="dxa"/>
            <w:tcBorders>
              <w:top w:val="nil"/>
              <w:left w:val="nil"/>
              <w:bottom w:val="nil"/>
              <w:right w:val="nil"/>
            </w:tcBorders>
            <w:shd w:val="clear" w:color="000000" w:fill="1F497D"/>
            <w:noWrap/>
            <w:vAlign w:val="center"/>
            <w:hideMark/>
          </w:tcPr>
          <w:p w14:paraId="346CF183"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1" w:type="dxa"/>
            <w:tcBorders>
              <w:top w:val="nil"/>
              <w:left w:val="nil"/>
              <w:bottom w:val="nil"/>
              <w:right w:val="nil"/>
            </w:tcBorders>
            <w:shd w:val="clear" w:color="000000" w:fill="1F497D"/>
            <w:noWrap/>
            <w:vAlign w:val="center"/>
            <w:hideMark/>
          </w:tcPr>
          <w:p w14:paraId="527A0BF3"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2" w:type="dxa"/>
            <w:tcBorders>
              <w:top w:val="nil"/>
              <w:left w:val="nil"/>
              <w:bottom w:val="nil"/>
              <w:right w:val="nil"/>
            </w:tcBorders>
            <w:shd w:val="clear" w:color="000000" w:fill="1F497D"/>
            <w:noWrap/>
            <w:vAlign w:val="center"/>
            <w:hideMark/>
          </w:tcPr>
          <w:p w14:paraId="2F294F8E"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5127E" w:rsidRPr="00365EB2" w14:paraId="70AD7F59" w14:textId="77777777" w:rsidTr="00A5127E">
        <w:trPr>
          <w:trHeight w:val="300"/>
        </w:trPr>
        <w:tc>
          <w:tcPr>
            <w:tcW w:w="2850" w:type="dxa"/>
            <w:tcBorders>
              <w:top w:val="nil"/>
              <w:left w:val="nil"/>
              <w:bottom w:val="nil"/>
              <w:right w:val="nil"/>
            </w:tcBorders>
            <w:shd w:val="clear" w:color="auto" w:fill="auto"/>
            <w:noWrap/>
            <w:vAlign w:val="center"/>
            <w:hideMark/>
          </w:tcPr>
          <w:p w14:paraId="7ED20F46"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Food Preparation Assistants</w:t>
            </w:r>
          </w:p>
        </w:tc>
        <w:tc>
          <w:tcPr>
            <w:tcW w:w="911" w:type="dxa"/>
            <w:tcBorders>
              <w:top w:val="nil"/>
              <w:left w:val="nil"/>
              <w:bottom w:val="nil"/>
              <w:right w:val="nil"/>
            </w:tcBorders>
            <w:shd w:val="clear" w:color="auto" w:fill="auto"/>
            <w:noWrap/>
            <w:vAlign w:val="center"/>
            <w:hideMark/>
          </w:tcPr>
          <w:p w14:paraId="5BA0FCD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6,938</w:t>
            </w:r>
          </w:p>
        </w:tc>
        <w:tc>
          <w:tcPr>
            <w:tcW w:w="912" w:type="dxa"/>
            <w:tcBorders>
              <w:top w:val="nil"/>
              <w:left w:val="nil"/>
              <w:bottom w:val="nil"/>
              <w:right w:val="nil"/>
            </w:tcBorders>
            <w:shd w:val="clear" w:color="auto" w:fill="auto"/>
            <w:noWrap/>
            <w:vAlign w:val="center"/>
            <w:hideMark/>
          </w:tcPr>
          <w:p w14:paraId="4A10D39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6,757</w:t>
            </w:r>
          </w:p>
        </w:tc>
        <w:tc>
          <w:tcPr>
            <w:tcW w:w="911" w:type="dxa"/>
            <w:tcBorders>
              <w:top w:val="nil"/>
              <w:left w:val="nil"/>
              <w:bottom w:val="nil"/>
              <w:right w:val="nil"/>
            </w:tcBorders>
            <w:shd w:val="clear" w:color="auto" w:fill="auto"/>
            <w:noWrap/>
            <w:vAlign w:val="center"/>
            <w:hideMark/>
          </w:tcPr>
          <w:p w14:paraId="029241F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6,564</w:t>
            </w:r>
          </w:p>
        </w:tc>
        <w:tc>
          <w:tcPr>
            <w:tcW w:w="912" w:type="dxa"/>
            <w:tcBorders>
              <w:top w:val="nil"/>
              <w:left w:val="nil"/>
              <w:bottom w:val="nil"/>
              <w:right w:val="nil"/>
            </w:tcBorders>
            <w:shd w:val="clear" w:color="auto" w:fill="auto"/>
            <w:noWrap/>
            <w:vAlign w:val="center"/>
            <w:hideMark/>
          </w:tcPr>
          <w:p w14:paraId="3FFA639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7,236</w:t>
            </w:r>
          </w:p>
        </w:tc>
        <w:tc>
          <w:tcPr>
            <w:tcW w:w="911" w:type="dxa"/>
            <w:tcBorders>
              <w:top w:val="nil"/>
              <w:left w:val="nil"/>
              <w:bottom w:val="nil"/>
              <w:right w:val="nil"/>
            </w:tcBorders>
            <w:shd w:val="clear" w:color="auto" w:fill="auto"/>
            <w:noWrap/>
            <w:vAlign w:val="center"/>
            <w:hideMark/>
          </w:tcPr>
          <w:p w14:paraId="03CBB28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6,013</w:t>
            </w:r>
          </w:p>
        </w:tc>
        <w:tc>
          <w:tcPr>
            <w:tcW w:w="912" w:type="dxa"/>
            <w:tcBorders>
              <w:top w:val="nil"/>
              <w:left w:val="nil"/>
              <w:bottom w:val="nil"/>
              <w:right w:val="nil"/>
            </w:tcBorders>
            <w:shd w:val="clear" w:color="auto" w:fill="auto"/>
            <w:noWrap/>
            <w:vAlign w:val="center"/>
            <w:hideMark/>
          </w:tcPr>
          <w:p w14:paraId="388C127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10,785</w:t>
            </w:r>
          </w:p>
        </w:tc>
      </w:tr>
      <w:tr w:rsidR="00A5127E" w:rsidRPr="00365EB2" w14:paraId="3CC6D71C" w14:textId="77777777" w:rsidTr="00A5127E">
        <w:trPr>
          <w:trHeight w:val="300"/>
        </w:trPr>
        <w:tc>
          <w:tcPr>
            <w:tcW w:w="2850" w:type="dxa"/>
            <w:tcBorders>
              <w:top w:val="nil"/>
              <w:left w:val="nil"/>
              <w:bottom w:val="nil"/>
              <w:right w:val="nil"/>
            </w:tcBorders>
            <w:shd w:val="clear" w:color="auto" w:fill="auto"/>
            <w:noWrap/>
            <w:vAlign w:val="center"/>
            <w:hideMark/>
          </w:tcPr>
          <w:p w14:paraId="4AFB7FE7"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Personal Carers and Assistants</w:t>
            </w:r>
          </w:p>
        </w:tc>
        <w:tc>
          <w:tcPr>
            <w:tcW w:w="911" w:type="dxa"/>
            <w:tcBorders>
              <w:top w:val="nil"/>
              <w:left w:val="nil"/>
              <w:bottom w:val="nil"/>
              <w:right w:val="nil"/>
            </w:tcBorders>
            <w:shd w:val="clear" w:color="auto" w:fill="auto"/>
            <w:noWrap/>
            <w:vAlign w:val="center"/>
            <w:hideMark/>
          </w:tcPr>
          <w:p w14:paraId="2D66A373"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2,722</w:t>
            </w:r>
          </w:p>
        </w:tc>
        <w:tc>
          <w:tcPr>
            <w:tcW w:w="912" w:type="dxa"/>
            <w:tcBorders>
              <w:top w:val="nil"/>
              <w:left w:val="nil"/>
              <w:bottom w:val="nil"/>
              <w:right w:val="nil"/>
            </w:tcBorders>
            <w:shd w:val="clear" w:color="auto" w:fill="auto"/>
            <w:noWrap/>
            <w:vAlign w:val="center"/>
            <w:hideMark/>
          </w:tcPr>
          <w:p w14:paraId="5599472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2,747</w:t>
            </w:r>
          </w:p>
        </w:tc>
        <w:tc>
          <w:tcPr>
            <w:tcW w:w="911" w:type="dxa"/>
            <w:tcBorders>
              <w:top w:val="nil"/>
              <w:left w:val="nil"/>
              <w:bottom w:val="nil"/>
              <w:right w:val="nil"/>
            </w:tcBorders>
            <w:shd w:val="clear" w:color="auto" w:fill="auto"/>
            <w:noWrap/>
            <w:vAlign w:val="center"/>
            <w:hideMark/>
          </w:tcPr>
          <w:p w14:paraId="744B448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2,145</w:t>
            </w:r>
          </w:p>
        </w:tc>
        <w:tc>
          <w:tcPr>
            <w:tcW w:w="912" w:type="dxa"/>
            <w:tcBorders>
              <w:top w:val="nil"/>
              <w:left w:val="nil"/>
              <w:bottom w:val="nil"/>
              <w:right w:val="nil"/>
            </w:tcBorders>
            <w:shd w:val="clear" w:color="auto" w:fill="auto"/>
            <w:noWrap/>
            <w:vAlign w:val="center"/>
            <w:hideMark/>
          </w:tcPr>
          <w:p w14:paraId="069028E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8,715</w:t>
            </w:r>
          </w:p>
        </w:tc>
        <w:tc>
          <w:tcPr>
            <w:tcW w:w="911" w:type="dxa"/>
            <w:tcBorders>
              <w:top w:val="nil"/>
              <w:left w:val="nil"/>
              <w:bottom w:val="nil"/>
              <w:right w:val="nil"/>
            </w:tcBorders>
            <w:shd w:val="clear" w:color="auto" w:fill="auto"/>
            <w:noWrap/>
            <w:vAlign w:val="center"/>
            <w:hideMark/>
          </w:tcPr>
          <w:p w14:paraId="637E4BE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6,602</w:t>
            </w:r>
          </w:p>
        </w:tc>
        <w:tc>
          <w:tcPr>
            <w:tcW w:w="912" w:type="dxa"/>
            <w:tcBorders>
              <w:top w:val="nil"/>
              <w:left w:val="nil"/>
              <w:bottom w:val="nil"/>
              <w:right w:val="nil"/>
            </w:tcBorders>
            <w:shd w:val="clear" w:color="auto" w:fill="auto"/>
            <w:noWrap/>
            <w:vAlign w:val="center"/>
            <w:hideMark/>
          </w:tcPr>
          <w:p w14:paraId="7F3203C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7,339</w:t>
            </w:r>
          </w:p>
        </w:tc>
      </w:tr>
      <w:tr w:rsidR="00A5127E" w:rsidRPr="00365EB2" w14:paraId="2D1F4292" w14:textId="77777777" w:rsidTr="00A5127E">
        <w:trPr>
          <w:trHeight w:val="300"/>
        </w:trPr>
        <w:tc>
          <w:tcPr>
            <w:tcW w:w="2850" w:type="dxa"/>
            <w:tcBorders>
              <w:top w:val="nil"/>
              <w:left w:val="nil"/>
              <w:bottom w:val="nil"/>
              <w:right w:val="nil"/>
            </w:tcBorders>
            <w:shd w:val="clear" w:color="auto" w:fill="auto"/>
            <w:noWrap/>
            <w:vAlign w:val="center"/>
            <w:hideMark/>
          </w:tcPr>
          <w:p w14:paraId="3337187A"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Construction and Mining Labourers</w:t>
            </w:r>
          </w:p>
        </w:tc>
        <w:tc>
          <w:tcPr>
            <w:tcW w:w="911" w:type="dxa"/>
            <w:tcBorders>
              <w:top w:val="nil"/>
              <w:left w:val="nil"/>
              <w:bottom w:val="nil"/>
              <w:right w:val="nil"/>
            </w:tcBorders>
            <w:shd w:val="clear" w:color="auto" w:fill="auto"/>
            <w:noWrap/>
            <w:vAlign w:val="center"/>
            <w:hideMark/>
          </w:tcPr>
          <w:p w14:paraId="63B2C8D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2,103</w:t>
            </w:r>
          </w:p>
        </w:tc>
        <w:tc>
          <w:tcPr>
            <w:tcW w:w="912" w:type="dxa"/>
            <w:tcBorders>
              <w:top w:val="nil"/>
              <w:left w:val="nil"/>
              <w:bottom w:val="nil"/>
              <w:right w:val="nil"/>
            </w:tcBorders>
            <w:shd w:val="clear" w:color="auto" w:fill="auto"/>
            <w:noWrap/>
            <w:vAlign w:val="center"/>
            <w:hideMark/>
          </w:tcPr>
          <w:p w14:paraId="5CD0267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6,662</w:t>
            </w:r>
          </w:p>
        </w:tc>
        <w:tc>
          <w:tcPr>
            <w:tcW w:w="911" w:type="dxa"/>
            <w:tcBorders>
              <w:top w:val="nil"/>
              <w:left w:val="nil"/>
              <w:bottom w:val="nil"/>
              <w:right w:val="nil"/>
            </w:tcBorders>
            <w:shd w:val="clear" w:color="auto" w:fill="auto"/>
            <w:noWrap/>
            <w:vAlign w:val="center"/>
            <w:hideMark/>
          </w:tcPr>
          <w:p w14:paraId="385F8F53"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6,749</w:t>
            </w:r>
          </w:p>
        </w:tc>
        <w:tc>
          <w:tcPr>
            <w:tcW w:w="912" w:type="dxa"/>
            <w:tcBorders>
              <w:top w:val="nil"/>
              <w:left w:val="nil"/>
              <w:bottom w:val="nil"/>
              <w:right w:val="nil"/>
            </w:tcBorders>
            <w:shd w:val="clear" w:color="auto" w:fill="auto"/>
            <w:noWrap/>
            <w:vAlign w:val="center"/>
            <w:hideMark/>
          </w:tcPr>
          <w:p w14:paraId="450A279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6,670</w:t>
            </w:r>
          </w:p>
        </w:tc>
        <w:tc>
          <w:tcPr>
            <w:tcW w:w="911" w:type="dxa"/>
            <w:tcBorders>
              <w:top w:val="nil"/>
              <w:left w:val="nil"/>
              <w:bottom w:val="nil"/>
              <w:right w:val="nil"/>
            </w:tcBorders>
            <w:shd w:val="clear" w:color="auto" w:fill="auto"/>
            <w:noWrap/>
            <w:vAlign w:val="center"/>
            <w:hideMark/>
          </w:tcPr>
          <w:p w14:paraId="319C92E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5,244</w:t>
            </w:r>
          </w:p>
        </w:tc>
        <w:tc>
          <w:tcPr>
            <w:tcW w:w="912" w:type="dxa"/>
            <w:tcBorders>
              <w:top w:val="nil"/>
              <w:left w:val="nil"/>
              <w:bottom w:val="nil"/>
              <w:right w:val="nil"/>
            </w:tcBorders>
            <w:shd w:val="clear" w:color="auto" w:fill="auto"/>
            <w:noWrap/>
            <w:vAlign w:val="center"/>
            <w:hideMark/>
          </w:tcPr>
          <w:p w14:paraId="5EBDA993"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5,436</w:t>
            </w:r>
          </w:p>
        </w:tc>
      </w:tr>
      <w:tr w:rsidR="00A5127E" w:rsidRPr="00365EB2" w14:paraId="6406AF36" w14:textId="77777777" w:rsidTr="00A5127E">
        <w:trPr>
          <w:trHeight w:val="300"/>
        </w:trPr>
        <w:tc>
          <w:tcPr>
            <w:tcW w:w="2850" w:type="dxa"/>
            <w:tcBorders>
              <w:top w:val="nil"/>
              <w:left w:val="nil"/>
              <w:bottom w:val="nil"/>
              <w:right w:val="nil"/>
            </w:tcBorders>
            <w:shd w:val="clear" w:color="auto" w:fill="auto"/>
            <w:noWrap/>
            <w:vAlign w:val="center"/>
            <w:hideMark/>
          </w:tcPr>
          <w:p w14:paraId="2349B089"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Tertiary Education Teachers</w:t>
            </w:r>
          </w:p>
        </w:tc>
        <w:tc>
          <w:tcPr>
            <w:tcW w:w="911" w:type="dxa"/>
            <w:tcBorders>
              <w:top w:val="nil"/>
              <w:left w:val="nil"/>
              <w:bottom w:val="nil"/>
              <w:right w:val="nil"/>
            </w:tcBorders>
            <w:shd w:val="clear" w:color="auto" w:fill="auto"/>
            <w:noWrap/>
            <w:vAlign w:val="center"/>
            <w:hideMark/>
          </w:tcPr>
          <w:p w14:paraId="5D0634E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3,695</w:t>
            </w:r>
          </w:p>
        </w:tc>
        <w:tc>
          <w:tcPr>
            <w:tcW w:w="912" w:type="dxa"/>
            <w:tcBorders>
              <w:top w:val="nil"/>
              <w:left w:val="nil"/>
              <w:bottom w:val="nil"/>
              <w:right w:val="nil"/>
            </w:tcBorders>
            <w:shd w:val="clear" w:color="auto" w:fill="auto"/>
            <w:noWrap/>
            <w:vAlign w:val="center"/>
            <w:hideMark/>
          </w:tcPr>
          <w:p w14:paraId="5228B0E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3,251</w:t>
            </w:r>
          </w:p>
        </w:tc>
        <w:tc>
          <w:tcPr>
            <w:tcW w:w="911" w:type="dxa"/>
            <w:tcBorders>
              <w:top w:val="nil"/>
              <w:left w:val="nil"/>
              <w:bottom w:val="nil"/>
              <w:right w:val="nil"/>
            </w:tcBorders>
            <w:shd w:val="clear" w:color="auto" w:fill="auto"/>
            <w:noWrap/>
            <w:vAlign w:val="center"/>
            <w:hideMark/>
          </w:tcPr>
          <w:p w14:paraId="7E16603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4,453</w:t>
            </w:r>
          </w:p>
        </w:tc>
        <w:tc>
          <w:tcPr>
            <w:tcW w:w="912" w:type="dxa"/>
            <w:tcBorders>
              <w:top w:val="nil"/>
              <w:left w:val="nil"/>
              <w:bottom w:val="nil"/>
              <w:right w:val="nil"/>
            </w:tcBorders>
            <w:shd w:val="clear" w:color="auto" w:fill="auto"/>
            <w:noWrap/>
            <w:vAlign w:val="center"/>
            <w:hideMark/>
          </w:tcPr>
          <w:p w14:paraId="3B76B5F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4,961</w:t>
            </w:r>
          </w:p>
        </w:tc>
        <w:tc>
          <w:tcPr>
            <w:tcW w:w="911" w:type="dxa"/>
            <w:tcBorders>
              <w:top w:val="nil"/>
              <w:left w:val="nil"/>
              <w:bottom w:val="nil"/>
              <w:right w:val="nil"/>
            </w:tcBorders>
            <w:shd w:val="clear" w:color="auto" w:fill="auto"/>
            <w:noWrap/>
            <w:vAlign w:val="center"/>
            <w:hideMark/>
          </w:tcPr>
          <w:p w14:paraId="54307CC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5,109</w:t>
            </w:r>
          </w:p>
        </w:tc>
        <w:tc>
          <w:tcPr>
            <w:tcW w:w="912" w:type="dxa"/>
            <w:tcBorders>
              <w:top w:val="nil"/>
              <w:left w:val="nil"/>
              <w:bottom w:val="nil"/>
              <w:right w:val="nil"/>
            </w:tcBorders>
            <w:shd w:val="clear" w:color="auto" w:fill="auto"/>
            <w:noWrap/>
            <w:vAlign w:val="center"/>
            <w:hideMark/>
          </w:tcPr>
          <w:p w14:paraId="6330D921"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4,481</w:t>
            </w:r>
          </w:p>
        </w:tc>
      </w:tr>
      <w:tr w:rsidR="00A5127E" w:rsidRPr="00365EB2" w14:paraId="11AF65D8" w14:textId="77777777" w:rsidTr="00A5127E">
        <w:trPr>
          <w:trHeight w:val="300"/>
        </w:trPr>
        <w:tc>
          <w:tcPr>
            <w:tcW w:w="2850" w:type="dxa"/>
            <w:tcBorders>
              <w:top w:val="nil"/>
              <w:left w:val="nil"/>
              <w:bottom w:val="nil"/>
              <w:right w:val="nil"/>
            </w:tcBorders>
            <w:shd w:val="clear" w:color="auto" w:fill="auto"/>
            <w:noWrap/>
            <w:vAlign w:val="center"/>
            <w:hideMark/>
          </w:tcPr>
          <w:p w14:paraId="6F7C9DDB"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Stationary Plant Operators</w:t>
            </w:r>
          </w:p>
        </w:tc>
        <w:tc>
          <w:tcPr>
            <w:tcW w:w="911" w:type="dxa"/>
            <w:tcBorders>
              <w:top w:val="nil"/>
              <w:left w:val="nil"/>
              <w:bottom w:val="nil"/>
              <w:right w:val="nil"/>
            </w:tcBorders>
            <w:shd w:val="clear" w:color="auto" w:fill="auto"/>
            <w:noWrap/>
            <w:vAlign w:val="center"/>
            <w:hideMark/>
          </w:tcPr>
          <w:p w14:paraId="1AC0C25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1,576</w:t>
            </w:r>
          </w:p>
        </w:tc>
        <w:tc>
          <w:tcPr>
            <w:tcW w:w="912" w:type="dxa"/>
            <w:tcBorders>
              <w:top w:val="nil"/>
              <w:left w:val="nil"/>
              <w:bottom w:val="nil"/>
              <w:right w:val="nil"/>
            </w:tcBorders>
            <w:shd w:val="clear" w:color="auto" w:fill="auto"/>
            <w:noWrap/>
            <w:vAlign w:val="center"/>
            <w:hideMark/>
          </w:tcPr>
          <w:p w14:paraId="6FEC26B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1,385</w:t>
            </w:r>
          </w:p>
        </w:tc>
        <w:tc>
          <w:tcPr>
            <w:tcW w:w="911" w:type="dxa"/>
            <w:tcBorders>
              <w:top w:val="nil"/>
              <w:left w:val="nil"/>
              <w:bottom w:val="nil"/>
              <w:right w:val="nil"/>
            </w:tcBorders>
            <w:shd w:val="clear" w:color="auto" w:fill="auto"/>
            <w:noWrap/>
            <w:vAlign w:val="center"/>
            <w:hideMark/>
          </w:tcPr>
          <w:p w14:paraId="51974E7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3,110</w:t>
            </w:r>
          </w:p>
        </w:tc>
        <w:tc>
          <w:tcPr>
            <w:tcW w:w="912" w:type="dxa"/>
            <w:tcBorders>
              <w:top w:val="nil"/>
              <w:left w:val="nil"/>
              <w:bottom w:val="nil"/>
              <w:right w:val="nil"/>
            </w:tcBorders>
            <w:shd w:val="clear" w:color="auto" w:fill="auto"/>
            <w:noWrap/>
            <w:vAlign w:val="center"/>
            <w:hideMark/>
          </w:tcPr>
          <w:p w14:paraId="34AB2133"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4,587</w:t>
            </w:r>
          </w:p>
        </w:tc>
        <w:tc>
          <w:tcPr>
            <w:tcW w:w="911" w:type="dxa"/>
            <w:tcBorders>
              <w:top w:val="nil"/>
              <w:left w:val="nil"/>
              <w:bottom w:val="nil"/>
              <w:right w:val="nil"/>
            </w:tcBorders>
            <w:shd w:val="clear" w:color="auto" w:fill="auto"/>
            <w:noWrap/>
            <w:vAlign w:val="center"/>
            <w:hideMark/>
          </w:tcPr>
          <w:p w14:paraId="24256AC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4,372</w:t>
            </w:r>
          </w:p>
        </w:tc>
        <w:tc>
          <w:tcPr>
            <w:tcW w:w="912" w:type="dxa"/>
            <w:tcBorders>
              <w:top w:val="nil"/>
              <w:left w:val="nil"/>
              <w:bottom w:val="nil"/>
              <w:right w:val="nil"/>
            </w:tcBorders>
            <w:shd w:val="clear" w:color="auto" w:fill="auto"/>
            <w:noWrap/>
            <w:vAlign w:val="center"/>
            <w:hideMark/>
          </w:tcPr>
          <w:p w14:paraId="4A7F5367"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4,238</w:t>
            </w:r>
          </w:p>
        </w:tc>
      </w:tr>
      <w:tr w:rsidR="00A5127E" w:rsidRPr="00365EB2" w14:paraId="5E994808" w14:textId="77777777" w:rsidTr="00A5127E">
        <w:trPr>
          <w:trHeight w:val="300"/>
        </w:trPr>
        <w:tc>
          <w:tcPr>
            <w:tcW w:w="2850" w:type="dxa"/>
            <w:tcBorders>
              <w:top w:val="nil"/>
              <w:left w:val="nil"/>
              <w:bottom w:val="nil"/>
              <w:right w:val="nil"/>
            </w:tcBorders>
            <w:shd w:val="clear" w:color="auto" w:fill="auto"/>
            <w:noWrap/>
            <w:vAlign w:val="center"/>
            <w:hideMark/>
          </w:tcPr>
          <w:p w14:paraId="10E2D7A1"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Miscellaneous Labourers</w:t>
            </w:r>
          </w:p>
        </w:tc>
        <w:tc>
          <w:tcPr>
            <w:tcW w:w="911" w:type="dxa"/>
            <w:tcBorders>
              <w:top w:val="nil"/>
              <w:left w:val="nil"/>
              <w:bottom w:val="nil"/>
              <w:right w:val="nil"/>
            </w:tcBorders>
            <w:shd w:val="clear" w:color="auto" w:fill="auto"/>
            <w:noWrap/>
            <w:vAlign w:val="center"/>
            <w:hideMark/>
          </w:tcPr>
          <w:p w14:paraId="6976EBE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2,575</w:t>
            </w:r>
          </w:p>
        </w:tc>
        <w:tc>
          <w:tcPr>
            <w:tcW w:w="912" w:type="dxa"/>
            <w:tcBorders>
              <w:top w:val="nil"/>
              <w:left w:val="nil"/>
              <w:bottom w:val="nil"/>
              <w:right w:val="nil"/>
            </w:tcBorders>
            <w:shd w:val="clear" w:color="auto" w:fill="auto"/>
            <w:noWrap/>
            <w:vAlign w:val="center"/>
            <w:hideMark/>
          </w:tcPr>
          <w:p w14:paraId="124470B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2,559</w:t>
            </w:r>
          </w:p>
        </w:tc>
        <w:tc>
          <w:tcPr>
            <w:tcW w:w="911" w:type="dxa"/>
            <w:tcBorders>
              <w:top w:val="nil"/>
              <w:left w:val="nil"/>
              <w:bottom w:val="nil"/>
              <w:right w:val="nil"/>
            </w:tcBorders>
            <w:shd w:val="clear" w:color="auto" w:fill="auto"/>
            <w:noWrap/>
            <w:vAlign w:val="center"/>
            <w:hideMark/>
          </w:tcPr>
          <w:p w14:paraId="66A4924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3,097</w:t>
            </w:r>
          </w:p>
        </w:tc>
        <w:tc>
          <w:tcPr>
            <w:tcW w:w="912" w:type="dxa"/>
            <w:tcBorders>
              <w:top w:val="nil"/>
              <w:left w:val="nil"/>
              <w:bottom w:val="nil"/>
              <w:right w:val="nil"/>
            </w:tcBorders>
            <w:shd w:val="clear" w:color="auto" w:fill="auto"/>
            <w:noWrap/>
            <w:vAlign w:val="center"/>
            <w:hideMark/>
          </w:tcPr>
          <w:p w14:paraId="528D061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3,306</w:t>
            </w:r>
          </w:p>
        </w:tc>
        <w:tc>
          <w:tcPr>
            <w:tcW w:w="911" w:type="dxa"/>
            <w:tcBorders>
              <w:top w:val="nil"/>
              <w:left w:val="nil"/>
              <w:bottom w:val="nil"/>
              <w:right w:val="nil"/>
            </w:tcBorders>
            <w:shd w:val="clear" w:color="auto" w:fill="auto"/>
            <w:noWrap/>
            <w:vAlign w:val="center"/>
            <w:hideMark/>
          </w:tcPr>
          <w:p w14:paraId="0730493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3,465</w:t>
            </w:r>
          </w:p>
        </w:tc>
        <w:tc>
          <w:tcPr>
            <w:tcW w:w="912" w:type="dxa"/>
            <w:tcBorders>
              <w:top w:val="nil"/>
              <w:left w:val="nil"/>
              <w:bottom w:val="nil"/>
              <w:right w:val="nil"/>
            </w:tcBorders>
            <w:shd w:val="clear" w:color="auto" w:fill="auto"/>
            <w:noWrap/>
            <w:vAlign w:val="center"/>
            <w:hideMark/>
          </w:tcPr>
          <w:p w14:paraId="6275DC8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4,056</w:t>
            </w:r>
          </w:p>
        </w:tc>
      </w:tr>
      <w:tr w:rsidR="00A5127E" w:rsidRPr="00365EB2" w14:paraId="42FB8364" w14:textId="77777777" w:rsidTr="00A5127E">
        <w:trPr>
          <w:trHeight w:val="300"/>
        </w:trPr>
        <w:tc>
          <w:tcPr>
            <w:tcW w:w="2850" w:type="dxa"/>
            <w:tcBorders>
              <w:top w:val="nil"/>
              <w:left w:val="nil"/>
              <w:bottom w:val="nil"/>
              <w:right w:val="nil"/>
            </w:tcBorders>
            <w:shd w:val="clear" w:color="auto" w:fill="auto"/>
            <w:noWrap/>
            <w:vAlign w:val="center"/>
            <w:hideMark/>
          </w:tcPr>
          <w:p w14:paraId="396D4ED2"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Farm, Forestry and Garden Workers</w:t>
            </w:r>
          </w:p>
        </w:tc>
        <w:tc>
          <w:tcPr>
            <w:tcW w:w="911" w:type="dxa"/>
            <w:tcBorders>
              <w:top w:val="nil"/>
              <w:left w:val="nil"/>
              <w:bottom w:val="nil"/>
              <w:right w:val="nil"/>
            </w:tcBorders>
            <w:shd w:val="clear" w:color="auto" w:fill="auto"/>
            <w:noWrap/>
            <w:vAlign w:val="center"/>
            <w:hideMark/>
          </w:tcPr>
          <w:p w14:paraId="3175A80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3,058</w:t>
            </w:r>
          </w:p>
        </w:tc>
        <w:tc>
          <w:tcPr>
            <w:tcW w:w="912" w:type="dxa"/>
            <w:tcBorders>
              <w:top w:val="nil"/>
              <w:left w:val="nil"/>
              <w:bottom w:val="nil"/>
              <w:right w:val="nil"/>
            </w:tcBorders>
            <w:shd w:val="clear" w:color="auto" w:fill="auto"/>
            <w:noWrap/>
            <w:vAlign w:val="center"/>
            <w:hideMark/>
          </w:tcPr>
          <w:p w14:paraId="09BCEBC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2,774</w:t>
            </w:r>
          </w:p>
        </w:tc>
        <w:tc>
          <w:tcPr>
            <w:tcW w:w="911" w:type="dxa"/>
            <w:tcBorders>
              <w:top w:val="nil"/>
              <w:left w:val="nil"/>
              <w:bottom w:val="nil"/>
              <w:right w:val="nil"/>
            </w:tcBorders>
            <w:shd w:val="clear" w:color="auto" w:fill="auto"/>
            <w:noWrap/>
            <w:vAlign w:val="center"/>
            <w:hideMark/>
          </w:tcPr>
          <w:p w14:paraId="2FAE81E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3,427</w:t>
            </w:r>
          </w:p>
        </w:tc>
        <w:tc>
          <w:tcPr>
            <w:tcW w:w="912" w:type="dxa"/>
            <w:tcBorders>
              <w:top w:val="nil"/>
              <w:left w:val="nil"/>
              <w:bottom w:val="nil"/>
              <w:right w:val="nil"/>
            </w:tcBorders>
            <w:shd w:val="clear" w:color="auto" w:fill="auto"/>
            <w:noWrap/>
            <w:vAlign w:val="center"/>
            <w:hideMark/>
          </w:tcPr>
          <w:p w14:paraId="54B9FC0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3,194</w:t>
            </w:r>
          </w:p>
        </w:tc>
        <w:tc>
          <w:tcPr>
            <w:tcW w:w="911" w:type="dxa"/>
            <w:tcBorders>
              <w:top w:val="nil"/>
              <w:left w:val="nil"/>
              <w:bottom w:val="nil"/>
              <w:right w:val="nil"/>
            </w:tcBorders>
            <w:shd w:val="clear" w:color="auto" w:fill="auto"/>
            <w:noWrap/>
            <w:vAlign w:val="center"/>
            <w:hideMark/>
          </w:tcPr>
          <w:p w14:paraId="7E07014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3,394</w:t>
            </w:r>
          </w:p>
        </w:tc>
        <w:tc>
          <w:tcPr>
            <w:tcW w:w="912" w:type="dxa"/>
            <w:tcBorders>
              <w:top w:val="nil"/>
              <w:left w:val="nil"/>
              <w:bottom w:val="nil"/>
              <w:right w:val="nil"/>
            </w:tcBorders>
            <w:shd w:val="clear" w:color="auto" w:fill="auto"/>
            <w:noWrap/>
            <w:vAlign w:val="center"/>
            <w:hideMark/>
          </w:tcPr>
          <w:p w14:paraId="6DC894A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3,569</w:t>
            </w:r>
          </w:p>
        </w:tc>
      </w:tr>
      <w:tr w:rsidR="00A5127E" w:rsidRPr="00365EB2" w14:paraId="0AF7D479" w14:textId="77777777" w:rsidTr="00A5127E">
        <w:trPr>
          <w:trHeight w:val="300"/>
        </w:trPr>
        <w:tc>
          <w:tcPr>
            <w:tcW w:w="2850" w:type="dxa"/>
            <w:tcBorders>
              <w:top w:val="nil"/>
              <w:left w:val="nil"/>
              <w:bottom w:val="nil"/>
              <w:right w:val="nil"/>
            </w:tcBorders>
            <w:shd w:val="clear" w:color="auto" w:fill="auto"/>
            <w:noWrap/>
            <w:vAlign w:val="center"/>
            <w:hideMark/>
          </w:tcPr>
          <w:p w14:paraId="45EC5A23"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Building and Engineering Technicians</w:t>
            </w:r>
          </w:p>
        </w:tc>
        <w:tc>
          <w:tcPr>
            <w:tcW w:w="911" w:type="dxa"/>
            <w:tcBorders>
              <w:top w:val="nil"/>
              <w:left w:val="nil"/>
              <w:bottom w:val="nil"/>
              <w:right w:val="nil"/>
            </w:tcBorders>
            <w:shd w:val="clear" w:color="auto" w:fill="auto"/>
            <w:noWrap/>
            <w:vAlign w:val="center"/>
            <w:hideMark/>
          </w:tcPr>
          <w:p w14:paraId="174ABD2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762</w:t>
            </w:r>
          </w:p>
        </w:tc>
        <w:tc>
          <w:tcPr>
            <w:tcW w:w="912" w:type="dxa"/>
            <w:tcBorders>
              <w:top w:val="nil"/>
              <w:left w:val="nil"/>
              <w:bottom w:val="nil"/>
              <w:right w:val="nil"/>
            </w:tcBorders>
            <w:shd w:val="clear" w:color="auto" w:fill="auto"/>
            <w:noWrap/>
            <w:vAlign w:val="center"/>
            <w:hideMark/>
          </w:tcPr>
          <w:p w14:paraId="2946F26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904</w:t>
            </w:r>
          </w:p>
        </w:tc>
        <w:tc>
          <w:tcPr>
            <w:tcW w:w="911" w:type="dxa"/>
            <w:tcBorders>
              <w:top w:val="nil"/>
              <w:left w:val="nil"/>
              <w:bottom w:val="nil"/>
              <w:right w:val="nil"/>
            </w:tcBorders>
            <w:shd w:val="clear" w:color="auto" w:fill="auto"/>
            <w:noWrap/>
            <w:vAlign w:val="center"/>
            <w:hideMark/>
          </w:tcPr>
          <w:p w14:paraId="21CE61F1"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1,635</w:t>
            </w:r>
          </w:p>
        </w:tc>
        <w:tc>
          <w:tcPr>
            <w:tcW w:w="912" w:type="dxa"/>
            <w:tcBorders>
              <w:top w:val="nil"/>
              <w:left w:val="nil"/>
              <w:bottom w:val="nil"/>
              <w:right w:val="nil"/>
            </w:tcBorders>
            <w:shd w:val="clear" w:color="auto" w:fill="auto"/>
            <w:noWrap/>
            <w:vAlign w:val="center"/>
            <w:hideMark/>
          </w:tcPr>
          <w:p w14:paraId="05900C1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2,323</w:t>
            </w:r>
          </w:p>
        </w:tc>
        <w:tc>
          <w:tcPr>
            <w:tcW w:w="911" w:type="dxa"/>
            <w:tcBorders>
              <w:top w:val="nil"/>
              <w:left w:val="nil"/>
              <w:bottom w:val="nil"/>
              <w:right w:val="nil"/>
            </w:tcBorders>
            <w:shd w:val="clear" w:color="auto" w:fill="auto"/>
            <w:noWrap/>
            <w:vAlign w:val="center"/>
            <w:hideMark/>
          </w:tcPr>
          <w:p w14:paraId="022C379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3,077</w:t>
            </w:r>
          </w:p>
        </w:tc>
        <w:tc>
          <w:tcPr>
            <w:tcW w:w="912" w:type="dxa"/>
            <w:tcBorders>
              <w:top w:val="nil"/>
              <w:left w:val="nil"/>
              <w:bottom w:val="nil"/>
              <w:right w:val="nil"/>
            </w:tcBorders>
            <w:shd w:val="clear" w:color="auto" w:fill="auto"/>
            <w:noWrap/>
            <w:vAlign w:val="center"/>
            <w:hideMark/>
          </w:tcPr>
          <w:p w14:paraId="755CFA3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3,357</w:t>
            </w:r>
          </w:p>
        </w:tc>
      </w:tr>
      <w:tr w:rsidR="00A5127E" w:rsidRPr="00365EB2" w14:paraId="68B0396D" w14:textId="77777777" w:rsidTr="00A5127E">
        <w:trPr>
          <w:trHeight w:val="300"/>
        </w:trPr>
        <w:tc>
          <w:tcPr>
            <w:tcW w:w="2850" w:type="dxa"/>
            <w:tcBorders>
              <w:top w:val="nil"/>
              <w:left w:val="nil"/>
              <w:bottom w:val="nil"/>
              <w:right w:val="nil"/>
            </w:tcBorders>
            <w:shd w:val="clear" w:color="auto" w:fill="auto"/>
            <w:noWrap/>
            <w:vAlign w:val="center"/>
            <w:hideMark/>
          </w:tcPr>
          <w:p w14:paraId="609ECAE5"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Cleaners and Laundry Workers</w:t>
            </w:r>
          </w:p>
        </w:tc>
        <w:tc>
          <w:tcPr>
            <w:tcW w:w="911" w:type="dxa"/>
            <w:tcBorders>
              <w:top w:val="nil"/>
              <w:left w:val="nil"/>
              <w:bottom w:val="nil"/>
              <w:right w:val="nil"/>
            </w:tcBorders>
            <w:shd w:val="clear" w:color="auto" w:fill="auto"/>
            <w:noWrap/>
            <w:vAlign w:val="center"/>
            <w:hideMark/>
          </w:tcPr>
          <w:p w14:paraId="46DAA21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3,736</w:t>
            </w:r>
          </w:p>
        </w:tc>
        <w:tc>
          <w:tcPr>
            <w:tcW w:w="912" w:type="dxa"/>
            <w:tcBorders>
              <w:top w:val="nil"/>
              <w:left w:val="nil"/>
              <w:bottom w:val="nil"/>
              <w:right w:val="nil"/>
            </w:tcBorders>
            <w:shd w:val="clear" w:color="auto" w:fill="auto"/>
            <w:noWrap/>
            <w:vAlign w:val="center"/>
            <w:hideMark/>
          </w:tcPr>
          <w:p w14:paraId="4C88F93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2,395</w:t>
            </w:r>
          </w:p>
        </w:tc>
        <w:tc>
          <w:tcPr>
            <w:tcW w:w="911" w:type="dxa"/>
            <w:tcBorders>
              <w:top w:val="nil"/>
              <w:left w:val="nil"/>
              <w:bottom w:val="nil"/>
              <w:right w:val="nil"/>
            </w:tcBorders>
            <w:shd w:val="clear" w:color="auto" w:fill="auto"/>
            <w:noWrap/>
            <w:vAlign w:val="center"/>
            <w:hideMark/>
          </w:tcPr>
          <w:p w14:paraId="3DCE6B6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2,138</w:t>
            </w:r>
          </w:p>
        </w:tc>
        <w:tc>
          <w:tcPr>
            <w:tcW w:w="912" w:type="dxa"/>
            <w:tcBorders>
              <w:top w:val="nil"/>
              <w:left w:val="nil"/>
              <w:bottom w:val="nil"/>
              <w:right w:val="nil"/>
            </w:tcBorders>
            <w:shd w:val="clear" w:color="auto" w:fill="auto"/>
            <w:noWrap/>
            <w:vAlign w:val="center"/>
            <w:hideMark/>
          </w:tcPr>
          <w:p w14:paraId="32FC45B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2,528</w:t>
            </w:r>
          </w:p>
        </w:tc>
        <w:tc>
          <w:tcPr>
            <w:tcW w:w="911" w:type="dxa"/>
            <w:tcBorders>
              <w:top w:val="nil"/>
              <w:left w:val="nil"/>
              <w:bottom w:val="nil"/>
              <w:right w:val="nil"/>
            </w:tcBorders>
            <w:shd w:val="clear" w:color="auto" w:fill="auto"/>
            <w:noWrap/>
            <w:vAlign w:val="center"/>
            <w:hideMark/>
          </w:tcPr>
          <w:p w14:paraId="130C10E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2,903</w:t>
            </w:r>
          </w:p>
        </w:tc>
        <w:tc>
          <w:tcPr>
            <w:tcW w:w="912" w:type="dxa"/>
            <w:tcBorders>
              <w:top w:val="nil"/>
              <w:left w:val="nil"/>
              <w:bottom w:val="nil"/>
              <w:right w:val="nil"/>
            </w:tcBorders>
            <w:shd w:val="clear" w:color="auto" w:fill="auto"/>
            <w:noWrap/>
            <w:vAlign w:val="center"/>
            <w:hideMark/>
          </w:tcPr>
          <w:p w14:paraId="50F1D61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2,931</w:t>
            </w:r>
          </w:p>
        </w:tc>
      </w:tr>
      <w:tr w:rsidR="00A5127E" w:rsidRPr="00365EB2" w14:paraId="32B125C2" w14:textId="77777777" w:rsidTr="00A5127E">
        <w:trPr>
          <w:trHeight w:val="300"/>
        </w:trPr>
        <w:tc>
          <w:tcPr>
            <w:tcW w:w="2850" w:type="dxa"/>
            <w:tcBorders>
              <w:top w:val="nil"/>
              <w:left w:val="nil"/>
              <w:bottom w:val="nil"/>
              <w:right w:val="nil"/>
            </w:tcBorders>
            <w:shd w:val="clear" w:color="auto" w:fill="auto"/>
            <w:noWrap/>
            <w:vAlign w:val="center"/>
            <w:hideMark/>
          </w:tcPr>
          <w:p w14:paraId="4B980674"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Food Trades Workers</w:t>
            </w:r>
          </w:p>
        </w:tc>
        <w:tc>
          <w:tcPr>
            <w:tcW w:w="911" w:type="dxa"/>
            <w:tcBorders>
              <w:top w:val="nil"/>
              <w:left w:val="nil"/>
              <w:bottom w:val="nil"/>
              <w:right w:val="nil"/>
            </w:tcBorders>
            <w:shd w:val="clear" w:color="auto" w:fill="auto"/>
            <w:noWrap/>
            <w:vAlign w:val="center"/>
            <w:hideMark/>
          </w:tcPr>
          <w:p w14:paraId="223C73A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1,353</w:t>
            </w:r>
          </w:p>
        </w:tc>
        <w:tc>
          <w:tcPr>
            <w:tcW w:w="912" w:type="dxa"/>
            <w:tcBorders>
              <w:top w:val="nil"/>
              <w:left w:val="nil"/>
              <w:bottom w:val="nil"/>
              <w:right w:val="nil"/>
            </w:tcBorders>
            <w:shd w:val="clear" w:color="auto" w:fill="auto"/>
            <w:noWrap/>
            <w:vAlign w:val="center"/>
            <w:hideMark/>
          </w:tcPr>
          <w:p w14:paraId="042D632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1,404</w:t>
            </w:r>
          </w:p>
        </w:tc>
        <w:tc>
          <w:tcPr>
            <w:tcW w:w="911" w:type="dxa"/>
            <w:tcBorders>
              <w:top w:val="nil"/>
              <w:left w:val="nil"/>
              <w:bottom w:val="nil"/>
              <w:right w:val="nil"/>
            </w:tcBorders>
            <w:shd w:val="clear" w:color="auto" w:fill="auto"/>
            <w:noWrap/>
            <w:vAlign w:val="center"/>
            <w:hideMark/>
          </w:tcPr>
          <w:p w14:paraId="5C426DD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1,565</w:t>
            </w:r>
          </w:p>
        </w:tc>
        <w:tc>
          <w:tcPr>
            <w:tcW w:w="912" w:type="dxa"/>
            <w:tcBorders>
              <w:top w:val="nil"/>
              <w:left w:val="nil"/>
              <w:bottom w:val="nil"/>
              <w:right w:val="nil"/>
            </w:tcBorders>
            <w:shd w:val="clear" w:color="auto" w:fill="auto"/>
            <w:noWrap/>
            <w:vAlign w:val="center"/>
            <w:hideMark/>
          </w:tcPr>
          <w:p w14:paraId="7B7CCFA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1,664</w:t>
            </w:r>
          </w:p>
        </w:tc>
        <w:tc>
          <w:tcPr>
            <w:tcW w:w="911" w:type="dxa"/>
            <w:tcBorders>
              <w:top w:val="nil"/>
              <w:left w:val="nil"/>
              <w:bottom w:val="nil"/>
              <w:right w:val="nil"/>
            </w:tcBorders>
            <w:shd w:val="clear" w:color="auto" w:fill="auto"/>
            <w:noWrap/>
            <w:vAlign w:val="center"/>
            <w:hideMark/>
          </w:tcPr>
          <w:p w14:paraId="7E37583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1,892</w:t>
            </w:r>
          </w:p>
        </w:tc>
        <w:tc>
          <w:tcPr>
            <w:tcW w:w="912" w:type="dxa"/>
            <w:tcBorders>
              <w:top w:val="nil"/>
              <w:left w:val="nil"/>
              <w:bottom w:val="nil"/>
              <w:right w:val="nil"/>
            </w:tcBorders>
            <w:shd w:val="clear" w:color="auto" w:fill="auto"/>
            <w:noWrap/>
            <w:vAlign w:val="center"/>
            <w:hideMark/>
          </w:tcPr>
          <w:p w14:paraId="2C401D4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2,695</w:t>
            </w:r>
          </w:p>
        </w:tc>
      </w:tr>
      <w:tr w:rsidR="00A5127E" w:rsidRPr="00365EB2" w14:paraId="6F3C4974" w14:textId="77777777" w:rsidTr="00A5127E">
        <w:trPr>
          <w:trHeight w:val="300"/>
        </w:trPr>
        <w:tc>
          <w:tcPr>
            <w:tcW w:w="2850" w:type="dxa"/>
            <w:tcBorders>
              <w:top w:val="nil"/>
              <w:left w:val="nil"/>
              <w:bottom w:val="nil"/>
              <w:right w:val="nil"/>
            </w:tcBorders>
            <w:shd w:val="clear" w:color="auto" w:fill="auto"/>
            <w:noWrap/>
            <w:vAlign w:val="center"/>
            <w:hideMark/>
          </w:tcPr>
          <w:p w14:paraId="510256F2"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Other/unknown*</w:t>
            </w:r>
          </w:p>
        </w:tc>
        <w:tc>
          <w:tcPr>
            <w:tcW w:w="911" w:type="dxa"/>
            <w:tcBorders>
              <w:top w:val="nil"/>
              <w:left w:val="nil"/>
              <w:bottom w:val="nil"/>
              <w:right w:val="nil"/>
            </w:tcBorders>
            <w:shd w:val="clear" w:color="auto" w:fill="auto"/>
            <w:noWrap/>
            <w:vAlign w:val="center"/>
            <w:hideMark/>
          </w:tcPr>
          <w:p w14:paraId="61CE6917"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132,113</w:t>
            </w:r>
          </w:p>
        </w:tc>
        <w:tc>
          <w:tcPr>
            <w:tcW w:w="912" w:type="dxa"/>
            <w:tcBorders>
              <w:top w:val="nil"/>
              <w:left w:val="nil"/>
              <w:bottom w:val="nil"/>
              <w:right w:val="nil"/>
            </w:tcBorders>
            <w:shd w:val="clear" w:color="auto" w:fill="auto"/>
            <w:noWrap/>
            <w:vAlign w:val="center"/>
            <w:hideMark/>
          </w:tcPr>
          <w:p w14:paraId="46A275C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120,675</w:t>
            </w:r>
          </w:p>
        </w:tc>
        <w:tc>
          <w:tcPr>
            <w:tcW w:w="911" w:type="dxa"/>
            <w:tcBorders>
              <w:top w:val="nil"/>
              <w:left w:val="nil"/>
              <w:bottom w:val="nil"/>
              <w:right w:val="nil"/>
            </w:tcBorders>
            <w:shd w:val="clear" w:color="auto" w:fill="auto"/>
            <w:noWrap/>
            <w:vAlign w:val="center"/>
            <w:hideMark/>
          </w:tcPr>
          <w:p w14:paraId="618CB4F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107,552</w:t>
            </w:r>
          </w:p>
        </w:tc>
        <w:tc>
          <w:tcPr>
            <w:tcW w:w="912" w:type="dxa"/>
            <w:tcBorders>
              <w:top w:val="nil"/>
              <w:left w:val="nil"/>
              <w:bottom w:val="nil"/>
              <w:right w:val="nil"/>
            </w:tcBorders>
            <w:shd w:val="clear" w:color="auto" w:fill="auto"/>
            <w:noWrap/>
            <w:vAlign w:val="center"/>
            <w:hideMark/>
          </w:tcPr>
          <w:p w14:paraId="6E06927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106,828</w:t>
            </w:r>
          </w:p>
        </w:tc>
        <w:tc>
          <w:tcPr>
            <w:tcW w:w="911" w:type="dxa"/>
            <w:tcBorders>
              <w:top w:val="nil"/>
              <w:left w:val="nil"/>
              <w:bottom w:val="nil"/>
              <w:right w:val="nil"/>
            </w:tcBorders>
            <w:shd w:val="clear" w:color="auto" w:fill="auto"/>
            <w:noWrap/>
            <w:vAlign w:val="center"/>
            <w:hideMark/>
          </w:tcPr>
          <w:p w14:paraId="0D2D9DF3"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89,850</w:t>
            </w:r>
          </w:p>
        </w:tc>
        <w:tc>
          <w:tcPr>
            <w:tcW w:w="912" w:type="dxa"/>
            <w:tcBorders>
              <w:top w:val="nil"/>
              <w:left w:val="nil"/>
              <w:bottom w:val="nil"/>
              <w:right w:val="nil"/>
            </w:tcBorders>
            <w:shd w:val="clear" w:color="auto" w:fill="auto"/>
            <w:noWrap/>
            <w:vAlign w:val="center"/>
            <w:hideMark/>
          </w:tcPr>
          <w:p w14:paraId="2A11281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101,522</w:t>
            </w:r>
          </w:p>
        </w:tc>
      </w:tr>
      <w:tr w:rsidR="00A5127E" w:rsidRPr="00365EB2" w14:paraId="647B3C88" w14:textId="77777777" w:rsidTr="00A5127E">
        <w:trPr>
          <w:trHeight w:val="300"/>
        </w:trPr>
        <w:tc>
          <w:tcPr>
            <w:tcW w:w="2850" w:type="dxa"/>
            <w:tcBorders>
              <w:top w:val="nil"/>
              <w:left w:val="nil"/>
              <w:bottom w:val="nil"/>
              <w:right w:val="nil"/>
            </w:tcBorders>
            <w:shd w:val="clear" w:color="000000" w:fill="1F497D"/>
            <w:noWrap/>
            <w:vAlign w:val="center"/>
            <w:hideMark/>
          </w:tcPr>
          <w:p w14:paraId="76DAE970" w14:textId="77777777" w:rsidR="00A5127E" w:rsidRPr="00365EB2" w:rsidRDefault="00A5127E" w:rsidP="00A512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1" w:type="dxa"/>
            <w:tcBorders>
              <w:top w:val="nil"/>
              <w:left w:val="nil"/>
              <w:bottom w:val="nil"/>
              <w:right w:val="nil"/>
            </w:tcBorders>
            <w:shd w:val="clear" w:color="000000" w:fill="1F497D"/>
            <w:noWrap/>
            <w:vAlign w:val="center"/>
            <w:hideMark/>
          </w:tcPr>
          <w:p w14:paraId="473A6918"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160,631</w:t>
            </w:r>
          </w:p>
        </w:tc>
        <w:tc>
          <w:tcPr>
            <w:tcW w:w="912" w:type="dxa"/>
            <w:tcBorders>
              <w:top w:val="nil"/>
              <w:left w:val="nil"/>
              <w:bottom w:val="nil"/>
              <w:right w:val="nil"/>
            </w:tcBorders>
            <w:shd w:val="clear" w:color="000000" w:fill="1F497D"/>
            <w:noWrap/>
            <w:vAlign w:val="center"/>
            <w:hideMark/>
          </w:tcPr>
          <w:p w14:paraId="26DE9DDB"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151,513</w:t>
            </w:r>
          </w:p>
        </w:tc>
        <w:tc>
          <w:tcPr>
            <w:tcW w:w="911" w:type="dxa"/>
            <w:tcBorders>
              <w:top w:val="nil"/>
              <w:left w:val="nil"/>
              <w:bottom w:val="nil"/>
              <w:right w:val="nil"/>
            </w:tcBorders>
            <w:shd w:val="clear" w:color="000000" w:fill="1F497D"/>
            <w:noWrap/>
            <w:vAlign w:val="center"/>
            <w:hideMark/>
          </w:tcPr>
          <w:p w14:paraId="455A8FC2"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142,435</w:t>
            </w:r>
          </w:p>
        </w:tc>
        <w:tc>
          <w:tcPr>
            <w:tcW w:w="912" w:type="dxa"/>
            <w:tcBorders>
              <w:top w:val="nil"/>
              <w:left w:val="nil"/>
              <w:bottom w:val="nil"/>
              <w:right w:val="nil"/>
            </w:tcBorders>
            <w:shd w:val="clear" w:color="000000" w:fill="1F497D"/>
            <w:noWrap/>
            <w:vAlign w:val="center"/>
            <w:hideMark/>
          </w:tcPr>
          <w:p w14:paraId="3E49DDF8"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152,012</w:t>
            </w:r>
          </w:p>
        </w:tc>
        <w:tc>
          <w:tcPr>
            <w:tcW w:w="911" w:type="dxa"/>
            <w:tcBorders>
              <w:top w:val="nil"/>
              <w:left w:val="nil"/>
              <w:bottom w:val="nil"/>
              <w:right w:val="nil"/>
            </w:tcBorders>
            <w:shd w:val="clear" w:color="000000" w:fill="1F497D"/>
            <w:noWrap/>
            <w:vAlign w:val="center"/>
            <w:hideMark/>
          </w:tcPr>
          <w:p w14:paraId="32D53A6D"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131,921</w:t>
            </w:r>
          </w:p>
        </w:tc>
        <w:tc>
          <w:tcPr>
            <w:tcW w:w="912" w:type="dxa"/>
            <w:tcBorders>
              <w:top w:val="nil"/>
              <w:left w:val="nil"/>
              <w:bottom w:val="nil"/>
              <w:right w:val="nil"/>
            </w:tcBorders>
            <w:shd w:val="clear" w:color="000000" w:fill="1F497D"/>
            <w:noWrap/>
            <w:vAlign w:val="center"/>
            <w:hideMark/>
          </w:tcPr>
          <w:p w14:paraId="392F3E71"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150,409</w:t>
            </w:r>
          </w:p>
        </w:tc>
      </w:tr>
    </w:tbl>
    <w:p w14:paraId="66CE122F" w14:textId="77777777" w:rsidR="00A5127E" w:rsidRPr="00365EB2" w:rsidRDefault="00A5127E" w:rsidP="00A5127E">
      <w:pPr>
        <w:pStyle w:val="Note"/>
      </w:pPr>
      <w:r w:rsidRPr="00BB466D">
        <w:t>* Including training not directly related to an occupation</w:t>
      </w:r>
    </w:p>
    <w:p w14:paraId="0A9C7AAE" w14:textId="77777777" w:rsidR="00A5127E" w:rsidRPr="00365EB2" w:rsidRDefault="00A5127E">
      <w:pPr>
        <w:spacing w:after="0" w:line="240" w:lineRule="auto"/>
      </w:pPr>
    </w:p>
    <w:p w14:paraId="301B2460" w14:textId="77777777" w:rsidR="00A5127E" w:rsidRPr="00365EB2" w:rsidRDefault="00A5127E" w:rsidP="00182A01">
      <w:pPr>
        <w:pStyle w:val="Quote"/>
      </w:pPr>
      <w:r w:rsidRPr="00BB466D">
        <w:t>Table 1.3</w:t>
      </w:r>
      <w:r w:rsidR="005A05D1" w:rsidRPr="00BB466D">
        <w:t>8</w:t>
      </w:r>
      <w:r w:rsidRPr="00BB466D">
        <w:t xml:space="preserve">.2: Change in the </w:t>
      </w:r>
      <w:r w:rsidR="005A05D1" w:rsidRPr="00BB466D">
        <w:t xml:space="preserve">number of the </w:t>
      </w:r>
      <w:r w:rsidRPr="00BB466D">
        <w:t>top 10 occupations for fee-for-service (</w:t>
      </w:r>
      <w:proofErr w:type="spellStart"/>
      <w:r w:rsidRPr="00BB466D">
        <w:t>AQF</w:t>
      </w:r>
      <w:r w:rsidR="005A05D1" w:rsidRPr="00BB466D">
        <w:t>and</w:t>
      </w:r>
      <w:proofErr w:type="spellEnd"/>
      <w:r w:rsidR="005A05D1" w:rsidRPr="00BB466D">
        <w:t xml:space="preserve"> non-</w:t>
      </w:r>
      <w:proofErr w:type="spellStart"/>
      <w:r w:rsidR="005A05D1" w:rsidRPr="00BB466D">
        <w:t>AQF</w:t>
      </w:r>
      <w:proofErr w:type="spellEnd"/>
      <w:r w:rsidR="005A05D1" w:rsidRPr="00BB466D">
        <w:t>) enrolments by TAFE</w:t>
      </w:r>
    </w:p>
    <w:tbl>
      <w:tblPr>
        <w:tblW w:w="8221" w:type="dxa"/>
        <w:tblInd w:w="93" w:type="dxa"/>
        <w:tblLayout w:type="fixed"/>
        <w:tblLook w:val="04A0" w:firstRow="1" w:lastRow="0" w:firstColumn="1" w:lastColumn="0" w:noHBand="0" w:noVBand="1"/>
      </w:tblPr>
      <w:tblGrid>
        <w:gridCol w:w="2776"/>
        <w:gridCol w:w="1089"/>
        <w:gridCol w:w="1089"/>
        <w:gridCol w:w="1089"/>
        <w:gridCol w:w="1089"/>
        <w:gridCol w:w="1089"/>
      </w:tblGrid>
      <w:tr w:rsidR="00A5127E" w:rsidRPr="00365EB2" w14:paraId="6E54E3D8" w14:textId="77777777" w:rsidTr="00A5127E">
        <w:trPr>
          <w:trHeight w:val="716"/>
        </w:trPr>
        <w:tc>
          <w:tcPr>
            <w:tcW w:w="2776" w:type="dxa"/>
            <w:tcBorders>
              <w:top w:val="nil"/>
              <w:left w:val="nil"/>
              <w:bottom w:val="nil"/>
              <w:right w:val="nil"/>
            </w:tcBorders>
            <w:shd w:val="clear" w:color="000000" w:fill="1F497D"/>
            <w:noWrap/>
            <w:vAlign w:val="center"/>
            <w:hideMark/>
          </w:tcPr>
          <w:p w14:paraId="1C4F5570" w14:textId="77777777" w:rsidR="00A5127E" w:rsidRPr="00365EB2" w:rsidRDefault="00A5127E" w:rsidP="00A5127E">
            <w:pPr>
              <w:spacing w:after="0" w:line="240" w:lineRule="auto"/>
              <w:rPr>
                <w:rFonts w:cs="Arial"/>
                <w:color w:val="FFFFFF"/>
                <w:szCs w:val="18"/>
                <w:lang w:eastAsia="en-AU"/>
              </w:rPr>
            </w:pPr>
            <w:r w:rsidRPr="00365EB2">
              <w:rPr>
                <w:rFonts w:cs="Arial"/>
                <w:color w:val="FFFFFF"/>
                <w:szCs w:val="18"/>
                <w:lang w:eastAsia="en-AU"/>
              </w:rPr>
              <w:t> </w:t>
            </w:r>
          </w:p>
        </w:tc>
        <w:tc>
          <w:tcPr>
            <w:tcW w:w="1089" w:type="dxa"/>
            <w:tcBorders>
              <w:top w:val="nil"/>
              <w:left w:val="nil"/>
              <w:bottom w:val="nil"/>
              <w:right w:val="nil"/>
            </w:tcBorders>
            <w:shd w:val="clear" w:color="000000" w:fill="1F497D"/>
            <w:vAlign w:val="center"/>
            <w:hideMark/>
          </w:tcPr>
          <w:p w14:paraId="2A8D6602"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9" w:type="dxa"/>
            <w:tcBorders>
              <w:top w:val="nil"/>
              <w:left w:val="nil"/>
              <w:bottom w:val="nil"/>
              <w:right w:val="nil"/>
            </w:tcBorders>
            <w:shd w:val="clear" w:color="000000" w:fill="1F497D"/>
            <w:vAlign w:val="center"/>
            <w:hideMark/>
          </w:tcPr>
          <w:p w14:paraId="0D8F16AC"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9" w:type="dxa"/>
            <w:tcBorders>
              <w:top w:val="nil"/>
              <w:left w:val="nil"/>
              <w:bottom w:val="nil"/>
              <w:right w:val="nil"/>
            </w:tcBorders>
            <w:shd w:val="clear" w:color="000000" w:fill="1F497D"/>
            <w:vAlign w:val="center"/>
            <w:hideMark/>
          </w:tcPr>
          <w:p w14:paraId="456583F3"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9" w:type="dxa"/>
            <w:tcBorders>
              <w:top w:val="nil"/>
              <w:left w:val="nil"/>
              <w:bottom w:val="nil"/>
              <w:right w:val="nil"/>
            </w:tcBorders>
            <w:shd w:val="clear" w:color="000000" w:fill="1F497D"/>
            <w:vAlign w:val="center"/>
            <w:hideMark/>
          </w:tcPr>
          <w:p w14:paraId="6283D558"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9" w:type="dxa"/>
            <w:tcBorders>
              <w:top w:val="nil"/>
              <w:left w:val="nil"/>
              <w:bottom w:val="nil"/>
              <w:right w:val="nil"/>
            </w:tcBorders>
            <w:shd w:val="clear" w:color="000000" w:fill="1F497D"/>
            <w:vAlign w:val="center"/>
            <w:hideMark/>
          </w:tcPr>
          <w:p w14:paraId="769C8986"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5127E" w:rsidRPr="00365EB2" w14:paraId="00ADE4B4" w14:textId="77777777" w:rsidTr="00A5127E">
        <w:trPr>
          <w:trHeight w:val="298"/>
        </w:trPr>
        <w:tc>
          <w:tcPr>
            <w:tcW w:w="2776" w:type="dxa"/>
            <w:tcBorders>
              <w:top w:val="nil"/>
              <w:left w:val="nil"/>
              <w:bottom w:val="nil"/>
              <w:right w:val="nil"/>
            </w:tcBorders>
            <w:shd w:val="clear" w:color="auto" w:fill="auto"/>
            <w:noWrap/>
            <w:vAlign w:val="center"/>
            <w:hideMark/>
          </w:tcPr>
          <w:p w14:paraId="49B5D393"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Food Preparation Assistants</w:t>
            </w:r>
          </w:p>
        </w:tc>
        <w:tc>
          <w:tcPr>
            <w:tcW w:w="1089" w:type="dxa"/>
            <w:tcBorders>
              <w:top w:val="nil"/>
              <w:left w:val="nil"/>
              <w:bottom w:val="nil"/>
              <w:right w:val="nil"/>
            </w:tcBorders>
            <w:shd w:val="clear" w:color="auto" w:fill="auto"/>
            <w:noWrap/>
            <w:vAlign w:val="center"/>
            <w:hideMark/>
          </w:tcPr>
          <w:p w14:paraId="5F827CD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55%</w:t>
            </w:r>
          </w:p>
        </w:tc>
        <w:tc>
          <w:tcPr>
            <w:tcW w:w="1089" w:type="dxa"/>
            <w:tcBorders>
              <w:top w:val="nil"/>
              <w:left w:val="nil"/>
              <w:bottom w:val="nil"/>
              <w:right w:val="nil"/>
            </w:tcBorders>
            <w:shd w:val="clear" w:color="auto" w:fill="auto"/>
            <w:noWrap/>
            <w:vAlign w:val="center"/>
            <w:hideMark/>
          </w:tcPr>
          <w:p w14:paraId="2BFC97D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60%</w:t>
            </w:r>
          </w:p>
        </w:tc>
        <w:tc>
          <w:tcPr>
            <w:tcW w:w="1089" w:type="dxa"/>
            <w:tcBorders>
              <w:top w:val="nil"/>
              <w:left w:val="nil"/>
              <w:bottom w:val="nil"/>
              <w:right w:val="nil"/>
            </w:tcBorders>
            <w:shd w:val="clear" w:color="auto" w:fill="auto"/>
            <w:noWrap/>
            <w:vAlign w:val="center"/>
            <w:hideMark/>
          </w:tcPr>
          <w:p w14:paraId="145A6C2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64%</w:t>
            </w:r>
          </w:p>
        </w:tc>
        <w:tc>
          <w:tcPr>
            <w:tcW w:w="1089" w:type="dxa"/>
            <w:tcBorders>
              <w:top w:val="nil"/>
              <w:left w:val="nil"/>
              <w:bottom w:val="nil"/>
              <w:right w:val="nil"/>
            </w:tcBorders>
            <w:shd w:val="clear" w:color="auto" w:fill="auto"/>
            <w:noWrap/>
            <w:vAlign w:val="center"/>
            <w:hideMark/>
          </w:tcPr>
          <w:p w14:paraId="6BF4B5F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49%</w:t>
            </w:r>
          </w:p>
        </w:tc>
        <w:tc>
          <w:tcPr>
            <w:tcW w:w="1089" w:type="dxa"/>
            <w:tcBorders>
              <w:top w:val="nil"/>
              <w:left w:val="nil"/>
              <w:bottom w:val="nil"/>
              <w:right w:val="nil"/>
            </w:tcBorders>
            <w:shd w:val="clear" w:color="auto" w:fill="auto"/>
            <w:noWrap/>
            <w:vAlign w:val="center"/>
            <w:hideMark/>
          </w:tcPr>
          <w:p w14:paraId="25F69B3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79%</w:t>
            </w:r>
          </w:p>
        </w:tc>
      </w:tr>
      <w:tr w:rsidR="00A5127E" w:rsidRPr="00365EB2" w14:paraId="448E347C" w14:textId="77777777" w:rsidTr="00A5127E">
        <w:trPr>
          <w:trHeight w:val="298"/>
        </w:trPr>
        <w:tc>
          <w:tcPr>
            <w:tcW w:w="2776" w:type="dxa"/>
            <w:tcBorders>
              <w:top w:val="nil"/>
              <w:left w:val="nil"/>
              <w:bottom w:val="nil"/>
              <w:right w:val="nil"/>
            </w:tcBorders>
            <w:shd w:val="clear" w:color="auto" w:fill="auto"/>
            <w:noWrap/>
            <w:vAlign w:val="center"/>
            <w:hideMark/>
          </w:tcPr>
          <w:p w14:paraId="2A2B7EB2"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Personal Carers and Assistants</w:t>
            </w:r>
          </w:p>
        </w:tc>
        <w:tc>
          <w:tcPr>
            <w:tcW w:w="1089" w:type="dxa"/>
            <w:tcBorders>
              <w:top w:val="nil"/>
              <w:left w:val="nil"/>
              <w:bottom w:val="nil"/>
              <w:right w:val="nil"/>
            </w:tcBorders>
            <w:shd w:val="clear" w:color="auto" w:fill="auto"/>
            <w:noWrap/>
            <w:vAlign w:val="center"/>
            <w:hideMark/>
          </w:tcPr>
          <w:p w14:paraId="61A83A1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170%</w:t>
            </w:r>
          </w:p>
        </w:tc>
        <w:tc>
          <w:tcPr>
            <w:tcW w:w="1089" w:type="dxa"/>
            <w:tcBorders>
              <w:top w:val="nil"/>
              <w:left w:val="nil"/>
              <w:bottom w:val="nil"/>
              <w:right w:val="nil"/>
            </w:tcBorders>
            <w:shd w:val="clear" w:color="auto" w:fill="auto"/>
            <w:noWrap/>
            <w:vAlign w:val="center"/>
            <w:hideMark/>
          </w:tcPr>
          <w:p w14:paraId="0DC8ADD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167%</w:t>
            </w:r>
          </w:p>
        </w:tc>
        <w:tc>
          <w:tcPr>
            <w:tcW w:w="1089" w:type="dxa"/>
            <w:tcBorders>
              <w:top w:val="nil"/>
              <w:left w:val="nil"/>
              <w:bottom w:val="nil"/>
              <w:right w:val="nil"/>
            </w:tcBorders>
            <w:shd w:val="clear" w:color="auto" w:fill="auto"/>
            <w:noWrap/>
            <w:vAlign w:val="center"/>
            <w:hideMark/>
          </w:tcPr>
          <w:p w14:paraId="66C2562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242%</w:t>
            </w:r>
          </w:p>
        </w:tc>
        <w:tc>
          <w:tcPr>
            <w:tcW w:w="1089" w:type="dxa"/>
            <w:tcBorders>
              <w:top w:val="nil"/>
              <w:left w:val="nil"/>
              <w:bottom w:val="nil"/>
              <w:right w:val="nil"/>
            </w:tcBorders>
            <w:shd w:val="clear" w:color="auto" w:fill="auto"/>
            <w:noWrap/>
            <w:vAlign w:val="center"/>
            <w:hideMark/>
          </w:tcPr>
          <w:p w14:paraId="48707E8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w:t>
            </w:r>
          </w:p>
        </w:tc>
        <w:tc>
          <w:tcPr>
            <w:tcW w:w="1089" w:type="dxa"/>
            <w:tcBorders>
              <w:top w:val="nil"/>
              <w:left w:val="nil"/>
              <w:bottom w:val="nil"/>
              <w:right w:val="nil"/>
            </w:tcBorders>
            <w:shd w:val="clear" w:color="auto" w:fill="auto"/>
            <w:noWrap/>
            <w:vAlign w:val="center"/>
            <w:hideMark/>
          </w:tcPr>
          <w:p w14:paraId="1EB2986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11%</w:t>
            </w:r>
          </w:p>
        </w:tc>
      </w:tr>
      <w:tr w:rsidR="00A5127E" w:rsidRPr="00365EB2" w14:paraId="31ECA5A0" w14:textId="77777777" w:rsidTr="00A5127E">
        <w:trPr>
          <w:trHeight w:val="298"/>
        </w:trPr>
        <w:tc>
          <w:tcPr>
            <w:tcW w:w="2776" w:type="dxa"/>
            <w:tcBorders>
              <w:top w:val="nil"/>
              <w:left w:val="nil"/>
              <w:bottom w:val="nil"/>
              <w:right w:val="nil"/>
            </w:tcBorders>
            <w:shd w:val="clear" w:color="auto" w:fill="auto"/>
            <w:noWrap/>
            <w:vAlign w:val="center"/>
            <w:hideMark/>
          </w:tcPr>
          <w:p w14:paraId="1E805D4E"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Construction and Mining Labourers</w:t>
            </w:r>
          </w:p>
        </w:tc>
        <w:tc>
          <w:tcPr>
            <w:tcW w:w="1089" w:type="dxa"/>
            <w:tcBorders>
              <w:top w:val="nil"/>
              <w:left w:val="nil"/>
              <w:bottom w:val="nil"/>
              <w:right w:val="nil"/>
            </w:tcBorders>
            <w:shd w:val="clear" w:color="auto" w:fill="auto"/>
            <w:noWrap/>
            <w:vAlign w:val="center"/>
            <w:hideMark/>
          </w:tcPr>
          <w:p w14:paraId="3D882E2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158%</w:t>
            </w:r>
          </w:p>
        </w:tc>
        <w:tc>
          <w:tcPr>
            <w:tcW w:w="1089" w:type="dxa"/>
            <w:tcBorders>
              <w:top w:val="nil"/>
              <w:left w:val="nil"/>
              <w:bottom w:val="nil"/>
              <w:right w:val="nil"/>
            </w:tcBorders>
            <w:shd w:val="clear" w:color="auto" w:fill="auto"/>
            <w:noWrap/>
            <w:vAlign w:val="center"/>
            <w:hideMark/>
          </w:tcPr>
          <w:p w14:paraId="2C5FB6E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-18%</w:t>
            </w:r>
          </w:p>
        </w:tc>
        <w:tc>
          <w:tcPr>
            <w:tcW w:w="1089" w:type="dxa"/>
            <w:tcBorders>
              <w:top w:val="nil"/>
              <w:left w:val="nil"/>
              <w:bottom w:val="nil"/>
              <w:right w:val="nil"/>
            </w:tcBorders>
            <w:shd w:val="clear" w:color="auto" w:fill="auto"/>
            <w:noWrap/>
            <w:vAlign w:val="center"/>
            <w:hideMark/>
          </w:tcPr>
          <w:p w14:paraId="6EF8BE37"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-19%</w:t>
            </w:r>
          </w:p>
        </w:tc>
        <w:tc>
          <w:tcPr>
            <w:tcW w:w="1089" w:type="dxa"/>
            <w:tcBorders>
              <w:top w:val="nil"/>
              <w:left w:val="nil"/>
              <w:bottom w:val="nil"/>
              <w:right w:val="nil"/>
            </w:tcBorders>
            <w:shd w:val="clear" w:color="auto" w:fill="auto"/>
            <w:noWrap/>
            <w:vAlign w:val="center"/>
            <w:hideMark/>
          </w:tcPr>
          <w:p w14:paraId="57A63F5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-19%</w:t>
            </w:r>
          </w:p>
        </w:tc>
        <w:tc>
          <w:tcPr>
            <w:tcW w:w="1089" w:type="dxa"/>
            <w:tcBorders>
              <w:top w:val="nil"/>
              <w:left w:val="nil"/>
              <w:bottom w:val="nil"/>
              <w:right w:val="nil"/>
            </w:tcBorders>
            <w:shd w:val="clear" w:color="auto" w:fill="auto"/>
            <w:noWrap/>
            <w:vAlign w:val="center"/>
            <w:hideMark/>
          </w:tcPr>
          <w:p w14:paraId="1FD7B94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w:t>
            </w:r>
          </w:p>
        </w:tc>
      </w:tr>
      <w:tr w:rsidR="00A5127E" w:rsidRPr="00365EB2" w14:paraId="5445B885" w14:textId="77777777" w:rsidTr="00A5127E">
        <w:trPr>
          <w:trHeight w:val="298"/>
        </w:trPr>
        <w:tc>
          <w:tcPr>
            <w:tcW w:w="2776" w:type="dxa"/>
            <w:tcBorders>
              <w:top w:val="nil"/>
              <w:left w:val="nil"/>
              <w:bottom w:val="nil"/>
              <w:right w:val="nil"/>
            </w:tcBorders>
            <w:shd w:val="clear" w:color="auto" w:fill="auto"/>
            <w:noWrap/>
            <w:vAlign w:val="center"/>
            <w:hideMark/>
          </w:tcPr>
          <w:p w14:paraId="5E9ABF1E"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Tertiary Education Teachers</w:t>
            </w:r>
          </w:p>
        </w:tc>
        <w:tc>
          <w:tcPr>
            <w:tcW w:w="1089" w:type="dxa"/>
            <w:tcBorders>
              <w:top w:val="nil"/>
              <w:left w:val="nil"/>
              <w:bottom w:val="nil"/>
              <w:right w:val="nil"/>
            </w:tcBorders>
            <w:shd w:val="clear" w:color="auto" w:fill="auto"/>
            <w:noWrap/>
            <w:vAlign w:val="center"/>
            <w:hideMark/>
          </w:tcPr>
          <w:p w14:paraId="71A2D37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21%</w:t>
            </w:r>
          </w:p>
        </w:tc>
        <w:tc>
          <w:tcPr>
            <w:tcW w:w="1089" w:type="dxa"/>
            <w:tcBorders>
              <w:top w:val="nil"/>
              <w:left w:val="nil"/>
              <w:bottom w:val="nil"/>
              <w:right w:val="nil"/>
            </w:tcBorders>
            <w:shd w:val="clear" w:color="auto" w:fill="auto"/>
            <w:noWrap/>
            <w:vAlign w:val="center"/>
            <w:hideMark/>
          </w:tcPr>
          <w:p w14:paraId="0E984A57"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38%</w:t>
            </w:r>
          </w:p>
        </w:tc>
        <w:tc>
          <w:tcPr>
            <w:tcW w:w="1089" w:type="dxa"/>
            <w:tcBorders>
              <w:top w:val="nil"/>
              <w:left w:val="nil"/>
              <w:bottom w:val="nil"/>
              <w:right w:val="nil"/>
            </w:tcBorders>
            <w:shd w:val="clear" w:color="auto" w:fill="auto"/>
            <w:noWrap/>
            <w:vAlign w:val="center"/>
            <w:hideMark/>
          </w:tcPr>
          <w:p w14:paraId="03689CB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w:t>
            </w:r>
          </w:p>
        </w:tc>
        <w:tc>
          <w:tcPr>
            <w:tcW w:w="1089" w:type="dxa"/>
            <w:tcBorders>
              <w:top w:val="nil"/>
              <w:left w:val="nil"/>
              <w:bottom w:val="nil"/>
              <w:right w:val="nil"/>
            </w:tcBorders>
            <w:shd w:val="clear" w:color="auto" w:fill="auto"/>
            <w:noWrap/>
            <w:vAlign w:val="center"/>
            <w:hideMark/>
          </w:tcPr>
          <w:p w14:paraId="5F4FBE7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w:t>
            </w:r>
          </w:p>
        </w:tc>
        <w:tc>
          <w:tcPr>
            <w:tcW w:w="1089" w:type="dxa"/>
            <w:tcBorders>
              <w:top w:val="nil"/>
              <w:left w:val="nil"/>
              <w:bottom w:val="nil"/>
              <w:right w:val="nil"/>
            </w:tcBorders>
            <w:shd w:val="clear" w:color="auto" w:fill="auto"/>
            <w:noWrap/>
            <w:vAlign w:val="center"/>
            <w:hideMark/>
          </w:tcPr>
          <w:p w14:paraId="1149B8D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-12%</w:t>
            </w:r>
          </w:p>
        </w:tc>
      </w:tr>
      <w:tr w:rsidR="00A5127E" w:rsidRPr="00365EB2" w14:paraId="2457E536" w14:textId="77777777" w:rsidTr="00A5127E">
        <w:trPr>
          <w:trHeight w:val="298"/>
        </w:trPr>
        <w:tc>
          <w:tcPr>
            <w:tcW w:w="2776" w:type="dxa"/>
            <w:tcBorders>
              <w:top w:val="nil"/>
              <w:left w:val="nil"/>
              <w:bottom w:val="nil"/>
              <w:right w:val="nil"/>
            </w:tcBorders>
            <w:shd w:val="clear" w:color="auto" w:fill="auto"/>
            <w:noWrap/>
            <w:vAlign w:val="center"/>
            <w:hideMark/>
          </w:tcPr>
          <w:p w14:paraId="11C4B60A"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Stationary Plant Operators</w:t>
            </w:r>
          </w:p>
        </w:tc>
        <w:tc>
          <w:tcPr>
            <w:tcW w:w="1089" w:type="dxa"/>
            <w:tcBorders>
              <w:top w:val="nil"/>
              <w:left w:val="nil"/>
              <w:bottom w:val="nil"/>
              <w:right w:val="nil"/>
            </w:tcBorders>
            <w:shd w:val="clear" w:color="auto" w:fill="auto"/>
            <w:noWrap/>
            <w:vAlign w:val="center"/>
            <w:hideMark/>
          </w:tcPr>
          <w:p w14:paraId="42884A71"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169%</w:t>
            </w:r>
          </w:p>
        </w:tc>
        <w:tc>
          <w:tcPr>
            <w:tcW w:w="1089" w:type="dxa"/>
            <w:tcBorders>
              <w:top w:val="nil"/>
              <w:left w:val="nil"/>
              <w:bottom w:val="nil"/>
              <w:right w:val="nil"/>
            </w:tcBorders>
            <w:shd w:val="clear" w:color="auto" w:fill="auto"/>
            <w:noWrap/>
            <w:vAlign w:val="center"/>
            <w:hideMark/>
          </w:tcPr>
          <w:p w14:paraId="019C9C5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206%</w:t>
            </w:r>
          </w:p>
        </w:tc>
        <w:tc>
          <w:tcPr>
            <w:tcW w:w="1089" w:type="dxa"/>
            <w:tcBorders>
              <w:top w:val="nil"/>
              <w:left w:val="nil"/>
              <w:bottom w:val="nil"/>
              <w:right w:val="nil"/>
            </w:tcBorders>
            <w:shd w:val="clear" w:color="auto" w:fill="auto"/>
            <w:noWrap/>
            <w:vAlign w:val="center"/>
            <w:hideMark/>
          </w:tcPr>
          <w:p w14:paraId="7027179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36%</w:t>
            </w:r>
          </w:p>
        </w:tc>
        <w:tc>
          <w:tcPr>
            <w:tcW w:w="1089" w:type="dxa"/>
            <w:tcBorders>
              <w:top w:val="nil"/>
              <w:left w:val="nil"/>
              <w:bottom w:val="nil"/>
              <w:right w:val="nil"/>
            </w:tcBorders>
            <w:shd w:val="clear" w:color="auto" w:fill="auto"/>
            <w:noWrap/>
            <w:vAlign w:val="center"/>
            <w:hideMark/>
          </w:tcPr>
          <w:p w14:paraId="26C0CF1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-8%</w:t>
            </w:r>
          </w:p>
        </w:tc>
        <w:tc>
          <w:tcPr>
            <w:tcW w:w="1089" w:type="dxa"/>
            <w:tcBorders>
              <w:top w:val="nil"/>
              <w:left w:val="nil"/>
              <w:bottom w:val="nil"/>
              <w:right w:val="nil"/>
            </w:tcBorders>
            <w:shd w:val="clear" w:color="auto" w:fill="auto"/>
            <w:noWrap/>
            <w:vAlign w:val="center"/>
            <w:hideMark/>
          </w:tcPr>
          <w:p w14:paraId="4DD5F65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w:t>
            </w:r>
          </w:p>
        </w:tc>
      </w:tr>
      <w:tr w:rsidR="00A5127E" w:rsidRPr="00365EB2" w14:paraId="1BFF356B" w14:textId="77777777" w:rsidTr="00A5127E">
        <w:trPr>
          <w:trHeight w:val="298"/>
        </w:trPr>
        <w:tc>
          <w:tcPr>
            <w:tcW w:w="2776" w:type="dxa"/>
            <w:tcBorders>
              <w:top w:val="nil"/>
              <w:left w:val="nil"/>
              <w:bottom w:val="nil"/>
              <w:right w:val="nil"/>
            </w:tcBorders>
            <w:shd w:val="clear" w:color="auto" w:fill="auto"/>
            <w:noWrap/>
            <w:vAlign w:val="center"/>
            <w:hideMark/>
          </w:tcPr>
          <w:p w14:paraId="5B010349"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Miscellaneous Labourers</w:t>
            </w:r>
          </w:p>
        </w:tc>
        <w:tc>
          <w:tcPr>
            <w:tcW w:w="1089" w:type="dxa"/>
            <w:tcBorders>
              <w:top w:val="nil"/>
              <w:left w:val="nil"/>
              <w:bottom w:val="nil"/>
              <w:right w:val="nil"/>
            </w:tcBorders>
            <w:shd w:val="clear" w:color="auto" w:fill="auto"/>
            <w:noWrap/>
            <w:vAlign w:val="center"/>
            <w:hideMark/>
          </w:tcPr>
          <w:p w14:paraId="50E7E9F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58%</w:t>
            </w:r>
          </w:p>
        </w:tc>
        <w:tc>
          <w:tcPr>
            <w:tcW w:w="1089" w:type="dxa"/>
            <w:tcBorders>
              <w:top w:val="nil"/>
              <w:left w:val="nil"/>
              <w:bottom w:val="nil"/>
              <w:right w:val="nil"/>
            </w:tcBorders>
            <w:shd w:val="clear" w:color="auto" w:fill="auto"/>
            <w:noWrap/>
            <w:vAlign w:val="center"/>
            <w:hideMark/>
          </w:tcPr>
          <w:p w14:paraId="6C07E93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58%</w:t>
            </w:r>
          </w:p>
        </w:tc>
        <w:tc>
          <w:tcPr>
            <w:tcW w:w="1089" w:type="dxa"/>
            <w:tcBorders>
              <w:top w:val="nil"/>
              <w:left w:val="nil"/>
              <w:bottom w:val="nil"/>
              <w:right w:val="nil"/>
            </w:tcBorders>
            <w:shd w:val="clear" w:color="auto" w:fill="auto"/>
            <w:noWrap/>
            <w:vAlign w:val="center"/>
            <w:hideMark/>
          </w:tcPr>
          <w:p w14:paraId="068AFB8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31%</w:t>
            </w:r>
          </w:p>
        </w:tc>
        <w:tc>
          <w:tcPr>
            <w:tcW w:w="1089" w:type="dxa"/>
            <w:tcBorders>
              <w:top w:val="nil"/>
              <w:left w:val="nil"/>
              <w:bottom w:val="nil"/>
              <w:right w:val="nil"/>
            </w:tcBorders>
            <w:shd w:val="clear" w:color="auto" w:fill="auto"/>
            <w:noWrap/>
            <w:vAlign w:val="center"/>
            <w:hideMark/>
          </w:tcPr>
          <w:p w14:paraId="1CE089B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23%</w:t>
            </w:r>
          </w:p>
        </w:tc>
        <w:tc>
          <w:tcPr>
            <w:tcW w:w="1089" w:type="dxa"/>
            <w:tcBorders>
              <w:top w:val="nil"/>
              <w:left w:val="nil"/>
              <w:bottom w:val="nil"/>
              <w:right w:val="nil"/>
            </w:tcBorders>
            <w:shd w:val="clear" w:color="auto" w:fill="auto"/>
            <w:noWrap/>
            <w:vAlign w:val="center"/>
            <w:hideMark/>
          </w:tcPr>
          <w:p w14:paraId="6D100E3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17%</w:t>
            </w:r>
          </w:p>
        </w:tc>
      </w:tr>
      <w:tr w:rsidR="00A5127E" w:rsidRPr="00365EB2" w14:paraId="1D6CD544" w14:textId="77777777" w:rsidTr="00A5127E">
        <w:trPr>
          <w:trHeight w:val="298"/>
        </w:trPr>
        <w:tc>
          <w:tcPr>
            <w:tcW w:w="2776" w:type="dxa"/>
            <w:tcBorders>
              <w:top w:val="nil"/>
              <w:left w:val="nil"/>
              <w:bottom w:val="nil"/>
              <w:right w:val="nil"/>
            </w:tcBorders>
            <w:shd w:val="clear" w:color="auto" w:fill="auto"/>
            <w:noWrap/>
            <w:vAlign w:val="center"/>
            <w:hideMark/>
          </w:tcPr>
          <w:p w14:paraId="28B11C12"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Farm, Forestry and Garden Workers</w:t>
            </w:r>
          </w:p>
        </w:tc>
        <w:tc>
          <w:tcPr>
            <w:tcW w:w="1089" w:type="dxa"/>
            <w:tcBorders>
              <w:top w:val="nil"/>
              <w:left w:val="nil"/>
              <w:bottom w:val="nil"/>
              <w:right w:val="nil"/>
            </w:tcBorders>
            <w:shd w:val="clear" w:color="auto" w:fill="auto"/>
            <w:noWrap/>
            <w:vAlign w:val="center"/>
            <w:hideMark/>
          </w:tcPr>
          <w:p w14:paraId="2D8E9BF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17%</w:t>
            </w:r>
          </w:p>
        </w:tc>
        <w:tc>
          <w:tcPr>
            <w:tcW w:w="1089" w:type="dxa"/>
            <w:tcBorders>
              <w:top w:val="nil"/>
              <w:left w:val="nil"/>
              <w:bottom w:val="nil"/>
              <w:right w:val="nil"/>
            </w:tcBorders>
            <w:shd w:val="clear" w:color="auto" w:fill="auto"/>
            <w:noWrap/>
            <w:vAlign w:val="center"/>
            <w:hideMark/>
          </w:tcPr>
          <w:p w14:paraId="5302C3E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29%</w:t>
            </w:r>
          </w:p>
        </w:tc>
        <w:tc>
          <w:tcPr>
            <w:tcW w:w="1089" w:type="dxa"/>
            <w:tcBorders>
              <w:top w:val="nil"/>
              <w:left w:val="nil"/>
              <w:bottom w:val="nil"/>
              <w:right w:val="nil"/>
            </w:tcBorders>
            <w:shd w:val="clear" w:color="auto" w:fill="auto"/>
            <w:noWrap/>
            <w:vAlign w:val="center"/>
            <w:hideMark/>
          </w:tcPr>
          <w:p w14:paraId="2C232979"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w:t>
            </w:r>
          </w:p>
        </w:tc>
        <w:tc>
          <w:tcPr>
            <w:tcW w:w="1089" w:type="dxa"/>
            <w:tcBorders>
              <w:top w:val="nil"/>
              <w:left w:val="nil"/>
              <w:bottom w:val="nil"/>
              <w:right w:val="nil"/>
            </w:tcBorders>
            <w:shd w:val="clear" w:color="auto" w:fill="auto"/>
            <w:noWrap/>
            <w:vAlign w:val="center"/>
            <w:hideMark/>
          </w:tcPr>
          <w:p w14:paraId="5BFAE0A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12%</w:t>
            </w:r>
          </w:p>
        </w:tc>
        <w:tc>
          <w:tcPr>
            <w:tcW w:w="1089" w:type="dxa"/>
            <w:tcBorders>
              <w:top w:val="nil"/>
              <w:left w:val="nil"/>
              <w:bottom w:val="nil"/>
              <w:right w:val="nil"/>
            </w:tcBorders>
            <w:shd w:val="clear" w:color="auto" w:fill="auto"/>
            <w:noWrap/>
            <w:vAlign w:val="center"/>
            <w:hideMark/>
          </w:tcPr>
          <w:p w14:paraId="4289040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w:t>
            </w:r>
          </w:p>
        </w:tc>
      </w:tr>
      <w:tr w:rsidR="00A5127E" w:rsidRPr="00365EB2" w14:paraId="79C476B3" w14:textId="77777777" w:rsidTr="00A5127E">
        <w:trPr>
          <w:trHeight w:val="298"/>
        </w:trPr>
        <w:tc>
          <w:tcPr>
            <w:tcW w:w="2776" w:type="dxa"/>
            <w:tcBorders>
              <w:top w:val="nil"/>
              <w:left w:val="nil"/>
              <w:bottom w:val="nil"/>
              <w:right w:val="nil"/>
            </w:tcBorders>
            <w:shd w:val="clear" w:color="auto" w:fill="auto"/>
            <w:noWrap/>
            <w:vAlign w:val="center"/>
            <w:hideMark/>
          </w:tcPr>
          <w:p w14:paraId="733E5F2D"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Building and Engineering Technicians</w:t>
            </w:r>
          </w:p>
        </w:tc>
        <w:tc>
          <w:tcPr>
            <w:tcW w:w="1089" w:type="dxa"/>
            <w:tcBorders>
              <w:top w:val="nil"/>
              <w:left w:val="nil"/>
              <w:bottom w:val="nil"/>
              <w:right w:val="nil"/>
            </w:tcBorders>
            <w:shd w:val="clear" w:color="auto" w:fill="auto"/>
            <w:noWrap/>
            <w:vAlign w:val="center"/>
            <w:hideMark/>
          </w:tcPr>
          <w:p w14:paraId="3AD63A8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341%</w:t>
            </w:r>
          </w:p>
        </w:tc>
        <w:tc>
          <w:tcPr>
            <w:tcW w:w="1089" w:type="dxa"/>
            <w:tcBorders>
              <w:top w:val="nil"/>
              <w:left w:val="nil"/>
              <w:bottom w:val="nil"/>
              <w:right w:val="nil"/>
            </w:tcBorders>
            <w:shd w:val="clear" w:color="auto" w:fill="auto"/>
            <w:noWrap/>
            <w:vAlign w:val="center"/>
            <w:hideMark/>
          </w:tcPr>
          <w:p w14:paraId="478F5C20"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271%</w:t>
            </w:r>
          </w:p>
        </w:tc>
        <w:tc>
          <w:tcPr>
            <w:tcW w:w="1089" w:type="dxa"/>
            <w:tcBorders>
              <w:top w:val="nil"/>
              <w:left w:val="nil"/>
              <w:bottom w:val="nil"/>
              <w:right w:val="nil"/>
            </w:tcBorders>
            <w:shd w:val="clear" w:color="auto" w:fill="auto"/>
            <w:noWrap/>
            <w:vAlign w:val="center"/>
            <w:hideMark/>
          </w:tcPr>
          <w:p w14:paraId="61CE1BBA"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105%</w:t>
            </w:r>
          </w:p>
        </w:tc>
        <w:tc>
          <w:tcPr>
            <w:tcW w:w="1089" w:type="dxa"/>
            <w:tcBorders>
              <w:top w:val="nil"/>
              <w:left w:val="nil"/>
              <w:bottom w:val="nil"/>
              <w:right w:val="nil"/>
            </w:tcBorders>
            <w:shd w:val="clear" w:color="auto" w:fill="auto"/>
            <w:noWrap/>
            <w:vAlign w:val="center"/>
            <w:hideMark/>
          </w:tcPr>
          <w:p w14:paraId="3B0AA22F"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45%</w:t>
            </w:r>
          </w:p>
        </w:tc>
        <w:tc>
          <w:tcPr>
            <w:tcW w:w="1089" w:type="dxa"/>
            <w:tcBorders>
              <w:top w:val="nil"/>
              <w:left w:val="nil"/>
              <w:bottom w:val="nil"/>
              <w:right w:val="nil"/>
            </w:tcBorders>
            <w:shd w:val="clear" w:color="auto" w:fill="auto"/>
            <w:noWrap/>
            <w:vAlign w:val="center"/>
            <w:hideMark/>
          </w:tcPr>
          <w:p w14:paraId="21FCC955"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9%</w:t>
            </w:r>
          </w:p>
        </w:tc>
      </w:tr>
      <w:tr w:rsidR="00A5127E" w:rsidRPr="00365EB2" w14:paraId="5E8DA151" w14:textId="77777777" w:rsidTr="00A5127E">
        <w:trPr>
          <w:trHeight w:val="298"/>
        </w:trPr>
        <w:tc>
          <w:tcPr>
            <w:tcW w:w="2776" w:type="dxa"/>
            <w:tcBorders>
              <w:top w:val="nil"/>
              <w:left w:val="nil"/>
              <w:bottom w:val="nil"/>
              <w:right w:val="nil"/>
            </w:tcBorders>
            <w:shd w:val="clear" w:color="auto" w:fill="auto"/>
            <w:noWrap/>
            <w:vAlign w:val="center"/>
            <w:hideMark/>
          </w:tcPr>
          <w:p w14:paraId="010AB368"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Cleaners and Laundry Workers</w:t>
            </w:r>
          </w:p>
        </w:tc>
        <w:tc>
          <w:tcPr>
            <w:tcW w:w="1089" w:type="dxa"/>
            <w:tcBorders>
              <w:top w:val="nil"/>
              <w:left w:val="nil"/>
              <w:bottom w:val="nil"/>
              <w:right w:val="nil"/>
            </w:tcBorders>
            <w:shd w:val="clear" w:color="auto" w:fill="auto"/>
            <w:noWrap/>
            <w:vAlign w:val="center"/>
            <w:hideMark/>
          </w:tcPr>
          <w:p w14:paraId="1291525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-22%</w:t>
            </w:r>
          </w:p>
        </w:tc>
        <w:tc>
          <w:tcPr>
            <w:tcW w:w="1089" w:type="dxa"/>
            <w:tcBorders>
              <w:top w:val="nil"/>
              <w:left w:val="nil"/>
              <w:bottom w:val="nil"/>
              <w:right w:val="nil"/>
            </w:tcBorders>
            <w:shd w:val="clear" w:color="auto" w:fill="auto"/>
            <w:noWrap/>
            <w:vAlign w:val="center"/>
            <w:hideMark/>
          </w:tcPr>
          <w:p w14:paraId="6C114207"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22%</w:t>
            </w:r>
          </w:p>
        </w:tc>
        <w:tc>
          <w:tcPr>
            <w:tcW w:w="1089" w:type="dxa"/>
            <w:tcBorders>
              <w:top w:val="nil"/>
              <w:left w:val="nil"/>
              <w:bottom w:val="nil"/>
              <w:right w:val="nil"/>
            </w:tcBorders>
            <w:shd w:val="clear" w:color="auto" w:fill="auto"/>
            <w:noWrap/>
            <w:vAlign w:val="center"/>
            <w:hideMark/>
          </w:tcPr>
          <w:p w14:paraId="6D1EEB2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37%</w:t>
            </w:r>
          </w:p>
        </w:tc>
        <w:tc>
          <w:tcPr>
            <w:tcW w:w="1089" w:type="dxa"/>
            <w:tcBorders>
              <w:top w:val="nil"/>
              <w:left w:val="nil"/>
              <w:bottom w:val="nil"/>
              <w:right w:val="nil"/>
            </w:tcBorders>
            <w:shd w:val="clear" w:color="auto" w:fill="auto"/>
            <w:noWrap/>
            <w:vAlign w:val="center"/>
            <w:hideMark/>
          </w:tcPr>
          <w:p w14:paraId="562F5ED4"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w:t>
            </w:r>
          </w:p>
        </w:tc>
        <w:tc>
          <w:tcPr>
            <w:tcW w:w="1089" w:type="dxa"/>
            <w:tcBorders>
              <w:top w:val="nil"/>
              <w:left w:val="nil"/>
              <w:bottom w:val="nil"/>
              <w:right w:val="nil"/>
            </w:tcBorders>
            <w:shd w:val="clear" w:color="auto" w:fill="auto"/>
            <w:noWrap/>
            <w:vAlign w:val="center"/>
            <w:hideMark/>
          </w:tcPr>
          <w:p w14:paraId="7255BF02"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w:t>
            </w:r>
          </w:p>
        </w:tc>
      </w:tr>
      <w:tr w:rsidR="00A5127E" w:rsidRPr="00365EB2" w14:paraId="4A2B04A9" w14:textId="77777777" w:rsidTr="00A5127E">
        <w:trPr>
          <w:trHeight w:val="298"/>
        </w:trPr>
        <w:tc>
          <w:tcPr>
            <w:tcW w:w="2776" w:type="dxa"/>
            <w:tcBorders>
              <w:top w:val="nil"/>
              <w:left w:val="nil"/>
              <w:bottom w:val="nil"/>
              <w:right w:val="nil"/>
            </w:tcBorders>
            <w:shd w:val="clear" w:color="auto" w:fill="auto"/>
            <w:noWrap/>
            <w:vAlign w:val="center"/>
            <w:hideMark/>
          </w:tcPr>
          <w:p w14:paraId="7A728859"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Food Trades Workers</w:t>
            </w:r>
          </w:p>
        </w:tc>
        <w:tc>
          <w:tcPr>
            <w:tcW w:w="1089" w:type="dxa"/>
            <w:tcBorders>
              <w:top w:val="nil"/>
              <w:left w:val="nil"/>
              <w:bottom w:val="nil"/>
              <w:right w:val="nil"/>
            </w:tcBorders>
            <w:shd w:val="clear" w:color="auto" w:fill="auto"/>
            <w:noWrap/>
            <w:vAlign w:val="center"/>
            <w:hideMark/>
          </w:tcPr>
          <w:p w14:paraId="16E5BC11"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99%</w:t>
            </w:r>
          </w:p>
        </w:tc>
        <w:tc>
          <w:tcPr>
            <w:tcW w:w="1089" w:type="dxa"/>
            <w:tcBorders>
              <w:top w:val="nil"/>
              <w:left w:val="nil"/>
              <w:bottom w:val="nil"/>
              <w:right w:val="nil"/>
            </w:tcBorders>
            <w:shd w:val="clear" w:color="auto" w:fill="auto"/>
            <w:noWrap/>
            <w:vAlign w:val="center"/>
            <w:hideMark/>
          </w:tcPr>
          <w:p w14:paraId="066C83D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92%</w:t>
            </w:r>
          </w:p>
        </w:tc>
        <w:tc>
          <w:tcPr>
            <w:tcW w:w="1089" w:type="dxa"/>
            <w:tcBorders>
              <w:top w:val="nil"/>
              <w:left w:val="nil"/>
              <w:bottom w:val="nil"/>
              <w:right w:val="nil"/>
            </w:tcBorders>
            <w:shd w:val="clear" w:color="auto" w:fill="auto"/>
            <w:noWrap/>
            <w:vAlign w:val="center"/>
            <w:hideMark/>
          </w:tcPr>
          <w:p w14:paraId="0C0B64CB"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72%</w:t>
            </w:r>
          </w:p>
        </w:tc>
        <w:tc>
          <w:tcPr>
            <w:tcW w:w="1089" w:type="dxa"/>
            <w:tcBorders>
              <w:top w:val="nil"/>
              <w:left w:val="nil"/>
              <w:bottom w:val="nil"/>
              <w:right w:val="nil"/>
            </w:tcBorders>
            <w:shd w:val="clear" w:color="auto" w:fill="auto"/>
            <w:noWrap/>
            <w:vAlign w:val="center"/>
            <w:hideMark/>
          </w:tcPr>
          <w:p w14:paraId="2C26795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62%</w:t>
            </w:r>
          </w:p>
        </w:tc>
        <w:tc>
          <w:tcPr>
            <w:tcW w:w="1089" w:type="dxa"/>
            <w:tcBorders>
              <w:top w:val="nil"/>
              <w:left w:val="nil"/>
              <w:bottom w:val="nil"/>
              <w:right w:val="nil"/>
            </w:tcBorders>
            <w:shd w:val="clear" w:color="auto" w:fill="auto"/>
            <w:noWrap/>
            <w:vAlign w:val="center"/>
            <w:hideMark/>
          </w:tcPr>
          <w:p w14:paraId="5B0AD8C6"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42%</w:t>
            </w:r>
          </w:p>
        </w:tc>
      </w:tr>
      <w:tr w:rsidR="00A5127E" w:rsidRPr="00365EB2" w14:paraId="238CA5BC" w14:textId="77777777" w:rsidTr="00A5127E">
        <w:trPr>
          <w:trHeight w:val="298"/>
        </w:trPr>
        <w:tc>
          <w:tcPr>
            <w:tcW w:w="2776" w:type="dxa"/>
            <w:tcBorders>
              <w:top w:val="nil"/>
              <w:left w:val="nil"/>
              <w:bottom w:val="nil"/>
              <w:right w:val="nil"/>
            </w:tcBorders>
            <w:shd w:val="clear" w:color="auto" w:fill="auto"/>
            <w:noWrap/>
            <w:vAlign w:val="center"/>
            <w:hideMark/>
          </w:tcPr>
          <w:p w14:paraId="6F5EB456" w14:textId="77777777" w:rsidR="00A5127E" w:rsidRPr="00365EB2" w:rsidRDefault="00A5127E" w:rsidP="00A5127E">
            <w:pPr>
              <w:spacing w:after="0" w:line="240" w:lineRule="auto"/>
              <w:rPr>
                <w:rFonts w:cs="Arial"/>
                <w:color w:val="000000"/>
                <w:szCs w:val="18"/>
                <w:lang w:eastAsia="en-AU"/>
              </w:rPr>
            </w:pPr>
            <w:r w:rsidRPr="00365EB2">
              <w:rPr>
                <w:rFonts w:cs="Arial"/>
                <w:color w:val="000000"/>
                <w:szCs w:val="18"/>
                <w:lang w:eastAsia="en-AU"/>
              </w:rPr>
              <w:t>Other/unknown*</w:t>
            </w:r>
          </w:p>
        </w:tc>
        <w:tc>
          <w:tcPr>
            <w:tcW w:w="1089" w:type="dxa"/>
            <w:tcBorders>
              <w:top w:val="nil"/>
              <w:left w:val="nil"/>
              <w:bottom w:val="nil"/>
              <w:right w:val="nil"/>
            </w:tcBorders>
            <w:shd w:val="clear" w:color="auto" w:fill="auto"/>
            <w:noWrap/>
            <w:vAlign w:val="center"/>
            <w:hideMark/>
          </w:tcPr>
          <w:p w14:paraId="1F394B7E"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-23%</w:t>
            </w:r>
          </w:p>
        </w:tc>
        <w:tc>
          <w:tcPr>
            <w:tcW w:w="1089" w:type="dxa"/>
            <w:tcBorders>
              <w:top w:val="nil"/>
              <w:left w:val="nil"/>
              <w:bottom w:val="nil"/>
              <w:right w:val="nil"/>
            </w:tcBorders>
            <w:shd w:val="clear" w:color="auto" w:fill="auto"/>
            <w:noWrap/>
            <w:vAlign w:val="center"/>
            <w:hideMark/>
          </w:tcPr>
          <w:p w14:paraId="7411EB2D"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-16%</w:t>
            </w:r>
          </w:p>
        </w:tc>
        <w:tc>
          <w:tcPr>
            <w:tcW w:w="1089" w:type="dxa"/>
            <w:tcBorders>
              <w:top w:val="nil"/>
              <w:left w:val="nil"/>
              <w:bottom w:val="nil"/>
              <w:right w:val="nil"/>
            </w:tcBorders>
            <w:shd w:val="clear" w:color="auto" w:fill="auto"/>
            <w:noWrap/>
            <w:vAlign w:val="center"/>
            <w:hideMark/>
          </w:tcPr>
          <w:p w14:paraId="6E78055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-6%</w:t>
            </w:r>
          </w:p>
        </w:tc>
        <w:tc>
          <w:tcPr>
            <w:tcW w:w="1089" w:type="dxa"/>
            <w:tcBorders>
              <w:top w:val="nil"/>
              <w:left w:val="nil"/>
              <w:bottom w:val="nil"/>
              <w:right w:val="nil"/>
            </w:tcBorders>
            <w:shd w:val="clear" w:color="auto" w:fill="auto"/>
            <w:noWrap/>
            <w:vAlign w:val="center"/>
            <w:hideMark/>
          </w:tcPr>
          <w:p w14:paraId="0D7205AC"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-5%</w:t>
            </w:r>
          </w:p>
        </w:tc>
        <w:tc>
          <w:tcPr>
            <w:tcW w:w="1089" w:type="dxa"/>
            <w:tcBorders>
              <w:top w:val="nil"/>
              <w:left w:val="nil"/>
              <w:bottom w:val="nil"/>
              <w:right w:val="nil"/>
            </w:tcBorders>
            <w:shd w:val="clear" w:color="auto" w:fill="auto"/>
            <w:noWrap/>
            <w:vAlign w:val="center"/>
            <w:hideMark/>
          </w:tcPr>
          <w:p w14:paraId="6A503EF8" w14:textId="77777777" w:rsidR="00A5127E" w:rsidRPr="00365EB2" w:rsidRDefault="00A5127E" w:rsidP="00A5127E">
            <w:pPr>
              <w:spacing w:after="0" w:line="240" w:lineRule="auto"/>
              <w:jc w:val="right"/>
              <w:rPr>
                <w:rFonts w:cs="Arial"/>
                <w:color w:val="000000"/>
                <w:szCs w:val="18"/>
                <w:lang w:eastAsia="en-AU"/>
              </w:rPr>
            </w:pPr>
            <w:r w:rsidRPr="00365EB2">
              <w:rPr>
                <w:rFonts w:cs="Arial"/>
                <w:color w:val="000000"/>
                <w:szCs w:val="18"/>
                <w:lang w:eastAsia="en-AU"/>
              </w:rPr>
              <w:t>13%</w:t>
            </w:r>
          </w:p>
        </w:tc>
      </w:tr>
      <w:tr w:rsidR="00A5127E" w:rsidRPr="00365EB2" w14:paraId="05CCAD45" w14:textId="77777777" w:rsidTr="00A5127E">
        <w:trPr>
          <w:trHeight w:val="298"/>
        </w:trPr>
        <w:tc>
          <w:tcPr>
            <w:tcW w:w="2776" w:type="dxa"/>
            <w:tcBorders>
              <w:top w:val="nil"/>
              <w:left w:val="nil"/>
              <w:bottom w:val="nil"/>
              <w:right w:val="nil"/>
            </w:tcBorders>
            <w:shd w:val="clear" w:color="000000" w:fill="1F497D"/>
            <w:noWrap/>
            <w:vAlign w:val="center"/>
            <w:hideMark/>
          </w:tcPr>
          <w:p w14:paraId="65BED784" w14:textId="77777777" w:rsidR="00A5127E" w:rsidRPr="00365EB2" w:rsidRDefault="00A5127E" w:rsidP="00A5127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9" w:type="dxa"/>
            <w:tcBorders>
              <w:top w:val="nil"/>
              <w:left w:val="nil"/>
              <w:bottom w:val="nil"/>
              <w:right w:val="nil"/>
            </w:tcBorders>
            <w:shd w:val="clear" w:color="000000" w:fill="1F497D"/>
            <w:noWrap/>
            <w:vAlign w:val="center"/>
            <w:hideMark/>
          </w:tcPr>
          <w:p w14:paraId="655EC1F6"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9" w:type="dxa"/>
            <w:tcBorders>
              <w:top w:val="nil"/>
              <w:left w:val="nil"/>
              <w:bottom w:val="nil"/>
              <w:right w:val="nil"/>
            </w:tcBorders>
            <w:shd w:val="clear" w:color="000000" w:fill="1F497D"/>
            <w:noWrap/>
            <w:vAlign w:val="center"/>
            <w:hideMark/>
          </w:tcPr>
          <w:p w14:paraId="7F43E07E"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89" w:type="dxa"/>
            <w:tcBorders>
              <w:top w:val="nil"/>
              <w:left w:val="nil"/>
              <w:bottom w:val="nil"/>
              <w:right w:val="nil"/>
            </w:tcBorders>
            <w:shd w:val="clear" w:color="000000" w:fill="1F497D"/>
            <w:noWrap/>
            <w:vAlign w:val="center"/>
            <w:hideMark/>
          </w:tcPr>
          <w:p w14:paraId="6A0831B7"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9" w:type="dxa"/>
            <w:tcBorders>
              <w:top w:val="nil"/>
              <w:left w:val="nil"/>
              <w:bottom w:val="nil"/>
              <w:right w:val="nil"/>
            </w:tcBorders>
            <w:shd w:val="clear" w:color="000000" w:fill="1F497D"/>
            <w:noWrap/>
            <w:vAlign w:val="center"/>
            <w:hideMark/>
          </w:tcPr>
          <w:p w14:paraId="576821B4"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89" w:type="dxa"/>
            <w:tcBorders>
              <w:top w:val="nil"/>
              <w:left w:val="nil"/>
              <w:bottom w:val="nil"/>
              <w:right w:val="nil"/>
            </w:tcBorders>
            <w:shd w:val="clear" w:color="000000" w:fill="1F497D"/>
            <w:noWrap/>
            <w:vAlign w:val="center"/>
            <w:hideMark/>
          </w:tcPr>
          <w:p w14:paraId="50E1E9A1" w14:textId="77777777" w:rsidR="00A5127E" w:rsidRPr="00365EB2" w:rsidRDefault="00A5127E" w:rsidP="00A5127E">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181FD323" w14:textId="77777777" w:rsidR="00A5127E" w:rsidRPr="00365EB2" w:rsidRDefault="00A5127E" w:rsidP="00A5127E">
      <w:pPr>
        <w:pStyle w:val="Note"/>
      </w:pPr>
      <w:r w:rsidRPr="00BB466D">
        <w:t>* Including training not directly related to an occupation</w:t>
      </w:r>
    </w:p>
    <w:p w14:paraId="17F3997E" w14:textId="77777777" w:rsidR="00001B69" w:rsidRPr="00365EB2" w:rsidRDefault="00001B69">
      <w:pPr>
        <w:spacing w:after="0" w:line="240" w:lineRule="auto"/>
      </w:pPr>
      <w:r w:rsidRPr="00365EB2">
        <w:br w:type="page"/>
      </w:r>
    </w:p>
    <w:p w14:paraId="77543DF4" w14:textId="77777777" w:rsidR="007A1D64" w:rsidRPr="00365EB2" w:rsidRDefault="007A1D64" w:rsidP="007A1D64">
      <w:pPr>
        <w:pStyle w:val="Heading2"/>
      </w:pPr>
      <w:bookmarkStart w:id="14" w:name="_Toc414375674"/>
      <w:bookmarkStart w:id="15" w:name="_Toc414601796"/>
      <w:r w:rsidRPr="00BB466D">
        <w:t>Learn Local Performance</w:t>
      </w:r>
      <w:bookmarkEnd w:id="14"/>
      <w:bookmarkEnd w:id="15"/>
    </w:p>
    <w:p w14:paraId="75D9A8E8" w14:textId="77777777" w:rsidR="007A1D64" w:rsidRPr="00365EB2" w:rsidRDefault="007A1D64" w:rsidP="007A1D64">
      <w:pPr>
        <w:spacing w:after="0" w:line="240" w:lineRule="auto"/>
      </w:pPr>
    </w:p>
    <w:p w14:paraId="3A31C272" w14:textId="77777777" w:rsidR="007A1D64" w:rsidRPr="00365EB2" w:rsidRDefault="007A1D64" w:rsidP="007A1D64">
      <w:r w:rsidRPr="00365EB2">
        <w:t>Through the Adult, Community and Further Education (</w:t>
      </w:r>
      <w:proofErr w:type="spellStart"/>
      <w:r w:rsidRPr="00365EB2">
        <w:t>ACFE</w:t>
      </w:r>
      <w:proofErr w:type="spellEnd"/>
      <w:r w:rsidRPr="00365EB2">
        <w:t>) Board in 2014, the Victorian Government supported 314 Learn Local providers and two Adult Education Institutions (</w:t>
      </w:r>
      <w:proofErr w:type="spellStart"/>
      <w:r w:rsidRPr="00365EB2">
        <w:t>AEIs</w:t>
      </w:r>
      <w:proofErr w:type="spellEnd"/>
      <w:r w:rsidRPr="00365EB2">
        <w:t xml:space="preserve">), the Council for Adult Education (CAE) and Adult Multicultural Education Services (AMES). Learn Local providers and adult education institutions deliver pre-accredited programs to Victorians with limited prior educational attainment and limited access to vocational education and training. For that education and training delivery, Learn Local (ACE) providers were contracted an allocation of scheduled pre-accredited training hours for approved courses that supported adult learners, their communities and that created pathways to nationally accredited training or employment. The training supported learners’ personal development in the knowledge, skills and attributes necessary to participate in society and secure employment. </w:t>
      </w:r>
    </w:p>
    <w:p w14:paraId="21FD5420" w14:textId="068C5B4F" w:rsidR="007A1D64" w:rsidRPr="00AD726B" w:rsidRDefault="007A1D64" w:rsidP="007A1D64">
      <w:r w:rsidRPr="00365EB2">
        <w:t xml:space="preserve">In addition to pre-accredited training delivery, there were 119 Learn Local (ACE) providers that were </w:t>
      </w:r>
      <w:r w:rsidR="002F5726" w:rsidRPr="00365EB2">
        <w:t>R</w:t>
      </w:r>
      <w:r w:rsidRPr="00365EB2">
        <w:t xml:space="preserve">egistered </w:t>
      </w:r>
      <w:r w:rsidR="002F5726" w:rsidRPr="00365EB2">
        <w:t>T</w:t>
      </w:r>
      <w:r w:rsidRPr="00365EB2">
        <w:t xml:space="preserve">raining </w:t>
      </w:r>
      <w:r w:rsidR="002F5726" w:rsidRPr="00365EB2">
        <w:t>O</w:t>
      </w:r>
      <w:r w:rsidRPr="00365EB2">
        <w:t>rganisations (</w:t>
      </w:r>
      <w:proofErr w:type="spellStart"/>
      <w:r w:rsidRPr="00365EB2">
        <w:t>RTOs</w:t>
      </w:r>
      <w:proofErr w:type="spellEnd"/>
      <w:r w:rsidRPr="00365EB2">
        <w:t xml:space="preserve">) delivering government funded accredited provision, including both </w:t>
      </w:r>
      <w:proofErr w:type="spellStart"/>
      <w:r w:rsidRPr="00365EB2">
        <w:t>AEIs</w:t>
      </w:r>
      <w:proofErr w:type="spellEnd"/>
      <w:r w:rsidRPr="00365EB2">
        <w:t>. This chapter of the report provides a snapshot of the contribution of the Learn Local (ACE) sector to government funded vocational education and training in Victoria</w:t>
      </w:r>
      <w:r w:rsidRPr="00365EB2">
        <w:rPr>
          <w:rStyle w:val="FootnoteReference"/>
        </w:rPr>
        <w:footnoteReference w:id="1"/>
      </w:r>
      <w:r w:rsidRPr="00365EB2">
        <w:t xml:space="preserve">. </w:t>
      </w:r>
    </w:p>
    <w:p w14:paraId="0E9118C2" w14:textId="51978DA3" w:rsidR="007A1D64" w:rsidRPr="00365EB2" w:rsidRDefault="007A1D64" w:rsidP="007A1D64">
      <w:r w:rsidRPr="00AD7BB0">
        <w:t xml:space="preserve">The following report sub-sections identify the </w:t>
      </w:r>
      <w:r w:rsidRPr="00365EB2">
        <w:t xml:space="preserve">delivery results for the Learn Local (ACE) sector in its respective pre-accredited and accredited program areas. In 2014, 52 per cent of reported student activity was in pre-accredited program delivery (26,130 students), and 48 per cent of reported student activity was in accredited program delivery (24,363 students). </w:t>
      </w:r>
    </w:p>
    <w:p w14:paraId="6F6F88BD" w14:textId="77777777" w:rsidR="007A1D64" w:rsidRPr="00365EB2" w:rsidRDefault="007A1D64" w:rsidP="007A1D64">
      <w:pPr>
        <w:pStyle w:val="Heading3"/>
      </w:pPr>
      <w:r w:rsidRPr="00BB466D">
        <w:t>Learn Local (ACE) Pre-accredited Training</w:t>
      </w:r>
    </w:p>
    <w:p w14:paraId="24DDB8B1" w14:textId="77777777" w:rsidR="007A1D64" w:rsidRPr="00365EB2" w:rsidRDefault="007A1D64" w:rsidP="007A1D64">
      <w:pPr>
        <w:spacing w:after="0" w:line="240" w:lineRule="auto"/>
      </w:pPr>
    </w:p>
    <w:p w14:paraId="690325DB" w14:textId="77777777" w:rsidR="007A1D64" w:rsidRPr="00365EB2" w:rsidRDefault="007A1D64" w:rsidP="007A1D64">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38D02E4E" w14:textId="77777777" w:rsidR="007A1D64" w:rsidRPr="00365EB2" w:rsidRDefault="007A1D64" w:rsidP="007A1D6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More government subsidised students engaged in more pre-accredited program enrolments in 2014 than in preceding year. In comparison to 2013, 1,104 more students engaged in pre-accredited programs during 2014 (up 4 per cent to 26,130) and there were 4,314 more reported course enrolments (up 12 per cent to 41,579) in pre-accredited training. </w:t>
      </w:r>
    </w:p>
    <w:p w14:paraId="258D47D2" w14:textId="77777777" w:rsidR="007A1D64" w:rsidRPr="00365EB2" w:rsidRDefault="007A1D64" w:rsidP="007A1D6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increase of student participation in pre-accredited programs in 2014 was not consistently distributed across the eight </w:t>
      </w:r>
      <w:proofErr w:type="spellStart"/>
      <w:r w:rsidRPr="00365EB2">
        <w:t>ACFE</w:t>
      </w:r>
      <w:proofErr w:type="spellEnd"/>
      <w:r w:rsidRPr="00365EB2">
        <w:t xml:space="preserve"> Board regional areas. Student participation in pre-accredited programs increased in the Victorian regional areas of Grampians, Loddon </w:t>
      </w:r>
      <w:proofErr w:type="spellStart"/>
      <w:r w:rsidRPr="00365EB2">
        <w:t>Mallee</w:t>
      </w:r>
      <w:proofErr w:type="spellEnd"/>
      <w:r w:rsidRPr="00365EB2">
        <w:t xml:space="preserve"> and Gippsland. Of these regions, the largest single rate of increase was reported in </w:t>
      </w:r>
      <w:r w:rsidR="002F5726" w:rsidRPr="00365EB2">
        <w:t xml:space="preserve">the </w:t>
      </w:r>
      <w:r w:rsidRPr="00365EB2">
        <w:t xml:space="preserve">Grampians (up 23 per cent to 1,425 students). Student participation decreased in the remaining two regional Victoria areas of Hume and Barwon South West. In metropolitan regions, student participation in pre-accredited programs increased in Eastern Metropolitan Melbourne (up 10 per cent to 3,967 students) and Southern Metropolitan Melbourne (up 6 per cent to 5,760 students). There was a decrease in student participation in pre-accredited programs in North-western Metropolitan Melbourne by 3 per cent to 6,996 students. In addition, the two </w:t>
      </w:r>
      <w:proofErr w:type="spellStart"/>
      <w:r w:rsidRPr="00365EB2">
        <w:t>AEIs</w:t>
      </w:r>
      <w:proofErr w:type="spellEnd"/>
      <w:r w:rsidRPr="00365EB2">
        <w:t xml:space="preserve"> reported an increase of student participation in 2014 (up 63 per cent to 1,155 students).</w:t>
      </w:r>
    </w:p>
    <w:p w14:paraId="380902D4" w14:textId="77777777" w:rsidR="007A1D64" w:rsidRPr="00365EB2" w:rsidRDefault="007A1D64" w:rsidP="007A1D64">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Learn Local (ACE) providers reported increased participation of </w:t>
      </w:r>
      <w:proofErr w:type="spellStart"/>
      <w:r w:rsidRPr="00365EB2">
        <w:t>ACFE</w:t>
      </w:r>
      <w:proofErr w:type="spellEnd"/>
      <w:r w:rsidRPr="00365EB2">
        <w:t xml:space="preserve"> Board Priority Learners in pre-accredited programs. Increased student participation was reported in all Priority Learner categories, with the largest net increase being for people of a culturally and linguistically diverse background (CALD), up 9 per cent to 7,423 students. Victorians with a self-declared disability increased participation in pre-accredited programs by 9 per cent to 6,761 students. Disengaged Youth experienced the greatest increase rate, but from a relatively low base (up 18 per cent to 1,161 students). The priority learner categories are not mutually exclusive and reported students may be identified in any one or a combination of these categories.</w:t>
      </w:r>
    </w:p>
    <w:p w14:paraId="4CBE5A0E" w14:textId="77777777" w:rsidR="00703962" w:rsidRPr="00365EB2" w:rsidRDefault="00F6003F" w:rsidP="00703962">
      <w:pPr>
        <w:pStyle w:val="Quote"/>
      </w:pPr>
      <w:r w:rsidRPr="00BB466D">
        <w:t>Table 1.39</w:t>
      </w:r>
      <w:r w:rsidR="005A3B59" w:rsidRPr="00BB466D">
        <w:t xml:space="preserve">.1: </w:t>
      </w:r>
      <w:r w:rsidR="000C2719" w:rsidRPr="00BB466D">
        <w:t>G</w:t>
      </w:r>
      <w:r w:rsidR="00703962" w:rsidRPr="00BB466D">
        <w:t xml:space="preserve">overnment subsidised pre-accredited training, Learn Local (ACE) providers, </w:t>
      </w:r>
      <w:proofErr w:type="gramStart"/>
      <w:r w:rsidR="00703962" w:rsidRPr="00BB466D">
        <w:t>2009</w:t>
      </w:r>
      <w:proofErr w:type="gramEnd"/>
      <w:r w:rsidR="00E83A7C" w:rsidRPr="00BB466D">
        <w:t xml:space="preserve"> to </w:t>
      </w:r>
      <w:r w:rsidR="00703962" w:rsidRPr="00BB466D">
        <w:t>2014</w:t>
      </w:r>
    </w:p>
    <w:tbl>
      <w:tblPr>
        <w:tblW w:w="7600" w:type="dxa"/>
        <w:tblInd w:w="93" w:type="dxa"/>
        <w:tblLook w:val="04A0" w:firstRow="1" w:lastRow="0" w:firstColumn="1" w:lastColumn="0" w:noHBand="0" w:noVBand="1"/>
      </w:tblPr>
      <w:tblGrid>
        <w:gridCol w:w="1840"/>
        <w:gridCol w:w="960"/>
        <w:gridCol w:w="960"/>
        <w:gridCol w:w="960"/>
        <w:gridCol w:w="960"/>
        <w:gridCol w:w="960"/>
        <w:gridCol w:w="960"/>
      </w:tblGrid>
      <w:tr w:rsidR="00703962" w:rsidRPr="00365EB2" w14:paraId="3BAACAEC" w14:textId="77777777" w:rsidTr="00703962">
        <w:trPr>
          <w:trHeight w:val="300"/>
        </w:trPr>
        <w:tc>
          <w:tcPr>
            <w:tcW w:w="1840" w:type="dxa"/>
            <w:tcBorders>
              <w:top w:val="nil"/>
              <w:left w:val="nil"/>
              <w:bottom w:val="single" w:sz="4" w:space="0" w:color="95B3D7"/>
              <w:right w:val="nil"/>
            </w:tcBorders>
            <w:shd w:val="clear" w:color="DCE6F1" w:fill="366092"/>
            <w:noWrap/>
            <w:vAlign w:val="center"/>
            <w:hideMark/>
          </w:tcPr>
          <w:p w14:paraId="3D919929" w14:textId="77777777" w:rsidR="00703962" w:rsidRPr="00365EB2" w:rsidRDefault="00703962" w:rsidP="00703962">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960" w:type="dxa"/>
            <w:tcBorders>
              <w:top w:val="nil"/>
              <w:left w:val="nil"/>
              <w:bottom w:val="single" w:sz="4" w:space="0" w:color="95B3D7"/>
              <w:right w:val="nil"/>
            </w:tcBorders>
            <w:shd w:val="clear" w:color="DCE6F1" w:fill="366092"/>
            <w:noWrap/>
            <w:vAlign w:val="bottom"/>
            <w:hideMark/>
          </w:tcPr>
          <w:p w14:paraId="15AD9E14"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2009</w:t>
            </w:r>
          </w:p>
        </w:tc>
        <w:tc>
          <w:tcPr>
            <w:tcW w:w="960" w:type="dxa"/>
            <w:tcBorders>
              <w:top w:val="nil"/>
              <w:left w:val="nil"/>
              <w:bottom w:val="single" w:sz="4" w:space="0" w:color="95B3D7"/>
              <w:right w:val="nil"/>
            </w:tcBorders>
            <w:shd w:val="clear" w:color="DCE6F1" w:fill="366092"/>
            <w:noWrap/>
            <w:vAlign w:val="bottom"/>
            <w:hideMark/>
          </w:tcPr>
          <w:p w14:paraId="4096131F"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2010</w:t>
            </w:r>
          </w:p>
        </w:tc>
        <w:tc>
          <w:tcPr>
            <w:tcW w:w="960" w:type="dxa"/>
            <w:tcBorders>
              <w:top w:val="nil"/>
              <w:left w:val="nil"/>
              <w:bottom w:val="single" w:sz="4" w:space="0" w:color="95B3D7"/>
              <w:right w:val="nil"/>
            </w:tcBorders>
            <w:shd w:val="clear" w:color="DCE6F1" w:fill="366092"/>
            <w:noWrap/>
            <w:vAlign w:val="bottom"/>
            <w:hideMark/>
          </w:tcPr>
          <w:p w14:paraId="58686C65"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2011</w:t>
            </w:r>
          </w:p>
        </w:tc>
        <w:tc>
          <w:tcPr>
            <w:tcW w:w="960" w:type="dxa"/>
            <w:tcBorders>
              <w:top w:val="nil"/>
              <w:left w:val="nil"/>
              <w:bottom w:val="single" w:sz="4" w:space="0" w:color="95B3D7"/>
              <w:right w:val="nil"/>
            </w:tcBorders>
            <w:shd w:val="clear" w:color="DCE6F1" w:fill="366092"/>
            <w:noWrap/>
            <w:vAlign w:val="bottom"/>
            <w:hideMark/>
          </w:tcPr>
          <w:p w14:paraId="39133A41"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2012</w:t>
            </w:r>
          </w:p>
        </w:tc>
        <w:tc>
          <w:tcPr>
            <w:tcW w:w="960" w:type="dxa"/>
            <w:tcBorders>
              <w:top w:val="nil"/>
              <w:left w:val="nil"/>
              <w:bottom w:val="single" w:sz="4" w:space="0" w:color="95B3D7"/>
              <w:right w:val="nil"/>
            </w:tcBorders>
            <w:shd w:val="clear" w:color="DCE6F1" w:fill="366092"/>
            <w:noWrap/>
            <w:vAlign w:val="bottom"/>
            <w:hideMark/>
          </w:tcPr>
          <w:p w14:paraId="31AEA81B"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2013</w:t>
            </w:r>
          </w:p>
        </w:tc>
        <w:tc>
          <w:tcPr>
            <w:tcW w:w="960" w:type="dxa"/>
            <w:tcBorders>
              <w:top w:val="nil"/>
              <w:left w:val="nil"/>
              <w:bottom w:val="single" w:sz="4" w:space="0" w:color="95B3D7"/>
              <w:right w:val="nil"/>
            </w:tcBorders>
            <w:shd w:val="clear" w:color="DCE6F1" w:fill="366092"/>
            <w:noWrap/>
            <w:vAlign w:val="bottom"/>
            <w:hideMark/>
          </w:tcPr>
          <w:p w14:paraId="1473DB25"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2014</w:t>
            </w:r>
          </w:p>
        </w:tc>
      </w:tr>
      <w:tr w:rsidR="00703962" w:rsidRPr="00365EB2" w14:paraId="4F63A54E" w14:textId="77777777" w:rsidTr="00703962">
        <w:trPr>
          <w:trHeight w:val="300"/>
        </w:trPr>
        <w:tc>
          <w:tcPr>
            <w:tcW w:w="1840" w:type="dxa"/>
            <w:tcBorders>
              <w:top w:val="nil"/>
              <w:left w:val="nil"/>
              <w:bottom w:val="nil"/>
              <w:right w:val="nil"/>
            </w:tcBorders>
            <w:shd w:val="clear" w:color="auto" w:fill="auto"/>
            <w:noWrap/>
            <w:vAlign w:val="center"/>
            <w:hideMark/>
          </w:tcPr>
          <w:p w14:paraId="22378738" w14:textId="77777777" w:rsidR="00703962" w:rsidRPr="00365EB2" w:rsidRDefault="00703962" w:rsidP="00703962">
            <w:pPr>
              <w:spacing w:after="0" w:line="240" w:lineRule="auto"/>
              <w:rPr>
                <w:rFonts w:cs="Arial"/>
                <w:szCs w:val="18"/>
                <w:lang w:eastAsia="en-AU"/>
              </w:rPr>
            </w:pPr>
            <w:r w:rsidRPr="00365EB2">
              <w:rPr>
                <w:rFonts w:cs="Arial"/>
                <w:szCs w:val="18"/>
                <w:lang w:eastAsia="en-AU"/>
              </w:rPr>
              <w:t>Course enrolments</w:t>
            </w:r>
          </w:p>
        </w:tc>
        <w:tc>
          <w:tcPr>
            <w:tcW w:w="960" w:type="dxa"/>
            <w:tcBorders>
              <w:top w:val="nil"/>
              <w:left w:val="nil"/>
              <w:bottom w:val="nil"/>
              <w:right w:val="nil"/>
            </w:tcBorders>
            <w:shd w:val="clear" w:color="auto" w:fill="auto"/>
            <w:noWrap/>
            <w:vAlign w:val="center"/>
            <w:hideMark/>
          </w:tcPr>
          <w:p w14:paraId="474B2DC2"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38,092</w:t>
            </w:r>
          </w:p>
        </w:tc>
        <w:tc>
          <w:tcPr>
            <w:tcW w:w="960" w:type="dxa"/>
            <w:tcBorders>
              <w:top w:val="nil"/>
              <w:left w:val="nil"/>
              <w:bottom w:val="nil"/>
              <w:right w:val="nil"/>
            </w:tcBorders>
            <w:shd w:val="clear" w:color="auto" w:fill="auto"/>
            <w:noWrap/>
            <w:vAlign w:val="center"/>
            <w:hideMark/>
          </w:tcPr>
          <w:p w14:paraId="2A275115"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36,696</w:t>
            </w:r>
          </w:p>
        </w:tc>
        <w:tc>
          <w:tcPr>
            <w:tcW w:w="960" w:type="dxa"/>
            <w:tcBorders>
              <w:top w:val="nil"/>
              <w:left w:val="nil"/>
              <w:bottom w:val="nil"/>
              <w:right w:val="nil"/>
            </w:tcBorders>
            <w:shd w:val="clear" w:color="auto" w:fill="auto"/>
            <w:noWrap/>
            <w:vAlign w:val="center"/>
            <w:hideMark/>
          </w:tcPr>
          <w:p w14:paraId="415E51CB"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31,247</w:t>
            </w:r>
          </w:p>
        </w:tc>
        <w:tc>
          <w:tcPr>
            <w:tcW w:w="960" w:type="dxa"/>
            <w:tcBorders>
              <w:top w:val="nil"/>
              <w:left w:val="nil"/>
              <w:bottom w:val="nil"/>
              <w:right w:val="nil"/>
            </w:tcBorders>
            <w:shd w:val="clear" w:color="auto" w:fill="auto"/>
            <w:noWrap/>
            <w:vAlign w:val="center"/>
            <w:hideMark/>
          </w:tcPr>
          <w:p w14:paraId="5A74B74E"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34,451</w:t>
            </w:r>
          </w:p>
        </w:tc>
        <w:tc>
          <w:tcPr>
            <w:tcW w:w="960" w:type="dxa"/>
            <w:tcBorders>
              <w:top w:val="nil"/>
              <w:left w:val="nil"/>
              <w:bottom w:val="nil"/>
              <w:right w:val="nil"/>
            </w:tcBorders>
            <w:shd w:val="clear" w:color="auto" w:fill="auto"/>
            <w:noWrap/>
            <w:vAlign w:val="center"/>
            <w:hideMark/>
          </w:tcPr>
          <w:p w14:paraId="4AA90E04"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37,265</w:t>
            </w:r>
          </w:p>
        </w:tc>
        <w:tc>
          <w:tcPr>
            <w:tcW w:w="960" w:type="dxa"/>
            <w:tcBorders>
              <w:top w:val="nil"/>
              <w:left w:val="nil"/>
              <w:bottom w:val="nil"/>
              <w:right w:val="nil"/>
            </w:tcBorders>
            <w:shd w:val="clear" w:color="auto" w:fill="auto"/>
            <w:noWrap/>
            <w:vAlign w:val="center"/>
            <w:hideMark/>
          </w:tcPr>
          <w:p w14:paraId="528B91C2"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41,579</w:t>
            </w:r>
          </w:p>
        </w:tc>
      </w:tr>
      <w:tr w:rsidR="00703962" w:rsidRPr="00365EB2" w14:paraId="3E8F784C" w14:textId="77777777" w:rsidTr="00703962">
        <w:trPr>
          <w:trHeight w:val="300"/>
        </w:trPr>
        <w:tc>
          <w:tcPr>
            <w:tcW w:w="1840" w:type="dxa"/>
            <w:tcBorders>
              <w:top w:val="nil"/>
              <w:left w:val="nil"/>
              <w:bottom w:val="single" w:sz="4" w:space="0" w:color="auto"/>
              <w:right w:val="nil"/>
            </w:tcBorders>
            <w:shd w:val="clear" w:color="auto" w:fill="auto"/>
            <w:noWrap/>
            <w:vAlign w:val="center"/>
            <w:hideMark/>
          </w:tcPr>
          <w:p w14:paraId="3CC97568" w14:textId="77777777" w:rsidR="00703962" w:rsidRPr="00365EB2" w:rsidRDefault="00703962" w:rsidP="00703962">
            <w:pPr>
              <w:spacing w:after="0" w:line="240" w:lineRule="auto"/>
              <w:rPr>
                <w:rFonts w:cs="Arial"/>
                <w:szCs w:val="18"/>
                <w:lang w:eastAsia="en-AU"/>
              </w:rPr>
            </w:pPr>
            <w:r w:rsidRPr="00365EB2">
              <w:rPr>
                <w:rFonts w:cs="Arial"/>
                <w:szCs w:val="18"/>
                <w:lang w:eastAsia="en-AU"/>
              </w:rPr>
              <w:t>Students</w:t>
            </w:r>
          </w:p>
        </w:tc>
        <w:tc>
          <w:tcPr>
            <w:tcW w:w="960" w:type="dxa"/>
            <w:tcBorders>
              <w:top w:val="nil"/>
              <w:left w:val="nil"/>
              <w:bottom w:val="single" w:sz="4" w:space="0" w:color="auto"/>
              <w:right w:val="nil"/>
            </w:tcBorders>
            <w:shd w:val="clear" w:color="auto" w:fill="auto"/>
            <w:noWrap/>
            <w:vAlign w:val="center"/>
            <w:hideMark/>
          </w:tcPr>
          <w:p w14:paraId="17A9E8FB"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23,604</w:t>
            </w:r>
          </w:p>
        </w:tc>
        <w:tc>
          <w:tcPr>
            <w:tcW w:w="960" w:type="dxa"/>
            <w:tcBorders>
              <w:top w:val="nil"/>
              <w:left w:val="nil"/>
              <w:bottom w:val="single" w:sz="4" w:space="0" w:color="auto"/>
              <w:right w:val="nil"/>
            </w:tcBorders>
            <w:shd w:val="clear" w:color="auto" w:fill="auto"/>
            <w:noWrap/>
            <w:vAlign w:val="center"/>
            <w:hideMark/>
          </w:tcPr>
          <w:p w14:paraId="6C5BA29F"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23,857</w:t>
            </w:r>
          </w:p>
        </w:tc>
        <w:tc>
          <w:tcPr>
            <w:tcW w:w="960" w:type="dxa"/>
            <w:tcBorders>
              <w:top w:val="nil"/>
              <w:left w:val="nil"/>
              <w:bottom w:val="single" w:sz="4" w:space="0" w:color="auto"/>
              <w:right w:val="nil"/>
            </w:tcBorders>
            <w:shd w:val="clear" w:color="auto" w:fill="auto"/>
            <w:noWrap/>
            <w:vAlign w:val="center"/>
            <w:hideMark/>
          </w:tcPr>
          <w:p w14:paraId="127AABDF"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21,397</w:t>
            </w:r>
          </w:p>
        </w:tc>
        <w:tc>
          <w:tcPr>
            <w:tcW w:w="960" w:type="dxa"/>
            <w:tcBorders>
              <w:top w:val="nil"/>
              <w:left w:val="nil"/>
              <w:bottom w:val="single" w:sz="4" w:space="0" w:color="auto"/>
              <w:right w:val="nil"/>
            </w:tcBorders>
            <w:shd w:val="clear" w:color="auto" w:fill="auto"/>
            <w:noWrap/>
            <w:vAlign w:val="center"/>
            <w:hideMark/>
          </w:tcPr>
          <w:p w14:paraId="0720321A"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24,193</w:t>
            </w:r>
          </w:p>
        </w:tc>
        <w:tc>
          <w:tcPr>
            <w:tcW w:w="960" w:type="dxa"/>
            <w:tcBorders>
              <w:top w:val="nil"/>
              <w:left w:val="nil"/>
              <w:bottom w:val="single" w:sz="4" w:space="0" w:color="auto"/>
              <w:right w:val="nil"/>
            </w:tcBorders>
            <w:shd w:val="clear" w:color="auto" w:fill="auto"/>
            <w:noWrap/>
            <w:vAlign w:val="center"/>
            <w:hideMark/>
          </w:tcPr>
          <w:p w14:paraId="792EC9BD"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25,026</w:t>
            </w:r>
          </w:p>
        </w:tc>
        <w:tc>
          <w:tcPr>
            <w:tcW w:w="960" w:type="dxa"/>
            <w:tcBorders>
              <w:top w:val="nil"/>
              <w:left w:val="nil"/>
              <w:bottom w:val="single" w:sz="4" w:space="0" w:color="auto"/>
              <w:right w:val="nil"/>
            </w:tcBorders>
            <w:shd w:val="clear" w:color="auto" w:fill="auto"/>
            <w:noWrap/>
            <w:vAlign w:val="center"/>
            <w:hideMark/>
          </w:tcPr>
          <w:p w14:paraId="12FE3DA4"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26,130</w:t>
            </w:r>
          </w:p>
        </w:tc>
      </w:tr>
    </w:tbl>
    <w:p w14:paraId="2106CC89" w14:textId="77777777" w:rsidR="00703962" w:rsidRPr="00365EB2" w:rsidRDefault="00703962" w:rsidP="00703962">
      <w:pPr>
        <w:rPr>
          <w:rFonts w:cs="Arial"/>
          <w:b/>
          <w:szCs w:val="18"/>
        </w:rPr>
      </w:pPr>
    </w:p>
    <w:p w14:paraId="1CE15DD7" w14:textId="77777777" w:rsidR="00703962" w:rsidRPr="00365EB2" w:rsidRDefault="003D3C96" w:rsidP="00703962">
      <w:pPr>
        <w:pStyle w:val="Quote"/>
      </w:pPr>
      <w:r w:rsidRPr="00BB466D">
        <w:t>Table 1.</w:t>
      </w:r>
      <w:r w:rsidR="00F6003F" w:rsidRPr="00BB466D">
        <w:t>39</w:t>
      </w:r>
      <w:r w:rsidR="005A3B59" w:rsidRPr="00BB466D">
        <w:t xml:space="preserve">.2: </w:t>
      </w:r>
      <w:r w:rsidR="005748E7" w:rsidRPr="00BB466D">
        <w:t>G</w:t>
      </w:r>
      <w:r w:rsidR="00703962" w:rsidRPr="00BB466D">
        <w:t>overnment subsidised pre-accredited training</w:t>
      </w:r>
      <w:r w:rsidR="000C2719" w:rsidRPr="00BB466D">
        <w:t>, Learn Local (ACE) providers</w:t>
      </w:r>
      <w:r w:rsidR="005748E7" w:rsidRPr="00BB466D">
        <w:t>, change in number of course enrolments and student numbers</w:t>
      </w:r>
    </w:p>
    <w:tbl>
      <w:tblPr>
        <w:tblW w:w="7528" w:type="dxa"/>
        <w:tblInd w:w="93" w:type="dxa"/>
        <w:tblLayout w:type="fixed"/>
        <w:tblLook w:val="04A0" w:firstRow="1" w:lastRow="0" w:firstColumn="1" w:lastColumn="0" w:noHBand="0" w:noVBand="1"/>
      </w:tblPr>
      <w:tblGrid>
        <w:gridCol w:w="1840"/>
        <w:gridCol w:w="1137"/>
        <w:gridCol w:w="1138"/>
        <w:gridCol w:w="1137"/>
        <w:gridCol w:w="1138"/>
        <w:gridCol w:w="1138"/>
      </w:tblGrid>
      <w:tr w:rsidR="00703962" w:rsidRPr="00365EB2" w14:paraId="3482A1B3" w14:textId="77777777" w:rsidTr="00703962">
        <w:trPr>
          <w:trHeight w:val="720"/>
        </w:trPr>
        <w:tc>
          <w:tcPr>
            <w:tcW w:w="1840" w:type="dxa"/>
            <w:tcBorders>
              <w:top w:val="nil"/>
              <w:left w:val="nil"/>
              <w:bottom w:val="single" w:sz="4" w:space="0" w:color="95B3D7"/>
              <w:right w:val="nil"/>
            </w:tcBorders>
            <w:shd w:val="clear" w:color="DCE6F1" w:fill="366092"/>
            <w:vAlign w:val="center"/>
            <w:hideMark/>
          </w:tcPr>
          <w:p w14:paraId="0CD9D22E" w14:textId="77777777" w:rsidR="00703962" w:rsidRPr="00365EB2" w:rsidRDefault="00703962" w:rsidP="00703962">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1137" w:type="dxa"/>
            <w:tcBorders>
              <w:top w:val="nil"/>
              <w:left w:val="nil"/>
              <w:bottom w:val="single" w:sz="4" w:space="0" w:color="95B3D7"/>
              <w:right w:val="nil"/>
            </w:tcBorders>
            <w:shd w:val="clear" w:color="DCE6F1" w:fill="366092"/>
            <w:vAlign w:val="center"/>
            <w:hideMark/>
          </w:tcPr>
          <w:p w14:paraId="1B60F6B8" w14:textId="77777777" w:rsidR="00703962" w:rsidRPr="00365EB2" w:rsidRDefault="00703962" w:rsidP="0070396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2009 to 2014</w:t>
            </w:r>
          </w:p>
        </w:tc>
        <w:tc>
          <w:tcPr>
            <w:tcW w:w="1138" w:type="dxa"/>
            <w:tcBorders>
              <w:top w:val="nil"/>
              <w:left w:val="nil"/>
              <w:bottom w:val="single" w:sz="4" w:space="0" w:color="95B3D7"/>
              <w:right w:val="nil"/>
            </w:tcBorders>
            <w:shd w:val="clear" w:color="DCE6F1" w:fill="366092"/>
            <w:vAlign w:val="center"/>
            <w:hideMark/>
          </w:tcPr>
          <w:p w14:paraId="71E5B9AC" w14:textId="77777777" w:rsidR="00703962" w:rsidRPr="00365EB2" w:rsidRDefault="00703962" w:rsidP="0070396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2010 to 2014</w:t>
            </w:r>
          </w:p>
        </w:tc>
        <w:tc>
          <w:tcPr>
            <w:tcW w:w="1137" w:type="dxa"/>
            <w:tcBorders>
              <w:top w:val="nil"/>
              <w:left w:val="nil"/>
              <w:bottom w:val="single" w:sz="4" w:space="0" w:color="95B3D7"/>
              <w:right w:val="nil"/>
            </w:tcBorders>
            <w:shd w:val="clear" w:color="DCE6F1" w:fill="366092"/>
            <w:vAlign w:val="center"/>
            <w:hideMark/>
          </w:tcPr>
          <w:p w14:paraId="1510EA9B" w14:textId="77777777" w:rsidR="00703962" w:rsidRPr="00365EB2" w:rsidRDefault="00703962" w:rsidP="0070396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2011 to 2014</w:t>
            </w:r>
          </w:p>
        </w:tc>
        <w:tc>
          <w:tcPr>
            <w:tcW w:w="1138" w:type="dxa"/>
            <w:tcBorders>
              <w:top w:val="nil"/>
              <w:left w:val="nil"/>
              <w:bottom w:val="single" w:sz="4" w:space="0" w:color="95B3D7"/>
              <w:right w:val="nil"/>
            </w:tcBorders>
            <w:shd w:val="clear" w:color="DCE6F1" w:fill="366092"/>
            <w:vAlign w:val="center"/>
            <w:hideMark/>
          </w:tcPr>
          <w:p w14:paraId="4504FE2C" w14:textId="77777777" w:rsidR="00703962" w:rsidRPr="00365EB2" w:rsidRDefault="00703962" w:rsidP="0070396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2012 to 2014</w:t>
            </w:r>
          </w:p>
        </w:tc>
        <w:tc>
          <w:tcPr>
            <w:tcW w:w="1138" w:type="dxa"/>
            <w:tcBorders>
              <w:top w:val="nil"/>
              <w:left w:val="nil"/>
              <w:bottom w:val="single" w:sz="4" w:space="0" w:color="95B3D7"/>
              <w:right w:val="nil"/>
            </w:tcBorders>
            <w:shd w:val="clear" w:color="DCE6F1" w:fill="366092"/>
            <w:vAlign w:val="center"/>
            <w:hideMark/>
          </w:tcPr>
          <w:p w14:paraId="6B97AADC" w14:textId="77777777" w:rsidR="00703962" w:rsidRPr="00365EB2" w:rsidRDefault="00703962" w:rsidP="0070396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2013 to 2014</w:t>
            </w:r>
          </w:p>
        </w:tc>
      </w:tr>
      <w:tr w:rsidR="00703962" w:rsidRPr="00365EB2" w14:paraId="153ABD34" w14:textId="77777777" w:rsidTr="00703962">
        <w:trPr>
          <w:trHeight w:val="300"/>
        </w:trPr>
        <w:tc>
          <w:tcPr>
            <w:tcW w:w="1840" w:type="dxa"/>
            <w:tcBorders>
              <w:top w:val="nil"/>
              <w:left w:val="nil"/>
              <w:bottom w:val="nil"/>
              <w:right w:val="nil"/>
            </w:tcBorders>
            <w:shd w:val="clear" w:color="auto" w:fill="auto"/>
            <w:noWrap/>
            <w:vAlign w:val="center"/>
            <w:hideMark/>
          </w:tcPr>
          <w:p w14:paraId="12821989" w14:textId="77777777" w:rsidR="00703962" w:rsidRPr="00365EB2" w:rsidRDefault="00703962" w:rsidP="00703962">
            <w:pPr>
              <w:spacing w:after="0" w:line="240" w:lineRule="auto"/>
              <w:rPr>
                <w:rFonts w:cs="Arial"/>
                <w:szCs w:val="18"/>
                <w:lang w:eastAsia="en-AU"/>
              </w:rPr>
            </w:pPr>
            <w:r w:rsidRPr="00365EB2">
              <w:rPr>
                <w:rFonts w:cs="Arial"/>
                <w:szCs w:val="18"/>
                <w:lang w:eastAsia="en-AU"/>
              </w:rPr>
              <w:t>Course enrolments</w:t>
            </w:r>
          </w:p>
        </w:tc>
        <w:tc>
          <w:tcPr>
            <w:tcW w:w="1137" w:type="dxa"/>
            <w:tcBorders>
              <w:top w:val="nil"/>
              <w:left w:val="nil"/>
              <w:bottom w:val="nil"/>
              <w:right w:val="nil"/>
            </w:tcBorders>
            <w:shd w:val="clear" w:color="auto" w:fill="auto"/>
            <w:noWrap/>
            <w:vAlign w:val="center"/>
            <w:hideMark/>
          </w:tcPr>
          <w:p w14:paraId="241A5784"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9%</w:t>
            </w:r>
          </w:p>
        </w:tc>
        <w:tc>
          <w:tcPr>
            <w:tcW w:w="1138" w:type="dxa"/>
            <w:tcBorders>
              <w:top w:val="nil"/>
              <w:left w:val="nil"/>
              <w:bottom w:val="nil"/>
              <w:right w:val="nil"/>
            </w:tcBorders>
            <w:shd w:val="clear" w:color="auto" w:fill="auto"/>
            <w:noWrap/>
            <w:vAlign w:val="center"/>
            <w:hideMark/>
          </w:tcPr>
          <w:p w14:paraId="219C2604"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13%</w:t>
            </w:r>
          </w:p>
        </w:tc>
        <w:tc>
          <w:tcPr>
            <w:tcW w:w="1137" w:type="dxa"/>
            <w:tcBorders>
              <w:top w:val="nil"/>
              <w:left w:val="nil"/>
              <w:bottom w:val="nil"/>
              <w:right w:val="nil"/>
            </w:tcBorders>
            <w:shd w:val="clear" w:color="auto" w:fill="auto"/>
            <w:noWrap/>
            <w:vAlign w:val="center"/>
            <w:hideMark/>
          </w:tcPr>
          <w:p w14:paraId="7E6B30BB"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33%</w:t>
            </w:r>
          </w:p>
        </w:tc>
        <w:tc>
          <w:tcPr>
            <w:tcW w:w="1138" w:type="dxa"/>
            <w:tcBorders>
              <w:top w:val="nil"/>
              <w:left w:val="nil"/>
              <w:bottom w:val="nil"/>
              <w:right w:val="nil"/>
            </w:tcBorders>
            <w:shd w:val="clear" w:color="auto" w:fill="auto"/>
            <w:noWrap/>
            <w:vAlign w:val="center"/>
            <w:hideMark/>
          </w:tcPr>
          <w:p w14:paraId="7139687F"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21%</w:t>
            </w:r>
          </w:p>
        </w:tc>
        <w:tc>
          <w:tcPr>
            <w:tcW w:w="1138" w:type="dxa"/>
            <w:tcBorders>
              <w:top w:val="nil"/>
              <w:left w:val="nil"/>
              <w:bottom w:val="nil"/>
              <w:right w:val="nil"/>
            </w:tcBorders>
            <w:shd w:val="clear" w:color="auto" w:fill="auto"/>
            <w:noWrap/>
            <w:vAlign w:val="center"/>
            <w:hideMark/>
          </w:tcPr>
          <w:p w14:paraId="426AC600"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12%</w:t>
            </w:r>
          </w:p>
        </w:tc>
      </w:tr>
      <w:tr w:rsidR="00703962" w:rsidRPr="00365EB2" w14:paraId="733C0009" w14:textId="77777777" w:rsidTr="00703962">
        <w:trPr>
          <w:trHeight w:val="300"/>
        </w:trPr>
        <w:tc>
          <w:tcPr>
            <w:tcW w:w="1840" w:type="dxa"/>
            <w:tcBorders>
              <w:top w:val="nil"/>
              <w:left w:val="nil"/>
              <w:bottom w:val="single" w:sz="4" w:space="0" w:color="auto"/>
              <w:right w:val="nil"/>
            </w:tcBorders>
            <w:shd w:val="clear" w:color="auto" w:fill="auto"/>
            <w:noWrap/>
            <w:vAlign w:val="center"/>
            <w:hideMark/>
          </w:tcPr>
          <w:p w14:paraId="09792725" w14:textId="77777777" w:rsidR="00703962" w:rsidRPr="00365EB2" w:rsidRDefault="00703962" w:rsidP="00703962">
            <w:pPr>
              <w:spacing w:after="0" w:line="240" w:lineRule="auto"/>
              <w:rPr>
                <w:rFonts w:cs="Arial"/>
                <w:szCs w:val="18"/>
                <w:lang w:eastAsia="en-AU"/>
              </w:rPr>
            </w:pPr>
            <w:r w:rsidRPr="00365EB2">
              <w:rPr>
                <w:rFonts w:cs="Arial"/>
                <w:szCs w:val="18"/>
                <w:lang w:eastAsia="en-AU"/>
              </w:rPr>
              <w:t>Students</w:t>
            </w:r>
          </w:p>
        </w:tc>
        <w:tc>
          <w:tcPr>
            <w:tcW w:w="1137" w:type="dxa"/>
            <w:tcBorders>
              <w:top w:val="nil"/>
              <w:left w:val="nil"/>
              <w:bottom w:val="single" w:sz="4" w:space="0" w:color="auto"/>
              <w:right w:val="nil"/>
            </w:tcBorders>
            <w:shd w:val="clear" w:color="auto" w:fill="auto"/>
            <w:noWrap/>
            <w:vAlign w:val="center"/>
            <w:hideMark/>
          </w:tcPr>
          <w:p w14:paraId="07DF7336"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11%</w:t>
            </w:r>
          </w:p>
        </w:tc>
        <w:tc>
          <w:tcPr>
            <w:tcW w:w="1138" w:type="dxa"/>
            <w:tcBorders>
              <w:top w:val="nil"/>
              <w:left w:val="nil"/>
              <w:bottom w:val="single" w:sz="4" w:space="0" w:color="auto"/>
              <w:right w:val="nil"/>
            </w:tcBorders>
            <w:shd w:val="clear" w:color="auto" w:fill="auto"/>
            <w:noWrap/>
            <w:vAlign w:val="center"/>
            <w:hideMark/>
          </w:tcPr>
          <w:p w14:paraId="22539E02"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10%</w:t>
            </w:r>
          </w:p>
        </w:tc>
        <w:tc>
          <w:tcPr>
            <w:tcW w:w="1137" w:type="dxa"/>
            <w:tcBorders>
              <w:top w:val="nil"/>
              <w:left w:val="nil"/>
              <w:bottom w:val="single" w:sz="4" w:space="0" w:color="auto"/>
              <w:right w:val="nil"/>
            </w:tcBorders>
            <w:shd w:val="clear" w:color="auto" w:fill="auto"/>
            <w:noWrap/>
            <w:vAlign w:val="center"/>
            <w:hideMark/>
          </w:tcPr>
          <w:p w14:paraId="7CE17FD3"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22%</w:t>
            </w:r>
          </w:p>
        </w:tc>
        <w:tc>
          <w:tcPr>
            <w:tcW w:w="1138" w:type="dxa"/>
            <w:tcBorders>
              <w:top w:val="nil"/>
              <w:left w:val="nil"/>
              <w:bottom w:val="single" w:sz="4" w:space="0" w:color="auto"/>
              <w:right w:val="nil"/>
            </w:tcBorders>
            <w:shd w:val="clear" w:color="auto" w:fill="auto"/>
            <w:noWrap/>
            <w:vAlign w:val="center"/>
            <w:hideMark/>
          </w:tcPr>
          <w:p w14:paraId="71F1BE55"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8%</w:t>
            </w:r>
          </w:p>
        </w:tc>
        <w:tc>
          <w:tcPr>
            <w:tcW w:w="1138" w:type="dxa"/>
            <w:tcBorders>
              <w:top w:val="nil"/>
              <w:left w:val="nil"/>
              <w:bottom w:val="single" w:sz="4" w:space="0" w:color="auto"/>
              <w:right w:val="nil"/>
            </w:tcBorders>
            <w:shd w:val="clear" w:color="auto" w:fill="auto"/>
            <w:noWrap/>
            <w:vAlign w:val="center"/>
            <w:hideMark/>
          </w:tcPr>
          <w:p w14:paraId="621FA64F" w14:textId="77777777" w:rsidR="00703962" w:rsidRPr="00365EB2" w:rsidRDefault="00703962" w:rsidP="00703962">
            <w:pPr>
              <w:spacing w:after="0" w:line="240" w:lineRule="auto"/>
              <w:jc w:val="right"/>
              <w:rPr>
                <w:rFonts w:cs="Arial"/>
                <w:szCs w:val="18"/>
                <w:lang w:eastAsia="en-AU"/>
              </w:rPr>
            </w:pPr>
            <w:r w:rsidRPr="00365EB2">
              <w:rPr>
                <w:rFonts w:cs="Arial"/>
                <w:szCs w:val="18"/>
                <w:lang w:eastAsia="en-AU"/>
              </w:rPr>
              <w:t>4%</w:t>
            </w:r>
          </w:p>
        </w:tc>
      </w:tr>
    </w:tbl>
    <w:p w14:paraId="5FDA4337" w14:textId="77777777" w:rsidR="00703962" w:rsidRPr="00365EB2" w:rsidRDefault="00703962" w:rsidP="00703962">
      <w:pPr>
        <w:rPr>
          <w:rFonts w:cs="Arial"/>
          <w:b/>
        </w:rPr>
      </w:pPr>
    </w:p>
    <w:p w14:paraId="53518F30" w14:textId="77777777" w:rsidR="00703962" w:rsidRPr="00365EB2" w:rsidRDefault="00E83A7C" w:rsidP="00703962">
      <w:pPr>
        <w:pStyle w:val="Quote"/>
      </w:pPr>
      <w:r w:rsidRPr="00BB466D">
        <w:t>Figure 1.</w:t>
      </w:r>
      <w:r w:rsidR="00B55785" w:rsidRPr="00BB466D">
        <w:t>10</w:t>
      </w:r>
      <w:r w:rsidRPr="00BB466D">
        <w:t xml:space="preserve">: </w:t>
      </w:r>
      <w:r w:rsidR="005748E7" w:rsidRPr="00BB466D">
        <w:t>S</w:t>
      </w:r>
      <w:r w:rsidR="00703962" w:rsidRPr="00BB466D">
        <w:t>tudents enrolled in government subsidised pre-accredited training with Learn Local (ACE) providers by training delivery area, 2009</w:t>
      </w:r>
      <w:r w:rsidRPr="00BB466D">
        <w:t xml:space="preserve"> to </w:t>
      </w:r>
      <w:r w:rsidR="00703962" w:rsidRPr="00BB466D">
        <w:t>2014</w:t>
      </w:r>
    </w:p>
    <w:p w14:paraId="7AEF0817" w14:textId="77777777" w:rsidR="00703962" w:rsidRPr="00365EB2" w:rsidRDefault="00703962" w:rsidP="00703962">
      <w:r w:rsidRPr="00365EB2">
        <w:rPr>
          <w:noProof/>
          <w:lang w:eastAsia="en-AU"/>
        </w:rPr>
        <w:drawing>
          <wp:inline distT="0" distB="0" distL="0" distR="0" wp14:anchorId="27557BD0" wp14:editId="157BAA10">
            <wp:extent cx="4781550" cy="2587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4825" cy="2588915"/>
                    </a:xfrm>
                    <a:prstGeom prst="rect">
                      <a:avLst/>
                    </a:prstGeom>
                    <a:noFill/>
                  </pic:spPr>
                </pic:pic>
              </a:graphicData>
            </a:graphic>
          </wp:inline>
        </w:drawing>
      </w:r>
    </w:p>
    <w:p w14:paraId="3F164A86" w14:textId="77777777" w:rsidR="00703962" w:rsidRPr="00AD726B" w:rsidRDefault="00703962">
      <w:pPr>
        <w:spacing w:after="0" w:line="240" w:lineRule="auto"/>
        <w:rPr>
          <w:bCs/>
        </w:rPr>
      </w:pPr>
    </w:p>
    <w:p w14:paraId="5535CD5F" w14:textId="77777777" w:rsidR="00703962" w:rsidRPr="00365EB2" w:rsidRDefault="00703962" w:rsidP="00703962">
      <w:r w:rsidRPr="00365EB2">
        <w:rPr>
          <w:noProof/>
          <w:lang w:eastAsia="en-AU"/>
        </w:rPr>
        <w:drawing>
          <wp:inline distT="0" distB="0" distL="0" distR="0" wp14:anchorId="4437F6F0" wp14:editId="320927D6">
            <wp:extent cx="4781550" cy="3505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4682" cy="351560"/>
                    </a:xfrm>
                    <a:prstGeom prst="rect">
                      <a:avLst/>
                    </a:prstGeom>
                    <a:noFill/>
                    <a:ln>
                      <a:noFill/>
                    </a:ln>
                  </pic:spPr>
                </pic:pic>
              </a:graphicData>
            </a:graphic>
          </wp:inline>
        </w:drawing>
      </w:r>
    </w:p>
    <w:p w14:paraId="0C14956C" w14:textId="77777777" w:rsidR="00703962" w:rsidRPr="00AD726B" w:rsidRDefault="00703962">
      <w:pPr>
        <w:spacing w:after="0" w:line="240" w:lineRule="auto"/>
        <w:rPr>
          <w:bCs/>
        </w:rPr>
      </w:pPr>
      <w:r w:rsidRPr="00AD726B">
        <w:rPr>
          <w:bCs/>
        </w:rPr>
        <w:br w:type="page"/>
      </w:r>
    </w:p>
    <w:p w14:paraId="0CB516E5" w14:textId="77777777" w:rsidR="00703962" w:rsidRPr="00AD726B" w:rsidRDefault="00703962">
      <w:pPr>
        <w:spacing w:after="0" w:line="240" w:lineRule="auto"/>
        <w:rPr>
          <w:bCs/>
        </w:rPr>
      </w:pPr>
    </w:p>
    <w:p w14:paraId="1A3C0DAF" w14:textId="77777777" w:rsidR="00703962" w:rsidRPr="00365EB2" w:rsidRDefault="003D3C96" w:rsidP="00703962">
      <w:pPr>
        <w:pStyle w:val="Quote"/>
      </w:pPr>
      <w:r w:rsidRPr="00AD7BB0">
        <w:t>Table 1.4</w:t>
      </w:r>
      <w:r w:rsidR="00F6003F" w:rsidRPr="00BB466D">
        <w:t>0</w:t>
      </w:r>
      <w:r w:rsidR="005A3B59" w:rsidRPr="00BB466D">
        <w:t xml:space="preserve">.1: </w:t>
      </w:r>
      <w:proofErr w:type="spellStart"/>
      <w:r w:rsidR="00703962" w:rsidRPr="00BB466D">
        <w:t>ACFE</w:t>
      </w:r>
      <w:proofErr w:type="spellEnd"/>
      <w:r w:rsidR="00703962" w:rsidRPr="00BB466D">
        <w:t xml:space="preserve"> Board Priority Learners enrolled in government subsidised </w:t>
      </w:r>
      <w:r w:rsidR="005748E7" w:rsidRPr="00BB466D">
        <w:br/>
      </w:r>
      <w:r w:rsidR="00703962" w:rsidRPr="00BB466D">
        <w:t>pre-accredited training with Learn Local (ACE) providers, 2009</w:t>
      </w:r>
      <w:r w:rsidR="00E83A7C" w:rsidRPr="00BB466D">
        <w:t xml:space="preserve"> to </w:t>
      </w:r>
      <w:r w:rsidR="00703962" w:rsidRPr="00BB466D">
        <w:t>2014</w:t>
      </w:r>
    </w:p>
    <w:tbl>
      <w:tblPr>
        <w:tblW w:w="7600" w:type="dxa"/>
        <w:tblInd w:w="93" w:type="dxa"/>
        <w:tblLook w:val="04A0" w:firstRow="1" w:lastRow="0" w:firstColumn="1" w:lastColumn="0" w:noHBand="0" w:noVBand="1"/>
      </w:tblPr>
      <w:tblGrid>
        <w:gridCol w:w="1840"/>
        <w:gridCol w:w="960"/>
        <w:gridCol w:w="960"/>
        <w:gridCol w:w="960"/>
        <w:gridCol w:w="960"/>
        <w:gridCol w:w="960"/>
        <w:gridCol w:w="960"/>
      </w:tblGrid>
      <w:tr w:rsidR="00703962" w:rsidRPr="00365EB2" w14:paraId="2FD3AE40" w14:textId="77777777" w:rsidTr="008603FE">
        <w:trPr>
          <w:trHeight w:val="300"/>
        </w:trPr>
        <w:tc>
          <w:tcPr>
            <w:tcW w:w="1840" w:type="dxa"/>
            <w:tcBorders>
              <w:top w:val="nil"/>
              <w:left w:val="nil"/>
              <w:bottom w:val="single" w:sz="4" w:space="0" w:color="95B3D7"/>
              <w:right w:val="nil"/>
            </w:tcBorders>
            <w:shd w:val="clear" w:color="DCE6F1" w:fill="366092"/>
            <w:noWrap/>
            <w:vAlign w:val="center"/>
            <w:hideMark/>
          </w:tcPr>
          <w:p w14:paraId="0CE5B8C9" w14:textId="77777777" w:rsidR="00703962" w:rsidRPr="00365EB2" w:rsidRDefault="00703962" w:rsidP="008603FE">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960" w:type="dxa"/>
            <w:tcBorders>
              <w:top w:val="nil"/>
              <w:left w:val="nil"/>
              <w:bottom w:val="single" w:sz="4" w:space="0" w:color="95B3D7"/>
              <w:right w:val="nil"/>
            </w:tcBorders>
            <w:shd w:val="clear" w:color="DCE6F1" w:fill="366092"/>
            <w:noWrap/>
            <w:vAlign w:val="bottom"/>
            <w:hideMark/>
          </w:tcPr>
          <w:p w14:paraId="63EEB210"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2009</w:t>
            </w:r>
          </w:p>
        </w:tc>
        <w:tc>
          <w:tcPr>
            <w:tcW w:w="960" w:type="dxa"/>
            <w:tcBorders>
              <w:top w:val="nil"/>
              <w:left w:val="nil"/>
              <w:bottom w:val="single" w:sz="4" w:space="0" w:color="95B3D7"/>
              <w:right w:val="nil"/>
            </w:tcBorders>
            <w:shd w:val="clear" w:color="DCE6F1" w:fill="366092"/>
            <w:noWrap/>
            <w:vAlign w:val="bottom"/>
            <w:hideMark/>
          </w:tcPr>
          <w:p w14:paraId="5731EEBF"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2010</w:t>
            </w:r>
          </w:p>
        </w:tc>
        <w:tc>
          <w:tcPr>
            <w:tcW w:w="960" w:type="dxa"/>
            <w:tcBorders>
              <w:top w:val="nil"/>
              <w:left w:val="nil"/>
              <w:bottom w:val="single" w:sz="4" w:space="0" w:color="95B3D7"/>
              <w:right w:val="nil"/>
            </w:tcBorders>
            <w:shd w:val="clear" w:color="DCE6F1" w:fill="366092"/>
            <w:noWrap/>
            <w:vAlign w:val="bottom"/>
            <w:hideMark/>
          </w:tcPr>
          <w:p w14:paraId="31A0F48C"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2011</w:t>
            </w:r>
          </w:p>
        </w:tc>
        <w:tc>
          <w:tcPr>
            <w:tcW w:w="960" w:type="dxa"/>
            <w:tcBorders>
              <w:top w:val="nil"/>
              <w:left w:val="nil"/>
              <w:bottom w:val="single" w:sz="4" w:space="0" w:color="95B3D7"/>
              <w:right w:val="nil"/>
            </w:tcBorders>
            <w:shd w:val="clear" w:color="DCE6F1" w:fill="366092"/>
            <w:noWrap/>
            <w:vAlign w:val="bottom"/>
            <w:hideMark/>
          </w:tcPr>
          <w:p w14:paraId="06D26C90"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2012</w:t>
            </w:r>
          </w:p>
        </w:tc>
        <w:tc>
          <w:tcPr>
            <w:tcW w:w="960" w:type="dxa"/>
            <w:tcBorders>
              <w:top w:val="nil"/>
              <w:left w:val="nil"/>
              <w:bottom w:val="single" w:sz="4" w:space="0" w:color="95B3D7"/>
              <w:right w:val="nil"/>
            </w:tcBorders>
            <w:shd w:val="clear" w:color="DCE6F1" w:fill="366092"/>
            <w:noWrap/>
            <w:vAlign w:val="bottom"/>
            <w:hideMark/>
          </w:tcPr>
          <w:p w14:paraId="519B91A6"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2013</w:t>
            </w:r>
          </w:p>
        </w:tc>
        <w:tc>
          <w:tcPr>
            <w:tcW w:w="960" w:type="dxa"/>
            <w:tcBorders>
              <w:top w:val="nil"/>
              <w:left w:val="nil"/>
              <w:bottom w:val="single" w:sz="4" w:space="0" w:color="95B3D7"/>
              <w:right w:val="nil"/>
            </w:tcBorders>
            <w:shd w:val="clear" w:color="DCE6F1" w:fill="366092"/>
            <w:noWrap/>
            <w:vAlign w:val="bottom"/>
            <w:hideMark/>
          </w:tcPr>
          <w:p w14:paraId="582F7621"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2014</w:t>
            </w:r>
          </w:p>
        </w:tc>
      </w:tr>
      <w:tr w:rsidR="00703962" w:rsidRPr="00365EB2" w14:paraId="74314031" w14:textId="77777777" w:rsidTr="008603FE">
        <w:trPr>
          <w:trHeight w:val="300"/>
        </w:trPr>
        <w:tc>
          <w:tcPr>
            <w:tcW w:w="1840" w:type="dxa"/>
            <w:tcBorders>
              <w:top w:val="nil"/>
              <w:left w:val="nil"/>
              <w:bottom w:val="nil"/>
              <w:right w:val="nil"/>
            </w:tcBorders>
            <w:shd w:val="clear" w:color="auto" w:fill="auto"/>
            <w:noWrap/>
            <w:vAlign w:val="center"/>
            <w:hideMark/>
          </w:tcPr>
          <w:p w14:paraId="66D0940E"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CALD (</w:t>
            </w:r>
            <w:proofErr w:type="spellStart"/>
            <w:r w:rsidRPr="00365EB2">
              <w:rPr>
                <w:rFonts w:cs="Arial"/>
                <w:szCs w:val="18"/>
                <w:lang w:eastAsia="en-AU"/>
              </w:rPr>
              <w:t>LOTE</w:t>
            </w:r>
            <w:proofErr w:type="spellEnd"/>
            <w:r w:rsidRPr="00365EB2">
              <w:rPr>
                <w:rFonts w:cs="Arial"/>
                <w:szCs w:val="18"/>
                <w:lang w:eastAsia="en-AU"/>
              </w:rPr>
              <w:t>)</w:t>
            </w:r>
          </w:p>
        </w:tc>
        <w:tc>
          <w:tcPr>
            <w:tcW w:w="960" w:type="dxa"/>
            <w:tcBorders>
              <w:top w:val="nil"/>
              <w:left w:val="nil"/>
              <w:bottom w:val="nil"/>
              <w:right w:val="nil"/>
            </w:tcBorders>
            <w:shd w:val="clear" w:color="auto" w:fill="auto"/>
            <w:noWrap/>
            <w:vAlign w:val="center"/>
            <w:hideMark/>
          </w:tcPr>
          <w:p w14:paraId="6ACCCFE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4,316 </w:t>
            </w:r>
          </w:p>
        </w:tc>
        <w:tc>
          <w:tcPr>
            <w:tcW w:w="960" w:type="dxa"/>
            <w:tcBorders>
              <w:top w:val="nil"/>
              <w:left w:val="nil"/>
              <w:bottom w:val="nil"/>
              <w:right w:val="nil"/>
            </w:tcBorders>
            <w:shd w:val="clear" w:color="auto" w:fill="auto"/>
            <w:noWrap/>
            <w:vAlign w:val="center"/>
            <w:hideMark/>
          </w:tcPr>
          <w:p w14:paraId="4E4FA8B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4,916 </w:t>
            </w:r>
          </w:p>
        </w:tc>
        <w:tc>
          <w:tcPr>
            <w:tcW w:w="960" w:type="dxa"/>
            <w:tcBorders>
              <w:top w:val="nil"/>
              <w:left w:val="nil"/>
              <w:bottom w:val="nil"/>
              <w:right w:val="nil"/>
            </w:tcBorders>
            <w:shd w:val="clear" w:color="auto" w:fill="auto"/>
            <w:noWrap/>
            <w:vAlign w:val="center"/>
            <w:hideMark/>
          </w:tcPr>
          <w:p w14:paraId="6107E39F"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5,738 </w:t>
            </w:r>
          </w:p>
        </w:tc>
        <w:tc>
          <w:tcPr>
            <w:tcW w:w="960" w:type="dxa"/>
            <w:tcBorders>
              <w:top w:val="nil"/>
              <w:left w:val="nil"/>
              <w:bottom w:val="nil"/>
              <w:right w:val="nil"/>
            </w:tcBorders>
            <w:shd w:val="clear" w:color="auto" w:fill="auto"/>
            <w:noWrap/>
            <w:vAlign w:val="center"/>
            <w:hideMark/>
          </w:tcPr>
          <w:p w14:paraId="06B429A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6,831 </w:t>
            </w:r>
          </w:p>
        </w:tc>
        <w:tc>
          <w:tcPr>
            <w:tcW w:w="960" w:type="dxa"/>
            <w:tcBorders>
              <w:top w:val="nil"/>
              <w:left w:val="nil"/>
              <w:bottom w:val="nil"/>
              <w:right w:val="nil"/>
            </w:tcBorders>
            <w:shd w:val="clear" w:color="auto" w:fill="auto"/>
            <w:noWrap/>
            <w:vAlign w:val="center"/>
            <w:hideMark/>
          </w:tcPr>
          <w:p w14:paraId="48AD90F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6,782 </w:t>
            </w:r>
          </w:p>
        </w:tc>
        <w:tc>
          <w:tcPr>
            <w:tcW w:w="960" w:type="dxa"/>
            <w:tcBorders>
              <w:top w:val="nil"/>
              <w:left w:val="nil"/>
              <w:bottom w:val="nil"/>
              <w:right w:val="nil"/>
            </w:tcBorders>
            <w:shd w:val="clear" w:color="auto" w:fill="auto"/>
            <w:noWrap/>
            <w:vAlign w:val="center"/>
            <w:hideMark/>
          </w:tcPr>
          <w:p w14:paraId="459EB276"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7,423 </w:t>
            </w:r>
          </w:p>
        </w:tc>
      </w:tr>
      <w:tr w:rsidR="00703962" w:rsidRPr="00365EB2" w14:paraId="272C742D" w14:textId="77777777" w:rsidTr="008603FE">
        <w:trPr>
          <w:trHeight w:val="300"/>
        </w:trPr>
        <w:tc>
          <w:tcPr>
            <w:tcW w:w="1840" w:type="dxa"/>
            <w:tcBorders>
              <w:top w:val="nil"/>
              <w:left w:val="nil"/>
              <w:bottom w:val="nil"/>
              <w:right w:val="nil"/>
            </w:tcBorders>
            <w:shd w:val="clear" w:color="auto" w:fill="auto"/>
            <w:noWrap/>
            <w:vAlign w:val="center"/>
            <w:hideMark/>
          </w:tcPr>
          <w:p w14:paraId="20788426"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Disability</w:t>
            </w:r>
          </w:p>
        </w:tc>
        <w:tc>
          <w:tcPr>
            <w:tcW w:w="960" w:type="dxa"/>
            <w:tcBorders>
              <w:top w:val="nil"/>
              <w:left w:val="nil"/>
              <w:bottom w:val="nil"/>
              <w:right w:val="nil"/>
            </w:tcBorders>
            <w:shd w:val="clear" w:color="auto" w:fill="auto"/>
            <w:noWrap/>
            <w:vAlign w:val="center"/>
            <w:hideMark/>
          </w:tcPr>
          <w:p w14:paraId="4A727275"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4,212 </w:t>
            </w:r>
          </w:p>
        </w:tc>
        <w:tc>
          <w:tcPr>
            <w:tcW w:w="960" w:type="dxa"/>
            <w:tcBorders>
              <w:top w:val="nil"/>
              <w:left w:val="nil"/>
              <w:bottom w:val="nil"/>
              <w:right w:val="nil"/>
            </w:tcBorders>
            <w:shd w:val="clear" w:color="auto" w:fill="auto"/>
            <w:noWrap/>
            <w:vAlign w:val="center"/>
            <w:hideMark/>
          </w:tcPr>
          <w:p w14:paraId="239DC56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4,942 </w:t>
            </w:r>
          </w:p>
        </w:tc>
        <w:tc>
          <w:tcPr>
            <w:tcW w:w="960" w:type="dxa"/>
            <w:tcBorders>
              <w:top w:val="nil"/>
              <w:left w:val="nil"/>
              <w:bottom w:val="nil"/>
              <w:right w:val="nil"/>
            </w:tcBorders>
            <w:shd w:val="clear" w:color="auto" w:fill="auto"/>
            <w:noWrap/>
            <w:vAlign w:val="center"/>
            <w:hideMark/>
          </w:tcPr>
          <w:p w14:paraId="76A9C9AA"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4,762 </w:t>
            </w:r>
          </w:p>
        </w:tc>
        <w:tc>
          <w:tcPr>
            <w:tcW w:w="960" w:type="dxa"/>
            <w:tcBorders>
              <w:top w:val="nil"/>
              <w:left w:val="nil"/>
              <w:bottom w:val="nil"/>
              <w:right w:val="nil"/>
            </w:tcBorders>
            <w:shd w:val="clear" w:color="auto" w:fill="auto"/>
            <w:noWrap/>
            <w:vAlign w:val="center"/>
            <w:hideMark/>
          </w:tcPr>
          <w:p w14:paraId="6AAA7E22"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5,615 </w:t>
            </w:r>
          </w:p>
        </w:tc>
        <w:tc>
          <w:tcPr>
            <w:tcW w:w="960" w:type="dxa"/>
            <w:tcBorders>
              <w:top w:val="nil"/>
              <w:left w:val="nil"/>
              <w:bottom w:val="nil"/>
              <w:right w:val="nil"/>
            </w:tcBorders>
            <w:shd w:val="clear" w:color="auto" w:fill="auto"/>
            <w:noWrap/>
            <w:vAlign w:val="center"/>
            <w:hideMark/>
          </w:tcPr>
          <w:p w14:paraId="29B5D677"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6,184 </w:t>
            </w:r>
          </w:p>
        </w:tc>
        <w:tc>
          <w:tcPr>
            <w:tcW w:w="960" w:type="dxa"/>
            <w:tcBorders>
              <w:top w:val="nil"/>
              <w:left w:val="nil"/>
              <w:bottom w:val="nil"/>
              <w:right w:val="nil"/>
            </w:tcBorders>
            <w:shd w:val="clear" w:color="auto" w:fill="auto"/>
            <w:noWrap/>
            <w:vAlign w:val="center"/>
            <w:hideMark/>
          </w:tcPr>
          <w:p w14:paraId="3FF14D3A"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6,761 </w:t>
            </w:r>
          </w:p>
        </w:tc>
      </w:tr>
      <w:tr w:rsidR="00703962" w:rsidRPr="00365EB2" w14:paraId="0629EAB2" w14:textId="77777777" w:rsidTr="008603FE">
        <w:trPr>
          <w:trHeight w:val="300"/>
        </w:trPr>
        <w:tc>
          <w:tcPr>
            <w:tcW w:w="1840" w:type="dxa"/>
            <w:tcBorders>
              <w:top w:val="nil"/>
              <w:left w:val="nil"/>
              <w:bottom w:val="nil"/>
              <w:right w:val="nil"/>
            </w:tcBorders>
            <w:shd w:val="clear" w:color="auto" w:fill="auto"/>
            <w:noWrap/>
            <w:vAlign w:val="center"/>
            <w:hideMark/>
          </w:tcPr>
          <w:p w14:paraId="6F71AE79"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Disengaged Youth</w:t>
            </w:r>
          </w:p>
        </w:tc>
        <w:tc>
          <w:tcPr>
            <w:tcW w:w="960" w:type="dxa"/>
            <w:tcBorders>
              <w:top w:val="nil"/>
              <w:left w:val="nil"/>
              <w:bottom w:val="nil"/>
              <w:right w:val="nil"/>
            </w:tcBorders>
            <w:shd w:val="clear" w:color="auto" w:fill="auto"/>
            <w:noWrap/>
            <w:vAlign w:val="center"/>
            <w:hideMark/>
          </w:tcPr>
          <w:p w14:paraId="773F46C6"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422 </w:t>
            </w:r>
          </w:p>
        </w:tc>
        <w:tc>
          <w:tcPr>
            <w:tcW w:w="960" w:type="dxa"/>
            <w:tcBorders>
              <w:top w:val="nil"/>
              <w:left w:val="nil"/>
              <w:bottom w:val="nil"/>
              <w:right w:val="nil"/>
            </w:tcBorders>
            <w:shd w:val="clear" w:color="auto" w:fill="auto"/>
            <w:noWrap/>
            <w:vAlign w:val="center"/>
            <w:hideMark/>
          </w:tcPr>
          <w:p w14:paraId="518B0CA5"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944 </w:t>
            </w:r>
          </w:p>
        </w:tc>
        <w:tc>
          <w:tcPr>
            <w:tcW w:w="960" w:type="dxa"/>
            <w:tcBorders>
              <w:top w:val="nil"/>
              <w:left w:val="nil"/>
              <w:bottom w:val="nil"/>
              <w:right w:val="nil"/>
            </w:tcBorders>
            <w:shd w:val="clear" w:color="auto" w:fill="auto"/>
            <w:noWrap/>
            <w:vAlign w:val="center"/>
            <w:hideMark/>
          </w:tcPr>
          <w:p w14:paraId="5E70F36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501 </w:t>
            </w:r>
          </w:p>
        </w:tc>
        <w:tc>
          <w:tcPr>
            <w:tcW w:w="960" w:type="dxa"/>
            <w:tcBorders>
              <w:top w:val="nil"/>
              <w:left w:val="nil"/>
              <w:bottom w:val="nil"/>
              <w:right w:val="nil"/>
            </w:tcBorders>
            <w:shd w:val="clear" w:color="auto" w:fill="auto"/>
            <w:noWrap/>
            <w:vAlign w:val="center"/>
            <w:hideMark/>
          </w:tcPr>
          <w:p w14:paraId="2E35971F"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798 </w:t>
            </w:r>
          </w:p>
        </w:tc>
        <w:tc>
          <w:tcPr>
            <w:tcW w:w="960" w:type="dxa"/>
            <w:tcBorders>
              <w:top w:val="nil"/>
              <w:left w:val="nil"/>
              <w:bottom w:val="nil"/>
              <w:right w:val="nil"/>
            </w:tcBorders>
            <w:shd w:val="clear" w:color="auto" w:fill="auto"/>
            <w:noWrap/>
            <w:vAlign w:val="center"/>
            <w:hideMark/>
          </w:tcPr>
          <w:p w14:paraId="58F353A8"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982 </w:t>
            </w:r>
          </w:p>
        </w:tc>
        <w:tc>
          <w:tcPr>
            <w:tcW w:w="960" w:type="dxa"/>
            <w:tcBorders>
              <w:top w:val="nil"/>
              <w:left w:val="nil"/>
              <w:bottom w:val="nil"/>
              <w:right w:val="nil"/>
            </w:tcBorders>
            <w:shd w:val="clear" w:color="auto" w:fill="auto"/>
            <w:noWrap/>
            <w:vAlign w:val="center"/>
            <w:hideMark/>
          </w:tcPr>
          <w:p w14:paraId="09DD343E"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1,161 </w:t>
            </w:r>
          </w:p>
        </w:tc>
      </w:tr>
      <w:tr w:rsidR="00703962" w:rsidRPr="00365EB2" w14:paraId="44765740" w14:textId="77777777" w:rsidTr="008603FE">
        <w:trPr>
          <w:trHeight w:val="300"/>
        </w:trPr>
        <w:tc>
          <w:tcPr>
            <w:tcW w:w="1840" w:type="dxa"/>
            <w:tcBorders>
              <w:top w:val="nil"/>
              <w:left w:val="nil"/>
              <w:bottom w:val="nil"/>
              <w:right w:val="nil"/>
            </w:tcBorders>
            <w:shd w:val="clear" w:color="auto" w:fill="auto"/>
            <w:noWrap/>
            <w:vAlign w:val="center"/>
            <w:hideMark/>
          </w:tcPr>
          <w:p w14:paraId="111D5CAC"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Early school leavers</w:t>
            </w:r>
          </w:p>
        </w:tc>
        <w:tc>
          <w:tcPr>
            <w:tcW w:w="960" w:type="dxa"/>
            <w:tcBorders>
              <w:top w:val="nil"/>
              <w:left w:val="nil"/>
              <w:bottom w:val="nil"/>
              <w:right w:val="nil"/>
            </w:tcBorders>
            <w:shd w:val="clear" w:color="auto" w:fill="auto"/>
            <w:noWrap/>
            <w:vAlign w:val="center"/>
            <w:hideMark/>
          </w:tcPr>
          <w:p w14:paraId="2E78FA31"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5,964 </w:t>
            </w:r>
          </w:p>
        </w:tc>
        <w:tc>
          <w:tcPr>
            <w:tcW w:w="960" w:type="dxa"/>
            <w:tcBorders>
              <w:top w:val="nil"/>
              <w:left w:val="nil"/>
              <w:bottom w:val="nil"/>
              <w:right w:val="nil"/>
            </w:tcBorders>
            <w:shd w:val="clear" w:color="auto" w:fill="auto"/>
            <w:noWrap/>
            <w:vAlign w:val="center"/>
            <w:hideMark/>
          </w:tcPr>
          <w:p w14:paraId="7222FD1E"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5,883 </w:t>
            </w:r>
          </w:p>
        </w:tc>
        <w:tc>
          <w:tcPr>
            <w:tcW w:w="960" w:type="dxa"/>
            <w:tcBorders>
              <w:top w:val="nil"/>
              <w:left w:val="nil"/>
              <w:bottom w:val="nil"/>
              <w:right w:val="nil"/>
            </w:tcBorders>
            <w:shd w:val="clear" w:color="auto" w:fill="auto"/>
            <w:noWrap/>
            <w:vAlign w:val="center"/>
            <w:hideMark/>
          </w:tcPr>
          <w:p w14:paraId="4355678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4,939 </w:t>
            </w:r>
          </w:p>
        </w:tc>
        <w:tc>
          <w:tcPr>
            <w:tcW w:w="960" w:type="dxa"/>
            <w:tcBorders>
              <w:top w:val="nil"/>
              <w:left w:val="nil"/>
              <w:bottom w:val="nil"/>
              <w:right w:val="nil"/>
            </w:tcBorders>
            <w:shd w:val="clear" w:color="auto" w:fill="auto"/>
            <w:noWrap/>
            <w:vAlign w:val="center"/>
            <w:hideMark/>
          </w:tcPr>
          <w:p w14:paraId="3E70803A"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5,239 </w:t>
            </w:r>
          </w:p>
        </w:tc>
        <w:tc>
          <w:tcPr>
            <w:tcW w:w="960" w:type="dxa"/>
            <w:tcBorders>
              <w:top w:val="nil"/>
              <w:left w:val="nil"/>
              <w:bottom w:val="nil"/>
              <w:right w:val="nil"/>
            </w:tcBorders>
            <w:shd w:val="clear" w:color="auto" w:fill="auto"/>
            <w:noWrap/>
            <w:vAlign w:val="center"/>
            <w:hideMark/>
          </w:tcPr>
          <w:p w14:paraId="7CF40C08"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5,464 </w:t>
            </w:r>
          </w:p>
        </w:tc>
        <w:tc>
          <w:tcPr>
            <w:tcW w:w="960" w:type="dxa"/>
            <w:tcBorders>
              <w:top w:val="nil"/>
              <w:left w:val="nil"/>
              <w:bottom w:val="nil"/>
              <w:right w:val="nil"/>
            </w:tcBorders>
            <w:shd w:val="clear" w:color="auto" w:fill="auto"/>
            <w:noWrap/>
            <w:vAlign w:val="center"/>
            <w:hideMark/>
          </w:tcPr>
          <w:p w14:paraId="397E7C61"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5,469 </w:t>
            </w:r>
          </w:p>
        </w:tc>
      </w:tr>
      <w:tr w:rsidR="00703962" w:rsidRPr="00365EB2" w14:paraId="30CE0C4B" w14:textId="77777777" w:rsidTr="008603FE">
        <w:trPr>
          <w:trHeight w:val="300"/>
        </w:trPr>
        <w:tc>
          <w:tcPr>
            <w:tcW w:w="1840" w:type="dxa"/>
            <w:tcBorders>
              <w:top w:val="nil"/>
              <w:left w:val="nil"/>
              <w:bottom w:val="nil"/>
              <w:right w:val="nil"/>
            </w:tcBorders>
            <w:shd w:val="clear" w:color="auto" w:fill="auto"/>
            <w:noWrap/>
            <w:vAlign w:val="center"/>
            <w:hideMark/>
          </w:tcPr>
          <w:p w14:paraId="0AFE0D11"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Indigenous</w:t>
            </w:r>
          </w:p>
        </w:tc>
        <w:tc>
          <w:tcPr>
            <w:tcW w:w="960" w:type="dxa"/>
            <w:tcBorders>
              <w:top w:val="nil"/>
              <w:left w:val="nil"/>
              <w:bottom w:val="nil"/>
              <w:right w:val="nil"/>
            </w:tcBorders>
            <w:shd w:val="clear" w:color="auto" w:fill="auto"/>
            <w:noWrap/>
            <w:vAlign w:val="center"/>
            <w:hideMark/>
          </w:tcPr>
          <w:p w14:paraId="4F47FE58"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224 </w:t>
            </w:r>
          </w:p>
        </w:tc>
        <w:tc>
          <w:tcPr>
            <w:tcW w:w="960" w:type="dxa"/>
            <w:tcBorders>
              <w:top w:val="nil"/>
              <w:left w:val="nil"/>
              <w:bottom w:val="nil"/>
              <w:right w:val="nil"/>
            </w:tcBorders>
            <w:shd w:val="clear" w:color="auto" w:fill="auto"/>
            <w:noWrap/>
            <w:vAlign w:val="center"/>
            <w:hideMark/>
          </w:tcPr>
          <w:p w14:paraId="17F5668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343 </w:t>
            </w:r>
          </w:p>
        </w:tc>
        <w:tc>
          <w:tcPr>
            <w:tcW w:w="960" w:type="dxa"/>
            <w:tcBorders>
              <w:top w:val="nil"/>
              <w:left w:val="nil"/>
              <w:bottom w:val="nil"/>
              <w:right w:val="nil"/>
            </w:tcBorders>
            <w:shd w:val="clear" w:color="auto" w:fill="auto"/>
            <w:noWrap/>
            <w:vAlign w:val="center"/>
            <w:hideMark/>
          </w:tcPr>
          <w:p w14:paraId="3C6A82B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335 </w:t>
            </w:r>
          </w:p>
        </w:tc>
        <w:tc>
          <w:tcPr>
            <w:tcW w:w="960" w:type="dxa"/>
            <w:tcBorders>
              <w:top w:val="nil"/>
              <w:left w:val="nil"/>
              <w:bottom w:val="nil"/>
              <w:right w:val="nil"/>
            </w:tcBorders>
            <w:shd w:val="clear" w:color="auto" w:fill="auto"/>
            <w:noWrap/>
            <w:vAlign w:val="center"/>
            <w:hideMark/>
          </w:tcPr>
          <w:p w14:paraId="5D245E45"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414 </w:t>
            </w:r>
          </w:p>
        </w:tc>
        <w:tc>
          <w:tcPr>
            <w:tcW w:w="960" w:type="dxa"/>
            <w:tcBorders>
              <w:top w:val="nil"/>
              <w:left w:val="nil"/>
              <w:bottom w:val="nil"/>
              <w:right w:val="nil"/>
            </w:tcBorders>
            <w:shd w:val="clear" w:color="auto" w:fill="auto"/>
            <w:noWrap/>
            <w:vAlign w:val="center"/>
            <w:hideMark/>
          </w:tcPr>
          <w:p w14:paraId="57417015"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451 </w:t>
            </w:r>
          </w:p>
        </w:tc>
        <w:tc>
          <w:tcPr>
            <w:tcW w:w="960" w:type="dxa"/>
            <w:tcBorders>
              <w:top w:val="nil"/>
              <w:left w:val="nil"/>
              <w:bottom w:val="nil"/>
              <w:right w:val="nil"/>
            </w:tcBorders>
            <w:shd w:val="clear" w:color="auto" w:fill="auto"/>
            <w:noWrap/>
            <w:vAlign w:val="center"/>
            <w:hideMark/>
          </w:tcPr>
          <w:p w14:paraId="0475A881"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457 </w:t>
            </w:r>
          </w:p>
        </w:tc>
      </w:tr>
      <w:tr w:rsidR="00703962" w:rsidRPr="00365EB2" w14:paraId="59793CF6" w14:textId="77777777" w:rsidTr="008603FE">
        <w:trPr>
          <w:trHeight w:val="300"/>
        </w:trPr>
        <w:tc>
          <w:tcPr>
            <w:tcW w:w="1840" w:type="dxa"/>
            <w:tcBorders>
              <w:top w:val="nil"/>
              <w:left w:val="nil"/>
              <w:bottom w:val="nil"/>
              <w:right w:val="nil"/>
            </w:tcBorders>
            <w:shd w:val="clear" w:color="auto" w:fill="auto"/>
            <w:noWrap/>
            <w:vAlign w:val="center"/>
            <w:hideMark/>
          </w:tcPr>
          <w:p w14:paraId="6BBA7242"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Males 45 to 64</w:t>
            </w:r>
          </w:p>
        </w:tc>
        <w:tc>
          <w:tcPr>
            <w:tcW w:w="960" w:type="dxa"/>
            <w:tcBorders>
              <w:top w:val="nil"/>
              <w:left w:val="nil"/>
              <w:bottom w:val="nil"/>
              <w:right w:val="nil"/>
            </w:tcBorders>
            <w:shd w:val="clear" w:color="auto" w:fill="auto"/>
            <w:noWrap/>
            <w:vAlign w:val="center"/>
            <w:hideMark/>
          </w:tcPr>
          <w:p w14:paraId="6ABE4616"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2,502 </w:t>
            </w:r>
          </w:p>
        </w:tc>
        <w:tc>
          <w:tcPr>
            <w:tcW w:w="960" w:type="dxa"/>
            <w:tcBorders>
              <w:top w:val="nil"/>
              <w:left w:val="nil"/>
              <w:bottom w:val="nil"/>
              <w:right w:val="nil"/>
            </w:tcBorders>
            <w:shd w:val="clear" w:color="auto" w:fill="auto"/>
            <w:noWrap/>
            <w:vAlign w:val="center"/>
            <w:hideMark/>
          </w:tcPr>
          <w:p w14:paraId="20939A6D"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2,719 </w:t>
            </w:r>
          </w:p>
        </w:tc>
        <w:tc>
          <w:tcPr>
            <w:tcW w:w="960" w:type="dxa"/>
            <w:tcBorders>
              <w:top w:val="nil"/>
              <w:left w:val="nil"/>
              <w:bottom w:val="nil"/>
              <w:right w:val="nil"/>
            </w:tcBorders>
            <w:shd w:val="clear" w:color="auto" w:fill="auto"/>
            <w:noWrap/>
            <w:vAlign w:val="center"/>
            <w:hideMark/>
          </w:tcPr>
          <w:p w14:paraId="599818AB"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2,426 </w:t>
            </w:r>
          </w:p>
        </w:tc>
        <w:tc>
          <w:tcPr>
            <w:tcW w:w="960" w:type="dxa"/>
            <w:tcBorders>
              <w:top w:val="nil"/>
              <w:left w:val="nil"/>
              <w:bottom w:val="nil"/>
              <w:right w:val="nil"/>
            </w:tcBorders>
            <w:shd w:val="clear" w:color="auto" w:fill="auto"/>
            <w:noWrap/>
            <w:vAlign w:val="center"/>
            <w:hideMark/>
          </w:tcPr>
          <w:p w14:paraId="3AF7467E"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2,671 </w:t>
            </w:r>
          </w:p>
        </w:tc>
        <w:tc>
          <w:tcPr>
            <w:tcW w:w="960" w:type="dxa"/>
            <w:tcBorders>
              <w:top w:val="nil"/>
              <w:left w:val="nil"/>
              <w:bottom w:val="nil"/>
              <w:right w:val="nil"/>
            </w:tcBorders>
            <w:shd w:val="clear" w:color="auto" w:fill="auto"/>
            <w:noWrap/>
            <w:vAlign w:val="center"/>
            <w:hideMark/>
          </w:tcPr>
          <w:p w14:paraId="3B58189B"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2,616 </w:t>
            </w:r>
          </w:p>
        </w:tc>
        <w:tc>
          <w:tcPr>
            <w:tcW w:w="960" w:type="dxa"/>
            <w:tcBorders>
              <w:top w:val="nil"/>
              <w:left w:val="nil"/>
              <w:bottom w:val="nil"/>
              <w:right w:val="nil"/>
            </w:tcBorders>
            <w:shd w:val="clear" w:color="auto" w:fill="auto"/>
            <w:noWrap/>
            <w:vAlign w:val="center"/>
            <w:hideMark/>
          </w:tcPr>
          <w:p w14:paraId="3DB4BB10"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2,822 </w:t>
            </w:r>
          </w:p>
        </w:tc>
      </w:tr>
      <w:tr w:rsidR="00703962" w:rsidRPr="00365EB2" w14:paraId="1795173F" w14:textId="77777777" w:rsidTr="008603FE">
        <w:trPr>
          <w:trHeight w:val="300"/>
        </w:trPr>
        <w:tc>
          <w:tcPr>
            <w:tcW w:w="1840" w:type="dxa"/>
            <w:tcBorders>
              <w:top w:val="nil"/>
              <w:left w:val="nil"/>
              <w:bottom w:val="nil"/>
              <w:right w:val="nil"/>
            </w:tcBorders>
            <w:shd w:val="clear" w:color="auto" w:fill="auto"/>
            <w:noWrap/>
            <w:vAlign w:val="center"/>
            <w:hideMark/>
          </w:tcPr>
          <w:p w14:paraId="1B2495A4"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Unemployed</w:t>
            </w:r>
          </w:p>
        </w:tc>
        <w:tc>
          <w:tcPr>
            <w:tcW w:w="960" w:type="dxa"/>
            <w:tcBorders>
              <w:top w:val="nil"/>
              <w:left w:val="nil"/>
              <w:bottom w:val="nil"/>
              <w:right w:val="nil"/>
            </w:tcBorders>
            <w:shd w:val="clear" w:color="auto" w:fill="auto"/>
            <w:noWrap/>
            <w:vAlign w:val="center"/>
            <w:hideMark/>
          </w:tcPr>
          <w:p w14:paraId="658D7A1C"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5,174 </w:t>
            </w:r>
          </w:p>
        </w:tc>
        <w:tc>
          <w:tcPr>
            <w:tcW w:w="960" w:type="dxa"/>
            <w:tcBorders>
              <w:top w:val="nil"/>
              <w:left w:val="nil"/>
              <w:bottom w:val="nil"/>
              <w:right w:val="nil"/>
            </w:tcBorders>
            <w:shd w:val="clear" w:color="auto" w:fill="auto"/>
            <w:noWrap/>
            <w:vAlign w:val="center"/>
            <w:hideMark/>
          </w:tcPr>
          <w:p w14:paraId="7F927396"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5,740 </w:t>
            </w:r>
          </w:p>
        </w:tc>
        <w:tc>
          <w:tcPr>
            <w:tcW w:w="960" w:type="dxa"/>
            <w:tcBorders>
              <w:top w:val="nil"/>
              <w:left w:val="nil"/>
              <w:bottom w:val="nil"/>
              <w:right w:val="nil"/>
            </w:tcBorders>
            <w:shd w:val="clear" w:color="auto" w:fill="auto"/>
            <w:noWrap/>
            <w:vAlign w:val="center"/>
            <w:hideMark/>
          </w:tcPr>
          <w:p w14:paraId="3069458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5,328 </w:t>
            </w:r>
          </w:p>
        </w:tc>
        <w:tc>
          <w:tcPr>
            <w:tcW w:w="960" w:type="dxa"/>
            <w:tcBorders>
              <w:top w:val="nil"/>
              <w:left w:val="nil"/>
              <w:bottom w:val="nil"/>
              <w:right w:val="nil"/>
            </w:tcBorders>
            <w:shd w:val="clear" w:color="auto" w:fill="auto"/>
            <w:noWrap/>
            <w:vAlign w:val="center"/>
            <w:hideMark/>
          </w:tcPr>
          <w:p w14:paraId="519CB4E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6,309 </w:t>
            </w:r>
          </w:p>
        </w:tc>
        <w:tc>
          <w:tcPr>
            <w:tcW w:w="960" w:type="dxa"/>
            <w:tcBorders>
              <w:top w:val="nil"/>
              <w:left w:val="nil"/>
              <w:bottom w:val="nil"/>
              <w:right w:val="nil"/>
            </w:tcBorders>
            <w:shd w:val="clear" w:color="auto" w:fill="auto"/>
            <w:noWrap/>
            <w:vAlign w:val="center"/>
            <w:hideMark/>
          </w:tcPr>
          <w:p w14:paraId="03D463CD"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7,119 </w:t>
            </w:r>
          </w:p>
        </w:tc>
        <w:tc>
          <w:tcPr>
            <w:tcW w:w="960" w:type="dxa"/>
            <w:tcBorders>
              <w:top w:val="nil"/>
              <w:left w:val="nil"/>
              <w:bottom w:val="nil"/>
              <w:right w:val="nil"/>
            </w:tcBorders>
            <w:shd w:val="clear" w:color="auto" w:fill="auto"/>
            <w:noWrap/>
            <w:vAlign w:val="center"/>
            <w:hideMark/>
          </w:tcPr>
          <w:p w14:paraId="06056234"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7,655 </w:t>
            </w:r>
          </w:p>
        </w:tc>
      </w:tr>
      <w:tr w:rsidR="00703962" w:rsidRPr="00365EB2" w14:paraId="033BC7F2" w14:textId="77777777" w:rsidTr="008603FE">
        <w:trPr>
          <w:trHeight w:val="300"/>
        </w:trPr>
        <w:tc>
          <w:tcPr>
            <w:tcW w:w="1840" w:type="dxa"/>
            <w:tcBorders>
              <w:top w:val="nil"/>
              <w:left w:val="nil"/>
              <w:bottom w:val="single" w:sz="4" w:space="0" w:color="auto"/>
              <w:right w:val="nil"/>
            </w:tcBorders>
            <w:shd w:val="clear" w:color="auto" w:fill="auto"/>
            <w:noWrap/>
            <w:vAlign w:val="center"/>
            <w:hideMark/>
          </w:tcPr>
          <w:p w14:paraId="4DA981C2" w14:textId="77777777" w:rsidR="00703962" w:rsidRPr="00365EB2" w:rsidRDefault="00703962" w:rsidP="008603FE">
            <w:pPr>
              <w:spacing w:after="0" w:line="240" w:lineRule="auto"/>
              <w:rPr>
                <w:rFonts w:cs="Arial"/>
                <w:szCs w:val="18"/>
                <w:lang w:eastAsia="en-AU"/>
              </w:rPr>
            </w:pPr>
            <w:r w:rsidRPr="00365EB2">
              <w:rPr>
                <w:rFonts w:cs="Arial"/>
                <w:szCs w:val="18"/>
                <w:lang w:eastAsia="en-AU"/>
              </w:rPr>
              <w:t>Vulnerable workers</w:t>
            </w:r>
          </w:p>
        </w:tc>
        <w:tc>
          <w:tcPr>
            <w:tcW w:w="960" w:type="dxa"/>
            <w:tcBorders>
              <w:top w:val="nil"/>
              <w:left w:val="nil"/>
              <w:bottom w:val="single" w:sz="4" w:space="0" w:color="auto"/>
              <w:right w:val="nil"/>
            </w:tcBorders>
            <w:shd w:val="clear" w:color="auto" w:fill="auto"/>
            <w:noWrap/>
            <w:vAlign w:val="center"/>
            <w:hideMark/>
          </w:tcPr>
          <w:p w14:paraId="7AE3E051"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4,430 </w:t>
            </w:r>
          </w:p>
        </w:tc>
        <w:tc>
          <w:tcPr>
            <w:tcW w:w="960" w:type="dxa"/>
            <w:tcBorders>
              <w:top w:val="nil"/>
              <w:left w:val="nil"/>
              <w:bottom w:val="single" w:sz="4" w:space="0" w:color="auto"/>
              <w:right w:val="nil"/>
            </w:tcBorders>
            <w:shd w:val="clear" w:color="auto" w:fill="auto"/>
            <w:noWrap/>
            <w:vAlign w:val="center"/>
            <w:hideMark/>
          </w:tcPr>
          <w:p w14:paraId="13217266"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5,128 </w:t>
            </w:r>
          </w:p>
        </w:tc>
        <w:tc>
          <w:tcPr>
            <w:tcW w:w="960" w:type="dxa"/>
            <w:tcBorders>
              <w:top w:val="nil"/>
              <w:left w:val="nil"/>
              <w:bottom w:val="single" w:sz="4" w:space="0" w:color="auto"/>
              <w:right w:val="nil"/>
            </w:tcBorders>
            <w:shd w:val="clear" w:color="auto" w:fill="auto"/>
            <w:noWrap/>
            <w:vAlign w:val="center"/>
            <w:hideMark/>
          </w:tcPr>
          <w:p w14:paraId="052E66FC"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4,940 </w:t>
            </w:r>
          </w:p>
        </w:tc>
        <w:tc>
          <w:tcPr>
            <w:tcW w:w="960" w:type="dxa"/>
            <w:tcBorders>
              <w:top w:val="nil"/>
              <w:left w:val="nil"/>
              <w:bottom w:val="single" w:sz="4" w:space="0" w:color="auto"/>
              <w:right w:val="nil"/>
            </w:tcBorders>
            <w:shd w:val="clear" w:color="auto" w:fill="auto"/>
            <w:noWrap/>
            <w:vAlign w:val="center"/>
            <w:hideMark/>
          </w:tcPr>
          <w:p w14:paraId="6031804D"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5,664 </w:t>
            </w:r>
          </w:p>
        </w:tc>
        <w:tc>
          <w:tcPr>
            <w:tcW w:w="960" w:type="dxa"/>
            <w:tcBorders>
              <w:top w:val="nil"/>
              <w:left w:val="nil"/>
              <w:bottom w:val="single" w:sz="4" w:space="0" w:color="auto"/>
              <w:right w:val="nil"/>
            </w:tcBorders>
            <w:shd w:val="clear" w:color="auto" w:fill="auto"/>
            <w:noWrap/>
            <w:vAlign w:val="center"/>
            <w:hideMark/>
          </w:tcPr>
          <w:p w14:paraId="6613F0FF"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5,518 </w:t>
            </w:r>
          </w:p>
        </w:tc>
        <w:tc>
          <w:tcPr>
            <w:tcW w:w="960" w:type="dxa"/>
            <w:tcBorders>
              <w:top w:val="nil"/>
              <w:left w:val="nil"/>
              <w:bottom w:val="single" w:sz="4" w:space="0" w:color="auto"/>
              <w:right w:val="nil"/>
            </w:tcBorders>
            <w:shd w:val="clear" w:color="auto" w:fill="auto"/>
            <w:noWrap/>
            <w:vAlign w:val="center"/>
            <w:hideMark/>
          </w:tcPr>
          <w:p w14:paraId="26115D7A" w14:textId="77777777" w:rsidR="00703962" w:rsidRPr="00365EB2" w:rsidRDefault="00703962" w:rsidP="008603FE">
            <w:pPr>
              <w:spacing w:after="0" w:line="240" w:lineRule="auto"/>
              <w:jc w:val="right"/>
              <w:rPr>
                <w:rFonts w:cs="Arial"/>
                <w:szCs w:val="18"/>
                <w:lang w:eastAsia="en-AU"/>
              </w:rPr>
            </w:pPr>
            <w:r w:rsidRPr="00365EB2">
              <w:rPr>
                <w:rFonts w:cs="Arial"/>
                <w:szCs w:val="18"/>
                <w:lang w:eastAsia="en-AU"/>
              </w:rPr>
              <w:t xml:space="preserve"> 5,932 </w:t>
            </w:r>
          </w:p>
        </w:tc>
      </w:tr>
    </w:tbl>
    <w:p w14:paraId="2772525A" w14:textId="77777777" w:rsidR="00703962" w:rsidRPr="00365EB2" w:rsidRDefault="00703962" w:rsidP="004B54E1">
      <w:pPr>
        <w:pStyle w:val="Note"/>
      </w:pPr>
      <w:r w:rsidRPr="00BB466D">
        <w:t xml:space="preserve">Note: </w:t>
      </w:r>
      <w:proofErr w:type="spellStart"/>
      <w:r w:rsidRPr="00BB466D">
        <w:t>ACFE</w:t>
      </w:r>
      <w:proofErr w:type="spellEnd"/>
      <w:r w:rsidRPr="00BB466D">
        <w:t xml:space="preserve"> Board Priority Learner categories are not mutually </w:t>
      </w:r>
      <w:proofErr w:type="spellStart"/>
      <w:r w:rsidRPr="00BB466D">
        <w:t>exclusive.Detail</w:t>
      </w:r>
      <w:proofErr w:type="spellEnd"/>
      <w:r w:rsidRPr="00BB466D">
        <w:t xml:space="preserve"> on these categories is available at</w:t>
      </w:r>
      <w:proofErr w:type="gramStart"/>
      <w:r w:rsidRPr="00BB466D">
        <w:t>:</w:t>
      </w:r>
      <w:proofErr w:type="gramEnd"/>
      <w:r w:rsidR="00365EB2" w:rsidRPr="00BB466D">
        <w:fldChar w:fldCharType="begin"/>
      </w:r>
      <w:r w:rsidR="00365EB2" w:rsidRPr="00BB466D">
        <w:instrText xml:space="preserve"> HYPERLINK "http://www.education.vic.gov.au/Documents/about/research/acfepublications/hardtoreachlearn.pdf" </w:instrText>
      </w:r>
      <w:r w:rsidR="00365EB2" w:rsidRPr="00BB466D">
        <w:fldChar w:fldCharType="separate"/>
      </w:r>
      <w:r w:rsidRPr="00BB466D">
        <w:rPr>
          <w:rStyle w:val="Hyperlink"/>
          <w:color w:val="auto"/>
        </w:rPr>
        <w:t>www.education.vic.gov.au/Documents/about/research/acfepublications/hardtoreachlearn.pdf</w:t>
      </w:r>
      <w:r w:rsidR="00365EB2" w:rsidRPr="00BB466D">
        <w:rPr>
          <w:rStyle w:val="Hyperlink"/>
          <w:color w:val="auto"/>
        </w:rPr>
        <w:fldChar w:fldCharType="end"/>
      </w:r>
    </w:p>
    <w:p w14:paraId="67CE0C74" w14:textId="77777777" w:rsidR="00703962" w:rsidRPr="00365EB2" w:rsidRDefault="00703962" w:rsidP="00703962">
      <w:pPr>
        <w:spacing w:after="0"/>
        <w:rPr>
          <w:rFonts w:cs="Arial"/>
          <w:b/>
          <w:szCs w:val="18"/>
        </w:rPr>
      </w:pPr>
    </w:p>
    <w:p w14:paraId="66C0B31A" w14:textId="77777777" w:rsidR="00703962" w:rsidRPr="00365EB2" w:rsidRDefault="00703962" w:rsidP="00703962">
      <w:pPr>
        <w:spacing w:after="0"/>
        <w:rPr>
          <w:rFonts w:cs="Arial"/>
          <w:b/>
          <w:szCs w:val="18"/>
        </w:rPr>
      </w:pPr>
    </w:p>
    <w:p w14:paraId="09A3DB0B" w14:textId="77777777" w:rsidR="00703962" w:rsidRPr="00365EB2" w:rsidRDefault="003D3C96" w:rsidP="00703962">
      <w:pPr>
        <w:pStyle w:val="Quote"/>
      </w:pPr>
      <w:r w:rsidRPr="00BB466D">
        <w:t>Table 1.4</w:t>
      </w:r>
      <w:r w:rsidR="00F6003F" w:rsidRPr="00BB466D">
        <w:t>0</w:t>
      </w:r>
      <w:r w:rsidR="005A3B59" w:rsidRPr="00BB466D">
        <w:t>.2: C</w:t>
      </w:r>
      <w:r w:rsidR="00703962" w:rsidRPr="00BB466D">
        <w:t xml:space="preserve">hange in number of </w:t>
      </w:r>
      <w:proofErr w:type="spellStart"/>
      <w:r w:rsidR="00703962" w:rsidRPr="00BB466D">
        <w:t>ACFE</w:t>
      </w:r>
      <w:proofErr w:type="spellEnd"/>
      <w:r w:rsidR="00703962" w:rsidRPr="00BB466D">
        <w:t xml:space="preserve"> Board Priority Learners enrolled in government subsidised pre-accredited training with Learn Local (ACE) provider</w:t>
      </w:r>
      <w:r w:rsidR="00E83A7C" w:rsidRPr="00BB466D">
        <w:t>s</w:t>
      </w:r>
    </w:p>
    <w:tbl>
      <w:tblPr>
        <w:tblW w:w="7548" w:type="dxa"/>
        <w:tblInd w:w="93" w:type="dxa"/>
        <w:tblLayout w:type="fixed"/>
        <w:tblLook w:val="04A0" w:firstRow="1" w:lastRow="0" w:firstColumn="1" w:lastColumn="0" w:noHBand="0" w:noVBand="1"/>
      </w:tblPr>
      <w:tblGrid>
        <w:gridCol w:w="1845"/>
        <w:gridCol w:w="1140"/>
        <w:gridCol w:w="1141"/>
        <w:gridCol w:w="1140"/>
        <w:gridCol w:w="1141"/>
        <w:gridCol w:w="1141"/>
      </w:tblGrid>
      <w:tr w:rsidR="00703962" w:rsidRPr="00365EB2" w14:paraId="315D0C1B" w14:textId="77777777" w:rsidTr="005748E7">
        <w:trPr>
          <w:trHeight w:val="747"/>
        </w:trPr>
        <w:tc>
          <w:tcPr>
            <w:tcW w:w="1845" w:type="dxa"/>
            <w:tcBorders>
              <w:top w:val="nil"/>
              <w:left w:val="nil"/>
              <w:bottom w:val="single" w:sz="4" w:space="0" w:color="95B3D7"/>
              <w:right w:val="nil"/>
            </w:tcBorders>
            <w:shd w:val="clear" w:color="DCE6F1" w:fill="366092"/>
            <w:vAlign w:val="bottom"/>
            <w:hideMark/>
          </w:tcPr>
          <w:p w14:paraId="6E16EC5E" w14:textId="77777777" w:rsidR="00703962" w:rsidRPr="00365EB2" w:rsidRDefault="00703962" w:rsidP="004B4987">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1140" w:type="dxa"/>
            <w:tcBorders>
              <w:top w:val="nil"/>
              <w:left w:val="nil"/>
              <w:bottom w:val="single" w:sz="4" w:space="0" w:color="95B3D7"/>
              <w:right w:val="nil"/>
            </w:tcBorders>
            <w:shd w:val="clear" w:color="DCE6F1" w:fill="366092"/>
            <w:vAlign w:val="bottom"/>
            <w:hideMark/>
          </w:tcPr>
          <w:p w14:paraId="0076B4E8"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2009 to 2014</w:t>
            </w:r>
          </w:p>
        </w:tc>
        <w:tc>
          <w:tcPr>
            <w:tcW w:w="1141" w:type="dxa"/>
            <w:tcBorders>
              <w:top w:val="nil"/>
              <w:left w:val="nil"/>
              <w:bottom w:val="single" w:sz="4" w:space="0" w:color="95B3D7"/>
              <w:right w:val="nil"/>
            </w:tcBorders>
            <w:shd w:val="clear" w:color="DCE6F1" w:fill="366092"/>
            <w:vAlign w:val="bottom"/>
            <w:hideMark/>
          </w:tcPr>
          <w:p w14:paraId="6506EB57"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2010 to 2014</w:t>
            </w:r>
          </w:p>
        </w:tc>
        <w:tc>
          <w:tcPr>
            <w:tcW w:w="1140" w:type="dxa"/>
            <w:tcBorders>
              <w:top w:val="nil"/>
              <w:left w:val="nil"/>
              <w:bottom w:val="single" w:sz="4" w:space="0" w:color="95B3D7"/>
              <w:right w:val="nil"/>
            </w:tcBorders>
            <w:shd w:val="clear" w:color="DCE6F1" w:fill="366092"/>
            <w:vAlign w:val="bottom"/>
            <w:hideMark/>
          </w:tcPr>
          <w:p w14:paraId="557F5840"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2011 to 2014</w:t>
            </w:r>
          </w:p>
        </w:tc>
        <w:tc>
          <w:tcPr>
            <w:tcW w:w="1141" w:type="dxa"/>
            <w:tcBorders>
              <w:top w:val="nil"/>
              <w:left w:val="nil"/>
              <w:bottom w:val="single" w:sz="4" w:space="0" w:color="95B3D7"/>
              <w:right w:val="nil"/>
            </w:tcBorders>
            <w:shd w:val="clear" w:color="DCE6F1" w:fill="366092"/>
            <w:vAlign w:val="bottom"/>
            <w:hideMark/>
          </w:tcPr>
          <w:p w14:paraId="116966EB"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2012 to 2014</w:t>
            </w:r>
          </w:p>
        </w:tc>
        <w:tc>
          <w:tcPr>
            <w:tcW w:w="1141" w:type="dxa"/>
            <w:tcBorders>
              <w:top w:val="nil"/>
              <w:left w:val="nil"/>
              <w:bottom w:val="single" w:sz="4" w:space="0" w:color="95B3D7"/>
              <w:right w:val="nil"/>
            </w:tcBorders>
            <w:shd w:val="clear" w:color="DCE6F1" w:fill="366092"/>
            <w:vAlign w:val="bottom"/>
            <w:hideMark/>
          </w:tcPr>
          <w:p w14:paraId="139E0CC8" w14:textId="77777777" w:rsidR="00703962" w:rsidRPr="00365EB2" w:rsidRDefault="00703962" w:rsidP="004B498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2013 to 2014</w:t>
            </w:r>
          </w:p>
        </w:tc>
      </w:tr>
      <w:tr w:rsidR="00703962" w:rsidRPr="00365EB2" w14:paraId="2953317F" w14:textId="77777777" w:rsidTr="005748E7">
        <w:trPr>
          <w:trHeight w:val="249"/>
        </w:trPr>
        <w:tc>
          <w:tcPr>
            <w:tcW w:w="1845" w:type="dxa"/>
            <w:tcBorders>
              <w:top w:val="nil"/>
              <w:left w:val="nil"/>
              <w:bottom w:val="nil"/>
              <w:right w:val="nil"/>
            </w:tcBorders>
            <w:shd w:val="clear" w:color="auto" w:fill="auto"/>
            <w:noWrap/>
            <w:vAlign w:val="bottom"/>
            <w:hideMark/>
          </w:tcPr>
          <w:p w14:paraId="59A62B2B"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CALD (</w:t>
            </w:r>
            <w:proofErr w:type="spellStart"/>
            <w:r w:rsidRPr="00365EB2">
              <w:rPr>
                <w:rFonts w:cs="Arial"/>
                <w:szCs w:val="18"/>
                <w:lang w:eastAsia="en-AU"/>
              </w:rPr>
              <w:t>LOTE</w:t>
            </w:r>
            <w:proofErr w:type="spellEnd"/>
            <w:r w:rsidRPr="00365EB2">
              <w:rPr>
                <w:rFonts w:cs="Arial"/>
                <w:szCs w:val="18"/>
                <w:lang w:eastAsia="en-AU"/>
              </w:rPr>
              <w:t>)</w:t>
            </w:r>
          </w:p>
        </w:tc>
        <w:tc>
          <w:tcPr>
            <w:tcW w:w="1140" w:type="dxa"/>
            <w:tcBorders>
              <w:top w:val="nil"/>
              <w:left w:val="nil"/>
              <w:bottom w:val="nil"/>
              <w:right w:val="nil"/>
            </w:tcBorders>
            <w:shd w:val="clear" w:color="auto" w:fill="auto"/>
            <w:noWrap/>
            <w:vAlign w:val="bottom"/>
            <w:hideMark/>
          </w:tcPr>
          <w:p w14:paraId="56D2F5C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72%</w:t>
            </w:r>
          </w:p>
        </w:tc>
        <w:tc>
          <w:tcPr>
            <w:tcW w:w="1141" w:type="dxa"/>
            <w:tcBorders>
              <w:top w:val="nil"/>
              <w:left w:val="nil"/>
              <w:bottom w:val="nil"/>
              <w:right w:val="nil"/>
            </w:tcBorders>
            <w:shd w:val="clear" w:color="auto" w:fill="auto"/>
            <w:noWrap/>
            <w:vAlign w:val="bottom"/>
            <w:hideMark/>
          </w:tcPr>
          <w:p w14:paraId="762B8F02"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51%</w:t>
            </w:r>
          </w:p>
        </w:tc>
        <w:tc>
          <w:tcPr>
            <w:tcW w:w="1140" w:type="dxa"/>
            <w:tcBorders>
              <w:top w:val="nil"/>
              <w:left w:val="nil"/>
              <w:bottom w:val="nil"/>
              <w:right w:val="nil"/>
            </w:tcBorders>
            <w:shd w:val="clear" w:color="auto" w:fill="auto"/>
            <w:noWrap/>
            <w:vAlign w:val="bottom"/>
            <w:hideMark/>
          </w:tcPr>
          <w:p w14:paraId="001A3704"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29%</w:t>
            </w:r>
          </w:p>
        </w:tc>
        <w:tc>
          <w:tcPr>
            <w:tcW w:w="1141" w:type="dxa"/>
            <w:tcBorders>
              <w:top w:val="nil"/>
              <w:left w:val="nil"/>
              <w:bottom w:val="nil"/>
              <w:right w:val="nil"/>
            </w:tcBorders>
            <w:shd w:val="clear" w:color="auto" w:fill="auto"/>
            <w:noWrap/>
            <w:vAlign w:val="bottom"/>
            <w:hideMark/>
          </w:tcPr>
          <w:p w14:paraId="08BD4E87"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9%</w:t>
            </w:r>
          </w:p>
        </w:tc>
        <w:tc>
          <w:tcPr>
            <w:tcW w:w="1141" w:type="dxa"/>
            <w:tcBorders>
              <w:top w:val="nil"/>
              <w:left w:val="nil"/>
              <w:bottom w:val="nil"/>
              <w:right w:val="nil"/>
            </w:tcBorders>
            <w:shd w:val="clear" w:color="auto" w:fill="auto"/>
            <w:noWrap/>
            <w:vAlign w:val="bottom"/>
            <w:hideMark/>
          </w:tcPr>
          <w:p w14:paraId="617A3BC0"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9%</w:t>
            </w:r>
          </w:p>
        </w:tc>
      </w:tr>
      <w:tr w:rsidR="00703962" w:rsidRPr="00365EB2" w14:paraId="1B60D8A8" w14:textId="77777777" w:rsidTr="005748E7">
        <w:trPr>
          <w:trHeight w:val="249"/>
        </w:trPr>
        <w:tc>
          <w:tcPr>
            <w:tcW w:w="1845" w:type="dxa"/>
            <w:tcBorders>
              <w:top w:val="nil"/>
              <w:left w:val="nil"/>
              <w:bottom w:val="nil"/>
              <w:right w:val="nil"/>
            </w:tcBorders>
            <w:shd w:val="clear" w:color="auto" w:fill="auto"/>
            <w:noWrap/>
            <w:vAlign w:val="bottom"/>
            <w:hideMark/>
          </w:tcPr>
          <w:p w14:paraId="779EB03F"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Disability</w:t>
            </w:r>
          </w:p>
        </w:tc>
        <w:tc>
          <w:tcPr>
            <w:tcW w:w="1140" w:type="dxa"/>
            <w:tcBorders>
              <w:top w:val="nil"/>
              <w:left w:val="nil"/>
              <w:bottom w:val="nil"/>
              <w:right w:val="nil"/>
            </w:tcBorders>
            <w:shd w:val="clear" w:color="auto" w:fill="auto"/>
            <w:noWrap/>
            <w:vAlign w:val="bottom"/>
            <w:hideMark/>
          </w:tcPr>
          <w:p w14:paraId="1DDC5C4C"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61%</w:t>
            </w:r>
          </w:p>
        </w:tc>
        <w:tc>
          <w:tcPr>
            <w:tcW w:w="1141" w:type="dxa"/>
            <w:tcBorders>
              <w:top w:val="nil"/>
              <w:left w:val="nil"/>
              <w:bottom w:val="nil"/>
              <w:right w:val="nil"/>
            </w:tcBorders>
            <w:shd w:val="clear" w:color="auto" w:fill="auto"/>
            <w:noWrap/>
            <w:vAlign w:val="bottom"/>
            <w:hideMark/>
          </w:tcPr>
          <w:p w14:paraId="29CD8961"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37%</w:t>
            </w:r>
          </w:p>
        </w:tc>
        <w:tc>
          <w:tcPr>
            <w:tcW w:w="1140" w:type="dxa"/>
            <w:tcBorders>
              <w:top w:val="nil"/>
              <w:left w:val="nil"/>
              <w:bottom w:val="nil"/>
              <w:right w:val="nil"/>
            </w:tcBorders>
            <w:shd w:val="clear" w:color="auto" w:fill="auto"/>
            <w:noWrap/>
            <w:vAlign w:val="bottom"/>
            <w:hideMark/>
          </w:tcPr>
          <w:p w14:paraId="4D1C29CD"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42%</w:t>
            </w:r>
          </w:p>
        </w:tc>
        <w:tc>
          <w:tcPr>
            <w:tcW w:w="1141" w:type="dxa"/>
            <w:tcBorders>
              <w:top w:val="nil"/>
              <w:left w:val="nil"/>
              <w:bottom w:val="nil"/>
              <w:right w:val="nil"/>
            </w:tcBorders>
            <w:shd w:val="clear" w:color="auto" w:fill="auto"/>
            <w:noWrap/>
            <w:vAlign w:val="bottom"/>
            <w:hideMark/>
          </w:tcPr>
          <w:p w14:paraId="4C7C75F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20%</w:t>
            </w:r>
          </w:p>
        </w:tc>
        <w:tc>
          <w:tcPr>
            <w:tcW w:w="1141" w:type="dxa"/>
            <w:tcBorders>
              <w:top w:val="nil"/>
              <w:left w:val="nil"/>
              <w:bottom w:val="nil"/>
              <w:right w:val="nil"/>
            </w:tcBorders>
            <w:shd w:val="clear" w:color="auto" w:fill="auto"/>
            <w:noWrap/>
            <w:vAlign w:val="bottom"/>
            <w:hideMark/>
          </w:tcPr>
          <w:p w14:paraId="5DC64C10"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9%</w:t>
            </w:r>
          </w:p>
        </w:tc>
      </w:tr>
      <w:tr w:rsidR="00703962" w:rsidRPr="00365EB2" w14:paraId="5B588D8C" w14:textId="77777777" w:rsidTr="005748E7">
        <w:trPr>
          <w:trHeight w:val="249"/>
        </w:trPr>
        <w:tc>
          <w:tcPr>
            <w:tcW w:w="1845" w:type="dxa"/>
            <w:tcBorders>
              <w:top w:val="nil"/>
              <w:left w:val="nil"/>
              <w:bottom w:val="nil"/>
              <w:right w:val="nil"/>
            </w:tcBorders>
            <w:shd w:val="clear" w:color="auto" w:fill="auto"/>
            <w:noWrap/>
            <w:vAlign w:val="bottom"/>
            <w:hideMark/>
          </w:tcPr>
          <w:p w14:paraId="6D646C83"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Disengaged Youth</w:t>
            </w:r>
          </w:p>
        </w:tc>
        <w:tc>
          <w:tcPr>
            <w:tcW w:w="1140" w:type="dxa"/>
            <w:tcBorders>
              <w:top w:val="nil"/>
              <w:left w:val="nil"/>
              <w:bottom w:val="nil"/>
              <w:right w:val="nil"/>
            </w:tcBorders>
            <w:shd w:val="clear" w:color="auto" w:fill="auto"/>
            <w:noWrap/>
            <w:vAlign w:val="bottom"/>
            <w:hideMark/>
          </w:tcPr>
          <w:p w14:paraId="40A3C25E"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175%</w:t>
            </w:r>
          </w:p>
        </w:tc>
        <w:tc>
          <w:tcPr>
            <w:tcW w:w="1141" w:type="dxa"/>
            <w:tcBorders>
              <w:top w:val="nil"/>
              <w:left w:val="nil"/>
              <w:bottom w:val="nil"/>
              <w:right w:val="nil"/>
            </w:tcBorders>
            <w:shd w:val="clear" w:color="auto" w:fill="auto"/>
            <w:noWrap/>
            <w:vAlign w:val="bottom"/>
            <w:hideMark/>
          </w:tcPr>
          <w:p w14:paraId="656475D3"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23%</w:t>
            </w:r>
          </w:p>
        </w:tc>
        <w:tc>
          <w:tcPr>
            <w:tcW w:w="1140" w:type="dxa"/>
            <w:tcBorders>
              <w:top w:val="nil"/>
              <w:left w:val="nil"/>
              <w:bottom w:val="nil"/>
              <w:right w:val="nil"/>
            </w:tcBorders>
            <w:shd w:val="clear" w:color="auto" w:fill="auto"/>
            <w:noWrap/>
            <w:vAlign w:val="bottom"/>
            <w:hideMark/>
          </w:tcPr>
          <w:p w14:paraId="5A090C2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132%</w:t>
            </w:r>
          </w:p>
        </w:tc>
        <w:tc>
          <w:tcPr>
            <w:tcW w:w="1141" w:type="dxa"/>
            <w:tcBorders>
              <w:top w:val="nil"/>
              <w:left w:val="nil"/>
              <w:bottom w:val="nil"/>
              <w:right w:val="nil"/>
            </w:tcBorders>
            <w:shd w:val="clear" w:color="auto" w:fill="auto"/>
            <w:noWrap/>
            <w:vAlign w:val="bottom"/>
            <w:hideMark/>
          </w:tcPr>
          <w:p w14:paraId="2823E83F"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45%</w:t>
            </w:r>
          </w:p>
        </w:tc>
        <w:tc>
          <w:tcPr>
            <w:tcW w:w="1141" w:type="dxa"/>
            <w:tcBorders>
              <w:top w:val="nil"/>
              <w:left w:val="nil"/>
              <w:bottom w:val="nil"/>
              <w:right w:val="nil"/>
            </w:tcBorders>
            <w:shd w:val="clear" w:color="auto" w:fill="auto"/>
            <w:noWrap/>
            <w:vAlign w:val="bottom"/>
            <w:hideMark/>
          </w:tcPr>
          <w:p w14:paraId="04917595"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18%</w:t>
            </w:r>
          </w:p>
        </w:tc>
      </w:tr>
      <w:tr w:rsidR="00703962" w:rsidRPr="00365EB2" w14:paraId="08165712" w14:textId="77777777" w:rsidTr="005748E7">
        <w:trPr>
          <w:trHeight w:val="249"/>
        </w:trPr>
        <w:tc>
          <w:tcPr>
            <w:tcW w:w="1845" w:type="dxa"/>
            <w:tcBorders>
              <w:top w:val="nil"/>
              <w:left w:val="nil"/>
              <w:bottom w:val="nil"/>
              <w:right w:val="nil"/>
            </w:tcBorders>
            <w:shd w:val="clear" w:color="auto" w:fill="auto"/>
            <w:noWrap/>
            <w:vAlign w:val="bottom"/>
            <w:hideMark/>
          </w:tcPr>
          <w:p w14:paraId="6F3B2B71"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Early school leavers</w:t>
            </w:r>
          </w:p>
        </w:tc>
        <w:tc>
          <w:tcPr>
            <w:tcW w:w="1140" w:type="dxa"/>
            <w:tcBorders>
              <w:top w:val="nil"/>
              <w:left w:val="nil"/>
              <w:bottom w:val="nil"/>
              <w:right w:val="nil"/>
            </w:tcBorders>
            <w:shd w:val="clear" w:color="auto" w:fill="auto"/>
            <w:noWrap/>
            <w:vAlign w:val="bottom"/>
            <w:hideMark/>
          </w:tcPr>
          <w:p w14:paraId="4BFE8A5B"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-8%</w:t>
            </w:r>
          </w:p>
        </w:tc>
        <w:tc>
          <w:tcPr>
            <w:tcW w:w="1141" w:type="dxa"/>
            <w:tcBorders>
              <w:top w:val="nil"/>
              <w:left w:val="nil"/>
              <w:bottom w:val="nil"/>
              <w:right w:val="nil"/>
            </w:tcBorders>
            <w:shd w:val="clear" w:color="auto" w:fill="auto"/>
            <w:noWrap/>
            <w:vAlign w:val="bottom"/>
            <w:hideMark/>
          </w:tcPr>
          <w:p w14:paraId="7F0EAC15"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-7%</w:t>
            </w:r>
          </w:p>
        </w:tc>
        <w:tc>
          <w:tcPr>
            <w:tcW w:w="1140" w:type="dxa"/>
            <w:tcBorders>
              <w:top w:val="nil"/>
              <w:left w:val="nil"/>
              <w:bottom w:val="nil"/>
              <w:right w:val="nil"/>
            </w:tcBorders>
            <w:shd w:val="clear" w:color="auto" w:fill="auto"/>
            <w:noWrap/>
            <w:vAlign w:val="bottom"/>
            <w:hideMark/>
          </w:tcPr>
          <w:p w14:paraId="70EC987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11%</w:t>
            </w:r>
          </w:p>
        </w:tc>
        <w:tc>
          <w:tcPr>
            <w:tcW w:w="1141" w:type="dxa"/>
            <w:tcBorders>
              <w:top w:val="nil"/>
              <w:left w:val="nil"/>
              <w:bottom w:val="nil"/>
              <w:right w:val="nil"/>
            </w:tcBorders>
            <w:shd w:val="clear" w:color="auto" w:fill="auto"/>
            <w:noWrap/>
            <w:vAlign w:val="bottom"/>
            <w:hideMark/>
          </w:tcPr>
          <w:p w14:paraId="3FA1EA5E"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w:t>
            </w:r>
          </w:p>
        </w:tc>
        <w:tc>
          <w:tcPr>
            <w:tcW w:w="1141" w:type="dxa"/>
            <w:tcBorders>
              <w:top w:val="nil"/>
              <w:left w:val="nil"/>
              <w:bottom w:val="nil"/>
              <w:right w:val="nil"/>
            </w:tcBorders>
            <w:shd w:val="clear" w:color="auto" w:fill="auto"/>
            <w:noWrap/>
            <w:vAlign w:val="bottom"/>
            <w:hideMark/>
          </w:tcPr>
          <w:p w14:paraId="41A8E999"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0%</w:t>
            </w:r>
          </w:p>
        </w:tc>
      </w:tr>
      <w:tr w:rsidR="00703962" w:rsidRPr="00365EB2" w14:paraId="64153362" w14:textId="77777777" w:rsidTr="005748E7">
        <w:trPr>
          <w:trHeight w:val="249"/>
        </w:trPr>
        <w:tc>
          <w:tcPr>
            <w:tcW w:w="1845" w:type="dxa"/>
            <w:tcBorders>
              <w:top w:val="nil"/>
              <w:left w:val="nil"/>
              <w:bottom w:val="nil"/>
              <w:right w:val="nil"/>
            </w:tcBorders>
            <w:shd w:val="clear" w:color="auto" w:fill="auto"/>
            <w:noWrap/>
            <w:vAlign w:val="bottom"/>
            <w:hideMark/>
          </w:tcPr>
          <w:p w14:paraId="5C1701C3"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Indigenous</w:t>
            </w:r>
          </w:p>
        </w:tc>
        <w:tc>
          <w:tcPr>
            <w:tcW w:w="1140" w:type="dxa"/>
            <w:tcBorders>
              <w:top w:val="nil"/>
              <w:left w:val="nil"/>
              <w:bottom w:val="nil"/>
              <w:right w:val="nil"/>
            </w:tcBorders>
            <w:shd w:val="clear" w:color="auto" w:fill="auto"/>
            <w:noWrap/>
            <w:vAlign w:val="bottom"/>
            <w:hideMark/>
          </w:tcPr>
          <w:p w14:paraId="79AB86D4"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104%</w:t>
            </w:r>
          </w:p>
        </w:tc>
        <w:tc>
          <w:tcPr>
            <w:tcW w:w="1141" w:type="dxa"/>
            <w:tcBorders>
              <w:top w:val="nil"/>
              <w:left w:val="nil"/>
              <w:bottom w:val="nil"/>
              <w:right w:val="nil"/>
            </w:tcBorders>
            <w:shd w:val="clear" w:color="auto" w:fill="auto"/>
            <w:noWrap/>
            <w:vAlign w:val="bottom"/>
            <w:hideMark/>
          </w:tcPr>
          <w:p w14:paraId="44606FEC"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33%</w:t>
            </w:r>
          </w:p>
        </w:tc>
        <w:tc>
          <w:tcPr>
            <w:tcW w:w="1140" w:type="dxa"/>
            <w:tcBorders>
              <w:top w:val="nil"/>
              <w:left w:val="nil"/>
              <w:bottom w:val="nil"/>
              <w:right w:val="nil"/>
            </w:tcBorders>
            <w:shd w:val="clear" w:color="auto" w:fill="auto"/>
            <w:noWrap/>
            <w:vAlign w:val="bottom"/>
            <w:hideMark/>
          </w:tcPr>
          <w:p w14:paraId="42B282C8"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36%</w:t>
            </w:r>
          </w:p>
        </w:tc>
        <w:tc>
          <w:tcPr>
            <w:tcW w:w="1141" w:type="dxa"/>
            <w:tcBorders>
              <w:top w:val="nil"/>
              <w:left w:val="nil"/>
              <w:bottom w:val="nil"/>
              <w:right w:val="nil"/>
            </w:tcBorders>
            <w:shd w:val="clear" w:color="auto" w:fill="auto"/>
            <w:noWrap/>
            <w:vAlign w:val="bottom"/>
            <w:hideMark/>
          </w:tcPr>
          <w:p w14:paraId="5550088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10%</w:t>
            </w:r>
          </w:p>
        </w:tc>
        <w:tc>
          <w:tcPr>
            <w:tcW w:w="1141" w:type="dxa"/>
            <w:tcBorders>
              <w:top w:val="nil"/>
              <w:left w:val="nil"/>
              <w:bottom w:val="nil"/>
              <w:right w:val="nil"/>
            </w:tcBorders>
            <w:shd w:val="clear" w:color="auto" w:fill="auto"/>
            <w:noWrap/>
            <w:vAlign w:val="bottom"/>
            <w:hideMark/>
          </w:tcPr>
          <w:p w14:paraId="7A63DCA9"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w:t>
            </w:r>
          </w:p>
        </w:tc>
      </w:tr>
      <w:tr w:rsidR="00703962" w:rsidRPr="00365EB2" w14:paraId="20D3817E" w14:textId="77777777" w:rsidTr="005748E7">
        <w:trPr>
          <w:trHeight w:val="249"/>
        </w:trPr>
        <w:tc>
          <w:tcPr>
            <w:tcW w:w="1845" w:type="dxa"/>
            <w:tcBorders>
              <w:top w:val="nil"/>
              <w:left w:val="nil"/>
              <w:bottom w:val="nil"/>
              <w:right w:val="nil"/>
            </w:tcBorders>
            <w:shd w:val="clear" w:color="auto" w:fill="auto"/>
            <w:noWrap/>
            <w:vAlign w:val="bottom"/>
            <w:hideMark/>
          </w:tcPr>
          <w:p w14:paraId="1C611756"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Males 45 to 64</w:t>
            </w:r>
          </w:p>
        </w:tc>
        <w:tc>
          <w:tcPr>
            <w:tcW w:w="1140" w:type="dxa"/>
            <w:tcBorders>
              <w:top w:val="nil"/>
              <w:left w:val="nil"/>
              <w:bottom w:val="nil"/>
              <w:right w:val="nil"/>
            </w:tcBorders>
            <w:shd w:val="clear" w:color="auto" w:fill="auto"/>
            <w:noWrap/>
            <w:vAlign w:val="bottom"/>
            <w:hideMark/>
          </w:tcPr>
          <w:p w14:paraId="53C904D3"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13%</w:t>
            </w:r>
          </w:p>
        </w:tc>
        <w:tc>
          <w:tcPr>
            <w:tcW w:w="1141" w:type="dxa"/>
            <w:tcBorders>
              <w:top w:val="nil"/>
              <w:left w:val="nil"/>
              <w:bottom w:val="nil"/>
              <w:right w:val="nil"/>
            </w:tcBorders>
            <w:shd w:val="clear" w:color="auto" w:fill="auto"/>
            <w:noWrap/>
            <w:vAlign w:val="bottom"/>
            <w:hideMark/>
          </w:tcPr>
          <w:p w14:paraId="61CAF089"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w:t>
            </w:r>
          </w:p>
        </w:tc>
        <w:tc>
          <w:tcPr>
            <w:tcW w:w="1140" w:type="dxa"/>
            <w:tcBorders>
              <w:top w:val="nil"/>
              <w:left w:val="nil"/>
              <w:bottom w:val="nil"/>
              <w:right w:val="nil"/>
            </w:tcBorders>
            <w:shd w:val="clear" w:color="auto" w:fill="auto"/>
            <w:noWrap/>
            <w:vAlign w:val="bottom"/>
            <w:hideMark/>
          </w:tcPr>
          <w:p w14:paraId="417AA876"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16%</w:t>
            </w:r>
          </w:p>
        </w:tc>
        <w:tc>
          <w:tcPr>
            <w:tcW w:w="1141" w:type="dxa"/>
            <w:tcBorders>
              <w:top w:val="nil"/>
              <w:left w:val="nil"/>
              <w:bottom w:val="nil"/>
              <w:right w:val="nil"/>
            </w:tcBorders>
            <w:shd w:val="clear" w:color="auto" w:fill="auto"/>
            <w:noWrap/>
            <w:vAlign w:val="bottom"/>
            <w:hideMark/>
          </w:tcPr>
          <w:p w14:paraId="199D97E7"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6%</w:t>
            </w:r>
          </w:p>
        </w:tc>
        <w:tc>
          <w:tcPr>
            <w:tcW w:w="1141" w:type="dxa"/>
            <w:tcBorders>
              <w:top w:val="nil"/>
              <w:left w:val="nil"/>
              <w:bottom w:val="nil"/>
              <w:right w:val="nil"/>
            </w:tcBorders>
            <w:shd w:val="clear" w:color="auto" w:fill="auto"/>
            <w:noWrap/>
            <w:vAlign w:val="bottom"/>
            <w:hideMark/>
          </w:tcPr>
          <w:p w14:paraId="4DD93503"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8%</w:t>
            </w:r>
          </w:p>
        </w:tc>
      </w:tr>
      <w:tr w:rsidR="00703962" w:rsidRPr="00365EB2" w14:paraId="438DFA10" w14:textId="77777777" w:rsidTr="005748E7">
        <w:trPr>
          <w:trHeight w:val="249"/>
        </w:trPr>
        <w:tc>
          <w:tcPr>
            <w:tcW w:w="1845" w:type="dxa"/>
            <w:tcBorders>
              <w:top w:val="nil"/>
              <w:left w:val="nil"/>
              <w:bottom w:val="nil"/>
              <w:right w:val="nil"/>
            </w:tcBorders>
            <w:shd w:val="clear" w:color="auto" w:fill="auto"/>
            <w:noWrap/>
            <w:vAlign w:val="bottom"/>
            <w:hideMark/>
          </w:tcPr>
          <w:p w14:paraId="6D1B8A99"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Unemployed</w:t>
            </w:r>
          </w:p>
        </w:tc>
        <w:tc>
          <w:tcPr>
            <w:tcW w:w="1140" w:type="dxa"/>
            <w:tcBorders>
              <w:top w:val="nil"/>
              <w:left w:val="nil"/>
              <w:bottom w:val="nil"/>
              <w:right w:val="nil"/>
            </w:tcBorders>
            <w:shd w:val="clear" w:color="auto" w:fill="auto"/>
            <w:noWrap/>
            <w:vAlign w:val="bottom"/>
            <w:hideMark/>
          </w:tcPr>
          <w:p w14:paraId="54A108E4"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48%</w:t>
            </w:r>
          </w:p>
        </w:tc>
        <w:tc>
          <w:tcPr>
            <w:tcW w:w="1141" w:type="dxa"/>
            <w:tcBorders>
              <w:top w:val="nil"/>
              <w:left w:val="nil"/>
              <w:bottom w:val="nil"/>
              <w:right w:val="nil"/>
            </w:tcBorders>
            <w:shd w:val="clear" w:color="auto" w:fill="auto"/>
            <w:noWrap/>
            <w:vAlign w:val="bottom"/>
            <w:hideMark/>
          </w:tcPr>
          <w:p w14:paraId="40DEEFAA"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33%</w:t>
            </w:r>
          </w:p>
        </w:tc>
        <w:tc>
          <w:tcPr>
            <w:tcW w:w="1140" w:type="dxa"/>
            <w:tcBorders>
              <w:top w:val="nil"/>
              <w:left w:val="nil"/>
              <w:bottom w:val="nil"/>
              <w:right w:val="nil"/>
            </w:tcBorders>
            <w:shd w:val="clear" w:color="auto" w:fill="auto"/>
            <w:noWrap/>
            <w:vAlign w:val="bottom"/>
            <w:hideMark/>
          </w:tcPr>
          <w:p w14:paraId="439D289F"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44%</w:t>
            </w:r>
          </w:p>
        </w:tc>
        <w:tc>
          <w:tcPr>
            <w:tcW w:w="1141" w:type="dxa"/>
            <w:tcBorders>
              <w:top w:val="nil"/>
              <w:left w:val="nil"/>
              <w:bottom w:val="nil"/>
              <w:right w:val="nil"/>
            </w:tcBorders>
            <w:shd w:val="clear" w:color="auto" w:fill="auto"/>
            <w:noWrap/>
            <w:vAlign w:val="bottom"/>
            <w:hideMark/>
          </w:tcPr>
          <w:p w14:paraId="7F2C29C2"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21%</w:t>
            </w:r>
          </w:p>
        </w:tc>
        <w:tc>
          <w:tcPr>
            <w:tcW w:w="1141" w:type="dxa"/>
            <w:tcBorders>
              <w:top w:val="nil"/>
              <w:left w:val="nil"/>
              <w:bottom w:val="nil"/>
              <w:right w:val="nil"/>
            </w:tcBorders>
            <w:shd w:val="clear" w:color="auto" w:fill="auto"/>
            <w:noWrap/>
            <w:vAlign w:val="bottom"/>
            <w:hideMark/>
          </w:tcPr>
          <w:p w14:paraId="5C4AFB0D"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8%</w:t>
            </w:r>
          </w:p>
        </w:tc>
      </w:tr>
      <w:tr w:rsidR="00703962" w:rsidRPr="00365EB2" w14:paraId="2FFDBDC2" w14:textId="77777777" w:rsidTr="005748E7">
        <w:trPr>
          <w:trHeight w:val="249"/>
        </w:trPr>
        <w:tc>
          <w:tcPr>
            <w:tcW w:w="1845" w:type="dxa"/>
            <w:tcBorders>
              <w:top w:val="nil"/>
              <w:left w:val="nil"/>
              <w:bottom w:val="single" w:sz="4" w:space="0" w:color="auto"/>
              <w:right w:val="nil"/>
            </w:tcBorders>
            <w:shd w:val="clear" w:color="auto" w:fill="auto"/>
            <w:noWrap/>
            <w:vAlign w:val="bottom"/>
            <w:hideMark/>
          </w:tcPr>
          <w:p w14:paraId="38BF1792" w14:textId="77777777" w:rsidR="00703962" w:rsidRPr="00365EB2" w:rsidRDefault="00703962" w:rsidP="004B4987">
            <w:pPr>
              <w:spacing w:after="0" w:line="240" w:lineRule="auto"/>
              <w:rPr>
                <w:rFonts w:cs="Arial"/>
                <w:szCs w:val="18"/>
                <w:lang w:eastAsia="en-AU"/>
              </w:rPr>
            </w:pPr>
            <w:r w:rsidRPr="00365EB2">
              <w:rPr>
                <w:rFonts w:cs="Arial"/>
                <w:szCs w:val="18"/>
                <w:lang w:eastAsia="en-AU"/>
              </w:rPr>
              <w:t>Vulnerable workers</w:t>
            </w:r>
          </w:p>
        </w:tc>
        <w:tc>
          <w:tcPr>
            <w:tcW w:w="1140" w:type="dxa"/>
            <w:tcBorders>
              <w:top w:val="nil"/>
              <w:left w:val="nil"/>
              <w:bottom w:val="single" w:sz="4" w:space="0" w:color="auto"/>
              <w:right w:val="nil"/>
            </w:tcBorders>
            <w:shd w:val="clear" w:color="auto" w:fill="auto"/>
            <w:noWrap/>
            <w:vAlign w:val="bottom"/>
            <w:hideMark/>
          </w:tcPr>
          <w:p w14:paraId="15F81B20"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34%</w:t>
            </w:r>
          </w:p>
        </w:tc>
        <w:tc>
          <w:tcPr>
            <w:tcW w:w="1141" w:type="dxa"/>
            <w:tcBorders>
              <w:top w:val="nil"/>
              <w:left w:val="nil"/>
              <w:bottom w:val="single" w:sz="4" w:space="0" w:color="auto"/>
              <w:right w:val="nil"/>
            </w:tcBorders>
            <w:shd w:val="clear" w:color="auto" w:fill="auto"/>
            <w:noWrap/>
            <w:vAlign w:val="bottom"/>
            <w:hideMark/>
          </w:tcPr>
          <w:p w14:paraId="6A35615B"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16%</w:t>
            </w:r>
          </w:p>
        </w:tc>
        <w:tc>
          <w:tcPr>
            <w:tcW w:w="1140" w:type="dxa"/>
            <w:tcBorders>
              <w:top w:val="nil"/>
              <w:left w:val="nil"/>
              <w:bottom w:val="single" w:sz="4" w:space="0" w:color="auto"/>
              <w:right w:val="nil"/>
            </w:tcBorders>
            <w:shd w:val="clear" w:color="auto" w:fill="auto"/>
            <w:noWrap/>
            <w:vAlign w:val="bottom"/>
            <w:hideMark/>
          </w:tcPr>
          <w:p w14:paraId="1CE4CBE2"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20%</w:t>
            </w:r>
          </w:p>
        </w:tc>
        <w:tc>
          <w:tcPr>
            <w:tcW w:w="1141" w:type="dxa"/>
            <w:tcBorders>
              <w:top w:val="nil"/>
              <w:left w:val="nil"/>
              <w:bottom w:val="single" w:sz="4" w:space="0" w:color="auto"/>
              <w:right w:val="nil"/>
            </w:tcBorders>
            <w:shd w:val="clear" w:color="auto" w:fill="auto"/>
            <w:noWrap/>
            <w:vAlign w:val="bottom"/>
            <w:hideMark/>
          </w:tcPr>
          <w:p w14:paraId="106E5F31"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5%</w:t>
            </w:r>
          </w:p>
        </w:tc>
        <w:tc>
          <w:tcPr>
            <w:tcW w:w="1141" w:type="dxa"/>
            <w:tcBorders>
              <w:top w:val="nil"/>
              <w:left w:val="nil"/>
              <w:bottom w:val="single" w:sz="4" w:space="0" w:color="auto"/>
              <w:right w:val="nil"/>
            </w:tcBorders>
            <w:shd w:val="clear" w:color="auto" w:fill="auto"/>
            <w:noWrap/>
            <w:vAlign w:val="bottom"/>
            <w:hideMark/>
          </w:tcPr>
          <w:p w14:paraId="75469637" w14:textId="77777777" w:rsidR="00703962" w:rsidRPr="00365EB2" w:rsidRDefault="00703962" w:rsidP="004B4987">
            <w:pPr>
              <w:spacing w:after="0" w:line="240" w:lineRule="auto"/>
              <w:jc w:val="right"/>
              <w:rPr>
                <w:rFonts w:cs="Arial"/>
                <w:szCs w:val="18"/>
                <w:lang w:eastAsia="en-AU"/>
              </w:rPr>
            </w:pPr>
            <w:r w:rsidRPr="00365EB2">
              <w:rPr>
                <w:rFonts w:cs="Arial"/>
                <w:szCs w:val="18"/>
                <w:lang w:eastAsia="en-AU"/>
              </w:rPr>
              <w:t>8%</w:t>
            </w:r>
          </w:p>
        </w:tc>
      </w:tr>
    </w:tbl>
    <w:p w14:paraId="34658608" w14:textId="77777777" w:rsidR="00703962" w:rsidRPr="00365EB2" w:rsidRDefault="00703962">
      <w:pPr>
        <w:spacing w:after="0" w:line="240" w:lineRule="auto"/>
        <w:rPr>
          <w:bCs/>
        </w:rPr>
      </w:pPr>
    </w:p>
    <w:p w14:paraId="35D3B07B" w14:textId="77777777" w:rsidR="008603FE" w:rsidRPr="00365EB2" w:rsidRDefault="008603FE">
      <w:pPr>
        <w:spacing w:after="0" w:line="240" w:lineRule="auto"/>
        <w:rPr>
          <w:bCs/>
        </w:rPr>
      </w:pPr>
    </w:p>
    <w:p w14:paraId="152634C7" w14:textId="77777777" w:rsidR="003A0BF2" w:rsidRPr="00365EB2" w:rsidRDefault="003A0BF2">
      <w:pPr>
        <w:spacing w:after="0" w:line="240" w:lineRule="auto"/>
        <w:rPr>
          <w:rFonts w:cs="Arial"/>
          <w:b/>
          <w:bCs/>
          <w:sz w:val="19"/>
          <w:szCs w:val="19"/>
        </w:rPr>
      </w:pPr>
      <w:r w:rsidRPr="00365EB2">
        <w:br w:type="page"/>
      </w:r>
    </w:p>
    <w:p w14:paraId="75C384D1" w14:textId="77777777" w:rsidR="003A0BF2" w:rsidRPr="00365EB2" w:rsidRDefault="00B55785" w:rsidP="003A0BF2">
      <w:pPr>
        <w:pStyle w:val="Heading3"/>
      </w:pPr>
      <w:r w:rsidRPr="00BB466D">
        <w:t>Learn Local (ACE) Accredited T</w:t>
      </w:r>
      <w:r w:rsidR="003A0BF2" w:rsidRPr="00BB466D">
        <w:t>raining</w:t>
      </w:r>
    </w:p>
    <w:p w14:paraId="68CB2D8D" w14:textId="77777777" w:rsidR="003A0BF2" w:rsidRPr="00365EB2" w:rsidRDefault="003A0BF2" w:rsidP="003A0BF2">
      <w:pPr>
        <w:spacing w:after="0" w:line="240" w:lineRule="auto"/>
      </w:pPr>
    </w:p>
    <w:p w14:paraId="559F5C27" w14:textId="77777777" w:rsidR="003A0BF2" w:rsidRPr="00365EB2" w:rsidRDefault="003A0BF2" w:rsidP="003A0BF2">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5D9F2D84" w14:textId="77777777" w:rsidR="003A0BF2" w:rsidRPr="00365EB2" w:rsidRDefault="003A0BF2" w:rsidP="003A0BF2">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Reported student participation in Learn Local (ACE) providers’ delivery of accredited programs decreased in 2014. The providers reported 24,363 students in accredited programs, being an 18 per cent decrease on the previous year. </w:t>
      </w:r>
    </w:p>
    <w:p w14:paraId="3EA209A1" w14:textId="77777777" w:rsidR="003A0BF2" w:rsidRPr="00365EB2" w:rsidRDefault="003A0BF2" w:rsidP="003A0BF2">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student participation in regional Victorian Learn Local (ACE) providers’ accredited programs decreased an average 21 per cent. Loddon </w:t>
      </w:r>
      <w:proofErr w:type="spellStart"/>
      <w:r w:rsidRPr="00365EB2">
        <w:t>Mallee</w:t>
      </w:r>
      <w:proofErr w:type="spellEnd"/>
      <w:r w:rsidRPr="00365EB2">
        <w:t xml:space="preserve"> reported the most significant decrease of all regional areas, down 48 per cent to 2,155 students. Student participation in accredited programs within Metropolitan Melbourne areas also decreased on 2013 levels. In North-Western Metropolitan Melbourne, student engagement decreased by 9 per cent (6,773 students). Students reported in Southern Metropolitan Melbourne decreased by 10 per cent (3,872 students). Delivery into Eastern Metropolitan Melbourne had a decrease of 12 per cent (2,058 students). The Adult Education Institutes reported a 26 per cent decrease in student participation in accredited delivery in 2014 (2,553 students).</w:t>
      </w:r>
    </w:p>
    <w:p w14:paraId="695835CF" w14:textId="77777777" w:rsidR="003A0BF2" w:rsidRPr="00365EB2" w:rsidRDefault="003A0BF2" w:rsidP="003A0BF2">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participation in accredited programs by students identified by the </w:t>
      </w:r>
      <w:proofErr w:type="spellStart"/>
      <w:r w:rsidRPr="00365EB2">
        <w:t>ACFE</w:t>
      </w:r>
      <w:proofErr w:type="spellEnd"/>
      <w:r w:rsidRPr="00365EB2">
        <w:t xml:space="preserve"> Board Priority Learner group categories decreased overall, with the exception of students with a self-declared disability, which increased participation of 6 per cent (5,736 students). Significant decreases were reported for Unemployed Victorians in accredited training, a 10 per cent reduction (10,056 students). The participation of CALD students decreased 14 per cent (7,409 students). Similarly, the participation of students identified as Early School Leavers decreased 17 per cent (5,736 students). The priority learner categories are not mutually exclusive and reported students may be identified in any one or a combination of these categories.</w:t>
      </w:r>
    </w:p>
    <w:p w14:paraId="78153B9C" w14:textId="77777777" w:rsidR="003A0BF2" w:rsidRPr="00365EB2" w:rsidRDefault="003A0BF2" w:rsidP="003A0BF2">
      <w:pPr>
        <w:spacing w:after="0"/>
        <w:ind w:left="360"/>
        <w:rPr>
          <w:rFonts w:cs="Arial"/>
          <w:b/>
          <w:szCs w:val="18"/>
        </w:rPr>
      </w:pPr>
    </w:p>
    <w:p w14:paraId="619CC1B6" w14:textId="77777777" w:rsidR="003A0BF2" w:rsidRPr="00365EB2" w:rsidRDefault="005A3B59" w:rsidP="003A0BF2">
      <w:pPr>
        <w:pStyle w:val="Quote"/>
      </w:pPr>
      <w:r w:rsidRPr="00BB466D">
        <w:t>Table 1.</w:t>
      </w:r>
      <w:r w:rsidR="003D3C96" w:rsidRPr="00BB466D">
        <w:t>4</w:t>
      </w:r>
      <w:r w:rsidR="00F6003F" w:rsidRPr="00BB466D">
        <w:t>1</w:t>
      </w:r>
      <w:r w:rsidRPr="00BB466D">
        <w:t xml:space="preserve">.1: </w:t>
      </w:r>
      <w:r w:rsidR="005748E7" w:rsidRPr="00BB466D">
        <w:t>G</w:t>
      </w:r>
      <w:r w:rsidR="003A0BF2" w:rsidRPr="00BB466D">
        <w:t xml:space="preserve">overnment subsidised accredited training, Learn Local (ACE) providers, </w:t>
      </w:r>
      <w:proofErr w:type="gramStart"/>
      <w:r w:rsidR="003A0BF2" w:rsidRPr="00BB466D">
        <w:t>2009</w:t>
      </w:r>
      <w:proofErr w:type="gramEnd"/>
      <w:r w:rsidR="00E83A7C" w:rsidRPr="00BB466D">
        <w:t xml:space="preserve"> to </w:t>
      </w:r>
      <w:r w:rsidR="003A0BF2" w:rsidRPr="00BB466D">
        <w:t>2014</w:t>
      </w:r>
    </w:p>
    <w:tbl>
      <w:tblPr>
        <w:tblW w:w="7528" w:type="dxa"/>
        <w:tblInd w:w="93" w:type="dxa"/>
        <w:tblLayout w:type="fixed"/>
        <w:tblLook w:val="04A0" w:firstRow="1" w:lastRow="0" w:firstColumn="1" w:lastColumn="0" w:noHBand="0" w:noVBand="1"/>
      </w:tblPr>
      <w:tblGrid>
        <w:gridCol w:w="1840"/>
        <w:gridCol w:w="948"/>
        <w:gridCol w:w="948"/>
        <w:gridCol w:w="948"/>
        <w:gridCol w:w="948"/>
        <w:gridCol w:w="948"/>
        <w:gridCol w:w="948"/>
      </w:tblGrid>
      <w:tr w:rsidR="003A0BF2" w:rsidRPr="00365EB2" w14:paraId="0DBE9C40" w14:textId="77777777" w:rsidTr="003A0BF2">
        <w:trPr>
          <w:trHeight w:val="240"/>
        </w:trPr>
        <w:tc>
          <w:tcPr>
            <w:tcW w:w="1840" w:type="dxa"/>
            <w:tcBorders>
              <w:top w:val="nil"/>
              <w:left w:val="nil"/>
              <w:bottom w:val="single" w:sz="4" w:space="0" w:color="95B3D7"/>
              <w:right w:val="nil"/>
            </w:tcBorders>
            <w:shd w:val="clear" w:color="DCE6F1" w:fill="366092"/>
            <w:noWrap/>
            <w:vAlign w:val="center"/>
            <w:hideMark/>
          </w:tcPr>
          <w:p w14:paraId="55C04EA3" w14:textId="77777777" w:rsidR="003A0BF2" w:rsidRPr="00365EB2" w:rsidRDefault="003A0BF2" w:rsidP="003A0BF2">
            <w:pPr>
              <w:spacing w:after="0" w:line="240" w:lineRule="auto"/>
              <w:rPr>
                <w:rFonts w:cs="Arial"/>
                <w:b/>
                <w:bCs/>
                <w:color w:val="FFFFFF" w:themeColor="background1"/>
                <w:szCs w:val="18"/>
                <w:lang w:eastAsia="en-AU"/>
              </w:rPr>
            </w:pPr>
          </w:p>
        </w:tc>
        <w:tc>
          <w:tcPr>
            <w:tcW w:w="948" w:type="dxa"/>
            <w:tcBorders>
              <w:top w:val="nil"/>
              <w:left w:val="nil"/>
              <w:bottom w:val="single" w:sz="4" w:space="0" w:color="95B3D7"/>
              <w:right w:val="nil"/>
            </w:tcBorders>
            <w:shd w:val="clear" w:color="DCE6F1" w:fill="366092"/>
            <w:noWrap/>
            <w:vAlign w:val="center"/>
            <w:hideMark/>
          </w:tcPr>
          <w:p w14:paraId="4D95B628"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2009</w:t>
            </w:r>
          </w:p>
        </w:tc>
        <w:tc>
          <w:tcPr>
            <w:tcW w:w="948" w:type="dxa"/>
            <w:tcBorders>
              <w:top w:val="nil"/>
              <w:left w:val="nil"/>
              <w:bottom w:val="single" w:sz="4" w:space="0" w:color="95B3D7"/>
              <w:right w:val="nil"/>
            </w:tcBorders>
            <w:shd w:val="clear" w:color="DCE6F1" w:fill="366092"/>
            <w:noWrap/>
            <w:vAlign w:val="center"/>
            <w:hideMark/>
          </w:tcPr>
          <w:p w14:paraId="0379E870"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2010</w:t>
            </w:r>
          </w:p>
        </w:tc>
        <w:tc>
          <w:tcPr>
            <w:tcW w:w="948" w:type="dxa"/>
            <w:tcBorders>
              <w:top w:val="nil"/>
              <w:left w:val="nil"/>
              <w:bottom w:val="single" w:sz="4" w:space="0" w:color="95B3D7"/>
              <w:right w:val="nil"/>
            </w:tcBorders>
            <w:shd w:val="clear" w:color="DCE6F1" w:fill="366092"/>
            <w:noWrap/>
            <w:vAlign w:val="center"/>
            <w:hideMark/>
          </w:tcPr>
          <w:p w14:paraId="76D6C43C"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2011</w:t>
            </w:r>
          </w:p>
        </w:tc>
        <w:tc>
          <w:tcPr>
            <w:tcW w:w="948" w:type="dxa"/>
            <w:tcBorders>
              <w:top w:val="nil"/>
              <w:left w:val="nil"/>
              <w:bottom w:val="single" w:sz="4" w:space="0" w:color="95B3D7"/>
              <w:right w:val="nil"/>
            </w:tcBorders>
            <w:shd w:val="clear" w:color="DCE6F1" w:fill="366092"/>
            <w:noWrap/>
            <w:vAlign w:val="center"/>
            <w:hideMark/>
          </w:tcPr>
          <w:p w14:paraId="283330CD"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2012</w:t>
            </w:r>
          </w:p>
        </w:tc>
        <w:tc>
          <w:tcPr>
            <w:tcW w:w="948" w:type="dxa"/>
            <w:tcBorders>
              <w:top w:val="nil"/>
              <w:left w:val="nil"/>
              <w:bottom w:val="single" w:sz="4" w:space="0" w:color="95B3D7"/>
              <w:right w:val="nil"/>
            </w:tcBorders>
            <w:shd w:val="clear" w:color="DCE6F1" w:fill="366092"/>
            <w:noWrap/>
            <w:vAlign w:val="center"/>
            <w:hideMark/>
          </w:tcPr>
          <w:p w14:paraId="4EE3FDD1"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2013</w:t>
            </w:r>
          </w:p>
        </w:tc>
        <w:tc>
          <w:tcPr>
            <w:tcW w:w="948" w:type="dxa"/>
            <w:tcBorders>
              <w:top w:val="nil"/>
              <w:left w:val="nil"/>
              <w:bottom w:val="single" w:sz="4" w:space="0" w:color="95B3D7"/>
              <w:right w:val="nil"/>
            </w:tcBorders>
            <w:shd w:val="clear" w:color="DCE6F1" w:fill="366092"/>
            <w:noWrap/>
            <w:vAlign w:val="center"/>
            <w:hideMark/>
          </w:tcPr>
          <w:p w14:paraId="1B8D107F" w14:textId="77777777" w:rsidR="003A0BF2" w:rsidRPr="00365EB2" w:rsidRDefault="003A0BF2" w:rsidP="003A0BF2">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2014</w:t>
            </w:r>
          </w:p>
        </w:tc>
      </w:tr>
      <w:tr w:rsidR="003A0BF2" w:rsidRPr="00365EB2" w14:paraId="05D15149" w14:textId="77777777" w:rsidTr="003A0BF2">
        <w:trPr>
          <w:trHeight w:val="240"/>
        </w:trPr>
        <w:tc>
          <w:tcPr>
            <w:tcW w:w="1840" w:type="dxa"/>
            <w:tcBorders>
              <w:top w:val="nil"/>
              <w:left w:val="nil"/>
              <w:bottom w:val="nil"/>
              <w:right w:val="nil"/>
            </w:tcBorders>
            <w:shd w:val="clear" w:color="auto" w:fill="auto"/>
            <w:noWrap/>
            <w:vAlign w:val="center"/>
            <w:hideMark/>
          </w:tcPr>
          <w:p w14:paraId="647CFAFF" w14:textId="77777777" w:rsidR="003A0BF2" w:rsidRPr="00365EB2" w:rsidRDefault="003A0BF2" w:rsidP="003A0BF2">
            <w:pPr>
              <w:rPr>
                <w:lang w:eastAsia="en-AU"/>
              </w:rPr>
            </w:pPr>
            <w:r w:rsidRPr="00365EB2">
              <w:rPr>
                <w:lang w:eastAsia="en-AU"/>
              </w:rPr>
              <w:t>Course enrolments</w:t>
            </w:r>
          </w:p>
        </w:tc>
        <w:tc>
          <w:tcPr>
            <w:tcW w:w="948" w:type="dxa"/>
            <w:tcBorders>
              <w:top w:val="nil"/>
              <w:left w:val="nil"/>
              <w:bottom w:val="nil"/>
              <w:right w:val="nil"/>
            </w:tcBorders>
            <w:shd w:val="clear" w:color="auto" w:fill="auto"/>
            <w:noWrap/>
            <w:vAlign w:val="center"/>
            <w:hideMark/>
          </w:tcPr>
          <w:p w14:paraId="29B5E7DF" w14:textId="77777777" w:rsidR="003A0BF2" w:rsidRPr="00365EB2" w:rsidRDefault="003A0BF2" w:rsidP="003A0BF2">
            <w:pPr>
              <w:jc w:val="right"/>
              <w:rPr>
                <w:lang w:eastAsia="en-AU"/>
              </w:rPr>
            </w:pPr>
            <w:r w:rsidRPr="00365EB2">
              <w:rPr>
                <w:lang w:eastAsia="en-AU"/>
              </w:rPr>
              <w:t>30,212</w:t>
            </w:r>
          </w:p>
        </w:tc>
        <w:tc>
          <w:tcPr>
            <w:tcW w:w="948" w:type="dxa"/>
            <w:tcBorders>
              <w:top w:val="nil"/>
              <w:left w:val="nil"/>
              <w:bottom w:val="nil"/>
              <w:right w:val="nil"/>
            </w:tcBorders>
            <w:shd w:val="clear" w:color="auto" w:fill="auto"/>
            <w:noWrap/>
            <w:vAlign w:val="center"/>
            <w:hideMark/>
          </w:tcPr>
          <w:p w14:paraId="428D2AAE" w14:textId="77777777" w:rsidR="003A0BF2" w:rsidRPr="00365EB2" w:rsidRDefault="003A0BF2" w:rsidP="003A0BF2">
            <w:pPr>
              <w:jc w:val="right"/>
              <w:rPr>
                <w:lang w:eastAsia="en-AU"/>
              </w:rPr>
            </w:pPr>
            <w:r w:rsidRPr="00365EB2">
              <w:rPr>
                <w:lang w:eastAsia="en-AU"/>
              </w:rPr>
              <w:t>27,114</w:t>
            </w:r>
          </w:p>
        </w:tc>
        <w:tc>
          <w:tcPr>
            <w:tcW w:w="948" w:type="dxa"/>
            <w:tcBorders>
              <w:top w:val="nil"/>
              <w:left w:val="nil"/>
              <w:bottom w:val="nil"/>
              <w:right w:val="nil"/>
            </w:tcBorders>
            <w:shd w:val="clear" w:color="auto" w:fill="auto"/>
            <w:noWrap/>
            <w:vAlign w:val="center"/>
            <w:hideMark/>
          </w:tcPr>
          <w:p w14:paraId="3CAB38CB" w14:textId="77777777" w:rsidR="003A0BF2" w:rsidRPr="00365EB2" w:rsidRDefault="003A0BF2" w:rsidP="003A0BF2">
            <w:pPr>
              <w:jc w:val="right"/>
              <w:rPr>
                <w:lang w:eastAsia="en-AU"/>
              </w:rPr>
            </w:pPr>
            <w:r w:rsidRPr="00365EB2">
              <w:rPr>
                <w:lang w:eastAsia="en-AU"/>
              </w:rPr>
              <w:t>33,326</w:t>
            </w:r>
          </w:p>
        </w:tc>
        <w:tc>
          <w:tcPr>
            <w:tcW w:w="948" w:type="dxa"/>
            <w:tcBorders>
              <w:top w:val="nil"/>
              <w:left w:val="nil"/>
              <w:bottom w:val="nil"/>
              <w:right w:val="nil"/>
            </w:tcBorders>
            <w:shd w:val="clear" w:color="auto" w:fill="auto"/>
            <w:noWrap/>
            <w:vAlign w:val="center"/>
            <w:hideMark/>
          </w:tcPr>
          <w:p w14:paraId="0FAE8696" w14:textId="77777777" w:rsidR="003A0BF2" w:rsidRPr="00365EB2" w:rsidRDefault="003A0BF2" w:rsidP="003A0BF2">
            <w:pPr>
              <w:jc w:val="right"/>
              <w:rPr>
                <w:lang w:eastAsia="en-AU"/>
              </w:rPr>
            </w:pPr>
            <w:r w:rsidRPr="00365EB2">
              <w:rPr>
                <w:lang w:eastAsia="en-AU"/>
              </w:rPr>
              <w:t>45,766</w:t>
            </w:r>
          </w:p>
        </w:tc>
        <w:tc>
          <w:tcPr>
            <w:tcW w:w="948" w:type="dxa"/>
            <w:tcBorders>
              <w:top w:val="nil"/>
              <w:left w:val="nil"/>
              <w:bottom w:val="nil"/>
              <w:right w:val="nil"/>
            </w:tcBorders>
            <w:shd w:val="clear" w:color="auto" w:fill="auto"/>
            <w:noWrap/>
            <w:vAlign w:val="center"/>
            <w:hideMark/>
          </w:tcPr>
          <w:p w14:paraId="356DDCDE" w14:textId="77777777" w:rsidR="003A0BF2" w:rsidRPr="00365EB2" w:rsidRDefault="003A0BF2" w:rsidP="003A0BF2">
            <w:pPr>
              <w:jc w:val="right"/>
              <w:rPr>
                <w:lang w:eastAsia="en-AU"/>
              </w:rPr>
            </w:pPr>
            <w:r w:rsidRPr="00365EB2">
              <w:rPr>
                <w:lang w:eastAsia="en-AU"/>
              </w:rPr>
              <w:t>36,871</w:t>
            </w:r>
          </w:p>
        </w:tc>
        <w:tc>
          <w:tcPr>
            <w:tcW w:w="948" w:type="dxa"/>
            <w:tcBorders>
              <w:top w:val="nil"/>
              <w:left w:val="nil"/>
              <w:bottom w:val="nil"/>
              <w:right w:val="nil"/>
            </w:tcBorders>
            <w:shd w:val="clear" w:color="auto" w:fill="auto"/>
            <w:noWrap/>
            <w:vAlign w:val="center"/>
            <w:hideMark/>
          </w:tcPr>
          <w:p w14:paraId="52BF0936" w14:textId="77777777" w:rsidR="003A0BF2" w:rsidRPr="00365EB2" w:rsidRDefault="003A0BF2" w:rsidP="003A0BF2">
            <w:pPr>
              <w:jc w:val="right"/>
              <w:rPr>
                <w:lang w:eastAsia="en-AU"/>
              </w:rPr>
            </w:pPr>
            <w:r w:rsidRPr="00365EB2">
              <w:rPr>
                <w:lang w:eastAsia="en-AU"/>
              </w:rPr>
              <w:t>28,406</w:t>
            </w:r>
          </w:p>
        </w:tc>
      </w:tr>
      <w:tr w:rsidR="003A0BF2" w:rsidRPr="00365EB2" w14:paraId="5568C65E" w14:textId="77777777" w:rsidTr="003A0BF2">
        <w:trPr>
          <w:trHeight w:val="240"/>
        </w:trPr>
        <w:tc>
          <w:tcPr>
            <w:tcW w:w="1840" w:type="dxa"/>
            <w:tcBorders>
              <w:top w:val="nil"/>
              <w:left w:val="nil"/>
              <w:bottom w:val="single" w:sz="4" w:space="0" w:color="auto"/>
              <w:right w:val="nil"/>
            </w:tcBorders>
            <w:shd w:val="clear" w:color="auto" w:fill="auto"/>
            <w:noWrap/>
            <w:vAlign w:val="center"/>
            <w:hideMark/>
          </w:tcPr>
          <w:p w14:paraId="4A2809E0" w14:textId="77777777" w:rsidR="003A0BF2" w:rsidRPr="00365EB2" w:rsidRDefault="003A0BF2" w:rsidP="003A0BF2">
            <w:pPr>
              <w:rPr>
                <w:lang w:eastAsia="en-AU"/>
              </w:rPr>
            </w:pPr>
            <w:r w:rsidRPr="00365EB2">
              <w:rPr>
                <w:lang w:eastAsia="en-AU"/>
              </w:rPr>
              <w:t>Students</w:t>
            </w:r>
          </w:p>
        </w:tc>
        <w:tc>
          <w:tcPr>
            <w:tcW w:w="948" w:type="dxa"/>
            <w:tcBorders>
              <w:top w:val="nil"/>
              <w:left w:val="nil"/>
              <w:bottom w:val="single" w:sz="4" w:space="0" w:color="auto"/>
              <w:right w:val="nil"/>
            </w:tcBorders>
            <w:shd w:val="clear" w:color="auto" w:fill="auto"/>
            <w:noWrap/>
            <w:vAlign w:val="center"/>
            <w:hideMark/>
          </w:tcPr>
          <w:p w14:paraId="7D0FC497" w14:textId="77777777" w:rsidR="003A0BF2" w:rsidRPr="00365EB2" w:rsidRDefault="003A0BF2" w:rsidP="003A0BF2">
            <w:pPr>
              <w:jc w:val="right"/>
              <w:rPr>
                <w:lang w:eastAsia="en-AU"/>
              </w:rPr>
            </w:pPr>
            <w:r w:rsidRPr="00365EB2">
              <w:rPr>
                <w:lang w:eastAsia="en-AU"/>
              </w:rPr>
              <w:t>25,691</w:t>
            </w:r>
          </w:p>
        </w:tc>
        <w:tc>
          <w:tcPr>
            <w:tcW w:w="948" w:type="dxa"/>
            <w:tcBorders>
              <w:top w:val="nil"/>
              <w:left w:val="nil"/>
              <w:bottom w:val="single" w:sz="4" w:space="0" w:color="auto"/>
              <w:right w:val="nil"/>
            </w:tcBorders>
            <w:shd w:val="clear" w:color="auto" w:fill="auto"/>
            <w:noWrap/>
            <w:vAlign w:val="center"/>
            <w:hideMark/>
          </w:tcPr>
          <w:p w14:paraId="60F5DC79" w14:textId="77777777" w:rsidR="003A0BF2" w:rsidRPr="00365EB2" w:rsidRDefault="003A0BF2" w:rsidP="003A0BF2">
            <w:pPr>
              <w:jc w:val="right"/>
              <w:rPr>
                <w:lang w:eastAsia="en-AU"/>
              </w:rPr>
            </w:pPr>
            <w:r w:rsidRPr="00365EB2">
              <w:rPr>
                <w:lang w:eastAsia="en-AU"/>
              </w:rPr>
              <w:t>23,652</w:t>
            </w:r>
          </w:p>
        </w:tc>
        <w:tc>
          <w:tcPr>
            <w:tcW w:w="948" w:type="dxa"/>
            <w:tcBorders>
              <w:top w:val="nil"/>
              <w:left w:val="nil"/>
              <w:bottom w:val="single" w:sz="4" w:space="0" w:color="auto"/>
              <w:right w:val="nil"/>
            </w:tcBorders>
            <w:shd w:val="clear" w:color="auto" w:fill="auto"/>
            <w:noWrap/>
            <w:vAlign w:val="center"/>
            <w:hideMark/>
          </w:tcPr>
          <w:p w14:paraId="53180578" w14:textId="77777777" w:rsidR="003A0BF2" w:rsidRPr="00365EB2" w:rsidRDefault="003A0BF2" w:rsidP="003A0BF2">
            <w:pPr>
              <w:jc w:val="right"/>
              <w:rPr>
                <w:lang w:eastAsia="en-AU"/>
              </w:rPr>
            </w:pPr>
            <w:r w:rsidRPr="00365EB2">
              <w:rPr>
                <w:lang w:eastAsia="en-AU"/>
              </w:rPr>
              <w:t>27,469</w:t>
            </w:r>
          </w:p>
        </w:tc>
        <w:tc>
          <w:tcPr>
            <w:tcW w:w="948" w:type="dxa"/>
            <w:tcBorders>
              <w:top w:val="nil"/>
              <w:left w:val="nil"/>
              <w:bottom w:val="single" w:sz="4" w:space="0" w:color="auto"/>
              <w:right w:val="nil"/>
            </w:tcBorders>
            <w:shd w:val="clear" w:color="auto" w:fill="auto"/>
            <w:noWrap/>
            <w:vAlign w:val="center"/>
            <w:hideMark/>
          </w:tcPr>
          <w:p w14:paraId="5B969B91" w14:textId="77777777" w:rsidR="003A0BF2" w:rsidRPr="00365EB2" w:rsidRDefault="003A0BF2" w:rsidP="003A0BF2">
            <w:pPr>
              <w:jc w:val="right"/>
              <w:rPr>
                <w:lang w:eastAsia="en-AU"/>
              </w:rPr>
            </w:pPr>
            <w:r w:rsidRPr="00365EB2">
              <w:rPr>
                <w:lang w:eastAsia="en-AU"/>
              </w:rPr>
              <w:t>36,333</w:t>
            </w:r>
          </w:p>
        </w:tc>
        <w:tc>
          <w:tcPr>
            <w:tcW w:w="948" w:type="dxa"/>
            <w:tcBorders>
              <w:top w:val="nil"/>
              <w:left w:val="nil"/>
              <w:bottom w:val="single" w:sz="4" w:space="0" w:color="auto"/>
              <w:right w:val="nil"/>
            </w:tcBorders>
            <w:shd w:val="clear" w:color="auto" w:fill="auto"/>
            <w:noWrap/>
            <w:vAlign w:val="center"/>
            <w:hideMark/>
          </w:tcPr>
          <w:p w14:paraId="3BDAF4C0" w14:textId="77777777" w:rsidR="003A0BF2" w:rsidRPr="00365EB2" w:rsidRDefault="003A0BF2" w:rsidP="003A0BF2">
            <w:pPr>
              <w:jc w:val="right"/>
              <w:rPr>
                <w:lang w:eastAsia="en-AU"/>
              </w:rPr>
            </w:pPr>
            <w:r w:rsidRPr="00365EB2">
              <w:rPr>
                <w:lang w:eastAsia="en-AU"/>
              </w:rPr>
              <w:t>29,659</w:t>
            </w:r>
          </w:p>
        </w:tc>
        <w:tc>
          <w:tcPr>
            <w:tcW w:w="948" w:type="dxa"/>
            <w:tcBorders>
              <w:top w:val="nil"/>
              <w:left w:val="nil"/>
              <w:bottom w:val="single" w:sz="4" w:space="0" w:color="auto"/>
              <w:right w:val="nil"/>
            </w:tcBorders>
            <w:shd w:val="clear" w:color="auto" w:fill="auto"/>
            <w:noWrap/>
            <w:vAlign w:val="center"/>
            <w:hideMark/>
          </w:tcPr>
          <w:p w14:paraId="59EC32E1" w14:textId="77777777" w:rsidR="003A0BF2" w:rsidRPr="00365EB2" w:rsidRDefault="003A0BF2" w:rsidP="003A0BF2">
            <w:pPr>
              <w:jc w:val="right"/>
              <w:rPr>
                <w:lang w:eastAsia="en-AU"/>
              </w:rPr>
            </w:pPr>
            <w:r w:rsidRPr="00365EB2">
              <w:rPr>
                <w:lang w:eastAsia="en-AU"/>
              </w:rPr>
              <w:t>24,363</w:t>
            </w:r>
          </w:p>
        </w:tc>
      </w:tr>
    </w:tbl>
    <w:p w14:paraId="2F8EDBD1" w14:textId="77777777" w:rsidR="003A0BF2" w:rsidRPr="00365EB2" w:rsidRDefault="003A0BF2" w:rsidP="003A0BF2">
      <w:pPr>
        <w:ind w:left="360"/>
        <w:rPr>
          <w:rFonts w:cs="Arial"/>
        </w:rPr>
      </w:pPr>
    </w:p>
    <w:p w14:paraId="1693A856" w14:textId="77777777" w:rsidR="003A0BF2" w:rsidRPr="00365EB2" w:rsidRDefault="005A3B59" w:rsidP="003A0BF2">
      <w:pPr>
        <w:pStyle w:val="Quote"/>
      </w:pPr>
      <w:r w:rsidRPr="00BB466D">
        <w:t>Table 1.</w:t>
      </w:r>
      <w:r w:rsidR="003D3C96" w:rsidRPr="00BB466D">
        <w:t>4</w:t>
      </w:r>
      <w:r w:rsidR="00F6003F" w:rsidRPr="00BB466D">
        <w:t>1</w:t>
      </w:r>
      <w:r w:rsidRPr="00BB466D">
        <w:t xml:space="preserve">.2: </w:t>
      </w:r>
      <w:r w:rsidR="005748E7" w:rsidRPr="00BB466D">
        <w:t>G</w:t>
      </w:r>
      <w:r w:rsidR="003A0BF2" w:rsidRPr="00BB466D">
        <w:t>overnment subsidised accredited training</w:t>
      </w:r>
      <w:r w:rsidR="005748E7" w:rsidRPr="00BB466D">
        <w:t>, Learn Local (ACE) providers, change in course enrolments and student numbers</w:t>
      </w:r>
    </w:p>
    <w:tbl>
      <w:tblPr>
        <w:tblW w:w="7528" w:type="dxa"/>
        <w:tblInd w:w="93" w:type="dxa"/>
        <w:tblLayout w:type="fixed"/>
        <w:tblLook w:val="04A0" w:firstRow="1" w:lastRow="0" w:firstColumn="1" w:lastColumn="0" w:noHBand="0" w:noVBand="1"/>
      </w:tblPr>
      <w:tblGrid>
        <w:gridCol w:w="1840"/>
        <w:gridCol w:w="1137"/>
        <w:gridCol w:w="1138"/>
        <w:gridCol w:w="1137"/>
        <w:gridCol w:w="1138"/>
        <w:gridCol w:w="1138"/>
      </w:tblGrid>
      <w:tr w:rsidR="003A0BF2" w:rsidRPr="00365EB2" w14:paraId="6FA0D066" w14:textId="77777777" w:rsidTr="003A0BF2">
        <w:trPr>
          <w:trHeight w:val="720"/>
        </w:trPr>
        <w:tc>
          <w:tcPr>
            <w:tcW w:w="1840" w:type="dxa"/>
            <w:tcBorders>
              <w:top w:val="nil"/>
              <w:left w:val="nil"/>
              <w:bottom w:val="single" w:sz="4" w:space="0" w:color="95B3D7"/>
              <w:right w:val="nil"/>
            </w:tcBorders>
            <w:shd w:val="clear" w:color="DCE6F1" w:fill="366092"/>
            <w:vAlign w:val="center"/>
            <w:hideMark/>
          </w:tcPr>
          <w:p w14:paraId="39ADA2B1" w14:textId="77777777" w:rsidR="003A0BF2" w:rsidRPr="00365EB2" w:rsidRDefault="003A0BF2" w:rsidP="003A0BF2">
            <w:pPr>
              <w:spacing w:after="0" w:line="240" w:lineRule="auto"/>
              <w:jc w:val="center"/>
              <w:rPr>
                <w:rFonts w:cs="Arial"/>
                <w:b/>
                <w:bCs/>
                <w:color w:val="FFFFFF" w:themeColor="background1"/>
                <w:szCs w:val="18"/>
                <w:lang w:eastAsia="en-AU"/>
              </w:rPr>
            </w:pPr>
          </w:p>
        </w:tc>
        <w:tc>
          <w:tcPr>
            <w:tcW w:w="1137" w:type="dxa"/>
            <w:tcBorders>
              <w:top w:val="nil"/>
              <w:left w:val="nil"/>
              <w:bottom w:val="single" w:sz="4" w:space="0" w:color="95B3D7"/>
              <w:right w:val="nil"/>
            </w:tcBorders>
            <w:shd w:val="clear" w:color="DCE6F1" w:fill="366092"/>
            <w:vAlign w:val="center"/>
            <w:hideMark/>
          </w:tcPr>
          <w:p w14:paraId="554723A9" w14:textId="77777777" w:rsidR="003A0BF2" w:rsidRPr="00365EB2" w:rsidRDefault="003A0BF2" w:rsidP="005748E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2009 to 2014</w:t>
            </w:r>
          </w:p>
        </w:tc>
        <w:tc>
          <w:tcPr>
            <w:tcW w:w="1138" w:type="dxa"/>
            <w:tcBorders>
              <w:top w:val="nil"/>
              <w:left w:val="nil"/>
              <w:bottom w:val="single" w:sz="4" w:space="0" w:color="95B3D7"/>
              <w:right w:val="nil"/>
            </w:tcBorders>
            <w:shd w:val="clear" w:color="DCE6F1" w:fill="366092"/>
            <w:vAlign w:val="center"/>
            <w:hideMark/>
          </w:tcPr>
          <w:p w14:paraId="252FEF8D" w14:textId="77777777" w:rsidR="003A0BF2" w:rsidRPr="00365EB2" w:rsidRDefault="003A0BF2" w:rsidP="005748E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2010 to 2014</w:t>
            </w:r>
          </w:p>
        </w:tc>
        <w:tc>
          <w:tcPr>
            <w:tcW w:w="1137" w:type="dxa"/>
            <w:tcBorders>
              <w:top w:val="nil"/>
              <w:left w:val="nil"/>
              <w:bottom w:val="single" w:sz="4" w:space="0" w:color="95B3D7"/>
              <w:right w:val="nil"/>
            </w:tcBorders>
            <w:shd w:val="clear" w:color="DCE6F1" w:fill="366092"/>
            <w:vAlign w:val="center"/>
            <w:hideMark/>
          </w:tcPr>
          <w:p w14:paraId="3B05AFF1" w14:textId="77777777" w:rsidR="003A0BF2" w:rsidRPr="00365EB2" w:rsidRDefault="003A0BF2" w:rsidP="005748E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2011 to 2014</w:t>
            </w:r>
          </w:p>
        </w:tc>
        <w:tc>
          <w:tcPr>
            <w:tcW w:w="1138" w:type="dxa"/>
            <w:tcBorders>
              <w:top w:val="nil"/>
              <w:left w:val="nil"/>
              <w:bottom w:val="single" w:sz="4" w:space="0" w:color="95B3D7"/>
              <w:right w:val="nil"/>
            </w:tcBorders>
            <w:shd w:val="clear" w:color="DCE6F1" w:fill="366092"/>
            <w:vAlign w:val="center"/>
            <w:hideMark/>
          </w:tcPr>
          <w:p w14:paraId="643B8179" w14:textId="77777777" w:rsidR="003A0BF2" w:rsidRPr="00365EB2" w:rsidRDefault="003A0BF2" w:rsidP="005748E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2012 to 2014</w:t>
            </w:r>
          </w:p>
        </w:tc>
        <w:tc>
          <w:tcPr>
            <w:tcW w:w="1138" w:type="dxa"/>
            <w:tcBorders>
              <w:top w:val="nil"/>
              <w:left w:val="nil"/>
              <w:bottom w:val="single" w:sz="4" w:space="0" w:color="95B3D7"/>
              <w:right w:val="nil"/>
            </w:tcBorders>
            <w:shd w:val="clear" w:color="DCE6F1" w:fill="366092"/>
            <w:vAlign w:val="center"/>
            <w:hideMark/>
          </w:tcPr>
          <w:p w14:paraId="59E2DF63" w14:textId="77777777" w:rsidR="003A0BF2" w:rsidRPr="00365EB2" w:rsidRDefault="003A0BF2" w:rsidP="005748E7">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2013 to 2014</w:t>
            </w:r>
          </w:p>
        </w:tc>
      </w:tr>
      <w:tr w:rsidR="003A0BF2" w:rsidRPr="00365EB2" w14:paraId="17E27DD7" w14:textId="77777777" w:rsidTr="004B54E1">
        <w:trPr>
          <w:trHeight w:val="240"/>
        </w:trPr>
        <w:tc>
          <w:tcPr>
            <w:tcW w:w="1840" w:type="dxa"/>
            <w:tcBorders>
              <w:top w:val="nil"/>
              <w:left w:val="nil"/>
              <w:bottom w:val="nil"/>
              <w:right w:val="nil"/>
            </w:tcBorders>
            <w:shd w:val="clear" w:color="auto" w:fill="auto"/>
            <w:noWrap/>
            <w:vAlign w:val="center"/>
            <w:hideMark/>
          </w:tcPr>
          <w:p w14:paraId="0767C76E" w14:textId="77777777" w:rsidR="003A0BF2" w:rsidRPr="00365EB2" w:rsidRDefault="003A0BF2" w:rsidP="004B54E1">
            <w:pPr>
              <w:rPr>
                <w:lang w:eastAsia="en-AU"/>
              </w:rPr>
            </w:pPr>
            <w:r w:rsidRPr="00365EB2">
              <w:rPr>
                <w:lang w:eastAsia="en-AU"/>
              </w:rPr>
              <w:t>Course enrolments</w:t>
            </w:r>
          </w:p>
        </w:tc>
        <w:tc>
          <w:tcPr>
            <w:tcW w:w="1137" w:type="dxa"/>
            <w:tcBorders>
              <w:top w:val="nil"/>
              <w:left w:val="nil"/>
              <w:bottom w:val="nil"/>
              <w:right w:val="nil"/>
            </w:tcBorders>
            <w:shd w:val="clear" w:color="auto" w:fill="auto"/>
            <w:noWrap/>
            <w:vAlign w:val="center"/>
            <w:hideMark/>
          </w:tcPr>
          <w:p w14:paraId="335A6981" w14:textId="77777777" w:rsidR="003A0BF2" w:rsidRPr="00365EB2" w:rsidRDefault="003A0BF2" w:rsidP="003A0BF2">
            <w:pPr>
              <w:jc w:val="right"/>
              <w:rPr>
                <w:lang w:eastAsia="en-AU"/>
              </w:rPr>
            </w:pPr>
            <w:r w:rsidRPr="00365EB2">
              <w:rPr>
                <w:lang w:eastAsia="en-AU"/>
              </w:rPr>
              <w:t>-6%</w:t>
            </w:r>
          </w:p>
        </w:tc>
        <w:tc>
          <w:tcPr>
            <w:tcW w:w="1138" w:type="dxa"/>
            <w:tcBorders>
              <w:top w:val="nil"/>
              <w:left w:val="nil"/>
              <w:bottom w:val="nil"/>
              <w:right w:val="nil"/>
            </w:tcBorders>
            <w:shd w:val="clear" w:color="auto" w:fill="auto"/>
            <w:noWrap/>
            <w:vAlign w:val="center"/>
            <w:hideMark/>
          </w:tcPr>
          <w:p w14:paraId="2E8E4997" w14:textId="77777777" w:rsidR="003A0BF2" w:rsidRPr="00365EB2" w:rsidRDefault="003A0BF2" w:rsidP="003A0BF2">
            <w:pPr>
              <w:jc w:val="right"/>
              <w:rPr>
                <w:lang w:eastAsia="en-AU"/>
              </w:rPr>
            </w:pPr>
            <w:r w:rsidRPr="00365EB2">
              <w:rPr>
                <w:lang w:eastAsia="en-AU"/>
              </w:rPr>
              <w:t>5%</w:t>
            </w:r>
          </w:p>
        </w:tc>
        <w:tc>
          <w:tcPr>
            <w:tcW w:w="1137" w:type="dxa"/>
            <w:tcBorders>
              <w:top w:val="nil"/>
              <w:left w:val="nil"/>
              <w:bottom w:val="nil"/>
              <w:right w:val="nil"/>
            </w:tcBorders>
            <w:shd w:val="clear" w:color="auto" w:fill="auto"/>
            <w:noWrap/>
            <w:vAlign w:val="center"/>
            <w:hideMark/>
          </w:tcPr>
          <w:p w14:paraId="23A9E386" w14:textId="77777777" w:rsidR="003A0BF2" w:rsidRPr="00365EB2" w:rsidRDefault="003A0BF2" w:rsidP="003A0BF2">
            <w:pPr>
              <w:jc w:val="right"/>
              <w:rPr>
                <w:lang w:eastAsia="en-AU"/>
              </w:rPr>
            </w:pPr>
            <w:r w:rsidRPr="00365EB2">
              <w:rPr>
                <w:lang w:eastAsia="en-AU"/>
              </w:rPr>
              <w:t>-15%</w:t>
            </w:r>
          </w:p>
        </w:tc>
        <w:tc>
          <w:tcPr>
            <w:tcW w:w="1138" w:type="dxa"/>
            <w:tcBorders>
              <w:top w:val="nil"/>
              <w:left w:val="nil"/>
              <w:bottom w:val="nil"/>
              <w:right w:val="nil"/>
            </w:tcBorders>
            <w:shd w:val="clear" w:color="auto" w:fill="auto"/>
            <w:noWrap/>
            <w:vAlign w:val="center"/>
            <w:hideMark/>
          </w:tcPr>
          <w:p w14:paraId="478A51F6" w14:textId="77777777" w:rsidR="003A0BF2" w:rsidRPr="00365EB2" w:rsidRDefault="003A0BF2" w:rsidP="003A0BF2">
            <w:pPr>
              <w:jc w:val="right"/>
              <w:rPr>
                <w:lang w:eastAsia="en-AU"/>
              </w:rPr>
            </w:pPr>
            <w:r w:rsidRPr="00365EB2">
              <w:rPr>
                <w:lang w:eastAsia="en-AU"/>
              </w:rPr>
              <w:t>-38%</w:t>
            </w:r>
          </w:p>
        </w:tc>
        <w:tc>
          <w:tcPr>
            <w:tcW w:w="1138" w:type="dxa"/>
            <w:tcBorders>
              <w:top w:val="nil"/>
              <w:left w:val="nil"/>
              <w:bottom w:val="nil"/>
              <w:right w:val="nil"/>
            </w:tcBorders>
            <w:shd w:val="clear" w:color="auto" w:fill="auto"/>
            <w:noWrap/>
            <w:vAlign w:val="center"/>
            <w:hideMark/>
          </w:tcPr>
          <w:p w14:paraId="207732BF" w14:textId="77777777" w:rsidR="003A0BF2" w:rsidRPr="00365EB2" w:rsidRDefault="003A0BF2" w:rsidP="003A0BF2">
            <w:pPr>
              <w:jc w:val="right"/>
              <w:rPr>
                <w:lang w:eastAsia="en-AU"/>
              </w:rPr>
            </w:pPr>
            <w:r w:rsidRPr="00365EB2">
              <w:rPr>
                <w:lang w:eastAsia="en-AU"/>
              </w:rPr>
              <w:t>-23%</w:t>
            </w:r>
          </w:p>
        </w:tc>
      </w:tr>
      <w:tr w:rsidR="003A0BF2" w:rsidRPr="00365EB2" w14:paraId="575866AF" w14:textId="77777777" w:rsidTr="004B54E1">
        <w:trPr>
          <w:trHeight w:val="300"/>
        </w:trPr>
        <w:tc>
          <w:tcPr>
            <w:tcW w:w="1840" w:type="dxa"/>
            <w:tcBorders>
              <w:top w:val="nil"/>
              <w:left w:val="nil"/>
              <w:bottom w:val="single" w:sz="4" w:space="0" w:color="auto"/>
              <w:right w:val="nil"/>
            </w:tcBorders>
            <w:shd w:val="clear" w:color="auto" w:fill="auto"/>
            <w:noWrap/>
            <w:vAlign w:val="center"/>
            <w:hideMark/>
          </w:tcPr>
          <w:p w14:paraId="67025A46" w14:textId="77777777" w:rsidR="003A0BF2" w:rsidRPr="00365EB2" w:rsidRDefault="003A0BF2" w:rsidP="004B54E1">
            <w:pPr>
              <w:rPr>
                <w:lang w:eastAsia="en-AU"/>
              </w:rPr>
            </w:pPr>
            <w:r w:rsidRPr="00365EB2">
              <w:rPr>
                <w:lang w:eastAsia="en-AU"/>
              </w:rPr>
              <w:t>Students</w:t>
            </w:r>
          </w:p>
        </w:tc>
        <w:tc>
          <w:tcPr>
            <w:tcW w:w="1137" w:type="dxa"/>
            <w:tcBorders>
              <w:top w:val="nil"/>
              <w:left w:val="nil"/>
              <w:bottom w:val="single" w:sz="4" w:space="0" w:color="auto"/>
              <w:right w:val="nil"/>
            </w:tcBorders>
            <w:shd w:val="clear" w:color="auto" w:fill="auto"/>
            <w:noWrap/>
            <w:vAlign w:val="center"/>
            <w:hideMark/>
          </w:tcPr>
          <w:p w14:paraId="604E1FF8" w14:textId="77777777" w:rsidR="003A0BF2" w:rsidRPr="00365EB2" w:rsidRDefault="003A0BF2" w:rsidP="004B54E1">
            <w:pPr>
              <w:jc w:val="right"/>
              <w:rPr>
                <w:lang w:eastAsia="en-AU"/>
              </w:rPr>
            </w:pPr>
            <w:r w:rsidRPr="00365EB2">
              <w:rPr>
                <w:lang w:eastAsia="en-AU"/>
              </w:rPr>
              <w:t>-5%</w:t>
            </w:r>
          </w:p>
        </w:tc>
        <w:tc>
          <w:tcPr>
            <w:tcW w:w="1138" w:type="dxa"/>
            <w:tcBorders>
              <w:top w:val="nil"/>
              <w:left w:val="nil"/>
              <w:bottom w:val="single" w:sz="4" w:space="0" w:color="auto"/>
              <w:right w:val="nil"/>
            </w:tcBorders>
            <w:shd w:val="clear" w:color="auto" w:fill="auto"/>
            <w:noWrap/>
            <w:vAlign w:val="center"/>
            <w:hideMark/>
          </w:tcPr>
          <w:p w14:paraId="302D668E" w14:textId="77777777" w:rsidR="003A0BF2" w:rsidRPr="00365EB2" w:rsidRDefault="003A0BF2" w:rsidP="004B54E1">
            <w:pPr>
              <w:jc w:val="right"/>
              <w:rPr>
                <w:lang w:eastAsia="en-AU"/>
              </w:rPr>
            </w:pPr>
            <w:r w:rsidRPr="00365EB2">
              <w:rPr>
                <w:lang w:eastAsia="en-AU"/>
              </w:rPr>
              <w:t>3%</w:t>
            </w:r>
          </w:p>
        </w:tc>
        <w:tc>
          <w:tcPr>
            <w:tcW w:w="1137" w:type="dxa"/>
            <w:tcBorders>
              <w:top w:val="nil"/>
              <w:left w:val="nil"/>
              <w:bottom w:val="single" w:sz="4" w:space="0" w:color="auto"/>
              <w:right w:val="nil"/>
            </w:tcBorders>
            <w:shd w:val="clear" w:color="auto" w:fill="auto"/>
            <w:noWrap/>
            <w:vAlign w:val="center"/>
            <w:hideMark/>
          </w:tcPr>
          <w:p w14:paraId="58C419EB" w14:textId="77777777" w:rsidR="003A0BF2" w:rsidRPr="00365EB2" w:rsidRDefault="003A0BF2" w:rsidP="004B54E1">
            <w:pPr>
              <w:jc w:val="right"/>
              <w:rPr>
                <w:lang w:eastAsia="en-AU"/>
              </w:rPr>
            </w:pPr>
            <w:r w:rsidRPr="00365EB2">
              <w:rPr>
                <w:lang w:eastAsia="en-AU"/>
              </w:rPr>
              <w:t>-11%</w:t>
            </w:r>
          </w:p>
        </w:tc>
        <w:tc>
          <w:tcPr>
            <w:tcW w:w="1138" w:type="dxa"/>
            <w:tcBorders>
              <w:top w:val="nil"/>
              <w:left w:val="nil"/>
              <w:bottom w:val="single" w:sz="4" w:space="0" w:color="auto"/>
              <w:right w:val="nil"/>
            </w:tcBorders>
            <w:shd w:val="clear" w:color="auto" w:fill="auto"/>
            <w:noWrap/>
            <w:vAlign w:val="center"/>
            <w:hideMark/>
          </w:tcPr>
          <w:p w14:paraId="76233F62" w14:textId="77777777" w:rsidR="003A0BF2" w:rsidRPr="00365EB2" w:rsidRDefault="003A0BF2" w:rsidP="004B54E1">
            <w:pPr>
              <w:jc w:val="right"/>
              <w:rPr>
                <w:lang w:eastAsia="en-AU"/>
              </w:rPr>
            </w:pPr>
            <w:r w:rsidRPr="00365EB2">
              <w:rPr>
                <w:lang w:eastAsia="en-AU"/>
              </w:rPr>
              <w:t>-33%</w:t>
            </w:r>
          </w:p>
        </w:tc>
        <w:tc>
          <w:tcPr>
            <w:tcW w:w="1138" w:type="dxa"/>
            <w:tcBorders>
              <w:top w:val="nil"/>
              <w:left w:val="nil"/>
              <w:bottom w:val="single" w:sz="4" w:space="0" w:color="auto"/>
              <w:right w:val="nil"/>
            </w:tcBorders>
            <w:shd w:val="clear" w:color="auto" w:fill="auto"/>
            <w:noWrap/>
            <w:vAlign w:val="center"/>
            <w:hideMark/>
          </w:tcPr>
          <w:p w14:paraId="41438BD6" w14:textId="77777777" w:rsidR="003A0BF2" w:rsidRPr="00365EB2" w:rsidRDefault="003A0BF2" w:rsidP="004B54E1">
            <w:pPr>
              <w:jc w:val="right"/>
              <w:rPr>
                <w:lang w:eastAsia="en-AU"/>
              </w:rPr>
            </w:pPr>
            <w:r w:rsidRPr="00365EB2">
              <w:rPr>
                <w:lang w:eastAsia="en-AU"/>
              </w:rPr>
              <w:t>-18%</w:t>
            </w:r>
          </w:p>
        </w:tc>
      </w:tr>
    </w:tbl>
    <w:p w14:paraId="75682E86" w14:textId="77777777" w:rsidR="003A0BF2" w:rsidRPr="00365EB2" w:rsidRDefault="003A0BF2" w:rsidP="003A0BF2">
      <w:pPr>
        <w:ind w:left="360"/>
        <w:rPr>
          <w:rFonts w:cs="Arial"/>
        </w:rPr>
      </w:pPr>
    </w:p>
    <w:p w14:paraId="38CDBA8C" w14:textId="77777777" w:rsidR="003A0BF2" w:rsidRPr="00365EB2" w:rsidRDefault="003A0BF2">
      <w:pPr>
        <w:spacing w:after="0" w:line="240" w:lineRule="auto"/>
        <w:rPr>
          <w:b/>
          <w:color w:val="1F497D" w:themeColor="text2"/>
          <w:sz w:val="19"/>
          <w:szCs w:val="19"/>
        </w:rPr>
      </w:pPr>
      <w:r w:rsidRPr="00365EB2">
        <w:br w:type="page"/>
      </w:r>
    </w:p>
    <w:p w14:paraId="477A6E0B" w14:textId="77777777" w:rsidR="003A0BF2" w:rsidRPr="00365EB2" w:rsidRDefault="00E83A7C" w:rsidP="003A0BF2">
      <w:pPr>
        <w:pStyle w:val="Quote"/>
      </w:pPr>
      <w:r w:rsidRPr="00BB466D">
        <w:t>Figure 1.1</w:t>
      </w:r>
      <w:r w:rsidR="00B55785" w:rsidRPr="00BB466D">
        <w:t>1</w:t>
      </w:r>
      <w:r w:rsidRPr="00BB466D">
        <w:t xml:space="preserve">: </w:t>
      </w:r>
      <w:r w:rsidR="005748E7" w:rsidRPr="00BB466D">
        <w:t>S</w:t>
      </w:r>
      <w:r w:rsidR="003A0BF2" w:rsidRPr="00BB466D">
        <w:t>tudents enrolled in government subsidised accredited training with Learn Local (ACE) providers by training delivery area, 2009</w:t>
      </w:r>
      <w:r w:rsidRPr="00BB466D">
        <w:t xml:space="preserve"> to </w:t>
      </w:r>
      <w:r w:rsidR="003A0BF2" w:rsidRPr="00BB466D">
        <w:t>2014</w:t>
      </w:r>
    </w:p>
    <w:p w14:paraId="3EDC6607" w14:textId="77777777" w:rsidR="003A0BF2" w:rsidRPr="00365EB2" w:rsidRDefault="003A0BF2" w:rsidP="003A0BF2">
      <w:pPr>
        <w:rPr>
          <w:rFonts w:cs="Arial"/>
        </w:rPr>
      </w:pPr>
      <w:r w:rsidRPr="00365EB2">
        <w:rPr>
          <w:rFonts w:cs="Arial"/>
          <w:noProof/>
          <w:lang w:eastAsia="en-AU"/>
        </w:rPr>
        <w:drawing>
          <wp:inline distT="0" distB="0" distL="0" distR="0" wp14:anchorId="2449FDA2" wp14:editId="4593EEDE">
            <wp:extent cx="4552950" cy="26019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6658" cy="2604107"/>
                    </a:xfrm>
                    <a:prstGeom prst="rect">
                      <a:avLst/>
                    </a:prstGeom>
                    <a:noFill/>
                  </pic:spPr>
                </pic:pic>
              </a:graphicData>
            </a:graphic>
          </wp:inline>
        </w:drawing>
      </w:r>
    </w:p>
    <w:p w14:paraId="2842DFB4" w14:textId="77777777" w:rsidR="003A0BF2" w:rsidRPr="00365EB2" w:rsidRDefault="003A0BF2" w:rsidP="003A0BF2">
      <w:pPr>
        <w:rPr>
          <w:rFonts w:cs="Arial"/>
        </w:rPr>
      </w:pPr>
      <w:r w:rsidRPr="00365EB2">
        <w:rPr>
          <w:noProof/>
          <w:lang w:eastAsia="en-AU"/>
        </w:rPr>
        <w:drawing>
          <wp:inline distT="0" distB="0" distL="0" distR="0" wp14:anchorId="573F8B45" wp14:editId="3BCEC0FD">
            <wp:extent cx="4752975" cy="389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0884" cy="394204"/>
                    </a:xfrm>
                    <a:prstGeom prst="rect">
                      <a:avLst/>
                    </a:prstGeom>
                    <a:noFill/>
                    <a:ln>
                      <a:noFill/>
                    </a:ln>
                  </pic:spPr>
                </pic:pic>
              </a:graphicData>
            </a:graphic>
          </wp:inline>
        </w:drawing>
      </w:r>
    </w:p>
    <w:p w14:paraId="288CC8F8" w14:textId="77777777" w:rsidR="004B54E1" w:rsidRPr="00AD726B" w:rsidRDefault="004B54E1" w:rsidP="003A0BF2">
      <w:pPr>
        <w:rPr>
          <w:rFonts w:cs="Arial"/>
        </w:rPr>
      </w:pPr>
    </w:p>
    <w:p w14:paraId="3C069DFF" w14:textId="77777777" w:rsidR="004B54E1" w:rsidRPr="00365EB2" w:rsidRDefault="005A3B59" w:rsidP="004B54E1">
      <w:pPr>
        <w:pStyle w:val="Quote"/>
      </w:pPr>
      <w:r w:rsidRPr="00AD7BB0">
        <w:t>Table 1.</w:t>
      </w:r>
      <w:r w:rsidR="003D3C96" w:rsidRPr="00BB466D">
        <w:t>4</w:t>
      </w:r>
      <w:r w:rsidR="00F6003F" w:rsidRPr="00BB466D">
        <w:t>2</w:t>
      </w:r>
      <w:r w:rsidRPr="00BB466D">
        <w:t xml:space="preserve">.1: </w:t>
      </w:r>
      <w:proofErr w:type="spellStart"/>
      <w:r w:rsidR="004B54E1" w:rsidRPr="00BB466D">
        <w:t>ACFE</w:t>
      </w:r>
      <w:proofErr w:type="spellEnd"/>
      <w:r w:rsidR="004B54E1" w:rsidRPr="00BB466D">
        <w:t xml:space="preserve"> Board Priority Learners enrolled in government subsidised accredited training with Learn Local (ACE) providers, 2009</w:t>
      </w:r>
      <w:r w:rsidR="00E83A7C" w:rsidRPr="00BB466D">
        <w:t xml:space="preserve"> to </w:t>
      </w:r>
      <w:r w:rsidR="004B54E1" w:rsidRPr="00BB466D">
        <w:t>2014</w:t>
      </w:r>
    </w:p>
    <w:tbl>
      <w:tblPr>
        <w:tblW w:w="7600" w:type="dxa"/>
        <w:tblInd w:w="93" w:type="dxa"/>
        <w:tblLook w:val="04A0" w:firstRow="1" w:lastRow="0" w:firstColumn="1" w:lastColumn="0" w:noHBand="0" w:noVBand="1"/>
      </w:tblPr>
      <w:tblGrid>
        <w:gridCol w:w="1840"/>
        <w:gridCol w:w="960"/>
        <w:gridCol w:w="960"/>
        <w:gridCol w:w="960"/>
        <w:gridCol w:w="960"/>
        <w:gridCol w:w="960"/>
        <w:gridCol w:w="960"/>
      </w:tblGrid>
      <w:tr w:rsidR="004B54E1" w:rsidRPr="00365EB2" w14:paraId="52E69756" w14:textId="77777777" w:rsidTr="004B54E1">
        <w:trPr>
          <w:trHeight w:val="240"/>
        </w:trPr>
        <w:tc>
          <w:tcPr>
            <w:tcW w:w="1840" w:type="dxa"/>
            <w:tcBorders>
              <w:top w:val="nil"/>
              <w:left w:val="nil"/>
              <w:bottom w:val="single" w:sz="4" w:space="0" w:color="95B3D7"/>
              <w:right w:val="nil"/>
            </w:tcBorders>
            <w:shd w:val="clear" w:color="DCE6F1" w:fill="366092"/>
            <w:noWrap/>
            <w:vAlign w:val="bottom"/>
            <w:hideMark/>
          </w:tcPr>
          <w:p w14:paraId="64E8198C" w14:textId="77777777" w:rsidR="004B54E1" w:rsidRPr="00365EB2" w:rsidRDefault="004B54E1" w:rsidP="004B54E1">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960" w:type="dxa"/>
            <w:tcBorders>
              <w:top w:val="nil"/>
              <w:left w:val="nil"/>
              <w:bottom w:val="single" w:sz="4" w:space="0" w:color="95B3D7"/>
              <w:right w:val="nil"/>
            </w:tcBorders>
            <w:shd w:val="clear" w:color="DCE6F1" w:fill="366092"/>
            <w:noWrap/>
            <w:vAlign w:val="bottom"/>
            <w:hideMark/>
          </w:tcPr>
          <w:p w14:paraId="37290EDD"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2009</w:t>
            </w:r>
          </w:p>
        </w:tc>
        <w:tc>
          <w:tcPr>
            <w:tcW w:w="960" w:type="dxa"/>
            <w:tcBorders>
              <w:top w:val="nil"/>
              <w:left w:val="nil"/>
              <w:bottom w:val="single" w:sz="4" w:space="0" w:color="95B3D7"/>
              <w:right w:val="nil"/>
            </w:tcBorders>
            <w:shd w:val="clear" w:color="DCE6F1" w:fill="366092"/>
            <w:noWrap/>
            <w:vAlign w:val="bottom"/>
            <w:hideMark/>
          </w:tcPr>
          <w:p w14:paraId="3D2C098E"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2010</w:t>
            </w:r>
          </w:p>
        </w:tc>
        <w:tc>
          <w:tcPr>
            <w:tcW w:w="960" w:type="dxa"/>
            <w:tcBorders>
              <w:top w:val="nil"/>
              <w:left w:val="nil"/>
              <w:bottom w:val="single" w:sz="4" w:space="0" w:color="95B3D7"/>
              <w:right w:val="nil"/>
            </w:tcBorders>
            <w:shd w:val="clear" w:color="DCE6F1" w:fill="366092"/>
            <w:noWrap/>
            <w:vAlign w:val="bottom"/>
            <w:hideMark/>
          </w:tcPr>
          <w:p w14:paraId="5D775B2F"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2011</w:t>
            </w:r>
          </w:p>
        </w:tc>
        <w:tc>
          <w:tcPr>
            <w:tcW w:w="960" w:type="dxa"/>
            <w:tcBorders>
              <w:top w:val="nil"/>
              <w:left w:val="nil"/>
              <w:bottom w:val="single" w:sz="4" w:space="0" w:color="95B3D7"/>
              <w:right w:val="nil"/>
            </w:tcBorders>
            <w:shd w:val="clear" w:color="DCE6F1" w:fill="366092"/>
            <w:noWrap/>
            <w:vAlign w:val="bottom"/>
            <w:hideMark/>
          </w:tcPr>
          <w:p w14:paraId="46F208AB"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2012</w:t>
            </w:r>
          </w:p>
        </w:tc>
        <w:tc>
          <w:tcPr>
            <w:tcW w:w="960" w:type="dxa"/>
            <w:tcBorders>
              <w:top w:val="nil"/>
              <w:left w:val="nil"/>
              <w:bottom w:val="single" w:sz="4" w:space="0" w:color="95B3D7"/>
              <w:right w:val="nil"/>
            </w:tcBorders>
            <w:shd w:val="clear" w:color="DCE6F1" w:fill="366092"/>
            <w:noWrap/>
            <w:vAlign w:val="bottom"/>
            <w:hideMark/>
          </w:tcPr>
          <w:p w14:paraId="4E4365DB"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2013</w:t>
            </w:r>
          </w:p>
        </w:tc>
        <w:tc>
          <w:tcPr>
            <w:tcW w:w="960" w:type="dxa"/>
            <w:tcBorders>
              <w:top w:val="nil"/>
              <w:left w:val="nil"/>
              <w:bottom w:val="single" w:sz="4" w:space="0" w:color="95B3D7"/>
              <w:right w:val="nil"/>
            </w:tcBorders>
            <w:shd w:val="clear" w:color="DCE6F1" w:fill="366092"/>
            <w:noWrap/>
            <w:vAlign w:val="bottom"/>
            <w:hideMark/>
          </w:tcPr>
          <w:p w14:paraId="0AA76551"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2014</w:t>
            </w:r>
          </w:p>
        </w:tc>
      </w:tr>
      <w:tr w:rsidR="004B54E1" w:rsidRPr="00365EB2" w14:paraId="1D6DBBDB" w14:textId="77777777" w:rsidTr="004B54E1">
        <w:trPr>
          <w:trHeight w:val="240"/>
        </w:trPr>
        <w:tc>
          <w:tcPr>
            <w:tcW w:w="1840" w:type="dxa"/>
            <w:tcBorders>
              <w:top w:val="nil"/>
              <w:left w:val="nil"/>
              <w:bottom w:val="nil"/>
              <w:right w:val="nil"/>
            </w:tcBorders>
            <w:shd w:val="clear" w:color="auto" w:fill="auto"/>
            <w:noWrap/>
            <w:vAlign w:val="center"/>
            <w:hideMark/>
          </w:tcPr>
          <w:p w14:paraId="73489FF2"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CALD (</w:t>
            </w:r>
            <w:proofErr w:type="spellStart"/>
            <w:r w:rsidRPr="00365EB2">
              <w:rPr>
                <w:rFonts w:cs="Arial"/>
                <w:szCs w:val="18"/>
                <w:lang w:eastAsia="en-AU"/>
              </w:rPr>
              <w:t>LOTE</w:t>
            </w:r>
            <w:proofErr w:type="spellEnd"/>
            <w:r w:rsidRPr="00365EB2">
              <w:rPr>
                <w:rFonts w:cs="Arial"/>
                <w:szCs w:val="18"/>
                <w:lang w:eastAsia="en-AU"/>
              </w:rPr>
              <w:t>)</w:t>
            </w:r>
          </w:p>
        </w:tc>
        <w:tc>
          <w:tcPr>
            <w:tcW w:w="960" w:type="dxa"/>
            <w:tcBorders>
              <w:top w:val="nil"/>
              <w:left w:val="nil"/>
              <w:bottom w:val="nil"/>
              <w:right w:val="nil"/>
            </w:tcBorders>
            <w:shd w:val="clear" w:color="auto" w:fill="auto"/>
            <w:noWrap/>
            <w:vAlign w:val="center"/>
            <w:hideMark/>
          </w:tcPr>
          <w:p w14:paraId="442D01B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6,268 </w:t>
            </w:r>
          </w:p>
        </w:tc>
        <w:tc>
          <w:tcPr>
            <w:tcW w:w="960" w:type="dxa"/>
            <w:tcBorders>
              <w:top w:val="nil"/>
              <w:left w:val="nil"/>
              <w:bottom w:val="nil"/>
              <w:right w:val="nil"/>
            </w:tcBorders>
            <w:shd w:val="clear" w:color="auto" w:fill="auto"/>
            <w:noWrap/>
            <w:vAlign w:val="center"/>
            <w:hideMark/>
          </w:tcPr>
          <w:p w14:paraId="0DA7E4F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5,621 </w:t>
            </w:r>
          </w:p>
        </w:tc>
        <w:tc>
          <w:tcPr>
            <w:tcW w:w="960" w:type="dxa"/>
            <w:tcBorders>
              <w:top w:val="nil"/>
              <w:left w:val="nil"/>
              <w:bottom w:val="nil"/>
              <w:right w:val="nil"/>
            </w:tcBorders>
            <w:shd w:val="clear" w:color="auto" w:fill="auto"/>
            <w:noWrap/>
            <w:vAlign w:val="center"/>
            <w:hideMark/>
          </w:tcPr>
          <w:p w14:paraId="7D07612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6,691 </w:t>
            </w:r>
          </w:p>
        </w:tc>
        <w:tc>
          <w:tcPr>
            <w:tcW w:w="960" w:type="dxa"/>
            <w:tcBorders>
              <w:top w:val="nil"/>
              <w:left w:val="nil"/>
              <w:bottom w:val="nil"/>
              <w:right w:val="nil"/>
            </w:tcBorders>
            <w:shd w:val="clear" w:color="auto" w:fill="auto"/>
            <w:noWrap/>
            <w:vAlign w:val="center"/>
            <w:hideMark/>
          </w:tcPr>
          <w:p w14:paraId="1F27AA7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8,953 </w:t>
            </w:r>
          </w:p>
        </w:tc>
        <w:tc>
          <w:tcPr>
            <w:tcW w:w="960" w:type="dxa"/>
            <w:tcBorders>
              <w:top w:val="nil"/>
              <w:left w:val="nil"/>
              <w:bottom w:val="nil"/>
              <w:right w:val="nil"/>
            </w:tcBorders>
            <w:shd w:val="clear" w:color="auto" w:fill="auto"/>
            <w:noWrap/>
            <w:vAlign w:val="center"/>
            <w:hideMark/>
          </w:tcPr>
          <w:p w14:paraId="4FC3EDE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8,569 </w:t>
            </w:r>
          </w:p>
        </w:tc>
        <w:tc>
          <w:tcPr>
            <w:tcW w:w="960" w:type="dxa"/>
            <w:tcBorders>
              <w:top w:val="nil"/>
              <w:left w:val="nil"/>
              <w:bottom w:val="nil"/>
              <w:right w:val="nil"/>
            </w:tcBorders>
            <w:shd w:val="clear" w:color="auto" w:fill="auto"/>
            <w:noWrap/>
            <w:vAlign w:val="center"/>
            <w:hideMark/>
          </w:tcPr>
          <w:p w14:paraId="2A8A79C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7,409 </w:t>
            </w:r>
          </w:p>
        </w:tc>
      </w:tr>
      <w:tr w:rsidR="004B54E1" w:rsidRPr="00365EB2" w14:paraId="34F9FD74" w14:textId="77777777" w:rsidTr="004B54E1">
        <w:trPr>
          <w:trHeight w:val="300"/>
        </w:trPr>
        <w:tc>
          <w:tcPr>
            <w:tcW w:w="1840" w:type="dxa"/>
            <w:tcBorders>
              <w:top w:val="nil"/>
              <w:left w:val="nil"/>
              <w:bottom w:val="nil"/>
              <w:right w:val="nil"/>
            </w:tcBorders>
            <w:shd w:val="clear" w:color="auto" w:fill="auto"/>
            <w:noWrap/>
            <w:vAlign w:val="center"/>
            <w:hideMark/>
          </w:tcPr>
          <w:p w14:paraId="15CC72C3"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Disability</w:t>
            </w:r>
          </w:p>
        </w:tc>
        <w:tc>
          <w:tcPr>
            <w:tcW w:w="960" w:type="dxa"/>
            <w:tcBorders>
              <w:top w:val="nil"/>
              <w:left w:val="nil"/>
              <w:bottom w:val="nil"/>
              <w:right w:val="nil"/>
            </w:tcBorders>
            <w:shd w:val="clear" w:color="auto" w:fill="auto"/>
            <w:noWrap/>
            <w:vAlign w:val="center"/>
            <w:hideMark/>
          </w:tcPr>
          <w:p w14:paraId="5F5B712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3,529 </w:t>
            </w:r>
          </w:p>
        </w:tc>
        <w:tc>
          <w:tcPr>
            <w:tcW w:w="960" w:type="dxa"/>
            <w:tcBorders>
              <w:top w:val="nil"/>
              <w:left w:val="nil"/>
              <w:bottom w:val="nil"/>
              <w:right w:val="nil"/>
            </w:tcBorders>
            <w:shd w:val="clear" w:color="auto" w:fill="auto"/>
            <w:noWrap/>
            <w:vAlign w:val="center"/>
            <w:hideMark/>
          </w:tcPr>
          <w:p w14:paraId="521044CC"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3,543 </w:t>
            </w:r>
          </w:p>
        </w:tc>
        <w:tc>
          <w:tcPr>
            <w:tcW w:w="960" w:type="dxa"/>
            <w:tcBorders>
              <w:top w:val="nil"/>
              <w:left w:val="nil"/>
              <w:bottom w:val="nil"/>
              <w:right w:val="nil"/>
            </w:tcBorders>
            <w:shd w:val="clear" w:color="auto" w:fill="auto"/>
            <w:noWrap/>
            <w:vAlign w:val="center"/>
            <w:hideMark/>
          </w:tcPr>
          <w:p w14:paraId="552C3454"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4,611 </w:t>
            </w:r>
          </w:p>
        </w:tc>
        <w:tc>
          <w:tcPr>
            <w:tcW w:w="960" w:type="dxa"/>
            <w:tcBorders>
              <w:top w:val="nil"/>
              <w:left w:val="nil"/>
              <w:bottom w:val="nil"/>
              <w:right w:val="nil"/>
            </w:tcBorders>
            <w:shd w:val="clear" w:color="auto" w:fill="auto"/>
            <w:noWrap/>
            <w:vAlign w:val="center"/>
            <w:hideMark/>
          </w:tcPr>
          <w:p w14:paraId="1BE05BC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6,020 </w:t>
            </w:r>
          </w:p>
        </w:tc>
        <w:tc>
          <w:tcPr>
            <w:tcW w:w="960" w:type="dxa"/>
            <w:tcBorders>
              <w:top w:val="nil"/>
              <w:left w:val="nil"/>
              <w:bottom w:val="nil"/>
              <w:right w:val="nil"/>
            </w:tcBorders>
            <w:shd w:val="clear" w:color="auto" w:fill="auto"/>
            <w:noWrap/>
            <w:vAlign w:val="center"/>
            <w:hideMark/>
          </w:tcPr>
          <w:p w14:paraId="092D8BE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5,430 </w:t>
            </w:r>
          </w:p>
        </w:tc>
        <w:tc>
          <w:tcPr>
            <w:tcW w:w="960" w:type="dxa"/>
            <w:tcBorders>
              <w:top w:val="nil"/>
              <w:left w:val="nil"/>
              <w:bottom w:val="nil"/>
              <w:right w:val="nil"/>
            </w:tcBorders>
            <w:shd w:val="clear" w:color="auto" w:fill="auto"/>
            <w:noWrap/>
            <w:vAlign w:val="center"/>
            <w:hideMark/>
          </w:tcPr>
          <w:p w14:paraId="335DEA80"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5,736 </w:t>
            </w:r>
          </w:p>
        </w:tc>
      </w:tr>
      <w:tr w:rsidR="004B54E1" w:rsidRPr="00365EB2" w14:paraId="43454A8F" w14:textId="77777777" w:rsidTr="004B54E1">
        <w:trPr>
          <w:trHeight w:val="240"/>
        </w:trPr>
        <w:tc>
          <w:tcPr>
            <w:tcW w:w="1840" w:type="dxa"/>
            <w:tcBorders>
              <w:top w:val="nil"/>
              <w:left w:val="nil"/>
              <w:bottom w:val="nil"/>
              <w:right w:val="nil"/>
            </w:tcBorders>
            <w:shd w:val="clear" w:color="auto" w:fill="auto"/>
            <w:noWrap/>
            <w:vAlign w:val="center"/>
            <w:hideMark/>
          </w:tcPr>
          <w:p w14:paraId="757D1385"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Disengaged Youth</w:t>
            </w:r>
          </w:p>
        </w:tc>
        <w:tc>
          <w:tcPr>
            <w:tcW w:w="960" w:type="dxa"/>
            <w:tcBorders>
              <w:top w:val="nil"/>
              <w:left w:val="nil"/>
              <w:bottom w:val="nil"/>
              <w:right w:val="nil"/>
            </w:tcBorders>
            <w:shd w:val="clear" w:color="auto" w:fill="auto"/>
            <w:noWrap/>
            <w:vAlign w:val="center"/>
            <w:hideMark/>
          </w:tcPr>
          <w:p w14:paraId="5A62C0FD"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1,992 </w:t>
            </w:r>
          </w:p>
        </w:tc>
        <w:tc>
          <w:tcPr>
            <w:tcW w:w="960" w:type="dxa"/>
            <w:tcBorders>
              <w:top w:val="nil"/>
              <w:left w:val="nil"/>
              <w:bottom w:val="nil"/>
              <w:right w:val="nil"/>
            </w:tcBorders>
            <w:shd w:val="clear" w:color="auto" w:fill="auto"/>
            <w:noWrap/>
            <w:vAlign w:val="center"/>
            <w:hideMark/>
          </w:tcPr>
          <w:p w14:paraId="19928480"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1,781 </w:t>
            </w:r>
          </w:p>
        </w:tc>
        <w:tc>
          <w:tcPr>
            <w:tcW w:w="960" w:type="dxa"/>
            <w:tcBorders>
              <w:top w:val="nil"/>
              <w:left w:val="nil"/>
              <w:bottom w:val="nil"/>
              <w:right w:val="nil"/>
            </w:tcBorders>
            <w:shd w:val="clear" w:color="auto" w:fill="auto"/>
            <w:noWrap/>
            <w:vAlign w:val="center"/>
            <w:hideMark/>
          </w:tcPr>
          <w:p w14:paraId="24F1ED2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2,554 </w:t>
            </w:r>
          </w:p>
        </w:tc>
        <w:tc>
          <w:tcPr>
            <w:tcW w:w="960" w:type="dxa"/>
            <w:tcBorders>
              <w:top w:val="nil"/>
              <w:left w:val="nil"/>
              <w:bottom w:val="nil"/>
              <w:right w:val="nil"/>
            </w:tcBorders>
            <w:shd w:val="clear" w:color="auto" w:fill="auto"/>
            <w:noWrap/>
            <w:vAlign w:val="center"/>
            <w:hideMark/>
          </w:tcPr>
          <w:p w14:paraId="7022E187"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3,506 </w:t>
            </w:r>
          </w:p>
        </w:tc>
        <w:tc>
          <w:tcPr>
            <w:tcW w:w="960" w:type="dxa"/>
            <w:tcBorders>
              <w:top w:val="nil"/>
              <w:left w:val="nil"/>
              <w:bottom w:val="nil"/>
              <w:right w:val="nil"/>
            </w:tcBorders>
            <w:shd w:val="clear" w:color="auto" w:fill="auto"/>
            <w:noWrap/>
            <w:vAlign w:val="center"/>
            <w:hideMark/>
          </w:tcPr>
          <w:p w14:paraId="0532F06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2,814 </w:t>
            </w:r>
          </w:p>
        </w:tc>
        <w:tc>
          <w:tcPr>
            <w:tcW w:w="960" w:type="dxa"/>
            <w:tcBorders>
              <w:top w:val="nil"/>
              <w:left w:val="nil"/>
              <w:bottom w:val="nil"/>
              <w:right w:val="nil"/>
            </w:tcBorders>
            <w:shd w:val="clear" w:color="auto" w:fill="auto"/>
            <w:noWrap/>
            <w:vAlign w:val="center"/>
            <w:hideMark/>
          </w:tcPr>
          <w:p w14:paraId="0E3C884A"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2,488 </w:t>
            </w:r>
          </w:p>
        </w:tc>
      </w:tr>
      <w:tr w:rsidR="004B54E1" w:rsidRPr="00365EB2" w14:paraId="023F00FD" w14:textId="77777777" w:rsidTr="004B54E1">
        <w:trPr>
          <w:trHeight w:val="240"/>
        </w:trPr>
        <w:tc>
          <w:tcPr>
            <w:tcW w:w="1840" w:type="dxa"/>
            <w:tcBorders>
              <w:top w:val="nil"/>
              <w:left w:val="nil"/>
              <w:bottom w:val="nil"/>
              <w:right w:val="nil"/>
            </w:tcBorders>
            <w:shd w:val="clear" w:color="auto" w:fill="auto"/>
            <w:noWrap/>
            <w:vAlign w:val="center"/>
            <w:hideMark/>
          </w:tcPr>
          <w:p w14:paraId="544A3B52"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Early school leavers</w:t>
            </w:r>
          </w:p>
        </w:tc>
        <w:tc>
          <w:tcPr>
            <w:tcW w:w="960" w:type="dxa"/>
            <w:tcBorders>
              <w:top w:val="nil"/>
              <w:left w:val="nil"/>
              <w:bottom w:val="nil"/>
              <w:right w:val="nil"/>
            </w:tcBorders>
            <w:shd w:val="clear" w:color="auto" w:fill="auto"/>
            <w:noWrap/>
            <w:vAlign w:val="center"/>
            <w:hideMark/>
          </w:tcPr>
          <w:p w14:paraId="3ED29DC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6,441 </w:t>
            </w:r>
          </w:p>
        </w:tc>
        <w:tc>
          <w:tcPr>
            <w:tcW w:w="960" w:type="dxa"/>
            <w:tcBorders>
              <w:top w:val="nil"/>
              <w:left w:val="nil"/>
              <w:bottom w:val="nil"/>
              <w:right w:val="nil"/>
            </w:tcBorders>
            <w:shd w:val="clear" w:color="auto" w:fill="auto"/>
            <w:noWrap/>
            <w:vAlign w:val="center"/>
            <w:hideMark/>
          </w:tcPr>
          <w:p w14:paraId="30FC48E4"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5,626 </w:t>
            </w:r>
          </w:p>
        </w:tc>
        <w:tc>
          <w:tcPr>
            <w:tcW w:w="960" w:type="dxa"/>
            <w:tcBorders>
              <w:top w:val="nil"/>
              <w:left w:val="nil"/>
              <w:bottom w:val="nil"/>
              <w:right w:val="nil"/>
            </w:tcBorders>
            <w:shd w:val="clear" w:color="auto" w:fill="auto"/>
            <w:noWrap/>
            <w:vAlign w:val="center"/>
            <w:hideMark/>
          </w:tcPr>
          <w:p w14:paraId="59852BF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7,086 </w:t>
            </w:r>
          </w:p>
        </w:tc>
        <w:tc>
          <w:tcPr>
            <w:tcW w:w="960" w:type="dxa"/>
            <w:tcBorders>
              <w:top w:val="nil"/>
              <w:left w:val="nil"/>
              <w:bottom w:val="nil"/>
              <w:right w:val="nil"/>
            </w:tcBorders>
            <w:shd w:val="clear" w:color="auto" w:fill="auto"/>
            <w:noWrap/>
            <w:vAlign w:val="center"/>
            <w:hideMark/>
          </w:tcPr>
          <w:p w14:paraId="64F58EF4"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9,105 </w:t>
            </w:r>
          </w:p>
        </w:tc>
        <w:tc>
          <w:tcPr>
            <w:tcW w:w="960" w:type="dxa"/>
            <w:tcBorders>
              <w:top w:val="nil"/>
              <w:left w:val="nil"/>
              <w:bottom w:val="nil"/>
              <w:right w:val="nil"/>
            </w:tcBorders>
            <w:shd w:val="clear" w:color="auto" w:fill="auto"/>
            <w:noWrap/>
            <w:vAlign w:val="center"/>
            <w:hideMark/>
          </w:tcPr>
          <w:p w14:paraId="3B7A251F"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6,920 </w:t>
            </w:r>
          </w:p>
        </w:tc>
        <w:tc>
          <w:tcPr>
            <w:tcW w:w="960" w:type="dxa"/>
            <w:tcBorders>
              <w:top w:val="nil"/>
              <w:left w:val="nil"/>
              <w:bottom w:val="nil"/>
              <w:right w:val="nil"/>
            </w:tcBorders>
            <w:shd w:val="clear" w:color="auto" w:fill="auto"/>
            <w:noWrap/>
            <w:vAlign w:val="center"/>
            <w:hideMark/>
          </w:tcPr>
          <w:p w14:paraId="57EEE11D"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5,747 </w:t>
            </w:r>
          </w:p>
        </w:tc>
      </w:tr>
      <w:tr w:rsidR="004B54E1" w:rsidRPr="00365EB2" w14:paraId="79E45E6F" w14:textId="77777777" w:rsidTr="004B54E1">
        <w:trPr>
          <w:trHeight w:val="240"/>
        </w:trPr>
        <w:tc>
          <w:tcPr>
            <w:tcW w:w="1840" w:type="dxa"/>
            <w:tcBorders>
              <w:top w:val="nil"/>
              <w:left w:val="nil"/>
              <w:bottom w:val="nil"/>
              <w:right w:val="nil"/>
            </w:tcBorders>
            <w:shd w:val="clear" w:color="auto" w:fill="auto"/>
            <w:noWrap/>
            <w:vAlign w:val="center"/>
            <w:hideMark/>
          </w:tcPr>
          <w:p w14:paraId="46158928"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Indigenous</w:t>
            </w:r>
          </w:p>
        </w:tc>
        <w:tc>
          <w:tcPr>
            <w:tcW w:w="960" w:type="dxa"/>
            <w:tcBorders>
              <w:top w:val="nil"/>
              <w:left w:val="nil"/>
              <w:bottom w:val="nil"/>
              <w:right w:val="nil"/>
            </w:tcBorders>
            <w:shd w:val="clear" w:color="auto" w:fill="auto"/>
            <w:noWrap/>
            <w:vAlign w:val="center"/>
            <w:hideMark/>
          </w:tcPr>
          <w:p w14:paraId="433B938F"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335 </w:t>
            </w:r>
          </w:p>
        </w:tc>
        <w:tc>
          <w:tcPr>
            <w:tcW w:w="960" w:type="dxa"/>
            <w:tcBorders>
              <w:top w:val="nil"/>
              <w:left w:val="nil"/>
              <w:bottom w:val="nil"/>
              <w:right w:val="nil"/>
            </w:tcBorders>
            <w:shd w:val="clear" w:color="auto" w:fill="auto"/>
            <w:noWrap/>
            <w:vAlign w:val="center"/>
            <w:hideMark/>
          </w:tcPr>
          <w:p w14:paraId="5F989F20"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339 </w:t>
            </w:r>
          </w:p>
        </w:tc>
        <w:tc>
          <w:tcPr>
            <w:tcW w:w="960" w:type="dxa"/>
            <w:tcBorders>
              <w:top w:val="nil"/>
              <w:left w:val="nil"/>
              <w:bottom w:val="nil"/>
              <w:right w:val="nil"/>
            </w:tcBorders>
            <w:shd w:val="clear" w:color="auto" w:fill="auto"/>
            <w:noWrap/>
            <w:vAlign w:val="center"/>
            <w:hideMark/>
          </w:tcPr>
          <w:p w14:paraId="7D1D881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460 </w:t>
            </w:r>
          </w:p>
        </w:tc>
        <w:tc>
          <w:tcPr>
            <w:tcW w:w="960" w:type="dxa"/>
            <w:tcBorders>
              <w:top w:val="nil"/>
              <w:left w:val="nil"/>
              <w:bottom w:val="nil"/>
              <w:right w:val="nil"/>
            </w:tcBorders>
            <w:shd w:val="clear" w:color="auto" w:fill="auto"/>
            <w:noWrap/>
            <w:vAlign w:val="center"/>
            <w:hideMark/>
          </w:tcPr>
          <w:p w14:paraId="70FA785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569 </w:t>
            </w:r>
          </w:p>
        </w:tc>
        <w:tc>
          <w:tcPr>
            <w:tcW w:w="960" w:type="dxa"/>
            <w:tcBorders>
              <w:top w:val="nil"/>
              <w:left w:val="nil"/>
              <w:bottom w:val="nil"/>
              <w:right w:val="nil"/>
            </w:tcBorders>
            <w:shd w:val="clear" w:color="auto" w:fill="auto"/>
            <w:noWrap/>
            <w:vAlign w:val="center"/>
            <w:hideMark/>
          </w:tcPr>
          <w:p w14:paraId="53E6FB2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552 </w:t>
            </w:r>
          </w:p>
        </w:tc>
        <w:tc>
          <w:tcPr>
            <w:tcW w:w="960" w:type="dxa"/>
            <w:tcBorders>
              <w:top w:val="nil"/>
              <w:left w:val="nil"/>
              <w:bottom w:val="nil"/>
              <w:right w:val="nil"/>
            </w:tcBorders>
            <w:shd w:val="clear" w:color="auto" w:fill="auto"/>
            <w:noWrap/>
            <w:vAlign w:val="center"/>
            <w:hideMark/>
          </w:tcPr>
          <w:p w14:paraId="5F3E739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486 </w:t>
            </w:r>
          </w:p>
        </w:tc>
      </w:tr>
      <w:tr w:rsidR="004B54E1" w:rsidRPr="00365EB2" w14:paraId="41FF74B6" w14:textId="77777777" w:rsidTr="004B54E1">
        <w:trPr>
          <w:trHeight w:val="240"/>
        </w:trPr>
        <w:tc>
          <w:tcPr>
            <w:tcW w:w="1840" w:type="dxa"/>
            <w:tcBorders>
              <w:top w:val="nil"/>
              <w:left w:val="nil"/>
              <w:bottom w:val="nil"/>
              <w:right w:val="nil"/>
            </w:tcBorders>
            <w:shd w:val="clear" w:color="auto" w:fill="auto"/>
            <w:noWrap/>
            <w:vAlign w:val="center"/>
            <w:hideMark/>
          </w:tcPr>
          <w:p w14:paraId="4907C395"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Males 45 to 64</w:t>
            </w:r>
          </w:p>
        </w:tc>
        <w:tc>
          <w:tcPr>
            <w:tcW w:w="960" w:type="dxa"/>
            <w:tcBorders>
              <w:top w:val="nil"/>
              <w:left w:val="nil"/>
              <w:bottom w:val="nil"/>
              <w:right w:val="nil"/>
            </w:tcBorders>
            <w:shd w:val="clear" w:color="auto" w:fill="auto"/>
            <w:noWrap/>
            <w:vAlign w:val="center"/>
            <w:hideMark/>
          </w:tcPr>
          <w:p w14:paraId="49E6FD5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1,828 </w:t>
            </w:r>
          </w:p>
        </w:tc>
        <w:tc>
          <w:tcPr>
            <w:tcW w:w="960" w:type="dxa"/>
            <w:tcBorders>
              <w:top w:val="nil"/>
              <w:left w:val="nil"/>
              <w:bottom w:val="nil"/>
              <w:right w:val="nil"/>
            </w:tcBorders>
            <w:shd w:val="clear" w:color="auto" w:fill="auto"/>
            <w:noWrap/>
            <w:vAlign w:val="center"/>
            <w:hideMark/>
          </w:tcPr>
          <w:p w14:paraId="3D913CF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1,667 </w:t>
            </w:r>
          </w:p>
        </w:tc>
        <w:tc>
          <w:tcPr>
            <w:tcW w:w="960" w:type="dxa"/>
            <w:tcBorders>
              <w:top w:val="nil"/>
              <w:left w:val="nil"/>
              <w:bottom w:val="nil"/>
              <w:right w:val="nil"/>
            </w:tcBorders>
            <w:shd w:val="clear" w:color="auto" w:fill="auto"/>
            <w:noWrap/>
            <w:vAlign w:val="center"/>
            <w:hideMark/>
          </w:tcPr>
          <w:p w14:paraId="07DC5AC0"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2,054 </w:t>
            </w:r>
          </w:p>
        </w:tc>
        <w:tc>
          <w:tcPr>
            <w:tcW w:w="960" w:type="dxa"/>
            <w:tcBorders>
              <w:top w:val="nil"/>
              <w:left w:val="nil"/>
              <w:bottom w:val="nil"/>
              <w:right w:val="nil"/>
            </w:tcBorders>
            <w:shd w:val="clear" w:color="auto" w:fill="auto"/>
            <w:noWrap/>
            <w:vAlign w:val="center"/>
            <w:hideMark/>
          </w:tcPr>
          <w:p w14:paraId="2B921FC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2,583 </w:t>
            </w:r>
          </w:p>
        </w:tc>
        <w:tc>
          <w:tcPr>
            <w:tcW w:w="960" w:type="dxa"/>
            <w:tcBorders>
              <w:top w:val="nil"/>
              <w:left w:val="nil"/>
              <w:bottom w:val="nil"/>
              <w:right w:val="nil"/>
            </w:tcBorders>
            <w:shd w:val="clear" w:color="auto" w:fill="auto"/>
            <w:noWrap/>
            <w:vAlign w:val="center"/>
            <w:hideMark/>
          </w:tcPr>
          <w:p w14:paraId="1FD95588"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2,236 </w:t>
            </w:r>
          </w:p>
        </w:tc>
        <w:tc>
          <w:tcPr>
            <w:tcW w:w="960" w:type="dxa"/>
            <w:tcBorders>
              <w:top w:val="nil"/>
              <w:left w:val="nil"/>
              <w:bottom w:val="nil"/>
              <w:right w:val="nil"/>
            </w:tcBorders>
            <w:shd w:val="clear" w:color="auto" w:fill="auto"/>
            <w:noWrap/>
            <w:vAlign w:val="center"/>
            <w:hideMark/>
          </w:tcPr>
          <w:p w14:paraId="6FB30624"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1,995 </w:t>
            </w:r>
          </w:p>
        </w:tc>
      </w:tr>
      <w:tr w:rsidR="004B54E1" w:rsidRPr="00365EB2" w14:paraId="6FB61B09" w14:textId="77777777" w:rsidTr="004B54E1">
        <w:trPr>
          <w:trHeight w:val="240"/>
        </w:trPr>
        <w:tc>
          <w:tcPr>
            <w:tcW w:w="1840" w:type="dxa"/>
            <w:tcBorders>
              <w:top w:val="nil"/>
              <w:left w:val="nil"/>
              <w:bottom w:val="nil"/>
              <w:right w:val="nil"/>
            </w:tcBorders>
            <w:shd w:val="clear" w:color="auto" w:fill="auto"/>
            <w:noWrap/>
            <w:vAlign w:val="center"/>
            <w:hideMark/>
          </w:tcPr>
          <w:p w14:paraId="002D37AC"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Unemployed</w:t>
            </w:r>
          </w:p>
        </w:tc>
        <w:tc>
          <w:tcPr>
            <w:tcW w:w="960" w:type="dxa"/>
            <w:tcBorders>
              <w:top w:val="nil"/>
              <w:left w:val="nil"/>
              <w:bottom w:val="nil"/>
              <w:right w:val="nil"/>
            </w:tcBorders>
            <w:shd w:val="clear" w:color="auto" w:fill="auto"/>
            <w:noWrap/>
            <w:vAlign w:val="center"/>
            <w:hideMark/>
          </w:tcPr>
          <w:p w14:paraId="61BD74E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7,307 </w:t>
            </w:r>
          </w:p>
        </w:tc>
        <w:tc>
          <w:tcPr>
            <w:tcW w:w="960" w:type="dxa"/>
            <w:tcBorders>
              <w:top w:val="nil"/>
              <w:left w:val="nil"/>
              <w:bottom w:val="nil"/>
              <w:right w:val="nil"/>
            </w:tcBorders>
            <w:shd w:val="clear" w:color="auto" w:fill="auto"/>
            <w:noWrap/>
            <w:vAlign w:val="center"/>
            <w:hideMark/>
          </w:tcPr>
          <w:p w14:paraId="3C39F32C"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6,935 </w:t>
            </w:r>
          </w:p>
        </w:tc>
        <w:tc>
          <w:tcPr>
            <w:tcW w:w="960" w:type="dxa"/>
            <w:tcBorders>
              <w:top w:val="nil"/>
              <w:left w:val="nil"/>
              <w:bottom w:val="nil"/>
              <w:right w:val="nil"/>
            </w:tcBorders>
            <w:shd w:val="clear" w:color="auto" w:fill="auto"/>
            <w:noWrap/>
            <w:vAlign w:val="center"/>
            <w:hideMark/>
          </w:tcPr>
          <w:p w14:paraId="1632A48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9,402 </w:t>
            </w:r>
          </w:p>
        </w:tc>
        <w:tc>
          <w:tcPr>
            <w:tcW w:w="960" w:type="dxa"/>
            <w:tcBorders>
              <w:top w:val="nil"/>
              <w:left w:val="nil"/>
              <w:bottom w:val="nil"/>
              <w:right w:val="nil"/>
            </w:tcBorders>
            <w:shd w:val="clear" w:color="auto" w:fill="auto"/>
            <w:noWrap/>
            <w:vAlign w:val="center"/>
            <w:hideMark/>
          </w:tcPr>
          <w:p w14:paraId="2FDE4B5F"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13,685 </w:t>
            </w:r>
          </w:p>
        </w:tc>
        <w:tc>
          <w:tcPr>
            <w:tcW w:w="960" w:type="dxa"/>
            <w:tcBorders>
              <w:top w:val="nil"/>
              <w:left w:val="nil"/>
              <w:bottom w:val="nil"/>
              <w:right w:val="nil"/>
            </w:tcBorders>
            <w:shd w:val="clear" w:color="auto" w:fill="auto"/>
            <w:noWrap/>
            <w:vAlign w:val="center"/>
            <w:hideMark/>
          </w:tcPr>
          <w:p w14:paraId="7DFE592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11,118 </w:t>
            </w:r>
          </w:p>
        </w:tc>
        <w:tc>
          <w:tcPr>
            <w:tcW w:w="960" w:type="dxa"/>
            <w:tcBorders>
              <w:top w:val="nil"/>
              <w:left w:val="nil"/>
              <w:bottom w:val="nil"/>
              <w:right w:val="nil"/>
            </w:tcBorders>
            <w:shd w:val="clear" w:color="auto" w:fill="auto"/>
            <w:noWrap/>
            <w:vAlign w:val="center"/>
            <w:hideMark/>
          </w:tcPr>
          <w:p w14:paraId="21AFC8C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10,056 </w:t>
            </w:r>
          </w:p>
        </w:tc>
      </w:tr>
      <w:tr w:rsidR="004B54E1" w:rsidRPr="00365EB2" w14:paraId="60033BBB" w14:textId="77777777" w:rsidTr="004B54E1">
        <w:trPr>
          <w:trHeight w:val="240"/>
        </w:trPr>
        <w:tc>
          <w:tcPr>
            <w:tcW w:w="1840" w:type="dxa"/>
            <w:tcBorders>
              <w:top w:val="nil"/>
              <w:left w:val="nil"/>
              <w:bottom w:val="single" w:sz="4" w:space="0" w:color="auto"/>
              <w:right w:val="nil"/>
            </w:tcBorders>
            <w:shd w:val="clear" w:color="auto" w:fill="auto"/>
            <w:noWrap/>
            <w:vAlign w:val="center"/>
            <w:hideMark/>
          </w:tcPr>
          <w:p w14:paraId="38381092"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Vulnerable workers</w:t>
            </w:r>
          </w:p>
        </w:tc>
        <w:tc>
          <w:tcPr>
            <w:tcW w:w="960" w:type="dxa"/>
            <w:tcBorders>
              <w:top w:val="nil"/>
              <w:left w:val="nil"/>
              <w:bottom w:val="single" w:sz="4" w:space="0" w:color="auto"/>
              <w:right w:val="nil"/>
            </w:tcBorders>
            <w:shd w:val="clear" w:color="auto" w:fill="auto"/>
            <w:noWrap/>
            <w:vAlign w:val="center"/>
            <w:hideMark/>
          </w:tcPr>
          <w:p w14:paraId="59E084E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5,067 </w:t>
            </w:r>
          </w:p>
        </w:tc>
        <w:tc>
          <w:tcPr>
            <w:tcW w:w="960" w:type="dxa"/>
            <w:tcBorders>
              <w:top w:val="nil"/>
              <w:left w:val="nil"/>
              <w:bottom w:val="single" w:sz="4" w:space="0" w:color="auto"/>
              <w:right w:val="nil"/>
            </w:tcBorders>
            <w:shd w:val="clear" w:color="auto" w:fill="auto"/>
            <w:noWrap/>
            <w:vAlign w:val="center"/>
            <w:hideMark/>
          </w:tcPr>
          <w:p w14:paraId="1556B5C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4,797 </w:t>
            </w:r>
          </w:p>
        </w:tc>
        <w:tc>
          <w:tcPr>
            <w:tcW w:w="960" w:type="dxa"/>
            <w:tcBorders>
              <w:top w:val="nil"/>
              <w:left w:val="nil"/>
              <w:bottom w:val="single" w:sz="4" w:space="0" w:color="auto"/>
              <w:right w:val="nil"/>
            </w:tcBorders>
            <w:shd w:val="clear" w:color="auto" w:fill="auto"/>
            <w:noWrap/>
            <w:vAlign w:val="center"/>
            <w:hideMark/>
          </w:tcPr>
          <w:p w14:paraId="3A879D48"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5,764 </w:t>
            </w:r>
          </w:p>
        </w:tc>
        <w:tc>
          <w:tcPr>
            <w:tcW w:w="960" w:type="dxa"/>
            <w:tcBorders>
              <w:top w:val="nil"/>
              <w:left w:val="nil"/>
              <w:bottom w:val="single" w:sz="4" w:space="0" w:color="auto"/>
              <w:right w:val="nil"/>
            </w:tcBorders>
            <w:shd w:val="clear" w:color="auto" w:fill="auto"/>
            <w:noWrap/>
            <w:vAlign w:val="center"/>
            <w:hideMark/>
          </w:tcPr>
          <w:p w14:paraId="7FA9A9C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7,250 </w:t>
            </w:r>
          </w:p>
        </w:tc>
        <w:tc>
          <w:tcPr>
            <w:tcW w:w="960" w:type="dxa"/>
            <w:tcBorders>
              <w:top w:val="nil"/>
              <w:left w:val="nil"/>
              <w:bottom w:val="single" w:sz="4" w:space="0" w:color="auto"/>
              <w:right w:val="nil"/>
            </w:tcBorders>
            <w:shd w:val="clear" w:color="auto" w:fill="auto"/>
            <w:noWrap/>
            <w:vAlign w:val="center"/>
            <w:hideMark/>
          </w:tcPr>
          <w:p w14:paraId="2AE2E9DF"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7,336 </w:t>
            </w:r>
          </w:p>
        </w:tc>
        <w:tc>
          <w:tcPr>
            <w:tcW w:w="960" w:type="dxa"/>
            <w:tcBorders>
              <w:top w:val="nil"/>
              <w:left w:val="nil"/>
              <w:bottom w:val="single" w:sz="4" w:space="0" w:color="auto"/>
              <w:right w:val="nil"/>
            </w:tcBorders>
            <w:shd w:val="clear" w:color="auto" w:fill="auto"/>
            <w:noWrap/>
            <w:vAlign w:val="center"/>
            <w:hideMark/>
          </w:tcPr>
          <w:p w14:paraId="5E32DADD"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 xml:space="preserve"> 5,647 </w:t>
            </w:r>
          </w:p>
        </w:tc>
      </w:tr>
    </w:tbl>
    <w:p w14:paraId="771760E7" w14:textId="77777777" w:rsidR="004B54E1" w:rsidRPr="00365EB2" w:rsidRDefault="004B54E1" w:rsidP="004B54E1">
      <w:pPr>
        <w:pStyle w:val="Note"/>
      </w:pPr>
      <w:r w:rsidRPr="00BB466D">
        <w:t xml:space="preserve">Note: </w:t>
      </w:r>
      <w:proofErr w:type="spellStart"/>
      <w:r w:rsidRPr="00BB466D">
        <w:t>ACFE</w:t>
      </w:r>
      <w:proofErr w:type="spellEnd"/>
      <w:r w:rsidRPr="00BB466D">
        <w:t xml:space="preserve"> Board Priority Learner categories are not mutually </w:t>
      </w:r>
      <w:proofErr w:type="spellStart"/>
      <w:r w:rsidRPr="00BB466D">
        <w:t>exclusive.Detail</w:t>
      </w:r>
      <w:proofErr w:type="spellEnd"/>
      <w:r w:rsidRPr="00BB466D">
        <w:t xml:space="preserve"> on these categories is available at: </w:t>
      </w:r>
      <w:hyperlink r:id="rId41" w:history="1">
        <w:r w:rsidRPr="00BB466D">
          <w:rPr>
            <w:rStyle w:val="Hyperlink"/>
            <w:color w:val="auto"/>
          </w:rPr>
          <w:t>www.education.vic.gov.au/Documents/about/research/acfepublications/hardtoreachlearn.pdf</w:t>
        </w:r>
      </w:hyperlink>
    </w:p>
    <w:p w14:paraId="56ED744E" w14:textId="77777777" w:rsidR="004B54E1" w:rsidRPr="00365EB2" w:rsidRDefault="004B54E1" w:rsidP="004B54E1">
      <w:pPr>
        <w:rPr>
          <w:rFonts w:cs="Arial"/>
        </w:rPr>
      </w:pPr>
    </w:p>
    <w:p w14:paraId="6E93ADDF" w14:textId="77777777" w:rsidR="004B54E1" w:rsidRPr="00365EB2" w:rsidRDefault="005A3B59" w:rsidP="004B54E1">
      <w:pPr>
        <w:pStyle w:val="Quote"/>
      </w:pPr>
      <w:r w:rsidRPr="00BB466D">
        <w:t>Table 1.</w:t>
      </w:r>
      <w:r w:rsidR="003D3C96" w:rsidRPr="00BB466D">
        <w:t>4</w:t>
      </w:r>
      <w:r w:rsidR="00F6003F" w:rsidRPr="00BB466D">
        <w:t>2</w:t>
      </w:r>
      <w:r w:rsidRPr="00BB466D">
        <w:t>.2: C</w:t>
      </w:r>
      <w:r w:rsidR="004B54E1" w:rsidRPr="00BB466D">
        <w:t xml:space="preserve">hange in number of </w:t>
      </w:r>
      <w:proofErr w:type="spellStart"/>
      <w:r w:rsidR="004B54E1" w:rsidRPr="00BB466D">
        <w:t>ACFE</w:t>
      </w:r>
      <w:proofErr w:type="spellEnd"/>
      <w:r w:rsidR="004B54E1" w:rsidRPr="00BB466D">
        <w:t xml:space="preserve"> Board Priority Learners enrolled in government subsidised accredited training wi</w:t>
      </w:r>
      <w:r w:rsidR="00E83A7C" w:rsidRPr="00BB466D">
        <w:t>th Learn Local (ACE) providers</w:t>
      </w:r>
    </w:p>
    <w:tbl>
      <w:tblPr>
        <w:tblW w:w="7398" w:type="dxa"/>
        <w:tblInd w:w="93" w:type="dxa"/>
        <w:tblLayout w:type="fixed"/>
        <w:tblLook w:val="04A0" w:firstRow="1" w:lastRow="0" w:firstColumn="1" w:lastColumn="0" w:noHBand="0" w:noVBand="1"/>
      </w:tblPr>
      <w:tblGrid>
        <w:gridCol w:w="1842"/>
        <w:gridCol w:w="1111"/>
        <w:gridCol w:w="1111"/>
        <w:gridCol w:w="1111"/>
        <w:gridCol w:w="1111"/>
        <w:gridCol w:w="1112"/>
      </w:tblGrid>
      <w:tr w:rsidR="004B54E1" w:rsidRPr="00365EB2" w14:paraId="1D21961C" w14:textId="77777777" w:rsidTr="005748E7">
        <w:trPr>
          <w:trHeight w:val="747"/>
        </w:trPr>
        <w:tc>
          <w:tcPr>
            <w:tcW w:w="1842" w:type="dxa"/>
            <w:tcBorders>
              <w:top w:val="nil"/>
              <w:left w:val="nil"/>
              <w:bottom w:val="single" w:sz="4" w:space="0" w:color="95B3D7"/>
              <w:right w:val="nil"/>
            </w:tcBorders>
            <w:shd w:val="clear" w:color="DCE6F1" w:fill="366092"/>
            <w:vAlign w:val="bottom"/>
            <w:hideMark/>
          </w:tcPr>
          <w:p w14:paraId="3282468A" w14:textId="77777777" w:rsidR="004B54E1" w:rsidRPr="00365EB2" w:rsidRDefault="004B54E1" w:rsidP="004B54E1">
            <w:pPr>
              <w:spacing w:after="0" w:line="240" w:lineRule="auto"/>
              <w:rPr>
                <w:rFonts w:cs="Arial"/>
                <w:b/>
                <w:bCs/>
                <w:color w:val="FFFFFF" w:themeColor="background1"/>
                <w:szCs w:val="18"/>
                <w:lang w:eastAsia="en-AU"/>
              </w:rPr>
            </w:pPr>
            <w:r w:rsidRPr="00365EB2">
              <w:rPr>
                <w:rFonts w:cs="Arial"/>
                <w:b/>
                <w:bCs/>
                <w:color w:val="FFFFFF" w:themeColor="background1"/>
                <w:szCs w:val="18"/>
                <w:lang w:eastAsia="en-AU"/>
              </w:rPr>
              <w:t> </w:t>
            </w:r>
          </w:p>
        </w:tc>
        <w:tc>
          <w:tcPr>
            <w:tcW w:w="1111" w:type="dxa"/>
            <w:tcBorders>
              <w:top w:val="nil"/>
              <w:left w:val="nil"/>
              <w:bottom w:val="single" w:sz="4" w:space="0" w:color="95B3D7"/>
              <w:right w:val="nil"/>
            </w:tcBorders>
            <w:shd w:val="clear" w:color="DCE6F1" w:fill="366092"/>
            <w:vAlign w:val="bottom"/>
            <w:hideMark/>
          </w:tcPr>
          <w:p w14:paraId="4AD8DFCB"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2009 to 2014</w:t>
            </w:r>
          </w:p>
        </w:tc>
        <w:tc>
          <w:tcPr>
            <w:tcW w:w="1111" w:type="dxa"/>
            <w:tcBorders>
              <w:top w:val="nil"/>
              <w:left w:val="nil"/>
              <w:bottom w:val="single" w:sz="4" w:space="0" w:color="95B3D7"/>
              <w:right w:val="nil"/>
            </w:tcBorders>
            <w:shd w:val="clear" w:color="DCE6F1" w:fill="366092"/>
            <w:vAlign w:val="bottom"/>
            <w:hideMark/>
          </w:tcPr>
          <w:p w14:paraId="7D0E4968"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2010 to 2014</w:t>
            </w:r>
          </w:p>
        </w:tc>
        <w:tc>
          <w:tcPr>
            <w:tcW w:w="1111" w:type="dxa"/>
            <w:tcBorders>
              <w:top w:val="nil"/>
              <w:left w:val="nil"/>
              <w:bottom w:val="single" w:sz="4" w:space="0" w:color="95B3D7"/>
              <w:right w:val="nil"/>
            </w:tcBorders>
            <w:shd w:val="clear" w:color="DCE6F1" w:fill="366092"/>
            <w:vAlign w:val="bottom"/>
            <w:hideMark/>
          </w:tcPr>
          <w:p w14:paraId="282312BE"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2011 to 2014</w:t>
            </w:r>
          </w:p>
        </w:tc>
        <w:tc>
          <w:tcPr>
            <w:tcW w:w="1111" w:type="dxa"/>
            <w:tcBorders>
              <w:top w:val="nil"/>
              <w:left w:val="nil"/>
              <w:bottom w:val="single" w:sz="4" w:space="0" w:color="95B3D7"/>
              <w:right w:val="nil"/>
            </w:tcBorders>
            <w:shd w:val="clear" w:color="DCE6F1" w:fill="366092"/>
            <w:vAlign w:val="bottom"/>
            <w:hideMark/>
          </w:tcPr>
          <w:p w14:paraId="6492D585"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2012 to 2014</w:t>
            </w:r>
          </w:p>
        </w:tc>
        <w:tc>
          <w:tcPr>
            <w:tcW w:w="1112" w:type="dxa"/>
            <w:tcBorders>
              <w:top w:val="nil"/>
              <w:left w:val="nil"/>
              <w:bottom w:val="single" w:sz="4" w:space="0" w:color="95B3D7"/>
              <w:right w:val="nil"/>
            </w:tcBorders>
            <w:shd w:val="clear" w:color="DCE6F1" w:fill="366092"/>
            <w:vAlign w:val="bottom"/>
            <w:hideMark/>
          </w:tcPr>
          <w:p w14:paraId="701628A1" w14:textId="77777777" w:rsidR="004B54E1" w:rsidRPr="00365EB2" w:rsidRDefault="004B54E1" w:rsidP="004B54E1">
            <w:pPr>
              <w:spacing w:after="0" w:line="240" w:lineRule="auto"/>
              <w:jc w:val="right"/>
              <w:rPr>
                <w:rFonts w:cs="Arial"/>
                <w:b/>
                <w:bCs/>
                <w:color w:val="FFFFFF" w:themeColor="background1"/>
                <w:szCs w:val="18"/>
                <w:lang w:eastAsia="en-AU"/>
              </w:rPr>
            </w:pPr>
            <w:r w:rsidRPr="00365EB2">
              <w:rPr>
                <w:rFonts w:cs="Arial"/>
                <w:b/>
                <w:bCs/>
                <w:color w:val="FFFFFF" w:themeColor="background1"/>
                <w:szCs w:val="18"/>
                <w:lang w:eastAsia="en-AU"/>
              </w:rPr>
              <w:t>% change 2013 to 2014</w:t>
            </w:r>
          </w:p>
        </w:tc>
      </w:tr>
      <w:tr w:rsidR="004B54E1" w:rsidRPr="00365EB2" w14:paraId="1626DE27" w14:textId="77777777" w:rsidTr="005748E7">
        <w:trPr>
          <w:trHeight w:val="249"/>
        </w:trPr>
        <w:tc>
          <w:tcPr>
            <w:tcW w:w="1842" w:type="dxa"/>
            <w:tcBorders>
              <w:top w:val="nil"/>
              <w:left w:val="nil"/>
              <w:bottom w:val="nil"/>
              <w:right w:val="nil"/>
            </w:tcBorders>
            <w:shd w:val="clear" w:color="auto" w:fill="auto"/>
            <w:noWrap/>
            <w:vAlign w:val="bottom"/>
            <w:hideMark/>
          </w:tcPr>
          <w:p w14:paraId="2C88801F"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CALD (</w:t>
            </w:r>
            <w:proofErr w:type="spellStart"/>
            <w:r w:rsidRPr="00365EB2">
              <w:rPr>
                <w:rFonts w:cs="Arial"/>
                <w:szCs w:val="18"/>
                <w:lang w:eastAsia="en-AU"/>
              </w:rPr>
              <w:t>LOTE</w:t>
            </w:r>
            <w:proofErr w:type="spellEnd"/>
            <w:r w:rsidRPr="00365EB2">
              <w:rPr>
                <w:rFonts w:cs="Arial"/>
                <w:szCs w:val="18"/>
                <w:lang w:eastAsia="en-AU"/>
              </w:rPr>
              <w:t>)</w:t>
            </w:r>
          </w:p>
        </w:tc>
        <w:tc>
          <w:tcPr>
            <w:tcW w:w="1111" w:type="dxa"/>
            <w:tcBorders>
              <w:top w:val="nil"/>
              <w:left w:val="nil"/>
              <w:bottom w:val="nil"/>
              <w:right w:val="nil"/>
            </w:tcBorders>
            <w:shd w:val="clear" w:color="auto" w:fill="auto"/>
            <w:noWrap/>
            <w:vAlign w:val="bottom"/>
            <w:hideMark/>
          </w:tcPr>
          <w:p w14:paraId="0BA7F7D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18%</w:t>
            </w:r>
          </w:p>
        </w:tc>
        <w:tc>
          <w:tcPr>
            <w:tcW w:w="1111" w:type="dxa"/>
            <w:tcBorders>
              <w:top w:val="nil"/>
              <w:left w:val="nil"/>
              <w:bottom w:val="nil"/>
              <w:right w:val="nil"/>
            </w:tcBorders>
            <w:shd w:val="clear" w:color="auto" w:fill="auto"/>
            <w:noWrap/>
            <w:vAlign w:val="bottom"/>
            <w:hideMark/>
          </w:tcPr>
          <w:p w14:paraId="45DB86A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32%</w:t>
            </w:r>
          </w:p>
        </w:tc>
        <w:tc>
          <w:tcPr>
            <w:tcW w:w="1111" w:type="dxa"/>
            <w:tcBorders>
              <w:top w:val="nil"/>
              <w:left w:val="nil"/>
              <w:bottom w:val="nil"/>
              <w:right w:val="nil"/>
            </w:tcBorders>
            <w:shd w:val="clear" w:color="auto" w:fill="auto"/>
            <w:noWrap/>
            <w:vAlign w:val="bottom"/>
            <w:hideMark/>
          </w:tcPr>
          <w:p w14:paraId="11C9EAE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11%</w:t>
            </w:r>
          </w:p>
        </w:tc>
        <w:tc>
          <w:tcPr>
            <w:tcW w:w="1111" w:type="dxa"/>
            <w:tcBorders>
              <w:top w:val="nil"/>
              <w:left w:val="nil"/>
              <w:bottom w:val="nil"/>
              <w:right w:val="nil"/>
            </w:tcBorders>
            <w:shd w:val="clear" w:color="auto" w:fill="auto"/>
            <w:noWrap/>
            <w:vAlign w:val="bottom"/>
            <w:hideMark/>
          </w:tcPr>
          <w:p w14:paraId="0A45237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-17%</w:t>
            </w:r>
          </w:p>
        </w:tc>
        <w:tc>
          <w:tcPr>
            <w:tcW w:w="1112" w:type="dxa"/>
            <w:tcBorders>
              <w:top w:val="nil"/>
              <w:left w:val="nil"/>
              <w:bottom w:val="nil"/>
              <w:right w:val="nil"/>
            </w:tcBorders>
            <w:shd w:val="clear" w:color="auto" w:fill="auto"/>
            <w:noWrap/>
            <w:vAlign w:val="bottom"/>
            <w:hideMark/>
          </w:tcPr>
          <w:p w14:paraId="196D6E2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-14%</w:t>
            </w:r>
          </w:p>
        </w:tc>
      </w:tr>
      <w:tr w:rsidR="004B54E1" w:rsidRPr="00365EB2" w14:paraId="5E00FC4D" w14:textId="77777777" w:rsidTr="005748E7">
        <w:trPr>
          <w:trHeight w:val="249"/>
        </w:trPr>
        <w:tc>
          <w:tcPr>
            <w:tcW w:w="1842" w:type="dxa"/>
            <w:tcBorders>
              <w:top w:val="nil"/>
              <w:left w:val="nil"/>
              <w:bottom w:val="nil"/>
              <w:right w:val="nil"/>
            </w:tcBorders>
            <w:shd w:val="clear" w:color="auto" w:fill="auto"/>
            <w:noWrap/>
            <w:vAlign w:val="bottom"/>
            <w:hideMark/>
          </w:tcPr>
          <w:p w14:paraId="6C2542CD"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Disability</w:t>
            </w:r>
          </w:p>
        </w:tc>
        <w:tc>
          <w:tcPr>
            <w:tcW w:w="1111" w:type="dxa"/>
            <w:tcBorders>
              <w:top w:val="nil"/>
              <w:left w:val="nil"/>
              <w:bottom w:val="nil"/>
              <w:right w:val="nil"/>
            </w:tcBorders>
            <w:shd w:val="clear" w:color="auto" w:fill="auto"/>
            <w:noWrap/>
            <w:vAlign w:val="bottom"/>
            <w:hideMark/>
          </w:tcPr>
          <w:p w14:paraId="6C809AFF"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63%</w:t>
            </w:r>
          </w:p>
        </w:tc>
        <w:tc>
          <w:tcPr>
            <w:tcW w:w="1111" w:type="dxa"/>
            <w:tcBorders>
              <w:top w:val="nil"/>
              <w:left w:val="nil"/>
              <w:bottom w:val="nil"/>
              <w:right w:val="nil"/>
            </w:tcBorders>
            <w:shd w:val="clear" w:color="auto" w:fill="auto"/>
            <w:noWrap/>
            <w:vAlign w:val="bottom"/>
            <w:hideMark/>
          </w:tcPr>
          <w:p w14:paraId="1CC71177"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62%</w:t>
            </w:r>
          </w:p>
        </w:tc>
        <w:tc>
          <w:tcPr>
            <w:tcW w:w="1111" w:type="dxa"/>
            <w:tcBorders>
              <w:top w:val="nil"/>
              <w:left w:val="nil"/>
              <w:bottom w:val="nil"/>
              <w:right w:val="nil"/>
            </w:tcBorders>
            <w:shd w:val="clear" w:color="auto" w:fill="auto"/>
            <w:noWrap/>
            <w:vAlign w:val="bottom"/>
            <w:hideMark/>
          </w:tcPr>
          <w:p w14:paraId="1BF5BA34"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24%</w:t>
            </w:r>
          </w:p>
        </w:tc>
        <w:tc>
          <w:tcPr>
            <w:tcW w:w="1111" w:type="dxa"/>
            <w:tcBorders>
              <w:top w:val="nil"/>
              <w:left w:val="nil"/>
              <w:bottom w:val="nil"/>
              <w:right w:val="nil"/>
            </w:tcBorders>
            <w:shd w:val="clear" w:color="auto" w:fill="auto"/>
            <w:noWrap/>
            <w:vAlign w:val="bottom"/>
            <w:hideMark/>
          </w:tcPr>
          <w:p w14:paraId="3CF52AA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-5%</w:t>
            </w:r>
          </w:p>
        </w:tc>
        <w:tc>
          <w:tcPr>
            <w:tcW w:w="1112" w:type="dxa"/>
            <w:tcBorders>
              <w:top w:val="nil"/>
              <w:left w:val="nil"/>
              <w:bottom w:val="nil"/>
              <w:right w:val="nil"/>
            </w:tcBorders>
            <w:shd w:val="clear" w:color="auto" w:fill="auto"/>
            <w:noWrap/>
            <w:vAlign w:val="bottom"/>
            <w:hideMark/>
          </w:tcPr>
          <w:p w14:paraId="2472AA6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6%</w:t>
            </w:r>
          </w:p>
        </w:tc>
      </w:tr>
      <w:tr w:rsidR="004B54E1" w:rsidRPr="00365EB2" w14:paraId="06667D72" w14:textId="77777777" w:rsidTr="005748E7">
        <w:trPr>
          <w:trHeight w:val="249"/>
        </w:trPr>
        <w:tc>
          <w:tcPr>
            <w:tcW w:w="1842" w:type="dxa"/>
            <w:tcBorders>
              <w:top w:val="nil"/>
              <w:left w:val="nil"/>
              <w:bottom w:val="nil"/>
              <w:right w:val="nil"/>
            </w:tcBorders>
            <w:shd w:val="clear" w:color="auto" w:fill="auto"/>
            <w:noWrap/>
            <w:vAlign w:val="bottom"/>
            <w:hideMark/>
          </w:tcPr>
          <w:p w14:paraId="66DBF49B"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Disengaged Youth</w:t>
            </w:r>
          </w:p>
        </w:tc>
        <w:tc>
          <w:tcPr>
            <w:tcW w:w="1111" w:type="dxa"/>
            <w:tcBorders>
              <w:top w:val="nil"/>
              <w:left w:val="nil"/>
              <w:bottom w:val="nil"/>
              <w:right w:val="nil"/>
            </w:tcBorders>
            <w:shd w:val="clear" w:color="auto" w:fill="auto"/>
            <w:noWrap/>
            <w:vAlign w:val="bottom"/>
            <w:hideMark/>
          </w:tcPr>
          <w:p w14:paraId="1F43C7F6"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25%</w:t>
            </w:r>
          </w:p>
        </w:tc>
        <w:tc>
          <w:tcPr>
            <w:tcW w:w="1111" w:type="dxa"/>
            <w:tcBorders>
              <w:top w:val="nil"/>
              <w:left w:val="nil"/>
              <w:bottom w:val="nil"/>
              <w:right w:val="nil"/>
            </w:tcBorders>
            <w:shd w:val="clear" w:color="auto" w:fill="auto"/>
            <w:noWrap/>
            <w:vAlign w:val="bottom"/>
            <w:hideMark/>
          </w:tcPr>
          <w:p w14:paraId="065AE03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40%</w:t>
            </w:r>
          </w:p>
        </w:tc>
        <w:tc>
          <w:tcPr>
            <w:tcW w:w="1111" w:type="dxa"/>
            <w:tcBorders>
              <w:top w:val="nil"/>
              <w:left w:val="nil"/>
              <w:bottom w:val="nil"/>
              <w:right w:val="nil"/>
            </w:tcBorders>
            <w:shd w:val="clear" w:color="auto" w:fill="auto"/>
            <w:noWrap/>
            <w:vAlign w:val="bottom"/>
            <w:hideMark/>
          </w:tcPr>
          <w:p w14:paraId="675777A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-3%</w:t>
            </w:r>
          </w:p>
        </w:tc>
        <w:tc>
          <w:tcPr>
            <w:tcW w:w="1111" w:type="dxa"/>
            <w:tcBorders>
              <w:top w:val="nil"/>
              <w:left w:val="nil"/>
              <w:bottom w:val="nil"/>
              <w:right w:val="nil"/>
            </w:tcBorders>
            <w:shd w:val="clear" w:color="auto" w:fill="auto"/>
            <w:noWrap/>
            <w:vAlign w:val="bottom"/>
            <w:hideMark/>
          </w:tcPr>
          <w:p w14:paraId="21959F2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-29%</w:t>
            </w:r>
          </w:p>
        </w:tc>
        <w:tc>
          <w:tcPr>
            <w:tcW w:w="1112" w:type="dxa"/>
            <w:tcBorders>
              <w:top w:val="nil"/>
              <w:left w:val="nil"/>
              <w:bottom w:val="nil"/>
              <w:right w:val="nil"/>
            </w:tcBorders>
            <w:shd w:val="clear" w:color="auto" w:fill="auto"/>
            <w:noWrap/>
            <w:vAlign w:val="bottom"/>
            <w:hideMark/>
          </w:tcPr>
          <w:p w14:paraId="0406729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-12%</w:t>
            </w:r>
          </w:p>
        </w:tc>
      </w:tr>
      <w:tr w:rsidR="004B54E1" w:rsidRPr="00365EB2" w14:paraId="5FD977DC" w14:textId="77777777" w:rsidTr="005748E7">
        <w:trPr>
          <w:trHeight w:val="249"/>
        </w:trPr>
        <w:tc>
          <w:tcPr>
            <w:tcW w:w="1842" w:type="dxa"/>
            <w:tcBorders>
              <w:top w:val="nil"/>
              <w:left w:val="nil"/>
              <w:bottom w:val="nil"/>
              <w:right w:val="nil"/>
            </w:tcBorders>
            <w:shd w:val="clear" w:color="auto" w:fill="auto"/>
            <w:noWrap/>
            <w:vAlign w:val="bottom"/>
            <w:hideMark/>
          </w:tcPr>
          <w:p w14:paraId="24E7448D"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Early school leavers</w:t>
            </w:r>
          </w:p>
        </w:tc>
        <w:tc>
          <w:tcPr>
            <w:tcW w:w="1111" w:type="dxa"/>
            <w:tcBorders>
              <w:top w:val="nil"/>
              <w:left w:val="nil"/>
              <w:bottom w:val="nil"/>
              <w:right w:val="nil"/>
            </w:tcBorders>
            <w:shd w:val="clear" w:color="auto" w:fill="auto"/>
            <w:noWrap/>
            <w:vAlign w:val="bottom"/>
            <w:hideMark/>
          </w:tcPr>
          <w:p w14:paraId="573D894C"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-11%</w:t>
            </w:r>
          </w:p>
        </w:tc>
        <w:tc>
          <w:tcPr>
            <w:tcW w:w="1111" w:type="dxa"/>
            <w:tcBorders>
              <w:top w:val="nil"/>
              <w:left w:val="nil"/>
              <w:bottom w:val="nil"/>
              <w:right w:val="nil"/>
            </w:tcBorders>
            <w:shd w:val="clear" w:color="auto" w:fill="auto"/>
            <w:noWrap/>
            <w:vAlign w:val="bottom"/>
            <w:hideMark/>
          </w:tcPr>
          <w:p w14:paraId="6EC90BA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w:t>
            </w:r>
          </w:p>
        </w:tc>
        <w:tc>
          <w:tcPr>
            <w:tcW w:w="1111" w:type="dxa"/>
            <w:tcBorders>
              <w:top w:val="nil"/>
              <w:left w:val="nil"/>
              <w:bottom w:val="nil"/>
              <w:right w:val="nil"/>
            </w:tcBorders>
            <w:shd w:val="clear" w:color="auto" w:fill="auto"/>
            <w:noWrap/>
            <w:vAlign w:val="bottom"/>
            <w:hideMark/>
          </w:tcPr>
          <w:p w14:paraId="31D1578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-19%</w:t>
            </w:r>
          </w:p>
        </w:tc>
        <w:tc>
          <w:tcPr>
            <w:tcW w:w="1111" w:type="dxa"/>
            <w:tcBorders>
              <w:top w:val="nil"/>
              <w:left w:val="nil"/>
              <w:bottom w:val="nil"/>
              <w:right w:val="nil"/>
            </w:tcBorders>
            <w:shd w:val="clear" w:color="auto" w:fill="auto"/>
            <w:noWrap/>
            <w:vAlign w:val="bottom"/>
            <w:hideMark/>
          </w:tcPr>
          <w:p w14:paraId="471840C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-37%</w:t>
            </w:r>
          </w:p>
        </w:tc>
        <w:tc>
          <w:tcPr>
            <w:tcW w:w="1112" w:type="dxa"/>
            <w:tcBorders>
              <w:top w:val="nil"/>
              <w:left w:val="nil"/>
              <w:bottom w:val="nil"/>
              <w:right w:val="nil"/>
            </w:tcBorders>
            <w:shd w:val="clear" w:color="auto" w:fill="auto"/>
            <w:noWrap/>
            <w:vAlign w:val="bottom"/>
            <w:hideMark/>
          </w:tcPr>
          <w:p w14:paraId="087A88A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-17%</w:t>
            </w:r>
          </w:p>
        </w:tc>
      </w:tr>
      <w:tr w:rsidR="004B54E1" w:rsidRPr="00365EB2" w14:paraId="141C8F5D" w14:textId="77777777" w:rsidTr="005748E7">
        <w:trPr>
          <w:trHeight w:val="249"/>
        </w:trPr>
        <w:tc>
          <w:tcPr>
            <w:tcW w:w="1842" w:type="dxa"/>
            <w:tcBorders>
              <w:top w:val="nil"/>
              <w:left w:val="nil"/>
              <w:bottom w:val="nil"/>
              <w:right w:val="nil"/>
            </w:tcBorders>
            <w:shd w:val="clear" w:color="auto" w:fill="auto"/>
            <w:noWrap/>
            <w:vAlign w:val="bottom"/>
            <w:hideMark/>
          </w:tcPr>
          <w:p w14:paraId="34D8232A"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Indigenous</w:t>
            </w:r>
          </w:p>
        </w:tc>
        <w:tc>
          <w:tcPr>
            <w:tcW w:w="1111" w:type="dxa"/>
            <w:tcBorders>
              <w:top w:val="nil"/>
              <w:left w:val="nil"/>
              <w:bottom w:val="nil"/>
              <w:right w:val="nil"/>
            </w:tcBorders>
            <w:shd w:val="clear" w:color="auto" w:fill="auto"/>
            <w:noWrap/>
            <w:vAlign w:val="bottom"/>
            <w:hideMark/>
          </w:tcPr>
          <w:p w14:paraId="62C9DFD7"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45%</w:t>
            </w:r>
          </w:p>
        </w:tc>
        <w:tc>
          <w:tcPr>
            <w:tcW w:w="1111" w:type="dxa"/>
            <w:tcBorders>
              <w:top w:val="nil"/>
              <w:left w:val="nil"/>
              <w:bottom w:val="nil"/>
              <w:right w:val="nil"/>
            </w:tcBorders>
            <w:shd w:val="clear" w:color="auto" w:fill="auto"/>
            <w:noWrap/>
            <w:vAlign w:val="bottom"/>
            <w:hideMark/>
          </w:tcPr>
          <w:p w14:paraId="759D364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43%</w:t>
            </w:r>
          </w:p>
        </w:tc>
        <w:tc>
          <w:tcPr>
            <w:tcW w:w="1111" w:type="dxa"/>
            <w:tcBorders>
              <w:top w:val="nil"/>
              <w:left w:val="nil"/>
              <w:bottom w:val="nil"/>
              <w:right w:val="nil"/>
            </w:tcBorders>
            <w:shd w:val="clear" w:color="auto" w:fill="auto"/>
            <w:noWrap/>
            <w:vAlign w:val="bottom"/>
            <w:hideMark/>
          </w:tcPr>
          <w:p w14:paraId="2B38800A"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6%</w:t>
            </w:r>
          </w:p>
        </w:tc>
        <w:tc>
          <w:tcPr>
            <w:tcW w:w="1111" w:type="dxa"/>
            <w:tcBorders>
              <w:top w:val="nil"/>
              <w:left w:val="nil"/>
              <w:bottom w:val="nil"/>
              <w:right w:val="nil"/>
            </w:tcBorders>
            <w:shd w:val="clear" w:color="auto" w:fill="auto"/>
            <w:noWrap/>
            <w:vAlign w:val="bottom"/>
            <w:hideMark/>
          </w:tcPr>
          <w:p w14:paraId="3194BA4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-15%</w:t>
            </w:r>
          </w:p>
        </w:tc>
        <w:tc>
          <w:tcPr>
            <w:tcW w:w="1112" w:type="dxa"/>
            <w:tcBorders>
              <w:top w:val="nil"/>
              <w:left w:val="nil"/>
              <w:bottom w:val="nil"/>
              <w:right w:val="nil"/>
            </w:tcBorders>
            <w:shd w:val="clear" w:color="auto" w:fill="auto"/>
            <w:noWrap/>
            <w:vAlign w:val="bottom"/>
            <w:hideMark/>
          </w:tcPr>
          <w:p w14:paraId="31BBFE6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-12%</w:t>
            </w:r>
          </w:p>
        </w:tc>
      </w:tr>
      <w:tr w:rsidR="004B54E1" w:rsidRPr="00365EB2" w14:paraId="5892216F" w14:textId="77777777" w:rsidTr="005748E7">
        <w:trPr>
          <w:trHeight w:val="249"/>
        </w:trPr>
        <w:tc>
          <w:tcPr>
            <w:tcW w:w="1842" w:type="dxa"/>
            <w:tcBorders>
              <w:top w:val="nil"/>
              <w:left w:val="nil"/>
              <w:bottom w:val="nil"/>
              <w:right w:val="nil"/>
            </w:tcBorders>
            <w:shd w:val="clear" w:color="auto" w:fill="auto"/>
            <w:noWrap/>
            <w:vAlign w:val="bottom"/>
            <w:hideMark/>
          </w:tcPr>
          <w:p w14:paraId="26B4AE9D"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Males 45 to 64</w:t>
            </w:r>
          </w:p>
        </w:tc>
        <w:tc>
          <w:tcPr>
            <w:tcW w:w="1111" w:type="dxa"/>
            <w:tcBorders>
              <w:top w:val="nil"/>
              <w:left w:val="nil"/>
              <w:bottom w:val="nil"/>
              <w:right w:val="nil"/>
            </w:tcBorders>
            <w:shd w:val="clear" w:color="auto" w:fill="auto"/>
            <w:noWrap/>
            <w:vAlign w:val="bottom"/>
            <w:hideMark/>
          </w:tcPr>
          <w:p w14:paraId="7C9B8FFA"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9%</w:t>
            </w:r>
          </w:p>
        </w:tc>
        <w:tc>
          <w:tcPr>
            <w:tcW w:w="1111" w:type="dxa"/>
            <w:tcBorders>
              <w:top w:val="nil"/>
              <w:left w:val="nil"/>
              <w:bottom w:val="nil"/>
              <w:right w:val="nil"/>
            </w:tcBorders>
            <w:shd w:val="clear" w:color="auto" w:fill="auto"/>
            <w:noWrap/>
            <w:vAlign w:val="bottom"/>
            <w:hideMark/>
          </w:tcPr>
          <w:p w14:paraId="76EF6CF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20%</w:t>
            </w:r>
          </w:p>
        </w:tc>
        <w:tc>
          <w:tcPr>
            <w:tcW w:w="1111" w:type="dxa"/>
            <w:tcBorders>
              <w:top w:val="nil"/>
              <w:left w:val="nil"/>
              <w:bottom w:val="nil"/>
              <w:right w:val="nil"/>
            </w:tcBorders>
            <w:shd w:val="clear" w:color="auto" w:fill="auto"/>
            <w:noWrap/>
            <w:vAlign w:val="bottom"/>
            <w:hideMark/>
          </w:tcPr>
          <w:p w14:paraId="5A3354F5"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-3%</w:t>
            </w:r>
          </w:p>
        </w:tc>
        <w:tc>
          <w:tcPr>
            <w:tcW w:w="1111" w:type="dxa"/>
            <w:tcBorders>
              <w:top w:val="nil"/>
              <w:left w:val="nil"/>
              <w:bottom w:val="nil"/>
              <w:right w:val="nil"/>
            </w:tcBorders>
            <w:shd w:val="clear" w:color="auto" w:fill="auto"/>
            <w:noWrap/>
            <w:vAlign w:val="bottom"/>
            <w:hideMark/>
          </w:tcPr>
          <w:p w14:paraId="7E4F1B2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-23%</w:t>
            </w:r>
          </w:p>
        </w:tc>
        <w:tc>
          <w:tcPr>
            <w:tcW w:w="1112" w:type="dxa"/>
            <w:tcBorders>
              <w:top w:val="nil"/>
              <w:left w:val="nil"/>
              <w:bottom w:val="nil"/>
              <w:right w:val="nil"/>
            </w:tcBorders>
            <w:shd w:val="clear" w:color="auto" w:fill="auto"/>
            <w:noWrap/>
            <w:vAlign w:val="bottom"/>
            <w:hideMark/>
          </w:tcPr>
          <w:p w14:paraId="3BD0E947"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-11%</w:t>
            </w:r>
          </w:p>
        </w:tc>
      </w:tr>
      <w:tr w:rsidR="004B54E1" w:rsidRPr="00365EB2" w14:paraId="4F430B4B" w14:textId="77777777" w:rsidTr="005748E7">
        <w:trPr>
          <w:trHeight w:val="249"/>
        </w:trPr>
        <w:tc>
          <w:tcPr>
            <w:tcW w:w="1842" w:type="dxa"/>
            <w:tcBorders>
              <w:top w:val="nil"/>
              <w:left w:val="nil"/>
              <w:bottom w:val="nil"/>
              <w:right w:val="nil"/>
            </w:tcBorders>
            <w:shd w:val="clear" w:color="auto" w:fill="auto"/>
            <w:noWrap/>
            <w:vAlign w:val="bottom"/>
            <w:hideMark/>
          </w:tcPr>
          <w:p w14:paraId="79197497"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Unemployed</w:t>
            </w:r>
          </w:p>
        </w:tc>
        <w:tc>
          <w:tcPr>
            <w:tcW w:w="1111" w:type="dxa"/>
            <w:tcBorders>
              <w:top w:val="nil"/>
              <w:left w:val="nil"/>
              <w:bottom w:val="nil"/>
              <w:right w:val="nil"/>
            </w:tcBorders>
            <w:shd w:val="clear" w:color="auto" w:fill="auto"/>
            <w:noWrap/>
            <w:vAlign w:val="bottom"/>
            <w:hideMark/>
          </w:tcPr>
          <w:p w14:paraId="609AB9D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38%</w:t>
            </w:r>
          </w:p>
        </w:tc>
        <w:tc>
          <w:tcPr>
            <w:tcW w:w="1111" w:type="dxa"/>
            <w:tcBorders>
              <w:top w:val="nil"/>
              <w:left w:val="nil"/>
              <w:bottom w:val="nil"/>
              <w:right w:val="nil"/>
            </w:tcBorders>
            <w:shd w:val="clear" w:color="auto" w:fill="auto"/>
            <w:noWrap/>
            <w:vAlign w:val="bottom"/>
            <w:hideMark/>
          </w:tcPr>
          <w:p w14:paraId="2AD77599"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45%</w:t>
            </w:r>
          </w:p>
        </w:tc>
        <w:tc>
          <w:tcPr>
            <w:tcW w:w="1111" w:type="dxa"/>
            <w:tcBorders>
              <w:top w:val="nil"/>
              <w:left w:val="nil"/>
              <w:bottom w:val="nil"/>
              <w:right w:val="nil"/>
            </w:tcBorders>
            <w:shd w:val="clear" w:color="auto" w:fill="auto"/>
            <w:noWrap/>
            <w:vAlign w:val="bottom"/>
            <w:hideMark/>
          </w:tcPr>
          <w:p w14:paraId="26C72CED"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7%</w:t>
            </w:r>
          </w:p>
        </w:tc>
        <w:tc>
          <w:tcPr>
            <w:tcW w:w="1111" w:type="dxa"/>
            <w:tcBorders>
              <w:top w:val="nil"/>
              <w:left w:val="nil"/>
              <w:bottom w:val="nil"/>
              <w:right w:val="nil"/>
            </w:tcBorders>
            <w:shd w:val="clear" w:color="auto" w:fill="auto"/>
            <w:noWrap/>
            <w:vAlign w:val="bottom"/>
            <w:hideMark/>
          </w:tcPr>
          <w:p w14:paraId="4213385E"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-27%</w:t>
            </w:r>
          </w:p>
        </w:tc>
        <w:tc>
          <w:tcPr>
            <w:tcW w:w="1112" w:type="dxa"/>
            <w:tcBorders>
              <w:top w:val="nil"/>
              <w:left w:val="nil"/>
              <w:bottom w:val="nil"/>
              <w:right w:val="nil"/>
            </w:tcBorders>
            <w:shd w:val="clear" w:color="auto" w:fill="auto"/>
            <w:noWrap/>
            <w:vAlign w:val="bottom"/>
            <w:hideMark/>
          </w:tcPr>
          <w:p w14:paraId="766657CB"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-10%</w:t>
            </w:r>
          </w:p>
        </w:tc>
      </w:tr>
      <w:tr w:rsidR="004B54E1" w:rsidRPr="00365EB2" w14:paraId="6E08B9FA" w14:textId="77777777" w:rsidTr="005748E7">
        <w:trPr>
          <w:trHeight w:val="249"/>
        </w:trPr>
        <w:tc>
          <w:tcPr>
            <w:tcW w:w="1842" w:type="dxa"/>
            <w:tcBorders>
              <w:top w:val="nil"/>
              <w:left w:val="nil"/>
              <w:bottom w:val="single" w:sz="4" w:space="0" w:color="auto"/>
              <w:right w:val="nil"/>
            </w:tcBorders>
            <w:shd w:val="clear" w:color="auto" w:fill="auto"/>
            <w:noWrap/>
            <w:vAlign w:val="bottom"/>
            <w:hideMark/>
          </w:tcPr>
          <w:p w14:paraId="5A152286" w14:textId="77777777" w:rsidR="004B54E1" w:rsidRPr="00365EB2" w:rsidRDefault="004B54E1" w:rsidP="004B54E1">
            <w:pPr>
              <w:spacing w:after="0" w:line="240" w:lineRule="auto"/>
              <w:rPr>
                <w:rFonts w:cs="Arial"/>
                <w:szCs w:val="18"/>
                <w:lang w:eastAsia="en-AU"/>
              </w:rPr>
            </w:pPr>
            <w:r w:rsidRPr="00365EB2">
              <w:rPr>
                <w:rFonts w:cs="Arial"/>
                <w:szCs w:val="18"/>
                <w:lang w:eastAsia="en-AU"/>
              </w:rPr>
              <w:t>Vulnerable workers</w:t>
            </w:r>
          </w:p>
        </w:tc>
        <w:tc>
          <w:tcPr>
            <w:tcW w:w="1111" w:type="dxa"/>
            <w:tcBorders>
              <w:top w:val="nil"/>
              <w:left w:val="nil"/>
              <w:bottom w:val="single" w:sz="4" w:space="0" w:color="auto"/>
              <w:right w:val="nil"/>
            </w:tcBorders>
            <w:shd w:val="clear" w:color="auto" w:fill="auto"/>
            <w:noWrap/>
            <w:vAlign w:val="bottom"/>
            <w:hideMark/>
          </w:tcPr>
          <w:p w14:paraId="77DA4631"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11%</w:t>
            </w:r>
          </w:p>
        </w:tc>
        <w:tc>
          <w:tcPr>
            <w:tcW w:w="1111" w:type="dxa"/>
            <w:tcBorders>
              <w:top w:val="nil"/>
              <w:left w:val="nil"/>
              <w:bottom w:val="single" w:sz="4" w:space="0" w:color="auto"/>
              <w:right w:val="nil"/>
            </w:tcBorders>
            <w:shd w:val="clear" w:color="auto" w:fill="auto"/>
            <w:noWrap/>
            <w:vAlign w:val="bottom"/>
            <w:hideMark/>
          </w:tcPr>
          <w:p w14:paraId="0BC3CC00"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18%</w:t>
            </w:r>
          </w:p>
        </w:tc>
        <w:tc>
          <w:tcPr>
            <w:tcW w:w="1111" w:type="dxa"/>
            <w:tcBorders>
              <w:top w:val="nil"/>
              <w:left w:val="nil"/>
              <w:bottom w:val="single" w:sz="4" w:space="0" w:color="auto"/>
              <w:right w:val="nil"/>
            </w:tcBorders>
            <w:shd w:val="clear" w:color="auto" w:fill="auto"/>
            <w:noWrap/>
            <w:vAlign w:val="bottom"/>
            <w:hideMark/>
          </w:tcPr>
          <w:p w14:paraId="7175DBC3"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w:t>
            </w:r>
          </w:p>
        </w:tc>
        <w:tc>
          <w:tcPr>
            <w:tcW w:w="1111" w:type="dxa"/>
            <w:tcBorders>
              <w:top w:val="nil"/>
              <w:left w:val="nil"/>
              <w:bottom w:val="single" w:sz="4" w:space="0" w:color="auto"/>
              <w:right w:val="nil"/>
            </w:tcBorders>
            <w:shd w:val="clear" w:color="auto" w:fill="auto"/>
            <w:noWrap/>
            <w:vAlign w:val="bottom"/>
            <w:hideMark/>
          </w:tcPr>
          <w:p w14:paraId="517CB7C8"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-22%</w:t>
            </w:r>
          </w:p>
        </w:tc>
        <w:tc>
          <w:tcPr>
            <w:tcW w:w="1112" w:type="dxa"/>
            <w:tcBorders>
              <w:top w:val="nil"/>
              <w:left w:val="nil"/>
              <w:bottom w:val="single" w:sz="4" w:space="0" w:color="auto"/>
              <w:right w:val="nil"/>
            </w:tcBorders>
            <w:shd w:val="clear" w:color="auto" w:fill="auto"/>
            <w:noWrap/>
            <w:vAlign w:val="bottom"/>
            <w:hideMark/>
          </w:tcPr>
          <w:p w14:paraId="38A35BE2" w14:textId="77777777" w:rsidR="004B54E1" w:rsidRPr="00365EB2" w:rsidRDefault="004B54E1" w:rsidP="004B54E1">
            <w:pPr>
              <w:spacing w:after="0" w:line="240" w:lineRule="auto"/>
              <w:jc w:val="right"/>
              <w:rPr>
                <w:rFonts w:cs="Arial"/>
                <w:szCs w:val="18"/>
                <w:lang w:eastAsia="en-AU"/>
              </w:rPr>
            </w:pPr>
            <w:r w:rsidRPr="00365EB2">
              <w:rPr>
                <w:rFonts w:cs="Arial"/>
                <w:szCs w:val="18"/>
                <w:lang w:eastAsia="en-AU"/>
              </w:rPr>
              <w:t>-23%</w:t>
            </w:r>
          </w:p>
        </w:tc>
      </w:tr>
    </w:tbl>
    <w:p w14:paraId="5DFBFE4F" w14:textId="77777777" w:rsidR="00204811" w:rsidRDefault="00204811">
      <w:pPr>
        <w:spacing w:after="0" w:line="240" w:lineRule="auto"/>
        <w:rPr>
          <w:rFonts w:cs="Arial"/>
          <w:bCs/>
          <w:color w:val="1F497D" w:themeColor="text2"/>
          <w:kern w:val="32"/>
          <w:sz w:val="36"/>
          <w:szCs w:val="36"/>
        </w:rPr>
      </w:pPr>
      <w:bookmarkStart w:id="16" w:name="_Toc414601797"/>
      <w:r>
        <w:br w:type="page"/>
      </w:r>
    </w:p>
    <w:p w14:paraId="61D91319" w14:textId="79416CE8" w:rsidR="00AB62FC" w:rsidRPr="00365EB2" w:rsidRDefault="00AB62FC">
      <w:pPr>
        <w:pStyle w:val="Heading1"/>
      </w:pPr>
      <w:r w:rsidRPr="00BB466D">
        <w:t>Apprenticeships and Traineeships</w:t>
      </w:r>
      <w:bookmarkEnd w:id="16"/>
    </w:p>
    <w:p w14:paraId="5FBE8F81" w14:textId="77777777" w:rsidR="00AB62FC" w:rsidRPr="00365EB2" w:rsidRDefault="00AB62FC" w:rsidP="00AB62FC"/>
    <w:p w14:paraId="2C943782" w14:textId="77777777" w:rsidR="00AB62FC" w:rsidRPr="00365EB2" w:rsidRDefault="00AB62FC" w:rsidP="00AB62FC">
      <w:pPr>
        <w:pStyle w:val="Heading2"/>
      </w:pPr>
      <w:bookmarkStart w:id="17" w:name="_Toc414601798"/>
      <w:r w:rsidRPr="00BB466D">
        <w:t>Apprenticeships and Traineeships</w:t>
      </w:r>
      <w:bookmarkEnd w:id="17"/>
      <w:r w:rsidR="00764C31" w:rsidRPr="00BB466D">
        <w:t xml:space="preserve"> Overall</w:t>
      </w:r>
    </w:p>
    <w:p w14:paraId="4D22426E" w14:textId="77777777" w:rsidR="00AB62FC" w:rsidRPr="00365EB2" w:rsidRDefault="00AB62FC" w:rsidP="00AB62FC"/>
    <w:p w14:paraId="365B4563" w14:textId="77777777" w:rsidR="00AB62FC" w:rsidRPr="00365EB2" w:rsidRDefault="00AB62FC" w:rsidP="00AB62FC"/>
    <w:p w14:paraId="6681AF1E" w14:textId="77777777" w:rsidR="00AB62FC" w:rsidRPr="00365EB2" w:rsidRDefault="00AB62FC" w:rsidP="00AB62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18280F08" w14:textId="77777777" w:rsidR="00AB62FC" w:rsidRPr="00365EB2" w:rsidRDefault="00AB62FC" w:rsidP="00AB62FC">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53D5666B"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There were 80,042 students who were enrolled in 81,935 government subsidised apprenticeship or traineeship courses in 2014.</w:t>
      </w:r>
    </w:p>
    <w:p w14:paraId="3CC6FFC5" w14:textId="733B8762"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number of government subsidised enrolments in 2014 were down by 19 per cent </w:t>
      </w:r>
      <w:r w:rsidR="00204811">
        <w:t>compared to</w:t>
      </w:r>
      <w:r w:rsidRPr="00365EB2">
        <w:t xml:space="preserve"> 2013. The number of students in training was down by 20 per cent over the same period. </w:t>
      </w:r>
    </w:p>
    <w:p w14:paraId="394F0DCC" w14:textId="77777777" w:rsidR="00AB62FC" w:rsidRPr="00365EB2" w:rsidRDefault="00AB62FC" w:rsidP="00AB62FC"/>
    <w:p w14:paraId="28D10DCC" w14:textId="77777777" w:rsidR="00AB62FC" w:rsidRPr="00365EB2" w:rsidRDefault="00AB62FC" w:rsidP="00AB62FC"/>
    <w:p w14:paraId="770B17E8" w14:textId="77777777" w:rsidR="00AB62FC" w:rsidRPr="00365EB2" w:rsidRDefault="00AB62FC" w:rsidP="00AB62FC">
      <w:pPr>
        <w:pStyle w:val="Quote"/>
      </w:pPr>
      <w:r w:rsidRPr="00BB466D">
        <w:t xml:space="preserve">Table </w:t>
      </w:r>
      <w:r w:rsidR="000B201E" w:rsidRPr="00BB466D">
        <w:t>2</w:t>
      </w:r>
      <w:r w:rsidRPr="00BB466D">
        <w:t>.1.1: Government subsidised training in apprenticeships and traineeships by course enrolments and students,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AB62FC" w:rsidRPr="00365EB2" w14:paraId="388FBBBD" w14:textId="77777777" w:rsidTr="00AB62FC">
        <w:trPr>
          <w:trHeight w:val="379"/>
        </w:trPr>
        <w:tc>
          <w:tcPr>
            <w:tcW w:w="2080" w:type="dxa"/>
            <w:tcBorders>
              <w:top w:val="nil"/>
              <w:left w:val="nil"/>
              <w:bottom w:val="nil"/>
              <w:right w:val="nil"/>
            </w:tcBorders>
            <w:shd w:val="clear" w:color="000000" w:fill="1F497D"/>
            <w:noWrap/>
            <w:vAlign w:val="center"/>
            <w:hideMark/>
          </w:tcPr>
          <w:p w14:paraId="7FA12673"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644CFDB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78AD492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2ADBBBC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4ABE8E4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0B65890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514754D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750574CA" w14:textId="77777777" w:rsidTr="00AB62FC">
        <w:trPr>
          <w:trHeight w:val="300"/>
        </w:trPr>
        <w:tc>
          <w:tcPr>
            <w:tcW w:w="2080" w:type="dxa"/>
            <w:tcBorders>
              <w:top w:val="nil"/>
              <w:left w:val="nil"/>
              <w:right w:val="nil"/>
            </w:tcBorders>
            <w:shd w:val="clear" w:color="auto" w:fill="auto"/>
            <w:noWrap/>
            <w:vAlign w:val="center"/>
            <w:hideMark/>
          </w:tcPr>
          <w:p w14:paraId="7D221B7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Course enrolments</w:t>
            </w:r>
          </w:p>
        </w:tc>
        <w:tc>
          <w:tcPr>
            <w:tcW w:w="908" w:type="dxa"/>
            <w:tcBorders>
              <w:top w:val="nil"/>
              <w:left w:val="nil"/>
              <w:right w:val="nil"/>
            </w:tcBorders>
            <w:shd w:val="clear" w:color="auto" w:fill="auto"/>
            <w:noWrap/>
            <w:vAlign w:val="center"/>
            <w:hideMark/>
          </w:tcPr>
          <w:p w14:paraId="2085CF2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90,818</w:t>
            </w:r>
          </w:p>
        </w:tc>
        <w:tc>
          <w:tcPr>
            <w:tcW w:w="908" w:type="dxa"/>
            <w:tcBorders>
              <w:top w:val="nil"/>
              <w:left w:val="nil"/>
              <w:right w:val="nil"/>
            </w:tcBorders>
            <w:shd w:val="clear" w:color="auto" w:fill="auto"/>
            <w:noWrap/>
            <w:vAlign w:val="center"/>
            <w:hideMark/>
          </w:tcPr>
          <w:p w14:paraId="4869A48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102,143</w:t>
            </w:r>
          </w:p>
        </w:tc>
        <w:tc>
          <w:tcPr>
            <w:tcW w:w="908" w:type="dxa"/>
            <w:tcBorders>
              <w:top w:val="nil"/>
              <w:left w:val="nil"/>
              <w:right w:val="nil"/>
            </w:tcBorders>
            <w:shd w:val="clear" w:color="auto" w:fill="auto"/>
            <w:noWrap/>
            <w:vAlign w:val="center"/>
            <w:hideMark/>
          </w:tcPr>
          <w:p w14:paraId="17D984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126,461</w:t>
            </w:r>
          </w:p>
        </w:tc>
        <w:tc>
          <w:tcPr>
            <w:tcW w:w="908" w:type="dxa"/>
            <w:tcBorders>
              <w:top w:val="nil"/>
              <w:left w:val="nil"/>
              <w:right w:val="nil"/>
            </w:tcBorders>
            <w:shd w:val="clear" w:color="auto" w:fill="auto"/>
            <w:noWrap/>
            <w:vAlign w:val="center"/>
            <w:hideMark/>
          </w:tcPr>
          <w:p w14:paraId="0ECA15F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134,314</w:t>
            </w:r>
          </w:p>
        </w:tc>
        <w:tc>
          <w:tcPr>
            <w:tcW w:w="908" w:type="dxa"/>
            <w:tcBorders>
              <w:top w:val="nil"/>
              <w:left w:val="nil"/>
              <w:right w:val="nil"/>
            </w:tcBorders>
            <w:shd w:val="clear" w:color="auto" w:fill="auto"/>
            <w:noWrap/>
            <w:vAlign w:val="center"/>
            <w:hideMark/>
          </w:tcPr>
          <w:p w14:paraId="79BA0AE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101,605</w:t>
            </w:r>
          </w:p>
        </w:tc>
        <w:tc>
          <w:tcPr>
            <w:tcW w:w="908" w:type="dxa"/>
            <w:tcBorders>
              <w:top w:val="nil"/>
              <w:left w:val="nil"/>
              <w:right w:val="nil"/>
            </w:tcBorders>
            <w:shd w:val="clear" w:color="auto" w:fill="auto"/>
            <w:noWrap/>
            <w:vAlign w:val="center"/>
            <w:hideMark/>
          </w:tcPr>
          <w:p w14:paraId="7141667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81,935</w:t>
            </w:r>
          </w:p>
        </w:tc>
      </w:tr>
      <w:tr w:rsidR="00AB62FC" w:rsidRPr="00365EB2" w14:paraId="57229501" w14:textId="77777777" w:rsidTr="00AB62FC">
        <w:trPr>
          <w:trHeight w:val="300"/>
        </w:trPr>
        <w:tc>
          <w:tcPr>
            <w:tcW w:w="2080" w:type="dxa"/>
            <w:tcBorders>
              <w:top w:val="nil"/>
              <w:left w:val="nil"/>
              <w:bottom w:val="single" w:sz="8" w:space="0" w:color="1F497D" w:themeColor="text2"/>
              <w:right w:val="nil"/>
            </w:tcBorders>
            <w:shd w:val="clear" w:color="auto" w:fill="auto"/>
            <w:noWrap/>
            <w:vAlign w:val="center"/>
            <w:hideMark/>
          </w:tcPr>
          <w:p w14:paraId="6D5E702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Students</w:t>
            </w:r>
          </w:p>
        </w:tc>
        <w:tc>
          <w:tcPr>
            <w:tcW w:w="908" w:type="dxa"/>
            <w:tcBorders>
              <w:top w:val="nil"/>
              <w:left w:val="nil"/>
              <w:bottom w:val="single" w:sz="8" w:space="0" w:color="1F497D" w:themeColor="text2"/>
              <w:right w:val="nil"/>
            </w:tcBorders>
            <w:shd w:val="clear" w:color="auto" w:fill="auto"/>
            <w:noWrap/>
            <w:vAlign w:val="center"/>
            <w:hideMark/>
          </w:tcPr>
          <w:p w14:paraId="5B0265D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89,585</w:t>
            </w:r>
          </w:p>
        </w:tc>
        <w:tc>
          <w:tcPr>
            <w:tcW w:w="908" w:type="dxa"/>
            <w:tcBorders>
              <w:top w:val="nil"/>
              <w:left w:val="nil"/>
              <w:bottom w:val="single" w:sz="8" w:space="0" w:color="1F497D" w:themeColor="text2"/>
              <w:right w:val="nil"/>
            </w:tcBorders>
            <w:shd w:val="clear" w:color="auto" w:fill="auto"/>
            <w:noWrap/>
            <w:vAlign w:val="center"/>
            <w:hideMark/>
          </w:tcPr>
          <w:p w14:paraId="060A77F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99,989</w:t>
            </w:r>
          </w:p>
        </w:tc>
        <w:tc>
          <w:tcPr>
            <w:tcW w:w="908" w:type="dxa"/>
            <w:tcBorders>
              <w:top w:val="nil"/>
              <w:left w:val="nil"/>
              <w:bottom w:val="single" w:sz="8" w:space="0" w:color="1F497D" w:themeColor="text2"/>
              <w:right w:val="nil"/>
            </w:tcBorders>
            <w:shd w:val="clear" w:color="auto" w:fill="auto"/>
            <w:noWrap/>
            <w:vAlign w:val="center"/>
            <w:hideMark/>
          </w:tcPr>
          <w:p w14:paraId="5AA9572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124,478</w:t>
            </w:r>
          </w:p>
        </w:tc>
        <w:tc>
          <w:tcPr>
            <w:tcW w:w="908" w:type="dxa"/>
            <w:tcBorders>
              <w:top w:val="nil"/>
              <w:left w:val="nil"/>
              <w:bottom w:val="single" w:sz="8" w:space="0" w:color="1F497D" w:themeColor="text2"/>
              <w:right w:val="nil"/>
            </w:tcBorders>
            <w:shd w:val="clear" w:color="auto" w:fill="auto"/>
            <w:noWrap/>
            <w:vAlign w:val="center"/>
            <w:hideMark/>
          </w:tcPr>
          <w:p w14:paraId="2D809EB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133,145</w:t>
            </w:r>
          </w:p>
        </w:tc>
        <w:tc>
          <w:tcPr>
            <w:tcW w:w="908" w:type="dxa"/>
            <w:tcBorders>
              <w:top w:val="nil"/>
              <w:left w:val="nil"/>
              <w:bottom w:val="single" w:sz="8" w:space="0" w:color="1F497D" w:themeColor="text2"/>
              <w:right w:val="nil"/>
            </w:tcBorders>
            <w:shd w:val="clear" w:color="auto" w:fill="auto"/>
            <w:noWrap/>
            <w:vAlign w:val="center"/>
            <w:hideMark/>
          </w:tcPr>
          <w:p w14:paraId="3A56043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100,641</w:t>
            </w:r>
          </w:p>
        </w:tc>
        <w:tc>
          <w:tcPr>
            <w:tcW w:w="908" w:type="dxa"/>
            <w:tcBorders>
              <w:top w:val="nil"/>
              <w:left w:val="nil"/>
              <w:bottom w:val="single" w:sz="8" w:space="0" w:color="1F497D" w:themeColor="text2"/>
              <w:right w:val="nil"/>
            </w:tcBorders>
            <w:shd w:val="clear" w:color="auto" w:fill="auto"/>
            <w:noWrap/>
            <w:vAlign w:val="center"/>
            <w:hideMark/>
          </w:tcPr>
          <w:p w14:paraId="10EC5FC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80,042</w:t>
            </w:r>
          </w:p>
        </w:tc>
      </w:tr>
    </w:tbl>
    <w:p w14:paraId="64BB270B" w14:textId="77777777" w:rsidR="00AB62FC" w:rsidRPr="00365EB2" w:rsidRDefault="00AB62FC" w:rsidP="00AB62FC"/>
    <w:p w14:paraId="7AD5CF79" w14:textId="77777777" w:rsidR="00AB62FC" w:rsidRPr="00365EB2" w:rsidRDefault="00AB62FC" w:rsidP="00AB62FC"/>
    <w:p w14:paraId="7785462C" w14:textId="77777777" w:rsidR="00AB62FC" w:rsidRPr="00365EB2" w:rsidRDefault="000B201E" w:rsidP="00AB62FC">
      <w:pPr>
        <w:pStyle w:val="Quote"/>
      </w:pPr>
      <w:r w:rsidRPr="00BB466D">
        <w:t>Table 2</w:t>
      </w:r>
      <w:r w:rsidR="00AB62FC" w:rsidRPr="00BB466D">
        <w:t>.1.2: Government subsidised training in apprenticeships and traineeships: change in number of course enrolments and student numbers</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AB62FC" w:rsidRPr="00365EB2" w14:paraId="11E3BB36" w14:textId="77777777" w:rsidTr="00AB62FC">
        <w:trPr>
          <w:trHeight w:val="720"/>
        </w:trPr>
        <w:tc>
          <w:tcPr>
            <w:tcW w:w="2080" w:type="dxa"/>
            <w:tcBorders>
              <w:top w:val="nil"/>
              <w:left w:val="nil"/>
              <w:bottom w:val="nil"/>
              <w:right w:val="nil"/>
            </w:tcBorders>
            <w:shd w:val="clear" w:color="000000" w:fill="1F497D"/>
            <w:noWrap/>
            <w:vAlign w:val="center"/>
            <w:hideMark/>
          </w:tcPr>
          <w:p w14:paraId="4EE1F182"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4CFAD4E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4DC58E9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2EFCCC7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333CCA3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3E27A4A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26C13705" w14:textId="77777777" w:rsidTr="00AB62FC">
        <w:trPr>
          <w:trHeight w:val="300"/>
        </w:trPr>
        <w:tc>
          <w:tcPr>
            <w:tcW w:w="2080" w:type="dxa"/>
            <w:tcBorders>
              <w:top w:val="nil"/>
              <w:left w:val="nil"/>
              <w:right w:val="nil"/>
            </w:tcBorders>
            <w:shd w:val="clear" w:color="auto" w:fill="auto"/>
            <w:noWrap/>
            <w:vAlign w:val="center"/>
            <w:hideMark/>
          </w:tcPr>
          <w:p w14:paraId="6891D0B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Course enrolments</w:t>
            </w:r>
          </w:p>
        </w:tc>
        <w:tc>
          <w:tcPr>
            <w:tcW w:w="1080" w:type="dxa"/>
            <w:tcBorders>
              <w:top w:val="nil"/>
              <w:left w:val="nil"/>
              <w:right w:val="nil"/>
            </w:tcBorders>
            <w:shd w:val="clear" w:color="auto" w:fill="auto"/>
            <w:noWrap/>
            <w:vAlign w:val="center"/>
            <w:hideMark/>
          </w:tcPr>
          <w:p w14:paraId="3D01155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w:t>
            </w:r>
          </w:p>
        </w:tc>
        <w:tc>
          <w:tcPr>
            <w:tcW w:w="1080" w:type="dxa"/>
            <w:tcBorders>
              <w:top w:val="nil"/>
              <w:left w:val="nil"/>
              <w:right w:val="nil"/>
            </w:tcBorders>
            <w:shd w:val="clear" w:color="auto" w:fill="auto"/>
            <w:noWrap/>
            <w:vAlign w:val="center"/>
            <w:hideMark/>
          </w:tcPr>
          <w:p w14:paraId="6D9C4C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right w:val="nil"/>
            </w:tcBorders>
            <w:shd w:val="clear" w:color="auto" w:fill="auto"/>
            <w:noWrap/>
            <w:vAlign w:val="center"/>
            <w:hideMark/>
          </w:tcPr>
          <w:p w14:paraId="20373B4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-35%</w:t>
            </w:r>
          </w:p>
        </w:tc>
        <w:tc>
          <w:tcPr>
            <w:tcW w:w="1080" w:type="dxa"/>
            <w:tcBorders>
              <w:top w:val="nil"/>
              <w:left w:val="nil"/>
              <w:right w:val="nil"/>
            </w:tcBorders>
            <w:shd w:val="clear" w:color="auto" w:fill="auto"/>
            <w:noWrap/>
            <w:vAlign w:val="center"/>
            <w:hideMark/>
          </w:tcPr>
          <w:p w14:paraId="01EAF5E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w:t>
            </w:r>
          </w:p>
        </w:tc>
        <w:tc>
          <w:tcPr>
            <w:tcW w:w="1080" w:type="dxa"/>
            <w:tcBorders>
              <w:top w:val="nil"/>
              <w:left w:val="nil"/>
              <w:right w:val="nil"/>
            </w:tcBorders>
            <w:shd w:val="clear" w:color="auto" w:fill="auto"/>
            <w:noWrap/>
            <w:vAlign w:val="center"/>
            <w:hideMark/>
          </w:tcPr>
          <w:p w14:paraId="2DE78A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w:t>
            </w:r>
          </w:p>
        </w:tc>
      </w:tr>
      <w:tr w:rsidR="00AB62FC" w:rsidRPr="00365EB2" w14:paraId="2D970226" w14:textId="77777777" w:rsidTr="00AB62FC">
        <w:trPr>
          <w:trHeight w:val="300"/>
        </w:trPr>
        <w:tc>
          <w:tcPr>
            <w:tcW w:w="2080" w:type="dxa"/>
            <w:tcBorders>
              <w:top w:val="nil"/>
              <w:left w:val="nil"/>
              <w:bottom w:val="single" w:sz="8" w:space="0" w:color="1F497D" w:themeColor="text2"/>
              <w:right w:val="nil"/>
            </w:tcBorders>
            <w:shd w:val="clear" w:color="auto" w:fill="auto"/>
            <w:noWrap/>
            <w:vAlign w:val="center"/>
            <w:hideMark/>
          </w:tcPr>
          <w:p w14:paraId="5D688F8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Students</w:t>
            </w:r>
          </w:p>
        </w:tc>
        <w:tc>
          <w:tcPr>
            <w:tcW w:w="1080" w:type="dxa"/>
            <w:tcBorders>
              <w:top w:val="nil"/>
              <w:left w:val="nil"/>
              <w:bottom w:val="single" w:sz="8" w:space="0" w:color="1F497D" w:themeColor="text2"/>
              <w:right w:val="nil"/>
            </w:tcBorders>
            <w:shd w:val="clear" w:color="auto" w:fill="auto"/>
            <w:noWrap/>
            <w:vAlign w:val="center"/>
            <w:hideMark/>
          </w:tcPr>
          <w:p w14:paraId="0F584B8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1080" w:type="dxa"/>
            <w:tcBorders>
              <w:top w:val="nil"/>
              <w:left w:val="nil"/>
              <w:bottom w:val="single" w:sz="8" w:space="0" w:color="1F497D" w:themeColor="text2"/>
              <w:right w:val="nil"/>
            </w:tcBorders>
            <w:shd w:val="clear" w:color="auto" w:fill="auto"/>
            <w:noWrap/>
            <w:vAlign w:val="center"/>
            <w:hideMark/>
          </w:tcPr>
          <w:p w14:paraId="49552C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bottom w:val="single" w:sz="8" w:space="0" w:color="1F497D" w:themeColor="text2"/>
              <w:right w:val="nil"/>
            </w:tcBorders>
            <w:shd w:val="clear" w:color="auto" w:fill="auto"/>
            <w:noWrap/>
            <w:vAlign w:val="center"/>
            <w:hideMark/>
          </w:tcPr>
          <w:p w14:paraId="638E151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single" w:sz="8" w:space="0" w:color="1F497D" w:themeColor="text2"/>
              <w:right w:val="nil"/>
            </w:tcBorders>
            <w:shd w:val="clear" w:color="auto" w:fill="auto"/>
            <w:noWrap/>
            <w:vAlign w:val="center"/>
            <w:hideMark/>
          </w:tcPr>
          <w:p w14:paraId="5CCC0E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w:t>
            </w:r>
          </w:p>
        </w:tc>
        <w:tc>
          <w:tcPr>
            <w:tcW w:w="1080" w:type="dxa"/>
            <w:tcBorders>
              <w:top w:val="nil"/>
              <w:left w:val="nil"/>
              <w:bottom w:val="single" w:sz="8" w:space="0" w:color="1F497D" w:themeColor="text2"/>
              <w:right w:val="nil"/>
            </w:tcBorders>
            <w:shd w:val="clear" w:color="auto" w:fill="auto"/>
            <w:noWrap/>
            <w:vAlign w:val="center"/>
            <w:hideMark/>
          </w:tcPr>
          <w:p w14:paraId="1B5F2EE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r>
    </w:tbl>
    <w:p w14:paraId="153A486B" w14:textId="77777777" w:rsidR="00AB62FC" w:rsidRPr="00365EB2" w:rsidRDefault="00AB62FC" w:rsidP="00AB62FC"/>
    <w:p w14:paraId="77F8F7D3" w14:textId="77777777" w:rsidR="00AB62FC" w:rsidRPr="00365EB2" w:rsidRDefault="00AB62FC" w:rsidP="00AB62FC">
      <w:pPr>
        <w:spacing w:after="0" w:line="240" w:lineRule="auto"/>
      </w:pPr>
      <w:r w:rsidRPr="00365EB2">
        <w:br w:type="page"/>
      </w:r>
    </w:p>
    <w:p w14:paraId="25485A62" w14:textId="77777777" w:rsidR="00AB62FC" w:rsidRPr="00365EB2" w:rsidRDefault="00AB62FC" w:rsidP="00AB62FC">
      <w:pPr>
        <w:pStyle w:val="Heading2"/>
      </w:pPr>
      <w:bookmarkStart w:id="18" w:name="_Toc414601799"/>
      <w:r w:rsidRPr="00BB466D">
        <w:t>Apprenticeships</w:t>
      </w:r>
      <w:bookmarkEnd w:id="18"/>
    </w:p>
    <w:p w14:paraId="63C01779" w14:textId="77777777" w:rsidR="00AB62FC" w:rsidRPr="00365EB2" w:rsidRDefault="00AB62FC" w:rsidP="00AB62FC"/>
    <w:p w14:paraId="5B516DCC" w14:textId="77777777" w:rsidR="00AB62FC" w:rsidRPr="00365EB2" w:rsidRDefault="00AB62FC" w:rsidP="00AB62FC"/>
    <w:p w14:paraId="5DEE1A14" w14:textId="77777777" w:rsidR="00AB62FC" w:rsidRPr="00365EB2" w:rsidRDefault="00AB62FC" w:rsidP="00AB62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126B4B7B" w14:textId="77777777" w:rsidR="00AB62FC" w:rsidRPr="00365EB2" w:rsidRDefault="00AB62FC" w:rsidP="00AB62FC">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393B7BD6" w14:textId="3E2178F0" w:rsidR="00AB62FC" w:rsidRPr="00EE40C8"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43,453 government subsidised </w:t>
      </w:r>
      <w:r w:rsidR="00EE40C8">
        <w:t>a</w:t>
      </w:r>
      <w:r w:rsidRPr="00EE40C8">
        <w:t>pprentice course enrolments. Of these, 39 per cent (17,105) were new enrolments commencing in 2014.</w:t>
      </w:r>
    </w:p>
    <w:p w14:paraId="3A0A8587" w14:textId="2529570C" w:rsidR="00AB62FC" w:rsidRPr="00EE40C8"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EE40C8">
        <w:t xml:space="preserve">The overall number of </w:t>
      </w:r>
      <w:r w:rsidR="00EE40C8">
        <w:t>a</w:t>
      </w:r>
      <w:r w:rsidRPr="00EE40C8">
        <w:t>pprentice course enrolments was marginally higher in 2014 than 2013.</w:t>
      </w:r>
    </w:p>
    <w:p w14:paraId="40B15C24" w14:textId="37439013" w:rsidR="00AB62FC" w:rsidRPr="00EE40C8"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EE40C8">
        <w:t xml:space="preserve">About one third of </w:t>
      </w:r>
      <w:r w:rsidR="00EE40C8">
        <w:t>a</w:t>
      </w:r>
      <w:r w:rsidRPr="00EE40C8">
        <w:t xml:space="preserve">pprentice </w:t>
      </w:r>
      <w:r w:rsidR="00764C31" w:rsidRPr="00EE40C8">
        <w:t xml:space="preserve">course enrolments </w:t>
      </w:r>
      <w:proofErr w:type="gramStart"/>
      <w:r w:rsidR="00764C31" w:rsidRPr="00EE40C8">
        <w:t xml:space="preserve">were </w:t>
      </w:r>
      <w:r w:rsidRPr="00EE40C8">
        <w:t xml:space="preserve"> by</w:t>
      </w:r>
      <w:proofErr w:type="gramEnd"/>
      <w:r w:rsidRPr="00EE40C8">
        <w:t xml:space="preserve"> students  aged 15 to 19. Enrolments by this age group were lower in 2014 compared to previous years.</w:t>
      </w:r>
    </w:p>
    <w:p w14:paraId="6F28B195" w14:textId="77B69AF0"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EE40C8">
        <w:t xml:space="preserve">The vast majority of </w:t>
      </w:r>
      <w:r w:rsidR="00EE40C8">
        <w:t>a</w:t>
      </w:r>
      <w:r w:rsidRPr="00EE40C8">
        <w:t>pprentice course enrolments were in occupations classified as Technicians and Trade Workers, which include Automotive and Engineering</w:t>
      </w:r>
      <w:r w:rsidRPr="00AD7BB0">
        <w:t xml:space="preserve"> Trades Workers, Construction Trades Workers, </w:t>
      </w:r>
      <w:proofErr w:type="spellStart"/>
      <w:r w:rsidRPr="00AD7BB0">
        <w:t>Electrotechnology</w:t>
      </w:r>
      <w:proofErr w:type="spellEnd"/>
      <w:r w:rsidRPr="00AD7BB0">
        <w:t xml:space="preserve"> and Telecommunications Trades Workers, Engineering </w:t>
      </w:r>
      <w:proofErr w:type="spellStart"/>
      <w:r w:rsidRPr="00AD7BB0">
        <w:t>ICT</w:t>
      </w:r>
      <w:proofErr w:type="spellEnd"/>
      <w:r w:rsidRPr="00AD7BB0">
        <w:t xml:space="preserve"> and Science Techn</w:t>
      </w:r>
      <w:r w:rsidRPr="00365EB2">
        <w:t>icians, Food Trades Workers, Other Technicians and Trades Workers, and Skilled Animal and Horticultural Workers.</w:t>
      </w:r>
    </w:p>
    <w:p w14:paraId="07319F89" w14:textId="77777777" w:rsidR="00AB62FC" w:rsidRPr="00365EB2" w:rsidRDefault="00AB62FC" w:rsidP="00AB62FC"/>
    <w:p w14:paraId="15C20EBB" w14:textId="3362D4DC" w:rsidR="00AB62FC" w:rsidRPr="00EE40C8" w:rsidRDefault="00AB62FC" w:rsidP="00AB62FC">
      <w:pPr>
        <w:pStyle w:val="Quote"/>
        <w:rPr>
          <w:noProof/>
          <w:lang w:eastAsia="en-AU"/>
        </w:rPr>
      </w:pPr>
      <w:r w:rsidRPr="00BB466D">
        <w:rPr>
          <w:noProof/>
          <w:lang w:eastAsia="en-AU"/>
        </w:rPr>
        <w:t xml:space="preserve">Figure </w:t>
      </w:r>
      <w:r w:rsidR="000B201E" w:rsidRPr="00BB466D">
        <w:rPr>
          <w:noProof/>
          <w:lang w:eastAsia="en-AU"/>
        </w:rPr>
        <w:t>2</w:t>
      </w:r>
      <w:r w:rsidRPr="00BB466D">
        <w:rPr>
          <w:noProof/>
          <w:lang w:eastAsia="en-AU"/>
        </w:rPr>
        <w:t xml:space="preserve">.1: Government subsidised </w:t>
      </w:r>
      <w:r w:rsidR="00EE40C8">
        <w:rPr>
          <w:noProof/>
          <w:lang w:eastAsia="en-AU"/>
        </w:rPr>
        <w:t>a</w:t>
      </w:r>
      <w:r w:rsidRPr="00EE40C8">
        <w:rPr>
          <w:noProof/>
          <w:lang w:eastAsia="en-AU"/>
        </w:rPr>
        <w:t>pprentice course enrolments:total enrolments and new commencing enrolments, 2009 to 2014</w:t>
      </w:r>
    </w:p>
    <w:p w14:paraId="50BBEC1B" w14:textId="77777777" w:rsidR="00AB62FC" w:rsidRPr="00365EB2" w:rsidRDefault="00AB62FC" w:rsidP="00AB62FC">
      <w:r w:rsidRPr="00365EB2">
        <w:rPr>
          <w:noProof/>
          <w:lang w:eastAsia="en-AU"/>
        </w:rPr>
        <w:drawing>
          <wp:inline distT="0" distB="0" distL="0" distR="0" wp14:anchorId="05CE8B78" wp14:editId="5FC9411A">
            <wp:extent cx="4781550" cy="296818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3920" cy="2969656"/>
                    </a:xfrm>
                    <a:prstGeom prst="rect">
                      <a:avLst/>
                    </a:prstGeom>
                    <a:noFill/>
                  </pic:spPr>
                </pic:pic>
              </a:graphicData>
            </a:graphic>
          </wp:inline>
        </w:drawing>
      </w:r>
    </w:p>
    <w:p w14:paraId="545DAF49" w14:textId="77777777" w:rsidR="00AB62FC" w:rsidRPr="00AD726B" w:rsidRDefault="00AB62FC" w:rsidP="00AB62FC"/>
    <w:p w14:paraId="291A5771" w14:textId="77777777" w:rsidR="00AB62FC" w:rsidRPr="00365EB2" w:rsidRDefault="00AB62FC" w:rsidP="00AB62FC">
      <w:pPr>
        <w:spacing w:after="0" w:line="240" w:lineRule="auto"/>
        <w:rPr>
          <w:b/>
          <w:color w:val="1F497D" w:themeColor="text2"/>
          <w:sz w:val="19"/>
          <w:szCs w:val="19"/>
        </w:rPr>
      </w:pPr>
      <w:r w:rsidRPr="00AD7BB0">
        <w:br w:type="page"/>
      </w:r>
    </w:p>
    <w:p w14:paraId="72994E4F" w14:textId="718CD682" w:rsidR="00AB62FC" w:rsidRPr="00AD7BB0" w:rsidRDefault="00AB62FC" w:rsidP="00AB62FC">
      <w:pPr>
        <w:pStyle w:val="Quote"/>
      </w:pPr>
      <w:r w:rsidRPr="00BB466D">
        <w:t xml:space="preserve">Table </w:t>
      </w:r>
      <w:r w:rsidR="000B201E" w:rsidRPr="00BB466D">
        <w:t>2</w:t>
      </w:r>
      <w:r w:rsidRPr="00BB466D">
        <w:t xml:space="preserve">.2.1: Government subsidised </w:t>
      </w:r>
      <w:r w:rsidR="00EE40C8">
        <w:t>a</w:t>
      </w:r>
      <w:r w:rsidRPr="00EE40C8">
        <w:t>pprentice course enrolments: number of new commencing enrolments and total enrolments, 2009 to 20</w:t>
      </w:r>
      <w:r w:rsidRPr="00AD7BB0">
        <w:t>14</w:t>
      </w:r>
    </w:p>
    <w:tbl>
      <w:tblPr>
        <w:tblW w:w="7528" w:type="dxa"/>
        <w:tblInd w:w="93" w:type="dxa"/>
        <w:tblLayout w:type="fixed"/>
        <w:tblLook w:val="04A0" w:firstRow="1" w:lastRow="0" w:firstColumn="1" w:lastColumn="0" w:noHBand="0" w:noVBand="1"/>
      </w:tblPr>
      <w:tblGrid>
        <w:gridCol w:w="1716"/>
        <w:gridCol w:w="968"/>
        <w:gridCol w:w="969"/>
        <w:gridCol w:w="969"/>
        <w:gridCol w:w="968"/>
        <w:gridCol w:w="969"/>
        <w:gridCol w:w="969"/>
      </w:tblGrid>
      <w:tr w:rsidR="00AB62FC" w:rsidRPr="00365EB2" w14:paraId="1FBD0BA0" w14:textId="77777777" w:rsidTr="00AB62FC">
        <w:trPr>
          <w:trHeight w:val="379"/>
        </w:trPr>
        <w:tc>
          <w:tcPr>
            <w:tcW w:w="1716" w:type="dxa"/>
            <w:tcBorders>
              <w:top w:val="nil"/>
              <w:left w:val="nil"/>
              <w:bottom w:val="nil"/>
              <w:right w:val="nil"/>
            </w:tcBorders>
            <w:shd w:val="clear" w:color="000000" w:fill="1F497D"/>
            <w:noWrap/>
            <w:vAlign w:val="center"/>
            <w:hideMark/>
          </w:tcPr>
          <w:p w14:paraId="7E5E18BE"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68" w:type="dxa"/>
            <w:tcBorders>
              <w:top w:val="nil"/>
              <w:left w:val="nil"/>
              <w:bottom w:val="nil"/>
              <w:right w:val="nil"/>
            </w:tcBorders>
            <w:shd w:val="clear" w:color="000000" w:fill="1F497D"/>
            <w:vAlign w:val="center"/>
            <w:hideMark/>
          </w:tcPr>
          <w:p w14:paraId="7AE82E8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9" w:type="dxa"/>
            <w:tcBorders>
              <w:top w:val="nil"/>
              <w:left w:val="nil"/>
              <w:bottom w:val="nil"/>
              <w:right w:val="nil"/>
            </w:tcBorders>
            <w:shd w:val="clear" w:color="000000" w:fill="1F497D"/>
            <w:vAlign w:val="center"/>
            <w:hideMark/>
          </w:tcPr>
          <w:p w14:paraId="384DD47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9" w:type="dxa"/>
            <w:tcBorders>
              <w:top w:val="nil"/>
              <w:left w:val="nil"/>
              <w:bottom w:val="nil"/>
              <w:right w:val="nil"/>
            </w:tcBorders>
            <w:shd w:val="clear" w:color="000000" w:fill="1F497D"/>
            <w:vAlign w:val="center"/>
            <w:hideMark/>
          </w:tcPr>
          <w:p w14:paraId="1CDD014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8" w:type="dxa"/>
            <w:tcBorders>
              <w:top w:val="nil"/>
              <w:left w:val="nil"/>
              <w:bottom w:val="nil"/>
              <w:right w:val="nil"/>
            </w:tcBorders>
            <w:shd w:val="clear" w:color="000000" w:fill="1F497D"/>
            <w:vAlign w:val="center"/>
            <w:hideMark/>
          </w:tcPr>
          <w:p w14:paraId="6587843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9" w:type="dxa"/>
            <w:tcBorders>
              <w:top w:val="nil"/>
              <w:left w:val="nil"/>
              <w:bottom w:val="nil"/>
              <w:right w:val="nil"/>
            </w:tcBorders>
            <w:shd w:val="clear" w:color="000000" w:fill="1F497D"/>
            <w:vAlign w:val="center"/>
            <w:hideMark/>
          </w:tcPr>
          <w:p w14:paraId="1AE745D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9" w:type="dxa"/>
            <w:tcBorders>
              <w:top w:val="nil"/>
              <w:left w:val="nil"/>
              <w:bottom w:val="nil"/>
              <w:right w:val="nil"/>
            </w:tcBorders>
            <w:shd w:val="clear" w:color="000000" w:fill="1F497D"/>
            <w:vAlign w:val="center"/>
            <w:hideMark/>
          </w:tcPr>
          <w:p w14:paraId="356FDEA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3BCBE7BE" w14:textId="77777777" w:rsidTr="00AB62FC">
        <w:trPr>
          <w:trHeight w:val="300"/>
        </w:trPr>
        <w:tc>
          <w:tcPr>
            <w:tcW w:w="1716" w:type="dxa"/>
            <w:tcBorders>
              <w:top w:val="nil"/>
              <w:left w:val="nil"/>
              <w:bottom w:val="nil"/>
              <w:right w:val="nil"/>
            </w:tcBorders>
            <w:shd w:val="clear" w:color="auto" w:fill="auto"/>
            <w:noWrap/>
            <w:vAlign w:val="center"/>
            <w:hideMark/>
          </w:tcPr>
          <w:p w14:paraId="3273CEF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New commencing enrolments</w:t>
            </w:r>
          </w:p>
        </w:tc>
        <w:tc>
          <w:tcPr>
            <w:tcW w:w="968" w:type="dxa"/>
            <w:tcBorders>
              <w:top w:val="nil"/>
              <w:left w:val="nil"/>
              <w:bottom w:val="nil"/>
              <w:right w:val="nil"/>
            </w:tcBorders>
            <w:shd w:val="clear" w:color="auto" w:fill="auto"/>
            <w:noWrap/>
            <w:vAlign w:val="center"/>
            <w:hideMark/>
          </w:tcPr>
          <w:p w14:paraId="1FD8C64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16,419</w:t>
            </w:r>
          </w:p>
        </w:tc>
        <w:tc>
          <w:tcPr>
            <w:tcW w:w="969" w:type="dxa"/>
            <w:tcBorders>
              <w:top w:val="nil"/>
              <w:left w:val="nil"/>
              <w:bottom w:val="nil"/>
              <w:right w:val="nil"/>
            </w:tcBorders>
            <w:shd w:val="clear" w:color="auto" w:fill="auto"/>
            <w:noWrap/>
            <w:vAlign w:val="center"/>
            <w:hideMark/>
          </w:tcPr>
          <w:p w14:paraId="5A3A9F9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20,297</w:t>
            </w:r>
          </w:p>
        </w:tc>
        <w:tc>
          <w:tcPr>
            <w:tcW w:w="969" w:type="dxa"/>
            <w:tcBorders>
              <w:top w:val="nil"/>
              <w:left w:val="nil"/>
              <w:bottom w:val="nil"/>
              <w:right w:val="nil"/>
            </w:tcBorders>
            <w:shd w:val="clear" w:color="auto" w:fill="auto"/>
            <w:noWrap/>
            <w:vAlign w:val="center"/>
            <w:hideMark/>
          </w:tcPr>
          <w:p w14:paraId="1609B7A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18,417</w:t>
            </w:r>
          </w:p>
        </w:tc>
        <w:tc>
          <w:tcPr>
            <w:tcW w:w="968" w:type="dxa"/>
            <w:tcBorders>
              <w:top w:val="nil"/>
              <w:left w:val="nil"/>
              <w:bottom w:val="nil"/>
              <w:right w:val="nil"/>
            </w:tcBorders>
            <w:shd w:val="clear" w:color="auto" w:fill="auto"/>
            <w:noWrap/>
            <w:vAlign w:val="center"/>
            <w:hideMark/>
          </w:tcPr>
          <w:p w14:paraId="0DD854C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16,885</w:t>
            </w:r>
          </w:p>
        </w:tc>
        <w:tc>
          <w:tcPr>
            <w:tcW w:w="969" w:type="dxa"/>
            <w:tcBorders>
              <w:top w:val="nil"/>
              <w:left w:val="nil"/>
              <w:bottom w:val="nil"/>
              <w:right w:val="nil"/>
            </w:tcBorders>
            <w:shd w:val="clear" w:color="auto" w:fill="auto"/>
            <w:noWrap/>
            <w:vAlign w:val="center"/>
            <w:hideMark/>
          </w:tcPr>
          <w:p w14:paraId="3F39CD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16,208</w:t>
            </w:r>
          </w:p>
        </w:tc>
        <w:tc>
          <w:tcPr>
            <w:tcW w:w="969" w:type="dxa"/>
            <w:tcBorders>
              <w:top w:val="nil"/>
              <w:left w:val="nil"/>
              <w:bottom w:val="nil"/>
              <w:right w:val="nil"/>
            </w:tcBorders>
            <w:shd w:val="clear" w:color="auto" w:fill="auto"/>
            <w:noWrap/>
            <w:vAlign w:val="center"/>
            <w:hideMark/>
          </w:tcPr>
          <w:p w14:paraId="27928A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17,105</w:t>
            </w:r>
          </w:p>
        </w:tc>
      </w:tr>
      <w:tr w:rsidR="00AB62FC" w:rsidRPr="00365EB2" w14:paraId="559521B1" w14:textId="77777777" w:rsidTr="00AB62FC">
        <w:trPr>
          <w:trHeight w:val="300"/>
        </w:trPr>
        <w:tc>
          <w:tcPr>
            <w:tcW w:w="1716" w:type="dxa"/>
            <w:tcBorders>
              <w:top w:val="nil"/>
              <w:left w:val="nil"/>
              <w:bottom w:val="single" w:sz="4" w:space="0" w:color="1F497D"/>
              <w:right w:val="nil"/>
            </w:tcBorders>
            <w:shd w:val="clear" w:color="auto" w:fill="auto"/>
            <w:noWrap/>
            <w:vAlign w:val="center"/>
            <w:hideMark/>
          </w:tcPr>
          <w:p w14:paraId="1886467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Total enrolments</w:t>
            </w:r>
          </w:p>
        </w:tc>
        <w:tc>
          <w:tcPr>
            <w:tcW w:w="968" w:type="dxa"/>
            <w:tcBorders>
              <w:top w:val="nil"/>
              <w:left w:val="nil"/>
              <w:bottom w:val="single" w:sz="4" w:space="0" w:color="1F497D"/>
              <w:right w:val="nil"/>
            </w:tcBorders>
            <w:shd w:val="clear" w:color="auto" w:fill="auto"/>
            <w:noWrap/>
            <w:vAlign w:val="center"/>
            <w:hideMark/>
          </w:tcPr>
          <w:p w14:paraId="724AAA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41,640</w:t>
            </w:r>
          </w:p>
        </w:tc>
        <w:tc>
          <w:tcPr>
            <w:tcW w:w="969" w:type="dxa"/>
            <w:tcBorders>
              <w:top w:val="nil"/>
              <w:left w:val="nil"/>
              <w:bottom w:val="single" w:sz="4" w:space="0" w:color="1F497D"/>
              <w:right w:val="nil"/>
            </w:tcBorders>
            <w:shd w:val="clear" w:color="auto" w:fill="auto"/>
            <w:noWrap/>
            <w:vAlign w:val="center"/>
            <w:hideMark/>
          </w:tcPr>
          <w:p w14:paraId="356BD9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45,261</w:t>
            </w:r>
          </w:p>
        </w:tc>
        <w:tc>
          <w:tcPr>
            <w:tcW w:w="969" w:type="dxa"/>
            <w:tcBorders>
              <w:top w:val="nil"/>
              <w:left w:val="nil"/>
              <w:bottom w:val="single" w:sz="4" w:space="0" w:color="1F497D"/>
              <w:right w:val="nil"/>
            </w:tcBorders>
            <w:shd w:val="clear" w:color="auto" w:fill="auto"/>
            <w:noWrap/>
            <w:vAlign w:val="center"/>
            <w:hideMark/>
          </w:tcPr>
          <w:p w14:paraId="059020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46,290</w:t>
            </w:r>
          </w:p>
        </w:tc>
        <w:tc>
          <w:tcPr>
            <w:tcW w:w="968" w:type="dxa"/>
            <w:tcBorders>
              <w:top w:val="nil"/>
              <w:left w:val="nil"/>
              <w:bottom w:val="single" w:sz="4" w:space="0" w:color="1F497D"/>
              <w:right w:val="nil"/>
            </w:tcBorders>
            <w:shd w:val="clear" w:color="auto" w:fill="auto"/>
            <w:noWrap/>
            <w:vAlign w:val="center"/>
            <w:hideMark/>
          </w:tcPr>
          <w:p w14:paraId="05317A9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45,042</w:t>
            </w:r>
          </w:p>
        </w:tc>
        <w:tc>
          <w:tcPr>
            <w:tcW w:w="969" w:type="dxa"/>
            <w:tcBorders>
              <w:top w:val="nil"/>
              <w:left w:val="nil"/>
              <w:bottom w:val="single" w:sz="4" w:space="0" w:color="1F497D"/>
              <w:right w:val="nil"/>
            </w:tcBorders>
            <w:shd w:val="clear" w:color="auto" w:fill="auto"/>
            <w:noWrap/>
            <w:vAlign w:val="center"/>
            <w:hideMark/>
          </w:tcPr>
          <w:p w14:paraId="563794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43,200</w:t>
            </w:r>
          </w:p>
        </w:tc>
        <w:tc>
          <w:tcPr>
            <w:tcW w:w="969" w:type="dxa"/>
            <w:tcBorders>
              <w:top w:val="nil"/>
              <w:left w:val="nil"/>
              <w:bottom w:val="single" w:sz="4" w:space="0" w:color="1F497D"/>
              <w:right w:val="nil"/>
            </w:tcBorders>
            <w:shd w:val="clear" w:color="auto" w:fill="auto"/>
            <w:noWrap/>
            <w:vAlign w:val="center"/>
            <w:hideMark/>
          </w:tcPr>
          <w:p w14:paraId="2D55F4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43,453</w:t>
            </w:r>
          </w:p>
        </w:tc>
      </w:tr>
    </w:tbl>
    <w:p w14:paraId="553A5F29" w14:textId="77777777" w:rsidR="00AB62FC" w:rsidRPr="00365EB2" w:rsidRDefault="00AB62FC" w:rsidP="00AB62FC">
      <w:pPr>
        <w:pStyle w:val="Quote"/>
      </w:pPr>
    </w:p>
    <w:p w14:paraId="3B619C42" w14:textId="77777777" w:rsidR="00AB62FC" w:rsidRPr="00365EB2" w:rsidRDefault="00AB62FC" w:rsidP="00AB62FC">
      <w:pPr>
        <w:pStyle w:val="Quote"/>
      </w:pPr>
    </w:p>
    <w:p w14:paraId="2AB46D30" w14:textId="430E2A38" w:rsidR="00AB62FC" w:rsidRPr="00AD7BB0" w:rsidRDefault="000B201E" w:rsidP="00AB62FC">
      <w:pPr>
        <w:pStyle w:val="Quote"/>
      </w:pPr>
      <w:r w:rsidRPr="00BB466D">
        <w:t>Table 2</w:t>
      </w:r>
      <w:r w:rsidR="00AB62FC" w:rsidRPr="00BB466D">
        <w:t xml:space="preserve">.2.2: Government subsidised </w:t>
      </w:r>
      <w:r w:rsidR="00EE40C8">
        <w:t>a</w:t>
      </w:r>
      <w:r w:rsidR="00AB62FC" w:rsidRPr="00EE40C8">
        <w:t xml:space="preserve">pprentice course enrolments: change in number of new </w:t>
      </w:r>
      <w:r w:rsidR="00AB62FC" w:rsidRPr="00AD7BB0">
        <w:t>commencing enrolments and total enrolments</w:t>
      </w:r>
    </w:p>
    <w:tbl>
      <w:tblPr>
        <w:tblW w:w="7528" w:type="dxa"/>
        <w:tblInd w:w="93" w:type="dxa"/>
        <w:tblLayout w:type="fixed"/>
        <w:tblLook w:val="04A0" w:firstRow="1" w:lastRow="0" w:firstColumn="1" w:lastColumn="0" w:noHBand="0" w:noVBand="1"/>
      </w:tblPr>
      <w:tblGrid>
        <w:gridCol w:w="2000"/>
        <w:gridCol w:w="1105"/>
        <w:gridCol w:w="1106"/>
        <w:gridCol w:w="1105"/>
        <w:gridCol w:w="1106"/>
        <w:gridCol w:w="1106"/>
      </w:tblGrid>
      <w:tr w:rsidR="00AB62FC" w:rsidRPr="00365EB2" w14:paraId="1DF2104C" w14:textId="77777777" w:rsidTr="00AB62FC">
        <w:trPr>
          <w:trHeight w:val="720"/>
        </w:trPr>
        <w:tc>
          <w:tcPr>
            <w:tcW w:w="2000" w:type="dxa"/>
            <w:tcBorders>
              <w:top w:val="nil"/>
              <w:left w:val="nil"/>
              <w:bottom w:val="nil"/>
              <w:right w:val="nil"/>
            </w:tcBorders>
            <w:shd w:val="clear" w:color="000000" w:fill="1F497D"/>
            <w:noWrap/>
            <w:vAlign w:val="center"/>
            <w:hideMark/>
          </w:tcPr>
          <w:p w14:paraId="66CDA2C7"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105" w:type="dxa"/>
            <w:tcBorders>
              <w:top w:val="nil"/>
              <w:left w:val="nil"/>
              <w:bottom w:val="nil"/>
              <w:right w:val="nil"/>
            </w:tcBorders>
            <w:shd w:val="clear" w:color="000000" w:fill="1F497D"/>
            <w:vAlign w:val="center"/>
            <w:hideMark/>
          </w:tcPr>
          <w:p w14:paraId="79EA8C0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106" w:type="dxa"/>
            <w:tcBorders>
              <w:top w:val="nil"/>
              <w:left w:val="nil"/>
              <w:bottom w:val="nil"/>
              <w:right w:val="nil"/>
            </w:tcBorders>
            <w:shd w:val="clear" w:color="000000" w:fill="1F497D"/>
            <w:vAlign w:val="center"/>
            <w:hideMark/>
          </w:tcPr>
          <w:p w14:paraId="360BADC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105" w:type="dxa"/>
            <w:tcBorders>
              <w:top w:val="nil"/>
              <w:left w:val="nil"/>
              <w:bottom w:val="nil"/>
              <w:right w:val="nil"/>
            </w:tcBorders>
            <w:shd w:val="clear" w:color="000000" w:fill="1F497D"/>
            <w:vAlign w:val="center"/>
            <w:hideMark/>
          </w:tcPr>
          <w:p w14:paraId="7917A50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106" w:type="dxa"/>
            <w:tcBorders>
              <w:top w:val="nil"/>
              <w:left w:val="nil"/>
              <w:bottom w:val="nil"/>
              <w:right w:val="nil"/>
            </w:tcBorders>
            <w:shd w:val="clear" w:color="000000" w:fill="1F497D"/>
            <w:vAlign w:val="center"/>
            <w:hideMark/>
          </w:tcPr>
          <w:p w14:paraId="1B220A2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06" w:type="dxa"/>
            <w:tcBorders>
              <w:top w:val="nil"/>
              <w:left w:val="nil"/>
              <w:bottom w:val="nil"/>
              <w:right w:val="nil"/>
            </w:tcBorders>
            <w:shd w:val="clear" w:color="000000" w:fill="1F497D"/>
            <w:vAlign w:val="center"/>
            <w:hideMark/>
          </w:tcPr>
          <w:p w14:paraId="03EC5E8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120CF562" w14:textId="77777777" w:rsidTr="00AB62FC">
        <w:trPr>
          <w:trHeight w:val="300"/>
        </w:trPr>
        <w:tc>
          <w:tcPr>
            <w:tcW w:w="2000" w:type="dxa"/>
            <w:tcBorders>
              <w:top w:val="nil"/>
              <w:left w:val="nil"/>
              <w:bottom w:val="nil"/>
              <w:right w:val="nil"/>
            </w:tcBorders>
            <w:shd w:val="clear" w:color="auto" w:fill="auto"/>
            <w:noWrap/>
            <w:vAlign w:val="center"/>
            <w:hideMark/>
          </w:tcPr>
          <w:p w14:paraId="6A67E52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New commencing enrolments</w:t>
            </w:r>
          </w:p>
        </w:tc>
        <w:tc>
          <w:tcPr>
            <w:tcW w:w="1105" w:type="dxa"/>
            <w:tcBorders>
              <w:top w:val="nil"/>
              <w:left w:val="nil"/>
              <w:bottom w:val="nil"/>
              <w:right w:val="nil"/>
            </w:tcBorders>
            <w:shd w:val="clear" w:color="auto" w:fill="auto"/>
            <w:noWrap/>
            <w:vAlign w:val="center"/>
            <w:hideMark/>
          </w:tcPr>
          <w:p w14:paraId="2ECE4C0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106" w:type="dxa"/>
            <w:tcBorders>
              <w:top w:val="nil"/>
              <w:left w:val="nil"/>
              <w:bottom w:val="nil"/>
              <w:right w:val="nil"/>
            </w:tcBorders>
            <w:shd w:val="clear" w:color="auto" w:fill="auto"/>
            <w:noWrap/>
            <w:vAlign w:val="center"/>
            <w:hideMark/>
          </w:tcPr>
          <w:p w14:paraId="3B4779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105" w:type="dxa"/>
            <w:tcBorders>
              <w:top w:val="nil"/>
              <w:left w:val="nil"/>
              <w:bottom w:val="nil"/>
              <w:right w:val="nil"/>
            </w:tcBorders>
            <w:shd w:val="clear" w:color="auto" w:fill="auto"/>
            <w:noWrap/>
            <w:vAlign w:val="center"/>
            <w:hideMark/>
          </w:tcPr>
          <w:p w14:paraId="401FC9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w:t>
            </w:r>
          </w:p>
        </w:tc>
        <w:tc>
          <w:tcPr>
            <w:tcW w:w="1106" w:type="dxa"/>
            <w:tcBorders>
              <w:top w:val="nil"/>
              <w:left w:val="nil"/>
              <w:bottom w:val="nil"/>
              <w:right w:val="nil"/>
            </w:tcBorders>
            <w:shd w:val="clear" w:color="auto" w:fill="auto"/>
            <w:noWrap/>
            <w:vAlign w:val="center"/>
            <w:hideMark/>
          </w:tcPr>
          <w:p w14:paraId="1E8BF21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1106" w:type="dxa"/>
            <w:tcBorders>
              <w:top w:val="nil"/>
              <w:left w:val="nil"/>
              <w:bottom w:val="nil"/>
              <w:right w:val="nil"/>
            </w:tcBorders>
            <w:shd w:val="clear" w:color="auto" w:fill="auto"/>
            <w:noWrap/>
            <w:vAlign w:val="center"/>
            <w:hideMark/>
          </w:tcPr>
          <w:p w14:paraId="79D240C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r>
      <w:tr w:rsidR="00AB62FC" w:rsidRPr="00365EB2" w14:paraId="75A0FE22" w14:textId="77777777" w:rsidTr="00AB62FC">
        <w:trPr>
          <w:trHeight w:val="300"/>
        </w:trPr>
        <w:tc>
          <w:tcPr>
            <w:tcW w:w="2000" w:type="dxa"/>
            <w:tcBorders>
              <w:top w:val="nil"/>
              <w:left w:val="nil"/>
              <w:bottom w:val="single" w:sz="4" w:space="0" w:color="auto"/>
              <w:right w:val="nil"/>
            </w:tcBorders>
            <w:shd w:val="clear" w:color="auto" w:fill="auto"/>
            <w:noWrap/>
            <w:vAlign w:val="center"/>
            <w:hideMark/>
          </w:tcPr>
          <w:p w14:paraId="162E5C4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Total enrolments</w:t>
            </w:r>
          </w:p>
        </w:tc>
        <w:tc>
          <w:tcPr>
            <w:tcW w:w="1105" w:type="dxa"/>
            <w:tcBorders>
              <w:top w:val="nil"/>
              <w:left w:val="nil"/>
              <w:bottom w:val="single" w:sz="4" w:space="0" w:color="auto"/>
              <w:right w:val="nil"/>
            </w:tcBorders>
            <w:shd w:val="clear" w:color="auto" w:fill="auto"/>
            <w:noWrap/>
            <w:vAlign w:val="center"/>
            <w:hideMark/>
          </w:tcPr>
          <w:p w14:paraId="0B97326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106" w:type="dxa"/>
            <w:tcBorders>
              <w:top w:val="nil"/>
              <w:left w:val="nil"/>
              <w:bottom w:val="single" w:sz="4" w:space="0" w:color="auto"/>
              <w:right w:val="nil"/>
            </w:tcBorders>
            <w:shd w:val="clear" w:color="auto" w:fill="auto"/>
            <w:noWrap/>
            <w:vAlign w:val="center"/>
            <w:hideMark/>
          </w:tcPr>
          <w:p w14:paraId="4274DFF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105" w:type="dxa"/>
            <w:tcBorders>
              <w:top w:val="nil"/>
              <w:left w:val="nil"/>
              <w:bottom w:val="single" w:sz="4" w:space="0" w:color="auto"/>
              <w:right w:val="nil"/>
            </w:tcBorders>
            <w:shd w:val="clear" w:color="auto" w:fill="auto"/>
            <w:noWrap/>
            <w:vAlign w:val="center"/>
            <w:hideMark/>
          </w:tcPr>
          <w:p w14:paraId="18C03AE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106" w:type="dxa"/>
            <w:tcBorders>
              <w:top w:val="nil"/>
              <w:left w:val="nil"/>
              <w:bottom w:val="single" w:sz="4" w:space="0" w:color="auto"/>
              <w:right w:val="nil"/>
            </w:tcBorders>
            <w:shd w:val="clear" w:color="auto" w:fill="auto"/>
            <w:noWrap/>
            <w:vAlign w:val="center"/>
            <w:hideMark/>
          </w:tcPr>
          <w:p w14:paraId="21A090A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106" w:type="dxa"/>
            <w:tcBorders>
              <w:top w:val="nil"/>
              <w:left w:val="nil"/>
              <w:bottom w:val="single" w:sz="4" w:space="0" w:color="auto"/>
              <w:right w:val="nil"/>
            </w:tcBorders>
            <w:shd w:val="clear" w:color="auto" w:fill="auto"/>
            <w:noWrap/>
            <w:vAlign w:val="center"/>
            <w:hideMark/>
          </w:tcPr>
          <w:p w14:paraId="27DA1D4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r>
    </w:tbl>
    <w:p w14:paraId="3C424F0B" w14:textId="77777777" w:rsidR="00AB62FC" w:rsidRPr="00365EB2" w:rsidRDefault="00AB62FC" w:rsidP="00AB62FC">
      <w:pPr>
        <w:pStyle w:val="Quote"/>
      </w:pPr>
    </w:p>
    <w:p w14:paraId="56DF3A07" w14:textId="77777777" w:rsidR="00AB62FC" w:rsidRPr="00365EB2" w:rsidRDefault="00AB62FC" w:rsidP="00AB62FC">
      <w:pPr>
        <w:spacing w:after="0" w:line="240" w:lineRule="auto"/>
        <w:rPr>
          <w:b/>
          <w:color w:val="1F497D" w:themeColor="text2"/>
          <w:sz w:val="19"/>
          <w:szCs w:val="19"/>
        </w:rPr>
      </w:pPr>
    </w:p>
    <w:p w14:paraId="4CC20100" w14:textId="11767CE4" w:rsidR="00AB62FC" w:rsidRPr="00EE40C8" w:rsidRDefault="00AB62FC" w:rsidP="00AB62FC">
      <w:pPr>
        <w:pStyle w:val="Quote"/>
      </w:pPr>
      <w:r w:rsidRPr="00BB466D">
        <w:t xml:space="preserve">Table </w:t>
      </w:r>
      <w:r w:rsidR="000B201E" w:rsidRPr="00BB466D">
        <w:t>2</w:t>
      </w:r>
      <w:r w:rsidRPr="00BB466D">
        <w:t xml:space="preserve">.3.1: Government subsidised </w:t>
      </w:r>
      <w:r w:rsidR="00EE40C8">
        <w:t>a</w:t>
      </w:r>
      <w:r w:rsidRPr="00EE40C8">
        <w:t>pprentice course enrolments by age group,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AB62FC" w:rsidRPr="00365EB2" w14:paraId="0767E4D0" w14:textId="77777777" w:rsidTr="00AB62FC">
        <w:trPr>
          <w:trHeight w:val="379"/>
        </w:trPr>
        <w:tc>
          <w:tcPr>
            <w:tcW w:w="2080" w:type="dxa"/>
            <w:tcBorders>
              <w:top w:val="nil"/>
              <w:left w:val="nil"/>
              <w:bottom w:val="nil"/>
              <w:right w:val="nil"/>
            </w:tcBorders>
            <w:shd w:val="clear" w:color="000000" w:fill="1F497D"/>
            <w:noWrap/>
            <w:vAlign w:val="center"/>
            <w:hideMark/>
          </w:tcPr>
          <w:p w14:paraId="49AD2A67"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13407D4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2C11ACD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3D20442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19E2EDF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31D03B9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1C8A799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7E67395F" w14:textId="77777777" w:rsidTr="00AB62FC">
        <w:trPr>
          <w:trHeight w:val="300"/>
        </w:trPr>
        <w:tc>
          <w:tcPr>
            <w:tcW w:w="2080" w:type="dxa"/>
            <w:tcBorders>
              <w:top w:val="nil"/>
              <w:left w:val="nil"/>
              <w:bottom w:val="nil"/>
              <w:right w:val="nil"/>
            </w:tcBorders>
            <w:shd w:val="clear" w:color="auto" w:fill="auto"/>
            <w:noWrap/>
            <w:vAlign w:val="center"/>
            <w:hideMark/>
          </w:tcPr>
          <w:p w14:paraId="37C1A73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15 to 19</w:t>
            </w:r>
          </w:p>
        </w:tc>
        <w:tc>
          <w:tcPr>
            <w:tcW w:w="908" w:type="dxa"/>
            <w:tcBorders>
              <w:top w:val="nil"/>
              <w:left w:val="nil"/>
              <w:bottom w:val="nil"/>
              <w:right w:val="nil"/>
            </w:tcBorders>
            <w:shd w:val="clear" w:color="auto" w:fill="auto"/>
            <w:noWrap/>
            <w:vAlign w:val="center"/>
            <w:hideMark/>
          </w:tcPr>
          <w:p w14:paraId="1B382C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18,391</w:t>
            </w:r>
          </w:p>
        </w:tc>
        <w:tc>
          <w:tcPr>
            <w:tcW w:w="908" w:type="dxa"/>
            <w:tcBorders>
              <w:top w:val="nil"/>
              <w:left w:val="nil"/>
              <w:bottom w:val="nil"/>
              <w:right w:val="nil"/>
            </w:tcBorders>
            <w:shd w:val="clear" w:color="auto" w:fill="auto"/>
            <w:noWrap/>
            <w:vAlign w:val="center"/>
            <w:hideMark/>
          </w:tcPr>
          <w:p w14:paraId="5519270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19,429</w:t>
            </w:r>
          </w:p>
        </w:tc>
        <w:tc>
          <w:tcPr>
            <w:tcW w:w="908" w:type="dxa"/>
            <w:tcBorders>
              <w:top w:val="nil"/>
              <w:left w:val="nil"/>
              <w:bottom w:val="nil"/>
              <w:right w:val="nil"/>
            </w:tcBorders>
            <w:shd w:val="clear" w:color="auto" w:fill="auto"/>
            <w:noWrap/>
            <w:vAlign w:val="center"/>
            <w:hideMark/>
          </w:tcPr>
          <w:p w14:paraId="40FA0A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19,321</w:t>
            </w:r>
          </w:p>
        </w:tc>
        <w:tc>
          <w:tcPr>
            <w:tcW w:w="908" w:type="dxa"/>
            <w:tcBorders>
              <w:top w:val="nil"/>
              <w:left w:val="nil"/>
              <w:bottom w:val="nil"/>
              <w:right w:val="nil"/>
            </w:tcBorders>
            <w:shd w:val="clear" w:color="auto" w:fill="auto"/>
            <w:noWrap/>
            <w:vAlign w:val="center"/>
            <w:hideMark/>
          </w:tcPr>
          <w:p w14:paraId="537B93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17,300</w:t>
            </w:r>
          </w:p>
        </w:tc>
        <w:tc>
          <w:tcPr>
            <w:tcW w:w="908" w:type="dxa"/>
            <w:tcBorders>
              <w:top w:val="nil"/>
              <w:left w:val="nil"/>
              <w:bottom w:val="nil"/>
              <w:right w:val="nil"/>
            </w:tcBorders>
            <w:shd w:val="clear" w:color="auto" w:fill="auto"/>
            <w:noWrap/>
            <w:vAlign w:val="center"/>
            <w:hideMark/>
          </w:tcPr>
          <w:p w14:paraId="46D8C2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15,192</w:t>
            </w:r>
          </w:p>
        </w:tc>
        <w:tc>
          <w:tcPr>
            <w:tcW w:w="908" w:type="dxa"/>
            <w:tcBorders>
              <w:top w:val="nil"/>
              <w:left w:val="nil"/>
              <w:bottom w:val="nil"/>
              <w:right w:val="nil"/>
            </w:tcBorders>
            <w:shd w:val="clear" w:color="auto" w:fill="auto"/>
            <w:noWrap/>
            <w:vAlign w:val="center"/>
            <w:hideMark/>
          </w:tcPr>
          <w:p w14:paraId="04990B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14,542</w:t>
            </w:r>
          </w:p>
        </w:tc>
      </w:tr>
      <w:tr w:rsidR="00AB62FC" w:rsidRPr="00365EB2" w14:paraId="1CFDD46C" w14:textId="77777777" w:rsidTr="00AB62FC">
        <w:trPr>
          <w:trHeight w:val="300"/>
        </w:trPr>
        <w:tc>
          <w:tcPr>
            <w:tcW w:w="2080" w:type="dxa"/>
            <w:tcBorders>
              <w:top w:val="nil"/>
              <w:left w:val="nil"/>
              <w:bottom w:val="nil"/>
              <w:right w:val="nil"/>
            </w:tcBorders>
            <w:shd w:val="clear" w:color="auto" w:fill="auto"/>
            <w:noWrap/>
            <w:vAlign w:val="center"/>
            <w:hideMark/>
          </w:tcPr>
          <w:p w14:paraId="5910F9A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20 to 24</w:t>
            </w:r>
          </w:p>
        </w:tc>
        <w:tc>
          <w:tcPr>
            <w:tcW w:w="908" w:type="dxa"/>
            <w:tcBorders>
              <w:top w:val="nil"/>
              <w:left w:val="nil"/>
              <w:bottom w:val="nil"/>
              <w:right w:val="nil"/>
            </w:tcBorders>
            <w:shd w:val="clear" w:color="auto" w:fill="auto"/>
            <w:noWrap/>
            <w:vAlign w:val="center"/>
            <w:hideMark/>
          </w:tcPr>
          <w:p w14:paraId="7B467D8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16,451</w:t>
            </w:r>
          </w:p>
        </w:tc>
        <w:tc>
          <w:tcPr>
            <w:tcW w:w="908" w:type="dxa"/>
            <w:tcBorders>
              <w:top w:val="nil"/>
              <w:left w:val="nil"/>
              <w:bottom w:val="nil"/>
              <w:right w:val="nil"/>
            </w:tcBorders>
            <w:shd w:val="clear" w:color="auto" w:fill="auto"/>
            <w:noWrap/>
            <w:vAlign w:val="center"/>
            <w:hideMark/>
          </w:tcPr>
          <w:p w14:paraId="5A4A28D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18,092</w:t>
            </w:r>
          </w:p>
        </w:tc>
        <w:tc>
          <w:tcPr>
            <w:tcW w:w="908" w:type="dxa"/>
            <w:tcBorders>
              <w:top w:val="nil"/>
              <w:left w:val="nil"/>
              <w:bottom w:val="nil"/>
              <w:right w:val="nil"/>
            </w:tcBorders>
            <w:shd w:val="clear" w:color="auto" w:fill="auto"/>
            <w:noWrap/>
            <w:vAlign w:val="center"/>
            <w:hideMark/>
          </w:tcPr>
          <w:p w14:paraId="6A0D8B8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18,521</w:t>
            </w:r>
          </w:p>
        </w:tc>
        <w:tc>
          <w:tcPr>
            <w:tcW w:w="908" w:type="dxa"/>
            <w:tcBorders>
              <w:top w:val="nil"/>
              <w:left w:val="nil"/>
              <w:bottom w:val="nil"/>
              <w:right w:val="nil"/>
            </w:tcBorders>
            <w:shd w:val="clear" w:color="auto" w:fill="auto"/>
            <w:noWrap/>
            <w:vAlign w:val="center"/>
            <w:hideMark/>
          </w:tcPr>
          <w:p w14:paraId="24AFC36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18,791</w:t>
            </w:r>
          </w:p>
        </w:tc>
        <w:tc>
          <w:tcPr>
            <w:tcW w:w="908" w:type="dxa"/>
            <w:tcBorders>
              <w:top w:val="nil"/>
              <w:left w:val="nil"/>
              <w:bottom w:val="nil"/>
              <w:right w:val="nil"/>
            </w:tcBorders>
            <w:shd w:val="clear" w:color="auto" w:fill="auto"/>
            <w:noWrap/>
            <w:vAlign w:val="center"/>
            <w:hideMark/>
          </w:tcPr>
          <w:p w14:paraId="05E8AAE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18,171</w:t>
            </w:r>
          </w:p>
        </w:tc>
        <w:tc>
          <w:tcPr>
            <w:tcW w:w="908" w:type="dxa"/>
            <w:tcBorders>
              <w:top w:val="nil"/>
              <w:left w:val="nil"/>
              <w:bottom w:val="nil"/>
              <w:right w:val="nil"/>
            </w:tcBorders>
            <w:shd w:val="clear" w:color="auto" w:fill="auto"/>
            <w:noWrap/>
            <w:vAlign w:val="center"/>
            <w:hideMark/>
          </w:tcPr>
          <w:p w14:paraId="49F0266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18,464</w:t>
            </w:r>
          </w:p>
        </w:tc>
      </w:tr>
      <w:tr w:rsidR="00AB62FC" w:rsidRPr="00365EB2" w14:paraId="3DB86145" w14:textId="77777777" w:rsidTr="00AB62FC">
        <w:trPr>
          <w:trHeight w:val="300"/>
        </w:trPr>
        <w:tc>
          <w:tcPr>
            <w:tcW w:w="2080" w:type="dxa"/>
            <w:tcBorders>
              <w:top w:val="nil"/>
              <w:left w:val="nil"/>
              <w:bottom w:val="nil"/>
              <w:right w:val="nil"/>
            </w:tcBorders>
            <w:shd w:val="clear" w:color="auto" w:fill="auto"/>
            <w:noWrap/>
            <w:vAlign w:val="center"/>
            <w:hideMark/>
          </w:tcPr>
          <w:p w14:paraId="50CB040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25 to 44</w:t>
            </w:r>
          </w:p>
        </w:tc>
        <w:tc>
          <w:tcPr>
            <w:tcW w:w="908" w:type="dxa"/>
            <w:tcBorders>
              <w:top w:val="nil"/>
              <w:left w:val="nil"/>
              <w:bottom w:val="nil"/>
              <w:right w:val="nil"/>
            </w:tcBorders>
            <w:shd w:val="clear" w:color="auto" w:fill="auto"/>
            <w:noWrap/>
            <w:vAlign w:val="center"/>
            <w:hideMark/>
          </w:tcPr>
          <w:p w14:paraId="176593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6,266</w:t>
            </w:r>
          </w:p>
        </w:tc>
        <w:tc>
          <w:tcPr>
            <w:tcW w:w="908" w:type="dxa"/>
            <w:tcBorders>
              <w:top w:val="nil"/>
              <w:left w:val="nil"/>
              <w:bottom w:val="nil"/>
              <w:right w:val="nil"/>
            </w:tcBorders>
            <w:shd w:val="clear" w:color="auto" w:fill="auto"/>
            <w:noWrap/>
            <w:vAlign w:val="center"/>
            <w:hideMark/>
          </w:tcPr>
          <w:p w14:paraId="2ECDCB0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7,125</w:t>
            </w:r>
          </w:p>
        </w:tc>
        <w:tc>
          <w:tcPr>
            <w:tcW w:w="908" w:type="dxa"/>
            <w:tcBorders>
              <w:top w:val="nil"/>
              <w:left w:val="nil"/>
              <w:bottom w:val="nil"/>
              <w:right w:val="nil"/>
            </w:tcBorders>
            <w:shd w:val="clear" w:color="auto" w:fill="auto"/>
            <w:noWrap/>
            <w:vAlign w:val="center"/>
            <w:hideMark/>
          </w:tcPr>
          <w:p w14:paraId="27F26C7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7,765</w:t>
            </w:r>
          </w:p>
        </w:tc>
        <w:tc>
          <w:tcPr>
            <w:tcW w:w="908" w:type="dxa"/>
            <w:tcBorders>
              <w:top w:val="nil"/>
              <w:left w:val="nil"/>
              <w:bottom w:val="nil"/>
              <w:right w:val="nil"/>
            </w:tcBorders>
            <w:shd w:val="clear" w:color="auto" w:fill="auto"/>
            <w:noWrap/>
            <w:vAlign w:val="center"/>
            <w:hideMark/>
          </w:tcPr>
          <w:p w14:paraId="1A36D49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8,101</w:t>
            </w:r>
          </w:p>
        </w:tc>
        <w:tc>
          <w:tcPr>
            <w:tcW w:w="908" w:type="dxa"/>
            <w:tcBorders>
              <w:top w:val="nil"/>
              <w:left w:val="nil"/>
              <w:bottom w:val="nil"/>
              <w:right w:val="nil"/>
            </w:tcBorders>
            <w:shd w:val="clear" w:color="auto" w:fill="auto"/>
            <w:noWrap/>
            <w:vAlign w:val="center"/>
            <w:hideMark/>
          </w:tcPr>
          <w:p w14:paraId="448563E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8,527</w:t>
            </w:r>
          </w:p>
        </w:tc>
        <w:tc>
          <w:tcPr>
            <w:tcW w:w="908" w:type="dxa"/>
            <w:tcBorders>
              <w:top w:val="nil"/>
              <w:left w:val="nil"/>
              <w:bottom w:val="nil"/>
              <w:right w:val="nil"/>
            </w:tcBorders>
            <w:shd w:val="clear" w:color="auto" w:fill="auto"/>
            <w:noWrap/>
            <w:vAlign w:val="center"/>
            <w:hideMark/>
          </w:tcPr>
          <w:p w14:paraId="4C56EC6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8,859</w:t>
            </w:r>
          </w:p>
        </w:tc>
      </w:tr>
      <w:tr w:rsidR="00AB62FC" w:rsidRPr="00365EB2" w14:paraId="32C612AB" w14:textId="77777777" w:rsidTr="00AB62FC">
        <w:trPr>
          <w:trHeight w:val="300"/>
        </w:trPr>
        <w:tc>
          <w:tcPr>
            <w:tcW w:w="2080" w:type="dxa"/>
            <w:tcBorders>
              <w:top w:val="nil"/>
              <w:left w:val="nil"/>
              <w:bottom w:val="nil"/>
              <w:right w:val="nil"/>
            </w:tcBorders>
            <w:shd w:val="clear" w:color="auto" w:fill="auto"/>
            <w:noWrap/>
            <w:vAlign w:val="center"/>
            <w:hideMark/>
          </w:tcPr>
          <w:p w14:paraId="657867D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45 to 64</w:t>
            </w:r>
          </w:p>
        </w:tc>
        <w:tc>
          <w:tcPr>
            <w:tcW w:w="908" w:type="dxa"/>
            <w:tcBorders>
              <w:top w:val="nil"/>
              <w:left w:val="nil"/>
              <w:bottom w:val="nil"/>
              <w:right w:val="nil"/>
            </w:tcBorders>
            <w:shd w:val="clear" w:color="auto" w:fill="auto"/>
            <w:noWrap/>
            <w:vAlign w:val="center"/>
            <w:hideMark/>
          </w:tcPr>
          <w:p w14:paraId="573459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501</w:t>
            </w:r>
          </w:p>
        </w:tc>
        <w:tc>
          <w:tcPr>
            <w:tcW w:w="908" w:type="dxa"/>
            <w:tcBorders>
              <w:top w:val="nil"/>
              <w:left w:val="nil"/>
              <w:bottom w:val="nil"/>
              <w:right w:val="nil"/>
            </w:tcBorders>
            <w:shd w:val="clear" w:color="auto" w:fill="auto"/>
            <w:noWrap/>
            <w:vAlign w:val="center"/>
            <w:hideMark/>
          </w:tcPr>
          <w:p w14:paraId="0E579EE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593</w:t>
            </w:r>
          </w:p>
        </w:tc>
        <w:tc>
          <w:tcPr>
            <w:tcW w:w="908" w:type="dxa"/>
            <w:tcBorders>
              <w:top w:val="nil"/>
              <w:left w:val="nil"/>
              <w:bottom w:val="nil"/>
              <w:right w:val="nil"/>
            </w:tcBorders>
            <w:shd w:val="clear" w:color="auto" w:fill="auto"/>
            <w:noWrap/>
            <w:vAlign w:val="center"/>
            <w:hideMark/>
          </w:tcPr>
          <w:p w14:paraId="527740B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668</w:t>
            </w:r>
          </w:p>
        </w:tc>
        <w:tc>
          <w:tcPr>
            <w:tcW w:w="908" w:type="dxa"/>
            <w:tcBorders>
              <w:top w:val="nil"/>
              <w:left w:val="nil"/>
              <w:bottom w:val="nil"/>
              <w:right w:val="nil"/>
            </w:tcBorders>
            <w:shd w:val="clear" w:color="auto" w:fill="auto"/>
            <w:noWrap/>
            <w:vAlign w:val="center"/>
            <w:hideMark/>
          </w:tcPr>
          <w:p w14:paraId="43FA3C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840</w:t>
            </w:r>
          </w:p>
        </w:tc>
        <w:tc>
          <w:tcPr>
            <w:tcW w:w="908" w:type="dxa"/>
            <w:tcBorders>
              <w:top w:val="nil"/>
              <w:left w:val="nil"/>
              <w:bottom w:val="nil"/>
              <w:right w:val="nil"/>
            </w:tcBorders>
            <w:shd w:val="clear" w:color="auto" w:fill="auto"/>
            <w:noWrap/>
            <w:vAlign w:val="center"/>
            <w:hideMark/>
          </w:tcPr>
          <w:p w14:paraId="71E4E95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1,282</w:t>
            </w:r>
          </w:p>
        </w:tc>
        <w:tc>
          <w:tcPr>
            <w:tcW w:w="908" w:type="dxa"/>
            <w:tcBorders>
              <w:top w:val="nil"/>
              <w:left w:val="nil"/>
              <w:bottom w:val="nil"/>
              <w:right w:val="nil"/>
            </w:tcBorders>
            <w:shd w:val="clear" w:color="auto" w:fill="auto"/>
            <w:noWrap/>
            <w:vAlign w:val="center"/>
            <w:hideMark/>
          </w:tcPr>
          <w:p w14:paraId="75D9776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1,555</w:t>
            </w:r>
          </w:p>
        </w:tc>
      </w:tr>
      <w:tr w:rsidR="00AB62FC" w:rsidRPr="00365EB2" w14:paraId="71C75F4E" w14:textId="77777777" w:rsidTr="00AB62FC">
        <w:trPr>
          <w:trHeight w:val="300"/>
        </w:trPr>
        <w:tc>
          <w:tcPr>
            <w:tcW w:w="2080" w:type="dxa"/>
            <w:tcBorders>
              <w:top w:val="nil"/>
              <w:left w:val="nil"/>
              <w:bottom w:val="nil"/>
              <w:right w:val="nil"/>
            </w:tcBorders>
            <w:shd w:val="clear" w:color="auto" w:fill="auto"/>
            <w:noWrap/>
            <w:vAlign w:val="center"/>
            <w:hideMark/>
          </w:tcPr>
          <w:p w14:paraId="73C6EDC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w:t>
            </w:r>
          </w:p>
        </w:tc>
        <w:tc>
          <w:tcPr>
            <w:tcW w:w="908" w:type="dxa"/>
            <w:tcBorders>
              <w:top w:val="nil"/>
              <w:left w:val="nil"/>
              <w:bottom w:val="nil"/>
              <w:right w:val="nil"/>
            </w:tcBorders>
            <w:shd w:val="clear" w:color="auto" w:fill="auto"/>
            <w:noWrap/>
            <w:vAlign w:val="center"/>
            <w:hideMark/>
          </w:tcPr>
          <w:p w14:paraId="319CEC5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c>
          <w:tcPr>
            <w:tcW w:w="908" w:type="dxa"/>
            <w:tcBorders>
              <w:top w:val="nil"/>
              <w:left w:val="nil"/>
              <w:bottom w:val="nil"/>
              <w:right w:val="nil"/>
            </w:tcBorders>
            <w:shd w:val="clear" w:color="auto" w:fill="auto"/>
            <w:noWrap/>
            <w:vAlign w:val="center"/>
            <w:hideMark/>
          </w:tcPr>
          <w:p w14:paraId="6C22D78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w:t>
            </w:r>
          </w:p>
        </w:tc>
        <w:tc>
          <w:tcPr>
            <w:tcW w:w="908" w:type="dxa"/>
            <w:tcBorders>
              <w:top w:val="nil"/>
              <w:left w:val="nil"/>
              <w:bottom w:val="nil"/>
              <w:right w:val="nil"/>
            </w:tcBorders>
            <w:shd w:val="clear" w:color="auto" w:fill="auto"/>
            <w:noWrap/>
            <w:vAlign w:val="center"/>
            <w:hideMark/>
          </w:tcPr>
          <w:p w14:paraId="0FB3832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w:t>
            </w:r>
          </w:p>
        </w:tc>
        <w:tc>
          <w:tcPr>
            <w:tcW w:w="908" w:type="dxa"/>
            <w:tcBorders>
              <w:top w:val="nil"/>
              <w:left w:val="nil"/>
              <w:bottom w:val="nil"/>
              <w:right w:val="nil"/>
            </w:tcBorders>
            <w:shd w:val="clear" w:color="auto" w:fill="auto"/>
            <w:noWrap/>
            <w:vAlign w:val="center"/>
            <w:hideMark/>
          </w:tcPr>
          <w:p w14:paraId="74BA53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w:t>
            </w:r>
          </w:p>
        </w:tc>
        <w:tc>
          <w:tcPr>
            <w:tcW w:w="908" w:type="dxa"/>
            <w:tcBorders>
              <w:top w:val="nil"/>
              <w:left w:val="nil"/>
              <w:bottom w:val="nil"/>
              <w:right w:val="nil"/>
            </w:tcBorders>
            <w:shd w:val="clear" w:color="auto" w:fill="auto"/>
            <w:noWrap/>
            <w:vAlign w:val="center"/>
            <w:hideMark/>
          </w:tcPr>
          <w:p w14:paraId="2B184B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w:t>
            </w:r>
          </w:p>
        </w:tc>
        <w:tc>
          <w:tcPr>
            <w:tcW w:w="908" w:type="dxa"/>
            <w:tcBorders>
              <w:top w:val="nil"/>
              <w:left w:val="nil"/>
              <w:bottom w:val="nil"/>
              <w:right w:val="nil"/>
            </w:tcBorders>
            <w:shd w:val="clear" w:color="auto" w:fill="auto"/>
            <w:noWrap/>
            <w:vAlign w:val="center"/>
            <w:hideMark/>
          </w:tcPr>
          <w:p w14:paraId="5E18A03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r>
      <w:tr w:rsidR="00AB62FC" w:rsidRPr="00365EB2" w14:paraId="00460D5C" w14:textId="77777777" w:rsidTr="00AB62FC">
        <w:trPr>
          <w:trHeight w:val="379"/>
        </w:trPr>
        <w:tc>
          <w:tcPr>
            <w:tcW w:w="2080" w:type="dxa"/>
            <w:tcBorders>
              <w:top w:val="nil"/>
              <w:left w:val="nil"/>
              <w:bottom w:val="nil"/>
              <w:right w:val="nil"/>
            </w:tcBorders>
            <w:shd w:val="clear" w:color="000000" w:fill="1F497D"/>
            <w:noWrap/>
            <w:vAlign w:val="center"/>
            <w:hideMark/>
          </w:tcPr>
          <w:p w14:paraId="08A020CF"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0217673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 41,640 </w:t>
            </w:r>
          </w:p>
        </w:tc>
        <w:tc>
          <w:tcPr>
            <w:tcW w:w="908" w:type="dxa"/>
            <w:tcBorders>
              <w:top w:val="nil"/>
              <w:left w:val="nil"/>
              <w:bottom w:val="nil"/>
              <w:right w:val="nil"/>
            </w:tcBorders>
            <w:shd w:val="clear" w:color="000000" w:fill="1F497D"/>
            <w:noWrap/>
            <w:vAlign w:val="center"/>
            <w:hideMark/>
          </w:tcPr>
          <w:p w14:paraId="56DF5D6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45,261 </w:t>
            </w:r>
          </w:p>
        </w:tc>
        <w:tc>
          <w:tcPr>
            <w:tcW w:w="908" w:type="dxa"/>
            <w:tcBorders>
              <w:top w:val="nil"/>
              <w:left w:val="nil"/>
              <w:bottom w:val="nil"/>
              <w:right w:val="nil"/>
            </w:tcBorders>
            <w:shd w:val="clear" w:color="000000" w:fill="1F497D"/>
            <w:noWrap/>
            <w:vAlign w:val="center"/>
            <w:hideMark/>
          </w:tcPr>
          <w:p w14:paraId="5210247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46,290 </w:t>
            </w:r>
          </w:p>
        </w:tc>
        <w:tc>
          <w:tcPr>
            <w:tcW w:w="908" w:type="dxa"/>
            <w:tcBorders>
              <w:top w:val="nil"/>
              <w:left w:val="nil"/>
              <w:bottom w:val="nil"/>
              <w:right w:val="nil"/>
            </w:tcBorders>
            <w:shd w:val="clear" w:color="000000" w:fill="1F497D"/>
            <w:noWrap/>
            <w:vAlign w:val="center"/>
            <w:hideMark/>
          </w:tcPr>
          <w:p w14:paraId="5054FD5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45,042 </w:t>
            </w:r>
          </w:p>
        </w:tc>
        <w:tc>
          <w:tcPr>
            <w:tcW w:w="908" w:type="dxa"/>
            <w:tcBorders>
              <w:top w:val="nil"/>
              <w:left w:val="nil"/>
              <w:bottom w:val="nil"/>
              <w:right w:val="nil"/>
            </w:tcBorders>
            <w:shd w:val="clear" w:color="000000" w:fill="1F497D"/>
            <w:noWrap/>
            <w:vAlign w:val="center"/>
            <w:hideMark/>
          </w:tcPr>
          <w:p w14:paraId="6786FCD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43,200 </w:t>
            </w:r>
          </w:p>
        </w:tc>
        <w:tc>
          <w:tcPr>
            <w:tcW w:w="908" w:type="dxa"/>
            <w:tcBorders>
              <w:top w:val="nil"/>
              <w:left w:val="nil"/>
              <w:bottom w:val="nil"/>
              <w:right w:val="nil"/>
            </w:tcBorders>
            <w:shd w:val="clear" w:color="000000" w:fill="1F497D"/>
            <w:noWrap/>
            <w:vAlign w:val="center"/>
            <w:hideMark/>
          </w:tcPr>
          <w:p w14:paraId="409DC97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xml:space="preserve">43,453 </w:t>
            </w:r>
          </w:p>
        </w:tc>
      </w:tr>
    </w:tbl>
    <w:p w14:paraId="1A7B27F7" w14:textId="77777777" w:rsidR="00AB62FC" w:rsidRPr="00365EB2" w:rsidRDefault="00AB62FC" w:rsidP="00AB62FC">
      <w:pPr>
        <w:pStyle w:val="Note"/>
      </w:pPr>
      <w:r w:rsidRPr="00BB466D">
        <w:t>*Other includes age under 15 years old, 65 years and over or not stated.</w:t>
      </w:r>
    </w:p>
    <w:p w14:paraId="01B8E249" w14:textId="77777777" w:rsidR="00AB62FC" w:rsidRPr="00365EB2" w:rsidRDefault="00AB62FC" w:rsidP="00AB62FC"/>
    <w:p w14:paraId="2CCDCB2A" w14:textId="09A1E271" w:rsidR="00AB62FC" w:rsidRPr="00AD7BB0" w:rsidRDefault="000B201E" w:rsidP="00AB62FC">
      <w:pPr>
        <w:pStyle w:val="Quote"/>
      </w:pPr>
      <w:r w:rsidRPr="00BB466D">
        <w:t>Table 2</w:t>
      </w:r>
      <w:r w:rsidR="00AB62FC" w:rsidRPr="00BB466D">
        <w:t xml:space="preserve">.3.2: Change in number of government subsidised </w:t>
      </w:r>
      <w:r w:rsidR="00EE40C8">
        <w:t>a</w:t>
      </w:r>
      <w:r w:rsidR="00AB62FC" w:rsidRPr="00AD7BB0">
        <w:t>pprentice course enrolments by age group</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AB62FC" w:rsidRPr="00365EB2" w14:paraId="06CE82CC" w14:textId="77777777" w:rsidTr="00AB62FC">
        <w:trPr>
          <w:trHeight w:val="720"/>
        </w:trPr>
        <w:tc>
          <w:tcPr>
            <w:tcW w:w="2080" w:type="dxa"/>
            <w:tcBorders>
              <w:top w:val="nil"/>
              <w:left w:val="nil"/>
              <w:bottom w:val="nil"/>
              <w:right w:val="nil"/>
            </w:tcBorders>
            <w:shd w:val="clear" w:color="000000" w:fill="1F497D"/>
            <w:noWrap/>
            <w:vAlign w:val="center"/>
            <w:hideMark/>
          </w:tcPr>
          <w:p w14:paraId="6DF7E294"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59BC465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26E3F99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12EAB1E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50B6DC0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1223E9D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5BBBBADA" w14:textId="77777777" w:rsidTr="00AB62FC">
        <w:trPr>
          <w:trHeight w:val="300"/>
        </w:trPr>
        <w:tc>
          <w:tcPr>
            <w:tcW w:w="2080" w:type="dxa"/>
            <w:tcBorders>
              <w:top w:val="nil"/>
              <w:left w:val="nil"/>
              <w:bottom w:val="nil"/>
              <w:right w:val="nil"/>
            </w:tcBorders>
            <w:shd w:val="clear" w:color="auto" w:fill="auto"/>
            <w:noWrap/>
            <w:vAlign w:val="center"/>
            <w:hideMark/>
          </w:tcPr>
          <w:p w14:paraId="3B7C8D9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15 to 19</w:t>
            </w:r>
          </w:p>
        </w:tc>
        <w:tc>
          <w:tcPr>
            <w:tcW w:w="1080" w:type="dxa"/>
            <w:tcBorders>
              <w:top w:val="nil"/>
              <w:left w:val="nil"/>
              <w:bottom w:val="nil"/>
              <w:right w:val="nil"/>
            </w:tcBorders>
            <w:shd w:val="clear" w:color="auto" w:fill="auto"/>
            <w:noWrap/>
            <w:vAlign w:val="center"/>
            <w:hideMark/>
          </w:tcPr>
          <w:p w14:paraId="3450F6F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w:t>
            </w:r>
          </w:p>
        </w:tc>
        <w:tc>
          <w:tcPr>
            <w:tcW w:w="1080" w:type="dxa"/>
            <w:tcBorders>
              <w:top w:val="nil"/>
              <w:left w:val="nil"/>
              <w:bottom w:val="nil"/>
              <w:right w:val="nil"/>
            </w:tcBorders>
            <w:shd w:val="clear" w:color="auto" w:fill="auto"/>
            <w:noWrap/>
            <w:vAlign w:val="center"/>
            <w:hideMark/>
          </w:tcPr>
          <w:p w14:paraId="211FD13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80" w:type="dxa"/>
            <w:tcBorders>
              <w:top w:val="nil"/>
              <w:left w:val="nil"/>
              <w:bottom w:val="nil"/>
              <w:right w:val="nil"/>
            </w:tcBorders>
            <w:shd w:val="clear" w:color="auto" w:fill="auto"/>
            <w:noWrap/>
            <w:vAlign w:val="center"/>
            <w:hideMark/>
          </w:tcPr>
          <w:p w14:paraId="5CA97F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80" w:type="dxa"/>
            <w:tcBorders>
              <w:top w:val="nil"/>
              <w:left w:val="nil"/>
              <w:bottom w:val="nil"/>
              <w:right w:val="nil"/>
            </w:tcBorders>
            <w:shd w:val="clear" w:color="auto" w:fill="auto"/>
            <w:noWrap/>
            <w:vAlign w:val="center"/>
            <w:hideMark/>
          </w:tcPr>
          <w:p w14:paraId="6D8B242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0DF71A6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63F1D2D9" w14:textId="77777777" w:rsidTr="00AB62FC">
        <w:trPr>
          <w:trHeight w:val="300"/>
        </w:trPr>
        <w:tc>
          <w:tcPr>
            <w:tcW w:w="2080" w:type="dxa"/>
            <w:tcBorders>
              <w:top w:val="nil"/>
              <w:left w:val="nil"/>
              <w:bottom w:val="nil"/>
              <w:right w:val="nil"/>
            </w:tcBorders>
            <w:shd w:val="clear" w:color="auto" w:fill="auto"/>
            <w:noWrap/>
            <w:vAlign w:val="center"/>
            <w:hideMark/>
          </w:tcPr>
          <w:p w14:paraId="4BFC1F3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20 to 24</w:t>
            </w:r>
          </w:p>
        </w:tc>
        <w:tc>
          <w:tcPr>
            <w:tcW w:w="1080" w:type="dxa"/>
            <w:tcBorders>
              <w:top w:val="nil"/>
              <w:left w:val="nil"/>
              <w:bottom w:val="nil"/>
              <w:right w:val="nil"/>
            </w:tcBorders>
            <w:shd w:val="clear" w:color="auto" w:fill="auto"/>
            <w:noWrap/>
            <w:vAlign w:val="center"/>
            <w:hideMark/>
          </w:tcPr>
          <w:p w14:paraId="2245D7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80" w:type="dxa"/>
            <w:tcBorders>
              <w:top w:val="nil"/>
              <w:left w:val="nil"/>
              <w:bottom w:val="nil"/>
              <w:right w:val="nil"/>
            </w:tcBorders>
            <w:shd w:val="clear" w:color="auto" w:fill="auto"/>
            <w:noWrap/>
            <w:vAlign w:val="center"/>
            <w:hideMark/>
          </w:tcPr>
          <w:p w14:paraId="6C765E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1401DCE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26836F5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1B53410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r>
      <w:tr w:rsidR="00AB62FC" w:rsidRPr="00365EB2" w14:paraId="7A1CC39C" w14:textId="77777777" w:rsidTr="00AB62FC">
        <w:trPr>
          <w:trHeight w:val="300"/>
        </w:trPr>
        <w:tc>
          <w:tcPr>
            <w:tcW w:w="2080" w:type="dxa"/>
            <w:tcBorders>
              <w:top w:val="nil"/>
              <w:left w:val="nil"/>
              <w:bottom w:val="nil"/>
              <w:right w:val="nil"/>
            </w:tcBorders>
            <w:shd w:val="clear" w:color="auto" w:fill="auto"/>
            <w:noWrap/>
            <w:vAlign w:val="center"/>
            <w:hideMark/>
          </w:tcPr>
          <w:p w14:paraId="4F32C8F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25 to 44</w:t>
            </w:r>
          </w:p>
        </w:tc>
        <w:tc>
          <w:tcPr>
            <w:tcW w:w="1080" w:type="dxa"/>
            <w:tcBorders>
              <w:top w:val="nil"/>
              <w:left w:val="nil"/>
              <w:bottom w:val="nil"/>
              <w:right w:val="nil"/>
            </w:tcBorders>
            <w:shd w:val="clear" w:color="auto" w:fill="auto"/>
            <w:noWrap/>
            <w:vAlign w:val="center"/>
            <w:hideMark/>
          </w:tcPr>
          <w:p w14:paraId="6A5488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w:t>
            </w:r>
          </w:p>
        </w:tc>
        <w:tc>
          <w:tcPr>
            <w:tcW w:w="1080" w:type="dxa"/>
            <w:tcBorders>
              <w:top w:val="nil"/>
              <w:left w:val="nil"/>
              <w:bottom w:val="nil"/>
              <w:right w:val="nil"/>
            </w:tcBorders>
            <w:shd w:val="clear" w:color="auto" w:fill="auto"/>
            <w:noWrap/>
            <w:vAlign w:val="center"/>
            <w:hideMark/>
          </w:tcPr>
          <w:p w14:paraId="48023EC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w:t>
            </w:r>
          </w:p>
        </w:tc>
        <w:tc>
          <w:tcPr>
            <w:tcW w:w="1080" w:type="dxa"/>
            <w:tcBorders>
              <w:top w:val="nil"/>
              <w:left w:val="nil"/>
              <w:bottom w:val="nil"/>
              <w:right w:val="nil"/>
            </w:tcBorders>
            <w:shd w:val="clear" w:color="auto" w:fill="auto"/>
            <w:noWrap/>
            <w:vAlign w:val="center"/>
            <w:hideMark/>
          </w:tcPr>
          <w:p w14:paraId="192FEE5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w:t>
            </w:r>
          </w:p>
        </w:tc>
        <w:tc>
          <w:tcPr>
            <w:tcW w:w="1080" w:type="dxa"/>
            <w:tcBorders>
              <w:top w:val="nil"/>
              <w:left w:val="nil"/>
              <w:bottom w:val="nil"/>
              <w:right w:val="nil"/>
            </w:tcBorders>
            <w:shd w:val="clear" w:color="auto" w:fill="auto"/>
            <w:noWrap/>
            <w:vAlign w:val="center"/>
            <w:hideMark/>
          </w:tcPr>
          <w:p w14:paraId="5ED7CF2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183310E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06A32344" w14:textId="77777777" w:rsidTr="00AB62FC">
        <w:trPr>
          <w:trHeight w:val="300"/>
        </w:trPr>
        <w:tc>
          <w:tcPr>
            <w:tcW w:w="2080" w:type="dxa"/>
            <w:tcBorders>
              <w:top w:val="nil"/>
              <w:left w:val="nil"/>
              <w:bottom w:val="nil"/>
              <w:right w:val="nil"/>
            </w:tcBorders>
            <w:shd w:val="clear" w:color="auto" w:fill="auto"/>
            <w:noWrap/>
            <w:vAlign w:val="center"/>
            <w:hideMark/>
          </w:tcPr>
          <w:p w14:paraId="3C89396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45 to 64</w:t>
            </w:r>
          </w:p>
        </w:tc>
        <w:tc>
          <w:tcPr>
            <w:tcW w:w="1080" w:type="dxa"/>
            <w:tcBorders>
              <w:top w:val="nil"/>
              <w:left w:val="nil"/>
              <w:bottom w:val="nil"/>
              <w:right w:val="nil"/>
            </w:tcBorders>
            <w:shd w:val="clear" w:color="auto" w:fill="auto"/>
            <w:noWrap/>
            <w:vAlign w:val="center"/>
            <w:hideMark/>
          </w:tcPr>
          <w:p w14:paraId="776ADB8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210%</w:t>
            </w:r>
          </w:p>
        </w:tc>
        <w:tc>
          <w:tcPr>
            <w:tcW w:w="1080" w:type="dxa"/>
            <w:tcBorders>
              <w:top w:val="nil"/>
              <w:left w:val="nil"/>
              <w:bottom w:val="nil"/>
              <w:right w:val="nil"/>
            </w:tcBorders>
            <w:shd w:val="clear" w:color="auto" w:fill="auto"/>
            <w:noWrap/>
            <w:vAlign w:val="center"/>
            <w:hideMark/>
          </w:tcPr>
          <w:p w14:paraId="5974F16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162%</w:t>
            </w:r>
          </w:p>
        </w:tc>
        <w:tc>
          <w:tcPr>
            <w:tcW w:w="1080" w:type="dxa"/>
            <w:tcBorders>
              <w:top w:val="nil"/>
              <w:left w:val="nil"/>
              <w:bottom w:val="nil"/>
              <w:right w:val="nil"/>
            </w:tcBorders>
            <w:shd w:val="clear" w:color="auto" w:fill="auto"/>
            <w:noWrap/>
            <w:vAlign w:val="center"/>
            <w:hideMark/>
          </w:tcPr>
          <w:p w14:paraId="765F011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133%</w:t>
            </w:r>
          </w:p>
        </w:tc>
        <w:tc>
          <w:tcPr>
            <w:tcW w:w="1080" w:type="dxa"/>
            <w:tcBorders>
              <w:top w:val="nil"/>
              <w:left w:val="nil"/>
              <w:bottom w:val="nil"/>
              <w:right w:val="nil"/>
            </w:tcBorders>
            <w:shd w:val="clear" w:color="auto" w:fill="auto"/>
            <w:noWrap/>
            <w:vAlign w:val="center"/>
            <w:hideMark/>
          </w:tcPr>
          <w:p w14:paraId="35B8EFE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w:t>
            </w:r>
          </w:p>
        </w:tc>
        <w:tc>
          <w:tcPr>
            <w:tcW w:w="1080" w:type="dxa"/>
            <w:tcBorders>
              <w:top w:val="nil"/>
              <w:left w:val="nil"/>
              <w:bottom w:val="nil"/>
              <w:right w:val="nil"/>
            </w:tcBorders>
            <w:shd w:val="clear" w:color="auto" w:fill="auto"/>
            <w:noWrap/>
            <w:vAlign w:val="center"/>
            <w:hideMark/>
          </w:tcPr>
          <w:p w14:paraId="12D814D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w:t>
            </w:r>
          </w:p>
        </w:tc>
      </w:tr>
      <w:tr w:rsidR="00AB62FC" w:rsidRPr="00365EB2" w14:paraId="3D5129FF" w14:textId="77777777" w:rsidTr="00AB62FC">
        <w:trPr>
          <w:trHeight w:val="300"/>
        </w:trPr>
        <w:tc>
          <w:tcPr>
            <w:tcW w:w="2080" w:type="dxa"/>
            <w:tcBorders>
              <w:top w:val="nil"/>
              <w:left w:val="nil"/>
              <w:bottom w:val="nil"/>
              <w:right w:val="nil"/>
            </w:tcBorders>
            <w:shd w:val="clear" w:color="auto" w:fill="auto"/>
            <w:noWrap/>
            <w:vAlign w:val="center"/>
            <w:hideMark/>
          </w:tcPr>
          <w:p w14:paraId="3B8CA7E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w:t>
            </w:r>
          </w:p>
        </w:tc>
        <w:tc>
          <w:tcPr>
            <w:tcW w:w="1080" w:type="dxa"/>
            <w:tcBorders>
              <w:top w:val="nil"/>
              <w:left w:val="nil"/>
              <w:bottom w:val="nil"/>
              <w:right w:val="nil"/>
            </w:tcBorders>
            <w:shd w:val="clear" w:color="auto" w:fill="auto"/>
            <w:noWrap/>
            <w:vAlign w:val="center"/>
            <w:hideMark/>
          </w:tcPr>
          <w:p w14:paraId="1E12AF6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4DDFAB6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18BF75F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120%</w:t>
            </w:r>
          </w:p>
        </w:tc>
        <w:tc>
          <w:tcPr>
            <w:tcW w:w="1080" w:type="dxa"/>
            <w:tcBorders>
              <w:top w:val="nil"/>
              <w:left w:val="nil"/>
              <w:bottom w:val="nil"/>
              <w:right w:val="nil"/>
            </w:tcBorders>
            <w:shd w:val="clear" w:color="auto" w:fill="auto"/>
            <w:noWrap/>
            <w:vAlign w:val="center"/>
            <w:hideMark/>
          </w:tcPr>
          <w:p w14:paraId="041D85F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230%</w:t>
            </w:r>
          </w:p>
        </w:tc>
        <w:tc>
          <w:tcPr>
            <w:tcW w:w="1080" w:type="dxa"/>
            <w:tcBorders>
              <w:top w:val="nil"/>
              <w:left w:val="nil"/>
              <w:bottom w:val="nil"/>
              <w:right w:val="nil"/>
            </w:tcBorders>
            <w:shd w:val="clear" w:color="auto" w:fill="auto"/>
            <w:noWrap/>
            <w:vAlign w:val="center"/>
            <w:hideMark/>
          </w:tcPr>
          <w:p w14:paraId="7BA9D4A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w:t>
            </w:r>
          </w:p>
        </w:tc>
      </w:tr>
      <w:tr w:rsidR="00AB62FC" w:rsidRPr="00365EB2" w14:paraId="5656C2EC" w14:textId="77777777" w:rsidTr="00AB62FC">
        <w:trPr>
          <w:trHeight w:val="379"/>
        </w:trPr>
        <w:tc>
          <w:tcPr>
            <w:tcW w:w="2080" w:type="dxa"/>
            <w:tcBorders>
              <w:top w:val="nil"/>
              <w:left w:val="nil"/>
              <w:bottom w:val="nil"/>
              <w:right w:val="nil"/>
            </w:tcBorders>
            <w:shd w:val="clear" w:color="000000" w:fill="1F497D"/>
            <w:noWrap/>
            <w:vAlign w:val="center"/>
            <w:hideMark/>
          </w:tcPr>
          <w:p w14:paraId="6DC4EF2E"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3718A5D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479F9CF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5156C5B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0" w:type="dxa"/>
            <w:tcBorders>
              <w:top w:val="nil"/>
              <w:left w:val="nil"/>
              <w:bottom w:val="nil"/>
              <w:right w:val="nil"/>
            </w:tcBorders>
            <w:shd w:val="clear" w:color="000000" w:fill="1F497D"/>
            <w:noWrap/>
            <w:vAlign w:val="center"/>
            <w:hideMark/>
          </w:tcPr>
          <w:p w14:paraId="08EAF61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38EF7B3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5980BEAF" w14:textId="77777777" w:rsidR="00AB62FC" w:rsidRPr="00365EB2" w:rsidRDefault="00AB62FC" w:rsidP="00AB62FC">
      <w:pPr>
        <w:pStyle w:val="Note"/>
      </w:pPr>
      <w:r w:rsidRPr="00BB466D">
        <w:t>*Other includes age under 15 years old, 65 years and over or not stated.</w:t>
      </w:r>
    </w:p>
    <w:p w14:paraId="3B202F71" w14:textId="77777777" w:rsidR="00AB62FC" w:rsidRPr="00365EB2" w:rsidRDefault="00AB62FC" w:rsidP="00AB62FC">
      <w:pPr>
        <w:spacing w:after="0" w:line="240" w:lineRule="auto"/>
      </w:pPr>
    </w:p>
    <w:p w14:paraId="5CC8E328" w14:textId="77777777" w:rsidR="00AB62FC" w:rsidRPr="00365EB2" w:rsidRDefault="00AB62FC" w:rsidP="00AB62FC">
      <w:pPr>
        <w:spacing w:after="0" w:line="240" w:lineRule="auto"/>
      </w:pPr>
    </w:p>
    <w:p w14:paraId="21BF5EF5" w14:textId="77777777" w:rsidR="00AB62FC" w:rsidRPr="00365EB2" w:rsidRDefault="00AB62FC" w:rsidP="00AB62FC">
      <w:pPr>
        <w:spacing w:after="0" w:line="240" w:lineRule="auto"/>
      </w:pPr>
      <w:r w:rsidRPr="00365EB2">
        <w:br w:type="page"/>
      </w:r>
    </w:p>
    <w:p w14:paraId="45AAA649" w14:textId="2278B197" w:rsidR="00AB62FC" w:rsidRPr="00AD7BB0" w:rsidRDefault="00AB62FC" w:rsidP="00AB62FC">
      <w:pPr>
        <w:pStyle w:val="Quote"/>
      </w:pPr>
      <w:r w:rsidRPr="00BB466D">
        <w:t xml:space="preserve">Table </w:t>
      </w:r>
      <w:r w:rsidR="000B201E" w:rsidRPr="00BB466D">
        <w:t>2</w:t>
      </w:r>
      <w:r w:rsidRPr="00BB466D">
        <w:t xml:space="preserve">.4.1: Government subsidised </w:t>
      </w:r>
      <w:r w:rsidR="00EE40C8">
        <w:t>a</w:t>
      </w:r>
      <w:r w:rsidRPr="00AD7BB0">
        <w:t>pprentice course enrolments by occupation, 2009 to 2014</w:t>
      </w:r>
    </w:p>
    <w:tbl>
      <w:tblPr>
        <w:tblW w:w="7870" w:type="dxa"/>
        <w:tblInd w:w="93" w:type="dxa"/>
        <w:tblLayout w:type="fixed"/>
        <w:tblLook w:val="04A0" w:firstRow="1" w:lastRow="0" w:firstColumn="1" w:lastColumn="0" w:noHBand="0" w:noVBand="1"/>
      </w:tblPr>
      <w:tblGrid>
        <w:gridCol w:w="3140"/>
        <w:gridCol w:w="788"/>
        <w:gridCol w:w="788"/>
        <w:gridCol w:w="789"/>
        <w:gridCol w:w="788"/>
        <w:gridCol w:w="788"/>
        <w:gridCol w:w="789"/>
      </w:tblGrid>
      <w:tr w:rsidR="00AB62FC" w:rsidRPr="00365EB2" w14:paraId="50E0B13E" w14:textId="77777777" w:rsidTr="00AB62FC">
        <w:trPr>
          <w:trHeight w:val="379"/>
        </w:trPr>
        <w:tc>
          <w:tcPr>
            <w:tcW w:w="3140" w:type="dxa"/>
            <w:tcBorders>
              <w:top w:val="nil"/>
              <w:left w:val="nil"/>
              <w:bottom w:val="nil"/>
              <w:right w:val="nil"/>
            </w:tcBorders>
            <w:shd w:val="clear" w:color="000000" w:fill="1F497D"/>
            <w:noWrap/>
            <w:vAlign w:val="center"/>
            <w:hideMark/>
          </w:tcPr>
          <w:p w14:paraId="3EBA0AB9"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788" w:type="dxa"/>
            <w:tcBorders>
              <w:top w:val="nil"/>
              <w:left w:val="nil"/>
              <w:bottom w:val="nil"/>
              <w:right w:val="nil"/>
            </w:tcBorders>
            <w:shd w:val="clear" w:color="000000" w:fill="1F497D"/>
            <w:noWrap/>
            <w:vAlign w:val="center"/>
            <w:hideMark/>
          </w:tcPr>
          <w:p w14:paraId="023A2AA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788" w:type="dxa"/>
            <w:tcBorders>
              <w:top w:val="nil"/>
              <w:left w:val="nil"/>
              <w:bottom w:val="nil"/>
              <w:right w:val="nil"/>
            </w:tcBorders>
            <w:shd w:val="clear" w:color="000000" w:fill="1F497D"/>
            <w:noWrap/>
            <w:vAlign w:val="center"/>
            <w:hideMark/>
          </w:tcPr>
          <w:p w14:paraId="0C82510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789" w:type="dxa"/>
            <w:tcBorders>
              <w:top w:val="nil"/>
              <w:left w:val="nil"/>
              <w:bottom w:val="nil"/>
              <w:right w:val="nil"/>
            </w:tcBorders>
            <w:shd w:val="clear" w:color="000000" w:fill="1F497D"/>
            <w:noWrap/>
            <w:vAlign w:val="center"/>
            <w:hideMark/>
          </w:tcPr>
          <w:p w14:paraId="7E6A907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788" w:type="dxa"/>
            <w:tcBorders>
              <w:top w:val="nil"/>
              <w:left w:val="nil"/>
              <w:bottom w:val="nil"/>
              <w:right w:val="nil"/>
            </w:tcBorders>
            <w:shd w:val="clear" w:color="000000" w:fill="1F497D"/>
            <w:noWrap/>
            <w:vAlign w:val="center"/>
            <w:hideMark/>
          </w:tcPr>
          <w:p w14:paraId="59362FA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788" w:type="dxa"/>
            <w:tcBorders>
              <w:top w:val="nil"/>
              <w:left w:val="nil"/>
              <w:bottom w:val="nil"/>
              <w:right w:val="nil"/>
            </w:tcBorders>
            <w:shd w:val="clear" w:color="000000" w:fill="1F497D"/>
            <w:noWrap/>
            <w:vAlign w:val="center"/>
            <w:hideMark/>
          </w:tcPr>
          <w:p w14:paraId="0ECE9DA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789" w:type="dxa"/>
            <w:tcBorders>
              <w:top w:val="nil"/>
              <w:left w:val="nil"/>
              <w:bottom w:val="nil"/>
              <w:right w:val="nil"/>
            </w:tcBorders>
            <w:shd w:val="clear" w:color="000000" w:fill="1F497D"/>
            <w:noWrap/>
            <w:vAlign w:val="center"/>
            <w:hideMark/>
          </w:tcPr>
          <w:p w14:paraId="2782681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6B4F300F" w14:textId="77777777" w:rsidTr="00AB62FC">
        <w:trPr>
          <w:trHeight w:val="300"/>
        </w:trPr>
        <w:tc>
          <w:tcPr>
            <w:tcW w:w="3140" w:type="dxa"/>
            <w:tcBorders>
              <w:top w:val="nil"/>
              <w:left w:val="nil"/>
              <w:bottom w:val="nil"/>
              <w:right w:val="nil"/>
            </w:tcBorders>
            <w:shd w:val="clear" w:color="auto" w:fill="auto"/>
            <w:vAlign w:val="center"/>
            <w:hideMark/>
          </w:tcPr>
          <w:p w14:paraId="56FC84C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788" w:type="dxa"/>
            <w:tcBorders>
              <w:top w:val="nil"/>
              <w:left w:val="nil"/>
              <w:bottom w:val="nil"/>
              <w:right w:val="nil"/>
            </w:tcBorders>
            <w:shd w:val="clear" w:color="auto" w:fill="auto"/>
            <w:noWrap/>
            <w:vAlign w:val="center"/>
            <w:hideMark/>
          </w:tcPr>
          <w:p w14:paraId="307E4C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788" w:type="dxa"/>
            <w:tcBorders>
              <w:top w:val="nil"/>
              <w:left w:val="nil"/>
              <w:bottom w:val="nil"/>
              <w:right w:val="nil"/>
            </w:tcBorders>
            <w:shd w:val="clear" w:color="auto" w:fill="auto"/>
            <w:noWrap/>
            <w:vAlign w:val="center"/>
            <w:hideMark/>
          </w:tcPr>
          <w:p w14:paraId="785B59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789" w:type="dxa"/>
            <w:tcBorders>
              <w:top w:val="nil"/>
              <w:left w:val="nil"/>
              <w:bottom w:val="nil"/>
              <w:right w:val="nil"/>
            </w:tcBorders>
            <w:shd w:val="clear" w:color="auto" w:fill="auto"/>
            <w:noWrap/>
            <w:vAlign w:val="center"/>
            <w:hideMark/>
          </w:tcPr>
          <w:p w14:paraId="63883EE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788" w:type="dxa"/>
            <w:tcBorders>
              <w:top w:val="nil"/>
              <w:left w:val="nil"/>
              <w:bottom w:val="nil"/>
              <w:right w:val="nil"/>
            </w:tcBorders>
            <w:shd w:val="clear" w:color="auto" w:fill="auto"/>
            <w:noWrap/>
            <w:vAlign w:val="center"/>
            <w:hideMark/>
          </w:tcPr>
          <w:p w14:paraId="7CE32B4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788" w:type="dxa"/>
            <w:tcBorders>
              <w:top w:val="nil"/>
              <w:left w:val="nil"/>
              <w:bottom w:val="nil"/>
              <w:right w:val="nil"/>
            </w:tcBorders>
            <w:shd w:val="clear" w:color="auto" w:fill="auto"/>
            <w:noWrap/>
            <w:vAlign w:val="center"/>
            <w:hideMark/>
          </w:tcPr>
          <w:p w14:paraId="31FFC4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789" w:type="dxa"/>
            <w:tcBorders>
              <w:top w:val="nil"/>
              <w:left w:val="nil"/>
              <w:bottom w:val="nil"/>
              <w:right w:val="nil"/>
            </w:tcBorders>
            <w:shd w:val="clear" w:color="auto" w:fill="auto"/>
            <w:noWrap/>
            <w:vAlign w:val="center"/>
            <w:hideMark/>
          </w:tcPr>
          <w:p w14:paraId="3C2B7C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r>
      <w:tr w:rsidR="00AB62FC" w:rsidRPr="00365EB2" w14:paraId="6C92542E" w14:textId="77777777" w:rsidTr="00AB62FC">
        <w:trPr>
          <w:trHeight w:val="499"/>
        </w:trPr>
        <w:tc>
          <w:tcPr>
            <w:tcW w:w="3140" w:type="dxa"/>
            <w:tcBorders>
              <w:top w:val="nil"/>
              <w:left w:val="nil"/>
              <w:bottom w:val="nil"/>
              <w:right w:val="nil"/>
            </w:tcBorders>
            <w:shd w:val="clear" w:color="auto" w:fill="auto"/>
            <w:vAlign w:val="center"/>
            <w:hideMark/>
          </w:tcPr>
          <w:p w14:paraId="57F3B0B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788" w:type="dxa"/>
            <w:tcBorders>
              <w:top w:val="nil"/>
              <w:left w:val="nil"/>
              <w:bottom w:val="nil"/>
              <w:right w:val="nil"/>
            </w:tcBorders>
            <w:shd w:val="clear" w:color="auto" w:fill="auto"/>
            <w:noWrap/>
            <w:vAlign w:val="center"/>
            <w:hideMark/>
          </w:tcPr>
          <w:p w14:paraId="3ACEA99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123</w:t>
            </w:r>
          </w:p>
        </w:tc>
        <w:tc>
          <w:tcPr>
            <w:tcW w:w="788" w:type="dxa"/>
            <w:tcBorders>
              <w:top w:val="nil"/>
              <w:left w:val="nil"/>
              <w:bottom w:val="nil"/>
              <w:right w:val="nil"/>
            </w:tcBorders>
            <w:shd w:val="clear" w:color="auto" w:fill="auto"/>
            <w:noWrap/>
            <w:vAlign w:val="center"/>
            <w:hideMark/>
          </w:tcPr>
          <w:p w14:paraId="254D6C5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129</w:t>
            </w:r>
          </w:p>
        </w:tc>
        <w:tc>
          <w:tcPr>
            <w:tcW w:w="789" w:type="dxa"/>
            <w:tcBorders>
              <w:top w:val="nil"/>
              <w:left w:val="nil"/>
              <w:bottom w:val="nil"/>
              <w:right w:val="nil"/>
            </w:tcBorders>
            <w:shd w:val="clear" w:color="auto" w:fill="auto"/>
            <w:noWrap/>
            <w:vAlign w:val="center"/>
            <w:hideMark/>
          </w:tcPr>
          <w:p w14:paraId="2641EE9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127</w:t>
            </w:r>
          </w:p>
        </w:tc>
        <w:tc>
          <w:tcPr>
            <w:tcW w:w="788" w:type="dxa"/>
            <w:tcBorders>
              <w:top w:val="nil"/>
              <w:left w:val="nil"/>
              <w:bottom w:val="nil"/>
              <w:right w:val="nil"/>
            </w:tcBorders>
            <w:shd w:val="clear" w:color="auto" w:fill="auto"/>
            <w:noWrap/>
            <w:vAlign w:val="center"/>
            <w:hideMark/>
          </w:tcPr>
          <w:p w14:paraId="4A6AFE6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108</w:t>
            </w:r>
          </w:p>
        </w:tc>
        <w:tc>
          <w:tcPr>
            <w:tcW w:w="788" w:type="dxa"/>
            <w:tcBorders>
              <w:top w:val="nil"/>
              <w:left w:val="nil"/>
              <w:bottom w:val="nil"/>
              <w:right w:val="nil"/>
            </w:tcBorders>
            <w:shd w:val="clear" w:color="auto" w:fill="auto"/>
            <w:noWrap/>
            <w:vAlign w:val="center"/>
            <w:hideMark/>
          </w:tcPr>
          <w:p w14:paraId="05AEB6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90</w:t>
            </w:r>
          </w:p>
        </w:tc>
        <w:tc>
          <w:tcPr>
            <w:tcW w:w="789" w:type="dxa"/>
            <w:tcBorders>
              <w:top w:val="nil"/>
              <w:left w:val="nil"/>
              <w:bottom w:val="nil"/>
              <w:right w:val="nil"/>
            </w:tcBorders>
            <w:shd w:val="clear" w:color="auto" w:fill="auto"/>
            <w:noWrap/>
            <w:vAlign w:val="center"/>
            <w:hideMark/>
          </w:tcPr>
          <w:p w14:paraId="1AA2A4A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w:t>
            </w:r>
          </w:p>
        </w:tc>
      </w:tr>
      <w:tr w:rsidR="00AB62FC" w:rsidRPr="00365EB2" w14:paraId="22121473" w14:textId="77777777" w:rsidTr="00AB62FC">
        <w:trPr>
          <w:trHeight w:val="300"/>
        </w:trPr>
        <w:tc>
          <w:tcPr>
            <w:tcW w:w="3140" w:type="dxa"/>
            <w:tcBorders>
              <w:top w:val="nil"/>
              <w:left w:val="nil"/>
              <w:bottom w:val="nil"/>
              <w:right w:val="nil"/>
            </w:tcBorders>
            <w:shd w:val="clear" w:color="auto" w:fill="auto"/>
            <w:noWrap/>
            <w:vAlign w:val="center"/>
            <w:hideMark/>
          </w:tcPr>
          <w:p w14:paraId="44B4628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788" w:type="dxa"/>
            <w:tcBorders>
              <w:top w:val="nil"/>
              <w:left w:val="nil"/>
              <w:bottom w:val="nil"/>
              <w:right w:val="nil"/>
            </w:tcBorders>
            <w:shd w:val="clear" w:color="auto" w:fill="auto"/>
            <w:noWrap/>
            <w:vAlign w:val="center"/>
            <w:hideMark/>
          </w:tcPr>
          <w:p w14:paraId="573555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c>
          <w:tcPr>
            <w:tcW w:w="788" w:type="dxa"/>
            <w:tcBorders>
              <w:top w:val="nil"/>
              <w:left w:val="nil"/>
              <w:bottom w:val="nil"/>
              <w:right w:val="nil"/>
            </w:tcBorders>
            <w:shd w:val="clear" w:color="auto" w:fill="auto"/>
            <w:noWrap/>
            <w:vAlign w:val="center"/>
            <w:hideMark/>
          </w:tcPr>
          <w:p w14:paraId="342A45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60</w:t>
            </w:r>
          </w:p>
        </w:tc>
        <w:tc>
          <w:tcPr>
            <w:tcW w:w="789" w:type="dxa"/>
            <w:tcBorders>
              <w:top w:val="nil"/>
              <w:left w:val="nil"/>
              <w:bottom w:val="nil"/>
              <w:right w:val="nil"/>
            </w:tcBorders>
            <w:shd w:val="clear" w:color="auto" w:fill="auto"/>
            <w:noWrap/>
            <w:vAlign w:val="center"/>
            <w:hideMark/>
          </w:tcPr>
          <w:p w14:paraId="54BE4AB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114</w:t>
            </w:r>
          </w:p>
        </w:tc>
        <w:tc>
          <w:tcPr>
            <w:tcW w:w="788" w:type="dxa"/>
            <w:tcBorders>
              <w:top w:val="nil"/>
              <w:left w:val="nil"/>
              <w:bottom w:val="nil"/>
              <w:right w:val="nil"/>
            </w:tcBorders>
            <w:shd w:val="clear" w:color="auto" w:fill="auto"/>
            <w:noWrap/>
            <w:vAlign w:val="center"/>
            <w:hideMark/>
          </w:tcPr>
          <w:p w14:paraId="234539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132</w:t>
            </w:r>
          </w:p>
        </w:tc>
        <w:tc>
          <w:tcPr>
            <w:tcW w:w="788" w:type="dxa"/>
            <w:tcBorders>
              <w:top w:val="nil"/>
              <w:left w:val="nil"/>
              <w:bottom w:val="nil"/>
              <w:right w:val="nil"/>
            </w:tcBorders>
            <w:shd w:val="clear" w:color="auto" w:fill="auto"/>
            <w:noWrap/>
            <w:vAlign w:val="center"/>
            <w:hideMark/>
          </w:tcPr>
          <w:p w14:paraId="31C6655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w:t>
            </w:r>
          </w:p>
        </w:tc>
        <w:tc>
          <w:tcPr>
            <w:tcW w:w="789" w:type="dxa"/>
            <w:tcBorders>
              <w:top w:val="nil"/>
              <w:left w:val="nil"/>
              <w:bottom w:val="nil"/>
              <w:right w:val="nil"/>
            </w:tcBorders>
            <w:shd w:val="clear" w:color="auto" w:fill="auto"/>
            <w:noWrap/>
            <w:vAlign w:val="center"/>
            <w:hideMark/>
          </w:tcPr>
          <w:p w14:paraId="232A1FC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w:t>
            </w:r>
          </w:p>
        </w:tc>
      </w:tr>
      <w:tr w:rsidR="00AB62FC" w:rsidRPr="00365EB2" w14:paraId="2FE18EDD" w14:textId="77777777" w:rsidTr="00AB62FC">
        <w:trPr>
          <w:trHeight w:val="300"/>
        </w:trPr>
        <w:tc>
          <w:tcPr>
            <w:tcW w:w="3140" w:type="dxa"/>
            <w:tcBorders>
              <w:top w:val="nil"/>
              <w:left w:val="nil"/>
              <w:bottom w:val="nil"/>
              <w:right w:val="nil"/>
            </w:tcBorders>
            <w:shd w:val="clear" w:color="auto" w:fill="auto"/>
            <w:vAlign w:val="center"/>
            <w:hideMark/>
          </w:tcPr>
          <w:p w14:paraId="2AA73C9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788" w:type="dxa"/>
            <w:tcBorders>
              <w:top w:val="nil"/>
              <w:left w:val="nil"/>
              <w:bottom w:val="nil"/>
              <w:right w:val="nil"/>
            </w:tcBorders>
            <w:shd w:val="clear" w:color="auto" w:fill="auto"/>
            <w:noWrap/>
            <w:vAlign w:val="center"/>
            <w:hideMark/>
          </w:tcPr>
          <w:p w14:paraId="6CCD66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788" w:type="dxa"/>
            <w:tcBorders>
              <w:top w:val="nil"/>
              <w:left w:val="nil"/>
              <w:bottom w:val="nil"/>
              <w:right w:val="nil"/>
            </w:tcBorders>
            <w:shd w:val="clear" w:color="auto" w:fill="auto"/>
            <w:noWrap/>
            <w:vAlign w:val="center"/>
            <w:hideMark/>
          </w:tcPr>
          <w:p w14:paraId="1ED37C3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789" w:type="dxa"/>
            <w:tcBorders>
              <w:top w:val="nil"/>
              <w:left w:val="nil"/>
              <w:bottom w:val="nil"/>
              <w:right w:val="nil"/>
            </w:tcBorders>
            <w:shd w:val="clear" w:color="auto" w:fill="auto"/>
            <w:noWrap/>
            <w:vAlign w:val="center"/>
            <w:hideMark/>
          </w:tcPr>
          <w:p w14:paraId="32522D5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788" w:type="dxa"/>
            <w:tcBorders>
              <w:top w:val="nil"/>
              <w:left w:val="nil"/>
              <w:bottom w:val="nil"/>
              <w:right w:val="nil"/>
            </w:tcBorders>
            <w:shd w:val="clear" w:color="auto" w:fill="auto"/>
            <w:noWrap/>
            <w:vAlign w:val="center"/>
            <w:hideMark/>
          </w:tcPr>
          <w:p w14:paraId="15A336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788" w:type="dxa"/>
            <w:tcBorders>
              <w:top w:val="nil"/>
              <w:left w:val="nil"/>
              <w:bottom w:val="nil"/>
              <w:right w:val="nil"/>
            </w:tcBorders>
            <w:shd w:val="clear" w:color="auto" w:fill="auto"/>
            <w:noWrap/>
            <w:vAlign w:val="center"/>
            <w:hideMark/>
          </w:tcPr>
          <w:p w14:paraId="3173A34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9" w:type="dxa"/>
            <w:tcBorders>
              <w:top w:val="nil"/>
              <w:left w:val="nil"/>
              <w:bottom w:val="nil"/>
              <w:right w:val="nil"/>
            </w:tcBorders>
            <w:shd w:val="clear" w:color="auto" w:fill="auto"/>
            <w:noWrap/>
            <w:vAlign w:val="center"/>
            <w:hideMark/>
          </w:tcPr>
          <w:p w14:paraId="3C4B4D4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r>
      <w:tr w:rsidR="00AB62FC" w:rsidRPr="00365EB2" w14:paraId="003946D7" w14:textId="77777777" w:rsidTr="00AB62FC">
        <w:trPr>
          <w:trHeight w:val="300"/>
        </w:trPr>
        <w:tc>
          <w:tcPr>
            <w:tcW w:w="3140" w:type="dxa"/>
            <w:tcBorders>
              <w:top w:val="nil"/>
              <w:left w:val="nil"/>
              <w:bottom w:val="nil"/>
              <w:right w:val="nil"/>
            </w:tcBorders>
            <w:shd w:val="clear" w:color="auto" w:fill="auto"/>
            <w:noWrap/>
            <w:vAlign w:val="center"/>
            <w:hideMark/>
          </w:tcPr>
          <w:p w14:paraId="7B3292D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788" w:type="dxa"/>
            <w:tcBorders>
              <w:top w:val="nil"/>
              <w:left w:val="nil"/>
              <w:bottom w:val="nil"/>
              <w:right w:val="nil"/>
            </w:tcBorders>
            <w:shd w:val="clear" w:color="auto" w:fill="auto"/>
            <w:noWrap/>
            <w:vAlign w:val="center"/>
            <w:hideMark/>
          </w:tcPr>
          <w:p w14:paraId="5E384B2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788" w:type="dxa"/>
            <w:tcBorders>
              <w:top w:val="nil"/>
              <w:left w:val="nil"/>
              <w:bottom w:val="nil"/>
              <w:right w:val="nil"/>
            </w:tcBorders>
            <w:shd w:val="clear" w:color="auto" w:fill="auto"/>
            <w:noWrap/>
            <w:vAlign w:val="center"/>
            <w:hideMark/>
          </w:tcPr>
          <w:p w14:paraId="30A7D33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9" w:type="dxa"/>
            <w:tcBorders>
              <w:top w:val="nil"/>
              <w:left w:val="nil"/>
              <w:bottom w:val="nil"/>
              <w:right w:val="nil"/>
            </w:tcBorders>
            <w:shd w:val="clear" w:color="auto" w:fill="auto"/>
            <w:noWrap/>
            <w:vAlign w:val="center"/>
            <w:hideMark/>
          </w:tcPr>
          <w:p w14:paraId="315D9ED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8" w:type="dxa"/>
            <w:tcBorders>
              <w:top w:val="nil"/>
              <w:left w:val="nil"/>
              <w:bottom w:val="nil"/>
              <w:right w:val="nil"/>
            </w:tcBorders>
            <w:shd w:val="clear" w:color="auto" w:fill="auto"/>
            <w:noWrap/>
            <w:vAlign w:val="center"/>
            <w:hideMark/>
          </w:tcPr>
          <w:p w14:paraId="6FA4A0F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8" w:type="dxa"/>
            <w:tcBorders>
              <w:top w:val="nil"/>
              <w:left w:val="nil"/>
              <w:bottom w:val="nil"/>
              <w:right w:val="nil"/>
            </w:tcBorders>
            <w:shd w:val="clear" w:color="auto" w:fill="auto"/>
            <w:noWrap/>
            <w:vAlign w:val="center"/>
            <w:hideMark/>
          </w:tcPr>
          <w:p w14:paraId="19BFCFF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9" w:type="dxa"/>
            <w:tcBorders>
              <w:top w:val="nil"/>
              <w:left w:val="nil"/>
              <w:bottom w:val="nil"/>
              <w:right w:val="nil"/>
            </w:tcBorders>
            <w:shd w:val="clear" w:color="auto" w:fill="auto"/>
            <w:noWrap/>
            <w:vAlign w:val="center"/>
            <w:hideMark/>
          </w:tcPr>
          <w:p w14:paraId="6E990A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r>
      <w:tr w:rsidR="00AB62FC" w:rsidRPr="00365EB2" w14:paraId="002645D1" w14:textId="77777777" w:rsidTr="00AB62FC">
        <w:trPr>
          <w:trHeight w:val="300"/>
        </w:trPr>
        <w:tc>
          <w:tcPr>
            <w:tcW w:w="3140" w:type="dxa"/>
            <w:tcBorders>
              <w:top w:val="nil"/>
              <w:left w:val="nil"/>
              <w:bottom w:val="nil"/>
              <w:right w:val="nil"/>
            </w:tcBorders>
            <w:shd w:val="clear" w:color="auto" w:fill="auto"/>
            <w:noWrap/>
            <w:vAlign w:val="center"/>
            <w:hideMark/>
          </w:tcPr>
          <w:p w14:paraId="305F47E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788" w:type="dxa"/>
            <w:tcBorders>
              <w:top w:val="nil"/>
              <w:left w:val="nil"/>
              <w:bottom w:val="nil"/>
              <w:right w:val="nil"/>
            </w:tcBorders>
            <w:shd w:val="clear" w:color="auto" w:fill="auto"/>
            <w:noWrap/>
            <w:vAlign w:val="center"/>
            <w:hideMark/>
          </w:tcPr>
          <w:p w14:paraId="5256195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8" w:type="dxa"/>
            <w:tcBorders>
              <w:top w:val="nil"/>
              <w:left w:val="nil"/>
              <w:bottom w:val="nil"/>
              <w:right w:val="nil"/>
            </w:tcBorders>
            <w:shd w:val="clear" w:color="auto" w:fill="auto"/>
            <w:noWrap/>
            <w:vAlign w:val="center"/>
            <w:hideMark/>
          </w:tcPr>
          <w:p w14:paraId="4C1654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9" w:type="dxa"/>
            <w:tcBorders>
              <w:top w:val="nil"/>
              <w:left w:val="nil"/>
              <w:bottom w:val="nil"/>
              <w:right w:val="nil"/>
            </w:tcBorders>
            <w:shd w:val="clear" w:color="auto" w:fill="auto"/>
            <w:noWrap/>
            <w:vAlign w:val="center"/>
            <w:hideMark/>
          </w:tcPr>
          <w:p w14:paraId="0FA35A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8" w:type="dxa"/>
            <w:tcBorders>
              <w:top w:val="nil"/>
              <w:left w:val="nil"/>
              <w:bottom w:val="nil"/>
              <w:right w:val="nil"/>
            </w:tcBorders>
            <w:shd w:val="clear" w:color="auto" w:fill="auto"/>
            <w:noWrap/>
            <w:vAlign w:val="center"/>
            <w:hideMark/>
          </w:tcPr>
          <w:p w14:paraId="08E0444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788" w:type="dxa"/>
            <w:tcBorders>
              <w:top w:val="nil"/>
              <w:left w:val="nil"/>
              <w:bottom w:val="nil"/>
              <w:right w:val="nil"/>
            </w:tcBorders>
            <w:shd w:val="clear" w:color="auto" w:fill="auto"/>
            <w:noWrap/>
            <w:vAlign w:val="center"/>
            <w:hideMark/>
          </w:tcPr>
          <w:p w14:paraId="1EA7C8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789" w:type="dxa"/>
            <w:tcBorders>
              <w:top w:val="nil"/>
              <w:left w:val="nil"/>
              <w:bottom w:val="nil"/>
              <w:right w:val="nil"/>
            </w:tcBorders>
            <w:shd w:val="clear" w:color="auto" w:fill="auto"/>
            <w:noWrap/>
            <w:vAlign w:val="center"/>
            <w:hideMark/>
          </w:tcPr>
          <w:p w14:paraId="25D53A3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r>
      <w:tr w:rsidR="00AB62FC" w:rsidRPr="00365EB2" w14:paraId="3E69E4BD" w14:textId="77777777" w:rsidTr="00AB62FC">
        <w:trPr>
          <w:trHeight w:val="300"/>
        </w:trPr>
        <w:tc>
          <w:tcPr>
            <w:tcW w:w="3140" w:type="dxa"/>
            <w:tcBorders>
              <w:top w:val="nil"/>
              <w:left w:val="nil"/>
              <w:bottom w:val="nil"/>
              <w:right w:val="nil"/>
            </w:tcBorders>
            <w:shd w:val="clear" w:color="auto" w:fill="auto"/>
            <w:noWrap/>
            <w:vAlign w:val="center"/>
            <w:hideMark/>
          </w:tcPr>
          <w:p w14:paraId="5751188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788" w:type="dxa"/>
            <w:tcBorders>
              <w:top w:val="nil"/>
              <w:left w:val="nil"/>
              <w:bottom w:val="nil"/>
              <w:right w:val="nil"/>
            </w:tcBorders>
            <w:shd w:val="clear" w:color="auto" w:fill="auto"/>
            <w:noWrap/>
            <w:vAlign w:val="center"/>
            <w:hideMark/>
          </w:tcPr>
          <w:p w14:paraId="5D25BB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99</w:t>
            </w:r>
          </w:p>
        </w:tc>
        <w:tc>
          <w:tcPr>
            <w:tcW w:w="788" w:type="dxa"/>
            <w:tcBorders>
              <w:top w:val="nil"/>
              <w:left w:val="nil"/>
              <w:bottom w:val="nil"/>
              <w:right w:val="nil"/>
            </w:tcBorders>
            <w:shd w:val="clear" w:color="auto" w:fill="auto"/>
            <w:noWrap/>
            <w:vAlign w:val="center"/>
            <w:hideMark/>
          </w:tcPr>
          <w:p w14:paraId="0B95D2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109</w:t>
            </w:r>
          </w:p>
        </w:tc>
        <w:tc>
          <w:tcPr>
            <w:tcW w:w="789" w:type="dxa"/>
            <w:tcBorders>
              <w:top w:val="nil"/>
              <w:left w:val="nil"/>
              <w:bottom w:val="nil"/>
              <w:right w:val="nil"/>
            </w:tcBorders>
            <w:shd w:val="clear" w:color="auto" w:fill="auto"/>
            <w:noWrap/>
            <w:vAlign w:val="center"/>
            <w:hideMark/>
          </w:tcPr>
          <w:p w14:paraId="0DA8D0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169</w:t>
            </w:r>
          </w:p>
        </w:tc>
        <w:tc>
          <w:tcPr>
            <w:tcW w:w="788" w:type="dxa"/>
            <w:tcBorders>
              <w:top w:val="nil"/>
              <w:left w:val="nil"/>
              <w:bottom w:val="nil"/>
              <w:right w:val="nil"/>
            </w:tcBorders>
            <w:shd w:val="clear" w:color="auto" w:fill="auto"/>
            <w:noWrap/>
            <w:vAlign w:val="center"/>
            <w:hideMark/>
          </w:tcPr>
          <w:p w14:paraId="2052032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282</w:t>
            </w:r>
          </w:p>
        </w:tc>
        <w:tc>
          <w:tcPr>
            <w:tcW w:w="788" w:type="dxa"/>
            <w:tcBorders>
              <w:top w:val="nil"/>
              <w:left w:val="nil"/>
              <w:bottom w:val="nil"/>
              <w:right w:val="nil"/>
            </w:tcBorders>
            <w:shd w:val="clear" w:color="auto" w:fill="auto"/>
            <w:noWrap/>
            <w:vAlign w:val="center"/>
            <w:hideMark/>
          </w:tcPr>
          <w:p w14:paraId="054ECE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195</w:t>
            </w:r>
          </w:p>
        </w:tc>
        <w:tc>
          <w:tcPr>
            <w:tcW w:w="789" w:type="dxa"/>
            <w:tcBorders>
              <w:top w:val="nil"/>
              <w:left w:val="nil"/>
              <w:bottom w:val="nil"/>
              <w:right w:val="nil"/>
            </w:tcBorders>
            <w:shd w:val="clear" w:color="auto" w:fill="auto"/>
            <w:noWrap/>
            <w:vAlign w:val="center"/>
            <w:hideMark/>
          </w:tcPr>
          <w:p w14:paraId="3B5B73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344</w:t>
            </w:r>
          </w:p>
        </w:tc>
      </w:tr>
      <w:tr w:rsidR="00AB62FC" w:rsidRPr="00365EB2" w14:paraId="05058EF4" w14:textId="77777777" w:rsidTr="00AB62FC">
        <w:trPr>
          <w:trHeight w:val="300"/>
        </w:trPr>
        <w:tc>
          <w:tcPr>
            <w:tcW w:w="3140" w:type="dxa"/>
            <w:tcBorders>
              <w:top w:val="nil"/>
              <w:left w:val="nil"/>
              <w:bottom w:val="nil"/>
              <w:right w:val="nil"/>
            </w:tcBorders>
            <w:shd w:val="clear" w:color="auto" w:fill="auto"/>
            <w:vAlign w:val="center"/>
            <w:hideMark/>
          </w:tcPr>
          <w:p w14:paraId="7F79033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788" w:type="dxa"/>
            <w:tcBorders>
              <w:top w:val="nil"/>
              <w:left w:val="nil"/>
              <w:bottom w:val="nil"/>
              <w:right w:val="nil"/>
            </w:tcBorders>
            <w:shd w:val="clear" w:color="auto" w:fill="auto"/>
            <w:noWrap/>
            <w:vAlign w:val="center"/>
            <w:hideMark/>
          </w:tcPr>
          <w:p w14:paraId="607C7B8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41,334</w:t>
            </w:r>
          </w:p>
        </w:tc>
        <w:tc>
          <w:tcPr>
            <w:tcW w:w="788" w:type="dxa"/>
            <w:tcBorders>
              <w:top w:val="nil"/>
              <w:left w:val="nil"/>
              <w:bottom w:val="nil"/>
              <w:right w:val="nil"/>
            </w:tcBorders>
            <w:shd w:val="clear" w:color="auto" w:fill="auto"/>
            <w:noWrap/>
            <w:vAlign w:val="center"/>
            <w:hideMark/>
          </w:tcPr>
          <w:p w14:paraId="229B55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44,960</w:t>
            </w:r>
          </w:p>
        </w:tc>
        <w:tc>
          <w:tcPr>
            <w:tcW w:w="789" w:type="dxa"/>
            <w:tcBorders>
              <w:top w:val="nil"/>
              <w:left w:val="nil"/>
              <w:bottom w:val="nil"/>
              <w:right w:val="nil"/>
            </w:tcBorders>
            <w:shd w:val="clear" w:color="auto" w:fill="auto"/>
            <w:noWrap/>
            <w:vAlign w:val="center"/>
            <w:hideMark/>
          </w:tcPr>
          <w:p w14:paraId="3C2F452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45,877</w:t>
            </w:r>
          </w:p>
        </w:tc>
        <w:tc>
          <w:tcPr>
            <w:tcW w:w="788" w:type="dxa"/>
            <w:tcBorders>
              <w:top w:val="nil"/>
              <w:left w:val="nil"/>
              <w:bottom w:val="nil"/>
              <w:right w:val="nil"/>
            </w:tcBorders>
            <w:shd w:val="clear" w:color="auto" w:fill="auto"/>
            <w:noWrap/>
            <w:vAlign w:val="center"/>
            <w:hideMark/>
          </w:tcPr>
          <w:p w14:paraId="7C7C544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44,516</w:t>
            </w:r>
          </w:p>
        </w:tc>
        <w:tc>
          <w:tcPr>
            <w:tcW w:w="788" w:type="dxa"/>
            <w:tcBorders>
              <w:top w:val="nil"/>
              <w:left w:val="nil"/>
              <w:bottom w:val="nil"/>
              <w:right w:val="nil"/>
            </w:tcBorders>
            <w:shd w:val="clear" w:color="auto" w:fill="auto"/>
            <w:noWrap/>
            <w:vAlign w:val="center"/>
            <w:hideMark/>
          </w:tcPr>
          <w:p w14:paraId="48B9748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42,823</w:t>
            </w:r>
          </w:p>
        </w:tc>
        <w:tc>
          <w:tcPr>
            <w:tcW w:w="789" w:type="dxa"/>
            <w:tcBorders>
              <w:top w:val="nil"/>
              <w:left w:val="nil"/>
              <w:bottom w:val="nil"/>
              <w:right w:val="nil"/>
            </w:tcBorders>
            <w:shd w:val="clear" w:color="auto" w:fill="auto"/>
            <w:noWrap/>
            <w:vAlign w:val="center"/>
            <w:hideMark/>
          </w:tcPr>
          <w:p w14:paraId="0DB8C90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42,975</w:t>
            </w:r>
          </w:p>
        </w:tc>
      </w:tr>
      <w:tr w:rsidR="00AB62FC" w:rsidRPr="00365EB2" w14:paraId="4F321BFF" w14:textId="77777777" w:rsidTr="00AB62FC">
        <w:trPr>
          <w:trHeight w:val="559"/>
        </w:trPr>
        <w:tc>
          <w:tcPr>
            <w:tcW w:w="3140" w:type="dxa"/>
            <w:tcBorders>
              <w:top w:val="nil"/>
              <w:left w:val="nil"/>
              <w:bottom w:val="nil"/>
              <w:right w:val="nil"/>
            </w:tcBorders>
            <w:shd w:val="clear" w:color="auto" w:fill="auto"/>
            <w:vAlign w:val="center"/>
            <w:hideMark/>
          </w:tcPr>
          <w:p w14:paraId="4149E5F5"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Automotive and Engineering Trades Workers</w:t>
            </w:r>
          </w:p>
        </w:tc>
        <w:tc>
          <w:tcPr>
            <w:tcW w:w="788" w:type="dxa"/>
            <w:tcBorders>
              <w:top w:val="nil"/>
              <w:left w:val="nil"/>
              <w:bottom w:val="nil"/>
              <w:right w:val="nil"/>
            </w:tcBorders>
            <w:shd w:val="clear" w:color="auto" w:fill="auto"/>
            <w:noWrap/>
            <w:vAlign w:val="center"/>
            <w:hideMark/>
          </w:tcPr>
          <w:p w14:paraId="4B07AE2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9,282</w:t>
            </w:r>
          </w:p>
        </w:tc>
        <w:tc>
          <w:tcPr>
            <w:tcW w:w="788" w:type="dxa"/>
            <w:tcBorders>
              <w:top w:val="nil"/>
              <w:left w:val="nil"/>
              <w:bottom w:val="nil"/>
              <w:right w:val="nil"/>
            </w:tcBorders>
            <w:shd w:val="clear" w:color="auto" w:fill="auto"/>
            <w:noWrap/>
            <w:vAlign w:val="center"/>
            <w:hideMark/>
          </w:tcPr>
          <w:p w14:paraId="00B04F28"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9,405</w:t>
            </w:r>
          </w:p>
        </w:tc>
        <w:tc>
          <w:tcPr>
            <w:tcW w:w="789" w:type="dxa"/>
            <w:tcBorders>
              <w:top w:val="nil"/>
              <w:left w:val="nil"/>
              <w:bottom w:val="nil"/>
              <w:right w:val="nil"/>
            </w:tcBorders>
            <w:shd w:val="clear" w:color="auto" w:fill="auto"/>
            <w:noWrap/>
            <w:vAlign w:val="center"/>
            <w:hideMark/>
          </w:tcPr>
          <w:p w14:paraId="06D96E3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9,236</w:t>
            </w:r>
          </w:p>
        </w:tc>
        <w:tc>
          <w:tcPr>
            <w:tcW w:w="788" w:type="dxa"/>
            <w:tcBorders>
              <w:top w:val="nil"/>
              <w:left w:val="nil"/>
              <w:bottom w:val="nil"/>
              <w:right w:val="nil"/>
            </w:tcBorders>
            <w:shd w:val="clear" w:color="auto" w:fill="auto"/>
            <w:noWrap/>
            <w:vAlign w:val="center"/>
            <w:hideMark/>
          </w:tcPr>
          <w:p w14:paraId="5E665F7E"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9,537</w:t>
            </w:r>
          </w:p>
        </w:tc>
        <w:tc>
          <w:tcPr>
            <w:tcW w:w="788" w:type="dxa"/>
            <w:tcBorders>
              <w:top w:val="nil"/>
              <w:left w:val="nil"/>
              <w:bottom w:val="nil"/>
              <w:right w:val="nil"/>
            </w:tcBorders>
            <w:shd w:val="clear" w:color="auto" w:fill="auto"/>
            <w:noWrap/>
            <w:vAlign w:val="center"/>
            <w:hideMark/>
          </w:tcPr>
          <w:p w14:paraId="186A4180"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9,117</w:t>
            </w:r>
          </w:p>
        </w:tc>
        <w:tc>
          <w:tcPr>
            <w:tcW w:w="789" w:type="dxa"/>
            <w:tcBorders>
              <w:top w:val="nil"/>
              <w:left w:val="nil"/>
              <w:bottom w:val="nil"/>
              <w:right w:val="nil"/>
            </w:tcBorders>
            <w:shd w:val="clear" w:color="auto" w:fill="auto"/>
            <w:noWrap/>
            <w:vAlign w:val="center"/>
            <w:hideMark/>
          </w:tcPr>
          <w:p w14:paraId="3F5F89B1"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9,067</w:t>
            </w:r>
          </w:p>
        </w:tc>
      </w:tr>
      <w:tr w:rsidR="00AB62FC" w:rsidRPr="00365EB2" w14:paraId="3528FCE1" w14:textId="77777777" w:rsidTr="00AB62FC">
        <w:trPr>
          <w:trHeight w:val="300"/>
        </w:trPr>
        <w:tc>
          <w:tcPr>
            <w:tcW w:w="3140" w:type="dxa"/>
            <w:tcBorders>
              <w:top w:val="nil"/>
              <w:left w:val="nil"/>
              <w:bottom w:val="nil"/>
              <w:right w:val="nil"/>
            </w:tcBorders>
            <w:shd w:val="clear" w:color="auto" w:fill="auto"/>
            <w:vAlign w:val="center"/>
            <w:hideMark/>
          </w:tcPr>
          <w:p w14:paraId="5068F787"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Construction Trades Workers</w:t>
            </w:r>
          </w:p>
        </w:tc>
        <w:tc>
          <w:tcPr>
            <w:tcW w:w="788" w:type="dxa"/>
            <w:tcBorders>
              <w:top w:val="nil"/>
              <w:left w:val="nil"/>
              <w:bottom w:val="nil"/>
              <w:right w:val="nil"/>
            </w:tcBorders>
            <w:shd w:val="clear" w:color="auto" w:fill="auto"/>
            <w:noWrap/>
            <w:vAlign w:val="center"/>
            <w:hideMark/>
          </w:tcPr>
          <w:p w14:paraId="65ECD37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14,765</w:t>
            </w:r>
          </w:p>
        </w:tc>
        <w:tc>
          <w:tcPr>
            <w:tcW w:w="788" w:type="dxa"/>
            <w:tcBorders>
              <w:top w:val="nil"/>
              <w:left w:val="nil"/>
              <w:bottom w:val="nil"/>
              <w:right w:val="nil"/>
            </w:tcBorders>
            <w:shd w:val="clear" w:color="auto" w:fill="auto"/>
            <w:noWrap/>
            <w:vAlign w:val="center"/>
            <w:hideMark/>
          </w:tcPr>
          <w:p w14:paraId="4979DC91"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16,882</w:t>
            </w:r>
          </w:p>
        </w:tc>
        <w:tc>
          <w:tcPr>
            <w:tcW w:w="789" w:type="dxa"/>
            <w:tcBorders>
              <w:top w:val="nil"/>
              <w:left w:val="nil"/>
              <w:bottom w:val="nil"/>
              <w:right w:val="nil"/>
            </w:tcBorders>
            <w:shd w:val="clear" w:color="auto" w:fill="auto"/>
            <w:noWrap/>
            <w:vAlign w:val="center"/>
            <w:hideMark/>
          </w:tcPr>
          <w:p w14:paraId="630F7A1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18,023</w:t>
            </w:r>
          </w:p>
        </w:tc>
        <w:tc>
          <w:tcPr>
            <w:tcW w:w="788" w:type="dxa"/>
            <w:tcBorders>
              <w:top w:val="nil"/>
              <w:left w:val="nil"/>
              <w:bottom w:val="nil"/>
              <w:right w:val="nil"/>
            </w:tcBorders>
            <w:shd w:val="clear" w:color="auto" w:fill="auto"/>
            <w:noWrap/>
            <w:vAlign w:val="center"/>
            <w:hideMark/>
          </w:tcPr>
          <w:p w14:paraId="63CAE4BF"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16,677</w:t>
            </w:r>
          </w:p>
        </w:tc>
        <w:tc>
          <w:tcPr>
            <w:tcW w:w="788" w:type="dxa"/>
            <w:tcBorders>
              <w:top w:val="nil"/>
              <w:left w:val="nil"/>
              <w:bottom w:val="nil"/>
              <w:right w:val="nil"/>
            </w:tcBorders>
            <w:shd w:val="clear" w:color="auto" w:fill="auto"/>
            <w:noWrap/>
            <w:vAlign w:val="center"/>
            <w:hideMark/>
          </w:tcPr>
          <w:p w14:paraId="79B655E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15,041</w:t>
            </w:r>
          </w:p>
        </w:tc>
        <w:tc>
          <w:tcPr>
            <w:tcW w:w="789" w:type="dxa"/>
            <w:tcBorders>
              <w:top w:val="nil"/>
              <w:left w:val="nil"/>
              <w:bottom w:val="nil"/>
              <w:right w:val="nil"/>
            </w:tcBorders>
            <w:shd w:val="clear" w:color="auto" w:fill="auto"/>
            <w:noWrap/>
            <w:vAlign w:val="center"/>
            <w:hideMark/>
          </w:tcPr>
          <w:p w14:paraId="630AECBD"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14,192</w:t>
            </w:r>
          </w:p>
        </w:tc>
      </w:tr>
      <w:tr w:rsidR="00AB62FC" w:rsidRPr="00365EB2" w14:paraId="0E45DD65" w14:textId="77777777" w:rsidTr="00AB62FC">
        <w:trPr>
          <w:trHeight w:val="762"/>
        </w:trPr>
        <w:tc>
          <w:tcPr>
            <w:tcW w:w="3140" w:type="dxa"/>
            <w:tcBorders>
              <w:top w:val="nil"/>
              <w:left w:val="nil"/>
              <w:bottom w:val="nil"/>
              <w:right w:val="nil"/>
            </w:tcBorders>
            <w:shd w:val="clear" w:color="auto" w:fill="auto"/>
            <w:vAlign w:val="center"/>
            <w:hideMark/>
          </w:tcPr>
          <w:p w14:paraId="007A2500" w14:textId="77777777" w:rsidR="00AB62FC" w:rsidRPr="00365EB2" w:rsidRDefault="00AB62FC" w:rsidP="00AB62FC">
            <w:pPr>
              <w:spacing w:after="0" w:line="240" w:lineRule="auto"/>
              <w:ind w:left="191"/>
              <w:rPr>
                <w:rFonts w:cs="Arial"/>
                <w:i/>
                <w:iCs/>
                <w:color w:val="000000"/>
                <w:szCs w:val="18"/>
                <w:lang w:eastAsia="en-AU"/>
              </w:rPr>
            </w:pPr>
            <w:proofErr w:type="spellStart"/>
            <w:r w:rsidRPr="00365EB2">
              <w:rPr>
                <w:rFonts w:cs="Arial"/>
                <w:i/>
                <w:iCs/>
                <w:color w:val="000000"/>
                <w:szCs w:val="18"/>
                <w:lang w:eastAsia="en-AU"/>
              </w:rPr>
              <w:t>Electrotechnology</w:t>
            </w:r>
            <w:proofErr w:type="spellEnd"/>
            <w:r w:rsidRPr="00365EB2">
              <w:rPr>
                <w:rFonts w:cs="Arial"/>
                <w:i/>
                <w:iCs/>
                <w:color w:val="000000"/>
                <w:szCs w:val="18"/>
                <w:lang w:eastAsia="en-AU"/>
              </w:rPr>
              <w:t xml:space="preserve"> and Telecommunications Trades Workers</w:t>
            </w:r>
          </w:p>
        </w:tc>
        <w:tc>
          <w:tcPr>
            <w:tcW w:w="788" w:type="dxa"/>
            <w:tcBorders>
              <w:top w:val="nil"/>
              <w:left w:val="nil"/>
              <w:bottom w:val="nil"/>
              <w:right w:val="nil"/>
            </w:tcBorders>
            <w:shd w:val="clear" w:color="auto" w:fill="auto"/>
            <w:noWrap/>
            <w:vAlign w:val="center"/>
            <w:hideMark/>
          </w:tcPr>
          <w:p w14:paraId="68EA1BA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6,846</w:t>
            </w:r>
          </w:p>
        </w:tc>
        <w:tc>
          <w:tcPr>
            <w:tcW w:w="788" w:type="dxa"/>
            <w:tcBorders>
              <w:top w:val="nil"/>
              <w:left w:val="nil"/>
              <w:bottom w:val="nil"/>
              <w:right w:val="nil"/>
            </w:tcBorders>
            <w:shd w:val="clear" w:color="auto" w:fill="auto"/>
            <w:noWrap/>
            <w:vAlign w:val="center"/>
            <w:hideMark/>
          </w:tcPr>
          <w:p w14:paraId="7832FD40"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7,655</w:t>
            </w:r>
          </w:p>
        </w:tc>
        <w:tc>
          <w:tcPr>
            <w:tcW w:w="789" w:type="dxa"/>
            <w:tcBorders>
              <w:top w:val="nil"/>
              <w:left w:val="nil"/>
              <w:bottom w:val="nil"/>
              <w:right w:val="nil"/>
            </w:tcBorders>
            <w:shd w:val="clear" w:color="auto" w:fill="auto"/>
            <w:noWrap/>
            <w:vAlign w:val="center"/>
            <w:hideMark/>
          </w:tcPr>
          <w:p w14:paraId="572A7F0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7,811</w:t>
            </w:r>
          </w:p>
        </w:tc>
        <w:tc>
          <w:tcPr>
            <w:tcW w:w="788" w:type="dxa"/>
            <w:tcBorders>
              <w:top w:val="nil"/>
              <w:left w:val="nil"/>
              <w:bottom w:val="nil"/>
              <w:right w:val="nil"/>
            </w:tcBorders>
            <w:shd w:val="clear" w:color="auto" w:fill="auto"/>
            <w:noWrap/>
            <w:vAlign w:val="center"/>
            <w:hideMark/>
          </w:tcPr>
          <w:p w14:paraId="1458164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7,596</w:t>
            </w:r>
          </w:p>
        </w:tc>
        <w:tc>
          <w:tcPr>
            <w:tcW w:w="788" w:type="dxa"/>
            <w:tcBorders>
              <w:top w:val="nil"/>
              <w:left w:val="nil"/>
              <w:bottom w:val="nil"/>
              <w:right w:val="nil"/>
            </w:tcBorders>
            <w:shd w:val="clear" w:color="auto" w:fill="auto"/>
            <w:noWrap/>
            <w:vAlign w:val="center"/>
            <w:hideMark/>
          </w:tcPr>
          <w:p w14:paraId="125B3008"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7,617</w:t>
            </w:r>
          </w:p>
        </w:tc>
        <w:tc>
          <w:tcPr>
            <w:tcW w:w="789" w:type="dxa"/>
            <w:tcBorders>
              <w:top w:val="nil"/>
              <w:left w:val="nil"/>
              <w:bottom w:val="nil"/>
              <w:right w:val="nil"/>
            </w:tcBorders>
            <w:shd w:val="clear" w:color="auto" w:fill="auto"/>
            <w:noWrap/>
            <w:vAlign w:val="center"/>
            <w:hideMark/>
          </w:tcPr>
          <w:p w14:paraId="4F4E6A0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7,807</w:t>
            </w:r>
          </w:p>
        </w:tc>
      </w:tr>
      <w:tr w:rsidR="00AB62FC" w:rsidRPr="00365EB2" w14:paraId="710B1C44" w14:textId="77777777" w:rsidTr="00AB62FC">
        <w:trPr>
          <w:trHeight w:val="559"/>
        </w:trPr>
        <w:tc>
          <w:tcPr>
            <w:tcW w:w="3140" w:type="dxa"/>
            <w:tcBorders>
              <w:top w:val="nil"/>
              <w:left w:val="nil"/>
              <w:bottom w:val="nil"/>
              <w:right w:val="nil"/>
            </w:tcBorders>
            <w:shd w:val="clear" w:color="auto" w:fill="auto"/>
            <w:vAlign w:val="center"/>
            <w:hideMark/>
          </w:tcPr>
          <w:p w14:paraId="294B192D"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 xml:space="preserve">Engineering, </w:t>
            </w:r>
            <w:proofErr w:type="spellStart"/>
            <w:r w:rsidRPr="00365EB2">
              <w:rPr>
                <w:rFonts w:cs="Arial"/>
                <w:i/>
                <w:iCs/>
                <w:color w:val="000000"/>
                <w:szCs w:val="18"/>
                <w:lang w:eastAsia="en-AU"/>
              </w:rPr>
              <w:t>ICT</w:t>
            </w:r>
            <w:proofErr w:type="spellEnd"/>
            <w:r w:rsidRPr="00365EB2">
              <w:rPr>
                <w:rFonts w:cs="Arial"/>
                <w:i/>
                <w:iCs/>
                <w:color w:val="000000"/>
                <w:szCs w:val="18"/>
                <w:lang w:eastAsia="en-AU"/>
              </w:rPr>
              <w:t xml:space="preserve"> and Science Technicians</w:t>
            </w:r>
          </w:p>
        </w:tc>
        <w:tc>
          <w:tcPr>
            <w:tcW w:w="788" w:type="dxa"/>
            <w:tcBorders>
              <w:top w:val="nil"/>
              <w:left w:val="nil"/>
              <w:bottom w:val="nil"/>
              <w:right w:val="nil"/>
            </w:tcBorders>
            <w:shd w:val="clear" w:color="auto" w:fill="auto"/>
            <w:noWrap/>
            <w:vAlign w:val="center"/>
            <w:hideMark/>
          </w:tcPr>
          <w:p w14:paraId="411190A4"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31</w:t>
            </w:r>
          </w:p>
        </w:tc>
        <w:tc>
          <w:tcPr>
            <w:tcW w:w="788" w:type="dxa"/>
            <w:tcBorders>
              <w:top w:val="nil"/>
              <w:left w:val="nil"/>
              <w:bottom w:val="nil"/>
              <w:right w:val="nil"/>
            </w:tcBorders>
            <w:shd w:val="clear" w:color="auto" w:fill="auto"/>
            <w:noWrap/>
            <w:vAlign w:val="center"/>
            <w:hideMark/>
          </w:tcPr>
          <w:p w14:paraId="59E6AD6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28</w:t>
            </w:r>
          </w:p>
        </w:tc>
        <w:tc>
          <w:tcPr>
            <w:tcW w:w="789" w:type="dxa"/>
            <w:tcBorders>
              <w:top w:val="nil"/>
              <w:left w:val="nil"/>
              <w:bottom w:val="nil"/>
              <w:right w:val="nil"/>
            </w:tcBorders>
            <w:shd w:val="clear" w:color="auto" w:fill="auto"/>
            <w:noWrap/>
            <w:vAlign w:val="center"/>
            <w:hideMark/>
          </w:tcPr>
          <w:p w14:paraId="01965F39"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75</w:t>
            </w:r>
          </w:p>
        </w:tc>
        <w:tc>
          <w:tcPr>
            <w:tcW w:w="788" w:type="dxa"/>
            <w:tcBorders>
              <w:top w:val="nil"/>
              <w:left w:val="nil"/>
              <w:bottom w:val="nil"/>
              <w:right w:val="nil"/>
            </w:tcBorders>
            <w:shd w:val="clear" w:color="auto" w:fill="auto"/>
            <w:noWrap/>
            <w:vAlign w:val="center"/>
            <w:hideMark/>
          </w:tcPr>
          <w:p w14:paraId="00CFC04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133</w:t>
            </w:r>
          </w:p>
        </w:tc>
        <w:tc>
          <w:tcPr>
            <w:tcW w:w="788" w:type="dxa"/>
            <w:tcBorders>
              <w:top w:val="nil"/>
              <w:left w:val="nil"/>
              <w:bottom w:val="nil"/>
              <w:right w:val="nil"/>
            </w:tcBorders>
            <w:shd w:val="clear" w:color="auto" w:fill="auto"/>
            <w:noWrap/>
            <w:vAlign w:val="center"/>
            <w:hideMark/>
          </w:tcPr>
          <w:p w14:paraId="3D107B4D"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511</w:t>
            </w:r>
          </w:p>
        </w:tc>
        <w:tc>
          <w:tcPr>
            <w:tcW w:w="789" w:type="dxa"/>
            <w:tcBorders>
              <w:top w:val="nil"/>
              <w:left w:val="nil"/>
              <w:bottom w:val="nil"/>
              <w:right w:val="nil"/>
            </w:tcBorders>
            <w:shd w:val="clear" w:color="auto" w:fill="auto"/>
            <w:noWrap/>
            <w:vAlign w:val="center"/>
            <w:hideMark/>
          </w:tcPr>
          <w:p w14:paraId="3C57029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669</w:t>
            </w:r>
          </w:p>
        </w:tc>
      </w:tr>
      <w:tr w:rsidR="00AB62FC" w:rsidRPr="00365EB2" w14:paraId="54227647" w14:textId="77777777" w:rsidTr="00AB62FC">
        <w:trPr>
          <w:trHeight w:val="300"/>
        </w:trPr>
        <w:tc>
          <w:tcPr>
            <w:tcW w:w="3140" w:type="dxa"/>
            <w:tcBorders>
              <w:top w:val="nil"/>
              <w:left w:val="nil"/>
              <w:bottom w:val="nil"/>
              <w:right w:val="nil"/>
            </w:tcBorders>
            <w:shd w:val="clear" w:color="auto" w:fill="auto"/>
            <w:noWrap/>
            <w:vAlign w:val="center"/>
            <w:hideMark/>
          </w:tcPr>
          <w:p w14:paraId="52484C7F"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Food Trades Workers</w:t>
            </w:r>
          </w:p>
        </w:tc>
        <w:tc>
          <w:tcPr>
            <w:tcW w:w="788" w:type="dxa"/>
            <w:tcBorders>
              <w:top w:val="nil"/>
              <w:left w:val="nil"/>
              <w:bottom w:val="nil"/>
              <w:right w:val="nil"/>
            </w:tcBorders>
            <w:shd w:val="clear" w:color="auto" w:fill="auto"/>
            <w:noWrap/>
            <w:vAlign w:val="center"/>
            <w:hideMark/>
          </w:tcPr>
          <w:p w14:paraId="3AAB7E4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4,286</w:t>
            </w:r>
          </w:p>
        </w:tc>
        <w:tc>
          <w:tcPr>
            <w:tcW w:w="788" w:type="dxa"/>
            <w:tcBorders>
              <w:top w:val="nil"/>
              <w:left w:val="nil"/>
              <w:bottom w:val="nil"/>
              <w:right w:val="nil"/>
            </w:tcBorders>
            <w:shd w:val="clear" w:color="auto" w:fill="auto"/>
            <w:noWrap/>
            <w:vAlign w:val="center"/>
            <w:hideMark/>
          </w:tcPr>
          <w:p w14:paraId="601830F9"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4,354</w:t>
            </w:r>
          </w:p>
        </w:tc>
        <w:tc>
          <w:tcPr>
            <w:tcW w:w="789" w:type="dxa"/>
            <w:tcBorders>
              <w:top w:val="nil"/>
              <w:left w:val="nil"/>
              <w:bottom w:val="nil"/>
              <w:right w:val="nil"/>
            </w:tcBorders>
            <w:shd w:val="clear" w:color="auto" w:fill="auto"/>
            <w:noWrap/>
            <w:vAlign w:val="center"/>
            <w:hideMark/>
          </w:tcPr>
          <w:p w14:paraId="1B1BAFB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4,256</w:t>
            </w:r>
          </w:p>
        </w:tc>
        <w:tc>
          <w:tcPr>
            <w:tcW w:w="788" w:type="dxa"/>
            <w:tcBorders>
              <w:top w:val="nil"/>
              <w:left w:val="nil"/>
              <w:bottom w:val="nil"/>
              <w:right w:val="nil"/>
            </w:tcBorders>
            <w:shd w:val="clear" w:color="auto" w:fill="auto"/>
            <w:noWrap/>
            <w:vAlign w:val="center"/>
            <w:hideMark/>
          </w:tcPr>
          <w:p w14:paraId="1031424C"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4,290</w:t>
            </w:r>
          </w:p>
        </w:tc>
        <w:tc>
          <w:tcPr>
            <w:tcW w:w="788" w:type="dxa"/>
            <w:tcBorders>
              <w:top w:val="nil"/>
              <w:left w:val="nil"/>
              <w:bottom w:val="nil"/>
              <w:right w:val="nil"/>
            </w:tcBorders>
            <w:shd w:val="clear" w:color="auto" w:fill="auto"/>
            <w:noWrap/>
            <w:vAlign w:val="center"/>
            <w:hideMark/>
          </w:tcPr>
          <w:p w14:paraId="4CC91B4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4,535</w:t>
            </w:r>
          </w:p>
        </w:tc>
        <w:tc>
          <w:tcPr>
            <w:tcW w:w="789" w:type="dxa"/>
            <w:tcBorders>
              <w:top w:val="nil"/>
              <w:left w:val="nil"/>
              <w:bottom w:val="nil"/>
              <w:right w:val="nil"/>
            </w:tcBorders>
            <w:shd w:val="clear" w:color="auto" w:fill="auto"/>
            <w:noWrap/>
            <w:vAlign w:val="center"/>
            <w:hideMark/>
          </w:tcPr>
          <w:p w14:paraId="5A28391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5,151</w:t>
            </w:r>
          </w:p>
        </w:tc>
      </w:tr>
      <w:tr w:rsidR="00AB62FC" w:rsidRPr="00365EB2" w14:paraId="75EC266E" w14:textId="77777777" w:rsidTr="00AB62FC">
        <w:trPr>
          <w:trHeight w:val="559"/>
        </w:trPr>
        <w:tc>
          <w:tcPr>
            <w:tcW w:w="3140" w:type="dxa"/>
            <w:tcBorders>
              <w:top w:val="nil"/>
              <w:left w:val="nil"/>
              <w:bottom w:val="nil"/>
              <w:right w:val="nil"/>
            </w:tcBorders>
            <w:shd w:val="clear" w:color="auto" w:fill="auto"/>
            <w:vAlign w:val="center"/>
            <w:hideMark/>
          </w:tcPr>
          <w:p w14:paraId="49205C9B"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Other Technicians and Trades Workers</w:t>
            </w:r>
          </w:p>
        </w:tc>
        <w:tc>
          <w:tcPr>
            <w:tcW w:w="788" w:type="dxa"/>
            <w:tcBorders>
              <w:top w:val="nil"/>
              <w:left w:val="nil"/>
              <w:bottom w:val="nil"/>
              <w:right w:val="nil"/>
            </w:tcBorders>
            <w:shd w:val="clear" w:color="auto" w:fill="auto"/>
            <w:noWrap/>
            <w:vAlign w:val="center"/>
            <w:hideMark/>
          </w:tcPr>
          <w:p w14:paraId="798D85D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4,503</w:t>
            </w:r>
          </w:p>
        </w:tc>
        <w:tc>
          <w:tcPr>
            <w:tcW w:w="788" w:type="dxa"/>
            <w:tcBorders>
              <w:top w:val="nil"/>
              <w:left w:val="nil"/>
              <w:bottom w:val="nil"/>
              <w:right w:val="nil"/>
            </w:tcBorders>
            <w:shd w:val="clear" w:color="auto" w:fill="auto"/>
            <w:noWrap/>
            <w:vAlign w:val="center"/>
            <w:hideMark/>
          </w:tcPr>
          <w:p w14:paraId="455479A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4,779</w:t>
            </w:r>
          </w:p>
        </w:tc>
        <w:tc>
          <w:tcPr>
            <w:tcW w:w="789" w:type="dxa"/>
            <w:tcBorders>
              <w:top w:val="nil"/>
              <w:left w:val="nil"/>
              <w:bottom w:val="nil"/>
              <w:right w:val="nil"/>
            </w:tcBorders>
            <w:shd w:val="clear" w:color="auto" w:fill="auto"/>
            <w:noWrap/>
            <w:vAlign w:val="center"/>
            <w:hideMark/>
          </w:tcPr>
          <w:p w14:paraId="54CBA88D"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4,508</w:t>
            </w:r>
          </w:p>
        </w:tc>
        <w:tc>
          <w:tcPr>
            <w:tcW w:w="788" w:type="dxa"/>
            <w:tcBorders>
              <w:top w:val="nil"/>
              <w:left w:val="nil"/>
              <w:bottom w:val="nil"/>
              <w:right w:val="nil"/>
            </w:tcBorders>
            <w:shd w:val="clear" w:color="auto" w:fill="auto"/>
            <w:noWrap/>
            <w:vAlign w:val="center"/>
            <w:hideMark/>
          </w:tcPr>
          <w:p w14:paraId="240DFB7F"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4,348</w:t>
            </w:r>
          </w:p>
        </w:tc>
        <w:tc>
          <w:tcPr>
            <w:tcW w:w="788" w:type="dxa"/>
            <w:tcBorders>
              <w:top w:val="nil"/>
              <w:left w:val="nil"/>
              <w:bottom w:val="nil"/>
              <w:right w:val="nil"/>
            </w:tcBorders>
            <w:shd w:val="clear" w:color="auto" w:fill="auto"/>
            <w:noWrap/>
            <w:vAlign w:val="center"/>
            <w:hideMark/>
          </w:tcPr>
          <w:p w14:paraId="4775FB8C"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4,237</w:t>
            </w:r>
          </w:p>
        </w:tc>
        <w:tc>
          <w:tcPr>
            <w:tcW w:w="789" w:type="dxa"/>
            <w:tcBorders>
              <w:top w:val="nil"/>
              <w:left w:val="nil"/>
              <w:bottom w:val="nil"/>
              <w:right w:val="nil"/>
            </w:tcBorders>
            <w:shd w:val="clear" w:color="auto" w:fill="auto"/>
            <w:noWrap/>
            <w:vAlign w:val="center"/>
            <w:hideMark/>
          </w:tcPr>
          <w:p w14:paraId="143FFD7B"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4,324</w:t>
            </w:r>
          </w:p>
        </w:tc>
      </w:tr>
      <w:tr w:rsidR="00AB62FC" w:rsidRPr="00365EB2" w14:paraId="6A164CBA" w14:textId="77777777" w:rsidTr="00AB62FC">
        <w:trPr>
          <w:trHeight w:val="559"/>
        </w:trPr>
        <w:tc>
          <w:tcPr>
            <w:tcW w:w="3140" w:type="dxa"/>
            <w:tcBorders>
              <w:top w:val="nil"/>
              <w:left w:val="nil"/>
              <w:bottom w:val="nil"/>
              <w:right w:val="nil"/>
            </w:tcBorders>
            <w:shd w:val="clear" w:color="auto" w:fill="auto"/>
            <w:vAlign w:val="center"/>
            <w:hideMark/>
          </w:tcPr>
          <w:p w14:paraId="7F8B467D"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Skilled Animal and Horticultural Workers</w:t>
            </w:r>
          </w:p>
        </w:tc>
        <w:tc>
          <w:tcPr>
            <w:tcW w:w="788" w:type="dxa"/>
            <w:tcBorders>
              <w:top w:val="nil"/>
              <w:left w:val="nil"/>
              <w:bottom w:val="nil"/>
              <w:right w:val="nil"/>
            </w:tcBorders>
            <w:shd w:val="clear" w:color="auto" w:fill="auto"/>
            <w:noWrap/>
            <w:vAlign w:val="center"/>
            <w:hideMark/>
          </w:tcPr>
          <w:p w14:paraId="1D1C256B"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1,621</w:t>
            </w:r>
          </w:p>
        </w:tc>
        <w:tc>
          <w:tcPr>
            <w:tcW w:w="788" w:type="dxa"/>
            <w:tcBorders>
              <w:top w:val="nil"/>
              <w:left w:val="nil"/>
              <w:bottom w:val="nil"/>
              <w:right w:val="nil"/>
            </w:tcBorders>
            <w:shd w:val="clear" w:color="auto" w:fill="auto"/>
            <w:noWrap/>
            <w:vAlign w:val="center"/>
            <w:hideMark/>
          </w:tcPr>
          <w:p w14:paraId="5BD4450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1,857</w:t>
            </w:r>
          </w:p>
        </w:tc>
        <w:tc>
          <w:tcPr>
            <w:tcW w:w="789" w:type="dxa"/>
            <w:tcBorders>
              <w:top w:val="nil"/>
              <w:left w:val="nil"/>
              <w:bottom w:val="nil"/>
              <w:right w:val="nil"/>
            </w:tcBorders>
            <w:shd w:val="clear" w:color="auto" w:fill="auto"/>
            <w:noWrap/>
            <w:vAlign w:val="center"/>
            <w:hideMark/>
          </w:tcPr>
          <w:p w14:paraId="7968D82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1,968</w:t>
            </w:r>
          </w:p>
        </w:tc>
        <w:tc>
          <w:tcPr>
            <w:tcW w:w="788" w:type="dxa"/>
            <w:tcBorders>
              <w:top w:val="nil"/>
              <w:left w:val="nil"/>
              <w:bottom w:val="nil"/>
              <w:right w:val="nil"/>
            </w:tcBorders>
            <w:shd w:val="clear" w:color="auto" w:fill="auto"/>
            <w:noWrap/>
            <w:vAlign w:val="center"/>
            <w:hideMark/>
          </w:tcPr>
          <w:p w14:paraId="46389234"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1,935</w:t>
            </w:r>
          </w:p>
        </w:tc>
        <w:tc>
          <w:tcPr>
            <w:tcW w:w="788" w:type="dxa"/>
            <w:tcBorders>
              <w:top w:val="nil"/>
              <w:left w:val="nil"/>
              <w:bottom w:val="nil"/>
              <w:right w:val="nil"/>
            </w:tcBorders>
            <w:shd w:val="clear" w:color="auto" w:fill="auto"/>
            <w:noWrap/>
            <w:vAlign w:val="center"/>
            <w:hideMark/>
          </w:tcPr>
          <w:p w14:paraId="034DA67E"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1,765</w:t>
            </w:r>
          </w:p>
        </w:tc>
        <w:tc>
          <w:tcPr>
            <w:tcW w:w="789" w:type="dxa"/>
            <w:tcBorders>
              <w:top w:val="nil"/>
              <w:left w:val="nil"/>
              <w:bottom w:val="nil"/>
              <w:right w:val="nil"/>
            </w:tcBorders>
            <w:shd w:val="clear" w:color="auto" w:fill="auto"/>
            <w:noWrap/>
            <w:vAlign w:val="center"/>
            <w:hideMark/>
          </w:tcPr>
          <w:p w14:paraId="54F8DBD5"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1,765</w:t>
            </w:r>
          </w:p>
        </w:tc>
      </w:tr>
      <w:tr w:rsidR="00AB62FC" w:rsidRPr="00365EB2" w14:paraId="6F4D4267" w14:textId="77777777" w:rsidTr="00AB62FC">
        <w:trPr>
          <w:trHeight w:val="379"/>
        </w:trPr>
        <w:tc>
          <w:tcPr>
            <w:tcW w:w="3140" w:type="dxa"/>
            <w:tcBorders>
              <w:top w:val="nil"/>
              <w:left w:val="nil"/>
              <w:bottom w:val="nil"/>
              <w:right w:val="nil"/>
            </w:tcBorders>
            <w:shd w:val="clear" w:color="000000" w:fill="1F497D"/>
            <w:noWrap/>
            <w:vAlign w:val="center"/>
            <w:hideMark/>
          </w:tcPr>
          <w:p w14:paraId="748A5DF3"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788" w:type="dxa"/>
            <w:tcBorders>
              <w:top w:val="nil"/>
              <w:left w:val="nil"/>
              <w:bottom w:val="nil"/>
              <w:right w:val="nil"/>
            </w:tcBorders>
            <w:shd w:val="clear" w:color="000000" w:fill="1F497D"/>
            <w:noWrap/>
            <w:vAlign w:val="center"/>
            <w:hideMark/>
          </w:tcPr>
          <w:p w14:paraId="7B432012"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41,640</w:t>
            </w:r>
          </w:p>
        </w:tc>
        <w:tc>
          <w:tcPr>
            <w:tcW w:w="788" w:type="dxa"/>
            <w:tcBorders>
              <w:top w:val="nil"/>
              <w:left w:val="nil"/>
              <w:bottom w:val="nil"/>
              <w:right w:val="nil"/>
            </w:tcBorders>
            <w:shd w:val="clear" w:color="000000" w:fill="1F497D"/>
            <w:noWrap/>
            <w:vAlign w:val="center"/>
            <w:hideMark/>
          </w:tcPr>
          <w:p w14:paraId="593248DA"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45,261</w:t>
            </w:r>
          </w:p>
        </w:tc>
        <w:tc>
          <w:tcPr>
            <w:tcW w:w="789" w:type="dxa"/>
            <w:tcBorders>
              <w:top w:val="nil"/>
              <w:left w:val="nil"/>
              <w:bottom w:val="nil"/>
              <w:right w:val="nil"/>
            </w:tcBorders>
            <w:shd w:val="clear" w:color="000000" w:fill="1F497D"/>
            <w:noWrap/>
            <w:vAlign w:val="center"/>
            <w:hideMark/>
          </w:tcPr>
          <w:p w14:paraId="7921A5D7"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46,290</w:t>
            </w:r>
          </w:p>
        </w:tc>
        <w:tc>
          <w:tcPr>
            <w:tcW w:w="788" w:type="dxa"/>
            <w:tcBorders>
              <w:top w:val="nil"/>
              <w:left w:val="nil"/>
              <w:bottom w:val="nil"/>
              <w:right w:val="nil"/>
            </w:tcBorders>
            <w:shd w:val="clear" w:color="000000" w:fill="1F497D"/>
            <w:noWrap/>
            <w:vAlign w:val="center"/>
            <w:hideMark/>
          </w:tcPr>
          <w:p w14:paraId="1AE4105C"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45,042</w:t>
            </w:r>
          </w:p>
        </w:tc>
        <w:tc>
          <w:tcPr>
            <w:tcW w:w="788" w:type="dxa"/>
            <w:tcBorders>
              <w:top w:val="nil"/>
              <w:left w:val="nil"/>
              <w:bottom w:val="nil"/>
              <w:right w:val="nil"/>
            </w:tcBorders>
            <w:shd w:val="clear" w:color="000000" w:fill="1F497D"/>
            <w:noWrap/>
            <w:vAlign w:val="center"/>
            <w:hideMark/>
          </w:tcPr>
          <w:p w14:paraId="3A545896"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43,200</w:t>
            </w:r>
          </w:p>
        </w:tc>
        <w:tc>
          <w:tcPr>
            <w:tcW w:w="789" w:type="dxa"/>
            <w:tcBorders>
              <w:top w:val="nil"/>
              <w:left w:val="nil"/>
              <w:bottom w:val="nil"/>
              <w:right w:val="nil"/>
            </w:tcBorders>
            <w:shd w:val="clear" w:color="000000" w:fill="1F497D"/>
            <w:noWrap/>
            <w:vAlign w:val="center"/>
            <w:hideMark/>
          </w:tcPr>
          <w:p w14:paraId="50D7510D"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43,453</w:t>
            </w:r>
          </w:p>
        </w:tc>
      </w:tr>
    </w:tbl>
    <w:p w14:paraId="01F94BBA" w14:textId="77777777" w:rsidR="00AB62FC" w:rsidRPr="00365EB2" w:rsidRDefault="00AB62FC" w:rsidP="00AB62FC">
      <w:pPr>
        <w:pStyle w:val="Note"/>
      </w:pPr>
      <w:r w:rsidRPr="00BB466D">
        <w:t>* Community and Personal Services occupational category included courses such as Diploma of Dental Technology and Certificate IV in Racing (Jockey).</w:t>
      </w:r>
    </w:p>
    <w:p w14:paraId="53DADE09" w14:textId="77777777" w:rsidR="00AB62FC" w:rsidRPr="00365EB2" w:rsidRDefault="00AB62FC" w:rsidP="00AB62FC">
      <w:pPr>
        <w:pStyle w:val="Note"/>
      </w:pPr>
      <w:r w:rsidRPr="00BB466D">
        <w:t>** Labourers occupational category included courses such as Certificate III in Automotive Glazing, Technology, Certificate III in Laundry Operations and Certificate III in Dry Cleaning Operations.</w:t>
      </w:r>
    </w:p>
    <w:p w14:paraId="0E84D358" w14:textId="77777777" w:rsidR="00AB62FC" w:rsidRPr="00365EB2" w:rsidRDefault="00AB62FC" w:rsidP="00AB62FC">
      <w:pPr>
        <w:spacing w:after="0" w:line="240" w:lineRule="auto"/>
      </w:pPr>
      <w:r w:rsidRPr="00365EB2">
        <w:br w:type="page"/>
      </w:r>
    </w:p>
    <w:p w14:paraId="18AC99CF" w14:textId="0B41AB9A" w:rsidR="00AB62FC" w:rsidRPr="00AD7BB0" w:rsidRDefault="00AB62FC" w:rsidP="00AB62FC">
      <w:pPr>
        <w:pStyle w:val="Quote"/>
      </w:pPr>
      <w:r w:rsidRPr="00BB466D">
        <w:t xml:space="preserve">Table </w:t>
      </w:r>
      <w:r w:rsidR="000B201E" w:rsidRPr="00BB466D">
        <w:t>2</w:t>
      </w:r>
      <w:r w:rsidRPr="00BB466D">
        <w:t xml:space="preserve">.4.2: Change in number of government subsidised </w:t>
      </w:r>
      <w:r w:rsidR="00EE40C8">
        <w:t>a</w:t>
      </w:r>
      <w:r w:rsidRPr="00AD7BB0">
        <w:t>pprentice course enrolments by occupation</w:t>
      </w:r>
    </w:p>
    <w:tbl>
      <w:tblPr>
        <w:tblW w:w="8540" w:type="dxa"/>
        <w:tblInd w:w="93" w:type="dxa"/>
        <w:tblLook w:val="04A0" w:firstRow="1" w:lastRow="0" w:firstColumn="1" w:lastColumn="0" w:noHBand="0" w:noVBand="1"/>
      </w:tblPr>
      <w:tblGrid>
        <w:gridCol w:w="3140"/>
        <w:gridCol w:w="1080"/>
        <w:gridCol w:w="1080"/>
        <w:gridCol w:w="1080"/>
        <w:gridCol w:w="1080"/>
        <w:gridCol w:w="1080"/>
      </w:tblGrid>
      <w:tr w:rsidR="00AB62FC" w:rsidRPr="00365EB2" w14:paraId="38AA8046" w14:textId="77777777" w:rsidTr="00AB62FC">
        <w:trPr>
          <w:trHeight w:val="720"/>
        </w:trPr>
        <w:tc>
          <w:tcPr>
            <w:tcW w:w="3140" w:type="dxa"/>
            <w:tcBorders>
              <w:top w:val="nil"/>
              <w:left w:val="nil"/>
              <w:bottom w:val="nil"/>
              <w:right w:val="nil"/>
            </w:tcBorders>
            <w:shd w:val="clear" w:color="000000" w:fill="1F497D"/>
            <w:noWrap/>
            <w:vAlign w:val="center"/>
            <w:hideMark/>
          </w:tcPr>
          <w:p w14:paraId="30954E93"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6AF435F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35C7396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36F1AA7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70264C3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84776F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307F36F1" w14:textId="77777777" w:rsidTr="00AB62FC">
        <w:trPr>
          <w:trHeight w:val="300"/>
        </w:trPr>
        <w:tc>
          <w:tcPr>
            <w:tcW w:w="3140" w:type="dxa"/>
            <w:tcBorders>
              <w:top w:val="nil"/>
              <w:left w:val="nil"/>
              <w:bottom w:val="nil"/>
              <w:right w:val="nil"/>
            </w:tcBorders>
            <w:shd w:val="clear" w:color="auto" w:fill="auto"/>
            <w:noWrap/>
            <w:vAlign w:val="center"/>
            <w:hideMark/>
          </w:tcPr>
          <w:p w14:paraId="0007C1E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1080" w:type="dxa"/>
            <w:tcBorders>
              <w:top w:val="nil"/>
              <w:left w:val="nil"/>
              <w:bottom w:val="nil"/>
              <w:right w:val="nil"/>
            </w:tcBorders>
            <w:shd w:val="clear" w:color="auto" w:fill="auto"/>
            <w:noWrap/>
            <w:vAlign w:val="center"/>
            <w:hideMark/>
          </w:tcPr>
          <w:p w14:paraId="44A7089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c>
          <w:tcPr>
            <w:tcW w:w="1080" w:type="dxa"/>
            <w:tcBorders>
              <w:top w:val="nil"/>
              <w:left w:val="nil"/>
              <w:bottom w:val="nil"/>
              <w:right w:val="nil"/>
            </w:tcBorders>
            <w:shd w:val="clear" w:color="auto" w:fill="auto"/>
            <w:noWrap/>
            <w:vAlign w:val="center"/>
            <w:hideMark/>
          </w:tcPr>
          <w:p w14:paraId="5701A03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746C1B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7273355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c>
          <w:tcPr>
            <w:tcW w:w="1080" w:type="dxa"/>
            <w:tcBorders>
              <w:top w:val="nil"/>
              <w:left w:val="nil"/>
              <w:bottom w:val="nil"/>
              <w:right w:val="nil"/>
            </w:tcBorders>
            <w:shd w:val="clear" w:color="auto" w:fill="auto"/>
            <w:noWrap/>
            <w:vAlign w:val="center"/>
            <w:hideMark/>
          </w:tcPr>
          <w:p w14:paraId="48D1B7A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r>
      <w:tr w:rsidR="00AB62FC" w:rsidRPr="00365EB2" w14:paraId="2230A2E5" w14:textId="77777777" w:rsidTr="00AB62FC">
        <w:trPr>
          <w:trHeight w:val="499"/>
        </w:trPr>
        <w:tc>
          <w:tcPr>
            <w:tcW w:w="3140" w:type="dxa"/>
            <w:tcBorders>
              <w:top w:val="nil"/>
              <w:left w:val="nil"/>
              <w:bottom w:val="nil"/>
              <w:right w:val="nil"/>
            </w:tcBorders>
            <w:shd w:val="clear" w:color="auto" w:fill="auto"/>
            <w:vAlign w:val="center"/>
            <w:hideMark/>
          </w:tcPr>
          <w:p w14:paraId="1B6B9B0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1080" w:type="dxa"/>
            <w:tcBorders>
              <w:top w:val="nil"/>
              <w:left w:val="nil"/>
              <w:bottom w:val="nil"/>
              <w:right w:val="nil"/>
            </w:tcBorders>
            <w:shd w:val="clear" w:color="auto" w:fill="auto"/>
            <w:noWrap/>
            <w:vAlign w:val="center"/>
            <w:hideMark/>
          </w:tcPr>
          <w:p w14:paraId="0A26854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w:t>
            </w:r>
          </w:p>
        </w:tc>
        <w:tc>
          <w:tcPr>
            <w:tcW w:w="1080" w:type="dxa"/>
            <w:tcBorders>
              <w:top w:val="nil"/>
              <w:left w:val="nil"/>
              <w:bottom w:val="nil"/>
              <w:right w:val="nil"/>
            </w:tcBorders>
            <w:shd w:val="clear" w:color="auto" w:fill="auto"/>
            <w:noWrap/>
            <w:vAlign w:val="center"/>
            <w:hideMark/>
          </w:tcPr>
          <w:p w14:paraId="02D4B2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c>
          <w:tcPr>
            <w:tcW w:w="1080" w:type="dxa"/>
            <w:tcBorders>
              <w:top w:val="nil"/>
              <w:left w:val="nil"/>
              <w:bottom w:val="nil"/>
              <w:right w:val="nil"/>
            </w:tcBorders>
            <w:shd w:val="clear" w:color="auto" w:fill="auto"/>
            <w:noWrap/>
            <w:vAlign w:val="center"/>
            <w:hideMark/>
          </w:tcPr>
          <w:p w14:paraId="34C4C5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c>
          <w:tcPr>
            <w:tcW w:w="1080" w:type="dxa"/>
            <w:tcBorders>
              <w:top w:val="nil"/>
              <w:left w:val="nil"/>
              <w:bottom w:val="nil"/>
              <w:right w:val="nil"/>
            </w:tcBorders>
            <w:shd w:val="clear" w:color="auto" w:fill="auto"/>
            <w:noWrap/>
            <w:vAlign w:val="center"/>
            <w:hideMark/>
          </w:tcPr>
          <w:p w14:paraId="7BE39A0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c>
          <w:tcPr>
            <w:tcW w:w="1080" w:type="dxa"/>
            <w:tcBorders>
              <w:top w:val="nil"/>
              <w:left w:val="nil"/>
              <w:bottom w:val="nil"/>
              <w:right w:val="nil"/>
            </w:tcBorders>
            <w:shd w:val="clear" w:color="auto" w:fill="auto"/>
            <w:noWrap/>
            <w:vAlign w:val="center"/>
            <w:hideMark/>
          </w:tcPr>
          <w:p w14:paraId="6598639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w:t>
            </w:r>
          </w:p>
        </w:tc>
      </w:tr>
      <w:tr w:rsidR="00AB62FC" w:rsidRPr="00365EB2" w14:paraId="04141B3F" w14:textId="77777777" w:rsidTr="00AB62FC">
        <w:trPr>
          <w:trHeight w:val="300"/>
        </w:trPr>
        <w:tc>
          <w:tcPr>
            <w:tcW w:w="3140" w:type="dxa"/>
            <w:tcBorders>
              <w:top w:val="nil"/>
              <w:left w:val="nil"/>
              <w:bottom w:val="nil"/>
              <w:right w:val="nil"/>
            </w:tcBorders>
            <w:shd w:val="clear" w:color="auto" w:fill="auto"/>
            <w:noWrap/>
            <w:vAlign w:val="center"/>
            <w:hideMark/>
          </w:tcPr>
          <w:p w14:paraId="3EE5F04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1080" w:type="dxa"/>
            <w:tcBorders>
              <w:top w:val="nil"/>
              <w:left w:val="nil"/>
              <w:bottom w:val="nil"/>
              <w:right w:val="nil"/>
            </w:tcBorders>
            <w:shd w:val="clear" w:color="auto" w:fill="auto"/>
            <w:noWrap/>
            <w:vAlign w:val="center"/>
            <w:hideMark/>
          </w:tcPr>
          <w:p w14:paraId="163F996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20ECD4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80" w:type="dxa"/>
            <w:tcBorders>
              <w:top w:val="nil"/>
              <w:left w:val="nil"/>
              <w:bottom w:val="nil"/>
              <w:right w:val="nil"/>
            </w:tcBorders>
            <w:shd w:val="clear" w:color="auto" w:fill="auto"/>
            <w:noWrap/>
            <w:vAlign w:val="center"/>
            <w:hideMark/>
          </w:tcPr>
          <w:p w14:paraId="389ECC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c>
          <w:tcPr>
            <w:tcW w:w="1080" w:type="dxa"/>
            <w:tcBorders>
              <w:top w:val="nil"/>
              <w:left w:val="nil"/>
              <w:bottom w:val="nil"/>
              <w:right w:val="nil"/>
            </w:tcBorders>
            <w:shd w:val="clear" w:color="auto" w:fill="auto"/>
            <w:noWrap/>
            <w:vAlign w:val="center"/>
            <w:hideMark/>
          </w:tcPr>
          <w:p w14:paraId="3F1B99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w:t>
            </w:r>
          </w:p>
        </w:tc>
        <w:tc>
          <w:tcPr>
            <w:tcW w:w="1080" w:type="dxa"/>
            <w:tcBorders>
              <w:top w:val="nil"/>
              <w:left w:val="nil"/>
              <w:bottom w:val="nil"/>
              <w:right w:val="nil"/>
            </w:tcBorders>
            <w:shd w:val="clear" w:color="auto" w:fill="auto"/>
            <w:noWrap/>
            <w:vAlign w:val="center"/>
            <w:hideMark/>
          </w:tcPr>
          <w:p w14:paraId="20CA185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w:t>
            </w:r>
          </w:p>
        </w:tc>
      </w:tr>
      <w:tr w:rsidR="00AB62FC" w:rsidRPr="00365EB2" w14:paraId="4A67166C" w14:textId="77777777" w:rsidTr="00AB62FC">
        <w:trPr>
          <w:trHeight w:val="300"/>
        </w:trPr>
        <w:tc>
          <w:tcPr>
            <w:tcW w:w="3140" w:type="dxa"/>
            <w:tcBorders>
              <w:top w:val="nil"/>
              <w:left w:val="nil"/>
              <w:bottom w:val="nil"/>
              <w:right w:val="nil"/>
            </w:tcBorders>
            <w:shd w:val="clear" w:color="auto" w:fill="auto"/>
            <w:noWrap/>
            <w:vAlign w:val="center"/>
            <w:hideMark/>
          </w:tcPr>
          <w:p w14:paraId="1265F35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1080" w:type="dxa"/>
            <w:tcBorders>
              <w:top w:val="nil"/>
              <w:left w:val="nil"/>
              <w:bottom w:val="nil"/>
              <w:right w:val="nil"/>
            </w:tcBorders>
            <w:shd w:val="clear" w:color="auto" w:fill="auto"/>
            <w:noWrap/>
            <w:vAlign w:val="center"/>
            <w:hideMark/>
          </w:tcPr>
          <w:p w14:paraId="6C36087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6FEF49E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49F2A47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7C9D489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38F5D7D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r>
      <w:tr w:rsidR="00AB62FC" w:rsidRPr="00365EB2" w14:paraId="60A10EF6" w14:textId="77777777" w:rsidTr="00AB62FC">
        <w:trPr>
          <w:trHeight w:val="300"/>
        </w:trPr>
        <w:tc>
          <w:tcPr>
            <w:tcW w:w="3140" w:type="dxa"/>
            <w:tcBorders>
              <w:top w:val="nil"/>
              <w:left w:val="nil"/>
              <w:bottom w:val="nil"/>
              <w:right w:val="nil"/>
            </w:tcBorders>
            <w:shd w:val="clear" w:color="auto" w:fill="auto"/>
            <w:noWrap/>
            <w:vAlign w:val="center"/>
            <w:hideMark/>
          </w:tcPr>
          <w:p w14:paraId="6FD3FE9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1080" w:type="dxa"/>
            <w:tcBorders>
              <w:top w:val="nil"/>
              <w:left w:val="nil"/>
              <w:bottom w:val="nil"/>
              <w:right w:val="nil"/>
            </w:tcBorders>
            <w:shd w:val="clear" w:color="auto" w:fill="auto"/>
            <w:noWrap/>
            <w:vAlign w:val="center"/>
            <w:hideMark/>
          </w:tcPr>
          <w:p w14:paraId="32DB643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259F643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6ED4AFE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706E136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49EB3D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r>
      <w:tr w:rsidR="00AB62FC" w:rsidRPr="00365EB2" w14:paraId="2B8B7746" w14:textId="77777777" w:rsidTr="00AB62FC">
        <w:trPr>
          <w:trHeight w:val="300"/>
        </w:trPr>
        <w:tc>
          <w:tcPr>
            <w:tcW w:w="3140" w:type="dxa"/>
            <w:tcBorders>
              <w:top w:val="nil"/>
              <w:left w:val="nil"/>
              <w:bottom w:val="nil"/>
              <w:right w:val="nil"/>
            </w:tcBorders>
            <w:shd w:val="clear" w:color="auto" w:fill="auto"/>
            <w:noWrap/>
            <w:vAlign w:val="center"/>
            <w:hideMark/>
          </w:tcPr>
          <w:p w14:paraId="1DC7D75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1080" w:type="dxa"/>
            <w:tcBorders>
              <w:top w:val="nil"/>
              <w:left w:val="nil"/>
              <w:bottom w:val="nil"/>
              <w:right w:val="nil"/>
            </w:tcBorders>
            <w:shd w:val="clear" w:color="auto" w:fill="auto"/>
            <w:noWrap/>
            <w:vAlign w:val="center"/>
            <w:hideMark/>
          </w:tcPr>
          <w:p w14:paraId="169C4A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4E1A3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5F52F10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BF4BCC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46FB237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r>
      <w:tr w:rsidR="00AB62FC" w:rsidRPr="00365EB2" w14:paraId="36CE58F4" w14:textId="77777777" w:rsidTr="00AB62FC">
        <w:trPr>
          <w:trHeight w:val="300"/>
        </w:trPr>
        <w:tc>
          <w:tcPr>
            <w:tcW w:w="3140" w:type="dxa"/>
            <w:tcBorders>
              <w:top w:val="nil"/>
              <w:left w:val="nil"/>
              <w:bottom w:val="nil"/>
              <w:right w:val="nil"/>
            </w:tcBorders>
            <w:shd w:val="clear" w:color="auto" w:fill="auto"/>
            <w:noWrap/>
            <w:vAlign w:val="center"/>
            <w:hideMark/>
          </w:tcPr>
          <w:p w14:paraId="206B8E6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1080" w:type="dxa"/>
            <w:tcBorders>
              <w:top w:val="nil"/>
              <w:left w:val="nil"/>
              <w:bottom w:val="nil"/>
              <w:right w:val="nil"/>
            </w:tcBorders>
            <w:shd w:val="clear" w:color="auto" w:fill="auto"/>
            <w:noWrap/>
            <w:vAlign w:val="center"/>
            <w:hideMark/>
          </w:tcPr>
          <w:p w14:paraId="5941B9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247%</w:t>
            </w:r>
          </w:p>
        </w:tc>
        <w:tc>
          <w:tcPr>
            <w:tcW w:w="1080" w:type="dxa"/>
            <w:tcBorders>
              <w:top w:val="nil"/>
              <w:left w:val="nil"/>
              <w:bottom w:val="nil"/>
              <w:right w:val="nil"/>
            </w:tcBorders>
            <w:shd w:val="clear" w:color="auto" w:fill="auto"/>
            <w:noWrap/>
            <w:vAlign w:val="center"/>
            <w:hideMark/>
          </w:tcPr>
          <w:p w14:paraId="4974D3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216%</w:t>
            </w:r>
          </w:p>
        </w:tc>
        <w:tc>
          <w:tcPr>
            <w:tcW w:w="1080" w:type="dxa"/>
            <w:tcBorders>
              <w:top w:val="nil"/>
              <w:left w:val="nil"/>
              <w:bottom w:val="nil"/>
              <w:right w:val="nil"/>
            </w:tcBorders>
            <w:shd w:val="clear" w:color="auto" w:fill="auto"/>
            <w:noWrap/>
            <w:vAlign w:val="center"/>
            <w:hideMark/>
          </w:tcPr>
          <w:p w14:paraId="21EBB46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w:t>
            </w:r>
          </w:p>
        </w:tc>
        <w:tc>
          <w:tcPr>
            <w:tcW w:w="1080" w:type="dxa"/>
            <w:tcBorders>
              <w:top w:val="nil"/>
              <w:left w:val="nil"/>
              <w:bottom w:val="nil"/>
              <w:right w:val="nil"/>
            </w:tcBorders>
            <w:shd w:val="clear" w:color="auto" w:fill="auto"/>
            <w:noWrap/>
            <w:vAlign w:val="center"/>
            <w:hideMark/>
          </w:tcPr>
          <w:p w14:paraId="6A74BCD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w:t>
            </w:r>
          </w:p>
        </w:tc>
        <w:tc>
          <w:tcPr>
            <w:tcW w:w="1080" w:type="dxa"/>
            <w:tcBorders>
              <w:top w:val="nil"/>
              <w:left w:val="nil"/>
              <w:bottom w:val="nil"/>
              <w:right w:val="nil"/>
            </w:tcBorders>
            <w:shd w:val="clear" w:color="auto" w:fill="auto"/>
            <w:noWrap/>
            <w:vAlign w:val="center"/>
            <w:hideMark/>
          </w:tcPr>
          <w:p w14:paraId="1B7D73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76%</w:t>
            </w:r>
          </w:p>
        </w:tc>
      </w:tr>
      <w:tr w:rsidR="00AB62FC" w:rsidRPr="00365EB2" w14:paraId="162B8A8D" w14:textId="77777777" w:rsidTr="00AB62FC">
        <w:trPr>
          <w:trHeight w:val="300"/>
        </w:trPr>
        <w:tc>
          <w:tcPr>
            <w:tcW w:w="3140" w:type="dxa"/>
            <w:tcBorders>
              <w:top w:val="nil"/>
              <w:left w:val="nil"/>
              <w:bottom w:val="nil"/>
              <w:right w:val="nil"/>
            </w:tcBorders>
            <w:shd w:val="clear" w:color="auto" w:fill="auto"/>
            <w:noWrap/>
            <w:vAlign w:val="center"/>
            <w:hideMark/>
          </w:tcPr>
          <w:p w14:paraId="2537581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1080" w:type="dxa"/>
            <w:tcBorders>
              <w:top w:val="nil"/>
              <w:left w:val="nil"/>
              <w:bottom w:val="nil"/>
              <w:right w:val="nil"/>
            </w:tcBorders>
            <w:shd w:val="clear" w:color="auto" w:fill="auto"/>
            <w:noWrap/>
            <w:vAlign w:val="center"/>
            <w:hideMark/>
          </w:tcPr>
          <w:p w14:paraId="573A4C5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728F2FA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7A23B3D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46B641E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590B00D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r>
      <w:tr w:rsidR="00AB62FC" w:rsidRPr="00365EB2" w14:paraId="6AE2B8A4" w14:textId="77777777" w:rsidTr="00AB62FC">
        <w:trPr>
          <w:trHeight w:val="499"/>
        </w:trPr>
        <w:tc>
          <w:tcPr>
            <w:tcW w:w="3140" w:type="dxa"/>
            <w:tcBorders>
              <w:top w:val="nil"/>
              <w:left w:val="nil"/>
              <w:bottom w:val="nil"/>
              <w:right w:val="nil"/>
            </w:tcBorders>
            <w:shd w:val="clear" w:color="auto" w:fill="auto"/>
            <w:vAlign w:val="center"/>
            <w:hideMark/>
          </w:tcPr>
          <w:p w14:paraId="1F6F0C48"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Automotive and Engineering Trades Workers</w:t>
            </w:r>
          </w:p>
        </w:tc>
        <w:tc>
          <w:tcPr>
            <w:tcW w:w="1080" w:type="dxa"/>
            <w:tcBorders>
              <w:top w:val="nil"/>
              <w:left w:val="nil"/>
              <w:bottom w:val="nil"/>
              <w:right w:val="nil"/>
            </w:tcBorders>
            <w:shd w:val="clear" w:color="auto" w:fill="auto"/>
            <w:noWrap/>
            <w:vAlign w:val="center"/>
            <w:hideMark/>
          </w:tcPr>
          <w:p w14:paraId="0236DD75"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w:t>
            </w:r>
          </w:p>
        </w:tc>
        <w:tc>
          <w:tcPr>
            <w:tcW w:w="1080" w:type="dxa"/>
            <w:tcBorders>
              <w:top w:val="nil"/>
              <w:left w:val="nil"/>
              <w:bottom w:val="nil"/>
              <w:right w:val="nil"/>
            </w:tcBorders>
            <w:shd w:val="clear" w:color="auto" w:fill="auto"/>
            <w:noWrap/>
            <w:vAlign w:val="center"/>
            <w:hideMark/>
          </w:tcPr>
          <w:p w14:paraId="0DDA86EE"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w:t>
            </w:r>
          </w:p>
        </w:tc>
        <w:tc>
          <w:tcPr>
            <w:tcW w:w="1080" w:type="dxa"/>
            <w:tcBorders>
              <w:top w:val="nil"/>
              <w:left w:val="nil"/>
              <w:bottom w:val="nil"/>
              <w:right w:val="nil"/>
            </w:tcBorders>
            <w:shd w:val="clear" w:color="auto" w:fill="auto"/>
            <w:noWrap/>
            <w:vAlign w:val="center"/>
            <w:hideMark/>
          </w:tcPr>
          <w:p w14:paraId="13771F80"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w:t>
            </w:r>
          </w:p>
        </w:tc>
        <w:tc>
          <w:tcPr>
            <w:tcW w:w="1080" w:type="dxa"/>
            <w:tcBorders>
              <w:top w:val="nil"/>
              <w:left w:val="nil"/>
              <w:bottom w:val="nil"/>
              <w:right w:val="nil"/>
            </w:tcBorders>
            <w:shd w:val="clear" w:color="auto" w:fill="auto"/>
            <w:noWrap/>
            <w:vAlign w:val="center"/>
            <w:hideMark/>
          </w:tcPr>
          <w:p w14:paraId="5C001D1B"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-5%</w:t>
            </w:r>
          </w:p>
        </w:tc>
        <w:tc>
          <w:tcPr>
            <w:tcW w:w="1080" w:type="dxa"/>
            <w:tcBorders>
              <w:top w:val="nil"/>
              <w:left w:val="nil"/>
              <w:bottom w:val="nil"/>
              <w:right w:val="nil"/>
            </w:tcBorders>
            <w:shd w:val="clear" w:color="auto" w:fill="auto"/>
            <w:noWrap/>
            <w:vAlign w:val="center"/>
            <w:hideMark/>
          </w:tcPr>
          <w:p w14:paraId="0B698A1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w:t>
            </w:r>
          </w:p>
        </w:tc>
      </w:tr>
      <w:tr w:rsidR="00AB62FC" w:rsidRPr="00365EB2" w14:paraId="3FA237BC" w14:textId="77777777" w:rsidTr="00AB62FC">
        <w:trPr>
          <w:trHeight w:val="300"/>
        </w:trPr>
        <w:tc>
          <w:tcPr>
            <w:tcW w:w="3140" w:type="dxa"/>
            <w:tcBorders>
              <w:top w:val="nil"/>
              <w:left w:val="nil"/>
              <w:bottom w:val="nil"/>
              <w:right w:val="nil"/>
            </w:tcBorders>
            <w:shd w:val="clear" w:color="auto" w:fill="auto"/>
            <w:noWrap/>
            <w:vAlign w:val="center"/>
            <w:hideMark/>
          </w:tcPr>
          <w:p w14:paraId="16D25F32"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Construction Trades Workers</w:t>
            </w:r>
          </w:p>
        </w:tc>
        <w:tc>
          <w:tcPr>
            <w:tcW w:w="1080" w:type="dxa"/>
            <w:tcBorders>
              <w:top w:val="nil"/>
              <w:left w:val="nil"/>
              <w:bottom w:val="nil"/>
              <w:right w:val="nil"/>
            </w:tcBorders>
            <w:shd w:val="clear" w:color="auto" w:fill="auto"/>
            <w:noWrap/>
            <w:vAlign w:val="center"/>
            <w:hideMark/>
          </w:tcPr>
          <w:p w14:paraId="1F9ABF2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w:t>
            </w:r>
          </w:p>
        </w:tc>
        <w:tc>
          <w:tcPr>
            <w:tcW w:w="1080" w:type="dxa"/>
            <w:tcBorders>
              <w:top w:val="nil"/>
              <w:left w:val="nil"/>
              <w:bottom w:val="nil"/>
              <w:right w:val="nil"/>
            </w:tcBorders>
            <w:shd w:val="clear" w:color="auto" w:fill="auto"/>
            <w:noWrap/>
            <w:vAlign w:val="center"/>
            <w:hideMark/>
          </w:tcPr>
          <w:p w14:paraId="0EA3372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-16%</w:t>
            </w:r>
          </w:p>
        </w:tc>
        <w:tc>
          <w:tcPr>
            <w:tcW w:w="1080" w:type="dxa"/>
            <w:tcBorders>
              <w:top w:val="nil"/>
              <w:left w:val="nil"/>
              <w:bottom w:val="nil"/>
              <w:right w:val="nil"/>
            </w:tcBorders>
            <w:shd w:val="clear" w:color="auto" w:fill="auto"/>
            <w:noWrap/>
            <w:vAlign w:val="center"/>
            <w:hideMark/>
          </w:tcPr>
          <w:p w14:paraId="26875E5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-21%</w:t>
            </w:r>
          </w:p>
        </w:tc>
        <w:tc>
          <w:tcPr>
            <w:tcW w:w="1080" w:type="dxa"/>
            <w:tcBorders>
              <w:top w:val="nil"/>
              <w:left w:val="nil"/>
              <w:bottom w:val="nil"/>
              <w:right w:val="nil"/>
            </w:tcBorders>
            <w:shd w:val="clear" w:color="auto" w:fill="auto"/>
            <w:noWrap/>
            <w:vAlign w:val="center"/>
            <w:hideMark/>
          </w:tcPr>
          <w:p w14:paraId="323ABF31"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-15%</w:t>
            </w:r>
          </w:p>
        </w:tc>
        <w:tc>
          <w:tcPr>
            <w:tcW w:w="1080" w:type="dxa"/>
            <w:tcBorders>
              <w:top w:val="nil"/>
              <w:left w:val="nil"/>
              <w:bottom w:val="nil"/>
              <w:right w:val="nil"/>
            </w:tcBorders>
            <w:shd w:val="clear" w:color="auto" w:fill="auto"/>
            <w:noWrap/>
            <w:vAlign w:val="center"/>
            <w:hideMark/>
          </w:tcPr>
          <w:p w14:paraId="12C58C40"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-6%</w:t>
            </w:r>
          </w:p>
        </w:tc>
      </w:tr>
      <w:tr w:rsidR="00AB62FC" w:rsidRPr="00365EB2" w14:paraId="52171635" w14:textId="77777777" w:rsidTr="00AB62FC">
        <w:trPr>
          <w:trHeight w:val="762"/>
        </w:trPr>
        <w:tc>
          <w:tcPr>
            <w:tcW w:w="3140" w:type="dxa"/>
            <w:tcBorders>
              <w:top w:val="nil"/>
              <w:left w:val="nil"/>
              <w:bottom w:val="nil"/>
              <w:right w:val="nil"/>
            </w:tcBorders>
            <w:shd w:val="clear" w:color="auto" w:fill="auto"/>
            <w:vAlign w:val="center"/>
            <w:hideMark/>
          </w:tcPr>
          <w:p w14:paraId="4D4101E2" w14:textId="77777777" w:rsidR="00AB62FC" w:rsidRPr="00365EB2" w:rsidRDefault="00AB62FC" w:rsidP="00AB62FC">
            <w:pPr>
              <w:spacing w:after="0" w:line="240" w:lineRule="auto"/>
              <w:ind w:left="191"/>
              <w:rPr>
                <w:rFonts w:cs="Arial"/>
                <w:i/>
                <w:iCs/>
                <w:color w:val="000000"/>
                <w:szCs w:val="18"/>
                <w:lang w:eastAsia="en-AU"/>
              </w:rPr>
            </w:pPr>
            <w:proofErr w:type="spellStart"/>
            <w:r w:rsidRPr="00365EB2">
              <w:rPr>
                <w:rFonts w:cs="Arial"/>
                <w:i/>
                <w:iCs/>
                <w:color w:val="000000"/>
                <w:szCs w:val="18"/>
                <w:lang w:eastAsia="en-AU"/>
              </w:rPr>
              <w:t>Electrotechnology</w:t>
            </w:r>
            <w:proofErr w:type="spellEnd"/>
            <w:r w:rsidRPr="00365EB2">
              <w:rPr>
                <w:rFonts w:cs="Arial"/>
                <w:i/>
                <w:iCs/>
                <w:color w:val="000000"/>
                <w:szCs w:val="18"/>
                <w:lang w:eastAsia="en-AU"/>
              </w:rPr>
              <w:t xml:space="preserve"> and Telecommunications Trades Workers</w:t>
            </w:r>
          </w:p>
        </w:tc>
        <w:tc>
          <w:tcPr>
            <w:tcW w:w="1080" w:type="dxa"/>
            <w:tcBorders>
              <w:top w:val="nil"/>
              <w:left w:val="nil"/>
              <w:bottom w:val="nil"/>
              <w:right w:val="nil"/>
            </w:tcBorders>
            <w:shd w:val="clear" w:color="auto" w:fill="auto"/>
            <w:vAlign w:val="center"/>
            <w:hideMark/>
          </w:tcPr>
          <w:p w14:paraId="51F22C18"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14%</w:t>
            </w:r>
          </w:p>
        </w:tc>
        <w:tc>
          <w:tcPr>
            <w:tcW w:w="1080" w:type="dxa"/>
            <w:tcBorders>
              <w:top w:val="nil"/>
              <w:left w:val="nil"/>
              <w:bottom w:val="nil"/>
              <w:right w:val="nil"/>
            </w:tcBorders>
            <w:shd w:val="clear" w:color="auto" w:fill="auto"/>
            <w:vAlign w:val="center"/>
            <w:hideMark/>
          </w:tcPr>
          <w:p w14:paraId="52926B4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w:t>
            </w:r>
          </w:p>
        </w:tc>
        <w:tc>
          <w:tcPr>
            <w:tcW w:w="1080" w:type="dxa"/>
            <w:tcBorders>
              <w:top w:val="nil"/>
              <w:left w:val="nil"/>
              <w:bottom w:val="nil"/>
              <w:right w:val="nil"/>
            </w:tcBorders>
            <w:shd w:val="clear" w:color="auto" w:fill="auto"/>
            <w:vAlign w:val="center"/>
            <w:hideMark/>
          </w:tcPr>
          <w:p w14:paraId="5629BB4F"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0%</w:t>
            </w:r>
          </w:p>
        </w:tc>
        <w:tc>
          <w:tcPr>
            <w:tcW w:w="1080" w:type="dxa"/>
            <w:tcBorders>
              <w:top w:val="nil"/>
              <w:left w:val="nil"/>
              <w:bottom w:val="nil"/>
              <w:right w:val="nil"/>
            </w:tcBorders>
            <w:shd w:val="clear" w:color="auto" w:fill="auto"/>
            <w:vAlign w:val="center"/>
            <w:hideMark/>
          </w:tcPr>
          <w:p w14:paraId="1A03BAF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3%</w:t>
            </w:r>
          </w:p>
        </w:tc>
        <w:tc>
          <w:tcPr>
            <w:tcW w:w="1080" w:type="dxa"/>
            <w:tcBorders>
              <w:top w:val="nil"/>
              <w:left w:val="nil"/>
              <w:bottom w:val="nil"/>
              <w:right w:val="nil"/>
            </w:tcBorders>
            <w:shd w:val="clear" w:color="auto" w:fill="auto"/>
            <w:vAlign w:val="center"/>
            <w:hideMark/>
          </w:tcPr>
          <w:p w14:paraId="1C285379"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w:t>
            </w:r>
          </w:p>
        </w:tc>
      </w:tr>
      <w:tr w:rsidR="00AB62FC" w:rsidRPr="00365EB2" w14:paraId="094F40CE" w14:textId="77777777" w:rsidTr="00AB62FC">
        <w:trPr>
          <w:trHeight w:val="499"/>
        </w:trPr>
        <w:tc>
          <w:tcPr>
            <w:tcW w:w="3140" w:type="dxa"/>
            <w:tcBorders>
              <w:top w:val="nil"/>
              <w:left w:val="nil"/>
              <w:bottom w:val="nil"/>
              <w:right w:val="nil"/>
            </w:tcBorders>
            <w:shd w:val="clear" w:color="auto" w:fill="auto"/>
            <w:vAlign w:val="center"/>
            <w:hideMark/>
          </w:tcPr>
          <w:p w14:paraId="5ABBD382"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 xml:space="preserve">Engineering, </w:t>
            </w:r>
            <w:proofErr w:type="spellStart"/>
            <w:r w:rsidRPr="00365EB2">
              <w:rPr>
                <w:rFonts w:cs="Arial"/>
                <w:i/>
                <w:iCs/>
                <w:color w:val="000000"/>
                <w:szCs w:val="18"/>
                <w:lang w:eastAsia="en-AU"/>
              </w:rPr>
              <w:t>ICT</w:t>
            </w:r>
            <w:proofErr w:type="spellEnd"/>
            <w:r w:rsidRPr="00365EB2">
              <w:rPr>
                <w:rFonts w:cs="Arial"/>
                <w:i/>
                <w:iCs/>
                <w:color w:val="000000"/>
                <w:szCs w:val="18"/>
                <w:lang w:eastAsia="en-AU"/>
              </w:rPr>
              <w:t xml:space="preserve"> and Science Technicians</w:t>
            </w:r>
          </w:p>
        </w:tc>
        <w:tc>
          <w:tcPr>
            <w:tcW w:w="1080" w:type="dxa"/>
            <w:tcBorders>
              <w:top w:val="nil"/>
              <w:left w:val="nil"/>
              <w:bottom w:val="nil"/>
              <w:right w:val="nil"/>
            </w:tcBorders>
            <w:shd w:val="clear" w:color="auto" w:fill="auto"/>
            <w:noWrap/>
            <w:vAlign w:val="center"/>
            <w:hideMark/>
          </w:tcPr>
          <w:p w14:paraId="72ADFD69"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2058%</w:t>
            </w:r>
          </w:p>
        </w:tc>
        <w:tc>
          <w:tcPr>
            <w:tcW w:w="1080" w:type="dxa"/>
            <w:tcBorders>
              <w:top w:val="nil"/>
              <w:left w:val="nil"/>
              <w:bottom w:val="nil"/>
              <w:right w:val="nil"/>
            </w:tcBorders>
            <w:shd w:val="clear" w:color="auto" w:fill="auto"/>
            <w:noWrap/>
            <w:vAlign w:val="center"/>
            <w:hideMark/>
          </w:tcPr>
          <w:p w14:paraId="17DFA786"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2289%</w:t>
            </w:r>
          </w:p>
        </w:tc>
        <w:tc>
          <w:tcPr>
            <w:tcW w:w="1080" w:type="dxa"/>
            <w:tcBorders>
              <w:top w:val="nil"/>
              <w:left w:val="nil"/>
              <w:bottom w:val="nil"/>
              <w:right w:val="nil"/>
            </w:tcBorders>
            <w:shd w:val="clear" w:color="auto" w:fill="auto"/>
            <w:noWrap/>
            <w:vAlign w:val="center"/>
            <w:hideMark/>
          </w:tcPr>
          <w:p w14:paraId="7A2A7540"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792%</w:t>
            </w:r>
          </w:p>
        </w:tc>
        <w:tc>
          <w:tcPr>
            <w:tcW w:w="1080" w:type="dxa"/>
            <w:tcBorders>
              <w:top w:val="nil"/>
              <w:left w:val="nil"/>
              <w:bottom w:val="nil"/>
              <w:right w:val="nil"/>
            </w:tcBorders>
            <w:shd w:val="clear" w:color="auto" w:fill="auto"/>
            <w:noWrap/>
            <w:vAlign w:val="center"/>
            <w:hideMark/>
          </w:tcPr>
          <w:p w14:paraId="49E11395"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403%</w:t>
            </w:r>
          </w:p>
        </w:tc>
        <w:tc>
          <w:tcPr>
            <w:tcW w:w="1080" w:type="dxa"/>
            <w:tcBorders>
              <w:top w:val="nil"/>
              <w:left w:val="nil"/>
              <w:bottom w:val="nil"/>
              <w:right w:val="nil"/>
            </w:tcBorders>
            <w:shd w:val="clear" w:color="auto" w:fill="auto"/>
            <w:noWrap/>
            <w:vAlign w:val="center"/>
            <w:hideMark/>
          </w:tcPr>
          <w:p w14:paraId="5AB9145E"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31%</w:t>
            </w:r>
          </w:p>
        </w:tc>
      </w:tr>
      <w:tr w:rsidR="00AB62FC" w:rsidRPr="00365EB2" w14:paraId="73E40271" w14:textId="77777777" w:rsidTr="00AB62FC">
        <w:trPr>
          <w:trHeight w:val="300"/>
        </w:trPr>
        <w:tc>
          <w:tcPr>
            <w:tcW w:w="3140" w:type="dxa"/>
            <w:tcBorders>
              <w:top w:val="nil"/>
              <w:left w:val="nil"/>
              <w:bottom w:val="nil"/>
              <w:right w:val="nil"/>
            </w:tcBorders>
            <w:shd w:val="clear" w:color="auto" w:fill="auto"/>
            <w:noWrap/>
            <w:vAlign w:val="center"/>
            <w:hideMark/>
          </w:tcPr>
          <w:p w14:paraId="4075CC78"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Food Trades Workers</w:t>
            </w:r>
          </w:p>
        </w:tc>
        <w:tc>
          <w:tcPr>
            <w:tcW w:w="1080" w:type="dxa"/>
            <w:tcBorders>
              <w:top w:val="nil"/>
              <w:left w:val="nil"/>
              <w:bottom w:val="nil"/>
              <w:right w:val="nil"/>
            </w:tcBorders>
            <w:shd w:val="clear" w:color="auto" w:fill="auto"/>
            <w:noWrap/>
            <w:vAlign w:val="center"/>
            <w:hideMark/>
          </w:tcPr>
          <w:p w14:paraId="0231E2D3"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20%</w:t>
            </w:r>
          </w:p>
        </w:tc>
        <w:tc>
          <w:tcPr>
            <w:tcW w:w="1080" w:type="dxa"/>
            <w:tcBorders>
              <w:top w:val="nil"/>
              <w:left w:val="nil"/>
              <w:bottom w:val="nil"/>
              <w:right w:val="nil"/>
            </w:tcBorders>
            <w:shd w:val="clear" w:color="auto" w:fill="auto"/>
            <w:noWrap/>
            <w:vAlign w:val="center"/>
            <w:hideMark/>
          </w:tcPr>
          <w:p w14:paraId="4ED77A37"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18%</w:t>
            </w:r>
          </w:p>
        </w:tc>
        <w:tc>
          <w:tcPr>
            <w:tcW w:w="1080" w:type="dxa"/>
            <w:tcBorders>
              <w:top w:val="nil"/>
              <w:left w:val="nil"/>
              <w:bottom w:val="nil"/>
              <w:right w:val="nil"/>
            </w:tcBorders>
            <w:shd w:val="clear" w:color="auto" w:fill="auto"/>
            <w:noWrap/>
            <w:vAlign w:val="center"/>
            <w:hideMark/>
          </w:tcPr>
          <w:p w14:paraId="3B78675A"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21%</w:t>
            </w:r>
          </w:p>
        </w:tc>
        <w:tc>
          <w:tcPr>
            <w:tcW w:w="1080" w:type="dxa"/>
            <w:tcBorders>
              <w:top w:val="nil"/>
              <w:left w:val="nil"/>
              <w:bottom w:val="nil"/>
              <w:right w:val="nil"/>
            </w:tcBorders>
            <w:shd w:val="clear" w:color="auto" w:fill="auto"/>
            <w:noWrap/>
            <w:vAlign w:val="center"/>
            <w:hideMark/>
          </w:tcPr>
          <w:p w14:paraId="1521AA3C"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20%</w:t>
            </w:r>
          </w:p>
        </w:tc>
        <w:tc>
          <w:tcPr>
            <w:tcW w:w="1080" w:type="dxa"/>
            <w:tcBorders>
              <w:top w:val="nil"/>
              <w:left w:val="nil"/>
              <w:bottom w:val="nil"/>
              <w:right w:val="nil"/>
            </w:tcBorders>
            <w:shd w:val="clear" w:color="auto" w:fill="auto"/>
            <w:noWrap/>
            <w:vAlign w:val="center"/>
            <w:hideMark/>
          </w:tcPr>
          <w:p w14:paraId="478C7EA9"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14%</w:t>
            </w:r>
          </w:p>
        </w:tc>
      </w:tr>
      <w:tr w:rsidR="00AB62FC" w:rsidRPr="00365EB2" w14:paraId="3B8707A0" w14:textId="77777777" w:rsidTr="00AB62FC">
        <w:trPr>
          <w:trHeight w:val="499"/>
        </w:trPr>
        <w:tc>
          <w:tcPr>
            <w:tcW w:w="3140" w:type="dxa"/>
            <w:tcBorders>
              <w:top w:val="nil"/>
              <w:left w:val="nil"/>
              <w:bottom w:val="nil"/>
              <w:right w:val="nil"/>
            </w:tcBorders>
            <w:shd w:val="clear" w:color="auto" w:fill="auto"/>
            <w:vAlign w:val="center"/>
            <w:hideMark/>
          </w:tcPr>
          <w:p w14:paraId="0D3E9C38"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Other Technicians and Trades Workers</w:t>
            </w:r>
          </w:p>
        </w:tc>
        <w:tc>
          <w:tcPr>
            <w:tcW w:w="1080" w:type="dxa"/>
            <w:tcBorders>
              <w:top w:val="nil"/>
              <w:left w:val="nil"/>
              <w:bottom w:val="nil"/>
              <w:right w:val="nil"/>
            </w:tcBorders>
            <w:shd w:val="clear" w:color="auto" w:fill="auto"/>
            <w:noWrap/>
            <w:vAlign w:val="center"/>
            <w:hideMark/>
          </w:tcPr>
          <w:p w14:paraId="35FBCADD"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w:t>
            </w:r>
          </w:p>
        </w:tc>
        <w:tc>
          <w:tcPr>
            <w:tcW w:w="1080" w:type="dxa"/>
            <w:tcBorders>
              <w:top w:val="nil"/>
              <w:left w:val="nil"/>
              <w:bottom w:val="nil"/>
              <w:right w:val="nil"/>
            </w:tcBorders>
            <w:shd w:val="clear" w:color="auto" w:fill="auto"/>
            <w:noWrap/>
            <w:vAlign w:val="center"/>
            <w:hideMark/>
          </w:tcPr>
          <w:p w14:paraId="17A254CF"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-10%</w:t>
            </w:r>
          </w:p>
        </w:tc>
        <w:tc>
          <w:tcPr>
            <w:tcW w:w="1080" w:type="dxa"/>
            <w:tcBorders>
              <w:top w:val="nil"/>
              <w:left w:val="nil"/>
              <w:bottom w:val="nil"/>
              <w:right w:val="nil"/>
            </w:tcBorders>
            <w:shd w:val="clear" w:color="auto" w:fill="auto"/>
            <w:noWrap/>
            <w:vAlign w:val="center"/>
            <w:hideMark/>
          </w:tcPr>
          <w:p w14:paraId="499C387B"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-4%</w:t>
            </w:r>
          </w:p>
        </w:tc>
        <w:tc>
          <w:tcPr>
            <w:tcW w:w="1080" w:type="dxa"/>
            <w:tcBorders>
              <w:top w:val="nil"/>
              <w:left w:val="nil"/>
              <w:bottom w:val="nil"/>
              <w:right w:val="nil"/>
            </w:tcBorders>
            <w:shd w:val="clear" w:color="auto" w:fill="auto"/>
            <w:noWrap/>
            <w:vAlign w:val="center"/>
            <w:hideMark/>
          </w:tcPr>
          <w:p w14:paraId="092F91C4"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w:t>
            </w:r>
          </w:p>
        </w:tc>
        <w:tc>
          <w:tcPr>
            <w:tcW w:w="1080" w:type="dxa"/>
            <w:tcBorders>
              <w:top w:val="nil"/>
              <w:left w:val="nil"/>
              <w:bottom w:val="nil"/>
              <w:right w:val="nil"/>
            </w:tcBorders>
            <w:shd w:val="clear" w:color="auto" w:fill="auto"/>
            <w:noWrap/>
            <w:vAlign w:val="center"/>
            <w:hideMark/>
          </w:tcPr>
          <w:p w14:paraId="00F7BFD5"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2%</w:t>
            </w:r>
          </w:p>
        </w:tc>
      </w:tr>
      <w:tr w:rsidR="00AB62FC" w:rsidRPr="00365EB2" w14:paraId="3EEAE923" w14:textId="77777777" w:rsidTr="00AB62FC">
        <w:trPr>
          <w:trHeight w:val="499"/>
        </w:trPr>
        <w:tc>
          <w:tcPr>
            <w:tcW w:w="3140" w:type="dxa"/>
            <w:tcBorders>
              <w:top w:val="nil"/>
              <w:left w:val="nil"/>
              <w:bottom w:val="nil"/>
              <w:right w:val="nil"/>
            </w:tcBorders>
            <w:shd w:val="clear" w:color="auto" w:fill="auto"/>
            <w:vAlign w:val="center"/>
            <w:hideMark/>
          </w:tcPr>
          <w:p w14:paraId="463C5646" w14:textId="77777777" w:rsidR="00AB62FC" w:rsidRPr="00365EB2" w:rsidRDefault="00AB62FC" w:rsidP="00AB62FC">
            <w:pPr>
              <w:spacing w:after="0" w:line="240" w:lineRule="auto"/>
              <w:ind w:left="191"/>
              <w:rPr>
                <w:rFonts w:cs="Arial"/>
                <w:i/>
                <w:iCs/>
                <w:color w:val="000000"/>
                <w:szCs w:val="18"/>
                <w:lang w:eastAsia="en-AU"/>
              </w:rPr>
            </w:pPr>
            <w:r w:rsidRPr="00365EB2">
              <w:rPr>
                <w:rFonts w:cs="Arial"/>
                <w:i/>
                <w:iCs/>
                <w:color w:val="000000"/>
                <w:szCs w:val="18"/>
                <w:lang w:eastAsia="en-AU"/>
              </w:rPr>
              <w:t>Skilled Animal and Horticultural Workers</w:t>
            </w:r>
          </w:p>
        </w:tc>
        <w:tc>
          <w:tcPr>
            <w:tcW w:w="1080" w:type="dxa"/>
            <w:tcBorders>
              <w:top w:val="nil"/>
              <w:left w:val="nil"/>
              <w:bottom w:val="nil"/>
              <w:right w:val="nil"/>
            </w:tcBorders>
            <w:shd w:val="clear" w:color="auto" w:fill="auto"/>
            <w:noWrap/>
            <w:vAlign w:val="center"/>
            <w:hideMark/>
          </w:tcPr>
          <w:p w14:paraId="13C695DF"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w:t>
            </w:r>
          </w:p>
        </w:tc>
        <w:tc>
          <w:tcPr>
            <w:tcW w:w="1080" w:type="dxa"/>
            <w:tcBorders>
              <w:top w:val="nil"/>
              <w:left w:val="nil"/>
              <w:bottom w:val="nil"/>
              <w:right w:val="nil"/>
            </w:tcBorders>
            <w:shd w:val="clear" w:color="auto" w:fill="auto"/>
            <w:noWrap/>
            <w:vAlign w:val="center"/>
            <w:hideMark/>
          </w:tcPr>
          <w:p w14:paraId="447048B4"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-5%</w:t>
            </w:r>
          </w:p>
        </w:tc>
        <w:tc>
          <w:tcPr>
            <w:tcW w:w="1080" w:type="dxa"/>
            <w:tcBorders>
              <w:top w:val="nil"/>
              <w:left w:val="nil"/>
              <w:bottom w:val="nil"/>
              <w:right w:val="nil"/>
            </w:tcBorders>
            <w:shd w:val="clear" w:color="auto" w:fill="auto"/>
            <w:noWrap/>
            <w:vAlign w:val="center"/>
            <w:hideMark/>
          </w:tcPr>
          <w:p w14:paraId="22A2002D"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-10%</w:t>
            </w:r>
          </w:p>
        </w:tc>
        <w:tc>
          <w:tcPr>
            <w:tcW w:w="1080" w:type="dxa"/>
            <w:tcBorders>
              <w:top w:val="nil"/>
              <w:left w:val="nil"/>
              <w:bottom w:val="nil"/>
              <w:right w:val="nil"/>
            </w:tcBorders>
            <w:shd w:val="clear" w:color="auto" w:fill="auto"/>
            <w:noWrap/>
            <w:vAlign w:val="center"/>
            <w:hideMark/>
          </w:tcPr>
          <w:p w14:paraId="3BED8F92"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-9%</w:t>
            </w:r>
          </w:p>
        </w:tc>
        <w:tc>
          <w:tcPr>
            <w:tcW w:w="1080" w:type="dxa"/>
            <w:tcBorders>
              <w:top w:val="nil"/>
              <w:left w:val="nil"/>
              <w:bottom w:val="nil"/>
              <w:right w:val="nil"/>
            </w:tcBorders>
            <w:shd w:val="clear" w:color="auto" w:fill="auto"/>
            <w:noWrap/>
            <w:vAlign w:val="center"/>
            <w:hideMark/>
          </w:tcPr>
          <w:p w14:paraId="23A9A9FC" w14:textId="77777777" w:rsidR="00AB62FC" w:rsidRPr="00365EB2" w:rsidRDefault="00AB62FC" w:rsidP="00AB62FC">
            <w:pPr>
              <w:spacing w:after="0" w:line="240" w:lineRule="auto"/>
              <w:jc w:val="right"/>
              <w:rPr>
                <w:rFonts w:cs="Arial"/>
                <w:i/>
                <w:iCs/>
                <w:color w:val="000000"/>
                <w:szCs w:val="18"/>
                <w:lang w:eastAsia="en-AU"/>
              </w:rPr>
            </w:pPr>
            <w:r w:rsidRPr="00365EB2">
              <w:rPr>
                <w:rFonts w:cs="Arial"/>
                <w:i/>
                <w:iCs/>
                <w:color w:val="000000"/>
                <w:szCs w:val="18"/>
                <w:lang w:eastAsia="en-AU"/>
              </w:rPr>
              <w:t>0%</w:t>
            </w:r>
          </w:p>
        </w:tc>
      </w:tr>
      <w:tr w:rsidR="00AB62FC" w:rsidRPr="00365EB2" w14:paraId="225E1D39" w14:textId="77777777" w:rsidTr="00AB62FC">
        <w:trPr>
          <w:trHeight w:val="379"/>
        </w:trPr>
        <w:tc>
          <w:tcPr>
            <w:tcW w:w="3140" w:type="dxa"/>
            <w:tcBorders>
              <w:top w:val="nil"/>
              <w:left w:val="nil"/>
              <w:bottom w:val="nil"/>
              <w:right w:val="nil"/>
            </w:tcBorders>
            <w:shd w:val="clear" w:color="000000" w:fill="1F497D"/>
            <w:noWrap/>
            <w:vAlign w:val="center"/>
            <w:hideMark/>
          </w:tcPr>
          <w:p w14:paraId="54FEAD38"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49481E7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6EC50B3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184B932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0" w:type="dxa"/>
            <w:tcBorders>
              <w:top w:val="nil"/>
              <w:left w:val="nil"/>
              <w:bottom w:val="nil"/>
              <w:right w:val="nil"/>
            </w:tcBorders>
            <w:shd w:val="clear" w:color="000000" w:fill="1F497D"/>
            <w:noWrap/>
            <w:vAlign w:val="center"/>
            <w:hideMark/>
          </w:tcPr>
          <w:p w14:paraId="2659CB5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5DDA7F9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0F93EB3A" w14:textId="77777777" w:rsidR="00AB62FC" w:rsidRPr="00365EB2" w:rsidRDefault="00AB62FC" w:rsidP="00AB62FC"/>
    <w:p w14:paraId="38B3C98B" w14:textId="77777777" w:rsidR="00AB62FC" w:rsidRPr="00365EB2" w:rsidRDefault="00AB62FC" w:rsidP="00AB62FC"/>
    <w:p w14:paraId="6447992F" w14:textId="77777777" w:rsidR="00AB62FC" w:rsidRPr="00365EB2" w:rsidRDefault="00AB62FC" w:rsidP="00AB62FC"/>
    <w:p w14:paraId="29CC890D" w14:textId="77777777" w:rsidR="00AB62FC" w:rsidRPr="00365EB2" w:rsidRDefault="00AB62FC" w:rsidP="00AB62FC">
      <w:pPr>
        <w:spacing w:after="0" w:line="240" w:lineRule="auto"/>
      </w:pPr>
      <w:r w:rsidRPr="00365EB2">
        <w:br w:type="page"/>
      </w:r>
    </w:p>
    <w:p w14:paraId="26B27D8F" w14:textId="77777777" w:rsidR="00AB62FC" w:rsidRPr="00365EB2" w:rsidRDefault="00AB62FC" w:rsidP="00AB62FC">
      <w:pPr>
        <w:pStyle w:val="Quote"/>
      </w:pPr>
      <w:r w:rsidRPr="00BB466D">
        <w:t xml:space="preserve">Table </w:t>
      </w:r>
      <w:r w:rsidR="000B201E" w:rsidRPr="00BB466D">
        <w:t>2</w:t>
      </w:r>
      <w:r w:rsidRPr="00BB466D">
        <w:t xml:space="preserve">.5.1: Government subsidised new apprentice course commencements by occupation, 2009 to 2014 </w:t>
      </w:r>
    </w:p>
    <w:tbl>
      <w:tblPr>
        <w:tblW w:w="8180" w:type="dxa"/>
        <w:tblInd w:w="93" w:type="dxa"/>
        <w:tblLook w:val="04A0" w:firstRow="1" w:lastRow="0" w:firstColumn="1" w:lastColumn="0" w:noHBand="0" w:noVBand="1"/>
      </w:tblPr>
      <w:tblGrid>
        <w:gridCol w:w="2360"/>
        <w:gridCol w:w="1020"/>
        <w:gridCol w:w="960"/>
        <w:gridCol w:w="960"/>
        <w:gridCol w:w="960"/>
        <w:gridCol w:w="960"/>
        <w:gridCol w:w="960"/>
      </w:tblGrid>
      <w:tr w:rsidR="00AB62FC" w:rsidRPr="00365EB2" w14:paraId="17F6FB7D" w14:textId="77777777" w:rsidTr="00AB62FC">
        <w:trPr>
          <w:trHeight w:val="300"/>
        </w:trPr>
        <w:tc>
          <w:tcPr>
            <w:tcW w:w="2360" w:type="dxa"/>
            <w:tcBorders>
              <w:top w:val="nil"/>
              <w:left w:val="nil"/>
              <w:bottom w:val="nil"/>
              <w:right w:val="nil"/>
            </w:tcBorders>
            <w:shd w:val="clear" w:color="000000" w:fill="1F497D"/>
            <w:noWrap/>
            <w:vAlign w:val="center"/>
            <w:hideMark/>
          </w:tcPr>
          <w:p w14:paraId="28879584"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20" w:type="dxa"/>
            <w:tcBorders>
              <w:top w:val="nil"/>
              <w:left w:val="nil"/>
              <w:bottom w:val="nil"/>
              <w:right w:val="nil"/>
            </w:tcBorders>
            <w:shd w:val="clear" w:color="000000" w:fill="1F497D"/>
            <w:noWrap/>
            <w:vAlign w:val="center"/>
            <w:hideMark/>
          </w:tcPr>
          <w:p w14:paraId="747FB62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60" w:type="dxa"/>
            <w:tcBorders>
              <w:top w:val="nil"/>
              <w:left w:val="nil"/>
              <w:bottom w:val="nil"/>
              <w:right w:val="nil"/>
            </w:tcBorders>
            <w:shd w:val="clear" w:color="000000" w:fill="1F497D"/>
            <w:noWrap/>
            <w:vAlign w:val="center"/>
            <w:hideMark/>
          </w:tcPr>
          <w:p w14:paraId="627AED4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60" w:type="dxa"/>
            <w:tcBorders>
              <w:top w:val="nil"/>
              <w:left w:val="nil"/>
              <w:bottom w:val="nil"/>
              <w:right w:val="nil"/>
            </w:tcBorders>
            <w:shd w:val="clear" w:color="000000" w:fill="1F497D"/>
            <w:noWrap/>
            <w:vAlign w:val="center"/>
            <w:hideMark/>
          </w:tcPr>
          <w:p w14:paraId="20ED75D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60" w:type="dxa"/>
            <w:tcBorders>
              <w:top w:val="nil"/>
              <w:left w:val="nil"/>
              <w:bottom w:val="nil"/>
              <w:right w:val="nil"/>
            </w:tcBorders>
            <w:shd w:val="clear" w:color="000000" w:fill="1F497D"/>
            <w:noWrap/>
            <w:vAlign w:val="center"/>
            <w:hideMark/>
          </w:tcPr>
          <w:p w14:paraId="50CD8F2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60" w:type="dxa"/>
            <w:tcBorders>
              <w:top w:val="nil"/>
              <w:left w:val="nil"/>
              <w:bottom w:val="nil"/>
              <w:right w:val="nil"/>
            </w:tcBorders>
            <w:shd w:val="clear" w:color="000000" w:fill="1F497D"/>
            <w:noWrap/>
            <w:vAlign w:val="center"/>
            <w:hideMark/>
          </w:tcPr>
          <w:p w14:paraId="78FA3FF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60" w:type="dxa"/>
            <w:tcBorders>
              <w:top w:val="nil"/>
              <w:left w:val="nil"/>
              <w:bottom w:val="nil"/>
              <w:right w:val="nil"/>
            </w:tcBorders>
            <w:shd w:val="clear" w:color="000000" w:fill="1F497D"/>
            <w:noWrap/>
            <w:vAlign w:val="center"/>
            <w:hideMark/>
          </w:tcPr>
          <w:p w14:paraId="337483F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0CE5EEF7" w14:textId="77777777" w:rsidTr="00AB62FC">
        <w:trPr>
          <w:trHeight w:val="300"/>
        </w:trPr>
        <w:tc>
          <w:tcPr>
            <w:tcW w:w="3380" w:type="dxa"/>
            <w:gridSpan w:val="2"/>
            <w:tcBorders>
              <w:top w:val="nil"/>
              <w:left w:val="nil"/>
              <w:bottom w:val="nil"/>
              <w:right w:val="nil"/>
            </w:tcBorders>
            <w:shd w:val="clear" w:color="000000" w:fill="FFFFFF"/>
            <w:noWrap/>
            <w:vAlign w:val="center"/>
            <w:hideMark/>
          </w:tcPr>
          <w:p w14:paraId="791AA7B3" w14:textId="77777777" w:rsidR="00AB62FC" w:rsidRPr="00365EB2" w:rsidRDefault="00AB62FC" w:rsidP="00AB62FC">
            <w:pPr>
              <w:rPr>
                <w:b/>
                <w:color w:val="auto"/>
                <w:lang w:eastAsia="en-AU"/>
              </w:rPr>
            </w:pPr>
            <w:r w:rsidRPr="00365EB2">
              <w:rPr>
                <w:b/>
                <w:color w:val="auto"/>
                <w:lang w:eastAsia="en-AU"/>
              </w:rPr>
              <w:t>Technicians and Trades Workers</w:t>
            </w:r>
          </w:p>
        </w:tc>
        <w:tc>
          <w:tcPr>
            <w:tcW w:w="960" w:type="dxa"/>
            <w:tcBorders>
              <w:top w:val="nil"/>
              <w:left w:val="nil"/>
              <w:bottom w:val="nil"/>
              <w:right w:val="nil"/>
            </w:tcBorders>
            <w:shd w:val="clear" w:color="000000" w:fill="FFFFFF"/>
            <w:noWrap/>
            <w:vAlign w:val="center"/>
            <w:hideMark/>
          </w:tcPr>
          <w:p w14:paraId="0EA06E33" w14:textId="77777777" w:rsidR="00AB62FC" w:rsidRPr="00365EB2" w:rsidRDefault="00AB62FC" w:rsidP="00AB62FC">
            <w:pPr>
              <w:rPr>
                <w:b/>
                <w:color w:val="auto"/>
                <w:lang w:eastAsia="en-AU"/>
              </w:rPr>
            </w:pPr>
            <w:r w:rsidRPr="00365EB2">
              <w:rPr>
                <w:b/>
                <w:color w:val="auto"/>
                <w:lang w:eastAsia="en-AU"/>
              </w:rPr>
              <w:t> </w:t>
            </w:r>
          </w:p>
        </w:tc>
        <w:tc>
          <w:tcPr>
            <w:tcW w:w="960" w:type="dxa"/>
            <w:tcBorders>
              <w:top w:val="nil"/>
              <w:left w:val="nil"/>
              <w:bottom w:val="nil"/>
              <w:right w:val="nil"/>
            </w:tcBorders>
            <w:shd w:val="clear" w:color="000000" w:fill="FFFFFF"/>
            <w:noWrap/>
            <w:vAlign w:val="center"/>
            <w:hideMark/>
          </w:tcPr>
          <w:p w14:paraId="3BB04ADB" w14:textId="77777777" w:rsidR="00AB62FC" w:rsidRPr="00365EB2" w:rsidRDefault="00AB62FC" w:rsidP="00AB62FC">
            <w:pPr>
              <w:rPr>
                <w:b/>
                <w:color w:val="auto"/>
                <w:lang w:eastAsia="en-AU"/>
              </w:rPr>
            </w:pPr>
            <w:r w:rsidRPr="00365EB2">
              <w:rPr>
                <w:b/>
                <w:color w:val="auto"/>
                <w:lang w:eastAsia="en-AU"/>
              </w:rPr>
              <w:t> </w:t>
            </w:r>
          </w:p>
        </w:tc>
        <w:tc>
          <w:tcPr>
            <w:tcW w:w="960" w:type="dxa"/>
            <w:tcBorders>
              <w:top w:val="nil"/>
              <w:left w:val="nil"/>
              <w:bottom w:val="nil"/>
              <w:right w:val="nil"/>
            </w:tcBorders>
            <w:shd w:val="clear" w:color="000000" w:fill="FFFFFF"/>
            <w:noWrap/>
            <w:vAlign w:val="center"/>
            <w:hideMark/>
          </w:tcPr>
          <w:p w14:paraId="75349377" w14:textId="77777777" w:rsidR="00AB62FC" w:rsidRPr="00365EB2" w:rsidRDefault="00AB62FC" w:rsidP="00AB62FC">
            <w:pPr>
              <w:rPr>
                <w:b/>
                <w:color w:val="auto"/>
                <w:lang w:eastAsia="en-AU"/>
              </w:rPr>
            </w:pPr>
            <w:r w:rsidRPr="00365EB2">
              <w:rPr>
                <w:b/>
                <w:color w:val="auto"/>
                <w:lang w:eastAsia="en-AU"/>
              </w:rPr>
              <w:t> </w:t>
            </w:r>
          </w:p>
        </w:tc>
        <w:tc>
          <w:tcPr>
            <w:tcW w:w="960" w:type="dxa"/>
            <w:tcBorders>
              <w:top w:val="nil"/>
              <w:left w:val="nil"/>
              <w:bottom w:val="nil"/>
              <w:right w:val="nil"/>
            </w:tcBorders>
            <w:shd w:val="clear" w:color="000000" w:fill="FFFFFF"/>
            <w:noWrap/>
            <w:vAlign w:val="center"/>
            <w:hideMark/>
          </w:tcPr>
          <w:p w14:paraId="7D0A293F" w14:textId="77777777" w:rsidR="00AB62FC" w:rsidRPr="00365EB2" w:rsidRDefault="00AB62FC" w:rsidP="00AB62FC">
            <w:pPr>
              <w:rPr>
                <w:b/>
                <w:color w:val="auto"/>
                <w:lang w:eastAsia="en-AU"/>
              </w:rPr>
            </w:pPr>
            <w:r w:rsidRPr="00365EB2">
              <w:rPr>
                <w:b/>
                <w:color w:val="auto"/>
                <w:lang w:eastAsia="en-AU"/>
              </w:rPr>
              <w:t> </w:t>
            </w:r>
          </w:p>
        </w:tc>
        <w:tc>
          <w:tcPr>
            <w:tcW w:w="960" w:type="dxa"/>
            <w:tcBorders>
              <w:top w:val="nil"/>
              <w:left w:val="nil"/>
              <w:bottom w:val="nil"/>
              <w:right w:val="nil"/>
            </w:tcBorders>
            <w:shd w:val="clear" w:color="000000" w:fill="FFFFFF"/>
            <w:noWrap/>
            <w:vAlign w:val="center"/>
            <w:hideMark/>
          </w:tcPr>
          <w:p w14:paraId="09DD612F" w14:textId="77777777" w:rsidR="00AB62FC" w:rsidRPr="00365EB2" w:rsidRDefault="00AB62FC" w:rsidP="00AB62FC">
            <w:pPr>
              <w:rPr>
                <w:b/>
                <w:color w:val="auto"/>
                <w:lang w:eastAsia="en-AU"/>
              </w:rPr>
            </w:pPr>
            <w:r w:rsidRPr="00365EB2">
              <w:rPr>
                <w:b/>
                <w:color w:val="auto"/>
                <w:lang w:eastAsia="en-AU"/>
              </w:rPr>
              <w:t> </w:t>
            </w:r>
          </w:p>
        </w:tc>
      </w:tr>
      <w:tr w:rsidR="00AB62FC" w:rsidRPr="00365EB2" w14:paraId="696164F8" w14:textId="77777777" w:rsidTr="00AB62FC">
        <w:trPr>
          <w:trHeight w:val="735"/>
        </w:trPr>
        <w:tc>
          <w:tcPr>
            <w:tcW w:w="2360" w:type="dxa"/>
            <w:tcBorders>
              <w:top w:val="nil"/>
              <w:left w:val="nil"/>
              <w:bottom w:val="nil"/>
              <w:right w:val="nil"/>
            </w:tcBorders>
            <w:shd w:val="clear" w:color="auto" w:fill="auto"/>
            <w:vAlign w:val="center"/>
            <w:hideMark/>
          </w:tcPr>
          <w:p w14:paraId="6C0D379E" w14:textId="77777777" w:rsidR="00AB62FC" w:rsidRPr="00365EB2" w:rsidRDefault="00AB62FC" w:rsidP="00AB62FC">
            <w:pPr>
              <w:rPr>
                <w:color w:val="000000"/>
                <w:lang w:eastAsia="en-AU"/>
              </w:rPr>
            </w:pPr>
            <w:r w:rsidRPr="00365EB2">
              <w:rPr>
                <w:color w:val="000000"/>
                <w:lang w:eastAsia="en-AU"/>
              </w:rPr>
              <w:t>Automotive and Engineering Trades Workers</w:t>
            </w:r>
          </w:p>
        </w:tc>
        <w:tc>
          <w:tcPr>
            <w:tcW w:w="1020" w:type="dxa"/>
            <w:tcBorders>
              <w:top w:val="nil"/>
              <w:left w:val="nil"/>
              <w:bottom w:val="nil"/>
              <w:right w:val="nil"/>
            </w:tcBorders>
            <w:shd w:val="clear" w:color="auto" w:fill="auto"/>
            <w:noWrap/>
            <w:vAlign w:val="center"/>
            <w:hideMark/>
          </w:tcPr>
          <w:p w14:paraId="521BA9F3" w14:textId="77777777" w:rsidR="00AB62FC" w:rsidRPr="00365EB2" w:rsidRDefault="00AB62FC" w:rsidP="00AB62FC">
            <w:pPr>
              <w:jc w:val="right"/>
              <w:rPr>
                <w:color w:val="000000"/>
                <w:lang w:eastAsia="en-AU"/>
              </w:rPr>
            </w:pPr>
            <w:r w:rsidRPr="00365EB2">
              <w:rPr>
                <w:color w:val="000000"/>
                <w:lang w:eastAsia="en-AU"/>
              </w:rPr>
              <w:t>2,926</w:t>
            </w:r>
          </w:p>
        </w:tc>
        <w:tc>
          <w:tcPr>
            <w:tcW w:w="960" w:type="dxa"/>
            <w:tcBorders>
              <w:top w:val="nil"/>
              <w:left w:val="nil"/>
              <w:bottom w:val="nil"/>
              <w:right w:val="nil"/>
            </w:tcBorders>
            <w:shd w:val="clear" w:color="auto" w:fill="auto"/>
            <w:noWrap/>
            <w:vAlign w:val="center"/>
            <w:hideMark/>
          </w:tcPr>
          <w:p w14:paraId="0A53AB5E" w14:textId="77777777" w:rsidR="00AB62FC" w:rsidRPr="00365EB2" w:rsidRDefault="00AB62FC" w:rsidP="00AB62FC">
            <w:pPr>
              <w:jc w:val="right"/>
              <w:rPr>
                <w:color w:val="000000"/>
                <w:lang w:eastAsia="en-AU"/>
              </w:rPr>
            </w:pPr>
            <w:r w:rsidRPr="00365EB2">
              <w:rPr>
                <w:color w:val="000000"/>
                <w:lang w:eastAsia="en-AU"/>
              </w:rPr>
              <w:t>4,476</w:t>
            </w:r>
          </w:p>
        </w:tc>
        <w:tc>
          <w:tcPr>
            <w:tcW w:w="960" w:type="dxa"/>
            <w:tcBorders>
              <w:top w:val="nil"/>
              <w:left w:val="nil"/>
              <w:bottom w:val="nil"/>
              <w:right w:val="nil"/>
            </w:tcBorders>
            <w:shd w:val="clear" w:color="auto" w:fill="auto"/>
            <w:noWrap/>
            <w:vAlign w:val="center"/>
            <w:hideMark/>
          </w:tcPr>
          <w:p w14:paraId="46E1F1B1" w14:textId="77777777" w:rsidR="00AB62FC" w:rsidRPr="00365EB2" w:rsidRDefault="00AB62FC" w:rsidP="00AB62FC">
            <w:pPr>
              <w:jc w:val="right"/>
              <w:rPr>
                <w:color w:val="000000"/>
                <w:lang w:eastAsia="en-AU"/>
              </w:rPr>
            </w:pPr>
            <w:r w:rsidRPr="00365EB2">
              <w:rPr>
                <w:color w:val="000000"/>
                <w:lang w:eastAsia="en-AU"/>
              </w:rPr>
              <w:t>3,494</w:t>
            </w:r>
          </w:p>
        </w:tc>
        <w:tc>
          <w:tcPr>
            <w:tcW w:w="960" w:type="dxa"/>
            <w:tcBorders>
              <w:top w:val="nil"/>
              <w:left w:val="nil"/>
              <w:bottom w:val="nil"/>
              <w:right w:val="nil"/>
            </w:tcBorders>
            <w:shd w:val="clear" w:color="auto" w:fill="auto"/>
            <w:noWrap/>
            <w:vAlign w:val="center"/>
            <w:hideMark/>
          </w:tcPr>
          <w:p w14:paraId="6501E425" w14:textId="77777777" w:rsidR="00AB62FC" w:rsidRPr="00365EB2" w:rsidRDefault="00AB62FC" w:rsidP="00AB62FC">
            <w:pPr>
              <w:jc w:val="right"/>
              <w:rPr>
                <w:color w:val="000000"/>
                <w:lang w:eastAsia="en-AU"/>
              </w:rPr>
            </w:pPr>
            <w:r w:rsidRPr="00365EB2">
              <w:rPr>
                <w:color w:val="000000"/>
                <w:lang w:eastAsia="en-AU"/>
              </w:rPr>
              <w:t>3,448</w:t>
            </w:r>
          </w:p>
        </w:tc>
        <w:tc>
          <w:tcPr>
            <w:tcW w:w="960" w:type="dxa"/>
            <w:tcBorders>
              <w:top w:val="nil"/>
              <w:left w:val="nil"/>
              <w:bottom w:val="nil"/>
              <w:right w:val="nil"/>
            </w:tcBorders>
            <w:shd w:val="clear" w:color="auto" w:fill="auto"/>
            <w:noWrap/>
            <w:vAlign w:val="center"/>
            <w:hideMark/>
          </w:tcPr>
          <w:p w14:paraId="149A5F46" w14:textId="77777777" w:rsidR="00AB62FC" w:rsidRPr="00365EB2" w:rsidRDefault="00AB62FC" w:rsidP="00AB62FC">
            <w:pPr>
              <w:jc w:val="right"/>
              <w:rPr>
                <w:color w:val="000000"/>
                <w:lang w:eastAsia="en-AU"/>
              </w:rPr>
            </w:pPr>
            <w:r w:rsidRPr="00365EB2">
              <w:rPr>
                <w:color w:val="000000"/>
                <w:lang w:eastAsia="en-AU"/>
              </w:rPr>
              <w:t>3,199</w:t>
            </w:r>
          </w:p>
        </w:tc>
        <w:tc>
          <w:tcPr>
            <w:tcW w:w="960" w:type="dxa"/>
            <w:tcBorders>
              <w:top w:val="nil"/>
              <w:left w:val="nil"/>
              <w:bottom w:val="nil"/>
              <w:right w:val="nil"/>
            </w:tcBorders>
            <w:shd w:val="clear" w:color="auto" w:fill="auto"/>
            <w:noWrap/>
            <w:vAlign w:val="center"/>
            <w:hideMark/>
          </w:tcPr>
          <w:p w14:paraId="0145AF44" w14:textId="77777777" w:rsidR="00AB62FC" w:rsidRPr="00365EB2" w:rsidRDefault="00AB62FC" w:rsidP="00AB62FC">
            <w:pPr>
              <w:jc w:val="right"/>
              <w:rPr>
                <w:color w:val="000000"/>
                <w:lang w:eastAsia="en-AU"/>
              </w:rPr>
            </w:pPr>
            <w:r w:rsidRPr="00365EB2">
              <w:rPr>
                <w:color w:val="000000"/>
                <w:lang w:eastAsia="en-AU"/>
              </w:rPr>
              <w:t>3,534</w:t>
            </w:r>
          </w:p>
        </w:tc>
      </w:tr>
      <w:tr w:rsidR="00AB62FC" w:rsidRPr="00365EB2" w14:paraId="611F1EFC" w14:textId="77777777" w:rsidTr="00AB62FC">
        <w:trPr>
          <w:trHeight w:val="495"/>
        </w:trPr>
        <w:tc>
          <w:tcPr>
            <w:tcW w:w="2360" w:type="dxa"/>
            <w:tcBorders>
              <w:top w:val="nil"/>
              <w:left w:val="nil"/>
              <w:bottom w:val="nil"/>
              <w:right w:val="nil"/>
            </w:tcBorders>
            <w:shd w:val="clear" w:color="auto" w:fill="auto"/>
            <w:vAlign w:val="center"/>
            <w:hideMark/>
          </w:tcPr>
          <w:p w14:paraId="586B70CF" w14:textId="77777777" w:rsidR="00AB62FC" w:rsidRPr="00365EB2" w:rsidRDefault="00AB62FC" w:rsidP="00AB62FC">
            <w:pPr>
              <w:rPr>
                <w:color w:val="000000"/>
                <w:lang w:eastAsia="en-AU"/>
              </w:rPr>
            </w:pPr>
            <w:r w:rsidRPr="00365EB2">
              <w:rPr>
                <w:color w:val="000000"/>
                <w:lang w:eastAsia="en-AU"/>
              </w:rPr>
              <w:t>Construction Trades Workers</w:t>
            </w:r>
          </w:p>
        </w:tc>
        <w:tc>
          <w:tcPr>
            <w:tcW w:w="1020" w:type="dxa"/>
            <w:tcBorders>
              <w:top w:val="nil"/>
              <w:left w:val="nil"/>
              <w:bottom w:val="nil"/>
              <w:right w:val="nil"/>
            </w:tcBorders>
            <w:shd w:val="clear" w:color="auto" w:fill="auto"/>
            <w:noWrap/>
            <w:vAlign w:val="center"/>
            <w:hideMark/>
          </w:tcPr>
          <w:p w14:paraId="2CD39E07" w14:textId="77777777" w:rsidR="00AB62FC" w:rsidRPr="00365EB2" w:rsidRDefault="00AB62FC" w:rsidP="00AB62FC">
            <w:pPr>
              <w:jc w:val="right"/>
              <w:rPr>
                <w:color w:val="000000"/>
                <w:lang w:eastAsia="en-AU"/>
              </w:rPr>
            </w:pPr>
            <w:r w:rsidRPr="00365EB2">
              <w:rPr>
                <w:color w:val="000000"/>
                <w:lang w:eastAsia="en-AU"/>
              </w:rPr>
              <w:t>6,171</w:t>
            </w:r>
          </w:p>
        </w:tc>
        <w:tc>
          <w:tcPr>
            <w:tcW w:w="960" w:type="dxa"/>
            <w:tcBorders>
              <w:top w:val="nil"/>
              <w:left w:val="nil"/>
              <w:bottom w:val="nil"/>
              <w:right w:val="nil"/>
            </w:tcBorders>
            <w:shd w:val="clear" w:color="auto" w:fill="auto"/>
            <w:noWrap/>
            <w:vAlign w:val="center"/>
            <w:hideMark/>
          </w:tcPr>
          <w:p w14:paraId="4D622A70" w14:textId="77777777" w:rsidR="00AB62FC" w:rsidRPr="00365EB2" w:rsidRDefault="00AB62FC" w:rsidP="00AB62FC">
            <w:pPr>
              <w:jc w:val="right"/>
              <w:rPr>
                <w:color w:val="000000"/>
                <w:lang w:eastAsia="en-AU"/>
              </w:rPr>
            </w:pPr>
            <w:r w:rsidRPr="00365EB2">
              <w:rPr>
                <w:color w:val="000000"/>
                <w:lang w:eastAsia="en-AU"/>
              </w:rPr>
              <w:t>7,360</w:t>
            </w:r>
          </w:p>
        </w:tc>
        <w:tc>
          <w:tcPr>
            <w:tcW w:w="960" w:type="dxa"/>
            <w:tcBorders>
              <w:top w:val="nil"/>
              <w:left w:val="nil"/>
              <w:bottom w:val="nil"/>
              <w:right w:val="nil"/>
            </w:tcBorders>
            <w:shd w:val="clear" w:color="auto" w:fill="auto"/>
            <w:noWrap/>
            <w:vAlign w:val="center"/>
            <w:hideMark/>
          </w:tcPr>
          <w:p w14:paraId="4A02F7DC" w14:textId="77777777" w:rsidR="00AB62FC" w:rsidRPr="00365EB2" w:rsidRDefault="00AB62FC" w:rsidP="00AB62FC">
            <w:pPr>
              <w:jc w:val="right"/>
              <w:rPr>
                <w:color w:val="000000"/>
                <w:lang w:eastAsia="en-AU"/>
              </w:rPr>
            </w:pPr>
            <w:r w:rsidRPr="00365EB2">
              <w:rPr>
                <w:color w:val="000000"/>
                <w:lang w:eastAsia="en-AU"/>
              </w:rPr>
              <w:t>7,168</w:t>
            </w:r>
          </w:p>
        </w:tc>
        <w:tc>
          <w:tcPr>
            <w:tcW w:w="960" w:type="dxa"/>
            <w:tcBorders>
              <w:top w:val="nil"/>
              <w:left w:val="nil"/>
              <w:bottom w:val="nil"/>
              <w:right w:val="nil"/>
            </w:tcBorders>
            <w:shd w:val="clear" w:color="auto" w:fill="auto"/>
            <w:noWrap/>
            <w:vAlign w:val="center"/>
            <w:hideMark/>
          </w:tcPr>
          <w:p w14:paraId="6EEB7F59" w14:textId="77777777" w:rsidR="00AB62FC" w:rsidRPr="00365EB2" w:rsidRDefault="00AB62FC" w:rsidP="00AB62FC">
            <w:pPr>
              <w:jc w:val="right"/>
              <w:rPr>
                <w:color w:val="000000"/>
                <w:lang w:eastAsia="en-AU"/>
              </w:rPr>
            </w:pPr>
            <w:r w:rsidRPr="00365EB2">
              <w:rPr>
                <w:color w:val="000000"/>
                <w:lang w:eastAsia="en-AU"/>
              </w:rPr>
              <w:t>5,910</w:t>
            </w:r>
          </w:p>
        </w:tc>
        <w:tc>
          <w:tcPr>
            <w:tcW w:w="960" w:type="dxa"/>
            <w:tcBorders>
              <w:top w:val="nil"/>
              <w:left w:val="nil"/>
              <w:bottom w:val="nil"/>
              <w:right w:val="nil"/>
            </w:tcBorders>
            <w:shd w:val="clear" w:color="auto" w:fill="auto"/>
            <w:noWrap/>
            <w:vAlign w:val="center"/>
            <w:hideMark/>
          </w:tcPr>
          <w:p w14:paraId="5B815DA9" w14:textId="77777777" w:rsidR="00AB62FC" w:rsidRPr="00365EB2" w:rsidRDefault="00AB62FC" w:rsidP="00AB62FC">
            <w:pPr>
              <w:jc w:val="right"/>
              <w:rPr>
                <w:color w:val="000000"/>
                <w:lang w:eastAsia="en-AU"/>
              </w:rPr>
            </w:pPr>
            <w:r w:rsidRPr="00365EB2">
              <w:rPr>
                <w:color w:val="000000"/>
                <w:lang w:eastAsia="en-AU"/>
              </w:rPr>
              <w:t>5,215</w:t>
            </w:r>
          </w:p>
        </w:tc>
        <w:tc>
          <w:tcPr>
            <w:tcW w:w="960" w:type="dxa"/>
            <w:tcBorders>
              <w:top w:val="nil"/>
              <w:left w:val="nil"/>
              <w:bottom w:val="nil"/>
              <w:right w:val="nil"/>
            </w:tcBorders>
            <w:shd w:val="clear" w:color="auto" w:fill="auto"/>
            <w:noWrap/>
            <w:vAlign w:val="center"/>
            <w:hideMark/>
          </w:tcPr>
          <w:p w14:paraId="0CF2FEA1" w14:textId="77777777" w:rsidR="00AB62FC" w:rsidRPr="00365EB2" w:rsidRDefault="00AB62FC" w:rsidP="00AB62FC">
            <w:pPr>
              <w:jc w:val="right"/>
              <w:rPr>
                <w:color w:val="000000"/>
                <w:lang w:eastAsia="en-AU"/>
              </w:rPr>
            </w:pPr>
            <w:r w:rsidRPr="00365EB2">
              <w:rPr>
                <w:color w:val="000000"/>
                <w:lang w:eastAsia="en-AU"/>
              </w:rPr>
              <w:t>5,278</w:t>
            </w:r>
          </w:p>
        </w:tc>
      </w:tr>
      <w:tr w:rsidR="00AB62FC" w:rsidRPr="00365EB2" w14:paraId="0396CB60" w14:textId="77777777" w:rsidTr="00AB62FC">
        <w:trPr>
          <w:trHeight w:val="720"/>
        </w:trPr>
        <w:tc>
          <w:tcPr>
            <w:tcW w:w="2360" w:type="dxa"/>
            <w:tcBorders>
              <w:top w:val="nil"/>
              <w:left w:val="nil"/>
              <w:bottom w:val="nil"/>
              <w:right w:val="nil"/>
            </w:tcBorders>
            <w:shd w:val="clear" w:color="auto" w:fill="auto"/>
            <w:vAlign w:val="center"/>
            <w:hideMark/>
          </w:tcPr>
          <w:p w14:paraId="01F481BE" w14:textId="77777777" w:rsidR="00AB62FC" w:rsidRPr="00365EB2" w:rsidRDefault="00AB62FC" w:rsidP="00AB62FC">
            <w:pPr>
              <w:rPr>
                <w:color w:val="000000"/>
                <w:lang w:eastAsia="en-AU"/>
              </w:rPr>
            </w:pPr>
            <w:proofErr w:type="spellStart"/>
            <w:r w:rsidRPr="00365EB2">
              <w:rPr>
                <w:color w:val="000000"/>
                <w:lang w:eastAsia="en-AU"/>
              </w:rPr>
              <w:t>Electrotechnology</w:t>
            </w:r>
            <w:proofErr w:type="spellEnd"/>
            <w:r w:rsidRPr="00365EB2">
              <w:rPr>
                <w:color w:val="000000"/>
                <w:lang w:eastAsia="en-AU"/>
              </w:rPr>
              <w:t xml:space="preserve"> and Telecommunications Trades Workers</w:t>
            </w:r>
          </w:p>
        </w:tc>
        <w:tc>
          <w:tcPr>
            <w:tcW w:w="1020" w:type="dxa"/>
            <w:tcBorders>
              <w:top w:val="nil"/>
              <w:left w:val="nil"/>
              <w:bottom w:val="nil"/>
              <w:right w:val="nil"/>
            </w:tcBorders>
            <w:shd w:val="clear" w:color="auto" w:fill="auto"/>
            <w:noWrap/>
            <w:vAlign w:val="center"/>
            <w:hideMark/>
          </w:tcPr>
          <w:p w14:paraId="1C22017C" w14:textId="77777777" w:rsidR="00AB62FC" w:rsidRPr="00365EB2" w:rsidRDefault="00AB62FC" w:rsidP="00AB62FC">
            <w:pPr>
              <w:jc w:val="right"/>
              <w:rPr>
                <w:color w:val="000000"/>
                <w:lang w:eastAsia="en-AU"/>
              </w:rPr>
            </w:pPr>
            <w:r w:rsidRPr="00365EB2">
              <w:rPr>
                <w:color w:val="000000"/>
                <w:lang w:eastAsia="en-AU"/>
              </w:rPr>
              <w:t>2,579</w:t>
            </w:r>
          </w:p>
        </w:tc>
        <w:tc>
          <w:tcPr>
            <w:tcW w:w="960" w:type="dxa"/>
            <w:tcBorders>
              <w:top w:val="nil"/>
              <w:left w:val="nil"/>
              <w:bottom w:val="nil"/>
              <w:right w:val="nil"/>
            </w:tcBorders>
            <w:shd w:val="clear" w:color="auto" w:fill="auto"/>
            <w:noWrap/>
            <w:vAlign w:val="center"/>
            <w:hideMark/>
          </w:tcPr>
          <w:p w14:paraId="5F9FB303" w14:textId="77777777" w:rsidR="00AB62FC" w:rsidRPr="00365EB2" w:rsidRDefault="00AB62FC" w:rsidP="00AB62FC">
            <w:pPr>
              <w:jc w:val="right"/>
              <w:rPr>
                <w:color w:val="000000"/>
                <w:lang w:eastAsia="en-AU"/>
              </w:rPr>
            </w:pPr>
            <w:r w:rsidRPr="00365EB2">
              <w:rPr>
                <w:color w:val="000000"/>
                <w:lang w:eastAsia="en-AU"/>
              </w:rPr>
              <w:t>3,127</w:t>
            </w:r>
          </w:p>
        </w:tc>
        <w:tc>
          <w:tcPr>
            <w:tcW w:w="960" w:type="dxa"/>
            <w:tcBorders>
              <w:top w:val="nil"/>
              <w:left w:val="nil"/>
              <w:bottom w:val="nil"/>
              <w:right w:val="nil"/>
            </w:tcBorders>
            <w:shd w:val="clear" w:color="auto" w:fill="auto"/>
            <w:noWrap/>
            <w:vAlign w:val="center"/>
            <w:hideMark/>
          </w:tcPr>
          <w:p w14:paraId="0CA35714" w14:textId="77777777" w:rsidR="00AB62FC" w:rsidRPr="00365EB2" w:rsidRDefault="00AB62FC" w:rsidP="00AB62FC">
            <w:pPr>
              <w:jc w:val="right"/>
              <w:rPr>
                <w:color w:val="000000"/>
                <w:lang w:eastAsia="en-AU"/>
              </w:rPr>
            </w:pPr>
            <w:r w:rsidRPr="00365EB2">
              <w:rPr>
                <w:color w:val="000000"/>
                <w:lang w:eastAsia="en-AU"/>
              </w:rPr>
              <w:t>2,620</w:t>
            </w:r>
          </w:p>
        </w:tc>
        <w:tc>
          <w:tcPr>
            <w:tcW w:w="960" w:type="dxa"/>
            <w:tcBorders>
              <w:top w:val="nil"/>
              <w:left w:val="nil"/>
              <w:bottom w:val="nil"/>
              <w:right w:val="nil"/>
            </w:tcBorders>
            <w:shd w:val="clear" w:color="auto" w:fill="auto"/>
            <w:noWrap/>
            <w:vAlign w:val="center"/>
            <w:hideMark/>
          </w:tcPr>
          <w:p w14:paraId="71505DB3" w14:textId="77777777" w:rsidR="00AB62FC" w:rsidRPr="00365EB2" w:rsidRDefault="00AB62FC" w:rsidP="00AB62FC">
            <w:pPr>
              <w:jc w:val="right"/>
              <w:rPr>
                <w:color w:val="000000"/>
                <w:lang w:eastAsia="en-AU"/>
              </w:rPr>
            </w:pPr>
            <w:r w:rsidRPr="00365EB2">
              <w:rPr>
                <w:color w:val="000000"/>
                <w:lang w:eastAsia="en-AU"/>
              </w:rPr>
              <w:t>2,333</w:t>
            </w:r>
          </w:p>
        </w:tc>
        <w:tc>
          <w:tcPr>
            <w:tcW w:w="960" w:type="dxa"/>
            <w:tcBorders>
              <w:top w:val="nil"/>
              <w:left w:val="nil"/>
              <w:bottom w:val="nil"/>
              <w:right w:val="nil"/>
            </w:tcBorders>
            <w:shd w:val="clear" w:color="auto" w:fill="auto"/>
            <w:noWrap/>
            <w:vAlign w:val="center"/>
            <w:hideMark/>
          </w:tcPr>
          <w:p w14:paraId="33278826" w14:textId="77777777" w:rsidR="00AB62FC" w:rsidRPr="00365EB2" w:rsidRDefault="00AB62FC" w:rsidP="00AB62FC">
            <w:pPr>
              <w:jc w:val="right"/>
              <w:rPr>
                <w:color w:val="000000"/>
                <w:lang w:eastAsia="en-AU"/>
              </w:rPr>
            </w:pPr>
            <w:r w:rsidRPr="00365EB2">
              <w:rPr>
                <w:color w:val="000000"/>
                <w:lang w:eastAsia="en-AU"/>
              </w:rPr>
              <w:t>2,274</w:t>
            </w:r>
          </w:p>
        </w:tc>
        <w:tc>
          <w:tcPr>
            <w:tcW w:w="960" w:type="dxa"/>
            <w:tcBorders>
              <w:top w:val="nil"/>
              <w:left w:val="nil"/>
              <w:bottom w:val="nil"/>
              <w:right w:val="nil"/>
            </w:tcBorders>
            <w:shd w:val="clear" w:color="auto" w:fill="auto"/>
            <w:noWrap/>
            <w:vAlign w:val="center"/>
            <w:hideMark/>
          </w:tcPr>
          <w:p w14:paraId="0E9EF7D8" w14:textId="77777777" w:rsidR="00AB62FC" w:rsidRPr="00365EB2" w:rsidRDefault="00AB62FC" w:rsidP="00AB62FC">
            <w:pPr>
              <w:jc w:val="right"/>
              <w:rPr>
                <w:color w:val="000000"/>
                <w:lang w:eastAsia="en-AU"/>
              </w:rPr>
            </w:pPr>
            <w:r w:rsidRPr="00365EB2">
              <w:rPr>
                <w:color w:val="000000"/>
                <w:lang w:eastAsia="en-AU"/>
              </w:rPr>
              <w:t>2,459</w:t>
            </w:r>
          </w:p>
        </w:tc>
      </w:tr>
      <w:tr w:rsidR="00AB62FC" w:rsidRPr="00365EB2" w14:paraId="699768C1" w14:textId="77777777" w:rsidTr="00AB62FC">
        <w:trPr>
          <w:trHeight w:val="480"/>
        </w:trPr>
        <w:tc>
          <w:tcPr>
            <w:tcW w:w="2360" w:type="dxa"/>
            <w:tcBorders>
              <w:top w:val="nil"/>
              <w:left w:val="nil"/>
              <w:bottom w:val="nil"/>
              <w:right w:val="nil"/>
            </w:tcBorders>
            <w:shd w:val="clear" w:color="auto" w:fill="auto"/>
            <w:vAlign w:val="center"/>
            <w:hideMark/>
          </w:tcPr>
          <w:p w14:paraId="4B04D44D" w14:textId="77777777" w:rsidR="00AB62FC" w:rsidRPr="00365EB2" w:rsidRDefault="00AB62FC" w:rsidP="00AB62FC">
            <w:pPr>
              <w:rPr>
                <w:color w:val="000000"/>
                <w:lang w:eastAsia="en-AU"/>
              </w:rPr>
            </w:pPr>
            <w:r w:rsidRPr="00365EB2">
              <w:rPr>
                <w:color w:val="000000"/>
                <w:lang w:eastAsia="en-AU"/>
              </w:rPr>
              <w:t xml:space="preserve">Engineering, </w:t>
            </w:r>
            <w:proofErr w:type="spellStart"/>
            <w:r w:rsidRPr="00365EB2">
              <w:rPr>
                <w:color w:val="000000"/>
                <w:lang w:eastAsia="en-AU"/>
              </w:rPr>
              <w:t>ICT</w:t>
            </w:r>
            <w:proofErr w:type="spellEnd"/>
            <w:r w:rsidRPr="00365EB2">
              <w:rPr>
                <w:color w:val="000000"/>
                <w:lang w:eastAsia="en-AU"/>
              </w:rPr>
              <w:t xml:space="preserve"> and Science Technicians</w:t>
            </w:r>
          </w:p>
        </w:tc>
        <w:tc>
          <w:tcPr>
            <w:tcW w:w="1020" w:type="dxa"/>
            <w:tcBorders>
              <w:top w:val="nil"/>
              <w:left w:val="nil"/>
              <w:bottom w:val="nil"/>
              <w:right w:val="nil"/>
            </w:tcBorders>
            <w:shd w:val="clear" w:color="auto" w:fill="auto"/>
            <w:noWrap/>
            <w:vAlign w:val="center"/>
            <w:hideMark/>
          </w:tcPr>
          <w:p w14:paraId="1351712E" w14:textId="77777777" w:rsidR="00AB62FC" w:rsidRPr="00365EB2" w:rsidRDefault="00AB62FC" w:rsidP="00AB62FC">
            <w:pPr>
              <w:jc w:val="right"/>
              <w:rPr>
                <w:color w:val="000000"/>
                <w:lang w:eastAsia="en-AU"/>
              </w:rPr>
            </w:pPr>
            <w:r w:rsidRPr="00365EB2">
              <w:rPr>
                <w:color w:val="000000"/>
                <w:lang w:eastAsia="en-AU"/>
              </w:rPr>
              <w:t>20</w:t>
            </w:r>
          </w:p>
        </w:tc>
        <w:tc>
          <w:tcPr>
            <w:tcW w:w="960" w:type="dxa"/>
            <w:tcBorders>
              <w:top w:val="nil"/>
              <w:left w:val="nil"/>
              <w:bottom w:val="nil"/>
              <w:right w:val="nil"/>
            </w:tcBorders>
            <w:shd w:val="clear" w:color="auto" w:fill="auto"/>
            <w:noWrap/>
            <w:vAlign w:val="center"/>
            <w:hideMark/>
          </w:tcPr>
          <w:p w14:paraId="366FB812" w14:textId="77777777" w:rsidR="00AB62FC" w:rsidRPr="00365EB2" w:rsidRDefault="00AB62FC" w:rsidP="00AB62FC">
            <w:pPr>
              <w:jc w:val="right"/>
              <w:rPr>
                <w:color w:val="000000"/>
                <w:lang w:eastAsia="en-AU"/>
              </w:rPr>
            </w:pPr>
            <w:r w:rsidRPr="00365EB2">
              <w:rPr>
                <w:color w:val="000000"/>
                <w:lang w:eastAsia="en-AU"/>
              </w:rPr>
              <w:t>15</w:t>
            </w:r>
          </w:p>
        </w:tc>
        <w:tc>
          <w:tcPr>
            <w:tcW w:w="960" w:type="dxa"/>
            <w:tcBorders>
              <w:top w:val="nil"/>
              <w:left w:val="nil"/>
              <w:bottom w:val="nil"/>
              <w:right w:val="nil"/>
            </w:tcBorders>
            <w:shd w:val="clear" w:color="auto" w:fill="auto"/>
            <w:noWrap/>
            <w:vAlign w:val="center"/>
            <w:hideMark/>
          </w:tcPr>
          <w:p w14:paraId="76F55384" w14:textId="77777777" w:rsidR="00AB62FC" w:rsidRPr="00365EB2" w:rsidRDefault="00AB62FC" w:rsidP="00AB62FC">
            <w:pPr>
              <w:jc w:val="right"/>
              <w:rPr>
                <w:color w:val="000000"/>
                <w:lang w:eastAsia="en-AU"/>
              </w:rPr>
            </w:pPr>
            <w:r w:rsidRPr="00365EB2">
              <w:rPr>
                <w:color w:val="000000"/>
                <w:lang w:eastAsia="en-AU"/>
              </w:rPr>
              <w:t>56</w:t>
            </w:r>
          </w:p>
        </w:tc>
        <w:tc>
          <w:tcPr>
            <w:tcW w:w="960" w:type="dxa"/>
            <w:tcBorders>
              <w:top w:val="nil"/>
              <w:left w:val="nil"/>
              <w:bottom w:val="nil"/>
              <w:right w:val="nil"/>
            </w:tcBorders>
            <w:shd w:val="clear" w:color="auto" w:fill="auto"/>
            <w:noWrap/>
            <w:vAlign w:val="center"/>
            <w:hideMark/>
          </w:tcPr>
          <w:p w14:paraId="3C91EC02" w14:textId="77777777" w:rsidR="00AB62FC" w:rsidRPr="00365EB2" w:rsidRDefault="00AB62FC" w:rsidP="00AB62FC">
            <w:pPr>
              <w:jc w:val="right"/>
              <w:rPr>
                <w:color w:val="000000"/>
                <w:lang w:eastAsia="en-AU"/>
              </w:rPr>
            </w:pPr>
            <w:r w:rsidRPr="00365EB2">
              <w:rPr>
                <w:color w:val="000000"/>
                <w:lang w:eastAsia="en-AU"/>
              </w:rPr>
              <w:t>68</w:t>
            </w:r>
          </w:p>
        </w:tc>
        <w:tc>
          <w:tcPr>
            <w:tcW w:w="960" w:type="dxa"/>
            <w:tcBorders>
              <w:top w:val="nil"/>
              <w:left w:val="nil"/>
              <w:bottom w:val="nil"/>
              <w:right w:val="nil"/>
            </w:tcBorders>
            <w:shd w:val="clear" w:color="auto" w:fill="auto"/>
            <w:noWrap/>
            <w:vAlign w:val="center"/>
            <w:hideMark/>
          </w:tcPr>
          <w:p w14:paraId="4517E8B6" w14:textId="77777777" w:rsidR="00AB62FC" w:rsidRPr="00365EB2" w:rsidRDefault="00AB62FC" w:rsidP="00AB62FC">
            <w:pPr>
              <w:jc w:val="right"/>
              <w:rPr>
                <w:color w:val="000000"/>
                <w:lang w:eastAsia="en-AU"/>
              </w:rPr>
            </w:pPr>
            <w:r w:rsidRPr="00365EB2">
              <w:rPr>
                <w:color w:val="000000"/>
                <w:lang w:eastAsia="en-AU"/>
              </w:rPr>
              <w:t>456</w:t>
            </w:r>
          </w:p>
        </w:tc>
        <w:tc>
          <w:tcPr>
            <w:tcW w:w="960" w:type="dxa"/>
            <w:tcBorders>
              <w:top w:val="nil"/>
              <w:left w:val="nil"/>
              <w:bottom w:val="nil"/>
              <w:right w:val="nil"/>
            </w:tcBorders>
            <w:shd w:val="clear" w:color="auto" w:fill="auto"/>
            <w:noWrap/>
            <w:vAlign w:val="center"/>
            <w:hideMark/>
          </w:tcPr>
          <w:p w14:paraId="41475BBE" w14:textId="77777777" w:rsidR="00AB62FC" w:rsidRPr="00365EB2" w:rsidRDefault="00AB62FC" w:rsidP="00AB62FC">
            <w:pPr>
              <w:jc w:val="right"/>
              <w:rPr>
                <w:color w:val="000000"/>
                <w:lang w:eastAsia="en-AU"/>
              </w:rPr>
            </w:pPr>
            <w:r w:rsidRPr="00365EB2">
              <w:rPr>
                <w:color w:val="000000"/>
                <w:lang w:eastAsia="en-AU"/>
              </w:rPr>
              <w:t>367</w:t>
            </w:r>
          </w:p>
        </w:tc>
      </w:tr>
      <w:tr w:rsidR="00AB62FC" w:rsidRPr="00365EB2" w14:paraId="6BC8444D" w14:textId="77777777" w:rsidTr="00AB62FC">
        <w:trPr>
          <w:trHeight w:val="300"/>
        </w:trPr>
        <w:tc>
          <w:tcPr>
            <w:tcW w:w="2360" w:type="dxa"/>
            <w:tcBorders>
              <w:top w:val="nil"/>
              <w:left w:val="nil"/>
              <w:bottom w:val="nil"/>
              <w:right w:val="nil"/>
            </w:tcBorders>
            <w:shd w:val="clear" w:color="auto" w:fill="auto"/>
            <w:vAlign w:val="center"/>
            <w:hideMark/>
          </w:tcPr>
          <w:p w14:paraId="709AA10E" w14:textId="77777777" w:rsidR="00AB62FC" w:rsidRPr="00365EB2" w:rsidRDefault="00AB62FC" w:rsidP="00AB62FC">
            <w:pPr>
              <w:rPr>
                <w:color w:val="000000"/>
                <w:lang w:eastAsia="en-AU"/>
              </w:rPr>
            </w:pPr>
            <w:r w:rsidRPr="00365EB2">
              <w:rPr>
                <w:color w:val="000000"/>
                <w:lang w:eastAsia="en-AU"/>
              </w:rPr>
              <w:t>Food Trades Workers</w:t>
            </w:r>
          </w:p>
        </w:tc>
        <w:tc>
          <w:tcPr>
            <w:tcW w:w="1020" w:type="dxa"/>
            <w:tcBorders>
              <w:top w:val="nil"/>
              <w:left w:val="nil"/>
              <w:bottom w:val="nil"/>
              <w:right w:val="nil"/>
            </w:tcBorders>
            <w:shd w:val="clear" w:color="auto" w:fill="auto"/>
            <w:noWrap/>
            <w:vAlign w:val="center"/>
            <w:hideMark/>
          </w:tcPr>
          <w:p w14:paraId="77219A55" w14:textId="77777777" w:rsidR="00AB62FC" w:rsidRPr="00365EB2" w:rsidRDefault="00AB62FC" w:rsidP="00AB62FC">
            <w:pPr>
              <w:jc w:val="right"/>
              <w:rPr>
                <w:color w:val="000000"/>
                <w:lang w:eastAsia="en-AU"/>
              </w:rPr>
            </w:pPr>
            <w:r w:rsidRPr="00365EB2">
              <w:rPr>
                <w:color w:val="000000"/>
                <w:lang w:eastAsia="en-AU"/>
              </w:rPr>
              <w:t>1,997</w:t>
            </w:r>
          </w:p>
        </w:tc>
        <w:tc>
          <w:tcPr>
            <w:tcW w:w="960" w:type="dxa"/>
            <w:tcBorders>
              <w:top w:val="nil"/>
              <w:left w:val="nil"/>
              <w:bottom w:val="nil"/>
              <w:right w:val="nil"/>
            </w:tcBorders>
            <w:shd w:val="clear" w:color="auto" w:fill="auto"/>
            <w:noWrap/>
            <w:vAlign w:val="center"/>
            <w:hideMark/>
          </w:tcPr>
          <w:p w14:paraId="5F2A9FA5" w14:textId="77777777" w:rsidR="00AB62FC" w:rsidRPr="00365EB2" w:rsidRDefault="00AB62FC" w:rsidP="00AB62FC">
            <w:pPr>
              <w:jc w:val="right"/>
              <w:rPr>
                <w:color w:val="000000"/>
                <w:lang w:eastAsia="en-AU"/>
              </w:rPr>
            </w:pPr>
            <w:r w:rsidRPr="00365EB2">
              <w:rPr>
                <w:color w:val="000000"/>
                <w:lang w:eastAsia="en-AU"/>
              </w:rPr>
              <w:t>2,145</w:t>
            </w:r>
          </w:p>
        </w:tc>
        <w:tc>
          <w:tcPr>
            <w:tcW w:w="960" w:type="dxa"/>
            <w:tcBorders>
              <w:top w:val="nil"/>
              <w:left w:val="nil"/>
              <w:bottom w:val="nil"/>
              <w:right w:val="nil"/>
            </w:tcBorders>
            <w:shd w:val="clear" w:color="auto" w:fill="auto"/>
            <w:noWrap/>
            <w:vAlign w:val="center"/>
            <w:hideMark/>
          </w:tcPr>
          <w:p w14:paraId="013B6505" w14:textId="77777777" w:rsidR="00AB62FC" w:rsidRPr="00365EB2" w:rsidRDefault="00AB62FC" w:rsidP="00AB62FC">
            <w:pPr>
              <w:jc w:val="right"/>
              <w:rPr>
                <w:color w:val="000000"/>
                <w:lang w:eastAsia="en-AU"/>
              </w:rPr>
            </w:pPr>
            <w:r w:rsidRPr="00365EB2">
              <w:rPr>
                <w:color w:val="000000"/>
                <w:lang w:eastAsia="en-AU"/>
              </w:rPr>
              <w:t>1,942</w:t>
            </w:r>
          </w:p>
        </w:tc>
        <w:tc>
          <w:tcPr>
            <w:tcW w:w="960" w:type="dxa"/>
            <w:tcBorders>
              <w:top w:val="nil"/>
              <w:left w:val="nil"/>
              <w:bottom w:val="nil"/>
              <w:right w:val="nil"/>
            </w:tcBorders>
            <w:shd w:val="clear" w:color="auto" w:fill="auto"/>
            <w:noWrap/>
            <w:vAlign w:val="center"/>
            <w:hideMark/>
          </w:tcPr>
          <w:p w14:paraId="5E9F2FC1" w14:textId="77777777" w:rsidR="00AB62FC" w:rsidRPr="00365EB2" w:rsidRDefault="00AB62FC" w:rsidP="00AB62FC">
            <w:pPr>
              <w:jc w:val="right"/>
              <w:rPr>
                <w:color w:val="000000"/>
                <w:lang w:eastAsia="en-AU"/>
              </w:rPr>
            </w:pPr>
            <w:r w:rsidRPr="00365EB2">
              <w:rPr>
                <w:color w:val="000000"/>
                <w:lang w:eastAsia="en-AU"/>
              </w:rPr>
              <w:t>2,205</w:t>
            </w:r>
          </w:p>
        </w:tc>
        <w:tc>
          <w:tcPr>
            <w:tcW w:w="960" w:type="dxa"/>
            <w:tcBorders>
              <w:top w:val="nil"/>
              <w:left w:val="nil"/>
              <w:bottom w:val="nil"/>
              <w:right w:val="nil"/>
            </w:tcBorders>
            <w:shd w:val="clear" w:color="auto" w:fill="auto"/>
            <w:noWrap/>
            <w:vAlign w:val="center"/>
            <w:hideMark/>
          </w:tcPr>
          <w:p w14:paraId="1BF7EF23" w14:textId="77777777" w:rsidR="00AB62FC" w:rsidRPr="00365EB2" w:rsidRDefault="00AB62FC" w:rsidP="00AB62FC">
            <w:pPr>
              <w:jc w:val="right"/>
              <w:rPr>
                <w:color w:val="000000"/>
                <w:lang w:eastAsia="en-AU"/>
              </w:rPr>
            </w:pPr>
            <w:r w:rsidRPr="00365EB2">
              <w:rPr>
                <w:color w:val="000000"/>
                <w:lang w:eastAsia="en-AU"/>
              </w:rPr>
              <w:t>2,343</w:t>
            </w:r>
          </w:p>
        </w:tc>
        <w:tc>
          <w:tcPr>
            <w:tcW w:w="960" w:type="dxa"/>
            <w:tcBorders>
              <w:top w:val="nil"/>
              <w:left w:val="nil"/>
              <w:bottom w:val="nil"/>
              <w:right w:val="nil"/>
            </w:tcBorders>
            <w:shd w:val="clear" w:color="auto" w:fill="auto"/>
            <w:noWrap/>
            <w:vAlign w:val="center"/>
            <w:hideMark/>
          </w:tcPr>
          <w:p w14:paraId="119DBF80" w14:textId="77777777" w:rsidR="00AB62FC" w:rsidRPr="00365EB2" w:rsidRDefault="00AB62FC" w:rsidP="00AB62FC">
            <w:pPr>
              <w:jc w:val="right"/>
              <w:rPr>
                <w:color w:val="000000"/>
                <w:lang w:eastAsia="en-AU"/>
              </w:rPr>
            </w:pPr>
            <w:r w:rsidRPr="00365EB2">
              <w:rPr>
                <w:color w:val="000000"/>
                <w:lang w:eastAsia="en-AU"/>
              </w:rPr>
              <w:t>2,700</w:t>
            </w:r>
          </w:p>
        </w:tc>
      </w:tr>
      <w:tr w:rsidR="00AB62FC" w:rsidRPr="00365EB2" w14:paraId="489B4E4B" w14:textId="77777777" w:rsidTr="00AB62FC">
        <w:trPr>
          <w:trHeight w:val="480"/>
        </w:trPr>
        <w:tc>
          <w:tcPr>
            <w:tcW w:w="2360" w:type="dxa"/>
            <w:tcBorders>
              <w:top w:val="nil"/>
              <w:left w:val="nil"/>
              <w:bottom w:val="nil"/>
              <w:right w:val="nil"/>
            </w:tcBorders>
            <w:shd w:val="clear" w:color="auto" w:fill="auto"/>
            <w:vAlign w:val="center"/>
            <w:hideMark/>
          </w:tcPr>
          <w:p w14:paraId="7CF11DA7" w14:textId="77777777" w:rsidR="00AB62FC" w:rsidRPr="00365EB2" w:rsidRDefault="00AB62FC" w:rsidP="00AB62FC">
            <w:pPr>
              <w:rPr>
                <w:color w:val="000000"/>
                <w:lang w:eastAsia="en-AU"/>
              </w:rPr>
            </w:pPr>
            <w:r w:rsidRPr="00365EB2">
              <w:rPr>
                <w:color w:val="000000"/>
                <w:lang w:eastAsia="en-AU"/>
              </w:rPr>
              <w:t>Other Technicians and Trades Workers</w:t>
            </w:r>
          </w:p>
        </w:tc>
        <w:tc>
          <w:tcPr>
            <w:tcW w:w="1020" w:type="dxa"/>
            <w:tcBorders>
              <w:top w:val="nil"/>
              <w:left w:val="nil"/>
              <w:bottom w:val="nil"/>
              <w:right w:val="nil"/>
            </w:tcBorders>
            <w:shd w:val="clear" w:color="auto" w:fill="auto"/>
            <w:noWrap/>
            <w:vAlign w:val="center"/>
            <w:hideMark/>
          </w:tcPr>
          <w:p w14:paraId="490B8E39" w14:textId="77777777" w:rsidR="00AB62FC" w:rsidRPr="00365EB2" w:rsidRDefault="00AB62FC" w:rsidP="00AB62FC">
            <w:pPr>
              <w:jc w:val="right"/>
              <w:rPr>
                <w:color w:val="000000"/>
                <w:lang w:eastAsia="en-AU"/>
              </w:rPr>
            </w:pPr>
            <w:r w:rsidRPr="00365EB2">
              <w:rPr>
                <w:color w:val="000000"/>
                <w:lang w:eastAsia="en-AU"/>
              </w:rPr>
              <w:t>1,741</w:t>
            </w:r>
          </w:p>
        </w:tc>
        <w:tc>
          <w:tcPr>
            <w:tcW w:w="960" w:type="dxa"/>
            <w:tcBorders>
              <w:top w:val="nil"/>
              <w:left w:val="nil"/>
              <w:bottom w:val="nil"/>
              <w:right w:val="nil"/>
            </w:tcBorders>
            <w:shd w:val="clear" w:color="auto" w:fill="auto"/>
            <w:noWrap/>
            <w:vAlign w:val="center"/>
            <w:hideMark/>
          </w:tcPr>
          <w:p w14:paraId="5B5BF29A" w14:textId="77777777" w:rsidR="00AB62FC" w:rsidRPr="00365EB2" w:rsidRDefault="00AB62FC" w:rsidP="00AB62FC">
            <w:pPr>
              <w:jc w:val="right"/>
              <w:rPr>
                <w:color w:val="000000"/>
                <w:lang w:eastAsia="en-AU"/>
              </w:rPr>
            </w:pPr>
            <w:r w:rsidRPr="00365EB2">
              <w:rPr>
                <w:color w:val="000000"/>
                <w:lang w:eastAsia="en-AU"/>
              </w:rPr>
              <w:t>2,002</w:t>
            </w:r>
          </w:p>
        </w:tc>
        <w:tc>
          <w:tcPr>
            <w:tcW w:w="960" w:type="dxa"/>
            <w:tcBorders>
              <w:top w:val="nil"/>
              <w:left w:val="nil"/>
              <w:bottom w:val="nil"/>
              <w:right w:val="nil"/>
            </w:tcBorders>
            <w:shd w:val="clear" w:color="auto" w:fill="auto"/>
            <w:noWrap/>
            <w:vAlign w:val="center"/>
            <w:hideMark/>
          </w:tcPr>
          <w:p w14:paraId="7176EC3D" w14:textId="77777777" w:rsidR="00AB62FC" w:rsidRPr="00365EB2" w:rsidRDefault="00AB62FC" w:rsidP="00AB62FC">
            <w:pPr>
              <w:jc w:val="right"/>
              <w:rPr>
                <w:color w:val="000000"/>
                <w:lang w:eastAsia="en-AU"/>
              </w:rPr>
            </w:pPr>
            <w:r w:rsidRPr="00365EB2">
              <w:rPr>
                <w:color w:val="000000"/>
                <w:lang w:eastAsia="en-AU"/>
              </w:rPr>
              <w:t>2,011</w:t>
            </w:r>
          </w:p>
        </w:tc>
        <w:tc>
          <w:tcPr>
            <w:tcW w:w="960" w:type="dxa"/>
            <w:tcBorders>
              <w:top w:val="nil"/>
              <w:left w:val="nil"/>
              <w:bottom w:val="nil"/>
              <w:right w:val="nil"/>
            </w:tcBorders>
            <w:shd w:val="clear" w:color="auto" w:fill="auto"/>
            <w:noWrap/>
            <w:vAlign w:val="center"/>
            <w:hideMark/>
          </w:tcPr>
          <w:p w14:paraId="7A51C862" w14:textId="77777777" w:rsidR="00AB62FC" w:rsidRPr="00365EB2" w:rsidRDefault="00AB62FC" w:rsidP="00AB62FC">
            <w:pPr>
              <w:jc w:val="right"/>
              <w:rPr>
                <w:color w:val="000000"/>
                <w:lang w:eastAsia="en-AU"/>
              </w:rPr>
            </w:pPr>
            <w:r w:rsidRPr="00365EB2">
              <w:rPr>
                <w:color w:val="000000"/>
                <w:lang w:eastAsia="en-AU"/>
              </w:rPr>
              <w:t>1,942</w:t>
            </w:r>
          </w:p>
        </w:tc>
        <w:tc>
          <w:tcPr>
            <w:tcW w:w="960" w:type="dxa"/>
            <w:tcBorders>
              <w:top w:val="nil"/>
              <w:left w:val="nil"/>
              <w:bottom w:val="nil"/>
              <w:right w:val="nil"/>
            </w:tcBorders>
            <w:shd w:val="clear" w:color="auto" w:fill="auto"/>
            <w:noWrap/>
            <w:vAlign w:val="center"/>
            <w:hideMark/>
          </w:tcPr>
          <w:p w14:paraId="2E814AEB" w14:textId="77777777" w:rsidR="00AB62FC" w:rsidRPr="00365EB2" w:rsidRDefault="00AB62FC" w:rsidP="00AB62FC">
            <w:pPr>
              <w:jc w:val="right"/>
              <w:rPr>
                <w:color w:val="000000"/>
                <w:lang w:eastAsia="en-AU"/>
              </w:rPr>
            </w:pPr>
            <w:r w:rsidRPr="00365EB2">
              <w:rPr>
                <w:color w:val="000000"/>
                <w:lang w:eastAsia="en-AU"/>
              </w:rPr>
              <w:t>1,920</w:t>
            </w:r>
          </w:p>
        </w:tc>
        <w:tc>
          <w:tcPr>
            <w:tcW w:w="960" w:type="dxa"/>
            <w:tcBorders>
              <w:top w:val="nil"/>
              <w:left w:val="nil"/>
              <w:bottom w:val="nil"/>
              <w:right w:val="nil"/>
            </w:tcBorders>
            <w:shd w:val="clear" w:color="auto" w:fill="auto"/>
            <w:noWrap/>
            <w:vAlign w:val="center"/>
            <w:hideMark/>
          </w:tcPr>
          <w:p w14:paraId="3123E1D4" w14:textId="77777777" w:rsidR="00AB62FC" w:rsidRPr="00365EB2" w:rsidRDefault="00AB62FC" w:rsidP="00AB62FC">
            <w:pPr>
              <w:jc w:val="right"/>
              <w:rPr>
                <w:color w:val="000000"/>
                <w:lang w:eastAsia="en-AU"/>
              </w:rPr>
            </w:pPr>
            <w:r w:rsidRPr="00365EB2">
              <w:rPr>
                <w:color w:val="000000"/>
                <w:lang w:eastAsia="en-AU"/>
              </w:rPr>
              <w:t>1,789</w:t>
            </w:r>
          </w:p>
        </w:tc>
      </w:tr>
      <w:tr w:rsidR="00AB62FC" w:rsidRPr="00365EB2" w14:paraId="67B4D7BF" w14:textId="77777777" w:rsidTr="00AB62FC">
        <w:trPr>
          <w:trHeight w:val="480"/>
        </w:trPr>
        <w:tc>
          <w:tcPr>
            <w:tcW w:w="2360" w:type="dxa"/>
            <w:tcBorders>
              <w:top w:val="nil"/>
              <w:left w:val="nil"/>
              <w:bottom w:val="single" w:sz="4" w:space="0" w:color="auto"/>
              <w:right w:val="nil"/>
            </w:tcBorders>
            <w:shd w:val="clear" w:color="auto" w:fill="auto"/>
            <w:vAlign w:val="center"/>
            <w:hideMark/>
          </w:tcPr>
          <w:p w14:paraId="091769A4" w14:textId="77777777" w:rsidR="00AB62FC" w:rsidRPr="00365EB2" w:rsidRDefault="00AB62FC" w:rsidP="00AB62FC">
            <w:pPr>
              <w:rPr>
                <w:color w:val="000000"/>
                <w:lang w:eastAsia="en-AU"/>
              </w:rPr>
            </w:pPr>
            <w:r w:rsidRPr="00365EB2">
              <w:rPr>
                <w:color w:val="000000"/>
                <w:lang w:eastAsia="en-AU"/>
              </w:rPr>
              <w:t>Skilled Animal and Horticultural Workers</w:t>
            </w:r>
          </w:p>
        </w:tc>
        <w:tc>
          <w:tcPr>
            <w:tcW w:w="1020" w:type="dxa"/>
            <w:tcBorders>
              <w:top w:val="nil"/>
              <w:left w:val="nil"/>
              <w:bottom w:val="single" w:sz="4" w:space="0" w:color="auto"/>
              <w:right w:val="nil"/>
            </w:tcBorders>
            <w:shd w:val="clear" w:color="auto" w:fill="auto"/>
            <w:noWrap/>
            <w:vAlign w:val="center"/>
            <w:hideMark/>
          </w:tcPr>
          <w:p w14:paraId="623C7C9C" w14:textId="77777777" w:rsidR="00AB62FC" w:rsidRPr="00365EB2" w:rsidRDefault="00AB62FC" w:rsidP="00AB62FC">
            <w:pPr>
              <w:jc w:val="right"/>
              <w:rPr>
                <w:color w:val="000000"/>
                <w:lang w:eastAsia="en-AU"/>
              </w:rPr>
            </w:pPr>
            <w:r w:rsidRPr="00365EB2">
              <w:rPr>
                <w:color w:val="000000"/>
                <w:lang w:eastAsia="en-AU"/>
              </w:rPr>
              <w:t>836</w:t>
            </w:r>
          </w:p>
        </w:tc>
        <w:tc>
          <w:tcPr>
            <w:tcW w:w="960" w:type="dxa"/>
            <w:tcBorders>
              <w:top w:val="nil"/>
              <w:left w:val="nil"/>
              <w:bottom w:val="single" w:sz="4" w:space="0" w:color="auto"/>
              <w:right w:val="nil"/>
            </w:tcBorders>
            <w:shd w:val="clear" w:color="auto" w:fill="auto"/>
            <w:noWrap/>
            <w:vAlign w:val="center"/>
            <w:hideMark/>
          </w:tcPr>
          <w:p w14:paraId="45856A2D" w14:textId="77777777" w:rsidR="00AB62FC" w:rsidRPr="00365EB2" w:rsidRDefault="00AB62FC" w:rsidP="00AB62FC">
            <w:pPr>
              <w:jc w:val="right"/>
              <w:rPr>
                <w:color w:val="000000"/>
                <w:lang w:eastAsia="en-AU"/>
              </w:rPr>
            </w:pPr>
            <w:r w:rsidRPr="00365EB2">
              <w:rPr>
                <w:color w:val="000000"/>
                <w:lang w:eastAsia="en-AU"/>
              </w:rPr>
              <w:t>1,011</w:t>
            </w:r>
          </w:p>
        </w:tc>
        <w:tc>
          <w:tcPr>
            <w:tcW w:w="960" w:type="dxa"/>
            <w:tcBorders>
              <w:top w:val="nil"/>
              <w:left w:val="nil"/>
              <w:bottom w:val="single" w:sz="4" w:space="0" w:color="auto"/>
              <w:right w:val="nil"/>
            </w:tcBorders>
            <w:shd w:val="clear" w:color="auto" w:fill="auto"/>
            <w:noWrap/>
            <w:vAlign w:val="center"/>
            <w:hideMark/>
          </w:tcPr>
          <w:p w14:paraId="2A4723B4" w14:textId="77777777" w:rsidR="00AB62FC" w:rsidRPr="00365EB2" w:rsidRDefault="00AB62FC" w:rsidP="00AB62FC">
            <w:pPr>
              <w:jc w:val="right"/>
              <w:rPr>
                <w:color w:val="000000"/>
                <w:lang w:eastAsia="en-AU"/>
              </w:rPr>
            </w:pPr>
            <w:r w:rsidRPr="00365EB2">
              <w:rPr>
                <w:color w:val="000000"/>
                <w:lang w:eastAsia="en-AU"/>
              </w:rPr>
              <w:t>870</w:t>
            </w:r>
          </w:p>
        </w:tc>
        <w:tc>
          <w:tcPr>
            <w:tcW w:w="960" w:type="dxa"/>
            <w:tcBorders>
              <w:top w:val="nil"/>
              <w:left w:val="nil"/>
              <w:bottom w:val="single" w:sz="4" w:space="0" w:color="auto"/>
              <w:right w:val="nil"/>
            </w:tcBorders>
            <w:shd w:val="clear" w:color="auto" w:fill="auto"/>
            <w:noWrap/>
            <w:vAlign w:val="center"/>
            <w:hideMark/>
          </w:tcPr>
          <w:p w14:paraId="063184B0" w14:textId="77777777" w:rsidR="00AB62FC" w:rsidRPr="00365EB2" w:rsidRDefault="00AB62FC" w:rsidP="00AB62FC">
            <w:pPr>
              <w:jc w:val="right"/>
              <w:rPr>
                <w:color w:val="000000"/>
                <w:lang w:eastAsia="en-AU"/>
              </w:rPr>
            </w:pPr>
            <w:r w:rsidRPr="00365EB2">
              <w:rPr>
                <w:color w:val="000000"/>
                <w:lang w:eastAsia="en-AU"/>
              </w:rPr>
              <w:t>715</w:t>
            </w:r>
          </w:p>
        </w:tc>
        <w:tc>
          <w:tcPr>
            <w:tcW w:w="960" w:type="dxa"/>
            <w:tcBorders>
              <w:top w:val="nil"/>
              <w:left w:val="nil"/>
              <w:bottom w:val="single" w:sz="4" w:space="0" w:color="auto"/>
              <w:right w:val="nil"/>
            </w:tcBorders>
            <w:shd w:val="clear" w:color="auto" w:fill="auto"/>
            <w:noWrap/>
            <w:vAlign w:val="center"/>
            <w:hideMark/>
          </w:tcPr>
          <w:p w14:paraId="34BC14AD" w14:textId="77777777" w:rsidR="00AB62FC" w:rsidRPr="00365EB2" w:rsidRDefault="00AB62FC" w:rsidP="00AB62FC">
            <w:pPr>
              <w:jc w:val="right"/>
              <w:rPr>
                <w:color w:val="000000"/>
                <w:lang w:eastAsia="en-AU"/>
              </w:rPr>
            </w:pPr>
            <w:r w:rsidRPr="00365EB2">
              <w:rPr>
                <w:color w:val="000000"/>
                <w:lang w:eastAsia="en-AU"/>
              </w:rPr>
              <w:t>654</w:t>
            </w:r>
          </w:p>
        </w:tc>
        <w:tc>
          <w:tcPr>
            <w:tcW w:w="960" w:type="dxa"/>
            <w:tcBorders>
              <w:top w:val="nil"/>
              <w:left w:val="nil"/>
              <w:bottom w:val="single" w:sz="4" w:space="0" w:color="auto"/>
              <w:right w:val="nil"/>
            </w:tcBorders>
            <w:shd w:val="clear" w:color="auto" w:fill="auto"/>
            <w:noWrap/>
            <w:vAlign w:val="center"/>
            <w:hideMark/>
          </w:tcPr>
          <w:p w14:paraId="2E72084A" w14:textId="77777777" w:rsidR="00AB62FC" w:rsidRPr="00365EB2" w:rsidRDefault="00AB62FC" w:rsidP="00AB62FC">
            <w:pPr>
              <w:jc w:val="right"/>
              <w:rPr>
                <w:color w:val="000000"/>
                <w:lang w:eastAsia="en-AU"/>
              </w:rPr>
            </w:pPr>
            <w:r w:rsidRPr="00365EB2">
              <w:rPr>
                <w:color w:val="000000"/>
                <w:lang w:eastAsia="en-AU"/>
              </w:rPr>
              <w:t>689</w:t>
            </w:r>
          </w:p>
        </w:tc>
      </w:tr>
      <w:tr w:rsidR="00AB62FC" w:rsidRPr="00365EB2" w14:paraId="46DD54C5" w14:textId="77777777" w:rsidTr="00AB62FC">
        <w:trPr>
          <w:trHeight w:val="300"/>
        </w:trPr>
        <w:tc>
          <w:tcPr>
            <w:tcW w:w="2360" w:type="dxa"/>
            <w:tcBorders>
              <w:top w:val="nil"/>
              <w:left w:val="nil"/>
              <w:bottom w:val="nil"/>
              <w:right w:val="nil"/>
            </w:tcBorders>
            <w:shd w:val="clear" w:color="auto" w:fill="auto"/>
            <w:vAlign w:val="center"/>
            <w:hideMark/>
          </w:tcPr>
          <w:p w14:paraId="1FC5A490" w14:textId="7160D9D5" w:rsidR="00AB62FC" w:rsidRPr="00AD7BB0" w:rsidRDefault="00AB62FC" w:rsidP="00AB62FC">
            <w:pPr>
              <w:rPr>
                <w:color w:val="000000"/>
                <w:lang w:eastAsia="en-AU"/>
              </w:rPr>
            </w:pPr>
            <w:r w:rsidRPr="00365EB2">
              <w:rPr>
                <w:color w:val="000000"/>
                <w:lang w:eastAsia="en-AU"/>
              </w:rPr>
              <w:t xml:space="preserve">Other </w:t>
            </w:r>
            <w:r w:rsidR="00EE40C8">
              <w:rPr>
                <w:color w:val="000000"/>
                <w:lang w:eastAsia="en-AU"/>
              </w:rPr>
              <w:t>a</w:t>
            </w:r>
            <w:r w:rsidRPr="00365EB2">
              <w:rPr>
                <w:color w:val="000000"/>
                <w:lang w:eastAsia="en-AU"/>
              </w:rPr>
              <w:t xml:space="preserve">pprentices </w:t>
            </w:r>
            <w:r w:rsidR="00EE40C8">
              <w:rPr>
                <w:color w:val="000000"/>
                <w:lang w:eastAsia="en-AU"/>
              </w:rPr>
              <w:t xml:space="preserve">- </w:t>
            </w:r>
            <w:r w:rsidRPr="00AD7BB0">
              <w:rPr>
                <w:color w:val="000000"/>
                <w:lang w:eastAsia="en-AU"/>
              </w:rPr>
              <w:t>occupations</w:t>
            </w:r>
          </w:p>
        </w:tc>
        <w:tc>
          <w:tcPr>
            <w:tcW w:w="1020" w:type="dxa"/>
            <w:tcBorders>
              <w:top w:val="nil"/>
              <w:left w:val="nil"/>
              <w:bottom w:val="nil"/>
              <w:right w:val="nil"/>
            </w:tcBorders>
            <w:shd w:val="clear" w:color="auto" w:fill="auto"/>
            <w:noWrap/>
            <w:vAlign w:val="center"/>
            <w:hideMark/>
          </w:tcPr>
          <w:p w14:paraId="7C46EA8C" w14:textId="77777777" w:rsidR="00AB62FC" w:rsidRPr="00365EB2" w:rsidRDefault="00AB62FC" w:rsidP="00AB62FC">
            <w:pPr>
              <w:jc w:val="right"/>
              <w:rPr>
                <w:color w:val="000000"/>
                <w:lang w:eastAsia="en-AU"/>
              </w:rPr>
            </w:pPr>
            <w:r w:rsidRPr="00365EB2">
              <w:rPr>
                <w:color w:val="000000"/>
                <w:lang w:eastAsia="en-AU"/>
              </w:rPr>
              <w:t>149</w:t>
            </w:r>
          </w:p>
        </w:tc>
        <w:tc>
          <w:tcPr>
            <w:tcW w:w="960" w:type="dxa"/>
            <w:tcBorders>
              <w:top w:val="nil"/>
              <w:left w:val="nil"/>
              <w:bottom w:val="nil"/>
              <w:right w:val="nil"/>
            </w:tcBorders>
            <w:shd w:val="clear" w:color="auto" w:fill="auto"/>
            <w:noWrap/>
            <w:vAlign w:val="center"/>
            <w:hideMark/>
          </w:tcPr>
          <w:p w14:paraId="47A0EC94" w14:textId="77777777" w:rsidR="00AB62FC" w:rsidRPr="00365EB2" w:rsidRDefault="00AB62FC" w:rsidP="00AB62FC">
            <w:pPr>
              <w:jc w:val="right"/>
              <w:rPr>
                <w:color w:val="000000"/>
                <w:lang w:eastAsia="en-AU"/>
              </w:rPr>
            </w:pPr>
            <w:r w:rsidRPr="00365EB2">
              <w:rPr>
                <w:color w:val="000000"/>
                <w:lang w:eastAsia="en-AU"/>
              </w:rPr>
              <w:t>161</w:t>
            </w:r>
          </w:p>
        </w:tc>
        <w:tc>
          <w:tcPr>
            <w:tcW w:w="960" w:type="dxa"/>
            <w:tcBorders>
              <w:top w:val="nil"/>
              <w:left w:val="nil"/>
              <w:bottom w:val="nil"/>
              <w:right w:val="nil"/>
            </w:tcBorders>
            <w:shd w:val="clear" w:color="auto" w:fill="auto"/>
            <w:noWrap/>
            <w:vAlign w:val="center"/>
            <w:hideMark/>
          </w:tcPr>
          <w:p w14:paraId="03A0BD04" w14:textId="77777777" w:rsidR="00AB62FC" w:rsidRPr="00365EB2" w:rsidRDefault="00AB62FC" w:rsidP="00AB62FC">
            <w:pPr>
              <w:jc w:val="right"/>
              <w:rPr>
                <w:color w:val="000000"/>
                <w:lang w:eastAsia="en-AU"/>
              </w:rPr>
            </w:pPr>
            <w:r w:rsidRPr="00365EB2">
              <w:rPr>
                <w:color w:val="000000"/>
                <w:lang w:eastAsia="en-AU"/>
              </w:rPr>
              <w:t>256</w:t>
            </w:r>
          </w:p>
        </w:tc>
        <w:tc>
          <w:tcPr>
            <w:tcW w:w="960" w:type="dxa"/>
            <w:tcBorders>
              <w:top w:val="nil"/>
              <w:left w:val="nil"/>
              <w:bottom w:val="nil"/>
              <w:right w:val="nil"/>
            </w:tcBorders>
            <w:shd w:val="clear" w:color="auto" w:fill="auto"/>
            <w:noWrap/>
            <w:vAlign w:val="center"/>
            <w:hideMark/>
          </w:tcPr>
          <w:p w14:paraId="487FEE5C" w14:textId="77777777" w:rsidR="00AB62FC" w:rsidRPr="00365EB2" w:rsidRDefault="00AB62FC" w:rsidP="00AB62FC">
            <w:pPr>
              <w:jc w:val="right"/>
              <w:rPr>
                <w:color w:val="000000"/>
                <w:lang w:eastAsia="en-AU"/>
              </w:rPr>
            </w:pPr>
            <w:r w:rsidRPr="00365EB2">
              <w:rPr>
                <w:color w:val="000000"/>
                <w:lang w:eastAsia="en-AU"/>
              </w:rPr>
              <w:t>264</w:t>
            </w:r>
          </w:p>
        </w:tc>
        <w:tc>
          <w:tcPr>
            <w:tcW w:w="960" w:type="dxa"/>
            <w:tcBorders>
              <w:top w:val="nil"/>
              <w:left w:val="nil"/>
              <w:bottom w:val="nil"/>
              <w:right w:val="nil"/>
            </w:tcBorders>
            <w:shd w:val="clear" w:color="auto" w:fill="auto"/>
            <w:noWrap/>
            <w:vAlign w:val="center"/>
            <w:hideMark/>
          </w:tcPr>
          <w:p w14:paraId="6EE82A31" w14:textId="77777777" w:rsidR="00AB62FC" w:rsidRPr="00365EB2" w:rsidRDefault="00AB62FC" w:rsidP="00AB62FC">
            <w:pPr>
              <w:jc w:val="right"/>
              <w:rPr>
                <w:color w:val="000000"/>
                <w:lang w:eastAsia="en-AU"/>
              </w:rPr>
            </w:pPr>
            <w:r w:rsidRPr="00365EB2">
              <w:rPr>
                <w:color w:val="000000"/>
                <w:lang w:eastAsia="en-AU"/>
              </w:rPr>
              <w:t>147</w:t>
            </w:r>
          </w:p>
        </w:tc>
        <w:tc>
          <w:tcPr>
            <w:tcW w:w="960" w:type="dxa"/>
            <w:tcBorders>
              <w:top w:val="nil"/>
              <w:left w:val="nil"/>
              <w:bottom w:val="nil"/>
              <w:right w:val="nil"/>
            </w:tcBorders>
            <w:shd w:val="clear" w:color="auto" w:fill="auto"/>
            <w:noWrap/>
            <w:vAlign w:val="center"/>
            <w:hideMark/>
          </w:tcPr>
          <w:p w14:paraId="5BA793C8" w14:textId="77777777" w:rsidR="00AB62FC" w:rsidRPr="00365EB2" w:rsidRDefault="00AB62FC" w:rsidP="00AB62FC">
            <w:pPr>
              <w:jc w:val="right"/>
              <w:rPr>
                <w:color w:val="000000"/>
                <w:lang w:eastAsia="en-AU"/>
              </w:rPr>
            </w:pPr>
            <w:r w:rsidRPr="00365EB2">
              <w:rPr>
                <w:color w:val="000000"/>
                <w:lang w:eastAsia="en-AU"/>
              </w:rPr>
              <w:t>289</w:t>
            </w:r>
          </w:p>
        </w:tc>
      </w:tr>
      <w:tr w:rsidR="00AB62FC" w:rsidRPr="00365EB2" w14:paraId="29ECD3B5" w14:textId="77777777" w:rsidTr="00AB62FC">
        <w:trPr>
          <w:trHeight w:val="300"/>
        </w:trPr>
        <w:tc>
          <w:tcPr>
            <w:tcW w:w="2360" w:type="dxa"/>
            <w:tcBorders>
              <w:top w:val="nil"/>
              <w:left w:val="nil"/>
              <w:bottom w:val="nil"/>
              <w:right w:val="nil"/>
            </w:tcBorders>
            <w:shd w:val="clear" w:color="000000" w:fill="1F497D"/>
            <w:noWrap/>
            <w:vAlign w:val="center"/>
            <w:hideMark/>
          </w:tcPr>
          <w:p w14:paraId="3409DFBC"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20" w:type="dxa"/>
            <w:tcBorders>
              <w:top w:val="nil"/>
              <w:left w:val="nil"/>
              <w:bottom w:val="nil"/>
              <w:right w:val="nil"/>
            </w:tcBorders>
            <w:shd w:val="clear" w:color="000000" w:fill="1F497D"/>
            <w:noWrap/>
            <w:vAlign w:val="center"/>
            <w:hideMark/>
          </w:tcPr>
          <w:p w14:paraId="79D904C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16,419</w:t>
            </w:r>
          </w:p>
        </w:tc>
        <w:tc>
          <w:tcPr>
            <w:tcW w:w="960" w:type="dxa"/>
            <w:tcBorders>
              <w:top w:val="nil"/>
              <w:left w:val="nil"/>
              <w:bottom w:val="nil"/>
              <w:right w:val="nil"/>
            </w:tcBorders>
            <w:shd w:val="clear" w:color="000000" w:fill="1F497D"/>
            <w:noWrap/>
            <w:vAlign w:val="center"/>
            <w:hideMark/>
          </w:tcPr>
          <w:p w14:paraId="15999CE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20,297</w:t>
            </w:r>
          </w:p>
        </w:tc>
        <w:tc>
          <w:tcPr>
            <w:tcW w:w="960" w:type="dxa"/>
            <w:tcBorders>
              <w:top w:val="nil"/>
              <w:left w:val="nil"/>
              <w:bottom w:val="nil"/>
              <w:right w:val="nil"/>
            </w:tcBorders>
            <w:shd w:val="clear" w:color="000000" w:fill="1F497D"/>
            <w:noWrap/>
            <w:vAlign w:val="center"/>
            <w:hideMark/>
          </w:tcPr>
          <w:p w14:paraId="412492B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18,417</w:t>
            </w:r>
          </w:p>
        </w:tc>
        <w:tc>
          <w:tcPr>
            <w:tcW w:w="960" w:type="dxa"/>
            <w:tcBorders>
              <w:top w:val="nil"/>
              <w:left w:val="nil"/>
              <w:bottom w:val="nil"/>
              <w:right w:val="nil"/>
            </w:tcBorders>
            <w:shd w:val="clear" w:color="000000" w:fill="1F497D"/>
            <w:noWrap/>
            <w:vAlign w:val="center"/>
            <w:hideMark/>
          </w:tcPr>
          <w:p w14:paraId="331C958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16,885</w:t>
            </w:r>
          </w:p>
        </w:tc>
        <w:tc>
          <w:tcPr>
            <w:tcW w:w="960" w:type="dxa"/>
            <w:tcBorders>
              <w:top w:val="nil"/>
              <w:left w:val="nil"/>
              <w:bottom w:val="nil"/>
              <w:right w:val="nil"/>
            </w:tcBorders>
            <w:shd w:val="clear" w:color="000000" w:fill="1F497D"/>
            <w:noWrap/>
            <w:vAlign w:val="center"/>
            <w:hideMark/>
          </w:tcPr>
          <w:p w14:paraId="6AA10DD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16,208</w:t>
            </w:r>
          </w:p>
        </w:tc>
        <w:tc>
          <w:tcPr>
            <w:tcW w:w="960" w:type="dxa"/>
            <w:tcBorders>
              <w:top w:val="nil"/>
              <w:left w:val="nil"/>
              <w:bottom w:val="nil"/>
              <w:right w:val="nil"/>
            </w:tcBorders>
            <w:shd w:val="clear" w:color="000000" w:fill="1F497D"/>
            <w:noWrap/>
            <w:vAlign w:val="center"/>
            <w:hideMark/>
          </w:tcPr>
          <w:p w14:paraId="3F9DF5D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17,105</w:t>
            </w:r>
          </w:p>
        </w:tc>
      </w:tr>
    </w:tbl>
    <w:p w14:paraId="7D828CBC" w14:textId="77777777" w:rsidR="00AB62FC" w:rsidRPr="00365EB2" w:rsidRDefault="00AB62FC" w:rsidP="00AB62FC">
      <w:pPr>
        <w:spacing w:after="0" w:line="240" w:lineRule="auto"/>
      </w:pPr>
    </w:p>
    <w:p w14:paraId="145DFB2A" w14:textId="77777777" w:rsidR="00AB62FC" w:rsidRPr="00365EB2" w:rsidRDefault="00AB62FC" w:rsidP="00AB62FC">
      <w:pPr>
        <w:spacing w:after="0" w:line="240" w:lineRule="auto"/>
      </w:pPr>
    </w:p>
    <w:p w14:paraId="74793F44" w14:textId="77777777" w:rsidR="00AB62FC" w:rsidRPr="00365EB2" w:rsidRDefault="00AB62FC" w:rsidP="00AB62FC">
      <w:pPr>
        <w:pStyle w:val="Quote"/>
      </w:pPr>
      <w:r w:rsidRPr="00BB466D">
        <w:t xml:space="preserve">Table </w:t>
      </w:r>
      <w:r w:rsidR="000B201E" w:rsidRPr="00BB466D">
        <w:t>2</w:t>
      </w:r>
      <w:r w:rsidRPr="00BB466D">
        <w:t xml:space="preserve">.5.2: Change in number of government subsidised new apprentice course commencements by occupation </w:t>
      </w:r>
    </w:p>
    <w:tbl>
      <w:tblPr>
        <w:tblW w:w="7824" w:type="dxa"/>
        <w:tblInd w:w="93" w:type="dxa"/>
        <w:tblLayout w:type="fixed"/>
        <w:tblLook w:val="04A0" w:firstRow="1" w:lastRow="0" w:firstColumn="1" w:lastColumn="0" w:noHBand="0" w:noVBand="1"/>
      </w:tblPr>
      <w:tblGrid>
        <w:gridCol w:w="2365"/>
        <w:gridCol w:w="1091"/>
        <w:gridCol w:w="1092"/>
        <w:gridCol w:w="145"/>
        <w:gridCol w:w="947"/>
        <w:gridCol w:w="617"/>
        <w:gridCol w:w="475"/>
        <w:gridCol w:w="1092"/>
      </w:tblGrid>
      <w:tr w:rsidR="00AB62FC" w:rsidRPr="00365EB2" w14:paraId="635201D5" w14:textId="77777777" w:rsidTr="00AB62FC">
        <w:trPr>
          <w:trHeight w:val="747"/>
        </w:trPr>
        <w:tc>
          <w:tcPr>
            <w:tcW w:w="2365" w:type="dxa"/>
            <w:tcBorders>
              <w:top w:val="nil"/>
              <w:left w:val="nil"/>
              <w:bottom w:val="nil"/>
              <w:right w:val="nil"/>
            </w:tcBorders>
            <w:shd w:val="clear" w:color="000000" w:fill="1F497D"/>
            <w:noWrap/>
            <w:vAlign w:val="center"/>
            <w:hideMark/>
          </w:tcPr>
          <w:p w14:paraId="6A7CF8B4"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91" w:type="dxa"/>
            <w:tcBorders>
              <w:top w:val="nil"/>
              <w:left w:val="nil"/>
              <w:bottom w:val="nil"/>
              <w:right w:val="nil"/>
            </w:tcBorders>
            <w:shd w:val="clear" w:color="000000" w:fill="1F497D"/>
            <w:vAlign w:val="center"/>
            <w:hideMark/>
          </w:tcPr>
          <w:p w14:paraId="575E0BE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92" w:type="dxa"/>
            <w:tcBorders>
              <w:top w:val="nil"/>
              <w:left w:val="nil"/>
              <w:bottom w:val="nil"/>
              <w:right w:val="nil"/>
            </w:tcBorders>
            <w:shd w:val="clear" w:color="000000" w:fill="1F497D"/>
            <w:vAlign w:val="center"/>
            <w:hideMark/>
          </w:tcPr>
          <w:p w14:paraId="4DFB4FB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92" w:type="dxa"/>
            <w:gridSpan w:val="2"/>
            <w:tcBorders>
              <w:top w:val="nil"/>
              <w:left w:val="nil"/>
              <w:bottom w:val="nil"/>
              <w:right w:val="nil"/>
            </w:tcBorders>
            <w:shd w:val="clear" w:color="000000" w:fill="1F497D"/>
            <w:vAlign w:val="center"/>
            <w:hideMark/>
          </w:tcPr>
          <w:p w14:paraId="3D2E258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92" w:type="dxa"/>
            <w:gridSpan w:val="2"/>
            <w:tcBorders>
              <w:top w:val="nil"/>
              <w:left w:val="nil"/>
              <w:bottom w:val="nil"/>
              <w:right w:val="nil"/>
            </w:tcBorders>
            <w:shd w:val="clear" w:color="000000" w:fill="1F497D"/>
            <w:vAlign w:val="center"/>
            <w:hideMark/>
          </w:tcPr>
          <w:p w14:paraId="2E62842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92" w:type="dxa"/>
            <w:tcBorders>
              <w:top w:val="nil"/>
              <w:left w:val="nil"/>
              <w:bottom w:val="nil"/>
              <w:right w:val="nil"/>
            </w:tcBorders>
            <w:shd w:val="clear" w:color="000000" w:fill="1F497D"/>
            <w:vAlign w:val="center"/>
            <w:hideMark/>
          </w:tcPr>
          <w:p w14:paraId="1474E3C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57C677C3" w14:textId="77777777" w:rsidTr="00AB62FC">
        <w:trPr>
          <w:trHeight w:val="312"/>
        </w:trPr>
        <w:tc>
          <w:tcPr>
            <w:tcW w:w="4693" w:type="dxa"/>
            <w:gridSpan w:val="4"/>
            <w:tcBorders>
              <w:top w:val="nil"/>
              <w:left w:val="nil"/>
              <w:bottom w:val="nil"/>
              <w:right w:val="nil"/>
            </w:tcBorders>
            <w:shd w:val="clear" w:color="000000" w:fill="FFFFFF"/>
            <w:noWrap/>
            <w:vAlign w:val="center"/>
            <w:hideMark/>
          </w:tcPr>
          <w:p w14:paraId="5C1D3459" w14:textId="77777777" w:rsidR="00AB62FC" w:rsidRPr="00365EB2" w:rsidRDefault="00AB62FC" w:rsidP="00AB62FC">
            <w:pPr>
              <w:rPr>
                <w:b/>
                <w:color w:val="auto"/>
                <w:lang w:eastAsia="en-AU"/>
              </w:rPr>
            </w:pPr>
            <w:r w:rsidRPr="00365EB2">
              <w:rPr>
                <w:b/>
                <w:color w:val="auto"/>
                <w:lang w:eastAsia="en-AU"/>
              </w:rPr>
              <w:t>Technicians and Trades Workers</w:t>
            </w:r>
          </w:p>
        </w:tc>
        <w:tc>
          <w:tcPr>
            <w:tcW w:w="1564" w:type="dxa"/>
            <w:gridSpan w:val="2"/>
            <w:tcBorders>
              <w:top w:val="nil"/>
              <w:left w:val="nil"/>
              <w:bottom w:val="nil"/>
              <w:right w:val="nil"/>
            </w:tcBorders>
            <w:shd w:val="clear" w:color="000000" w:fill="FFFFFF"/>
            <w:vAlign w:val="center"/>
            <w:hideMark/>
          </w:tcPr>
          <w:p w14:paraId="676E30B7" w14:textId="77777777" w:rsidR="00AB62FC" w:rsidRPr="00365EB2" w:rsidRDefault="00AB62FC" w:rsidP="00AB62FC">
            <w:pPr>
              <w:jc w:val="right"/>
              <w:rPr>
                <w:b/>
                <w:color w:val="auto"/>
                <w:lang w:eastAsia="en-AU"/>
              </w:rPr>
            </w:pPr>
            <w:r w:rsidRPr="00365EB2">
              <w:rPr>
                <w:b/>
                <w:color w:val="auto"/>
                <w:lang w:eastAsia="en-AU"/>
              </w:rPr>
              <w:t> </w:t>
            </w:r>
          </w:p>
        </w:tc>
        <w:tc>
          <w:tcPr>
            <w:tcW w:w="1567" w:type="dxa"/>
            <w:gridSpan w:val="2"/>
            <w:tcBorders>
              <w:top w:val="nil"/>
              <w:left w:val="nil"/>
              <w:bottom w:val="nil"/>
              <w:right w:val="nil"/>
            </w:tcBorders>
            <w:shd w:val="clear" w:color="000000" w:fill="FFFFFF"/>
            <w:vAlign w:val="center"/>
            <w:hideMark/>
          </w:tcPr>
          <w:p w14:paraId="094FDC63" w14:textId="77777777" w:rsidR="00AB62FC" w:rsidRPr="00365EB2" w:rsidRDefault="00AB62FC" w:rsidP="00AB62FC">
            <w:pPr>
              <w:jc w:val="right"/>
              <w:rPr>
                <w:b/>
                <w:color w:val="auto"/>
                <w:lang w:eastAsia="en-AU"/>
              </w:rPr>
            </w:pPr>
            <w:r w:rsidRPr="00365EB2">
              <w:rPr>
                <w:b/>
                <w:color w:val="auto"/>
                <w:lang w:eastAsia="en-AU"/>
              </w:rPr>
              <w:t> </w:t>
            </w:r>
          </w:p>
        </w:tc>
      </w:tr>
      <w:tr w:rsidR="00AB62FC" w:rsidRPr="00365EB2" w14:paraId="372DAF3D" w14:textId="77777777" w:rsidTr="00AB62FC">
        <w:trPr>
          <w:trHeight w:val="747"/>
        </w:trPr>
        <w:tc>
          <w:tcPr>
            <w:tcW w:w="2365" w:type="dxa"/>
            <w:tcBorders>
              <w:top w:val="nil"/>
              <w:left w:val="nil"/>
              <w:bottom w:val="nil"/>
              <w:right w:val="nil"/>
            </w:tcBorders>
            <w:shd w:val="clear" w:color="auto" w:fill="auto"/>
            <w:vAlign w:val="center"/>
            <w:hideMark/>
          </w:tcPr>
          <w:p w14:paraId="73ED5DB6" w14:textId="77777777" w:rsidR="00AB62FC" w:rsidRPr="00365EB2" w:rsidRDefault="00AB62FC" w:rsidP="00AB62FC">
            <w:pPr>
              <w:rPr>
                <w:color w:val="auto"/>
                <w:lang w:eastAsia="en-AU"/>
              </w:rPr>
            </w:pPr>
            <w:r w:rsidRPr="00365EB2">
              <w:rPr>
                <w:color w:val="auto"/>
                <w:lang w:eastAsia="en-AU"/>
              </w:rPr>
              <w:t>Automotive and Engineering Trades Workers</w:t>
            </w:r>
          </w:p>
        </w:tc>
        <w:tc>
          <w:tcPr>
            <w:tcW w:w="1091" w:type="dxa"/>
            <w:tcBorders>
              <w:top w:val="nil"/>
              <w:left w:val="nil"/>
              <w:bottom w:val="nil"/>
              <w:right w:val="nil"/>
            </w:tcBorders>
            <w:shd w:val="clear" w:color="000000" w:fill="FFFFFF"/>
            <w:vAlign w:val="center"/>
            <w:hideMark/>
          </w:tcPr>
          <w:p w14:paraId="74310234" w14:textId="77777777" w:rsidR="00AB62FC" w:rsidRPr="00365EB2" w:rsidRDefault="00AB62FC" w:rsidP="00AB62FC">
            <w:pPr>
              <w:jc w:val="right"/>
              <w:rPr>
                <w:color w:val="auto"/>
                <w:lang w:eastAsia="en-AU"/>
              </w:rPr>
            </w:pPr>
            <w:r w:rsidRPr="00365EB2">
              <w:rPr>
                <w:color w:val="auto"/>
                <w:lang w:eastAsia="en-AU"/>
              </w:rPr>
              <w:t>21%</w:t>
            </w:r>
          </w:p>
        </w:tc>
        <w:tc>
          <w:tcPr>
            <w:tcW w:w="1092" w:type="dxa"/>
            <w:tcBorders>
              <w:top w:val="nil"/>
              <w:left w:val="nil"/>
              <w:bottom w:val="nil"/>
              <w:right w:val="nil"/>
            </w:tcBorders>
            <w:shd w:val="clear" w:color="000000" w:fill="FFFFFF"/>
            <w:vAlign w:val="center"/>
            <w:hideMark/>
          </w:tcPr>
          <w:p w14:paraId="172E8519" w14:textId="77777777" w:rsidR="00AB62FC" w:rsidRPr="00365EB2" w:rsidRDefault="00AB62FC" w:rsidP="00AB62FC">
            <w:pPr>
              <w:jc w:val="right"/>
              <w:rPr>
                <w:color w:val="auto"/>
                <w:lang w:eastAsia="en-AU"/>
              </w:rPr>
            </w:pPr>
            <w:r w:rsidRPr="00365EB2">
              <w:rPr>
                <w:color w:val="auto"/>
                <w:lang w:eastAsia="en-AU"/>
              </w:rPr>
              <w:t>-21%</w:t>
            </w:r>
          </w:p>
        </w:tc>
        <w:tc>
          <w:tcPr>
            <w:tcW w:w="1092" w:type="dxa"/>
            <w:gridSpan w:val="2"/>
            <w:tcBorders>
              <w:top w:val="nil"/>
              <w:left w:val="nil"/>
              <w:bottom w:val="nil"/>
              <w:right w:val="nil"/>
            </w:tcBorders>
            <w:shd w:val="clear" w:color="000000" w:fill="FFFFFF"/>
            <w:vAlign w:val="center"/>
            <w:hideMark/>
          </w:tcPr>
          <w:p w14:paraId="6EB4BB77" w14:textId="77777777" w:rsidR="00AB62FC" w:rsidRPr="00365EB2" w:rsidRDefault="00AB62FC" w:rsidP="00AB62FC">
            <w:pPr>
              <w:jc w:val="right"/>
              <w:rPr>
                <w:color w:val="auto"/>
                <w:lang w:eastAsia="en-AU"/>
              </w:rPr>
            </w:pPr>
            <w:r w:rsidRPr="00365EB2">
              <w:rPr>
                <w:color w:val="auto"/>
                <w:lang w:eastAsia="en-AU"/>
              </w:rPr>
              <w:t>1%</w:t>
            </w:r>
          </w:p>
        </w:tc>
        <w:tc>
          <w:tcPr>
            <w:tcW w:w="1092" w:type="dxa"/>
            <w:gridSpan w:val="2"/>
            <w:tcBorders>
              <w:top w:val="nil"/>
              <w:left w:val="nil"/>
              <w:bottom w:val="nil"/>
              <w:right w:val="nil"/>
            </w:tcBorders>
            <w:shd w:val="clear" w:color="000000" w:fill="FFFFFF"/>
            <w:vAlign w:val="center"/>
            <w:hideMark/>
          </w:tcPr>
          <w:p w14:paraId="2688A497" w14:textId="77777777" w:rsidR="00AB62FC" w:rsidRPr="00365EB2" w:rsidRDefault="00AB62FC" w:rsidP="00AB62FC">
            <w:pPr>
              <w:jc w:val="right"/>
              <w:rPr>
                <w:color w:val="auto"/>
                <w:lang w:eastAsia="en-AU"/>
              </w:rPr>
            </w:pPr>
            <w:r w:rsidRPr="00365EB2">
              <w:rPr>
                <w:color w:val="auto"/>
                <w:lang w:eastAsia="en-AU"/>
              </w:rPr>
              <w:t>2%</w:t>
            </w:r>
          </w:p>
        </w:tc>
        <w:tc>
          <w:tcPr>
            <w:tcW w:w="1092" w:type="dxa"/>
            <w:tcBorders>
              <w:top w:val="nil"/>
              <w:left w:val="nil"/>
              <w:bottom w:val="nil"/>
              <w:right w:val="nil"/>
            </w:tcBorders>
            <w:shd w:val="clear" w:color="000000" w:fill="FFFFFF"/>
            <w:vAlign w:val="center"/>
            <w:hideMark/>
          </w:tcPr>
          <w:p w14:paraId="631EFF1C" w14:textId="77777777" w:rsidR="00AB62FC" w:rsidRPr="00365EB2" w:rsidRDefault="00AB62FC" w:rsidP="00AB62FC">
            <w:pPr>
              <w:jc w:val="right"/>
              <w:rPr>
                <w:color w:val="auto"/>
                <w:lang w:eastAsia="en-AU"/>
              </w:rPr>
            </w:pPr>
            <w:r w:rsidRPr="00365EB2">
              <w:rPr>
                <w:color w:val="auto"/>
                <w:lang w:eastAsia="en-AU"/>
              </w:rPr>
              <w:t>10%</w:t>
            </w:r>
          </w:p>
        </w:tc>
      </w:tr>
      <w:tr w:rsidR="00AB62FC" w:rsidRPr="00365EB2" w14:paraId="57607C6C" w14:textId="77777777" w:rsidTr="00AB62FC">
        <w:trPr>
          <w:trHeight w:val="499"/>
        </w:trPr>
        <w:tc>
          <w:tcPr>
            <w:tcW w:w="2365" w:type="dxa"/>
            <w:tcBorders>
              <w:top w:val="nil"/>
              <w:left w:val="nil"/>
              <w:bottom w:val="nil"/>
              <w:right w:val="nil"/>
            </w:tcBorders>
            <w:shd w:val="clear" w:color="auto" w:fill="auto"/>
            <w:vAlign w:val="center"/>
            <w:hideMark/>
          </w:tcPr>
          <w:p w14:paraId="6EA8775F" w14:textId="77777777" w:rsidR="00AB62FC" w:rsidRPr="00365EB2" w:rsidRDefault="00AB62FC" w:rsidP="00AB62FC">
            <w:pPr>
              <w:rPr>
                <w:color w:val="auto"/>
                <w:lang w:eastAsia="en-AU"/>
              </w:rPr>
            </w:pPr>
            <w:r w:rsidRPr="00365EB2">
              <w:rPr>
                <w:color w:val="auto"/>
                <w:lang w:eastAsia="en-AU"/>
              </w:rPr>
              <w:t>Construction Trades Workers</w:t>
            </w:r>
          </w:p>
        </w:tc>
        <w:tc>
          <w:tcPr>
            <w:tcW w:w="1091" w:type="dxa"/>
            <w:tcBorders>
              <w:top w:val="nil"/>
              <w:left w:val="nil"/>
              <w:bottom w:val="nil"/>
              <w:right w:val="nil"/>
            </w:tcBorders>
            <w:shd w:val="clear" w:color="000000" w:fill="FFFFFF"/>
            <w:vAlign w:val="center"/>
            <w:hideMark/>
          </w:tcPr>
          <w:p w14:paraId="4FF86AE7" w14:textId="77777777" w:rsidR="00AB62FC" w:rsidRPr="00365EB2" w:rsidRDefault="00AB62FC" w:rsidP="00AB62FC">
            <w:pPr>
              <w:jc w:val="right"/>
              <w:rPr>
                <w:color w:val="auto"/>
                <w:lang w:eastAsia="en-AU"/>
              </w:rPr>
            </w:pPr>
            <w:r w:rsidRPr="00365EB2">
              <w:rPr>
                <w:color w:val="auto"/>
                <w:lang w:eastAsia="en-AU"/>
              </w:rPr>
              <w:t>-14%</w:t>
            </w:r>
          </w:p>
        </w:tc>
        <w:tc>
          <w:tcPr>
            <w:tcW w:w="1092" w:type="dxa"/>
            <w:tcBorders>
              <w:top w:val="nil"/>
              <w:left w:val="nil"/>
              <w:bottom w:val="nil"/>
              <w:right w:val="nil"/>
            </w:tcBorders>
            <w:shd w:val="clear" w:color="000000" w:fill="FFFFFF"/>
            <w:vAlign w:val="center"/>
            <w:hideMark/>
          </w:tcPr>
          <w:p w14:paraId="0829EF45" w14:textId="77777777" w:rsidR="00AB62FC" w:rsidRPr="00365EB2" w:rsidRDefault="00AB62FC" w:rsidP="00AB62FC">
            <w:pPr>
              <w:jc w:val="right"/>
              <w:rPr>
                <w:color w:val="auto"/>
                <w:lang w:eastAsia="en-AU"/>
              </w:rPr>
            </w:pPr>
            <w:r w:rsidRPr="00365EB2">
              <w:rPr>
                <w:color w:val="auto"/>
                <w:lang w:eastAsia="en-AU"/>
              </w:rPr>
              <w:t>-28%</w:t>
            </w:r>
          </w:p>
        </w:tc>
        <w:tc>
          <w:tcPr>
            <w:tcW w:w="1092" w:type="dxa"/>
            <w:gridSpan w:val="2"/>
            <w:tcBorders>
              <w:top w:val="nil"/>
              <w:left w:val="nil"/>
              <w:bottom w:val="nil"/>
              <w:right w:val="nil"/>
            </w:tcBorders>
            <w:shd w:val="clear" w:color="000000" w:fill="FFFFFF"/>
            <w:vAlign w:val="center"/>
            <w:hideMark/>
          </w:tcPr>
          <w:p w14:paraId="4BCCEB41" w14:textId="77777777" w:rsidR="00AB62FC" w:rsidRPr="00365EB2" w:rsidRDefault="00AB62FC" w:rsidP="00AB62FC">
            <w:pPr>
              <w:jc w:val="right"/>
              <w:rPr>
                <w:color w:val="auto"/>
                <w:lang w:eastAsia="en-AU"/>
              </w:rPr>
            </w:pPr>
            <w:r w:rsidRPr="00365EB2">
              <w:rPr>
                <w:color w:val="auto"/>
                <w:lang w:eastAsia="en-AU"/>
              </w:rPr>
              <w:t>-26%</w:t>
            </w:r>
          </w:p>
        </w:tc>
        <w:tc>
          <w:tcPr>
            <w:tcW w:w="1092" w:type="dxa"/>
            <w:gridSpan w:val="2"/>
            <w:tcBorders>
              <w:top w:val="nil"/>
              <w:left w:val="nil"/>
              <w:bottom w:val="nil"/>
              <w:right w:val="nil"/>
            </w:tcBorders>
            <w:shd w:val="clear" w:color="000000" w:fill="FFFFFF"/>
            <w:vAlign w:val="center"/>
            <w:hideMark/>
          </w:tcPr>
          <w:p w14:paraId="0F69F781" w14:textId="77777777" w:rsidR="00AB62FC" w:rsidRPr="00365EB2" w:rsidRDefault="00AB62FC" w:rsidP="00AB62FC">
            <w:pPr>
              <w:jc w:val="right"/>
              <w:rPr>
                <w:color w:val="auto"/>
                <w:lang w:eastAsia="en-AU"/>
              </w:rPr>
            </w:pPr>
            <w:r w:rsidRPr="00365EB2">
              <w:rPr>
                <w:color w:val="auto"/>
                <w:lang w:eastAsia="en-AU"/>
              </w:rPr>
              <w:t>-11%</w:t>
            </w:r>
          </w:p>
        </w:tc>
        <w:tc>
          <w:tcPr>
            <w:tcW w:w="1092" w:type="dxa"/>
            <w:tcBorders>
              <w:top w:val="nil"/>
              <w:left w:val="nil"/>
              <w:bottom w:val="nil"/>
              <w:right w:val="nil"/>
            </w:tcBorders>
            <w:shd w:val="clear" w:color="000000" w:fill="FFFFFF"/>
            <w:vAlign w:val="center"/>
            <w:hideMark/>
          </w:tcPr>
          <w:p w14:paraId="6F48D000" w14:textId="77777777" w:rsidR="00AB62FC" w:rsidRPr="00365EB2" w:rsidRDefault="00AB62FC" w:rsidP="00AB62FC">
            <w:pPr>
              <w:jc w:val="right"/>
              <w:rPr>
                <w:color w:val="auto"/>
                <w:lang w:eastAsia="en-AU"/>
              </w:rPr>
            </w:pPr>
            <w:r w:rsidRPr="00365EB2">
              <w:rPr>
                <w:color w:val="auto"/>
                <w:lang w:eastAsia="en-AU"/>
              </w:rPr>
              <w:t>1%</w:t>
            </w:r>
          </w:p>
        </w:tc>
      </w:tr>
      <w:tr w:rsidR="00AB62FC" w:rsidRPr="00365EB2" w14:paraId="524959FF" w14:textId="77777777" w:rsidTr="00AB62FC">
        <w:trPr>
          <w:trHeight w:val="747"/>
        </w:trPr>
        <w:tc>
          <w:tcPr>
            <w:tcW w:w="2365" w:type="dxa"/>
            <w:tcBorders>
              <w:top w:val="nil"/>
              <w:left w:val="nil"/>
              <w:bottom w:val="nil"/>
              <w:right w:val="nil"/>
            </w:tcBorders>
            <w:shd w:val="clear" w:color="auto" w:fill="auto"/>
            <w:vAlign w:val="center"/>
            <w:hideMark/>
          </w:tcPr>
          <w:p w14:paraId="2B920EC8" w14:textId="77777777" w:rsidR="00AB62FC" w:rsidRPr="00365EB2" w:rsidRDefault="00AB62FC" w:rsidP="00AB62FC">
            <w:pPr>
              <w:rPr>
                <w:color w:val="auto"/>
                <w:lang w:eastAsia="en-AU"/>
              </w:rPr>
            </w:pPr>
            <w:proofErr w:type="spellStart"/>
            <w:r w:rsidRPr="00365EB2">
              <w:rPr>
                <w:color w:val="auto"/>
                <w:lang w:eastAsia="en-AU"/>
              </w:rPr>
              <w:t>Electrotechnology</w:t>
            </w:r>
            <w:proofErr w:type="spellEnd"/>
            <w:r w:rsidRPr="00365EB2">
              <w:rPr>
                <w:color w:val="auto"/>
                <w:lang w:eastAsia="en-AU"/>
              </w:rPr>
              <w:t xml:space="preserve"> and Telecommunications Trades Workers</w:t>
            </w:r>
          </w:p>
        </w:tc>
        <w:tc>
          <w:tcPr>
            <w:tcW w:w="1091" w:type="dxa"/>
            <w:tcBorders>
              <w:top w:val="nil"/>
              <w:left w:val="nil"/>
              <w:bottom w:val="nil"/>
              <w:right w:val="nil"/>
            </w:tcBorders>
            <w:shd w:val="clear" w:color="000000" w:fill="FFFFFF"/>
            <w:vAlign w:val="center"/>
            <w:hideMark/>
          </w:tcPr>
          <w:p w14:paraId="1D4DD671" w14:textId="77777777" w:rsidR="00AB62FC" w:rsidRPr="00365EB2" w:rsidRDefault="00AB62FC" w:rsidP="00AB62FC">
            <w:pPr>
              <w:jc w:val="right"/>
              <w:rPr>
                <w:color w:val="auto"/>
                <w:lang w:eastAsia="en-AU"/>
              </w:rPr>
            </w:pPr>
            <w:r w:rsidRPr="00365EB2">
              <w:rPr>
                <w:color w:val="auto"/>
                <w:lang w:eastAsia="en-AU"/>
              </w:rPr>
              <w:t>-5%</w:t>
            </w:r>
          </w:p>
        </w:tc>
        <w:tc>
          <w:tcPr>
            <w:tcW w:w="1092" w:type="dxa"/>
            <w:tcBorders>
              <w:top w:val="nil"/>
              <w:left w:val="nil"/>
              <w:bottom w:val="nil"/>
              <w:right w:val="nil"/>
            </w:tcBorders>
            <w:shd w:val="clear" w:color="000000" w:fill="FFFFFF"/>
            <w:vAlign w:val="center"/>
            <w:hideMark/>
          </w:tcPr>
          <w:p w14:paraId="4E2860FA" w14:textId="77777777" w:rsidR="00AB62FC" w:rsidRPr="00365EB2" w:rsidRDefault="00AB62FC" w:rsidP="00AB62FC">
            <w:pPr>
              <w:jc w:val="right"/>
              <w:rPr>
                <w:color w:val="auto"/>
                <w:lang w:eastAsia="en-AU"/>
              </w:rPr>
            </w:pPr>
            <w:r w:rsidRPr="00365EB2">
              <w:rPr>
                <w:color w:val="auto"/>
                <w:lang w:eastAsia="en-AU"/>
              </w:rPr>
              <w:t>-21%</w:t>
            </w:r>
          </w:p>
        </w:tc>
        <w:tc>
          <w:tcPr>
            <w:tcW w:w="1092" w:type="dxa"/>
            <w:gridSpan w:val="2"/>
            <w:tcBorders>
              <w:top w:val="nil"/>
              <w:left w:val="nil"/>
              <w:bottom w:val="nil"/>
              <w:right w:val="nil"/>
            </w:tcBorders>
            <w:shd w:val="clear" w:color="000000" w:fill="FFFFFF"/>
            <w:vAlign w:val="center"/>
            <w:hideMark/>
          </w:tcPr>
          <w:p w14:paraId="7E1D2BEF" w14:textId="77777777" w:rsidR="00AB62FC" w:rsidRPr="00365EB2" w:rsidRDefault="00AB62FC" w:rsidP="00AB62FC">
            <w:pPr>
              <w:jc w:val="right"/>
              <w:rPr>
                <w:color w:val="auto"/>
                <w:lang w:eastAsia="en-AU"/>
              </w:rPr>
            </w:pPr>
            <w:r w:rsidRPr="00365EB2">
              <w:rPr>
                <w:color w:val="auto"/>
                <w:lang w:eastAsia="en-AU"/>
              </w:rPr>
              <w:t>-6%</w:t>
            </w:r>
          </w:p>
        </w:tc>
        <w:tc>
          <w:tcPr>
            <w:tcW w:w="1092" w:type="dxa"/>
            <w:gridSpan w:val="2"/>
            <w:tcBorders>
              <w:top w:val="nil"/>
              <w:left w:val="nil"/>
              <w:bottom w:val="nil"/>
              <w:right w:val="nil"/>
            </w:tcBorders>
            <w:shd w:val="clear" w:color="000000" w:fill="FFFFFF"/>
            <w:vAlign w:val="center"/>
            <w:hideMark/>
          </w:tcPr>
          <w:p w14:paraId="402B7D37" w14:textId="77777777" w:rsidR="00AB62FC" w:rsidRPr="00365EB2" w:rsidRDefault="00AB62FC" w:rsidP="00AB62FC">
            <w:pPr>
              <w:jc w:val="right"/>
              <w:rPr>
                <w:color w:val="auto"/>
                <w:lang w:eastAsia="en-AU"/>
              </w:rPr>
            </w:pPr>
            <w:r w:rsidRPr="00365EB2">
              <w:rPr>
                <w:color w:val="auto"/>
                <w:lang w:eastAsia="en-AU"/>
              </w:rPr>
              <w:t>5%</w:t>
            </w:r>
          </w:p>
        </w:tc>
        <w:tc>
          <w:tcPr>
            <w:tcW w:w="1092" w:type="dxa"/>
            <w:tcBorders>
              <w:top w:val="nil"/>
              <w:left w:val="nil"/>
              <w:bottom w:val="nil"/>
              <w:right w:val="nil"/>
            </w:tcBorders>
            <w:shd w:val="clear" w:color="000000" w:fill="FFFFFF"/>
            <w:vAlign w:val="center"/>
            <w:hideMark/>
          </w:tcPr>
          <w:p w14:paraId="5F6F7787" w14:textId="77777777" w:rsidR="00AB62FC" w:rsidRPr="00365EB2" w:rsidRDefault="00AB62FC" w:rsidP="00AB62FC">
            <w:pPr>
              <w:jc w:val="right"/>
              <w:rPr>
                <w:color w:val="auto"/>
                <w:lang w:eastAsia="en-AU"/>
              </w:rPr>
            </w:pPr>
            <w:r w:rsidRPr="00365EB2">
              <w:rPr>
                <w:color w:val="auto"/>
                <w:lang w:eastAsia="en-AU"/>
              </w:rPr>
              <w:t>8%</w:t>
            </w:r>
          </w:p>
        </w:tc>
      </w:tr>
      <w:tr w:rsidR="00AB62FC" w:rsidRPr="00365EB2" w14:paraId="71DEA990" w14:textId="77777777" w:rsidTr="00AB62FC">
        <w:trPr>
          <w:trHeight w:val="499"/>
        </w:trPr>
        <w:tc>
          <w:tcPr>
            <w:tcW w:w="2365" w:type="dxa"/>
            <w:tcBorders>
              <w:top w:val="nil"/>
              <w:left w:val="nil"/>
              <w:bottom w:val="nil"/>
              <w:right w:val="nil"/>
            </w:tcBorders>
            <w:shd w:val="clear" w:color="auto" w:fill="auto"/>
            <w:vAlign w:val="center"/>
            <w:hideMark/>
          </w:tcPr>
          <w:p w14:paraId="630E7150" w14:textId="77777777" w:rsidR="00AB62FC" w:rsidRPr="00365EB2" w:rsidRDefault="00AB62FC" w:rsidP="00AB62FC">
            <w:pPr>
              <w:rPr>
                <w:color w:val="auto"/>
                <w:lang w:eastAsia="en-AU"/>
              </w:rPr>
            </w:pPr>
            <w:r w:rsidRPr="00365EB2">
              <w:rPr>
                <w:color w:val="auto"/>
                <w:lang w:eastAsia="en-AU"/>
              </w:rPr>
              <w:t xml:space="preserve">Engineering, </w:t>
            </w:r>
            <w:proofErr w:type="spellStart"/>
            <w:r w:rsidRPr="00365EB2">
              <w:rPr>
                <w:color w:val="auto"/>
                <w:lang w:eastAsia="en-AU"/>
              </w:rPr>
              <w:t>ICT</w:t>
            </w:r>
            <w:proofErr w:type="spellEnd"/>
            <w:r w:rsidRPr="00365EB2">
              <w:rPr>
                <w:color w:val="auto"/>
                <w:lang w:eastAsia="en-AU"/>
              </w:rPr>
              <w:t xml:space="preserve"> and Science Technicians</w:t>
            </w:r>
          </w:p>
        </w:tc>
        <w:tc>
          <w:tcPr>
            <w:tcW w:w="1091" w:type="dxa"/>
            <w:tcBorders>
              <w:top w:val="nil"/>
              <w:left w:val="nil"/>
              <w:bottom w:val="nil"/>
              <w:right w:val="nil"/>
            </w:tcBorders>
            <w:shd w:val="clear" w:color="000000" w:fill="FFFFFF"/>
            <w:vAlign w:val="center"/>
            <w:hideMark/>
          </w:tcPr>
          <w:p w14:paraId="3C1DF68F" w14:textId="77777777" w:rsidR="00AB62FC" w:rsidRPr="00365EB2" w:rsidRDefault="00AB62FC" w:rsidP="00AB62FC">
            <w:pPr>
              <w:jc w:val="right"/>
              <w:rPr>
                <w:color w:val="auto"/>
                <w:lang w:eastAsia="en-AU"/>
              </w:rPr>
            </w:pPr>
            <w:r w:rsidRPr="00365EB2">
              <w:rPr>
                <w:color w:val="auto"/>
                <w:lang w:eastAsia="en-AU"/>
              </w:rPr>
              <w:t>1735%</w:t>
            </w:r>
          </w:p>
        </w:tc>
        <w:tc>
          <w:tcPr>
            <w:tcW w:w="1092" w:type="dxa"/>
            <w:tcBorders>
              <w:top w:val="nil"/>
              <w:left w:val="nil"/>
              <w:bottom w:val="nil"/>
              <w:right w:val="nil"/>
            </w:tcBorders>
            <w:shd w:val="clear" w:color="000000" w:fill="FFFFFF"/>
            <w:vAlign w:val="center"/>
            <w:hideMark/>
          </w:tcPr>
          <w:p w14:paraId="6488A663" w14:textId="77777777" w:rsidR="00AB62FC" w:rsidRPr="00365EB2" w:rsidRDefault="00AB62FC" w:rsidP="00AB62FC">
            <w:pPr>
              <w:jc w:val="right"/>
              <w:rPr>
                <w:color w:val="auto"/>
                <w:lang w:eastAsia="en-AU"/>
              </w:rPr>
            </w:pPr>
            <w:r w:rsidRPr="00365EB2">
              <w:rPr>
                <w:color w:val="auto"/>
                <w:lang w:eastAsia="en-AU"/>
              </w:rPr>
              <w:t>2347%</w:t>
            </w:r>
          </w:p>
        </w:tc>
        <w:tc>
          <w:tcPr>
            <w:tcW w:w="1092" w:type="dxa"/>
            <w:gridSpan w:val="2"/>
            <w:tcBorders>
              <w:top w:val="nil"/>
              <w:left w:val="nil"/>
              <w:bottom w:val="nil"/>
              <w:right w:val="nil"/>
            </w:tcBorders>
            <w:shd w:val="clear" w:color="000000" w:fill="FFFFFF"/>
            <w:vAlign w:val="center"/>
            <w:hideMark/>
          </w:tcPr>
          <w:p w14:paraId="69640705" w14:textId="77777777" w:rsidR="00AB62FC" w:rsidRPr="00365EB2" w:rsidRDefault="00AB62FC" w:rsidP="00AB62FC">
            <w:pPr>
              <w:jc w:val="right"/>
              <w:rPr>
                <w:color w:val="auto"/>
                <w:lang w:eastAsia="en-AU"/>
              </w:rPr>
            </w:pPr>
            <w:r w:rsidRPr="00365EB2">
              <w:rPr>
                <w:color w:val="auto"/>
                <w:lang w:eastAsia="en-AU"/>
              </w:rPr>
              <w:t>555%</w:t>
            </w:r>
          </w:p>
        </w:tc>
        <w:tc>
          <w:tcPr>
            <w:tcW w:w="1092" w:type="dxa"/>
            <w:gridSpan w:val="2"/>
            <w:tcBorders>
              <w:top w:val="nil"/>
              <w:left w:val="nil"/>
              <w:bottom w:val="nil"/>
              <w:right w:val="nil"/>
            </w:tcBorders>
            <w:shd w:val="clear" w:color="000000" w:fill="FFFFFF"/>
            <w:vAlign w:val="center"/>
            <w:hideMark/>
          </w:tcPr>
          <w:p w14:paraId="3D6E299A" w14:textId="77777777" w:rsidR="00AB62FC" w:rsidRPr="00365EB2" w:rsidRDefault="00AB62FC" w:rsidP="00AB62FC">
            <w:pPr>
              <w:jc w:val="right"/>
              <w:rPr>
                <w:color w:val="auto"/>
                <w:lang w:eastAsia="en-AU"/>
              </w:rPr>
            </w:pPr>
            <w:r w:rsidRPr="00365EB2">
              <w:rPr>
                <w:color w:val="auto"/>
                <w:lang w:eastAsia="en-AU"/>
              </w:rPr>
              <w:t>440%</w:t>
            </w:r>
          </w:p>
        </w:tc>
        <w:tc>
          <w:tcPr>
            <w:tcW w:w="1092" w:type="dxa"/>
            <w:tcBorders>
              <w:top w:val="nil"/>
              <w:left w:val="nil"/>
              <w:bottom w:val="nil"/>
              <w:right w:val="nil"/>
            </w:tcBorders>
            <w:shd w:val="clear" w:color="000000" w:fill="FFFFFF"/>
            <w:vAlign w:val="center"/>
            <w:hideMark/>
          </w:tcPr>
          <w:p w14:paraId="463ECA2B" w14:textId="77777777" w:rsidR="00AB62FC" w:rsidRPr="00365EB2" w:rsidRDefault="00AB62FC" w:rsidP="00AB62FC">
            <w:pPr>
              <w:jc w:val="right"/>
              <w:rPr>
                <w:color w:val="auto"/>
                <w:lang w:eastAsia="en-AU"/>
              </w:rPr>
            </w:pPr>
            <w:r w:rsidRPr="00365EB2">
              <w:rPr>
                <w:color w:val="auto"/>
                <w:lang w:eastAsia="en-AU"/>
              </w:rPr>
              <w:t>-20%</w:t>
            </w:r>
          </w:p>
        </w:tc>
      </w:tr>
      <w:tr w:rsidR="00AB62FC" w:rsidRPr="00365EB2" w14:paraId="61F1D860" w14:textId="77777777" w:rsidTr="00AB62FC">
        <w:trPr>
          <w:trHeight w:val="312"/>
        </w:trPr>
        <w:tc>
          <w:tcPr>
            <w:tcW w:w="2365" w:type="dxa"/>
            <w:tcBorders>
              <w:top w:val="nil"/>
              <w:left w:val="nil"/>
              <w:bottom w:val="nil"/>
              <w:right w:val="nil"/>
            </w:tcBorders>
            <w:shd w:val="clear" w:color="auto" w:fill="auto"/>
            <w:vAlign w:val="center"/>
            <w:hideMark/>
          </w:tcPr>
          <w:p w14:paraId="061BE045" w14:textId="77777777" w:rsidR="00AB62FC" w:rsidRPr="00365EB2" w:rsidRDefault="00AB62FC" w:rsidP="00AB62FC">
            <w:pPr>
              <w:rPr>
                <w:color w:val="auto"/>
                <w:lang w:eastAsia="en-AU"/>
              </w:rPr>
            </w:pPr>
            <w:r w:rsidRPr="00365EB2">
              <w:rPr>
                <w:color w:val="auto"/>
                <w:lang w:eastAsia="en-AU"/>
              </w:rPr>
              <w:t>Food Trades Workers</w:t>
            </w:r>
          </w:p>
        </w:tc>
        <w:tc>
          <w:tcPr>
            <w:tcW w:w="1091" w:type="dxa"/>
            <w:tcBorders>
              <w:top w:val="nil"/>
              <w:left w:val="nil"/>
              <w:bottom w:val="nil"/>
              <w:right w:val="nil"/>
            </w:tcBorders>
            <w:shd w:val="clear" w:color="000000" w:fill="FFFFFF"/>
            <w:vAlign w:val="center"/>
            <w:hideMark/>
          </w:tcPr>
          <w:p w14:paraId="76775A5B" w14:textId="77777777" w:rsidR="00AB62FC" w:rsidRPr="00365EB2" w:rsidRDefault="00AB62FC" w:rsidP="00AB62FC">
            <w:pPr>
              <w:jc w:val="right"/>
              <w:rPr>
                <w:color w:val="auto"/>
                <w:lang w:eastAsia="en-AU"/>
              </w:rPr>
            </w:pPr>
            <w:r w:rsidRPr="00365EB2">
              <w:rPr>
                <w:color w:val="auto"/>
                <w:lang w:eastAsia="en-AU"/>
              </w:rPr>
              <w:t>35%</w:t>
            </w:r>
          </w:p>
        </w:tc>
        <w:tc>
          <w:tcPr>
            <w:tcW w:w="1092" w:type="dxa"/>
            <w:tcBorders>
              <w:top w:val="nil"/>
              <w:left w:val="nil"/>
              <w:bottom w:val="nil"/>
              <w:right w:val="nil"/>
            </w:tcBorders>
            <w:shd w:val="clear" w:color="000000" w:fill="FFFFFF"/>
            <w:vAlign w:val="center"/>
            <w:hideMark/>
          </w:tcPr>
          <w:p w14:paraId="5BD2441A" w14:textId="77777777" w:rsidR="00AB62FC" w:rsidRPr="00365EB2" w:rsidRDefault="00AB62FC" w:rsidP="00AB62FC">
            <w:pPr>
              <w:jc w:val="right"/>
              <w:rPr>
                <w:color w:val="auto"/>
                <w:lang w:eastAsia="en-AU"/>
              </w:rPr>
            </w:pPr>
            <w:r w:rsidRPr="00365EB2">
              <w:rPr>
                <w:color w:val="auto"/>
                <w:lang w:eastAsia="en-AU"/>
              </w:rPr>
              <w:t>26%</w:t>
            </w:r>
          </w:p>
        </w:tc>
        <w:tc>
          <w:tcPr>
            <w:tcW w:w="1092" w:type="dxa"/>
            <w:gridSpan w:val="2"/>
            <w:tcBorders>
              <w:top w:val="nil"/>
              <w:left w:val="nil"/>
              <w:bottom w:val="nil"/>
              <w:right w:val="nil"/>
            </w:tcBorders>
            <w:shd w:val="clear" w:color="000000" w:fill="FFFFFF"/>
            <w:vAlign w:val="center"/>
            <w:hideMark/>
          </w:tcPr>
          <w:p w14:paraId="2C8B7AC7" w14:textId="77777777" w:rsidR="00AB62FC" w:rsidRPr="00365EB2" w:rsidRDefault="00AB62FC" w:rsidP="00AB62FC">
            <w:pPr>
              <w:jc w:val="right"/>
              <w:rPr>
                <w:color w:val="auto"/>
                <w:lang w:eastAsia="en-AU"/>
              </w:rPr>
            </w:pPr>
            <w:r w:rsidRPr="00365EB2">
              <w:rPr>
                <w:color w:val="auto"/>
                <w:lang w:eastAsia="en-AU"/>
              </w:rPr>
              <w:t>39%</w:t>
            </w:r>
          </w:p>
        </w:tc>
        <w:tc>
          <w:tcPr>
            <w:tcW w:w="1092" w:type="dxa"/>
            <w:gridSpan w:val="2"/>
            <w:tcBorders>
              <w:top w:val="nil"/>
              <w:left w:val="nil"/>
              <w:bottom w:val="nil"/>
              <w:right w:val="nil"/>
            </w:tcBorders>
            <w:shd w:val="clear" w:color="000000" w:fill="FFFFFF"/>
            <w:vAlign w:val="center"/>
            <w:hideMark/>
          </w:tcPr>
          <w:p w14:paraId="7DF1FC41" w14:textId="77777777" w:rsidR="00AB62FC" w:rsidRPr="00365EB2" w:rsidRDefault="00AB62FC" w:rsidP="00AB62FC">
            <w:pPr>
              <w:jc w:val="right"/>
              <w:rPr>
                <w:color w:val="auto"/>
                <w:lang w:eastAsia="en-AU"/>
              </w:rPr>
            </w:pPr>
            <w:r w:rsidRPr="00365EB2">
              <w:rPr>
                <w:color w:val="auto"/>
                <w:lang w:eastAsia="en-AU"/>
              </w:rPr>
              <w:t>22%</w:t>
            </w:r>
          </w:p>
        </w:tc>
        <w:tc>
          <w:tcPr>
            <w:tcW w:w="1092" w:type="dxa"/>
            <w:tcBorders>
              <w:top w:val="nil"/>
              <w:left w:val="nil"/>
              <w:bottom w:val="nil"/>
              <w:right w:val="nil"/>
            </w:tcBorders>
            <w:shd w:val="clear" w:color="000000" w:fill="FFFFFF"/>
            <w:vAlign w:val="center"/>
            <w:hideMark/>
          </w:tcPr>
          <w:p w14:paraId="47675342" w14:textId="77777777" w:rsidR="00AB62FC" w:rsidRPr="00365EB2" w:rsidRDefault="00AB62FC" w:rsidP="00AB62FC">
            <w:pPr>
              <w:jc w:val="right"/>
              <w:rPr>
                <w:color w:val="auto"/>
                <w:lang w:eastAsia="en-AU"/>
              </w:rPr>
            </w:pPr>
            <w:r w:rsidRPr="00365EB2">
              <w:rPr>
                <w:color w:val="auto"/>
                <w:lang w:eastAsia="en-AU"/>
              </w:rPr>
              <w:t>15%</w:t>
            </w:r>
          </w:p>
        </w:tc>
      </w:tr>
      <w:tr w:rsidR="00AB62FC" w:rsidRPr="00365EB2" w14:paraId="2C00BA35" w14:textId="77777777" w:rsidTr="00AB62FC">
        <w:trPr>
          <w:trHeight w:val="499"/>
        </w:trPr>
        <w:tc>
          <w:tcPr>
            <w:tcW w:w="2365" w:type="dxa"/>
            <w:tcBorders>
              <w:top w:val="nil"/>
              <w:left w:val="nil"/>
              <w:bottom w:val="nil"/>
              <w:right w:val="nil"/>
            </w:tcBorders>
            <w:shd w:val="clear" w:color="auto" w:fill="auto"/>
            <w:vAlign w:val="center"/>
            <w:hideMark/>
          </w:tcPr>
          <w:p w14:paraId="1606CD12" w14:textId="77777777" w:rsidR="00AB62FC" w:rsidRPr="00365EB2" w:rsidRDefault="00AB62FC" w:rsidP="00AB62FC">
            <w:pPr>
              <w:rPr>
                <w:color w:val="auto"/>
                <w:lang w:eastAsia="en-AU"/>
              </w:rPr>
            </w:pPr>
            <w:r w:rsidRPr="00365EB2">
              <w:rPr>
                <w:color w:val="auto"/>
                <w:lang w:eastAsia="en-AU"/>
              </w:rPr>
              <w:t>Other Technicians and Trades Workers</w:t>
            </w:r>
          </w:p>
        </w:tc>
        <w:tc>
          <w:tcPr>
            <w:tcW w:w="1091" w:type="dxa"/>
            <w:tcBorders>
              <w:top w:val="nil"/>
              <w:left w:val="nil"/>
              <w:bottom w:val="nil"/>
              <w:right w:val="nil"/>
            </w:tcBorders>
            <w:shd w:val="clear" w:color="000000" w:fill="FFFFFF"/>
            <w:vAlign w:val="center"/>
            <w:hideMark/>
          </w:tcPr>
          <w:p w14:paraId="1DF5D820" w14:textId="77777777" w:rsidR="00AB62FC" w:rsidRPr="00365EB2" w:rsidRDefault="00AB62FC" w:rsidP="00AB62FC">
            <w:pPr>
              <w:jc w:val="right"/>
              <w:rPr>
                <w:color w:val="auto"/>
                <w:lang w:eastAsia="en-AU"/>
              </w:rPr>
            </w:pPr>
            <w:r w:rsidRPr="00365EB2">
              <w:rPr>
                <w:color w:val="auto"/>
                <w:lang w:eastAsia="en-AU"/>
              </w:rPr>
              <w:t>3%</w:t>
            </w:r>
          </w:p>
        </w:tc>
        <w:tc>
          <w:tcPr>
            <w:tcW w:w="1092" w:type="dxa"/>
            <w:tcBorders>
              <w:top w:val="nil"/>
              <w:left w:val="nil"/>
              <w:bottom w:val="nil"/>
              <w:right w:val="nil"/>
            </w:tcBorders>
            <w:shd w:val="clear" w:color="000000" w:fill="FFFFFF"/>
            <w:vAlign w:val="center"/>
            <w:hideMark/>
          </w:tcPr>
          <w:p w14:paraId="7B70FA05" w14:textId="77777777" w:rsidR="00AB62FC" w:rsidRPr="00365EB2" w:rsidRDefault="00AB62FC" w:rsidP="00AB62FC">
            <w:pPr>
              <w:jc w:val="right"/>
              <w:rPr>
                <w:color w:val="auto"/>
                <w:lang w:eastAsia="en-AU"/>
              </w:rPr>
            </w:pPr>
            <w:r w:rsidRPr="00365EB2">
              <w:rPr>
                <w:color w:val="auto"/>
                <w:lang w:eastAsia="en-AU"/>
              </w:rPr>
              <w:t>-11%</w:t>
            </w:r>
          </w:p>
        </w:tc>
        <w:tc>
          <w:tcPr>
            <w:tcW w:w="1092" w:type="dxa"/>
            <w:gridSpan w:val="2"/>
            <w:tcBorders>
              <w:top w:val="nil"/>
              <w:left w:val="nil"/>
              <w:bottom w:val="nil"/>
              <w:right w:val="nil"/>
            </w:tcBorders>
            <w:shd w:val="clear" w:color="000000" w:fill="FFFFFF"/>
            <w:vAlign w:val="center"/>
            <w:hideMark/>
          </w:tcPr>
          <w:p w14:paraId="38348D13" w14:textId="77777777" w:rsidR="00AB62FC" w:rsidRPr="00365EB2" w:rsidRDefault="00AB62FC" w:rsidP="00AB62FC">
            <w:pPr>
              <w:jc w:val="right"/>
              <w:rPr>
                <w:color w:val="auto"/>
                <w:lang w:eastAsia="en-AU"/>
              </w:rPr>
            </w:pPr>
            <w:r w:rsidRPr="00365EB2">
              <w:rPr>
                <w:color w:val="auto"/>
                <w:lang w:eastAsia="en-AU"/>
              </w:rPr>
              <w:t>-11%</w:t>
            </w:r>
          </w:p>
        </w:tc>
        <w:tc>
          <w:tcPr>
            <w:tcW w:w="1092" w:type="dxa"/>
            <w:gridSpan w:val="2"/>
            <w:tcBorders>
              <w:top w:val="nil"/>
              <w:left w:val="nil"/>
              <w:bottom w:val="nil"/>
              <w:right w:val="nil"/>
            </w:tcBorders>
            <w:shd w:val="clear" w:color="000000" w:fill="FFFFFF"/>
            <w:vAlign w:val="center"/>
            <w:hideMark/>
          </w:tcPr>
          <w:p w14:paraId="5314E419" w14:textId="77777777" w:rsidR="00AB62FC" w:rsidRPr="00365EB2" w:rsidRDefault="00AB62FC" w:rsidP="00AB62FC">
            <w:pPr>
              <w:jc w:val="right"/>
              <w:rPr>
                <w:color w:val="auto"/>
                <w:lang w:eastAsia="en-AU"/>
              </w:rPr>
            </w:pPr>
            <w:r w:rsidRPr="00365EB2">
              <w:rPr>
                <w:color w:val="auto"/>
                <w:lang w:eastAsia="en-AU"/>
              </w:rPr>
              <w:t>-8%</w:t>
            </w:r>
          </w:p>
        </w:tc>
        <w:tc>
          <w:tcPr>
            <w:tcW w:w="1092" w:type="dxa"/>
            <w:tcBorders>
              <w:top w:val="nil"/>
              <w:left w:val="nil"/>
              <w:bottom w:val="nil"/>
              <w:right w:val="nil"/>
            </w:tcBorders>
            <w:shd w:val="clear" w:color="000000" w:fill="FFFFFF"/>
            <w:vAlign w:val="center"/>
            <w:hideMark/>
          </w:tcPr>
          <w:p w14:paraId="637F76E2" w14:textId="77777777" w:rsidR="00AB62FC" w:rsidRPr="00365EB2" w:rsidRDefault="00AB62FC" w:rsidP="00AB62FC">
            <w:pPr>
              <w:jc w:val="right"/>
              <w:rPr>
                <w:color w:val="auto"/>
                <w:lang w:eastAsia="en-AU"/>
              </w:rPr>
            </w:pPr>
            <w:r w:rsidRPr="00365EB2">
              <w:rPr>
                <w:color w:val="auto"/>
                <w:lang w:eastAsia="en-AU"/>
              </w:rPr>
              <w:t>-7%</w:t>
            </w:r>
          </w:p>
        </w:tc>
      </w:tr>
      <w:tr w:rsidR="00AB62FC" w:rsidRPr="00365EB2" w14:paraId="1F64C7F6" w14:textId="77777777" w:rsidTr="00AB62FC">
        <w:trPr>
          <w:trHeight w:val="499"/>
        </w:trPr>
        <w:tc>
          <w:tcPr>
            <w:tcW w:w="2365" w:type="dxa"/>
            <w:tcBorders>
              <w:top w:val="nil"/>
              <w:left w:val="nil"/>
              <w:bottom w:val="single" w:sz="4" w:space="0" w:color="auto"/>
              <w:right w:val="nil"/>
            </w:tcBorders>
            <w:shd w:val="clear" w:color="auto" w:fill="auto"/>
            <w:vAlign w:val="center"/>
            <w:hideMark/>
          </w:tcPr>
          <w:p w14:paraId="32F451A1" w14:textId="77777777" w:rsidR="00AB62FC" w:rsidRPr="00365EB2" w:rsidRDefault="00AB62FC" w:rsidP="00AB62FC">
            <w:pPr>
              <w:rPr>
                <w:color w:val="auto"/>
                <w:lang w:eastAsia="en-AU"/>
              </w:rPr>
            </w:pPr>
            <w:r w:rsidRPr="00365EB2">
              <w:rPr>
                <w:color w:val="auto"/>
                <w:lang w:eastAsia="en-AU"/>
              </w:rPr>
              <w:t>Skilled Animal and Horticultural Workers</w:t>
            </w:r>
          </w:p>
        </w:tc>
        <w:tc>
          <w:tcPr>
            <w:tcW w:w="1091" w:type="dxa"/>
            <w:tcBorders>
              <w:top w:val="nil"/>
              <w:left w:val="nil"/>
              <w:bottom w:val="single" w:sz="4" w:space="0" w:color="auto"/>
              <w:right w:val="nil"/>
            </w:tcBorders>
            <w:shd w:val="clear" w:color="000000" w:fill="FFFFFF"/>
            <w:vAlign w:val="center"/>
            <w:hideMark/>
          </w:tcPr>
          <w:p w14:paraId="61EC672D" w14:textId="77777777" w:rsidR="00AB62FC" w:rsidRPr="00365EB2" w:rsidRDefault="00AB62FC" w:rsidP="00AB62FC">
            <w:pPr>
              <w:jc w:val="right"/>
              <w:rPr>
                <w:color w:val="auto"/>
                <w:lang w:eastAsia="en-AU"/>
              </w:rPr>
            </w:pPr>
            <w:r w:rsidRPr="00365EB2">
              <w:rPr>
                <w:color w:val="auto"/>
                <w:lang w:eastAsia="en-AU"/>
              </w:rPr>
              <w:t>-18%</w:t>
            </w:r>
          </w:p>
        </w:tc>
        <w:tc>
          <w:tcPr>
            <w:tcW w:w="1092" w:type="dxa"/>
            <w:tcBorders>
              <w:top w:val="nil"/>
              <w:left w:val="nil"/>
              <w:bottom w:val="single" w:sz="4" w:space="0" w:color="auto"/>
              <w:right w:val="nil"/>
            </w:tcBorders>
            <w:shd w:val="clear" w:color="000000" w:fill="FFFFFF"/>
            <w:vAlign w:val="center"/>
            <w:hideMark/>
          </w:tcPr>
          <w:p w14:paraId="453F1372" w14:textId="77777777" w:rsidR="00AB62FC" w:rsidRPr="00365EB2" w:rsidRDefault="00AB62FC" w:rsidP="00AB62FC">
            <w:pPr>
              <w:jc w:val="right"/>
              <w:rPr>
                <w:color w:val="auto"/>
                <w:lang w:eastAsia="en-AU"/>
              </w:rPr>
            </w:pPr>
            <w:r w:rsidRPr="00365EB2">
              <w:rPr>
                <w:color w:val="auto"/>
                <w:lang w:eastAsia="en-AU"/>
              </w:rPr>
              <w:t>-32%</w:t>
            </w:r>
          </w:p>
        </w:tc>
        <w:tc>
          <w:tcPr>
            <w:tcW w:w="1092" w:type="dxa"/>
            <w:gridSpan w:val="2"/>
            <w:tcBorders>
              <w:top w:val="nil"/>
              <w:left w:val="nil"/>
              <w:bottom w:val="single" w:sz="4" w:space="0" w:color="auto"/>
              <w:right w:val="nil"/>
            </w:tcBorders>
            <w:shd w:val="clear" w:color="000000" w:fill="FFFFFF"/>
            <w:vAlign w:val="center"/>
            <w:hideMark/>
          </w:tcPr>
          <w:p w14:paraId="1FD9DE0C" w14:textId="77777777" w:rsidR="00AB62FC" w:rsidRPr="00365EB2" w:rsidRDefault="00AB62FC" w:rsidP="00AB62FC">
            <w:pPr>
              <w:jc w:val="right"/>
              <w:rPr>
                <w:color w:val="auto"/>
                <w:lang w:eastAsia="en-AU"/>
              </w:rPr>
            </w:pPr>
            <w:r w:rsidRPr="00365EB2">
              <w:rPr>
                <w:color w:val="auto"/>
                <w:lang w:eastAsia="en-AU"/>
              </w:rPr>
              <w:t>-21%</w:t>
            </w:r>
          </w:p>
        </w:tc>
        <w:tc>
          <w:tcPr>
            <w:tcW w:w="1092" w:type="dxa"/>
            <w:gridSpan w:val="2"/>
            <w:tcBorders>
              <w:top w:val="nil"/>
              <w:left w:val="nil"/>
              <w:bottom w:val="single" w:sz="4" w:space="0" w:color="auto"/>
              <w:right w:val="nil"/>
            </w:tcBorders>
            <w:shd w:val="clear" w:color="000000" w:fill="FFFFFF"/>
            <w:vAlign w:val="center"/>
            <w:hideMark/>
          </w:tcPr>
          <w:p w14:paraId="04283FD7" w14:textId="77777777" w:rsidR="00AB62FC" w:rsidRPr="00365EB2" w:rsidRDefault="00AB62FC" w:rsidP="00AB62FC">
            <w:pPr>
              <w:jc w:val="right"/>
              <w:rPr>
                <w:color w:val="auto"/>
                <w:lang w:eastAsia="en-AU"/>
              </w:rPr>
            </w:pPr>
            <w:r w:rsidRPr="00365EB2">
              <w:rPr>
                <w:color w:val="auto"/>
                <w:lang w:eastAsia="en-AU"/>
              </w:rPr>
              <w:t>-4%</w:t>
            </w:r>
          </w:p>
        </w:tc>
        <w:tc>
          <w:tcPr>
            <w:tcW w:w="1092" w:type="dxa"/>
            <w:tcBorders>
              <w:top w:val="nil"/>
              <w:left w:val="nil"/>
              <w:bottom w:val="single" w:sz="4" w:space="0" w:color="auto"/>
              <w:right w:val="nil"/>
            </w:tcBorders>
            <w:shd w:val="clear" w:color="000000" w:fill="FFFFFF"/>
            <w:vAlign w:val="center"/>
            <w:hideMark/>
          </w:tcPr>
          <w:p w14:paraId="1725C78A" w14:textId="77777777" w:rsidR="00AB62FC" w:rsidRPr="00365EB2" w:rsidRDefault="00AB62FC" w:rsidP="00AB62FC">
            <w:pPr>
              <w:jc w:val="right"/>
              <w:rPr>
                <w:color w:val="auto"/>
                <w:lang w:eastAsia="en-AU"/>
              </w:rPr>
            </w:pPr>
            <w:r w:rsidRPr="00365EB2">
              <w:rPr>
                <w:color w:val="auto"/>
                <w:lang w:eastAsia="en-AU"/>
              </w:rPr>
              <w:t>5%</w:t>
            </w:r>
          </w:p>
        </w:tc>
      </w:tr>
      <w:tr w:rsidR="00AB62FC" w:rsidRPr="00365EB2" w14:paraId="5B11B5DF" w14:textId="77777777" w:rsidTr="00AB62FC">
        <w:trPr>
          <w:trHeight w:val="312"/>
        </w:trPr>
        <w:tc>
          <w:tcPr>
            <w:tcW w:w="2365" w:type="dxa"/>
            <w:tcBorders>
              <w:top w:val="nil"/>
              <w:left w:val="nil"/>
              <w:bottom w:val="nil"/>
              <w:right w:val="nil"/>
            </w:tcBorders>
            <w:shd w:val="clear" w:color="auto" w:fill="auto"/>
            <w:vAlign w:val="center"/>
            <w:hideMark/>
          </w:tcPr>
          <w:p w14:paraId="7857DF23" w14:textId="2B91A4A2" w:rsidR="00AB62FC" w:rsidRPr="00AD7BB0" w:rsidRDefault="00AB62FC" w:rsidP="00AB62FC">
            <w:pPr>
              <w:rPr>
                <w:color w:val="auto"/>
                <w:lang w:eastAsia="en-AU"/>
              </w:rPr>
            </w:pPr>
            <w:r w:rsidRPr="00365EB2">
              <w:rPr>
                <w:color w:val="auto"/>
                <w:lang w:eastAsia="en-AU"/>
              </w:rPr>
              <w:t xml:space="preserve">Other </w:t>
            </w:r>
            <w:r w:rsidR="00EE40C8">
              <w:rPr>
                <w:color w:val="auto"/>
                <w:lang w:eastAsia="en-AU"/>
              </w:rPr>
              <w:t>a</w:t>
            </w:r>
            <w:r w:rsidRPr="00365EB2">
              <w:rPr>
                <w:color w:val="auto"/>
                <w:lang w:eastAsia="en-AU"/>
              </w:rPr>
              <w:t xml:space="preserve">pprentices </w:t>
            </w:r>
            <w:r w:rsidR="00EE40C8">
              <w:rPr>
                <w:color w:val="auto"/>
                <w:lang w:eastAsia="en-AU"/>
              </w:rPr>
              <w:t xml:space="preserve">- </w:t>
            </w:r>
            <w:r w:rsidRPr="00AD7BB0">
              <w:rPr>
                <w:color w:val="auto"/>
                <w:lang w:eastAsia="en-AU"/>
              </w:rPr>
              <w:t>occupations</w:t>
            </w:r>
          </w:p>
        </w:tc>
        <w:tc>
          <w:tcPr>
            <w:tcW w:w="1091" w:type="dxa"/>
            <w:tcBorders>
              <w:top w:val="nil"/>
              <w:left w:val="nil"/>
              <w:bottom w:val="nil"/>
              <w:right w:val="nil"/>
            </w:tcBorders>
            <w:shd w:val="clear" w:color="000000" w:fill="FFFFFF"/>
            <w:vAlign w:val="center"/>
            <w:hideMark/>
          </w:tcPr>
          <w:p w14:paraId="5E183973" w14:textId="77777777" w:rsidR="00AB62FC" w:rsidRPr="00365EB2" w:rsidRDefault="00AB62FC" w:rsidP="00AB62FC">
            <w:pPr>
              <w:jc w:val="right"/>
              <w:rPr>
                <w:color w:val="auto"/>
                <w:lang w:eastAsia="en-AU"/>
              </w:rPr>
            </w:pPr>
            <w:r w:rsidRPr="00365EB2">
              <w:rPr>
                <w:color w:val="auto"/>
                <w:lang w:eastAsia="en-AU"/>
              </w:rPr>
              <w:t>94%</w:t>
            </w:r>
          </w:p>
        </w:tc>
        <w:tc>
          <w:tcPr>
            <w:tcW w:w="1092" w:type="dxa"/>
            <w:tcBorders>
              <w:top w:val="nil"/>
              <w:left w:val="nil"/>
              <w:bottom w:val="nil"/>
              <w:right w:val="nil"/>
            </w:tcBorders>
            <w:shd w:val="clear" w:color="000000" w:fill="FFFFFF"/>
            <w:vAlign w:val="center"/>
            <w:hideMark/>
          </w:tcPr>
          <w:p w14:paraId="6260D4CE" w14:textId="77777777" w:rsidR="00AB62FC" w:rsidRPr="00365EB2" w:rsidRDefault="00AB62FC" w:rsidP="00AB62FC">
            <w:pPr>
              <w:jc w:val="right"/>
              <w:rPr>
                <w:color w:val="auto"/>
                <w:lang w:eastAsia="en-AU"/>
              </w:rPr>
            </w:pPr>
            <w:r w:rsidRPr="00365EB2">
              <w:rPr>
                <w:color w:val="auto"/>
                <w:lang w:eastAsia="en-AU"/>
              </w:rPr>
              <w:t>80%</w:t>
            </w:r>
          </w:p>
        </w:tc>
        <w:tc>
          <w:tcPr>
            <w:tcW w:w="1092" w:type="dxa"/>
            <w:gridSpan w:val="2"/>
            <w:tcBorders>
              <w:top w:val="nil"/>
              <w:left w:val="nil"/>
              <w:bottom w:val="nil"/>
              <w:right w:val="nil"/>
            </w:tcBorders>
            <w:shd w:val="clear" w:color="000000" w:fill="FFFFFF"/>
            <w:vAlign w:val="center"/>
            <w:hideMark/>
          </w:tcPr>
          <w:p w14:paraId="37D0CF7C" w14:textId="77777777" w:rsidR="00AB62FC" w:rsidRPr="00365EB2" w:rsidRDefault="00AB62FC" w:rsidP="00AB62FC">
            <w:pPr>
              <w:jc w:val="right"/>
              <w:rPr>
                <w:color w:val="auto"/>
                <w:lang w:eastAsia="en-AU"/>
              </w:rPr>
            </w:pPr>
            <w:r w:rsidRPr="00365EB2">
              <w:rPr>
                <w:color w:val="auto"/>
                <w:lang w:eastAsia="en-AU"/>
              </w:rPr>
              <w:t>13%</w:t>
            </w:r>
          </w:p>
        </w:tc>
        <w:tc>
          <w:tcPr>
            <w:tcW w:w="1092" w:type="dxa"/>
            <w:gridSpan w:val="2"/>
            <w:tcBorders>
              <w:top w:val="nil"/>
              <w:left w:val="nil"/>
              <w:bottom w:val="nil"/>
              <w:right w:val="nil"/>
            </w:tcBorders>
            <w:shd w:val="clear" w:color="000000" w:fill="FFFFFF"/>
            <w:vAlign w:val="center"/>
            <w:hideMark/>
          </w:tcPr>
          <w:p w14:paraId="60B48A0F" w14:textId="77777777" w:rsidR="00AB62FC" w:rsidRPr="00365EB2" w:rsidRDefault="00AB62FC" w:rsidP="00AB62FC">
            <w:pPr>
              <w:jc w:val="right"/>
              <w:rPr>
                <w:color w:val="auto"/>
                <w:lang w:eastAsia="en-AU"/>
              </w:rPr>
            </w:pPr>
            <w:r w:rsidRPr="00365EB2">
              <w:rPr>
                <w:color w:val="auto"/>
                <w:lang w:eastAsia="en-AU"/>
              </w:rPr>
              <w:t>9%</w:t>
            </w:r>
          </w:p>
        </w:tc>
        <w:tc>
          <w:tcPr>
            <w:tcW w:w="1092" w:type="dxa"/>
            <w:tcBorders>
              <w:top w:val="nil"/>
              <w:left w:val="nil"/>
              <w:bottom w:val="nil"/>
              <w:right w:val="nil"/>
            </w:tcBorders>
            <w:shd w:val="clear" w:color="000000" w:fill="FFFFFF"/>
            <w:vAlign w:val="center"/>
            <w:hideMark/>
          </w:tcPr>
          <w:p w14:paraId="09213C44" w14:textId="77777777" w:rsidR="00AB62FC" w:rsidRPr="00365EB2" w:rsidRDefault="00AB62FC" w:rsidP="00AB62FC">
            <w:pPr>
              <w:jc w:val="right"/>
              <w:rPr>
                <w:color w:val="auto"/>
                <w:lang w:eastAsia="en-AU"/>
              </w:rPr>
            </w:pPr>
            <w:r w:rsidRPr="00365EB2">
              <w:rPr>
                <w:color w:val="auto"/>
                <w:lang w:eastAsia="en-AU"/>
              </w:rPr>
              <w:t>97%</w:t>
            </w:r>
          </w:p>
        </w:tc>
      </w:tr>
      <w:tr w:rsidR="00AB62FC" w:rsidRPr="00365EB2" w14:paraId="056EE915" w14:textId="77777777" w:rsidTr="00AB62FC">
        <w:trPr>
          <w:trHeight w:val="312"/>
        </w:trPr>
        <w:tc>
          <w:tcPr>
            <w:tcW w:w="2365" w:type="dxa"/>
            <w:tcBorders>
              <w:top w:val="nil"/>
              <w:left w:val="nil"/>
              <w:bottom w:val="nil"/>
              <w:right w:val="nil"/>
            </w:tcBorders>
            <w:shd w:val="clear" w:color="000000" w:fill="1F497D"/>
            <w:noWrap/>
            <w:vAlign w:val="center"/>
            <w:hideMark/>
          </w:tcPr>
          <w:p w14:paraId="517B1C8E"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91" w:type="dxa"/>
            <w:tcBorders>
              <w:top w:val="nil"/>
              <w:left w:val="nil"/>
              <w:bottom w:val="nil"/>
              <w:right w:val="nil"/>
            </w:tcBorders>
            <w:shd w:val="clear" w:color="000000" w:fill="1F497D"/>
            <w:noWrap/>
            <w:vAlign w:val="center"/>
            <w:hideMark/>
          </w:tcPr>
          <w:p w14:paraId="7B0346A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92" w:type="dxa"/>
            <w:tcBorders>
              <w:top w:val="nil"/>
              <w:left w:val="nil"/>
              <w:bottom w:val="nil"/>
              <w:right w:val="nil"/>
            </w:tcBorders>
            <w:shd w:val="clear" w:color="000000" w:fill="1F497D"/>
            <w:noWrap/>
            <w:vAlign w:val="center"/>
            <w:hideMark/>
          </w:tcPr>
          <w:p w14:paraId="47BB6BE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-16%</w:t>
            </w:r>
          </w:p>
        </w:tc>
        <w:tc>
          <w:tcPr>
            <w:tcW w:w="1092" w:type="dxa"/>
            <w:gridSpan w:val="2"/>
            <w:tcBorders>
              <w:top w:val="nil"/>
              <w:left w:val="nil"/>
              <w:bottom w:val="nil"/>
              <w:right w:val="nil"/>
            </w:tcBorders>
            <w:shd w:val="clear" w:color="000000" w:fill="1F497D"/>
            <w:noWrap/>
            <w:vAlign w:val="center"/>
            <w:hideMark/>
          </w:tcPr>
          <w:p w14:paraId="7C27964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-7%</w:t>
            </w:r>
          </w:p>
        </w:tc>
        <w:tc>
          <w:tcPr>
            <w:tcW w:w="1092" w:type="dxa"/>
            <w:gridSpan w:val="2"/>
            <w:tcBorders>
              <w:top w:val="nil"/>
              <w:left w:val="nil"/>
              <w:bottom w:val="nil"/>
              <w:right w:val="nil"/>
            </w:tcBorders>
            <w:shd w:val="clear" w:color="000000" w:fill="1F497D"/>
            <w:noWrap/>
            <w:vAlign w:val="center"/>
            <w:hideMark/>
          </w:tcPr>
          <w:p w14:paraId="15BDB47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w:t>
            </w:r>
          </w:p>
        </w:tc>
        <w:tc>
          <w:tcPr>
            <w:tcW w:w="1092" w:type="dxa"/>
            <w:tcBorders>
              <w:top w:val="nil"/>
              <w:left w:val="nil"/>
              <w:bottom w:val="nil"/>
              <w:right w:val="nil"/>
            </w:tcBorders>
            <w:shd w:val="clear" w:color="000000" w:fill="1F497D"/>
            <w:noWrap/>
            <w:vAlign w:val="center"/>
            <w:hideMark/>
          </w:tcPr>
          <w:p w14:paraId="29C1A8A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w:t>
            </w:r>
          </w:p>
        </w:tc>
      </w:tr>
    </w:tbl>
    <w:p w14:paraId="0AF06DC6" w14:textId="77777777" w:rsidR="00AB62FC" w:rsidRPr="00365EB2" w:rsidRDefault="00AB62FC" w:rsidP="00AB62FC">
      <w:pPr>
        <w:spacing w:after="0" w:line="240" w:lineRule="auto"/>
      </w:pPr>
      <w:r w:rsidRPr="00365EB2">
        <w:br w:type="page"/>
      </w:r>
    </w:p>
    <w:p w14:paraId="44AFFFAC" w14:textId="0D65B60B" w:rsidR="00AB62FC" w:rsidRPr="00AD7BB0" w:rsidRDefault="00AB62FC" w:rsidP="00AB62FC">
      <w:pPr>
        <w:pStyle w:val="Quote"/>
      </w:pPr>
      <w:r w:rsidRPr="00BB466D">
        <w:t xml:space="preserve">Table </w:t>
      </w:r>
      <w:r w:rsidR="000B201E" w:rsidRPr="00BB466D">
        <w:t>2</w:t>
      </w:r>
      <w:r w:rsidRPr="00BB466D">
        <w:t xml:space="preserve">.6.1: Government subsidised </w:t>
      </w:r>
      <w:r w:rsidR="00EE40C8">
        <w:t>a</w:t>
      </w:r>
      <w:r w:rsidRPr="00AD7BB0">
        <w:t>pprentice course enrolments by industry, 2009 to 2014</w:t>
      </w:r>
    </w:p>
    <w:tbl>
      <w:tblPr>
        <w:tblW w:w="8660" w:type="dxa"/>
        <w:tblInd w:w="93" w:type="dxa"/>
        <w:tblLook w:val="04A0" w:firstRow="1" w:lastRow="0" w:firstColumn="1" w:lastColumn="0" w:noHBand="0" w:noVBand="1"/>
      </w:tblPr>
      <w:tblGrid>
        <w:gridCol w:w="3140"/>
        <w:gridCol w:w="920"/>
        <w:gridCol w:w="920"/>
        <w:gridCol w:w="920"/>
        <w:gridCol w:w="920"/>
        <w:gridCol w:w="920"/>
        <w:gridCol w:w="920"/>
      </w:tblGrid>
      <w:tr w:rsidR="00AB62FC" w:rsidRPr="00365EB2" w14:paraId="49A8D04B" w14:textId="77777777" w:rsidTr="00AB62FC">
        <w:trPr>
          <w:trHeight w:val="379"/>
        </w:trPr>
        <w:tc>
          <w:tcPr>
            <w:tcW w:w="3140" w:type="dxa"/>
            <w:tcBorders>
              <w:top w:val="nil"/>
              <w:left w:val="nil"/>
              <w:bottom w:val="nil"/>
              <w:right w:val="nil"/>
            </w:tcBorders>
            <w:shd w:val="clear" w:color="000000" w:fill="1F497D"/>
            <w:noWrap/>
            <w:vAlign w:val="center"/>
            <w:hideMark/>
          </w:tcPr>
          <w:p w14:paraId="2EF052E9"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20" w:type="dxa"/>
            <w:tcBorders>
              <w:top w:val="nil"/>
              <w:left w:val="nil"/>
              <w:bottom w:val="nil"/>
              <w:right w:val="nil"/>
            </w:tcBorders>
            <w:shd w:val="clear" w:color="000000" w:fill="1F497D"/>
            <w:noWrap/>
            <w:vAlign w:val="center"/>
            <w:hideMark/>
          </w:tcPr>
          <w:p w14:paraId="54A97DE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20" w:type="dxa"/>
            <w:tcBorders>
              <w:top w:val="nil"/>
              <w:left w:val="nil"/>
              <w:bottom w:val="nil"/>
              <w:right w:val="nil"/>
            </w:tcBorders>
            <w:shd w:val="clear" w:color="000000" w:fill="1F497D"/>
            <w:noWrap/>
            <w:vAlign w:val="center"/>
            <w:hideMark/>
          </w:tcPr>
          <w:p w14:paraId="0550B94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20" w:type="dxa"/>
            <w:tcBorders>
              <w:top w:val="nil"/>
              <w:left w:val="nil"/>
              <w:bottom w:val="nil"/>
              <w:right w:val="nil"/>
            </w:tcBorders>
            <w:shd w:val="clear" w:color="000000" w:fill="1F497D"/>
            <w:noWrap/>
            <w:vAlign w:val="center"/>
            <w:hideMark/>
          </w:tcPr>
          <w:p w14:paraId="04E18E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20" w:type="dxa"/>
            <w:tcBorders>
              <w:top w:val="nil"/>
              <w:left w:val="nil"/>
              <w:bottom w:val="nil"/>
              <w:right w:val="nil"/>
            </w:tcBorders>
            <w:shd w:val="clear" w:color="000000" w:fill="1F497D"/>
            <w:noWrap/>
            <w:vAlign w:val="center"/>
            <w:hideMark/>
          </w:tcPr>
          <w:p w14:paraId="5C20A73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20" w:type="dxa"/>
            <w:tcBorders>
              <w:top w:val="nil"/>
              <w:left w:val="nil"/>
              <w:bottom w:val="nil"/>
              <w:right w:val="nil"/>
            </w:tcBorders>
            <w:shd w:val="clear" w:color="000000" w:fill="1F497D"/>
            <w:noWrap/>
            <w:vAlign w:val="center"/>
            <w:hideMark/>
          </w:tcPr>
          <w:p w14:paraId="6BBB996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20" w:type="dxa"/>
            <w:tcBorders>
              <w:top w:val="nil"/>
              <w:left w:val="nil"/>
              <w:bottom w:val="nil"/>
              <w:right w:val="nil"/>
            </w:tcBorders>
            <w:shd w:val="clear" w:color="000000" w:fill="1F497D"/>
            <w:noWrap/>
            <w:vAlign w:val="center"/>
            <w:hideMark/>
          </w:tcPr>
          <w:p w14:paraId="16F82B7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3261D72B" w14:textId="77777777" w:rsidTr="00AB62FC">
        <w:trPr>
          <w:trHeight w:val="300"/>
        </w:trPr>
        <w:tc>
          <w:tcPr>
            <w:tcW w:w="3140" w:type="dxa"/>
            <w:tcBorders>
              <w:top w:val="nil"/>
              <w:left w:val="nil"/>
              <w:bottom w:val="nil"/>
              <w:right w:val="nil"/>
            </w:tcBorders>
            <w:shd w:val="clear" w:color="auto" w:fill="auto"/>
            <w:noWrap/>
            <w:vAlign w:val="center"/>
            <w:hideMark/>
          </w:tcPr>
          <w:p w14:paraId="6C4BB97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Accommodation and Food Services</w:t>
            </w:r>
          </w:p>
        </w:tc>
        <w:tc>
          <w:tcPr>
            <w:tcW w:w="920" w:type="dxa"/>
            <w:tcBorders>
              <w:top w:val="nil"/>
              <w:left w:val="nil"/>
              <w:bottom w:val="nil"/>
              <w:right w:val="nil"/>
            </w:tcBorders>
            <w:shd w:val="clear" w:color="auto" w:fill="auto"/>
            <w:noWrap/>
            <w:vAlign w:val="center"/>
            <w:hideMark/>
          </w:tcPr>
          <w:p w14:paraId="301608F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2,773</w:t>
            </w:r>
          </w:p>
        </w:tc>
        <w:tc>
          <w:tcPr>
            <w:tcW w:w="920" w:type="dxa"/>
            <w:tcBorders>
              <w:top w:val="nil"/>
              <w:left w:val="nil"/>
              <w:bottom w:val="nil"/>
              <w:right w:val="nil"/>
            </w:tcBorders>
            <w:shd w:val="clear" w:color="auto" w:fill="auto"/>
            <w:noWrap/>
            <w:vAlign w:val="center"/>
            <w:hideMark/>
          </w:tcPr>
          <w:p w14:paraId="5863526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2,809</w:t>
            </w:r>
          </w:p>
        </w:tc>
        <w:tc>
          <w:tcPr>
            <w:tcW w:w="920" w:type="dxa"/>
            <w:tcBorders>
              <w:top w:val="nil"/>
              <w:left w:val="nil"/>
              <w:bottom w:val="nil"/>
              <w:right w:val="nil"/>
            </w:tcBorders>
            <w:shd w:val="clear" w:color="auto" w:fill="auto"/>
            <w:noWrap/>
            <w:vAlign w:val="center"/>
            <w:hideMark/>
          </w:tcPr>
          <w:p w14:paraId="755E509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2,647</w:t>
            </w:r>
          </w:p>
        </w:tc>
        <w:tc>
          <w:tcPr>
            <w:tcW w:w="920" w:type="dxa"/>
            <w:tcBorders>
              <w:top w:val="nil"/>
              <w:left w:val="nil"/>
              <w:bottom w:val="nil"/>
              <w:right w:val="nil"/>
            </w:tcBorders>
            <w:shd w:val="clear" w:color="auto" w:fill="auto"/>
            <w:noWrap/>
            <w:vAlign w:val="center"/>
            <w:hideMark/>
          </w:tcPr>
          <w:p w14:paraId="3E4618F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2,728</w:t>
            </w:r>
          </w:p>
        </w:tc>
        <w:tc>
          <w:tcPr>
            <w:tcW w:w="920" w:type="dxa"/>
            <w:tcBorders>
              <w:top w:val="nil"/>
              <w:left w:val="nil"/>
              <w:bottom w:val="nil"/>
              <w:right w:val="nil"/>
            </w:tcBorders>
            <w:shd w:val="clear" w:color="auto" w:fill="auto"/>
            <w:noWrap/>
            <w:vAlign w:val="center"/>
            <w:hideMark/>
          </w:tcPr>
          <w:p w14:paraId="223824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3,008</w:t>
            </w:r>
          </w:p>
        </w:tc>
        <w:tc>
          <w:tcPr>
            <w:tcW w:w="920" w:type="dxa"/>
            <w:tcBorders>
              <w:top w:val="nil"/>
              <w:left w:val="nil"/>
              <w:bottom w:val="nil"/>
              <w:right w:val="nil"/>
            </w:tcBorders>
            <w:shd w:val="clear" w:color="auto" w:fill="auto"/>
            <w:noWrap/>
            <w:vAlign w:val="center"/>
            <w:hideMark/>
          </w:tcPr>
          <w:p w14:paraId="5EE5D67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3,611</w:t>
            </w:r>
          </w:p>
        </w:tc>
      </w:tr>
      <w:tr w:rsidR="00AB62FC" w:rsidRPr="00365EB2" w14:paraId="5AEDC9B8" w14:textId="77777777" w:rsidTr="00AB62FC">
        <w:trPr>
          <w:trHeight w:val="300"/>
        </w:trPr>
        <w:tc>
          <w:tcPr>
            <w:tcW w:w="3140" w:type="dxa"/>
            <w:tcBorders>
              <w:top w:val="nil"/>
              <w:left w:val="nil"/>
              <w:bottom w:val="nil"/>
              <w:right w:val="nil"/>
            </w:tcBorders>
            <w:shd w:val="clear" w:color="auto" w:fill="auto"/>
            <w:noWrap/>
            <w:vAlign w:val="center"/>
            <w:hideMark/>
          </w:tcPr>
          <w:p w14:paraId="6E88661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Administrative and Support Services</w:t>
            </w:r>
          </w:p>
        </w:tc>
        <w:tc>
          <w:tcPr>
            <w:tcW w:w="920" w:type="dxa"/>
            <w:tcBorders>
              <w:top w:val="nil"/>
              <w:left w:val="nil"/>
              <w:bottom w:val="nil"/>
              <w:right w:val="nil"/>
            </w:tcBorders>
            <w:shd w:val="clear" w:color="auto" w:fill="auto"/>
            <w:noWrap/>
            <w:vAlign w:val="center"/>
            <w:hideMark/>
          </w:tcPr>
          <w:p w14:paraId="01C12F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430</w:t>
            </w:r>
          </w:p>
        </w:tc>
        <w:tc>
          <w:tcPr>
            <w:tcW w:w="920" w:type="dxa"/>
            <w:tcBorders>
              <w:top w:val="nil"/>
              <w:left w:val="nil"/>
              <w:bottom w:val="nil"/>
              <w:right w:val="nil"/>
            </w:tcBorders>
            <w:shd w:val="clear" w:color="auto" w:fill="auto"/>
            <w:noWrap/>
            <w:vAlign w:val="center"/>
            <w:hideMark/>
          </w:tcPr>
          <w:p w14:paraId="6B3C0C2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527</w:t>
            </w:r>
          </w:p>
        </w:tc>
        <w:tc>
          <w:tcPr>
            <w:tcW w:w="920" w:type="dxa"/>
            <w:tcBorders>
              <w:top w:val="nil"/>
              <w:left w:val="nil"/>
              <w:bottom w:val="nil"/>
              <w:right w:val="nil"/>
            </w:tcBorders>
            <w:shd w:val="clear" w:color="auto" w:fill="auto"/>
            <w:noWrap/>
            <w:vAlign w:val="center"/>
            <w:hideMark/>
          </w:tcPr>
          <w:p w14:paraId="79AABA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562</w:t>
            </w:r>
          </w:p>
        </w:tc>
        <w:tc>
          <w:tcPr>
            <w:tcW w:w="920" w:type="dxa"/>
            <w:tcBorders>
              <w:top w:val="nil"/>
              <w:left w:val="nil"/>
              <w:bottom w:val="nil"/>
              <w:right w:val="nil"/>
            </w:tcBorders>
            <w:shd w:val="clear" w:color="auto" w:fill="auto"/>
            <w:noWrap/>
            <w:vAlign w:val="center"/>
            <w:hideMark/>
          </w:tcPr>
          <w:p w14:paraId="25CBBB2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474</w:t>
            </w:r>
          </w:p>
        </w:tc>
        <w:tc>
          <w:tcPr>
            <w:tcW w:w="920" w:type="dxa"/>
            <w:tcBorders>
              <w:top w:val="nil"/>
              <w:left w:val="nil"/>
              <w:bottom w:val="nil"/>
              <w:right w:val="nil"/>
            </w:tcBorders>
            <w:shd w:val="clear" w:color="auto" w:fill="auto"/>
            <w:noWrap/>
            <w:vAlign w:val="center"/>
            <w:hideMark/>
          </w:tcPr>
          <w:p w14:paraId="13D7D2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263</w:t>
            </w:r>
          </w:p>
        </w:tc>
        <w:tc>
          <w:tcPr>
            <w:tcW w:w="920" w:type="dxa"/>
            <w:tcBorders>
              <w:top w:val="nil"/>
              <w:left w:val="nil"/>
              <w:bottom w:val="nil"/>
              <w:right w:val="nil"/>
            </w:tcBorders>
            <w:shd w:val="clear" w:color="auto" w:fill="auto"/>
            <w:noWrap/>
            <w:vAlign w:val="center"/>
            <w:hideMark/>
          </w:tcPr>
          <w:p w14:paraId="59A646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113</w:t>
            </w:r>
          </w:p>
        </w:tc>
      </w:tr>
      <w:tr w:rsidR="00AB62FC" w:rsidRPr="00365EB2" w14:paraId="5F59FB7C" w14:textId="77777777" w:rsidTr="00AB62FC">
        <w:trPr>
          <w:trHeight w:val="300"/>
        </w:trPr>
        <w:tc>
          <w:tcPr>
            <w:tcW w:w="3140" w:type="dxa"/>
            <w:tcBorders>
              <w:top w:val="nil"/>
              <w:left w:val="nil"/>
              <w:bottom w:val="nil"/>
              <w:right w:val="nil"/>
            </w:tcBorders>
            <w:shd w:val="clear" w:color="auto" w:fill="auto"/>
            <w:noWrap/>
            <w:vAlign w:val="center"/>
            <w:hideMark/>
          </w:tcPr>
          <w:p w14:paraId="6F6075A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Agriculture, Forestry and Fishing</w:t>
            </w:r>
          </w:p>
        </w:tc>
        <w:tc>
          <w:tcPr>
            <w:tcW w:w="920" w:type="dxa"/>
            <w:tcBorders>
              <w:top w:val="nil"/>
              <w:left w:val="nil"/>
              <w:bottom w:val="nil"/>
              <w:right w:val="nil"/>
            </w:tcBorders>
            <w:shd w:val="clear" w:color="auto" w:fill="auto"/>
            <w:noWrap/>
            <w:vAlign w:val="center"/>
            <w:hideMark/>
          </w:tcPr>
          <w:p w14:paraId="628E716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c>
          <w:tcPr>
            <w:tcW w:w="920" w:type="dxa"/>
            <w:tcBorders>
              <w:top w:val="nil"/>
              <w:left w:val="nil"/>
              <w:bottom w:val="nil"/>
              <w:right w:val="nil"/>
            </w:tcBorders>
            <w:shd w:val="clear" w:color="auto" w:fill="auto"/>
            <w:noWrap/>
            <w:vAlign w:val="center"/>
            <w:hideMark/>
          </w:tcPr>
          <w:p w14:paraId="0DA0EE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w:t>
            </w:r>
          </w:p>
        </w:tc>
        <w:tc>
          <w:tcPr>
            <w:tcW w:w="920" w:type="dxa"/>
            <w:tcBorders>
              <w:top w:val="nil"/>
              <w:left w:val="nil"/>
              <w:bottom w:val="nil"/>
              <w:right w:val="nil"/>
            </w:tcBorders>
            <w:shd w:val="clear" w:color="auto" w:fill="auto"/>
            <w:noWrap/>
            <w:vAlign w:val="center"/>
            <w:hideMark/>
          </w:tcPr>
          <w:p w14:paraId="71ECA6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c>
          <w:tcPr>
            <w:tcW w:w="920" w:type="dxa"/>
            <w:tcBorders>
              <w:top w:val="nil"/>
              <w:left w:val="nil"/>
              <w:bottom w:val="nil"/>
              <w:right w:val="nil"/>
            </w:tcBorders>
            <w:shd w:val="clear" w:color="auto" w:fill="auto"/>
            <w:noWrap/>
            <w:vAlign w:val="center"/>
            <w:hideMark/>
          </w:tcPr>
          <w:p w14:paraId="1EC188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c>
          <w:tcPr>
            <w:tcW w:w="920" w:type="dxa"/>
            <w:tcBorders>
              <w:top w:val="nil"/>
              <w:left w:val="nil"/>
              <w:bottom w:val="nil"/>
              <w:right w:val="nil"/>
            </w:tcBorders>
            <w:shd w:val="clear" w:color="auto" w:fill="auto"/>
            <w:noWrap/>
            <w:vAlign w:val="center"/>
            <w:hideMark/>
          </w:tcPr>
          <w:p w14:paraId="018BE25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w:t>
            </w:r>
          </w:p>
        </w:tc>
        <w:tc>
          <w:tcPr>
            <w:tcW w:w="920" w:type="dxa"/>
            <w:tcBorders>
              <w:top w:val="nil"/>
              <w:left w:val="nil"/>
              <w:bottom w:val="nil"/>
              <w:right w:val="nil"/>
            </w:tcBorders>
            <w:shd w:val="clear" w:color="auto" w:fill="auto"/>
            <w:noWrap/>
            <w:vAlign w:val="center"/>
            <w:hideMark/>
          </w:tcPr>
          <w:p w14:paraId="6E76D1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173</w:t>
            </w:r>
          </w:p>
        </w:tc>
      </w:tr>
      <w:tr w:rsidR="00AB62FC" w:rsidRPr="00365EB2" w14:paraId="6FA16FA9" w14:textId="77777777" w:rsidTr="00AB62FC">
        <w:trPr>
          <w:trHeight w:val="300"/>
        </w:trPr>
        <w:tc>
          <w:tcPr>
            <w:tcW w:w="3140" w:type="dxa"/>
            <w:tcBorders>
              <w:top w:val="nil"/>
              <w:left w:val="nil"/>
              <w:bottom w:val="nil"/>
              <w:right w:val="nil"/>
            </w:tcBorders>
            <w:shd w:val="clear" w:color="auto" w:fill="auto"/>
            <w:noWrap/>
            <w:vAlign w:val="center"/>
            <w:hideMark/>
          </w:tcPr>
          <w:p w14:paraId="1A119AB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Arts and Recreation Services</w:t>
            </w:r>
          </w:p>
        </w:tc>
        <w:tc>
          <w:tcPr>
            <w:tcW w:w="920" w:type="dxa"/>
            <w:tcBorders>
              <w:top w:val="nil"/>
              <w:left w:val="nil"/>
              <w:bottom w:val="nil"/>
              <w:right w:val="nil"/>
            </w:tcBorders>
            <w:shd w:val="clear" w:color="auto" w:fill="auto"/>
            <w:noWrap/>
            <w:vAlign w:val="center"/>
            <w:hideMark/>
          </w:tcPr>
          <w:p w14:paraId="306A24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560</w:t>
            </w:r>
          </w:p>
        </w:tc>
        <w:tc>
          <w:tcPr>
            <w:tcW w:w="920" w:type="dxa"/>
            <w:tcBorders>
              <w:top w:val="nil"/>
              <w:left w:val="nil"/>
              <w:bottom w:val="nil"/>
              <w:right w:val="nil"/>
            </w:tcBorders>
            <w:shd w:val="clear" w:color="auto" w:fill="auto"/>
            <w:noWrap/>
            <w:vAlign w:val="center"/>
            <w:hideMark/>
          </w:tcPr>
          <w:p w14:paraId="7309BB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586</w:t>
            </w:r>
          </w:p>
        </w:tc>
        <w:tc>
          <w:tcPr>
            <w:tcW w:w="920" w:type="dxa"/>
            <w:tcBorders>
              <w:top w:val="nil"/>
              <w:left w:val="nil"/>
              <w:bottom w:val="nil"/>
              <w:right w:val="nil"/>
            </w:tcBorders>
            <w:shd w:val="clear" w:color="auto" w:fill="auto"/>
            <w:noWrap/>
            <w:vAlign w:val="center"/>
            <w:hideMark/>
          </w:tcPr>
          <w:p w14:paraId="5772808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647</w:t>
            </w:r>
          </w:p>
        </w:tc>
        <w:tc>
          <w:tcPr>
            <w:tcW w:w="920" w:type="dxa"/>
            <w:tcBorders>
              <w:top w:val="nil"/>
              <w:left w:val="nil"/>
              <w:bottom w:val="nil"/>
              <w:right w:val="nil"/>
            </w:tcBorders>
            <w:shd w:val="clear" w:color="auto" w:fill="auto"/>
            <w:noWrap/>
            <w:vAlign w:val="center"/>
            <w:hideMark/>
          </w:tcPr>
          <w:p w14:paraId="5EB934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653</w:t>
            </w:r>
          </w:p>
        </w:tc>
        <w:tc>
          <w:tcPr>
            <w:tcW w:w="920" w:type="dxa"/>
            <w:tcBorders>
              <w:top w:val="nil"/>
              <w:left w:val="nil"/>
              <w:bottom w:val="nil"/>
              <w:right w:val="nil"/>
            </w:tcBorders>
            <w:shd w:val="clear" w:color="auto" w:fill="auto"/>
            <w:noWrap/>
            <w:vAlign w:val="center"/>
            <w:hideMark/>
          </w:tcPr>
          <w:p w14:paraId="022699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601</w:t>
            </w:r>
          </w:p>
        </w:tc>
        <w:tc>
          <w:tcPr>
            <w:tcW w:w="920" w:type="dxa"/>
            <w:tcBorders>
              <w:top w:val="nil"/>
              <w:left w:val="nil"/>
              <w:bottom w:val="nil"/>
              <w:right w:val="nil"/>
            </w:tcBorders>
            <w:shd w:val="clear" w:color="auto" w:fill="auto"/>
            <w:noWrap/>
            <w:vAlign w:val="center"/>
            <w:hideMark/>
          </w:tcPr>
          <w:p w14:paraId="1DE830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619</w:t>
            </w:r>
          </w:p>
        </w:tc>
      </w:tr>
      <w:tr w:rsidR="00AB62FC" w:rsidRPr="00365EB2" w14:paraId="20DBE237" w14:textId="77777777" w:rsidTr="00AB62FC">
        <w:trPr>
          <w:trHeight w:val="300"/>
        </w:trPr>
        <w:tc>
          <w:tcPr>
            <w:tcW w:w="3140" w:type="dxa"/>
            <w:tcBorders>
              <w:top w:val="nil"/>
              <w:left w:val="nil"/>
              <w:bottom w:val="nil"/>
              <w:right w:val="nil"/>
            </w:tcBorders>
            <w:shd w:val="clear" w:color="auto" w:fill="auto"/>
            <w:noWrap/>
            <w:vAlign w:val="center"/>
            <w:hideMark/>
          </w:tcPr>
          <w:p w14:paraId="1F45AA6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Construction</w:t>
            </w:r>
          </w:p>
        </w:tc>
        <w:tc>
          <w:tcPr>
            <w:tcW w:w="920" w:type="dxa"/>
            <w:tcBorders>
              <w:top w:val="nil"/>
              <w:left w:val="nil"/>
              <w:bottom w:val="nil"/>
              <w:right w:val="nil"/>
            </w:tcBorders>
            <w:shd w:val="clear" w:color="auto" w:fill="auto"/>
            <w:noWrap/>
            <w:vAlign w:val="center"/>
            <w:hideMark/>
          </w:tcPr>
          <w:p w14:paraId="4EA7A6C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21,812</w:t>
            </w:r>
          </w:p>
        </w:tc>
        <w:tc>
          <w:tcPr>
            <w:tcW w:w="920" w:type="dxa"/>
            <w:tcBorders>
              <w:top w:val="nil"/>
              <w:left w:val="nil"/>
              <w:bottom w:val="nil"/>
              <w:right w:val="nil"/>
            </w:tcBorders>
            <w:shd w:val="clear" w:color="auto" w:fill="auto"/>
            <w:noWrap/>
            <w:vAlign w:val="center"/>
            <w:hideMark/>
          </w:tcPr>
          <w:p w14:paraId="10B7282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24,799</w:t>
            </w:r>
          </w:p>
        </w:tc>
        <w:tc>
          <w:tcPr>
            <w:tcW w:w="920" w:type="dxa"/>
            <w:tcBorders>
              <w:top w:val="nil"/>
              <w:left w:val="nil"/>
              <w:bottom w:val="nil"/>
              <w:right w:val="nil"/>
            </w:tcBorders>
            <w:shd w:val="clear" w:color="auto" w:fill="auto"/>
            <w:noWrap/>
            <w:vAlign w:val="center"/>
            <w:hideMark/>
          </w:tcPr>
          <w:p w14:paraId="5D8CD2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26,133</w:t>
            </w:r>
          </w:p>
        </w:tc>
        <w:tc>
          <w:tcPr>
            <w:tcW w:w="920" w:type="dxa"/>
            <w:tcBorders>
              <w:top w:val="nil"/>
              <w:left w:val="nil"/>
              <w:bottom w:val="nil"/>
              <w:right w:val="nil"/>
            </w:tcBorders>
            <w:shd w:val="clear" w:color="auto" w:fill="auto"/>
            <w:noWrap/>
            <w:vAlign w:val="center"/>
            <w:hideMark/>
          </w:tcPr>
          <w:p w14:paraId="7E7C68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24,712</w:t>
            </w:r>
          </w:p>
        </w:tc>
        <w:tc>
          <w:tcPr>
            <w:tcW w:w="920" w:type="dxa"/>
            <w:tcBorders>
              <w:top w:val="nil"/>
              <w:left w:val="nil"/>
              <w:bottom w:val="nil"/>
              <w:right w:val="nil"/>
            </w:tcBorders>
            <w:shd w:val="clear" w:color="auto" w:fill="auto"/>
            <w:noWrap/>
            <w:vAlign w:val="center"/>
            <w:hideMark/>
          </w:tcPr>
          <w:p w14:paraId="05CE8F9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23,293</w:t>
            </w:r>
          </w:p>
        </w:tc>
        <w:tc>
          <w:tcPr>
            <w:tcW w:w="920" w:type="dxa"/>
            <w:tcBorders>
              <w:top w:val="nil"/>
              <w:left w:val="nil"/>
              <w:bottom w:val="nil"/>
              <w:right w:val="nil"/>
            </w:tcBorders>
            <w:shd w:val="clear" w:color="auto" w:fill="auto"/>
            <w:noWrap/>
            <w:vAlign w:val="center"/>
            <w:hideMark/>
          </w:tcPr>
          <w:p w14:paraId="60686AF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22,870</w:t>
            </w:r>
          </w:p>
        </w:tc>
      </w:tr>
      <w:tr w:rsidR="00AB62FC" w:rsidRPr="00365EB2" w14:paraId="39EE627B" w14:textId="77777777" w:rsidTr="00AB62FC">
        <w:trPr>
          <w:trHeight w:val="300"/>
        </w:trPr>
        <w:tc>
          <w:tcPr>
            <w:tcW w:w="3140" w:type="dxa"/>
            <w:tcBorders>
              <w:top w:val="nil"/>
              <w:left w:val="nil"/>
              <w:bottom w:val="nil"/>
              <w:right w:val="nil"/>
            </w:tcBorders>
            <w:shd w:val="clear" w:color="auto" w:fill="auto"/>
            <w:noWrap/>
            <w:vAlign w:val="center"/>
            <w:hideMark/>
          </w:tcPr>
          <w:p w14:paraId="2E822E1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Cross-industry</w:t>
            </w:r>
          </w:p>
        </w:tc>
        <w:tc>
          <w:tcPr>
            <w:tcW w:w="920" w:type="dxa"/>
            <w:tcBorders>
              <w:top w:val="nil"/>
              <w:left w:val="nil"/>
              <w:bottom w:val="nil"/>
              <w:right w:val="nil"/>
            </w:tcBorders>
            <w:shd w:val="clear" w:color="auto" w:fill="auto"/>
            <w:noWrap/>
            <w:vAlign w:val="center"/>
            <w:hideMark/>
          </w:tcPr>
          <w:p w14:paraId="532E5D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920" w:type="dxa"/>
            <w:tcBorders>
              <w:top w:val="nil"/>
              <w:left w:val="nil"/>
              <w:bottom w:val="nil"/>
              <w:right w:val="nil"/>
            </w:tcBorders>
            <w:shd w:val="clear" w:color="auto" w:fill="auto"/>
            <w:noWrap/>
            <w:vAlign w:val="center"/>
            <w:hideMark/>
          </w:tcPr>
          <w:p w14:paraId="34C3063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920" w:type="dxa"/>
            <w:tcBorders>
              <w:top w:val="nil"/>
              <w:left w:val="nil"/>
              <w:bottom w:val="nil"/>
              <w:right w:val="nil"/>
            </w:tcBorders>
            <w:shd w:val="clear" w:color="auto" w:fill="auto"/>
            <w:noWrap/>
            <w:vAlign w:val="center"/>
            <w:hideMark/>
          </w:tcPr>
          <w:p w14:paraId="38D29A9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028068B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920" w:type="dxa"/>
            <w:tcBorders>
              <w:top w:val="nil"/>
              <w:left w:val="nil"/>
              <w:bottom w:val="nil"/>
              <w:right w:val="nil"/>
            </w:tcBorders>
            <w:shd w:val="clear" w:color="auto" w:fill="auto"/>
            <w:noWrap/>
            <w:vAlign w:val="center"/>
            <w:hideMark/>
          </w:tcPr>
          <w:p w14:paraId="133D3B1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2F10FE0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r>
      <w:tr w:rsidR="00AB62FC" w:rsidRPr="00365EB2" w14:paraId="54597817" w14:textId="77777777" w:rsidTr="00AB62FC">
        <w:trPr>
          <w:trHeight w:val="499"/>
        </w:trPr>
        <w:tc>
          <w:tcPr>
            <w:tcW w:w="3140" w:type="dxa"/>
            <w:tcBorders>
              <w:top w:val="nil"/>
              <w:left w:val="nil"/>
              <w:bottom w:val="nil"/>
              <w:right w:val="nil"/>
            </w:tcBorders>
            <w:shd w:val="clear" w:color="auto" w:fill="auto"/>
            <w:vAlign w:val="center"/>
            <w:hideMark/>
          </w:tcPr>
          <w:p w14:paraId="0944DFE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Electricity, Gas, Water and Waste Services</w:t>
            </w:r>
          </w:p>
        </w:tc>
        <w:tc>
          <w:tcPr>
            <w:tcW w:w="920" w:type="dxa"/>
            <w:tcBorders>
              <w:top w:val="nil"/>
              <w:left w:val="nil"/>
              <w:bottom w:val="nil"/>
              <w:right w:val="nil"/>
            </w:tcBorders>
            <w:shd w:val="clear" w:color="auto" w:fill="auto"/>
            <w:noWrap/>
            <w:vAlign w:val="center"/>
            <w:hideMark/>
          </w:tcPr>
          <w:p w14:paraId="324E64E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195</w:t>
            </w:r>
          </w:p>
        </w:tc>
        <w:tc>
          <w:tcPr>
            <w:tcW w:w="920" w:type="dxa"/>
            <w:tcBorders>
              <w:top w:val="nil"/>
              <w:left w:val="nil"/>
              <w:bottom w:val="nil"/>
              <w:right w:val="nil"/>
            </w:tcBorders>
            <w:shd w:val="clear" w:color="auto" w:fill="auto"/>
            <w:noWrap/>
            <w:vAlign w:val="center"/>
            <w:hideMark/>
          </w:tcPr>
          <w:p w14:paraId="0480DBE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200</w:t>
            </w:r>
          </w:p>
        </w:tc>
        <w:tc>
          <w:tcPr>
            <w:tcW w:w="920" w:type="dxa"/>
            <w:tcBorders>
              <w:top w:val="nil"/>
              <w:left w:val="nil"/>
              <w:bottom w:val="nil"/>
              <w:right w:val="nil"/>
            </w:tcBorders>
            <w:shd w:val="clear" w:color="auto" w:fill="auto"/>
            <w:noWrap/>
            <w:vAlign w:val="center"/>
            <w:hideMark/>
          </w:tcPr>
          <w:p w14:paraId="5E8161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240</w:t>
            </w:r>
          </w:p>
        </w:tc>
        <w:tc>
          <w:tcPr>
            <w:tcW w:w="920" w:type="dxa"/>
            <w:tcBorders>
              <w:top w:val="nil"/>
              <w:left w:val="nil"/>
              <w:bottom w:val="nil"/>
              <w:right w:val="nil"/>
            </w:tcBorders>
            <w:shd w:val="clear" w:color="auto" w:fill="auto"/>
            <w:noWrap/>
            <w:vAlign w:val="center"/>
            <w:hideMark/>
          </w:tcPr>
          <w:p w14:paraId="2477B6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235</w:t>
            </w:r>
          </w:p>
        </w:tc>
        <w:tc>
          <w:tcPr>
            <w:tcW w:w="920" w:type="dxa"/>
            <w:tcBorders>
              <w:top w:val="nil"/>
              <w:left w:val="nil"/>
              <w:bottom w:val="nil"/>
              <w:right w:val="nil"/>
            </w:tcBorders>
            <w:shd w:val="clear" w:color="auto" w:fill="auto"/>
            <w:noWrap/>
            <w:vAlign w:val="center"/>
            <w:hideMark/>
          </w:tcPr>
          <w:p w14:paraId="1F94ED5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319</w:t>
            </w:r>
          </w:p>
        </w:tc>
        <w:tc>
          <w:tcPr>
            <w:tcW w:w="920" w:type="dxa"/>
            <w:tcBorders>
              <w:top w:val="nil"/>
              <w:left w:val="nil"/>
              <w:bottom w:val="nil"/>
              <w:right w:val="nil"/>
            </w:tcBorders>
            <w:shd w:val="clear" w:color="auto" w:fill="auto"/>
            <w:noWrap/>
            <w:vAlign w:val="center"/>
            <w:hideMark/>
          </w:tcPr>
          <w:p w14:paraId="2F61C1E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377</w:t>
            </w:r>
          </w:p>
        </w:tc>
      </w:tr>
      <w:tr w:rsidR="00AB62FC" w:rsidRPr="00365EB2" w14:paraId="2CFDC953" w14:textId="77777777" w:rsidTr="00AB62FC">
        <w:trPr>
          <w:trHeight w:val="300"/>
        </w:trPr>
        <w:tc>
          <w:tcPr>
            <w:tcW w:w="3140" w:type="dxa"/>
            <w:tcBorders>
              <w:top w:val="nil"/>
              <w:left w:val="nil"/>
              <w:bottom w:val="nil"/>
              <w:right w:val="nil"/>
            </w:tcBorders>
            <w:shd w:val="clear" w:color="auto" w:fill="auto"/>
            <w:noWrap/>
            <w:vAlign w:val="center"/>
            <w:hideMark/>
          </w:tcPr>
          <w:p w14:paraId="0760DFC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Financial and Insurance Services</w:t>
            </w:r>
          </w:p>
        </w:tc>
        <w:tc>
          <w:tcPr>
            <w:tcW w:w="920" w:type="dxa"/>
            <w:tcBorders>
              <w:top w:val="nil"/>
              <w:left w:val="nil"/>
              <w:bottom w:val="nil"/>
              <w:right w:val="nil"/>
            </w:tcBorders>
            <w:shd w:val="clear" w:color="auto" w:fill="auto"/>
            <w:noWrap/>
            <w:vAlign w:val="center"/>
            <w:hideMark/>
          </w:tcPr>
          <w:p w14:paraId="2A758B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c>
          <w:tcPr>
            <w:tcW w:w="920" w:type="dxa"/>
            <w:tcBorders>
              <w:top w:val="nil"/>
              <w:left w:val="nil"/>
              <w:bottom w:val="nil"/>
              <w:right w:val="nil"/>
            </w:tcBorders>
            <w:shd w:val="clear" w:color="auto" w:fill="auto"/>
            <w:noWrap/>
            <w:vAlign w:val="center"/>
            <w:hideMark/>
          </w:tcPr>
          <w:p w14:paraId="7A743A9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920" w:type="dxa"/>
            <w:tcBorders>
              <w:top w:val="nil"/>
              <w:left w:val="nil"/>
              <w:bottom w:val="nil"/>
              <w:right w:val="nil"/>
            </w:tcBorders>
            <w:shd w:val="clear" w:color="auto" w:fill="auto"/>
            <w:noWrap/>
            <w:vAlign w:val="center"/>
            <w:hideMark/>
          </w:tcPr>
          <w:p w14:paraId="57F8449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6A6D16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761163A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142A11E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r>
      <w:tr w:rsidR="00AB62FC" w:rsidRPr="00365EB2" w14:paraId="731B1FC5" w14:textId="77777777" w:rsidTr="00AB62FC">
        <w:trPr>
          <w:trHeight w:val="300"/>
        </w:trPr>
        <w:tc>
          <w:tcPr>
            <w:tcW w:w="3140" w:type="dxa"/>
            <w:tcBorders>
              <w:top w:val="nil"/>
              <w:left w:val="nil"/>
              <w:bottom w:val="nil"/>
              <w:right w:val="nil"/>
            </w:tcBorders>
            <w:shd w:val="clear" w:color="auto" w:fill="auto"/>
            <w:noWrap/>
            <w:vAlign w:val="center"/>
            <w:hideMark/>
          </w:tcPr>
          <w:p w14:paraId="1F21390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Health Care and Social Assistance</w:t>
            </w:r>
          </w:p>
        </w:tc>
        <w:tc>
          <w:tcPr>
            <w:tcW w:w="920" w:type="dxa"/>
            <w:tcBorders>
              <w:top w:val="nil"/>
              <w:left w:val="nil"/>
              <w:bottom w:val="nil"/>
              <w:right w:val="nil"/>
            </w:tcBorders>
            <w:shd w:val="clear" w:color="auto" w:fill="auto"/>
            <w:noWrap/>
            <w:vAlign w:val="center"/>
            <w:hideMark/>
          </w:tcPr>
          <w:p w14:paraId="5895FDD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w:t>
            </w:r>
          </w:p>
        </w:tc>
        <w:tc>
          <w:tcPr>
            <w:tcW w:w="920" w:type="dxa"/>
            <w:tcBorders>
              <w:top w:val="nil"/>
              <w:left w:val="nil"/>
              <w:bottom w:val="nil"/>
              <w:right w:val="nil"/>
            </w:tcBorders>
            <w:shd w:val="clear" w:color="auto" w:fill="auto"/>
            <w:noWrap/>
            <w:vAlign w:val="center"/>
            <w:hideMark/>
          </w:tcPr>
          <w:p w14:paraId="0D37E65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w:t>
            </w:r>
          </w:p>
        </w:tc>
        <w:tc>
          <w:tcPr>
            <w:tcW w:w="920" w:type="dxa"/>
            <w:tcBorders>
              <w:top w:val="nil"/>
              <w:left w:val="nil"/>
              <w:bottom w:val="nil"/>
              <w:right w:val="nil"/>
            </w:tcBorders>
            <w:shd w:val="clear" w:color="auto" w:fill="auto"/>
            <w:noWrap/>
            <w:vAlign w:val="center"/>
            <w:hideMark/>
          </w:tcPr>
          <w:p w14:paraId="348C6B2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103</w:t>
            </w:r>
          </w:p>
        </w:tc>
        <w:tc>
          <w:tcPr>
            <w:tcW w:w="920" w:type="dxa"/>
            <w:tcBorders>
              <w:top w:val="nil"/>
              <w:left w:val="nil"/>
              <w:bottom w:val="nil"/>
              <w:right w:val="nil"/>
            </w:tcBorders>
            <w:shd w:val="clear" w:color="auto" w:fill="auto"/>
            <w:noWrap/>
            <w:vAlign w:val="center"/>
            <w:hideMark/>
          </w:tcPr>
          <w:p w14:paraId="09F77EF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83</w:t>
            </w:r>
          </w:p>
        </w:tc>
        <w:tc>
          <w:tcPr>
            <w:tcW w:w="920" w:type="dxa"/>
            <w:tcBorders>
              <w:top w:val="nil"/>
              <w:left w:val="nil"/>
              <w:bottom w:val="nil"/>
              <w:right w:val="nil"/>
            </w:tcBorders>
            <w:shd w:val="clear" w:color="auto" w:fill="auto"/>
            <w:noWrap/>
            <w:vAlign w:val="center"/>
            <w:hideMark/>
          </w:tcPr>
          <w:p w14:paraId="76CE0A9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w:t>
            </w:r>
          </w:p>
        </w:tc>
        <w:tc>
          <w:tcPr>
            <w:tcW w:w="920" w:type="dxa"/>
            <w:tcBorders>
              <w:top w:val="nil"/>
              <w:left w:val="nil"/>
              <w:bottom w:val="nil"/>
              <w:right w:val="nil"/>
            </w:tcBorders>
            <w:shd w:val="clear" w:color="auto" w:fill="auto"/>
            <w:noWrap/>
            <w:vAlign w:val="center"/>
            <w:hideMark/>
          </w:tcPr>
          <w:p w14:paraId="597831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w:t>
            </w:r>
          </w:p>
        </w:tc>
      </w:tr>
      <w:tr w:rsidR="00AB62FC" w:rsidRPr="00365EB2" w14:paraId="4853C465" w14:textId="77777777" w:rsidTr="00AB62FC">
        <w:trPr>
          <w:trHeight w:val="499"/>
        </w:trPr>
        <w:tc>
          <w:tcPr>
            <w:tcW w:w="3140" w:type="dxa"/>
            <w:tcBorders>
              <w:top w:val="nil"/>
              <w:left w:val="nil"/>
              <w:bottom w:val="nil"/>
              <w:right w:val="nil"/>
            </w:tcBorders>
            <w:shd w:val="clear" w:color="auto" w:fill="auto"/>
            <w:vAlign w:val="center"/>
            <w:hideMark/>
          </w:tcPr>
          <w:p w14:paraId="729EBF6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Information Media and Telecommunications</w:t>
            </w:r>
          </w:p>
        </w:tc>
        <w:tc>
          <w:tcPr>
            <w:tcW w:w="920" w:type="dxa"/>
            <w:tcBorders>
              <w:top w:val="nil"/>
              <w:left w:val="nil"/>
              <w:bottom w:val="nil"/>
              <w:right w:val="nil"/>
            </w:tcBorders>
            <w:shd w:val="clear" w:color="auto" w:fill="auto"/>
            <w:noWrap/>
            <w:vAlign w:val="center"/>
            <w:hideMark/>
          </w:tcPr>
          <w:p w14:paraId="4F21AF8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920" w:type="dxa"/>
            <w:tcBorders>
              <w:top w:val="nil"/>
              <w:left w:val="nil"/>
              <w:bottom w:val="nil"/>
              <w:right w:val="nil"/>
            </w:tcBorders>
            <w:shd w:val="clear" w:color="auto" w:fill="auto"/>
            <w:noWrap/>
            <w:vAlign w:val="center"/>
            <w:hideMark/>
          </w:tcPr>
          <w:p w14:paraId="5A58AC0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w:t>
            </w:r>
          </w:p>
        </w:tc>
        <w:tc>
          <w:tcPr>
            <w:tcW w:w="920" w:type="dxa"/>
            <w:tcBorders>
              <w:top w:val="nil"/>
              <w:left w:val="nil"/>
              <w:bottom w:val="nil"/>
              <w:right w:val="nil"/>
            </w:tcBorders>
            <w:shd w:val="clear" w:color="auto" w:fill="auto"/>
            <w:noWrap/>
            <w:vAlign w:val="center"/>
            <w:hideMark/>
          </w:tcPr>
          <w:p w14:paraId="16CC99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920" w:type="dxa"/>
            <w:tcBorders>
              <w:top w:val="nil"/>
              <w:left w:val="nil"/>
              <w:bottom w:val="nil"/>
              <w:right w:val="nil"/>
            </w:tcBorders>
            <w:shd w:val="clear" w:color="auto" w:fill="auto"/>
            <w:noWrap/>
            <w:vAlign w:val="center"/>
            <w:hideMark/>
          </w:tcPr>
          <w:p w14:paraId="42335BB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920" w:type="dxa"/>
            <w:tcBorders>
              <w:top w:val="nil"/>
              <w:left w:val="nil"/>
              <w:bottom w:val="nil"/>
              <w:right w:val="nil"/>
            </w:tcBorders>
            <w:shd w:val="clear" w:color="auto" w:fill="auto"/>
            <w:noWrap/>
            <w:vAlign w:val="center"/>
            <w:hideMark/>
          </w:tcPr>
          <w:p w14:paraId="4751D3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920" w:type="dxa"/>
            <w:tcBorders>
              <w:top w:val="nil"/>
              <w:left w:val="nil"/>
              <w:bottom w:val="nil"/>
              <w:right w:val="nil"/>
            </w:tcBorders>
            <w:shd w:val="clear" w:color="auto" w:fill="auto"/>
            <w:noWrap/>
            <w:vAlign w:val="center"/>
            <w:hideMark/>
          </w:tcPr>
          <w:p w14:paraId="29193D5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r>
      <w:tr w:rsidR="00AB62FC" w:rsidRPr="00365EB2" w14:paraId="47E85928" w14:textId="77777777" w:rsidTr="00AB62FC">
        <w:trPr>
          <w:trHeight w:val="300"/>
        </w:trPr>
        <w:tc>
          <w:tcPr>
            <w:tcW w:w="3140" w:type="dxa"/>
            <w:tcBorders>
              <w:top w:val="nil"/>
              <w:left w:val="nil"/>
              <w:bottom w:val="nil"/>
              <w:right w:val="nil"/>
            </w:tcBorders>
            <w:shd w:val="clear" w:color="auto" w:fill="auto"/>
            <w:noWrap/>
            <w:vAlign w:val="center"/>
            <w:hideMark/>
          </w:tcPr>
          <w:p w14:paraId="50A2259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Manufacturing</w:t>
            </w:r>
          </w:p>
        </w:tc>
        <w:tc>
          <w:tcPr>
            <w:tcW w:w="920" w:type="dxa"/>
            <w:tcBorders>
              <w:top w:val="nil"/>
              <w:left w:val="nil"/>
              <w:bottom w:val="nil"/>
              <w:right w:val="nil"/>
            </w:tcBorders>
            <w:shd w:val="clear" w:color="auto" w:fill="auto"/>
            <w:noWrap/>
            <w:vAlign w:val="center"/>
            <w:hideMark/>
          </w:tcPr>
          <w:p w14:paraId="7788F5F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6,781</w:t>
            </w:r>
          </w:p>
        </w:tc>
        <w:tc>
          <w:tcPr>
            <w:tcW w:w="920" w:type="dxa"/>
            <w:tcBorders>
              <w:top w:val="nil"/>
              <w:left w:val="nil"/>
              <w:bottom w:val="nil"/>
              <w:right w:val="nil"/>
            </w:tcBorders>
            <w:shd w:val="clear" w:color="auto" w:fill="auto"/>
            <w:noWrap/>
            <w:vAlign w:val="center"/>
            <w:hideMark/>
          </w:tcPr>
          <w:p w14:paraId="5C50AB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6,881</w:t>
            </w:r>
          </w:p>
        </w:tc>
        <w:tc>
          <w:tcPr>
            <w:tcW w:w="920" w:type="dxa"/>
            <w:tcBorders>
              <w:top w:val="nil"/>
              <w:left w:val="nil"/>
              <w:bottom w:val="nil"/>
              <w:right w:val="nil"/>
            </w:tcBorders>
            <w:shd w:val="clear" w:color="auto" w:fill="auto"/>
            <w:noWrap/>
            <w:vAlign w:val="center"/>
            <w:hideMark/>
          </w:tcPr>
          <w:p w14:paraId="1DD4B0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6,748</w:t>
            </w:r>
          </w:p>
        </w:tc>
        <w:tc>
          <w:tcPr>
            <w:tcW w:w="920" w:type="dxa"/>
            <w:tcBorders>
              <w:top w:val="nil"/>
              <w:left w:val="nil"/>
              <w:bottom w:val="nil"/>
              <w:right w:val="nil"/>
            </w:tcBorders>
            <w:shd w:val="clear" w:color="auto" w:fill="auto"/>
            <w:noWrap/>
            <w:vAlign w:val="center"/>
            <w:hideMark/>
          </w:tcPr>
          <w:p w14:paraId="038CB1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6,752</w:t>
            </w:r>
          </w:p>
        </w:tc>
        <w:tc>
          <w:tcPr>
            <w:tcW w:w="920" w:type="dxa"/>
            <w:tcBorders>
              <w:top w:val="nil"/>
              <w:left w:val="nil"/>
              <w:bottom w:val="nil"/>
              <w:right w:val="nil"/>
            </w:tcBorders>
            <w:shd w:val="clear" w:color="auto" w:fill="auto"/>
            <w:noWrap/>
            <w:vAlign w:val="center"/>
            <w:hideMark/>
          </w:tcPr>
          <w:p w14:paraId="478B04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6,633</w:t>
            </w:r>
          </w:p>
        </w:tc>
        <w:tc>
          <w:tcPr>
            <w:tcW w:w="920" w:type="dxa"/>
            <w:tcBorders>
              <w:top w:val="nil"/>
              <w:left w:val="nil"/>
              <w:bottom w:val="nil"/>
              <w:right w:val="nil"/>
            </w:tcBorders>
            <w:shd w:val="clear" w:color="auto" w:fill="auto"/>
            <w:noWrap/>
            <w:vAlign w:val="center"/>
            <w:hideMark/>
          </w:tcPr>
          <w:p w14:paraId="3B36FF2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6,342</w:t>
            </w:r>
          </w:p>
        </w:tc>
      </w:tr>
      <w:tr w:rsidR="00AB62FC" w:rsidRPr="00365EB2" w14:paraId="0DDF8CBF" w14:textId="77777777" w:rsidTr="00AB62FC">
        <w:trPr>
          <w:trHeight w:val="300"/>
        </w:trPr>
        <w:tc>
          <w:tcPr>
            <w:tcW w:w="3140" w:type="dxa"/>
            <w:tcBorders>
              <w:top w:val="nil"/>
              <w:left w:val="nil"/>
              <w:bottom w:val="nil"/>
              <w:right w:val="nil"/>
            </w:tcBorders>
            <w:shd w:val="clear" w:color="auto" w:fill="auto"/>
            <w:noWrap/>
            <w:vAlign w:val="center"/>
            <w:hideMark/>
          </w:tcPr>
          <w:p w14:paraId="37B13E6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 Services</w:t>
            </w:r>
          </w:p>
        </w:tc>
        <w:tc>
          <w:tcPr>
            <w:tcW w:w="920" w:type="dxa"/>
            <w:tcBorders>
              <w:top w:val="nil"/>
              <w:left w:val="nil"/>
              <w:bottom w:val="nil"/>
              <w:right w:val="nil"/>
            </w:tcBorders>
            <w:shd w:val="clear" w:color="auto" w:fill="auto"/>
            <w:noWrap/>
            <w:vAlign w:val="center"/>
            <w:hideMark/>
          </w:tcPr>
          <w:p w14:paraId="25B2E9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6,690</w:t>
            </w:r>
          </w:p>
        </w:tc>
        <w:tc>
          <w:tcPr>
            <w:tcW w:w="920" w:type="dxa"/>
            <w:tcBorders>
              <w:top w:val="nil"/>
              <w:left w:val="nil"/>
              <w:bottom w:val="nil"/>
              <w:right w:val="nil"/>
            </w:tcBorders>
            <w:shd w:val="clear" w:color="auto" w:fill="auto"/>
            <w:noWrap/>
            <w:vAlign w:val="center"/>
            <w:hideMark/>
          </w:tcPr>
          <w:p w14:paraId="5BC134A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6,967</w:t>
            </w:r>
          </w:p>
        </w:tc>
        <w:tc>
          <w:tcPr>
            <w:tcW w:w="920" w:type="dxa"/>
            <w:tcBorders>
              <w:top w:val="nil"/>
              <w:left w:val="nil"/>
              <w:bottom w:val="nil"/>
              <w:right w:val="nil"/>
            </w:tcBorders>
            <w:shd w:val="clear" w:color="auto" w:fill="auto"/>
            <w:noWrap/>
            <w:vAlign w:val="center"/>
            <w:hideMark/>
          </w:tcPr>
          <w:p w14:paraId="1E0D74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6,774</w:t>
            </w:r>
          </w:p>
        </w:tc>
        <w:tc>
          <w:tcPr>
            <w:tcW w:w="920" w:type="dxa"/>
            <w:tcBorders>
              <w:top w:val="nil"/>
              <w:left w:val="nil"/>
              <w:bottom w:val="nil"/>
              <w:right w:val="nil"/>
            </w:tcBorders>
            <w:shd w:val="clear" w:color="auto" w:fill="auto"/>
            <w:noWrap/>
            <w:vAlign w:val="center"/>
            <w:hideMark/>
          </w:tcPr>
          <w:p w14:paraId="053A8B0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6,848</w:t>
            </w:r>
          </w:p>
        </w:tc>
        <w:tc>
          <w:tcPr>
            <w:tcW w:w="920" w:type="dxa"/>
            <w:tcBorders>
              <w:top w:val="nil"/>
              <w:left w:val="nil"/>
              <w:bottom w:val="nil"/>
              <w:right w:val="nil"/>
            </w:tcBorders>
            <w:shd w:val="clear" w:color="auto" w:fill="auto"/>
            <w:noWrap/>
            <w:vAlign w:val="center"/>
            <w:hideMark/>
          </w:tcPr>
          <w:p w14:paraId="31F40DB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6,514</w:t>
            </w:r>
          </w:p>
        </w:tc>
        <w:tc>
          <w:tcPr>
            <w:tcW w:w="920" w:type="dxa"/>
            <w:tcBorders>
              <w:top w:val="nil"/>
              <w:left w:val="nil"/>
              <w:bottom w:val="nil"/>
              <w:right w:val="nil"/>
            </w:tcBorders>
            <w:shd w:val="clear" w:color="auto" w:fill="auto"/>
            <w:noWrap/>
            <w:vAlign w:val="center"/>
            <w:hideMark/>
          </w:tcPr>
          <w:p w14:paraId="7ABF099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6,780</w:t>
            </w:r>
          </w:p>
        </w:tc>
      </w:tr>
      <w:tr w:rsidR="00AB62FC" w:rsidRPr="00365EB2" w14:paraId="429CF157" w14:textId="77777777" w:rsidTr="00AB62FC">
        <w:trPr>
          <w:trHeight w:val="499"/>
        </w:trPr>
        <w:tc>
          <w:tcPr>
            <w:tcW w:w="3140" w:type="dxa"/>
            <w:tcBorders>
              <w:top w:val="nil"/>
              <w:left w:val="nil"/>
              <w:bottom w:val="nil"/>
              <w:right w:val="nil"/>
            </w:tcBorders>
            <w:shd w:val="clear" w:color="auto" w:fill="auto"/>
            <w:vAlign w:val="center"/>
            <w:hideMark/>
          </w:tcPr>
          <w:p w14:paraId="5427395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 Scientific and Technical Services</w:t>
            </w:r>
          </w:p>
        </w:tc>
        <w:tc>
          <w:tcPr>
            <w:tcW w:w="920" w:type="dxa"/>
            <w:tcBorders>
              <w:top w:val="nil"/>
              <w:left w:val="nil"/>
              <w:bottom w:val="nil"/>
              <w:right w:val="nil"/>
            </w:tcBorders>
            <w:shd w:val="clear" w:color="auto" w:fill="auto"/>
            <w:vAlign w:val="center"/>
            <w:hideMark/>
          </w:tcPr>
          <w:p w14:paraId="7FD013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139</w:t>
            </w:r>
          </w:p>
        </w:tc>
        <w:tc>
          <w:tcPr>
            <w:tcW w:w="920" w:type="dxa"/>
            <w:tcBorders>
              <w:top w:val="nil"/>
              <w:left w:val="nil"/>
              <w:bottom w:val="nil"/>
              <w:right w:val="nil"/>
            </w:tcBorders>
            <w:shd w:val="clear" w:color="auto" w:fill="auto"/>
            <w:vAlign w:val="center"/>
            <w:hideMark/>
          </w:tcPr>
          <w:p w14:paraId="6C966A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156</w:t>
            </w:r>
          </w:p>
        </w:tc>
        <w:tc>
          <w:tcPr>
            <w:tcW w:w="920" w:type="dxa"/>
            <w:tcBorders>
              <w:top w:val="nil"/>
              <w:left w:val="nil"/>
              <w:bottom w:val="nil"/>
              <w:right w:val="nil"/>
            </w:tcBorders>
            <w:shd w:val="clear" w:color="auto" w:fill="auto"/>
            <w:vAlign w:val="center"/>
            <w:hideMark/>
          </w:tcPr>
          <w:p w14:paraId="6170AA6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161</w:t>
            </w:r>
          </w:p>
        </w:tc>
        <w:tc>
          <w:tcPr>
            <w:tcW w:w="920" w:type="dxa"/>
            <w:tcBorders>
              <w:top w:val="nil"/>
              <w:left w:val="nil"/>
              <w:bottom w:val="nil"/>
              <w:right w:val="nil"/>
            </w:tcBorders>
            <w:shd w:val="clear" w:color="auto" w:fill="auto"/>
            <w:vAlign w:val="center"/>
            <w:hideMark/>
          </w:tcPr>
          <w:p w14:paraId="3A4523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158</w:t>
            </w:r>
          </w:p>
        </w:tc>
        <w:tc>
          <w:tcPr>
            <w:tcW w:w="920" w:type="dxa"/>
            <w:tcBorders>
              <w:top w:val="nil"/>
              <w:left w:val="nil"/>
              <w:bottom w:val="nil"/>
              <w:right w:val="nil"/>
            </w:tcBorders>
            <w:shd w:val="clear" w:color="auto" w:fill="auto"/>
            <w:vAlign w:val="center"/>
            <w:hideMark/>
          </w:tcPr>
          <w:p w14:paraId="0978844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293</w:t>
            </w:r>
          </w:p>
        </w:tc>
        <w:tc>
          <w:tcPr>
            <w:tcW w:w="920" w:type="dxa"/>
            <w:tcBorders>
              <w:top w:val="nil"/>
              <w:left w:val="nil"/>
              <w:bottom w:val="nil"/>
              <w:right w:val="nil"/>
            </w:tcBorders>
            <w:shd w:val="clear" w:color="auto" w:fill="auto"/>
            <w:vAlign w:val="center"/>
            <w:hideMark/>
          </w:tcPr>
          <w:p w14:paraId="6F76FB8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295</w:t>
            </w:r>
          </w:p>
        </w:tc>
      </w:tr>
      <w:tr w:rsidR="00AB62FC" w:rsidRPr="00365EB2" w14:paraId="77A1F744" w14:textId="77777777" w:rsidTr="00AB62FC">
        <w:trPr>
          <w:trHeight w:val="300"/>
        </w:trPr>
        <w:tc>
          <w:tcPr>
            <w:tcW w:w="3140" w:type="dxa"/>
            <w:tcBorders>
              <w:top w:val="nil"/>
              <w:left w:val="nil"/>
              <w:bottom w:val="nil"/>
              <w:right w:val="nil"/>
            </w:tcBorders>
            <w:shd w:val="clear" w:color="auto" w:fill="auto"/>
            <w:noWrap/>
            <w:vAlign w:val="center"/>
            <w:hideMark/>
          </w:tcPr>
          <w:p w14:paraId="19E37B8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Public Administration and Safety</w:t>
            </w:r>
          </w:p>
        </w:tc>
        <w:tc>
          <w:tcPr>
            <w:tcW w:w="920" w:type="dxa"/>
            <w:tcBorders>
              <w:top w:val="nil"/>
              <w:left w:val="nil"/>
              <w:bottom w:val="nil"/>
              <w:right w:val="nil"/>
            </w:tcBorders>
            <w:shd w:val="clear" w:color="auto" w:fill="auto"/>
            <w:noWrap/>
            <w:vAlign w:val="center"/>
            <w:hideMark/>
          </w:tcPr>
          <w:p w14:paraId="470703F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w:t>
            </w:r>
          </w:p>
        </w:tc>
        <w:tc>
          <w:tcPr>
            <w:tcW w:w="920" w:type="dxa"/>
            <w:tcBorders>
              <w:top w:val="nil"/>
              <w:left w:val="nil"/>
              <w:bottom w:val="nil"/>
              <w:right w:val="nil"/>
            </w:tcBorders>
            <w:shd w:val="clear" w:color="auto" w:fill="auto"/>
            <w:noWrap/>
            <w:vAlign w:val="center"/>
            <w:hideMark/>
          </w:tcPr>
          <w:p w14:paraId="732F383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102</w:t>
            </w:r>
          </w:p>
        </w:tc>
        <w:tc>
          <w:tcPr>
            <w:tcW w:w="920" w:type="dxa"/>
            <w:tcBorders>
              <w:top w:val="nil"/>
              <w:left w:val="nil"/>
              <w:bottom w:val="nil"/>
              <w:right w:val="nil"/>
            </w:tcBorders>
            <w:shd w:val="clear" w:color="auto" w:fill="auto"/>
            <w:noWrap/>
            <w:vAlign w:val="center"/>
            <w:hideMark/>
          </w:tcPr>
          <w:p w14:paraId="758BDB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98</w:t>
            </w:r>
          </w:p>
        </w:tc>
        <w:tc>
          <w:tcPr>
            <w:tcW w:w="920" w:type="dxa"/>
            <w:tcBorders>
              <w:top w:val="nil"/>
              <w:left w:val="nil"/>
              <w:bottom w:val="nil"/>
              <w:right w:val="nil"/>
            </w:tcBorders>
            <w:shd w:val="clear" w:color="auto" w:fill="auto"/>
            <w:noWrap/>
            <w:vAlign w:val="center"/>
            <w:hideMark/>
          </w:tcPr>
          <w:p w14:paraId="117D7C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111</w:t>
            </w:r>
          </w:p>
        </w:tc>
        <w:tc>
          <w:tcPr>
            <w:tcW w:w="920" w:type="dxa"/>
            <w:tcBorders>
              <w:top w:val="nil"/>
              <w:left w:val="nil"/>
              <w:bottom w:val="nil"/>
              <w:right w:val="nil"/>
            </w:tcBorders>
            <w:shd w:val="clear" w:color="auto" w:fill="auto"/>
            <w:noWrap/>
            <w:vAlign w:val="center"/>
            <w:hideMark/>
          </w:tcPr>
          <w:p w14:paraId="161974C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101</w:t>
            </w:r>
          </w:p>
        </w:tc>
        <w:tc>
          <w:tcPr>
            <w:tcW w:w="920" w:type="dxa"/>
            <w:tcBorders>
              <w:top w:val="nil"/>
              <w:left w:val="nil"/>
              <w:bottom w:val="nil"/>
              <w:right w:val="nil"/>
            </w:tcBorders>
            <w:shd w:val="clear" w:color="auto" w:fill="auto"/>
            <w:noWrap/>
            <w:vAlign w:val="center"/>
            <w:hideMark/>
          </w:tcPr>
          <w:p w14:paraId="69A19A1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98</w:t>
            </w:r>
          </w:p>
        </w:tc>
      </w:tr>
      <w:tr w:rsidR="00AB62FC" w:rsidRPr="00365EB2" w14:paraId="74A04281" w14:textId="77777777" w:rsidTr="00AB62FC">
        <w:trPr>
          <w:trHeight w:val="300"/>
        </w:trPr>
        <w:tc>
          <w:tcPr>
            <w:tcW w:w="3140" w:type="dxa"/>
            <w:tcBorders>
              <w:top w:val="nil"/>
              <w:left w:val="nil"/>
              <w:bottom w:val="nil"/>
              <w:right w:val="nil"/>
            </w:tcBorders>
            <w:shd w:val="clear" w:color="auto" w:fill="auto"/>
            <w:noWrap/>
            <w:vAlign w:val="center"/>
            <w:hideMark/>
          </w:tcPr>
          <w:p w14:paraId="1B97D66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Retail Trade</w:t>
            </w:r>
          </w:p>
        </w:tc>
        <w:tc>
          <w:tcPr>
            <w:tcW w:w="920" w:type="dxa"/>
            <w:tcBorders>
              <w:top w:val="nil"/>
              <w:left w:val="nil"/>
              <w:bottom w:val="nil"/>
              <w:right w:val="nil"/>
            </w:tcBorders>
            <w:shd w:val="clear" w:color="auto" w:fill="auto"/>
            <w:noWrap/>
            <w:vAlign w:val="center"/>
            <w:hideMark/>
          </w:tcPr>
          <w:p w14:paraId="2B08FA1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1,895</w:t>
            </w:r>
          </w:p>
        </w:tc>
        <w:tc>
          <w:tcPr>
            <w:tcW w:w="920" w:type="dxa"/>
            <w:tcBorders>
              <w:top w:val="nil"/>
              <w:left w:val="nil"/>
              <w:bottom w:val="nil"/>
              <w:right w:val="nil"/>
            </w:tcBorders>
            <w:shd w:val="clear" w:color="auto" w:fill="auto"/>
            <w:noWrap/>
            <w:vAlign w:val="center"/>
            <w:hideMark/>
          </w:tcPr>
          <w:p w14:paraId="126E57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1,949</w:t>
            </w:r>
          </w:p>
        </w:tc>
        <w:tc>
          <w:tcPr>
            <w:tcW w:w="920" w:type="dxa"/>
            <w:tcBorders>
              <w:top w:val="nil"/>
              <w:left w:val="nil"/>
              <w:bottom w:val="nil"/>
              <w:right w:val="nil"/>
            </w:tcBorders>
            <w:shd w:val="clear" w:color="auto" w:fill="auto"/>
            <w:noWrap/>
            <w:vAlign w:val="center"/>
            <w:hideMark/>
          </w:tcPr>
          <w:p w14:paraId="2E1C2CF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2,013</w:t>
            </w:r>
          </w:p>
        </w:tc>
        <w:tc>
          <w:tcPr>
            <w:tcW w:w="920" w:type="dxa"/>
            <w:tcBorders>
              <w:top w:val="nil"/>
              <w:left w:val="nil"/>
              <w:bottom w:val="nil"/>
              <w:right w:val="nil"/>
            </w:tcBorders>
            <w:shd w:val="clear" w:color="auto" w:fill="auto"/>
            <w:noWrap/>
            <w:vAlign w:val="center"/>
            <w:hideMark/>
          </w:tcPr>
          <w:p w14:paraId="09F4CC3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2,137</w:t>
            </w:r>
          </w:p>
        </w:tc>
        <w:tc>
          <w:tcPr>
            <w:tcW w:w="920" w:type="dxa"/>
            <w:tcBorders>
              <w:top w:val="nil"/>
              <w:left w:val="nil"/>
              <w:bottom w:val="nil"/>
              <w:right w:val="nil"/>
            </w:tcBorders>
            <w:shd w:val="clear" w:color="auto" w:fill="auto"/>
            <w:noWrap/>
            <w:vAlign w:val="center"/>
            <w:hideMark/>
          </w:tcPr>
          <w:p w14:paraId="0F4AB8A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1,977</w:t>
            </w:r>
          </w:p>
        </w:tc>
        <w:tc>
          <w:tcPr>
            <w:tcW w:w="920" w:type="dxa"/>
            <w:tcBorders>
              <w:top w:val="nil"/>
              <w:left w:val="nil"/>
              <w:bottom w:val="nil"/>
              <w:right w:val="nil"/>
            </w:tcBorders>
            <w:shd w:val="clear" w:color="auto" w:fill="auto"/>
            <w:noWrap/>
            <w:vAlign w:val="center"/>
            <w:hideMark/>
          </w:tcPr>
          <w:p w14:paraId="409A259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2,124</w:t>
            </w:r>
          </w:p>
        </w:tc>
      </w:tr>
      <w:tr w:rsidR="00AB62FC" w:rsidRPr="00365EB2" w14:paraId="299C4C06" w14:textId="77777777" w:rsidTr="00AB62FC">
        <w:trPr>
          <w:trHeight w:val="300"/>
        </w:trPr>
        <w:tc>
          <w:tcPr>
            <w:tcW w:w="3140" w:type="dxa"/>
            <w:tcBorders>
              <w:top w:val="nil"/>
              <w:left w:val="nil"/>
              <w:bottom w:val="nil"/>
              <w:right w:val="nil"/>
            </w:tcBorders>
            <w:shd w:val="clear" w:color="auto" w:fill="auto"/>
            <w:noWrap/>
            <w:vAlign w:val="center"/>
            <w:hideMark/>
          </w:tcPr>
          <w:p w14:paraId="4324415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Transport, Postal and Warehousing</w:t>
            </w:r>
          </w:p>
        </w:tc>
        <w:tc>
          <w:tcPr>
            <w:tcW w:w="920" w:type="dxa"/>
            <w:tcBorders>
              <w:top w:val="nil"/>
              <w:left w:val="nil"/>
              <w:bottom w:val="nil"/>
              <w:right w:val="nil"/>
            </w:tcBorders>
            <w:shd w:val="clear" w:color="auto" w:fill="auto"/>
            <w:noWrap/>
            <w:vAlign w:val="center"/>
            <w:hideMark/>
          </w:tcPr>
          <w:p w14:paraId="60EC088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920" w:type="dxa"/>
            <w:tcBorders>
              <w:top w:val="nil"/>
              <w:left w:val="nil"/>
              <w:bottom w:val="nil"/>
              <w:right w:val="nil"/>
            </w:tcBorders>
            <w:shd w:val="clear" w:color="auto" w:fill="auto"/>
            <w:noWrap/>
            <w:vAlign w:val="center"/>
            <w:hideMark/>
          </w:tcPr>
          <w:p w14:paraId="5A0F7C3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920" w:type="dxa"/>
            <w:tcBorders>
              <w:top w:val="nil"/>
              <w:left w:val="nil"/>
              <w:bottom w:val="nil"/>
              <w:right w:val="nil"/>
            </w:tcBorders>
            <w:shd w:val="clear" w:color="auto" w:fill="auto"/>
            <w:noWrap/>
            <w:vAlign w:val="center"/>
            <w:hideMark/>
          </w:tcPr>
          <w:p w14:paraId="1F1DB9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920" w:type="dxa"/>
            <w:tcBorders>
              <w:top w:val="nil"/>
              <w:left w:val="nil"/>
              <w:bottom w:val="nil"/>
              <w:right w:val="nil"/>
            </w:tcBorders>
            <w:shd w:val="clear" w:color="auto" w:fill="auto"/>
            <w:noWrap/>
            <w:vAlign w:val="center"/>
            <w:hideMark/>
          </w:tcPr>
          <w:p w14:paraId="526EBE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w:t>
            </w:r>
          </w:p>
        </w:tc>
        <w:tc>
          <w:tcPr>
            <w:tcW w:w="920" w:type="dxa"/>
            <w:tcBorders>
              <w:top w:val="nil"/>
              <w:left w:val="nil"/>
              <w:bottom w:val="nil"/>
              <w:right w:val="nil"/>
            </w:tcBorders>
            <w:shd w:val="clear" w:color="auto" w:fill="auto"/>
            <w:noWrap/>
            <w:vAlign w:val="center"/>
            <w:hideMark/>
          </w:tcPr>
          <w:p w14:paraId="7D7DCFD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920" w:type="dxa"/>
            <w:tcBorders>
              <w:top w:val="nil"/>
              <w:left w:val="nil"/>
              <w:bottom w:val="nil"/>
              <w:right w:val="nil"/>
            </w:tcBorders>
            <w:shd w:val="clear" w:color="auto" w:fill="auto"/>
            <w:noWrap/>
            <w:vAlign w:val="center"/>
            <w:hideMark/>
          </w:tcPr>
          <w:p w14:paraId="5E9C34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w:t>
            </w:r>
          </w:p>
        </w:tc>
      </w:tr>
      <w:tr w:rsidR="00AB62FC" w:rsidRPr="00365EB2" w14:paraId="2F84E22E" w14:textId="77777777" w:rsidTr="00AB62FC">
        <w:trPr>
          <w:trHeight w:val="300"/>
        </w:trPr>
        <w:tc>
          <w:tcPr>
            <w:tcW w:w="3140" w:type="dxa"/>
            <w:tcBorders>
              <w:top w:val="nil"/>
              <w:left w:val="nil"/>
              <w:bottom w:val="nil"/>
              <w:right w:val="nil"/>
            </w:tcBorders>
            <w:shd w:val="clear" w:color="auto" w:fill="auto"/>
            <w:noWrap/>
            <w:vAlign w:val="center"/>
            <w:hideMark/>
          </w:tcPr>
          <w:p w14:paraId="6C1D50D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Wholesale Trade</w:t>
            </w:r>
          </w:p>
        </w:tc>
        <w:tc>
          <w:tcPr>
            <w:tcW w:w="920" w:type="dxa"/>
            <w:tcBorders>
              <w:top w:val="nil"/>
              <w:left w:val="nil"/>
              <w:bottom w:val="nil"/>
              <w:right w:val="nil"/>
            </w:tcBorders>
            <w:shd w:val="clear" w:color="auto" w:fill="auto"/>
            <w:noWrap/>
            <w:vAlign w:val="center"/>
            <w:hideMark/>
          </w:tcPr>
          <w:p w14:paraId="3BB3B0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w:t>
            </w:r>
          </w:p>
        </w:tc>
        <w:tc>
          <w:tcPr>
            <w:tcW w:w="920" w:type="dxa"/>
            <w:tcBorders>
              <w:top w:val="nil"/>
              <w:left w:val="nil"/>
              <w:bottom w:val="nil"/>
              <w:right w:val="nil"/>
            </w:tcBorders>
            <w:shd w:val="clear" w:color="auto" w:fill="auto"/>
            <w:noWrap/>
            <w:vAlign w:val="center"/>
            <w:hideMark/>
          </w:tcPr>
          <w:p w14:paraId="7790DC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115</w:t>
            </w:r>
          </w:p>
        </w:tc>
        <w:tc>
          <w:tcPr>
            <w:tcW w:w="920" w:type="dxa"/>
            <w:tcBorders>
              <w:top w:val="nil"/>
              <w:left w:val="nil"/>
              <w:bottom w:val="nil"/>
              <w:right w:val="nil"/>
            </w:tcBorders>
            <w:shd w:val="clear" w:color="auto" w:fill="auto"/>
            <w:noWrap/>
            <w:vAlign w:val="center"/>
            <w:hideMark/>
          </w:tcPr>
          <w:p w14:paraId="0B5B215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116</w:t>
            </w:r>
          </w:p>
        </w:tc>
        <w:tc>
          <w:tcPr>
            <w:tcW w:w="920" w:type="dxa"/>
            <w:tcBorders>
              <w:top w:val="nil"/>
              <w:left w:val="nil"/>
              <w:bottom w:val="nil"/>
              <w:right w:val="nil"/>
            </w:tcBorders>
            <w:shd w:val="clear" w:color="auto" w:fill="auto"/>
            <w:noWrap/>
            <w:vAlign w:val="center"/>
            <w:hideMark/>
          </w:tcPr>
          <w:p w14:paraId="421B81B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87</w:t>
            </w:r>
          </w:p>
        </w:tc>
        <w:tc>
          <w:tcPr>
            <w:tcW w:w="920" w:type="dxa"/>
            <w:tcBorders>
              <w:top w:val="nil"/>
              <w:left w:val="nil"/>
              <w:bottom w:val="nil"/>
              <w:right w:val="nil"/>
            </w:tcBorders>
            <w:shd w:val="clear" w:color="auto" w:fill="auto"/>
            <w:noWrap/>
            <w:vAlign w:val="center"/>
            <w:hideMark/>
          </w:tcPr>
          <w:p w14:paraId="344B30C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w:t>
            </w:r>
          </w:p>
        </w:tc>
        <w:tc>
          <w:tcPr>
            <w:tcW w:w="920" w:type="dxa"/>
            <w:tcBorders>
              <w:top w:val="nil"/>
              <w:left w:val="nil"/>
              <w:bottom w:val="nil"/>
              <w:right w:val="nil"/>
            </w:tcBorders>
            <w:shd w:val="clear" w:color="auto" w:fill="auto"/>
            <w:noWrap/>
            <w:vAlign w:val="center"/>
            <w:hideMark/>
          </w:tcPr>
          <w:p w14:paraId="439B151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r>
      <w:tr w:rsidR="00AB62FC" w:rsidRPr="00365EB2" w14:paraId="7FD02C96" w14:textId="77777777" w:rsidTr="00AB62FC">
        <w:trPr>
          <w:trHeight w:val="379"/>
        </w:trPr>
        <w:tc>
          <w:tcPr>
            <w:tcW w:w="3140" w:type="dxa"/>
            <w:tcBorders>
              <w:top w:val="nil"/>
              <w:left w:val="nil"/>
              <w:bottom w:val="nil"/>
              <w:right w:val="nil"/>
            </w:tcBorders>
            <w:shd w:val="clear" w:color="000000" w:fill="1F497D"/>
            <w:noWrap/>
            <w:vAlign w:val="center"/>
            <w:hideMark/>
          </w:tcPr>
          <w:p w14:paraId="17E5DBD9"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20" w:type="dxa"/>
            <w:tcBorders>
              <w:top w:val="nil"/>
              <w:left w:val="nil"/>
              <w:bottom w:val="nil"/>
              <w:right w:val="nil"/>
            </w:tcBorders>
            <w:shd w:val="clear" w:color="000000" w:fill="1F497D"/>
            <w:noWrap/>
            <w:vAlign w:val="center"/>
            <w:hideMark/>
          </w:tcPr>
          <w:p w14:paraId="682FE534"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41,640</w:t>
            </w:r>
          </w:p>
        </w:tc>
        <w:tc>
          <w:tcPr>
            <w:tcW w:w="920" w:type="dxa"/>
            <w:tcBorders>
              <w:top w:val="nil"/>
              <w:left w:val="nil"/>
              <w:bottom w:val="nil"/>
              <w:right w:val="nil"/>
            </w:tcBorders>
            <w:shd w:val="clear" w:color="000000" w:fill="1F497D"/>
            <w:noWrap/>
            <w:vAlign w:val="center"/>
            <w:hideMark/>
          </w:tcPr>
          <w:p w14:paraId="1078DFC6"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45,261</w:t>
            </w:r>
          </w:p>
        </w:tc>
        <w:tc>
          <w:tcPr>
            <w:tcW w:w="920" w:type="dxa"/>
            <w:tcBorders>
              <w:top w:val="nil"/>
              <w:left w:val="nil"/>
              <w:bottom w:val="nil"/>
              <w:right w:val="nil"/>
            </w:tcBorders>
            <w:shd w:val="clear" w:color="000000" w:fill="1F497D"/>
            <w:noWrap/>
            <w:vAlign w:val="center"/>
            <w:hideMark/>
          </w:tcPr>
          <w:p w14:paraId="082D6748"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46,290</w:t>
            </w:r>
          </w:p>
        </w:tc>
        <w:tc>
          <w:tcPr>
            <w:tcW w:w="920" w:type="dxa"/>
            <w:tcBorders>
              <w:top w:val="nil"/>
              <w:left w:val="nil"/>
              <w:bottom w:val="nil"/>
              <w:right w:val="nil"/>
            </w:tcBorders>
            <w:shd w:val="clear" w:color="000000" w:fill="1F497D"/>
            <w:noWrap/>
            <w:vAlign w:val="center"/>
            <w:hideMark/>
          </w:tcPr>
          <w:p w14:paraId="50DFD90C"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45,042</w:t>
            </w:r>
          </w:p>
        </w:tc>
        <w:tc>
          <w:tcPr>
            <w:tcW w:w="920" w:type="dxa"/>
            <w:tcBorders>
              <w:top w:val="nil"/>
              <w:left w:val="nil"/>
              <w:bottom w:val="nil"/>
              <w:right w:val="nil"/>
            </w:tcBorders>
            <w:shd w:val="clear" w:color="000000" w:fill="1F497D"/>
            <w:noWrap/>
            <w:vAlign w:val="center"/>
            <w:hideMark/>
          </w:tcPr>
          <w:p w14:paraId="36967B6D"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43,200</w:t>
            </w:r>
          </w:p>
        </w:tc>
        <w:tc>
          <w:tcPr>
            <w:tcW w:w="920" w:type="dxa"/>
            <w:tcBorders>
              <w:top w:val="nil"/>
              <w:left w:val="nil"/>
              <w:bottom w:val="nil"/>
              <w:right w:val="nil"/>
            </w:tcBorders>
            <w:shd w:val="clear" w:color="000000" w:fill="1F497D"/>
            <w:noWrap/>
            <w:vAlign w:val="center"/>
            <w:hideMark/>
          </w:tcPr>
          <w:p w14:paraId="4609C4D0" w14:textId="77777777" w:rsidR="00AB62FC" w:rsidRPr="00365EB2" w:rsidRDefault="00AB62FC" w:rsidP="00AB62FC">
            <w:pPr>
              <w:spacing w:after="0" w:line="240" w:lineRule="auto"/>
              <w:jc w:val="center"/>
              <w:rPr>
                <w:rFonts w:cs="Arial"/>
                <w:b/>
                <w:bCs/>
                <w:color w:val="FFFFFF"/>
                <w:szCs w:val="18"/>
                <w:lang w:eastAsia="en-AU"/>
              </w:rPr>
            </w:pPr>
            <w:r w:rsidRPr="00365EB2">
              <w:rPr>
                <w:rFonts w:cs="Arial"/>
                <w:b/>
                <w:bCs/>
                <w:color w:val="FFFFFF"/>
                <w:szCs w:val="18"/>
                <w:lang w:eastAsia="en-AU"/>
              </w:rPr>
              <w:t>43,453</w:t>
            </w:r>
          </w:p>
        </w:tc>
      </w:tr>
    </w:tbl>
    <w:p w14:paraId="704B6C34" w14:textId="77777777" w:rsidR="00AB62FC" w:rsidRPr="00365EB2" w:rsidRDefault="00AB62FC" w:rsidP="00AB62FC"/>
    <w:p w14:paraId="1882EE85" w14:textId="77777777" w:rsidR="00AB62FC" w:rsidRPr="00365EB2" w:rsidRDefault="00AB62FC" w:rsidP="00AB62FC"/>
    <w:p w14:paraId="72051FE2" w14:textId="77777777" w:rsidR="00AB62FC" w:rsidRPr="00365EB2" w:rsidRDefault="00AB62FC" w:rsidP="00AB62FC">
      <w:pPr>
        <w:pStyle w:val="Quote"/>
      </w:pPr>
    </w:p>
    <w:p w14:paraId="49A50A73" w14:textId="77777777" w:rsidR="00AB62FC" w:rsidRPr="00365EB2" w:rsidRDefault="00AB62FC" w:rsidP="00AB62FC">
      <w:pPr>
        <w:spacing w:after="0" w:line="240" w:lineRule="auto"/>
        <w:rPr>
          <w:b/>
          <w:color w:val="1F497D" w:themeColor="text2"/>
          <w:sz w:val="19"/>
          <w:szCs w:val="19"/>
        </w:rPr>
      </w:pPr>
      <w:r w:rsidRPr="00365EB2">
        <w:br w:type="page"/>
      </w:r>
    </w:p>
    <w:p w14:paraId="5B8EC69A" w14:textId="120579A6" w:rsidR="00AB62FC" w:rsidRPr="00365EB2" w:rsidRDefault="00AB62FC" w:rsidP="00AB62FC">
      <w:pPr>
        <w:pStyle w:val="Quote"/>
      </w:pPr>
      <w:r w:rsidRPr="00BB466D">
        <w:t xml:space="preserve">Table </w:t>
      </w:r>
      <w:r w:rsidR="000B201E" w:rsidRPr="00BB466D">
        <w:t>2</w:t>
      </w:r>
      <w:r w:rsidRPr="00BB466D">
        <w:t xml:space="preserve">.6.2: Change in number of government subsidised </w:t>
      </w:r>
      <w:r w:rsidR="00EE40C8">
        <w:t>a</w:t>
      </w:r>
      <w:r w:rsidRPr="00AD7BB0">
        <w:t>pprentice course e</w:t>
      </w:r>
      <w:r w:rsidRPr="00BB466D">
        <w:t>nrolments by industry</w:t>
      </w:r>
    </w:p>
    <w:tbl>
      <w:tblPr>
        <w:tblW w:w="8540" w:type="dxa"/>
        <w:tblInd w:w="93" w:type="dxa"/>
        <w:tblLook w:val="04A0" w:firstRow="1" w:lastRow="0" w:firstColumn="1" w:lastColumn="0" w:noHBand="0" w:noVBand="1"/>
      </w:tblPr>
      <w:tblGrid>
        <w:gridCol w:w="3140"/>
        <w:gridCol w:w="1080"/>
        <w:gridCol w:w="1080"/>
        <w:gridCol w:w="1080"/>
        <w:gridCol w:w="1080"/>
        <w:gridCol w:w="1080"/>
      </w:tblGrid>
      <w:tr w:rsidR="00AB62FC" w:rsidRPr="00365EB2" w14:paraId="16D481E2" w14:textId="77777777" w:rsidTr="00AB62FC">
        <w:trPr>
          <w:trHeight w:val="720"/>
        </w:trPr>
        <w:tc>
          <w:tcPr>
            <w:tcW w:w="3140" w:type="dxa"/>
            <w:tcBorders>
              <w:top w:val="nil"/>
              <w:left w:val="nil"/>
              <w:bottom w:val="nil"/>
              <w:right w:val="nil"/>
            </w:tcBorders>
            <w:shd w:val="clear" w:color="000000" w:fill="1F497D"/>
            <w:noWrap/>
            <w:vAlign w:val="center"/>
            <w:hideMark/>
          </w:tcPr>
          <w:p w14:paraId="0F65E035"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5257180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7242EA3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0C210A7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6A9C3FA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742557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4709EBD2" w14:textId="77777777" w:rsidTr="00AB62FC">
        <w:trPr>
          <w:trHeight w:val="300"/>
        </w:trPr>
        <w:tc>
          <w:tcPr>
            <w:tcW w:w="3140" w:type="dxa"/>
            <w:tcBorders>
              <w:top w:val="nil"/>
              <w:left w:val="nil"/>
              <w:bottom w:val="nil"/>
              <w:right w:val="nil"/>
            </w:tcBorders>
            <w:shd w:val="clear" w:color="auto" w:fill="auto"/>
            <w:noWrap/>
            <w:vAlign w:val="center"/>
            <w:hideMark/>
          </w:tcPr>
          <w:p w14:paraId="7187668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Accommodation and Food Services</w:t>
            </w:r>
          </w:p>
        </w:tc>
        <w:tc>
          <w:tcPr>
            <w:tcW w:w="1080" w:type="dxa"/>
            <w:tcBorders>
              <w:top w:val="nil"/>
              <w:left w:val="nil"/>
              <w:bottom w:val="nil"/>
              <w:right w:val="nil"/>
            </w:tcBorders>
            <w:shd w:val="clear" w:color="auto" w:fill="auto"/>
            <w:noWrap/>
            <w:vAlign w:val="center"/>
            <w:hideMark/>
          </w:tcPr>
          <w:p w14:paraId="7276634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w:t>
            </w:r>
          </w:p>
        </w:tc>
        <w:tc>
          <w:tcPr>
            <w:tcW w:w="1080" w:type="dxa"/>
            <w:tcBorders>
              <w:top w:val="nil"/>
              <w:left w:val="nil"/>
              <w:bottom w:val="nil"/>
              <w:right w:val="nil"/>
            </w:tcBorders>
            <w:shd w:val="clear" w:color="auto" w:fill="auto"/>
            <w:noWrap/>
            <w:vAlign w:val="center"/>
            <w:hideMark/>
          </w:tcPr>
          <w:p w14:paraId="42CB60D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w:t>
            </w:r>
          </w:p>
        </w:tc>
        <w:tc>
          <w:tcPr>
            <w:tcW w:w="1080" w:type="dxa"/>
            <w:tcBorders>
              <w:top w:val="nil"/>
              <w:left w:val="nil"/>
              <w:bottom w:val="nil"/>
              <w:right w:val="nil"/>
            </w:tcBorders>
            <w:shd w:val="clear" w:color="auto" w:fill="auto"/>
            <w:noWrap/>
            <w:vAlign w:val="center"/>
            <w:hideMark/>
          </w:tcPr>
          <w:p w14:paraId="0F4F5E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nil"/>
              <w:right w:val="nil"/>
            </w:tcBorders>
            <w:shd w:val="clear" w:color="auto" w:fill="auto"/>
            <w:noWrap/>
            <w:vAlign w:val="center"/>
            <w:hideMark/>
          </w:tcPr>
          <w:p w14:paraId="72F266C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w:t>
            </w:r>
          </w:p>
        </w:tc>
        <w:tc>
          <w:tcPr>
            <w:tcW w:w="1080" w:type="dxa"/>
            <w:tcBorders>
              <w:top w:val="nil"/>
              <w:left w:val="nil"/>
              <w:bottom w:val="nil"/>
              <w:right w:val="nil"/>
            </w:tcBorders>
            <w:shd w:val="clear" w:color="auto" w:fill="auto"/>
            <w:noWrap/>
            <w:vAlign w:val="center"/>
            <w:hideMark/>
          </w:tcPr>
          <w:p w14:paraId="585EC72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r>
      <w:tr w:rsidR="00AB62FC" w:rsidRPr="00365EB2" w14:paraId="508BA91A" w14:textId="77777777" w:rsidTr="00AB62FC">
        <w:trPr>
          <w:trHeight w:val="300"/>
        </w:trPr>
        <w:tc>
          <w:tcPr>
            <w:tcW w:w="3140" w:type="dxa"/>
            <w:tcBorders>
              <w:top w:val="nil"/>
              <w:left w:val="nil"/>
              <w:bottom w:val="nil"/>
              <w:right w:val="nil"/>
            </w:tcBorders>
            <w:shd w:val="clear" w:color="auto" w:fill="auto"/>
            <w:noWrap/>
            <w:vAlign w:val="center"/>
            <w:hideMark/>
          </w:tcPr>
          <w:p w14:paraId="62A89EE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Administrative and Support Services</w:t>
            </w:r>
          </w:p>
        </w:tc>
        <w:tc>
          <w:tcPr>
            <w:tcW w:w="1080" w:type="dxa"/>
            <w:tcBorders>
              <w:top w:val="nil"/>
              <w:left w:val="nil"/>
              <w:bottom w:val="nil"/>
              <w:right w:val="nil"/>
            </w:tcBorders>
            <w:shd w:val="clear" w:color="auto" w:fill="auto"/>
            <w:noWrap/>
            <w:vAlign w:val="center"/>
            <w:hideMark/>
          </w:tcPr>
          <w:p w14:paraId="79E590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-74%</w:t>
            </w:r>
          </w:p>
        </w:tc>
        <w:tc>
          <w:tcPr>
            <w:tcW w:w="1080" w:type="dxa"/>
            <w:tcBorders>
              <w:top w:val="nil"/>
              <w:left w:val="nil"/>
              <w:bottom w:val="nil"/>
              <w:right w:val="nil"/>
            </w:tcBorders>
            <w:shd w:val="clear" w:color="auto" w:fill="auto"/>
            <w:noWrap/>
            <w:vAlign w:val="center"/>
            <w:hideMark/>
          </w:tcPr>
          <w:p w14:paraId="76D5795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-79%</w:t>
            </w:r>
          </w:p>
        </w:tc>
        <w:tc>
          <w:tcPr>
            <w:tcW w:w="1080" w:type="dxa"/>
            <w:tcBorders>
              <w:top w:val="nil"/>
              <w:left w:val="nil"/>
              <w:bottom w:val="nil"/>
              <w:right w:val="nil"/>
            </w:tcBorders>
            <w:shd w:val="clear" w:color="auto" w:fill="auto"/>
            <w:noWrap/>
            <w:vAlign w:val="center"/>
            <w:hideMark/>
          </w:tcPr>
          <w:p w14:paraId="769D581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w:t>
            </w:r>
          </w:p>
        </w:tc>
        <w:tc>
          <w:tcPr>
            <w:tcW w:w="1080" w:type="dxa"/>
            <w:tcBorders>
              <w:top w:val="nil"/>
              <w:left w:val="nil"/>
              <w:bottom w:val="nil"/>
              <w:right w:val="nil"/>
            </w:tcBorders>
            <w:shd w:val="clear" w:color="auto" w:fill="auto"/>
            <w:noWrap/>
            <w:vAlign w:val="center"/>
            <w:hideMark/>
          </w:tcPr>
          <w:p w14:paraId="0D4A82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-76%</w:t>
            </w:r>
          </w:p>
        </w:tc>
        <w:tc>
          <w:tcPr>
            <w:tcW w:w="1080" w:type="dxa"/>
            <w:tcBorders>
              <w:top w:val="nil"/>
              <w:left w:val="nil"/>
              <w:bottom w:val="nil"/>
              <w:right w:val="nil"/>
            </w:tcBorders>
            <w:shd w:val="clear" w:color="auto" w:fill="auto"/>
            <w:noWrap/>
            <w:vAlign w:val="center"/>
            <w:hideMark/>
          </w:tcPr>
          <w:p w14:paraId="7E885E0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r>
      <w:tr w:rsidR="00AB62FC" w:rsidRPr="00365EB2" w14:paraId="0646ECA5" w14:textId="77777777" w:rsidTr="00AB62FC">
        <w:trPr>
          <w:trHeight w:val="300"/>
        </w:trPr>
        <w:tc>
          <w:tcPr>
            <w:tcW w:w="3140" w:type="dxa"/>
            <w:tcBorders>
              <w:top w:val="nil"/>
              <w:left w:val="nil"/>
              <w:bottom w:val="nil"/>
              <w:right w:val="nil"/>
            </w:tcBorders>
            <w:shd w:val="clear" w:color="auto" w:fill="auto"/>
            <w:noWrap/>
            <w:vAlign w:val="center"/>
            <w:hideMark/>
          </w:tcPr>
          <w:p w14:paraId="18E328C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Agriculture, Forestry and Fishing</w:t>
            </w:r>
          </w:p>
        </w:tc>
        <w:tc>
          <w:tcPr>
            <w:tcW w:w="1080" w:type="dxa"/>
            <w:tcBorders>
              <w:top w:val="nil"/>
              <w:left w:val="nil"/>
              <w:bottom w:val="nil"/>
              <w:right w:val="nil"/>
            </w:tcBorders>
            <w:shd w:val="clear" w:color="auto" w:fill="auto"/>
            <w:noWrap/>
            <w:vAlign w:val="center"/>
            <w:hideMark/>
          </w:tcPr>
          <w:p w14:paraId="5DA04E6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368%</w:t>
            </w:r>
          </w:p>
        </w:tc>
        <w:tc>
          <w:tcPr>
            <w:tcW w:w="1080" w:type="dxa"/>
            <w:tcBorders>
              <w:top w:val="nil"/>
              <w:left w:val="nil"/>
              <w:bottom w:val="nil"/>
              <w:right w:val="nil"/>
            </w:tcBorders>
            <w:shd w:val="clear" w:color="auto" w:fill="auto"/>
            <w:noWrap/>
            <w:vAlign w:val="center"/>
            <w:hideMark/>
          </w:tcPr>
          <w:p w14:paraId="69EDC0A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497%</w:t>
            </w:r>
          </w:p>
        </w:tc>
        <w:tc>
          <w:tcPr>
            <w:tcW w:w="1080" w:type="dxa"/>
            <w:tcBorders>
              <w:top w:val="nil"/>
              <w:left w:val="nil"/>
              <w:bottom w:val="nil"/>
              <w:right w:val="nil"/>
            </w:tcBorders>
            <w:shd w:val="clear" w:color="auto" w:fill="auto"/>
            <w:noWrap/>
            <w:vAlign w:val="center"/>
            <w:hideMark/>
          </w:tcPr>
          <w:p w14:paraId="6103C5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409%</w:t>
            </w:r>
          </w:p>
        </w:tc>
        <w:tc>
          <w:tcPr>
            <w:tcW w:w="1080" w:type="dxa"/>
            <w:tcBorders>
              <w:top w:val="nil"/>
              <w:left w:val="nil"/>
              <w:bottom w:val="nil"/>
              <w:right w:val="nil"/>
            </w:tcBorders>
            <w:shd w:val="clear" w:color="auto" w:fill="auto"/>
            <w:noWrap/>
            <w:vAlign w:val="center"/>
            <w:hideMark/>
          </w:tcPr>
          <w:p w14:paraId="68B0C76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253%</w:t>
            </w:r>
          </w:p>
        </w:tc>
        <w:tc>
          <w:tcPr>
            <w:tcW w:w="1080" w:type="dxa"/>
            <w:tcBorders>
              <w:top w:val="nil"/>
              <w:left w:val="nil"/>
              <w:bottom w:val="nil"/>
              <w:right w:val="nil"/>
            </w:tcBorders>
            <w:shd w:val="clear" w:color="auto" w:fill="auto"/>
            <w:noWrap/>
            <w:vAlign w:val="center"/>
            <w:hideMark/>
          </w:tcPr>
          <w:p w14:paraId="60DFD6F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116%</w:t>
            </w:r>
          </w:p>
        </w:tc>
      </w:tr>
      <w:tr w:rsidR="00AB62FC" w:rsidRPr="00365EB2" w14:paraId="12FDDD2F" w14:textId="77777777" w:rsidTr="00AB62FC">
        <w:trPr>
          <w:trHeight w:val="300"/>
        </w:trPr>
        <w:tc>
          <w:tcPr>
            <w:tcW w:w="3140" w:type="dxa"/>
            <w:tcBorders>
              <w:top w:val="nil"/>
              <w:left w:val="nil"/>
              <w:bottom w:val="nil"/>
              <w:right w:val="nil"/>
            </w:tcBorders>
            <w:shd w:val="clear" w:color="auto" w:fill="auto"/>
            <w:noWrap/>
            <w:vAlign w:val="center"/>
            <w:hideMark/>
          </w:tcPr>
          <w:p w14:paraId="69F135C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Arts and Recreation Services</w:t>
            </w:r>
          </w:p>
        </w:tc>
        <w:tc>
          <w:tcPr>
            <w:tcW w:w="1080" w:type="dxa"/>
            <w:tcBorders>
              <w:top w:val="nil"/>
              <w:left w:val="nil"/>
              <w:bottom w:val="nil"/>
              <w:right w:val="nil"/>
            </w:tcBorders>
            <w:shd w:val="clear" w:color="auto" w:fill="auto"/>
            <w:noWrap/>
            <w:vAlign w:val="center"/>
            <w:hideMark/>
          </w:tcPr>
          <w:p w14:paraId="65A90A3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1080" w:type="dxa"/>
            <w:tcBorders>
              <w:top w:val="nil"/>
              <w:left w:val="nil"/>
              <w:bottom w:val="nil"/>
              <w:right w:val="nil"/>
            </w:tcBorders>
            <w:shd w:val="clear" w:color="auto" w:fill="auto"/>
            <w:noWrap/>
            <w:vAlign w:val="center"/>
            <w:hideMark/>
          </w:tcPr>
          <w:p w14:paraId="20F950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179F542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566BFBF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center"/>
            <w:hideMark/>
          </w:tcPr>
          <w:p w14:paraId="07AD00A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r>
      <w:tr w:rsidR="00AB62FC" w:rsidRPr="00365EB2" w14:paraId="5833DF35" w14:textId="77777777" w:rsidTr="00AB62FC">
        <w:trPr>
          <w:trHeight w:val="300"/>
        </w:trPr>
        <w:tc>
          <w:tcPr>
            <w:tcW w:w="3140" w:type="dxa"/>
            <w:tcBorders>
              <w:top w:val="nil"/>
              <w:left w:val="nil"/>
              <w:bottom w:val="nil"/>
              <w:right w:val="nil"/>
            </w:tcBorders>
            <w:shd w:val="clear" w:color="auto" w:fill="auto"/>
            <w:noWrap/>
            <w:vAlign w:val="center"/>
            <w:hideMark/>
          </w:tcPr>
          <w:p w14:paraId="301B0C7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Construction</w:t>
            </w:r>
          </w:p>
        </w:tc>
        <w:tc>
          <w:tcPr>
            <w:tcW w:w="1080" w:type="dxa"/>
            <w:tcBorders>
              <w:top w:val="nil"/>
              <w:left w:val="nil"/>
              <w:bottom w:val="nil"/>
              <w:right w:val="nil"/>
            </w:tcBorders>
            <w:shd w:val="clear" w:color="auto" w:fill="auto"/>
            <w:noWrap/>
            <w:vAlign w:val="center"/>
            <w:hideMark/>
          </w:tcPr>
          <w:p w14:paraId="18BB355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center"/>
            <w:hideMark/>
          </w:tcPr>
          <w:p w14:paraId="60FAE05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w:t>
            </w:r>
          </w:p>
        </w:tc>
        <w:tc>
          <w:tcPr>
            <w:tcW w:w="1080" w:type="dxa"/>
            <w:tcBorders>
              <w:top w:val="nil"/>
              <w:left w:val="nil"/>
              <w:bottom w:val="nil"/>
              <w:right w:val="nil"/>
            </w:tcBorders>
            <w:shd w:val="clear" w:color="auto" w:fill="auto"/>
            <w:noWrap/>
            <w:vAlign w:val="center"/>
            <w:hideMark/>
          </w:tcPr>
          <w:p w14:paraId="137E36B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80" w:type="dxa"/>
            <w:tcBorders>
              <w:top w:val="nil"/>
              <w:left w:val="nil"/>
              <w:bottom w:val="nil"/>
              <w:right w:val="nil"/>
            </w:tcBorders>
            <w:shd w:val="clear" w:color="auto" w:fill="auto"/>
            <w:noWrap/>
            <w:vAlign w:val="center"/>
            <w:hideMark/>
          </w:tcPr>
          <w:p w14:paraId="6C06BA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w:t>
            </w:r>
          </w:p>
        </w:tc>
        <w:tc>
          <w:tcPr>
            <w:tcW w:w="1080" w:type="dxa"/>
            <w:tcBorders>
              <w:top w:val="nil"/>
              <w:left w:val="nil"/>
              <w:bottom w:val="nil"/>
              <w:right w:val="nil"/>
            </w:tcBorders>
            <w:shd w:val="clear" w:color="auto" w:fill="auto"/>
            <w:noWrap/>
            <w:vAlign w:val="center"/>
            <w:hideMark/>
          </w:tcPr>
          <w:p w14:paraId="5920BE5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w:t>
            </w:r>
          </w:p>
        </w:tc>
      </w:tr>
      <w:tr w:rsidR="00AB62FC" w:rsidRPr="00365EB2" w14:paraId="7FFF1588" w14:textId="77777777" w:rsidTr="00AB62FC">
        <w:trPr>
          <w:trHeight w:val="300"/>
        </w:trPr>
        <w:tc>
          <w:tcPr>
            <w:tcW w:w="3140" w:type="dxa"/>
            <w:tcBorders>
              <w:top w:val="nil"/>
              <w:left w:val="nil"/>
              <w:bottom w:val="nil"/>
              <w:right w:val="nil"/>
            </w:tcBorders>
            <w:shd w:val="clear" w:color="auto" w:fill="auto"/>
            <w:noWrap/>
            <w:vAlign w:val="center"/>
            <w:hideMark/>
          </w:tcPr>
          <w:p w14:paraId="5906E3E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Cross-industry</w:t>
            </w:r>
          </w:p>
        </w:tc>
        <w:tc>
          <w:tcPr>
            <w:tcW w:w="1080" w:type="dxa"/>
            <w:tcBorders>
              <w:top w:val="nil"/>
              <w:left w:val="nil"/>
              <w:bottom w:val="nil"/>
              <w:right w:val="nil"/>
            </w:tcBorders>
            <w:shd w:val="clear" w:color="auto" w:fill="auto"/>
            <w:noWrap/>
            <w:vAlign w:val="center"/>
            <w:hideMark/>
          </w:tcPr>
          <w:p w14:paraId="7861BAC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584673E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21D92D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23A308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40906EF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r>
      <w:tr w:rsidR="00AB62FC" w:rsidRPr="00365EB2" w14:paraId="12313B3C" w14:textId="77777777" w:rsidTr="00AB62FC">
        <w:trPr>
          <w:trHeight w:val="499"/>
        </w:trPr>
        <w:tc>
          <w:tcPr>
            <w:tcW w:w="3140" w:type="dxa"/>
            <w:tcBorders>
              <w:top w:val="nil"/>
              <w:left w:val="nil"/>
              <w:bottom w:val="nil"/>
              <w:right w:val="nil"/>
            </w:tcBorders>
            <w:shd w:val="clear" w:color="auto" w:fill="auto"/>
            <w:vAlign w:val="center"/>
            <w:hideMark/>
          </w:tcPr>
          <w:p w14:paraId="77EA0DF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Electricity, Gas, Water and Waste Services</w:t>
            </w:r>
          </w:p>
        </w:tc>
        <w:tc>
          <w:tcPr>
            <w:tcW w:w="1080" w:type="dxa"/>
            <w:tcBorders>
              <w:top w:val="nil"/>
              <w:left w:val="nil"/>
              <w:bottom w:val="nil"/>
              <w:right w:val="nil"/>
            </w:tcBorders>
            <w:shd w:val="clear" w:color="auto" w:fill="auto"/>
            <w:noWrap/>
            <w:vAlign w:val="center"/>
            <w:hideMark/>
          </w:tcPr>
          <w:p w14:paraId="6927D8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w:t>
            </w:r>
          </w:p>
        </w:tc>
        <w:tc>
          <w:tcPr>
            <w:tcW w:w="1080" w:type="dxa"/>
            <w:tcBorders>
              <w:top w:val="nil"/>
              <w:left w:val="nil"/>
              <w:bottom w:val="nil"/>
              <w:right w:val="nil"/>
            </w:tcBorders>
            <w:shd w:val="clear" w:color="auto" w:fill="auto"/>
            <w:noWrap/>
            <w:vAlign w:val="center"/>
            <w:hideMark/>
          </w:tcPr>
          <w:p w14:paraId="38B384A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89%</w:t>
            </w:r>
          </w:p>
        </w:tc>
        <w:tc>
          <w:tcPr>
            <w:tcW w:w="1080" w:type="dxa"/>
            <w:tcBorders>
              <w:top w:val="nil"/>
              <w:left w:val="nil"/>
              <w:bottom w:val="nil"/>
              <w:right w:val="nil"/>
            </w:tcBorders>
            <w:shd w:val="clear" w:color="auto" w:fill="auto"/>
            <w:noWrap/>
            <w:vAlign w:val="center"/>
            <w:hideMark/>
          </w:tcPr>
          <w:p w14:paraId="59F611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c>
          <w:tcPr>
            <w:tcW w:w="1080" w:type="dxa"/>
            <w:tcBorders>
              <w:top w:val="nil"/>
              <w:left w:val="nil"/>
              <w:bottom w:val="nil"/>
              <w:right w:val="nil"/>
            </w:tcBorders>
            <w:shd w:val="clear" w:color="auto" w:fill="auto"/>
            <w:noWrap/>
            <w:vAlign w:val="center"/>
            <w:hideMark/>
          </w:tcPr>
          <w:p w14:paraId="4FFFCE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60%</w:t>
            </w:r>
          </w:p>
        </w:tc>
        <w:tc>
          <w:tcPr>
            <w:tcW w:w="1080" w:type="dxa"/>
            <w:tcBorders>
              <w:top w:val="nil"/>
              <w:left w:val="nil"/>
              <w:bottom w:val="nil"/>
              <w:right w:val="nil"/>
            </w:tcBorders>
            <w:shd w:val="clear" w:color="auto" w:fill="auto"/>
            <w:noWrap/>
            <w:vAlign w:val="center"/>
            <w:hideMark/>
          </w:tcPr>
          <w:p w14:paraId="2397D0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w:t>
            </w:r>
          </w:p>
        </w:tc>
      </w:tr>
      <w:tr w:rsidR="00AB62FC" w:rsidRPr="00365EB2" w14:paraId="07CC7F32" w14:textId="77777777" w:rsidTr="00AB62FC">
        <w:trPr>
          <w:trHeight w:val="300"/>
        </w:trPr>
        <w:tc>
          <w:tcPr>
            <w:tcW w:w="3140" w:type="dxa"/>
            <w:tcBorders>
              <w:top w:val="nil"/>
              <w:left w:val="nil"/>
              <w:bottom w:val="nil"/>
              <w:right w:val="nil"/>
            </w:tcBorders>
            <w:shd w:val="clear" w:color="auto" w:fill="auto"/>
            <w:noWrap/>
            <w:vAlign w:val="center"/>
            <w:hideMark/>
          </w:tcPr>
          <w:p w14:paraId="05BA379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Financial and Insurance Services</w:t>
            </w:r>
          </w:p>
        </w:tc>
        <w:tc>
          <w:tcPr>
            <w:tcW w:w="1080" w:type="dxa"/>
            <w:tcBorders>
              <w:top w:val="nil"/>
              <w:left w:val="nil"/>
              <w:bottom w:val="nil"/>
              <w:right w:val="nil"/>
            </w:tcBorders>
            <w:shd w:val="clear" w:color="auto" w:fill="auto"/>
            <w:noWrap/>
            <w:vAlign w:val="center"/>
            <w:hideMark/>
          </w:tcPr>
          <w:p w14:paraId="53F2E6E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289035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w:t>
            </w:r>
          </w:p>
        </w:tc>
        <w:tc>
          <w:tcPr>
            <w:tcW w:w="1080" w:type="dxa"/>
            <w:tcBorders>
              <w:top w:val="nil"/>
              <w:left w:val="nil"/>
              <w:bottom w:val="nil"/>
              <w:right w:val="nil"/>
            </w:tcBorders>
            <w:shd w:val="clear" w:color="auto" w:fill="auto"/>
            <w:noWrap/>
            <w:vAlign w:val="center"/>
            <w:hideMark/>
          </w:tcPr>
          <w:p w14:paraId="3F6DFC0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796A759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42E85B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r>
      <w:tr w:rsidR="00AB62FC" w:rsidRPr="00365EB2" w14:paraId="01B363F9" w14:textId="77777777" w:rsidTr="00AB62FC">
        <w:trPr>
          <w:trHeight w:val="300"/>
        </w:trPr>
        <w:tc>
          <w:tcPr>
            <w:tcW w:w="3140" w:type="dxa"/>
            <w:tcBorders>
              <w:top w:val="nil"/>
              <w:left w:val="nil"/>
              <w:bottom w:val="nil"/>
              <w:right w:val="nil"/>
            </w:tcBorders>
            <w:shd w:val="clear" w:color="auto" w:fill="auto"/>
            <w:noWrap/>
            <w:vAlign w:val="center"/>
            <w:hideMark/>
          </w:tcPr>
          <w:p w14:paraId="4B38601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Health Care and Social Assistance</w:t>
            </w:r>
          </w:p>
        </w:tc>
        <w:tc>
          <w:tcPr>
            <w:tcW w:w="1080" w:type="dxa"/>
            <w:tcBorders>
              <w:top w:val="nil"/>
              <w:left w:val="nil"/>
              <w:bottom w:val="nil"/>
              <w:right w:val="nil"/>
            </w:tcBorders>
            <w:shd w:val="clear" w:color="auto" w:fill="auto"/>
            <w:noWrap/>
            <w:vAlign w:val="center"/>
            <w:hideMark/>
          </w:tcPr>
          <w:p w14:paraId="4CCBB5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w:t>
            </w:r>
          </w:p>
        </w:tc>
        <w:tc>
          <w:tcPr>
            <w:tcW w:w="1080" w:type="dxa"/>
            <w:tcBorders>
              <w:top w:val="nil"/>
              <w:left w:val="nil"/>
              <w:bottom w:val="nil"/>
              <w:right w:val="nil"/>
            </w:tcBorders>
            <w:shd w:val="clear" w:color="auto" w:fill="auto"/>
            <w:noWrap/>
            <w:vAlign w:val="center"/>
            <w:hideMark/>
          </w:tcPr>
          <w:p w14:paraId="3DFD5EE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w:t>
            </w:r>
          </w:p>
        </w:tc>
        <w:tc>
          <w:tcPr>
            <w:tcW w:w="1080" w:type="dxa"/>
            <w:tcBorders>
              <w:top w:val="nil"/>
              <w:left w:val="nil"/>
              <w:bottom w:val="nil"/>
              <w:right w:val="nil"/>
            </w:tcBorders>
            <w:shd w:val="clear" w:color="auto" w:fill="auto"/>
            <w:noWrap/>
            <w:vAlign w:val="center"/>
            <w:hideMark/>
          </w:tcPr>
          <w:p w14:paraId="3C2EF1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w:t>
            </w:r>
          </w:p>
        </w:tc>
        <w:tc>
          <w:tcPr>
            <w:tcW w:w="1080" w:type="dxa"/>
            <w:tcBorders>
              <w:top w:val="nil"/>
              <w:left w:val="nil"/>
              <w:bottom w:val="nil"/>
              <w:right w:val="nil"/>
            </w:tcBorders>
            <w:shd w:val="clear" w:color="auto" w:fill="auto"/>
            <w:noWrap/>
            <w:vAlign w:val="center"/>
            <w:hideMark/>
          </w:tcPr>
          <w:p w14:paraId="70001C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w:t>
            </w:r>
          </w:p>
        </w:tc>
        <w:tc>
          <w:tcPr>
            <w:tcW w:w="1080" w:type="dxa"/>
            <w:tcBorders>
              <w:top w:val="nil"/>
              <w:left w:val="nil"/>
              <w:bottom w:val="nil"/>
              <w:right w:val="nil"/>
            </w:tcBorders>
            <w:shd w:val="clear" w:color="auto" w:fill="auto"/>
            <w:noWrap/>
            <w:vAlign w:val="center"/>
            <w:hideMark/>
          </w:tcPr>
          <w:p w14:paraId="4F40BD8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r>
      <w:tr w:rsidR="00AB62FC" w:rsidRPr="00365EB2" w14:paraId="0E3C054A" w14:textId="77777777" w:rsidTr="00AB62FC">
        <w:trPr>
          <w:trHeight w:val="499"/>
        </w:trPr>
        <w:tc>
          <w:tcPr>
            <w:tcW w:w="3140" w:type="dxa"/>
            <w:tcBorders>
              <w:top w:val="nil"/>
              <w:left w:val="nil"/>
              <w:bottom w:val="nil"/>
              <w:right w:val="nil"/>
            </w:tcBorders>
            <w:shd w:val="clear" w:color="auto" w:fill="auto"/>
            <w:vAlign w:val="center"/>
            <w:hideMark/>
          </w:tcPr>
          <w:p w14:paraId="5A0EF3F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Information Media and Telecommunications</w:t>
            </w:r>
          </w:p>
        </w:tc>
        <w:tc>
          <w:tcPr>
            <w:tcW w:w="1080" w:type="dxa"/>
            <w:tcBorders>
              <w:top w:val="nil"/>
              <w:left w:val="nil"/>
              <w:bottom w:val="nil"/>
              <w:right w:val="nil"/>
            </w:tcBorders>
            <w:shd w:val="clear" w:color="auto" w:fill="auto"/>
            <w:noWrap/>
            <w:vAlign w:val="center"/>
            <w:hideMark/>
          </w:tcPr>
          <w:p w14:paraId="0AB2208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-96%</w:t>
            </w:r>
          </w:p>
        </w:tc>
        <w:tc>
          <w:tcPr>
            <w:tcW w:w="1080" w:type="dxa"/>
            <w:tcBorders>
              <w:top w:val="nil"/>
              <w:left w:val="nil"/>
              <w:bottom w:val="nil"/>
              <w:right w:val="nil"/>
            </w:tcBorders>
            <w:shd w:val="clear" w:color="auto" w:fill="auto"/>
            <w:noWrap/>
            <w:vAlign w:val="center"/>
            <w:hideMark/>
          </w:tcPr>
          <w:p w14:paraId="6E96A4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w:t>
            </w:r>
          </w:p>
        </w:tc>
        <w:tc>
          <w:tcPr>
            <w:tcW w:w="1080" w:type="dxa"/>
            <w:tcBorders>
              <w:top w:val="nil"/>
              <w:left w:val="nil"/>
              <w:bottom w:val="nil"/>
              <w:right w:val="nil"/>
            </w:tcBorders>
            <w:shd w:val="clear" w:color="auto" w:fill="auto"/>
            <w:noWrap/>
            <w:vAlign w:val="center"/>
            <w:hideMark/>
          </w:tcPr>
          <w:p w14:paraId="24392F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w:t>
            </w:r>
          </w:p>
        </w:tc>
        <w:tc>
          <w:tcPr>
            <w:tcW w:w="1080" w:type="dxa"/>
            <w:tcBorders>
              <w:top w:val="nil"/>
              <w:left w:val="nil"/>
              <w:bottom w:val="nil"/>
              <w:right w:val="nil"/>
            </w:tcBorders>
            <w:shd w:val="clear" w:color="auto" w:fill="auto"/>
            <w:noWrap/>
            <w:vAlign w:val="center"/>
            <w:hideMark/>
          </w:tcPr>
          <w:p w14:paraId="40E814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225767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w:t>
            </w:r>
          </w:p>
        </w:tc>
      </w:tr>
      <w:tr w:rsidR="00AB62FC" w:rsidRPr="00365EB2" w14:paraId="7D4A9A6F" w14:textId="77777777" w:rsidTr="00AB62FC">
        <w:trPr>
          <w:trHeight w:val="300"/>
        </w:trPr>
        <w:tc>
          <w:tcPr>
            <w:tcW w:w="3140" w:type="dxa"/>
            <w:tcBorders>
              <w:top w:val="nil"/>
              <w:left w:val="nil"/>
              <w:bottom w:val="nil"/>
              <w:right w:val="nil"/>
            </w:tcBorders>
            <w:shd w:val="clear" w:color="auto" w:fill="auto"/>
            <w:noWrap/>
            <w:vAlign w:val="center"/>
            <w:hideMark/>
          </w:tcPr>
          <w:p w14:paraId="2FA38ED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Manufacturing</w:t>
            </w:r>
          </w:p>
        </w:tc>
        <w:tc>
          <w:tcPr>
            <w:tcW w:w="1080" w:type="dxa"/>
            <w:tcBorders>
              <w:top w:val="nil"/>
              <w:left w:val="nil"/>
              <w:bottom w:val="nil"/>
              <w:right w:val="nil"/>
            </w:tcBorders>
            <w:shd w:val="clear" w:color="auto" w:fill="auto"/>
            <w:noWrap/>
            <w:vAlign w:val="center"/>
            <w:hideMark/>
          </w:tcPr>
          <w:p w14:paraId="30ABDFB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4CB1605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w:t>
            </w:r>
          </w:p>
        </w:tc>
        <w:tc>
          <w:tcPr>
            <w:tcW w:w="1080" w:type="dxa"/>
            <w:tcBorders>
              <w:top w:val="nil"/>
              <w:left w:val="nil"/>
              <w:bottom w:val="nil"/>
              <w:right w:val="nil"/>
            </w:tcBorders>
            <w:shd w:val="clear" w:color="auto" w:fill="auto"/>
            <w:noWrap/>
            <w:vAlign w:val="center"/>
            <w:hideMark/>
          </w:tcPr>
          <w:p w14:paraId="4BCAD28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3EFBAA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57BCB3C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4CAFD5B9" w14:textId="77777777" w:rsidTr="00AB62FC">
        <w:trPr>
          <w:trHeight w:val="300"/>
        </w:trPr>
        <w:tc>
          <w:tcPr>
            <w:tcW w:w="3140" w:type="dxa"/>
            <w:tcBorders>
              <w:top w:val="nil"/>
              <w:left w:val="nil"/>
              <w:bottom w:val="nil"/>
              <w:right w:val="nil"/>
            </w:tcBorders>
            <w:shd w:val="clear" w:color="auto" w:fill="auto"/>
            <w:noWrap/>
            <w:vAlign w:val="center"/>
            <w:hideMark/>
          </w:tcPr>
          <w:p w14:paraId="321381C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 Services</w:t>
            </w:r>
          </w:p>
        </w:tc>
        <w:tc>
          <w:tcPr>
            <w:tcW w:w="1080" w:type="dxa"/>
            <w:tcBorders>
              <w:top w:val="nil"/>
              <w:left w:val="nil"/>
              <w:bottom w:val="nil"/>
              <w:right w:val="nil"/>
            </w:tcBorders>
            <w:shd w:val="clear" w:color="auto" w:fill="auto"/>
            <w:noWrap/>
            <w:vAlign w:val="center"/>
            <w:hideMark/>
          </w:tcPr>
          <w:p w14:paraId="3167311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5ED44D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119DB17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69ACDFD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28151AB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31AED283" w14:textId="77777777" w:rsidTr="00AB62FC">
        <w:trPr>
          <w:trHeight w:val="499"/>
        </w:trPr>
        <w:tc>
          <w:tcPr>
            <w:tcW w:w="3140" w:type="dxa"/>
            <w:tcBorders>
              <w:top w:val="nil"/>
              <w:left w:val="nil"/>
              <w:bottom w:val="nil"/>
              <w:right w:val="nil"/>
            </w:tcBorders>
            <w:shd w:val="clear" w:color="auto" w:fill="auto"/>
            <w:vAlign w:val="center"/>
            <w:hideMark/>
          </w:tcPr>
          <w:p w14:paraId="10A6E6D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 Scientific and Technical Services</w:t>
            </w:r>
          </w:p>
        </w:tc>
        <w:tc>
          <w:tcPr>
            <w:tcW w:w="1080" w:type="dxa"/>
            <w:tcBorders>
              <w:top w:val="nil"/>
              <w:left w:val="nil"/>
              <w:bottom w:val="nil"/>
              <w:right w:val="nil"/>
            </w:tcBorders>
            <w:shd w:val="clear" w:color="auto" w:fill="auto"/>
            <w:noWrap/>
            <w:vAlign w:val="center"/>
            <w:hideMark/>
          </w:tcPr>
          <w:p w14:paraId="6DF358C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112%</w:t>
            </w:r>
          </w:p>
        </w:tc>
        <w:tc>
          <w:tcPr>
            <w:tcW w:w="1080" w:type="dxa"/>
            <w:tcBorders>
              <w:top w:val="nil"/>
              <w:left w:val="nil"/>
              <w:bottom w:val="nil"/>
              <w:right w:val="nil"/>
            </w:tcBorders>
            <w:shd w:val="clear" w:color="auto" w:fill="auto"/>
            <w:noWrap/>
            <w:vAlign w:val="center"/>
            <w:hideMark/>
          </w:tcPr>
          <w:p w14:paraId="2BA2398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89%</w:t>
            </w:r>
          </w:p>
        </w:tc>
        <w:tc>
          <w:tcPr>
            <w:tcW w:w="1080" w:type="dxa"/>
            <w:tcBorders>
              <w:top w:val="nil"/>
              <w:left w:val="nil"/>
              <w:bottom w:val="nil"/>
              <w:right w:val="nil"/>
            </w:tcBorders>
            <w:shd w:val="clear" w:color="auto" w:fill="auto"/>
            <w:noWrap/>
            <w:vAlign w:val="center"/>
            <w:hideMark/>
          </w:tcPr>
          <w:p w14:paraId="09863C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83%</w:t>
            </w:r>
          </w:p>
        </w:tc>
        <w:tc>
          <w:tcPr>
            <w:tcW w:w="1080" w:type="dxa"/>
            <w:tcBorders>
              <w:top w:val="nil"/>
              <w:left w:val="nil"/>
              <w:bottom w:val="nil"/>
              <w:right w:val="nil"/>
            </w:tcBorders>
            <w:shd w:val="clear" w:color="auto" w:fill="auto"/>
            <w:noWrap/>
            <w:vAlign w:val="center"/>
            <w:hideMark/>
          </w:tcPr>
          <w:p w14:paraId="7DC12F6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87%</w:t>
            </w:r>
          </w:p>
        </w:tc>
        <w:tc>
          <w:tcPr>
            <w:tcW w:w="1080" w:type="dxa"/>
            <w:tcBorders>
              <w:top w:val="nil"/>
              <w:left w:val="nil"/>
              <w:bottom w:val="nil"/>
              <w:right w:val="nil"/>
            </w:tcBorders>
            <w:shd w:val="clear" w:color="auto" w:fill="auto"/>
            <w:noWrap/>
            <w:vAlign w:val="center"/>
            <w:hideMark/>
          </w:tcPr>
          <w:p w14:paraId="77451E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r>
      <w:tr w:rsidR="00AB62FC" w:rsidRPr="00365EB2" w14:paraId="218D9AFC" w14:textId="77777777" w:rsidTr="00AB62FC">
        <w:trPr>
          <w:trHeight w:val="300"/>
        </w:trPr>
        <w:tc>
          <w:tcPr>
            <w:tcW w:w="3140" w:type="dxa"/>
            <w:tcBorders>
              <w:top w:val="nil"/>
              <w:left w:val="nil"/>
              <w:bottom w:val="nil"/>
              <w:right w:val="nil"/>
            </w:tcBorders>
            <w:shd w:val="clear" w:color="auto" w:fill="auto"/>
            <w:noWrap/>
            <w:vAlign w:val="center"/>
            <w:hideMark/>
          </w:tcPr>
          <w:p w14:paraId="1ACEBB3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Public Administration and Safety</w:t>
            </w:r>
          </w:p>
        </w:tc>
        <w:tc>
          <w:tcPr>
            <w:tcW w:w="1080" w:type="dxa"/>
            <w:tcBorders>
              <w:top w:val="nil"/>
              <w:left w:val="nil"/>
              <w:bottom w:val="nil"/>
              <w:right w:val="nil"/>
            </w:tcBorders>
            <w:shd w:val="clear" w:color="auto" w:fill="auto"/>
            <w:noWrap/>
            <w:vAlign w:val="center"/>
            <w:hideMark/>
          </w:tcPr>
          <w:p w14:paraId="07F1F0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center"/>
            <w:hideMark/>
          </w:tcPr>
          <w:p w14:paraId="6799851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c>
          <w:tcPr>
            <w:tcW w:w="1080" w:type="dxa"/>
            <w:tcBorders>
              <w:top w:val="nil"/>
              <w:left w:val="nil"/>
              <w:bottom w:val="nil"/>
              <w:right w:val="nil"/>
            </w:tcBorders>
            <w:shd w:val="clear" w:color="auto" w:fill="auto"/>
            <w:noWrap/>
            <w:vAlign w:val="center"/>
            <w:hideMark/>
          </w:tcPr>
          <w:p w14:paraId="07946B2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0" w:type="dxa"/>
            <w:tcBorders>
              <w:top w:val="nil"/>
              <w:left w:val="nil"/>
              <w:bottom w:val="nil"/>
              <w:right w:val="nil"/>
            </w:tcBorders>
            <w:shd w:val="clear" w:color="auto" w:fill="auto"/>
            <w:noWrap/>
            <w:vAlign w:val="center"/>
            <w:hideMark/>
          </w:tcPr>
          <w:p w14:paraId="63E0555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80" w:type="dxa"/>
            <w:tcBorders>
              <w:top w:val="nil"/>
              <w:left w:val="nil"/>
              <w:bottom w:val="nil"/>
              <w:right w:val="nil"/>
            </w:tcBorders>
            <w:shd w:val="clear" w:color="auto" w:fill="auto"/>
            <w:noWrap/>
            <w:vAlign w:val="center"/>
            <w:hideMark/>
          </w:tcPr>
          <w:p w14:paraId="3035F89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r>
      <w:tr w:rsidR="00AB62FC" w:rsidRPr="00365EB2" w14:paraId="1C78003B" w14:textId="77777777" w:rsidTr="00AB62FC">
        <w:trPr>
          <w:trHeight w:val="300"/>
        </w:trPr>
        <w:tc>
          <w:tcPr>
            <w:tcW w:w="3140" w:type="dxa"/>
            <w:tcBorders>
              <w:top w:val="nil"/>
              <w:left w:val="nil"/>
              <w:bottom w:val="nil"/>
              <w:right w:val="nil"/>
            </w:tcBorders>
            <w:shd w:val="clear" w:color="auto" w:fill="auto"/>
            <w:noWrap/>
            <w:vAlign w:val="center"/>
            <w:hideMark/>
          </w:tcPr>
          <w:p w14:paraId="507F73E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Retail Trade</w:t>
            </w:r>
          </w:p>
        </w:tc>
        <w:tc>
          <w:tcPr>
            <w:tcW w:w="1080" w:type="dxa"/>
            <w:tcBorders>
              <w:top w:val="nil"/>
              <w:left w:val="nil"/>
              <w:bottom w:val="nil"/>
              <w:right w:val="nil"/>
            </w:tcBorders>
            <w:shd w:val="clear" w:color="auto" w:fill="auto"/>
            <w:noWrap/>
            <w:vAlign w:val="center"/>
            <w:hideMark/>
          </w:tcPr>
          <w:p w14:paraId="448DAA1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80" w:type="dxa"/>
            <w:tcBorders>
              <w:top w:val="nil"/>
              <w:left w:val="nil"/>
              <w:bottom w:val="nil"/>
              <w:right w:val="nil"/>
            </w:tcBorders>
            <w:shd w:val="clear" w:color="auto" w:fill="auto"/>
            <w:noWrap/>
            <w:vAlign w:val="center"/>
            <w:hideMark/>
          </w:tcPr>
          <w:p w14:paraId="09C36A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28E2661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1074731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5E707C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w:t>
            </w:r>
          </w:p>
        </w:tc>
      </w:tr>
      <w:tr w:rsidR="00AB62FC" w:rsidRPr="00365EB2" w14:paraId="7D7E8166" w14:textId="77777777" w:rsidTr="00AB62FC">
        <w:trPr>
          <w:trHeight w:val="300"/>
        </w:trPr>
        <w:tc>
          <w:tcPr>
            <w:tcW w:w="3140" w:type="dxa"/>
            <w:tcBorders>
              <w:top w:val="nil"/>
              <w:left w:val="nil"/>
              <w:bottom w:val="nil"/>
              <w:right w:val="nil"/>
            </w:tcBorders>
            <w:shd w:val="clear" w:color="auto" w:fill="auto"/>
            <w:noWrap/>
            <w:vAlign w:val="center"/>
            <w:hideMark/>
          </w:tcPr>
          <w:p w14:paraId="42AD96C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Transport, Postal and Warehousing</w:t>
            </w:r>
          </w:p>
        </w:tc>
        <w:tc>
          <w:tcPr>
            <w:tcW w:w="1080" w:type="dxa"/>
            <w:tcBorders>
              <w:top w:val="nil"/>
              <w:left w:val="nil"/>
              <w:bottom w:val="nil"/>
              <w:right w:val="nil"/>
            </w:tcBorders>
            <w:shd w:val="clear" w:color="auto" w:fill="auto"/>
            <w:noWrap/>
            <w:vAlign w:val="center"/>
            <w:hideMark/>
          </w:tcPr>
          <w:p w14:paraId="187D09E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0FF0FD8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2B3B7A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23CB623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w:t>
            </w:r>
          </w:p>
        </w:tc>
        <w:tc>
          <w:tcPr>
            <w:tcW w:w="1080" w:type="dxa"/>
            <w:tcBorders>
              <w:top w:val="nil"/>
              <w:left w:val="nil"/>
              <w:bottom w:val="nil"/>
              <w:right w:val="nil"/>
            </w:tcBorders>
            <w:shd w:val="clear" w:color="auto" w:fill="auto"/>
            <w:noWrap/>
            <w:vAlign w:val="center"/>
            <w:hideMark/>
          </w:tcPr>
          <w:p w14:paraId="4C83F5E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150%</w:t>
            </w:r>
          </w:p>
        </w:tc>
      </w:tr>
      <w:tr w:rsidR="00AB62FC" w:rsidRPr="00365EB2" w14:paraId="60BEF0AF" w14:textId="77777777" w:rsidTr="00AB62FC">
        <w:trPr>
          <w:trHeight w:val="300"/>
        </w:trPr>
        <w:tc>
          <w:tcPr>
            <w:tcW w:w="3140" w:type="dxa"/>
            <w:tcBorders>
              <w:top w:val="nil"/>
              <w:left w:val="nil"/>
              <w:bottom w:val="nil"/>
              <w:right w:val="nil"/>
            </w:tcBorders>
            <w:shd w:val="clear" w:color="auto" w:fill="auto"/>
            <w:noWrap/>
            <w:vAlign w:val="center"/>
            <w:hideMark/>
          </w:tcPr>
          <w:p w14:paraId="7937335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Wholesale Trade</w:t>
            </w:r>
          </w:p>
        </w:tc>
        <w:tc>
          <w:tcPr>
            <w:tcW w:w="1080" w:type="dxa"/>
            <w:tcBorders>
              <w:top w:val="nil"/>
              <w:left w:val="nil"/>
              <w:bottom w:val="nil"/>
              <w:right w:val="nil"/>
            </w:tcBorders>
            <w:shd w:val="clear" w:color="auto" w:fill="auto"/>
            <w:noWrap/>
            <w:vAlign w:val="center"/>
            <w:hideMark/>
          </w:tcPr>
          <w:p w14:paraId="55BA8D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-90%</w:t>
            </w:r>
          </w:p>
        </w:tc>
        <w:tc>
          <w:tcPr>
            <w:tcW w:w="1080" w:type="dxa"/>
            <w:tcBorders>
              <w:top w:val="nil"/>
              <w:left w:val="nil"/>
              <w:bottom w:val="nil"/>
              <w:right w:val="nil"/>
            </w:tcBorders>
            <w:shd w:val="clear" w:color="auto" w:fill="auto"/>
            <w:noWrap/>
            <w:vAlign w:val="center"/>
            <w:hideMark/>
          </w:tcPr>
          <w:p w14:paraId="70C673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-92%</w:t>
            </w:r>
          </w:p>
        </w:tc>
        <w:tc>
          <w:tcPr>
            <w:tcW w:w="1080" w:type="dxa"/>
            <w:tcBorders>
              <w:top w:val="nil"/>
              <w:left w:val="nil"/>
              <w:bottom w:val="nil"/>
              <w:right w:val="nil"/>
            </w:tcBorders>
            <w:shd w:val="clear" w:color="auto" w:fill="auto"/>
            <w:noWrap/>
            <w:vAlign w:val="center"/>
            <w:hideMark/>
          </w:tcPr>
          <w:p w14:paraId="0845120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-92%</w:t>
            </w:r>
          </w:p>
        </w:tc>
        <w:tc>
          <w:tcPr>
            <w:tcW w:w="1080" w:type="dxa"/>
            <w:tcBorders>
              <w:top w:val="nil"/>
              <w:left w:val="nil"/>
              <w:bottom w:val="nil"/>
              <w:right w:val="nil"/>
            </w:tcBorders>
            <w:shd w:val="clear" w:color="auto" w:fill="auto"/>
            <w:noWrap/>
            <w:vAlign w:val="center"/>
            <w:hideMark/>
          </w:tcPr>
          <w:p w14:paraId="5CD15C9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-90%</w:t>
            </w:r>
          </w:p>
        </w:tc>
        <w:tc>
          <w:tcPr>
            <w:tcW w:w="1080" w:type="dxa"/>
            <w:tcBorders>
              <w:top w:val="nil"/>
              <w:left w:val="nil"/>
              <w:bottom w:val="nil"/>
              <w:right w:val="nil"/>
            </w:tcBorders>
            <w:shd w:val="clear" w:color="auto" w:fill="auto"/>
            <w:noWrap/>
            <w:vAlign w:val="center"/>
            <w:hideMark/>
          </w:tcPr>
          <w:p w14:paraId="66DA53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w:t>
            </w:r>
          </w:p>
        </w:tc>
      </w:tr>
      <w:tr w:rsidR="00AB62FC" w:rsidRPr="00365EB2" w14:paraId="50278705" w14:textId="77777777" w:rsidTr="00AB62FC">
        <w:trPr>
          <w:trHeight w:val="300"/>
        </w:trPr>
        <w:tc>
          <w:tcPr>
            <w:tcW w:w="3140" w:type="dxa"/>
            <w:tcBorders>
              <w:top w:val="nil"/>
              <w:left w:val="nil"/>
              <w:bottom w:val="nil"/>
              <w:right w:val="nil"/>
            </w:tcBorders>
            <w:shd w:val="clear" w:color="000000" w:fill="1F497D"/>
            <w:noWrap/>
            <w:vAlign w:val="center"/>
            <w:hideMark/>
          </w:tcPr>
          <w:p w14:paraId="182447FD"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42EA634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34EFF86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751A790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0" w:type="dxa"/>
            <w:tcBorders>
              <w:top w:val="nil"/>
              <w:left w:val="nil"/>
              <w:bottom w:val="nil"/>
              <w:right w:val="nil"/>
            </w:tcBorders>
            <w:shd w:val="clear" w:color="000000" w:fill="1F497D"/>
            <w:noWrap/>
            <w:vAlign w:val="center"/>
            <w:hideMark/>
          </w:tcPr>
          <w:p w14:paraId="13A24FC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80" w:type="dxa"/>
            <w:tcBorders>
              <w:top w:val="nil"/>
              <w:left w:val="nil"/>
              <w:bottom w:val="nil"/>
              <w:right w:val="nil"/>
            </w:tcBorders>
            <w:shd w:val="clear" w:color="000000" w:fill="1F497D"/>
            <w:noWrap/>
            <w:vAlign w:val="center"/>
            <w:hideMark/>
          </w:tcPr>
          <w:p w14:paraId="54DA276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w:t>
            </w:r>
          </w:p>
        </w:tc>
      </w:tr>
    </w:tbl>
    <w:p w14:paraId="17739F6A" w14:textId="77777777" w:rsidR="00AB62FC" w:rsidRPr="00365EB2" w:rsidRDefault="00AB62FC" w:rsidP="00AB62FC">
      <w:pPr>
        <w:pStyle w:val="Note"/>
      </w:pPr>
    </w:p>
    <w:p w14:paraId="49B75BC1" w14:textId="77777777" w:rsidR="00AB62FC" w:rsidRPr="00365EB2" w:rsidRDefault="00AB62FC" w:rsidP="00AB62FC"/>
    <w:p w14:paraId="1A47E870" w14:textId="77777777" w:rsidR="00AB62FC" w:rsidRPr="00365EB2" w:rsidRDefault="00AB62FC" w:rsidP="00AB62FC"/>
    <w:p w14:paraId="53ACC4B0" w14:textId="77777777" w:rsidR="00AB62FC" w:rsidRPr="00365EB2" w:rsidRDefault="00AB62FC" w:rsidP="00AB62FC"/>
    <w:p w14:paraId="26027007" w14:textId="77777777" w:rsidR="00AB62FC" w:rsidRPr="00365EB2" w:rsidRDefault="00AB62FC" w:rsidP="00AB62FC"/>
    <w:p w14:paraId="46907916" w14:textId="77777777" w:rsidR="00AB62FC" w:rsidRPr="00365EB2" w:rsidRDefault="00AB62FC" w:rsidP="00AB62FC">
      <w:pPr>
        <w:spacing w:after="0" w:line="240" w:lineRule="auto"/>
      </w:pPr>
      <w:r w:rsidRPr="00365EB2">
        <w:br w:type="page"/>
      </w:r>
    </w:p>
    <w:p w14:paraId="2F8211D7" w14:textId="77777777" w:rsidR="00AB62FC" w:rsidRPr="00365EB2" w:rsidRDefault="00AB62FC" w:rsidP="00AB62FC">
      <w:pPr>
        <w:pStyle w:val="Heading2"/>
      </w:pPr>
      <w:bookmarkStart w:id="19" w:name="_Toc414601800"/>
      <w:r w:rsidRPr="00BB466D">
        <w:t>Traineeships</w:t>
      </w:r>
      <w:bookmarkEnd w:id="19"/>
    </w:p>
    <w:p w14:paraId="2BF33E92" w14:textId="77777777" w:rsidR="00AB62FC" w:rsidRPr="00365EB2" w:rsidRDefault="00AB62FC" w:rsidP="00AB62FC"/>
    <w:p w14:paraId="2DB43C3C" w14:textId="77777777" w:rsidR="00AB62FC" w:rsidRPr="00365EB2" w:rsidRDefault="00AB62FC" w:rsidP="00AB62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677916D" w14:textId="77777777" w:rsidR="00AB62FC" w:rsidRPr="00365EB2" w:rsidRDefault="00AB62FC" w:rsidP="00AB62FC">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6412F550" w14:textId="77188AE0" w:rsidR="00AB62FC" w:rsidRPr="00AD7BB0"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In 2014, there were 38,483 government subsidised </w:t>
      </w:r>
      <w:r w:rsidR="00EE40C8">
        <w:t>t</w:t>
      </w:r>
      <w:r w:rsidRPr="00EE40C8">
        <w:t xml:space="preserve">rainee course enrolments. Of these, 44 per cent (16,976) were </w:t>
      </w:r>
      <w:r w:rsidRPr="00AD7BB0">
        <w:t>new enrolments commencing in 2014.</w:t>
      </w:r>
    </w:p>
    <w:p w14:paraId="4659DB7F" w14:textId="0394AEB6" w:rsidR="00AB62FC" w:rsidRPr="00EE40C8"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number of </w:t>
      </w:r>
      <w:r w:rsidR="00EE40C8">
        <w:t>t</w:t>
      </w:r>
      <w:r w:rsidRPr="00EE40C8">
        <w:t>rainee course enrolments in 2014 was lower than previous years, 2014 total enrolments were down by 34 per cent compared to 2013.</w:t>
      </w:r>
    </w:p>
    <w:p w14:paraId="00468463" w14:textId="79FF2ED7" w:rsidR="00AB62FC" w:rsidRPr="00EE40C8"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EE40C8">
        <w:t xml:space="preserve">In 2014, </w:t>
      </w:r>
      <w:r w:rsidR="00EE40C8">
        <w:t>t</w:t>
      </w:r>
      <w:r w:rsidRPr="00EE40C8">
        <w:t>rainee course enrolments were lower than 2011, 2012 and 2013 across all age groups.</w:t>
      </w:r>
    </w:p>
    <w:p w14:paraId="2C517700" w14:textId="77777777" w:rsidR="00AB62FC" w:rsidRPr="00AD7BB0" w:rsidRDefault="00AB62FC" w:rsidP="00AB62FC"/>
    <w:p w14:paraId="4C4EF4D8" w14:textId="4DB4ED2F" w:rsidR="00AB62FC" w:rsidRPr="00365EB2" w:rsidRDefault="00AB62FC" w:rsidP="00AB62FC">
      <w:pPr>
        <w:pStyle w:val="Quote"/>
        <w:rPr>
          <w:noProof/>
          <w:lang w:eastAsia="en-AU"/>
        </w:rPr>
      </w:pPr>
      <w:r w:rsidRPr="00BB466D">
        <w:rPr>
          <w:noProof/>
          <w:lang w:eastAsia="en-AU"/>
        </w:rPr>
        <w:t xml:space="preserve">Figure </w:t>
      </w:r>
      <w:r w:rsidR="000B201E" w:rsidRPr="00BB466D">
        <w:rPr>
          <w:noProof/>
          <w:lang w:eastAsia="en-AU"/>
        </w:rPr>
        <w:t>2</w:t>
      </w:r>
      <w:r w:rsidRPr="00BB466D">
        <w:rPr>
          <w:noProof/>
          <w:lang w:eastAsia="en-AU"/>
        </w:rPr>
        <w:t xml:space="preserve">.2: Government subsidised </w:t>
      </w:r>
      <w:r w:rsidR="00EE40C8">
        <w:rPr>
          <w:noProof/>
          <w:lang w:eastAsia="en-AU"/>
        </w:rPr>
        <w:t>t</w:t>
      </w:r>
      <w:r w:rsidRPr="00AD7BB0">
        <w:rPr>
          <w:noProof/>
          <w:lang w:eastAsia="en-AU"/>
        </w:rPr>
        <w:t>rainee course enrolments:total enrolments and new commencing enr</w:t>
      </w:r>
      <w:r w:rsidRPr="00BB466D">
        <w:rPr>
          <w:noProof/>
          <w:lang w:eastAsia="en-AU"/>
        </w:rPr>
        <w:t>olments, 2009 to 2014</w:t>
      </w:r>
    </w:p>
    <w:p w14:paraId="0C13F364" w14:textId="77777777" w:rsidR="00AB62FC" w:rsidRPr="00365EB2" w:rsidRDefault="00AB62FC" w:rsidP="00AB62FC">
      <w:r w:rsidRPr="00365EB2">
        <w:rPr>
          <w:noProof/>
          <w:lang w:eastAsia="en-AU"/>
        </w:rPr>
        <w:drawing>
          <wp:inline distT="0" distB="0" distL="0" distR="0" wp14:anchorId="46D3595D" wp14:editId="3518133C">
            <wp:extent cx="4575600" cy="309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r="2287"/>
                    <a:stretch/>
                  </pic:blipFill>
                  <pic:spPr bwMode="auto">
                    <a:xfrm>
                      <a:off x="0" y="0"/>
                      <a:ext cx="4575600" cy="3092400"/>
                    </a:xfrm>
                    <a:prstGeom prst="rect">
                      <a:avLst/>
                    </a:prstGeom>
                    <a:noFill/>
                    <a:ln>
                      <a:noFill/>
                    </a:ln>
                    <a:extLst>
                      <a:ext uri="{53640926-AAD7-44D8-BBD7-CCE9431645EC}">
                        <a14:shadowObscured xmlns:a14="http://schemas.microsoft.com/office/drawing/2010/main"/>
                      </a:ext>
                    </a:extLst>
                  </pic:spPr>
                </pic:pic>
              </a:graphicData>
            </a:graphic>
          </wp:inline>
        </w:drawing>
      </w:r>
    </w:p>
    <w:p w14:paraId="746CEC89" w14:textId="77777777" w:rsidR="00AB62FC" w:rsidRPr="00AD726B" w:rsidRDefault="00AB62FC" w:rsidP="00AB62FC">
      <w:pPr>
        <w:pStyle w:val="Quote"/>
      </w:pPr>
    </w:p>
    <w:p w14:paraId="11BB403B" w14:textId="77777777" w:rsidR="00AB62FC" w:rsidRPr="00365EB2" w:rsidRDefault="00AB62FC" w:rsidP="00AB62FC">
      <w:pPr>
        <w:spacing w:after="0" w:line="240" w:lineRule="auto"/>
        <w:rPr>
          <w:b/>
          <w:color w:val="1F497D" w:themeColor="text2"/>
          <w:sz w:val="19"/>
          <w:szCs w:val="19"/>
        </w:rPr>
      </w:pPr>
      <w:r w:rsidRPr="00AD7BB0">
        <w:br w:type="page"/>
      </w:r>
    </w:p>
    <w:p w14:paraId="579BBFAB" w14:textId="30FC0050" w:rsidR="00AB62FC" w:rsidRPr="00AD7BB0" w:rsidRDefault="00AB62FC" w:rsidP="00AB62FC">
      <w:pPr>
        <w:pStyle w:val="Quote"/>
      </w:pPr>
      <w:r w:rsidRPr="00BB466D">
        <w:t xml:space="preserve">Table </w:t>
      </w:r>
      <w:r w:rsidR="000B201E" w:rsidRPr="00BB466D">
        <w:t>2</w:t>
      </w:r>
      <w:r w:rsidRPr="00BB466D">
        <w:t xml:space="preserve">.7.1: Government subsidised </w:t>
      </w:r>
      <w:r w:rsidR="00EE40C8">
        <w:t>t</w:t>
      </w:r>
      <w:r w:rsidRPr="00EE40C8">
        <w:t>rainee course enrolments: number of new commencing enrolments and total enro</w:t>
      </w:r>
      <w:r w:rsidRPr="00AD7BB0">
        <w:t>lments, 2009 to 2014</w:t>
      </w:r>
    </w:p>
    <w:tbl>
      <w:tblPr>
        <w:tblW w:w="7883" w:type="dxa"/>
        <w:tblInd w:w="93" w:type="dxa"/>
        <w:tblLayout w:type="fixed"/>
        <w:tblLook w:val="04A0" w:firstRow="1" w:lastRow="0" w:firstColumn="1" w:lastColumn="0" w:noHBand="0" w:noVBand="1"/>
      </w:tblPr>
      <w:tblGrid>
        <w:gridCol w:w="1716"/>
        <w:gridCol w:w="1027"/>
        <w:gridCol w:w="1028"/>
        <w:gridCol w:w="1028"/>
        <w:gridCol w:w="1028"/>
        <w:gridCol w:w="1028"/>
        <w:gridCol w:w="1028"/>
      </w:tblGrid>
      <w:tr w:rsidR="00AB62FC" w:rsidRPr="00365EB2" w14:paraId="065A523B" w14:textId="77777777" w:rsidTr="00AB62FC">
        <w:trPr>
          <w:trHeight w:val="379"/>
        </w:trPr>
        <w:tc>
          <w:tcPr>
            <w:tcW w:w="1716" w:type="dxa"/>
            <w:tcBorders>
              <w:top w:val="nil"/>
              <w:left w:val="nil"/>
              <w:bottom w:val="nil"/>
              <w:right w:val="nil"/>
            </w:tcBorders>
            <w:shd w:val="clear" w:color="000000" w:fill="1F497D"/>
            <w:noWrap/>
            <w:vAlign w:val="center"/>
            <w:hideMark/>
          </w:tcPr>
          <w:p w14:paraId="0D14F1B8"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27" w:type="dxa"/>
            <w:tcBorders>
              <w:top w:val="nil"/>
              <w:left w:val="nil"/>
              <w:bottom w:val="nil"/>
              <w:right w:val="nil"/>
            </w:tcBorders>
            <w:shd w:val="clear" w:color="000000" w:fill="1F497D"/>
            <w:noWrap/>
            <w:vAlign w:val="center"/>
            <w:hideMark/>
          </w:tcPr>
          <w:p w14:paraId="7789D73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1028" w:type="dxa"/>
            <w:tcBorders>
              <w:top w:val="nil"/>
              <w:left w:val="nil"/>
              <w:bottom w:val="nil"/>
              <w:right w:val="nil"/>
            </w:tcBorders>
            <w:shd w:val="clear" w:color="000000" w:fill="1F497D"/>
            <w:noWrap/>
            <w:vAlign w:val="center"/>
            <w:hideMark/>
          </w:tcPr>
          <w:p w14:paraId="7E123BB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1028" w:type="dxa"/>
            <w:tcBorders>
              <w:top w:val="nil"/>
              <w:left w:val="nil"/>
              <w:bottom w:val="nil"/>
              <w:right w:val="nil"/>
            </w:tcBorders>
            <w:shd w:val="clear" w:color="000000" w:fill="1F497D"/>
            <w:noWrap/>
            <w:vAlign w:val="center"/>
            <w:hideMark/>
          </w:tcPr>
          <w:p w14:paraId="1C8A84B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1028" w:type="dxa"/>
            <w:tcBorders>
              <w:top w:val="nil"/>
              <w:left w:val="nil"/>
              <w:bottom w:val="nil"/>
              <w:right w:val="nil"/>
            </w:tcBorders>
            <w:shd w:val="clear" w:color="000000" w:fill="1F497D"/>
            <w:noWrap/>
            <w:vAlign w:val="center"/>
            <w:hideMark/>
          </w:tcPr>
          <w:p w14:paraId="0912769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1028" w:type="dxa"/>
            <w:tcBorders>
              <w:top w:val="nil"/>
              <w:left w:val="nil"/>
              <w:bottom w:val="nil"/>
              <w:right w:val="nil"/>
            </w:tcBorders>
            <w:shd w:val="clear" w:color="000000" w:fill="1F497D"/>
            <w:noWrap/>
            <w:vAlign w:val="center"/>
            <w:hideMark/>
          </w:tcPr>
          <w:p w14:paraId="245B457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1028" w:type="dxa"/>
            <w:tcBorders>
              <w:top w:val="nil"/>
              <w:left w:val="nil"/>
              <w:bottom w:val="nil"/>
              <w:right w:val="nil"/>
            </w:tcBorders>
            <w:shd w:val="clear" w:color="000000" w:fill="1F497D"/>
            <w:noWrap/>
            <w:vAlign w:val="center"/>
            <w:hideMark/>
          </w:tcPr>
          <w:p w14:paraId="5C85715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6D4D71CD" w14:textId="77777777" w:rsidTr="00AB62FC">
        <w:trPr>
          <w:trHeight w:val="300"/>
        </w:trPr>
        <w:tc>
          <w:tcPr>
            <w:tcW w:w="1716" w:type="dxa"/>
            <w:tcBorders>
              <w:top w:val="nil"/>
              <w:left w:val="nil"/>
              <w:bottom w:val="nil"/>
              <w:right w:val="nil"/>
            </w:tcBorders>
            <w:shd w:val="clear" w:color="auto" w:fill="auto"/>
            <w:noWrap/>
            <w:vAlign w:val="center"/>
            <w:hideMark/>
          </w:tcPr>
          <w:p w14:paraId="52114E5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New commencing enrolments</w:t>
            </w:r>
          </w:p>
        </w:tc>
        <w:tc>
          <w:tcPr>
            <w:tcW w:w="1027" w:type="dxa"/>
            <w:tcBorders>
              <w:top w:val="nil"/>
              <w:left w:val="nil"/>
              <w:bottom w:val="nil"/>
              <w:right w:val="nil"/>
            </w:tcBorders>
            <w:shd w:val="clear" w:color="auto" w:fill="auto"/>
            <w:noWrap/>
            <w:vAlign w:val="center"/>
            <w:hideMark/>
          </w:tcPr>
          <w:p w14:paraId="7CF64B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29,801</w:t>
            </w:r>
          </w:p>
        </w:tc>
        <w:tc>
          <w:tcPr>
            <w:tcW w:w="1028" w:type="dxa"/>
            <w:tcBorders>
              <w:top w:val="nil"/>
              <w:left w:val="nil"/>
              <w:bottom w:val="nil"/>
              <w:right w:val="nil"/>
            </w:tcBorders>
            <w:shd w:val="clear" w:color="auto" w:fill="auto"/>
            <w:noWrap/>
            <w:vAlign w:val="center"/>
            <w:hideMark/>
          </w:tcPr>
          <w:p w14:paraId="0FC2D67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37,820</w:t>
            </w:r>
          </w:p>
        </w:tc>
        <w:tc>
          <w:tcPr>
            <w:tcW w:w="1028" w:type="dxa"/>
            <w:tcBorders>
              <w:top w:val="nil"/>
              <w:left w:val="nil"/>
              <w:bottom w:val="nil"/>
              <w:right w:val="nil"/>
            </w:tcBorders>
            <w:shd w:val="clear" w:color="auto" w:fill="auto"/>
            <w:noWrap/>
            <w:vAlign w:val="center"/>
            <w:hideMark/>
          </w:tcPr>
          <w:p w14:paraId="40A95A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55,058</w:t>
            </w:r>
          </w:p>
        </w:tc>
        <w:tc>
          <w:tcPr>
            <w:tcW w:w="1028" w:type="dxa"/>
            <w:tcBorders>
              <w:top w:val="nil"/>
              <w:left w:val="nil"/>
              <w:bottom w:val="nil"/>
              <w:right w:val="nil"/>
            </w:tcBorders>
            <w:shd w:val="clear" w:color="auto" w:fill="auto"/>
            <w:noWrap/>
            <w:vAlign w:val="center"/>
            <w:hideMark/>
          </w:tcPr>
          <w:p w14:paraId="3BFD375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52,392</w:t>
            </w:r>
          </w:p>
        </w:tc>
        <w:tc>
          <w:tcPr>
            <w:tcW w:w="1028" w:type="dxa"/>
            <w:tcBorders>
              <w:top w:val="nil"/>
              <w:left w:val="nil"/>
              <w:bottom w:val="nil"/>
              <w:right w:val="nil"/>
            </w:tcBorders>
            <w:shd w:val="clear" w:color="auto" w:fill="auto"/>
            <w:noWrap/>
            <w:vAlign w:val="center"/>
            <w:hideMark/>
          </w:tcPr>
          <w:p w14:paraId="7C4016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28,112</w:t>
            </w:r>
          </w:p>
        </w:tc>
        <w:tc>
          <w:tcPr>
            <w:tcW w:w="1028" w:type="dxa"/>
            <w:tcBorders>
              <w:top w:val="nil"/>
              <w:left w:val="nil"/>
              <w:bottom w:val="nil"/>
              <w:right w:val="nil"/>
            </w:tcBorders>
            <w:shd w:val="clear" w:color="auto" w:fill="auto"/>
            <w:noWrap/>
            <w:vAlign w:val="center"/>
            <w:hideMark/>
          </w:tcPr>
          <w:p w14:paraId="41B8E59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16,976</w:t>
            </w:r>
          </w:p>
        </w:tc>
      </w:tr>
      <w:tr w:rsidR="00AB62FC" w:rsidRPr="00365EB2" w14:paraId="30A1D14A" w14:textId="77777777" w:rsidTr="00AB62FC">
        <w:trPr>
          <w:trHeight w:val="300"/>
        </w:trPr>
        <w:tc>
          <w:tcPr>
            <w:tcW w:w="1716" w:type="dxa"/>
            <w:tcBorders>
              <w:top w:val="nil"/>
              <w:left w:val="nil"/>
              <w:bottom w:val="single" w:sz="4" w:space="0" w:color="1F497D"/>
              <w:right w:val="nil"/>
            </w:tcBorders>
            <w:shd w:val="clear" w:color="auto" w:fill="auto"/>
            <w:noWrap/>
            <w:vAlign w:val="center"/>
            <w:hideMark/>
          </w:tcPr>
          <w:p w14:paraId="4F13C76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Total enrolments</w:t>
            </w:r>
          </w:p>
        </w:tc>
        <w:tc>
          <w:tcPr>
            <w:tcW w:w="1027" w:type="dxa"/>
            <w:tcBorders>
              <w:top w:val="nil"/>
              <w:left w:val="nil"/>
              <w:bottom w:val="single" w:sz="4" w:space="0" w:color="1F497D"/>
              <w:right w:val="nil"/>
            </w:tcBorders>
            <w:shd w:val="clear" w:color="auto" w:fill="auto"/>
            <w:noWrap/>
            <w:vAlign w:val="center"/>
            <w:hideMark/>
          </w:tcPr>
          <w:p w14:paraId="44D56C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49,179</w:t>
            </w:r>
          </w:p>
        </w:tc>
        <w:tc>
          <w:tcPr>
            <w:tcW w:w="1028" w:type="dxa"/>
            <w:tcBorders>
              <w:top w:val="nil"/>
              <w:left w:val="nil"/>
              <w:bottom w:val="single" w:sz="4" w:space="0" w:color="1F497D"/>
              <w:right w:val="nil"/>
            </w:tcBorders>
            <w:shd w:val="clear" w:color="auto" w:fill="auto"/>
            <w:noWrap/>
            <w:vAlign w:val="center"/>
            <w:hideMark/>
          </w:tcPr>
          <w:p w14:paraId="4AB7BDE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56,882</w:t>
            </w:r>
          </w:p>
        </w:tc>
        <w:tc>
          <w:tcPr>
            <w:tcW w:w="1028" w:type="dxa"/>
            <w:tcBorders>
              <w:top w:val="nil"/>
              <w:left w:val="nil"/>
              <w:bottom w:val="single" w:sz="4" w:space="0" w:color="1F497D"/>
              <w:right w:val="nil"/>
            </w:tcBorders>
            <w:shd w:val="clear" w:color="auto" w:fill="auto"/>
            <w:noWrap/>
            <w:vAlign w:val="center"/>
            <w:hideMark/>
          </w:tcPr>
          <w:p w14:paraId="05FE486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80,173</w:t>
            </w:r>
          </w:p>
        </w:tc>
        <w:tc>
          <w:tcPr>
            <w:tcW w:w="1028" w:type="dxa"/>
            <w:tcBorders>
              <w:top w:val="nil"/>
              <w:left w:val="nil"/>
              <w:bottom w:val="single" w:sz="4" w:space="0" w:color="1F497D"/>
              <w:right w:val="nil"/>
            </w:tcBorders>
            <w:shd w:val="clear" w:color="auto" w:fill="auto"/>
            <w:noWrap/>
            <w:vAlign w:val="center"/>
            <w:hideMark/>
          </w:tcPr>
          <w:p w14:paraId="072D45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89,274</w:t>
            </w:r>
          </w:p>
        </w:tc>
        <w:tc>
          <w:tcPr>
            <w:tcW w:w="1028" w:type="dxa"/>
            <w:tcBorders>
              <w:top w:val="nil"/>
              <w:left w:val="nil"/>
              <w:bottom w:val="single" w:sz="4" w:space="0" w:color="1F497D"/>
              <w:right w:val="nil"/>
            </w:tcBorders>
            <w:shd w:val="clear" w:color="auto" w:fill="auto"/>
            <w:noWrap/>
            <w:vAlign w:val="center"/>
            <w:hideMark/>
          </w:tcPr>
          <w:p w14:paraId="6EDCB3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58,407</w:t>
            </w:r>
          </w:p>
        </w:tc>
        <w:tc>
          <w:tcPr>
            <w:tcW w:w="1028" w:type="dxa"/>
            <w:tcBorders>
              <w:top w:val="nil"/>
              <w:left w:val="nil"/>
              <w:bottom w:val="single" w:sz="4" w:space="0" w:color="1F497D"/>
              <w:right w:val="nil"/>
            </w:tcBorders>
            <w:shd w:val="clear" w:color="auto" w:fill="auto"/>
            <w:noWrap/>
            <w:vAlign w:val="center"/>
            <w:hideMark/>
          </w:tcPr>
          <w:p w14:paraId="23E8AF8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38,483</w:t>
            </w:r>
          </w:p>
        </w:tc>
      </w:tr>
    </w:tbl>
    <w:p w14:paraId="4AE6CD2A" w14:textId="77777777" w:rsidR="00AB62FC" w:rsidRPr="00365EB2" w:rsidRDefault="00AB62FC" w:rsidP="00AB62FC"/>
    <w:p w14:paraId="13599077" w14:textId="4EA4C78A" w:rsidR="00AB62FC" w:rsidRPr="00AD7BB0" w:rsidRDefault="00AB62FC" w:rsidP="00AB62FC">
      <w:pPr>
        <w:pStyle w:val="Quote"/>
      </w:pPr>
      <w:r w:rsidRPr="00BB466D">
        <w:t xml:space="preserve">Table </w:t>
      </w:r>
      <w:r w:rsidR="000B201E" w:rsidRPr="00BB466D">
        <w:t>2</w:t>
      </w:r>
      <w:r w:rsidRPr="00BB466D">
        <w:t xml:space="preserve">.7.2: Government subsidised </w:t>
      </w:r>
      <w:r w:rsidR="00EE40C8">
        <w:t>t</w:t>
      </w:r>
      <w:r w:rsidRPr="00EE40C8">
        <w:t xml:space="preserve">rainee course enrolments: change in </w:t>
      </w:r>
      <w:r w:rsidRPr="00AD7BB0">
        <w:t>number of new commencing enrolments and total enrolments</w:t>
      </w:r>
    </w:p>
    <w:tbl>
      <w:tblPr>
        <w:tblW w:w="7528" w:type="dxa"/>
        <w:tblInd w:w="93" w:type="dxa"/>
        <w:tblLayout w:type="fixed"/>
        <w:tblLook w:val="04A0" w:firstRow="1" w:lastRow="0" w:firstColumn="1" w:lastColumn="0" w:noHBand="0" w:noVBand="1"/>
      </w:tblPr>
      <w:tblGrid>
        <w:gridCol w:w="2142"/>
        <w:gridCol w:w="1077"/>
        <w:gridCol w:w="1077"/>
        <w:gridCol w:w="1077"/>
        <w:gridCol w:w="1077"/>
        <w:gridCol w:w="1078"/>
      </w:tblGrid>
      <w:tr w:rsidR="00AB62FC" w:rsidRPr="00365EB2" w14:paraId="4F12A3B1" w14:textId="77777777" w:rsidTr="00AB62FC">
        <w:trPr>
          <w:trHeight w:val="720"/>
        </w:trPr>
        <w:tc>
          <w:tcPr>
            <w:tcW w:w="2142" w:type="dxa"/>
            <w:tcBorders>
              <w:top w:val="nil"/>
              <w:left w:val="nil"/>
              <w:bottom w:val="nil"/>
              <w:right w:val="nil"/>
            </w:tcBorders>
            <w:shd w:val="clear" w:color="000000" w:fill="1F497D"/>
            <w:noWrap/>
            <w:vAlign w:val="center"/>
            <w:hideMark/>
          </w:tcPr>
          <w:p w14:paraId="6E07CE4A"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77" w:type="dxa"/>
            <w:tcBorders>
              <w:top w:val="nil"/>
              <w:left w:val="nil"/>
              <w:bottom w:val="nil"/>
              <w:right w:val="nil"/>
            </w:tcBorders>
            <w:shd w:val="clear" w:color="000000" w:fill="1F497D"/>
            <w:vAlign w:val="center"/>
            <w:hideMark/>
          </w:tcPr>
          <w:p w14:paraId="3C81DB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7" w:type="dxa"/>
            <w:tcBorders>
              <w:top w:val="nil"/>
              <w:left w:val="nil"/>
              <w:bottom w:val="nil"/>
              <w:right w:val="nil"/>
            </w:tcBorders>
            <w:shd w:val="clear" w:color="000000" w:fill="1F497D"/>
            <w:vAlign w:val="center"/>
            <w:hideMark/>
          </w:tcPr>
          <w:p w14:paraId="5CCAD54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7" w:type="dxa"/>
            <w:tcBorders>
              <w:top w:val="nil"/>
              <w:left w:val="nil"/>
              <w:bottom w:val="nil"/>
              <w:right w:val="nil"/>
            </w:tcBorders>
            <w:shd w:val="clear" w:color="000000" w:fill="1F497D"/>
            <w:vAlign w:val="center"/>
            <w:hideMark/>
          </w:tcPr>
          <w:p w14:paraId="6C6432D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7" w:type="dxa"/>
            <w:tcBorders>
              <w:top w:val="nil"/>
              <w:left w:val="nil"/>
              <w:bottom w:val="nil"/>
              <w:right w:val="nil"/>
            </w:tcBorders>
            <w:shd w:val="clear" w:color="000000" w:fill="1F497D"/>
            <w:vAlign w:val="center"/>
            <w:hideMark/>
          </w:tcPr>
          <w:p w14:paraId="5AFE871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8" w:type="dxa"/>
            <w:tcBorders>
              <w:top w:val="nil"/>
              <w:left w:val="nil"/>
              <w:bottom w:val="nil"/>
              <w:right w:val="nil"/>
            </w:tcBorders>
            <w:shd w:val="clear" w:color="000000" w:fill="1F497D"/>
            <w:vAlign w:val="center"/>
            <w:hideMark/>
          </w:tcPr>
          <w:p w14:paraId="71907CD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08F70C26" w14:textId="77777777" w:rsidTr="00AB62FC">
        <w:trPr>
          <w:trHeight w:val="300"/>
        </w:trPr>
        <w:tc>
          <w:tcPr>
            <w:tcW w:w="2142" w:type="dxa"/>
            <w:tcBorders>
              <w:top w:val="nil"/>
              <w:left w:val="nil"/>
              <w:bottom w:val="nil"/>
              <w:right w:val="nil"/>
            </w:tcBorders>
            <w:shd w:val="clear" w:color="auto" w:fill="auto"/>
            <w:noWrap/>
            <w:vAlign w:val="center"/>
            <w:hideMark/>
          </w:tcPr>
          <w:p w14:paraId="191E97B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New commencing enrolments</w:t>
            </w:r>
          </w:p>
        </w:tc>
        <w:tc>
          <w:tcPr>
            <w:tcW w:w="1077" w:type="dxa"/>
            <w:tcBorders>
              <w:top w:val="nil"/>
              <w:left w:val="nil"/>
              <w:bottom w:val="nil"/>
              <w:right w:val="nil"/>
            </w:tcBorders>
            <w:shd w:val="clear" w:color="auto" w:fill="auto"/>
            <w:noWrap/>
            <w:vAlign w:val="center"/>
            <w:hideMark/>
          </w:tcPr>
          <w:p w14:paraId="45B010B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w:t>
            </w:r>
          </w:p>
        </w:tc>
        <w:tc>
          <w:tcPr>
            <w:tcW w:w="1077" w:type="dxa"/>
            <w:tcBorders>
              <w:top w:val="nil"/>
              <w:left w:val="nil"/>
              <w:bottom w:val="nil"/>
              <w:right w:val="nil"/>
            </w:tcBorders>
            <w:shd w:val="clear" w:color="auto" w:fill="auto"/>
            <w:noWrap/>
            <w:vAlign w:val="center"/>
            <w:hideMark/>
          </w:tcPr>
          <w:p w14:paraId="0E7E1B4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w:t>
            </w:r>
          </w:p>
        </w:tc>
        <w:tc>
          <w:tcPr>
            <w:tcW w:w="1077" w:type="dxa"/>
            <w:tcBorders>
              <w:top w:val="nil"/>
              <w:left w:val="nil"/>
              <w:bottom w:val="nil"/>
              <w:right w:val="nil"/>
            </w:tcBorders>
            <w:shd w:val="clear" w:color="auto" w:fill="auto"/>
            <w:noWrap/>
            <w:vAlign w:val="center"/>
            <w:hideMark/>
          </w:tcPr>
          <w:p w14:paraId="16E8D0E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-69%</w:t>
            </w:r>
          </w:p>
        </w:tc>
        <w:tc>
          <w:tcPr>
            <w:tcW w:w="1077" w:type="dxa"/>
            <w:tcBorders>
              <w:top w:val="nil"/>
              <w:left w:val="nil"/>
              <w:bottom w:val="nil"/>
              <w:right w:val="nil"/>
            </w:tcBorders>
            <w:shd w:val="clear" w:color="auto" w:fill="auto"/>
            <w:noWrap/>
            <w:vAlign w:val="center"/>
            <w:hideMark/>
          </w:tcPr>
          <w:p w14:paraId="7CA3EA0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-68%</w:t>
            </w:r>
          </w:p>
        </w:tc>
        <w:tc>
          <w:tcPr>
            <w:tcW w:w="1078" w:type="dxa"/>
            <w:tcBorders>
              <w:top w:val="nil"/>
              <w:left w:val="nil"/>
              <w:bottom w:val="nil"/>
              <w:right w:val="nil"/>
            </w:tcBorders>
            <w:shd w:val="clear" w:color="auto" w:fill="auto"/>
            <w:noWrap/>
            <w:vAlign w:val="center"/>
            <w:hideMark/>
          </w:tcPr>
          <w:p w14:paraId="3756689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w:t>
            </w:r>
          </w:p>
        </w:tc>
      </w:tr>
      <w:tr w:rsidR="00AB62FC" w:rsidRPr="00365EB2" w14:paraId="4A3F93BB" w14:textId="77777777" w:rsidTr="00AB62FC">
        <w:trPr>
          <w:trHeight w:val="300"/>
        </w:trPr>
        <w:tc>
          <w:tcPr>
            <w:tcW w:w="2142" w:type="dxa"/>
            <w:tcBorders>
              <w:top w:val="nil"/>
              <w:left w:val="nil"/>
              <w:bottom w:val="single" w:sz="4" w:space="0" w:color="auto"/>
              <w:right w:val="nil"/>
            </w:tcBorders>
            <w:shd w:val="clear" w:color="auto" w:fill="auto"/>
            <w:noWrap/>
            <w:vAlign w:val="center"/>
            <w:hideMark/>
          </w:tcPr>
          <w:p w14:paraId="0899D67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Total enrolments</w:t>
            </w:r>
          </w:p>
        </w:tc>
        <w:tc>
          <w:tcPr>
            <w:tcW w:w="1077" w:type="dxa"/>
            <w:tcBorders>
              <w:top w:val="nil"/>
              <w:left w:val="nil"/>
              <w:bottom w:val="single" w:sz="4" w:space="0" w:color="auto"/>
              <w:right w:val="nil"/>
            </w:tcBorders>
            <w:shd w:val="clear" w:color="auto" w:fill="auto"/>
            <w:noWrap/>
            <w:vAlign w:val="center"/>
            <w:hideMark/>
          </w:tcPr>
          <w:p w14:paraId="10C6343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w:t>
            </w:r>
          </w:p>
        </w:tc>
        <w:tc>
          <w:tcPr>
            <w:tcW w:w="1077" w:type="dxa"/>
            <w:tcBorders>
              <w:top w:val="nil"/>
              <w:left w:val="nil"/>
              <w:bottom w:val="single" w:sz="4" w:space="0" w:color="auto"/>
              <w:right w:val="nil"/>
            </w:tcBorders>
            <w:shd w:val="clear" w:color="auto" w:fill="auto"/>
            <w:noWrap/>
            <w:vAlign w:val="center"/>
            <w:hideMark/>
          </w:tcPr>
          <w:p w14:paraId="1ECE857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w:t>
            </w:r>
          </w:p>
        </w:tc>
        <w:tc>
          <w:tcPr>
            <w:tcW w:w="1077" w:type="dxa"/>
            <w:tcBorders>
              <w:top w:val="nil"/>
              <w:left w:val="nil"/>
              <w:bottom w:val="single" w:sz="4" w:space="0" w:color="auto"/>
              <w:right w:val="nil"/>
            </w:tcBorders>
            <w:shd w:val="clear" w:color="auto" w:fill="auto"/>
            <w:noWrap/>
            <w:vAlign w:val="center"/>
            <w:hideMark/>
          </w:tcPr>
          <w:p w14:paraId="73E2EB6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1077" w:type="dxa"/>
            <w:tcBorders>
              <w:top w:val="nil"/>
              <w:left w:val="nil"/>
              <w:bottom w:val="single" w:sz="4" w:space="0" w:color="auto"/>
              <w:right w:val="nil"/>
            </w:tcBorders>
            <w:shd w:val="clear" w:color="auto" w:fill="auto"/>
            <w:noWrap/>
            <w:vAlign w:val="center"/>
            <w:hideMark/>
          </w:tcPr>
          <w:p w14:paraId="636D27E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w:t>
            </w:r>
          </w:p>
        </w:tc>
        <w:tc>
          <w:tcPr>
            <w:tcW w:w="1078" w:type="dxa"/>
            <w:tcBorders>
              <w:top w:val="nil"/>
              <w:left w:val="nil"/>
              <w:bottom w:val="single" w:sz="4" w:space="0" w:color="auto"/>
              <w:right w:val="nil"/>
            </w:tcBorders>
            <w:shd w:val="clear" w:color="auto" w:fill="auto"/>
            <w:noWrap/>
            <w:vAlign w:val="center"/>
            <w:hideMark/>
          </w:tcPr>
          <w:p w14:paraId="6DA0BB5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r>
    </w:tbl>
    <w:p w14:paraId="04133D7C" w14:textId="77777777" w:rsidR="00AB62FC" w:rsidRPr="00365EB2" w:rsidRDefault="00AB62FC" w:rsidP="00AB62FC">
      <w:pPr>
        <w:spacing w:after="0" w:line="240" w:lineRule="auto"/>
      </w:pPr>
    </w:p>
    <w:p w14:paraId="712A7BA3" w14:textId="2287E81B" w:rsidR="00AB62FC" w:rsidRPr="00EE40C8" w:rsidRDefault="00AB62FC" w:rsidP="00AB62FC">
      <w:pPr>
        <w:pStyle w:val="Quote"/>
      </w:pPr>
      <w:r w:rsidRPr="00BB466D">
        <w:t xml:space="preserve">Table </w:t>
      </w:r>
      <w:r w:rsidR="000B201E" w:rsidRPr="00BB466D">
        <w:t>2</w:t>
      </w:r>
      <w:r w:rsidRPr="00BB466D">
        <w:t xml:space="preserve">.8.1: Government subsidised </w:t>
      </w:r>
      <w:r w:rsidR="00EE40C8">
        <w:t>t</w:t>
      </w:r>
      <w:r w:rsidRPr="00EE40C8">
        <w:t>rainee course enrolments by age group, 2009 to 2014</w:t>
      </w:r>
    </w:p>
    <w:tbl>
      <w:tblPr>
        <w:tblW w:w="7586" w:type="dxa"/>
        <w:tblInd w:w="93" w:type="dxa"/>
        <w:tblLayout w:type="fixed"/>
        <w:tblLook w:val="04A0" w:firstRow="1" w:lastRow="0" w:firstColumn="1" w:lastColumn="0" w:noHBand="0" w:noVBand="1"/>
      </w:tblPr>
      <w:tblGrid>
        <w:gridCol w:w="2080"/>
        <w:gridCol w:w="917"/>
        <w:gridCol w:w="918"/>
        <w:gridCol w:w="918"/>
        <w:gridCol w:w="917"/>
        <w:gridCol w:w="918"/>
        <w:gridCol w:w="918"/>
      </w:tblGrid>
      <w:tr w:rsidR="00AB62FC" w:rsidRPr="00365EB2" w14:paraId="6F2D288E" w14:textId="77777777" w:rsidTr="00AB62FC">
        <w:trPr>
          <w:trHeight w:val="379"/>
        </w:trPr>
        <w:tc>
          <w:tcPr>
            <w:tcW w:w="2080" w:type="dxa"/>
            <w:tcBorders>
              <w:top w:val="nil"/>
              <w:left w:val="nil"/>
              <w:bottom w:val="nil"/>
              <w:right w:val="nil"/>
            </w:tcBorders>
            <w:shd w:val="clear" w:color="000000" w:fill="1F497D"/>
            <w:noWrap/>
            <w:vAlign w:val="center"/>
            <w:hideMark/>
          </w:tcPr>
          <w:p w14:paraId="05D601E5"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917" w:type="dxa"/>
            <w:tcBorders>
              <w:top w:val="nil"/>
              <w:left w:val="nil"/>
              <w:bottom w:val="nil"/>
              <w:right w:val="nil"/>
            </w:tcBorders>
            <w:shd w:val="clear" w:color="000000" w:fill="1F497D"/>
            <w:noWrap/>
            <w:vAlign w:val="center"/>
            <w:hideMark/>
          </w:tcPr>
          <w:p w14:paraId="7E13746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8" w:type="dxa"/>
            <w:tcBorders>
              <w:top w:val="nil"/>
              <w:left w:val="nil"/>
              <w:bottom w:val="nil"/>
              <w:right w:val="nil"/>
            </w:tcBorders>
            <w:shd w:val="clear" w:color="000000" w:fill="1F497D"/>
            <w:noWrap/>
            <w:vAlign w:val="center"/>
            <w:hideMark/>
          </w:tcPr>
          <w:p w14:paraId="4B654E7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8" w:type="dxa"/>
            <w:tcBorders>
              <w:top w:val="nil"/>
              <w:left w:val="nil"/>
              <w:bottom w:val="nil"/>
              <w:right w:val="nil"/>
            </w:tcBorders>
            <w:shd w:val="clear" w:color="000000" w:fill="1F497D"/>
            <w:noWrap/>
            <w:vAlign w:val="center"/>
            <w:hideMark/>
          </w:tcPr>
          <w:p w14:paraId="087FE3C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7" w:type="dxa"/>
            <w:tcBorders>
              <w:top w:val="nil"/>
              <w:left w:val="nil"/>
              <w:bottom w:val="nil"/>
              <w:right w:val="nil"/>
            </w:tcBorders>
            <w:shd w:val="clear" w:color="000000" w:fill="1F497D"/>
            <w:noWrap/>
            <w:vAlign w:val="center"/>
            <w:hideMark/>
          </w:tcPr>
          <w:p w14:paraId="2D530EA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8" w:type="dxa"/>
            <w:tcBorders>
              <w:top w:val="nil"/>
              <w:left w:val="nil"/>
              <w:bottom w:val="nil"/>
              <w:right w:val="nil"/>
            </w:tcBorders>
            <w:shd w:val="clear" w:color="000000" w:fill="1F497D"/>
            <w:noWrap/>
            <w:vAlign w:val="center"/>
            <w:hideMark/>
          </w:tcPr>
          <w:p w14:paraId="66652A8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8" w:type="dxa"/>
            <w:tcBorders>
              <w:top w:val="nil"/>
              <w:left w:val="nil"/>
              <w:bottom w:val="nil"/>
              <w:right w:val="nil"/>
            </w:tcBorders>
            <w:shd w:val="clear" w:color="000000" w:fill="1F497D"/>
            <w:noWrap/>
            <w:vAlign w:val="center"/>
            <w:hideMark/>
          </w:tcPr>
          <w:p w14:paraId="521E4AE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16D3E9C0" w14:textId="77777777" w:rsidTr="00AB62FC">
        <w:trPr>
          <w:trHeight w:val="300"/>
        </w:trPr>
        <w:tc>
          <w:tcPr>
            <w:tcW w:w="2080" w:type="dxa"/>
            <w:tcBorders>
              <w:top w:val="nil"/>
              <w:left w:val="nil"/>
              <w:bottom w:val="nil"/>
              <w:right w:val="nil"/>
            </w:tcBorders>
            <w:shd w:val="clear" w:color="auto" w:fill="auto"/>
            <w:noWrap/>
            <w:vAlign w:val="center"/>
            <w:hideMark/>
          </w:tcPr>
          <w:p w14:paraId="3279D43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15 to 19</w:t>
            </w:r>
          </w:p>
        </w:tc>
        <w:tc>
          <w:tcPr>
            <w:tcW w:w="917" w:type="dxa"/>
            <w:tcBorders>
              <w:top w:val="nil"/>
              <w:left w:val="nil"/>
              <w:bottom w:val="nil"/>
              <w:right w:val="nil"/>
            </w:tcBorders>
            <w:shd w:val="clear" w:color="auto" w:fill="auto"/>
            <w:noWrap/>
            <w:vAlign w:val="center"/>
            <w:hideMark/>
          </w:tcPr>
          <w:p w14:paraId="06CEE29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20,756</w:t>
            </w:r>
          </w:p>
        </w:tc>
        <w:tc>
          <w:tcPr>
            <w:tcW w:w="918" w:type="dxa"/>
            <w:tcBorders>
              <w:top w:val="nil"/>
              <w:left w:val="nil"/>
              <w:bottom w:val="nil"/>
              <w:right w:val="nil"/>
            </w:tcBorders>
            <w:shd w:val="clear" w:color="auto" w:fill="auto"/>
            <w:noWrap/>
            <w:vAlign w:val="center"/>
            <w:hideMark/>
          </w:tcPr>
          <w:p w14:paraId="49D6FBC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22,744</w:t>
            </w:r>
          </w:p>
        </w:tc>
        <w:tc>
          <w:tcPr>
            <w:tcW w:w="918" w:type="dxa"/>
            <w:tcBorders>
              <w:top w:val="nil"/>
              <w:left w:val="nil"/>
              <w:bottom w:val="nil"/>
              <w:right w:val="nil"/>
            </w:tcBorders>
            <w:shd w:val="clear" w:color="auto" w:fill="auto"/>
            <w:noWrap/>
            <w:vAlign w:val="center"/>
            <w:hideMark/>
          </w:tcPr>
          <w:p w14:paraId="57856A4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26,096</w:t>
            </w:r>
          </w:p>
        </w:tc>
        <w:tc>
          <w:tcPr>
            <w:tcW w:w="917" w:type="dxa"/>
            <w:tcBorders>
              <w:top w:val="nil"/>
              <w:left w:val="nil"/>
              <w:bottom w:val="nil"/>
              <w:right w:val="nil"/>
            </w:tcBorders>
            <w:shd w:val="clear" w:color="auto" w:fill="auto"/>
            <w:noWrap/>
            <w:vAlign w:val="center"/>
            <w:hideMark/>
          </w:tcPr>
          <w:p w14:paraId="344B7BC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25,530</w:t>
            </w:r>
          </w:p>
        </w:tc>
        <w:tc>
          <w:tcPr>
            <w:tcW w:w="918" w:type="dxa"/>
            <w:tcBorders>
              <w:top w:val="nil"/>
              <w:left w:val="nil"/>
              <w:bottom w:val="nil"/>
              <w:right w:val="nil"/>
            </w:tcBorders>
            <w:shd w:val="clear" w:color="auto" w:fill="auto"/>
            <w:noWrap/>
            <w:vAlign w:val="center"/>
            <w:hideMark/>
          </w:tcPr>
          <w:p w14:paraId="4ED8C53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14,425</w:t>
            </w:r>
          </w:p>
        </w:tc>
        <w:tc>
          <w:tcPr>
            <w:tcW w:w="918" w:type="dxa"/>
            <w:tcBorders>
              <w:top w:val="nil"/>
              <w:left w:val="nil"/>
              <w:bottom w:val="nil"/>
              <w:right w:val="nil"/>
            </w:tcBorders>
            <w:shd w:val="clear" w:color="auto" w:fill="auto"/>
            <w:noWrap/>
            <w:vAlign w:val="center"/>
            <w:hideMark/>
          </w:tcPr>
          <w:p w14:paraId="6D1341E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10,829</w:t>
            </w:r>
          </w:p>
        </w:tc>
      </w:tr>
      <w:tr w:rsidR="00AB62FC" w:rsidRPr="00365EB2" w14:paraId="1B25EF67" w14:textId="77777777" w:rsidTr="00AB62FC">
        <w:trPr>
          <w:trHeight w:val="300"/>
        </w:trPr>
        <w:tc>
          <w:tcPr>
            <w:tcW w:w="2080" w:type="dxa"/>
            <w:tcBorders>
              <w:top w:val="nil"/>
              <w:left w:val="nil"/>
              <w:bottom w:val="nil"/>
              <w:right w:val="nil"/>
            </w:tcBorders>
            <w:shd w:val="clear" w:color="auto" w:fill="auto"/>
            <w:noWrap/>
            <w:vAlign w:val="center"/>
            <w:hideMark/>
          </w:tcPr>
          <w:p w14:paraId="5ABB327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20 to 24</w:t>
            </w:r>
          </w:p>
        </w:tc>
        <w:tc>
          <w:tcPr>
            <w:tcW w:w="917" w:type="dxa"/>
            <w:tcBorders>
              <w:top w:val="nil"/>
              <w:left w:val="nil"/>
              <w:bottom w:val="nil"/>
              <w:right w:val="nil"/>
            </w:tcBorders>
            <w:shd w:val="clear" w:color="auto" w:fill="auto"/>
            <w:noWrap/>
            <w:vAlign w:val="center"/>
            <w:hideMark/>
          </w:tcPr>
          <w:p w14:paraId="5A8B85D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11,024</w:t>
            </w:r>
          </w:p>
        </w:tc>
        <w:tc>
          <w:tcPr>
            <w:tcW w:w="918" w:type="dxa"/>
            <w:tcBorders>
              <w:top w:val="nil"/>
              <w:left w:val="nil"/>
              <w:bottom w:val="nil"/>
              <w:right w:val="nil"/>
            </w:tcBorders>
            <w:shd w:val="clear" w:color="auto" w:fill="auto"/>
            <w:noWrap/>
            <w:vAlign w:val="center"/>
            <w:hideMark/>
          </w:tcPr>
          <w:p w14:paraId="3599C8E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12,470</w:t>
            </w:r>
          </w:p>
        </w:tc>
        <w:tc>
          <w:tcPr>
            <w:tcW w:w="918" w:type="dxa"/>
            <w:tcBorders>
              <w:top w:val="nil"/>
              <w:left w:val="nil"/>
              <w:bottom w:val="nil"/>
              <w:right w:val="nil"/>
            </w:tcBorders>
            <w:shd w:val="clear" w:color="auto" w:fill="auto"/>
            <w:noWrap/>
            <w:vAlign w:val="center"/>
            <w:hideMark/>
          </w:tcPr>
          <w:p w14:paraId="67BCB9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15,266</w:t>
            </w:r>
          </w:p>
        </w:tc>
        <w:tc>
          <w:tcPr>
            <w:tcW w:w="917" w:type="dxa"/>
            <w:tcBorders>
              <w:top w:val="nil"/>
              <w:left w:val="nil"/>
              <w:bottom w:val="nil"/>
              <w:right w:val="nil"/>
            </w:tcBorders>
            <w:shd w:val="clear" w:color="auto" w:fill="auto"/>
            <w:noWrap/>
            <w:vAlign w:val="center"/>
            <w:hideMark/>
          </w:tcPr>
          <w:p w14:paraId="4E2477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15,497</w:t>
            </w:r>
          </w:p>
        </w:tc>
        <w:tc>
          <w:tcPr>
            <w:tcW w:w="918" w:type="dxa"/>
            <w:tcBorders>
              <w:top w:val="nil"/>
              <w:left w:val="nil"/>
              <w:bottom w:val="nil"/>
              <w:right w:val="nil"/>
            </w:tcBorders>
            <w:shd w:val="clear" w:color="auto" w:fill="auto"/>
            <w:noWrap/>
            <w:vAlign w:val="center"/>
            <w:hideMark/>
          </w:tcPr>
          <w:p w14:paraId="6810197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9,812</w:t>
            </w:r>
          </w:p>
        </w:tc>
        <w:tc>
          <w:tcPr>
            <w:tcW w:w="918" w:type="dxa"/>
            <w:tcBorders>
              <w:top w:val="nil"/>
              <w:left w:val="nil"/>
              <w:bottom w:val="nil"/>
              <w:right w:val="nil"/>
            </w:tcBorders>
            <w:shd w:val="clear" w:color="auto" w:fill="auto"/>
            <w:noWrap/>
            <w:vAlign w:val="center"/>
            <w:hideMark/>
          </w:tcPr>
          <w:p w14:paraId="4CACC59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7,425</w:t>
            </w:r>
          </w:p>
        </w:tc>
      </w:tr>
      <w:tr w:rsidR="00AB62FC" w:rsidRPr="00365EB2" w14:paraId="1E7BE374" w14:textId="77777777" w:rsidTr="00AB62FC">
        <w:trPr>
          <w:trHeight w:val="300"/>
        </w:trPr>
        <w:tc>
          <w:tcPr>
            <w:tcW w:w="2080" w:type="dxa"/>
            <w:tcBorders>
              <w:top w:val="nil"/>
              <w:left w:val="nil"/>
              <w:bottom w:val="nil"/>
              <w:right w:val="nil"/>
            </w:tcBorders>
            <w:shd w:val="clear" w:color="auto" w:fill="auto"/>
            <w:noWrap/>
            <w:vAlign w:val="center"/>
            <w:hideMark/>
          </w:tcPr>
          <w:p w14:paraId="195E145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25 to 44</w:t>
            </w:r>
          </w:p>
        </w:tc>
        <w:tc>
          <w:tcPr>
            <w:tcW w:w="917" w:type="dxa"/>
            <w:tcBorders>
              <w:top w:val="nil"/>
              <w:left w:val="nil"/>
              <w:bottom w:val="nil"/>
              <w:right w:val="nil"/>
            </w:tcBorders>
            <w:shd w:val="clear" w:color="auto" w:fill="auto"/>
            <w:noWrap/>
            <w:vAlign w:val="center"/>
            <w:hideMark/>
          </w:tcPr>
          <w:p w14:paraId="493E2F5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12,410</w:t>
            </w:r>
          </w:p>
        </w:tc>
        <w:tc>
          <w:tcPr>
            <w:tcW w:w="918" w:type="dxa"/>
            <w:tcBorders>
              <w:top w:val="nil"/>
              <w:left w:val="nil"/>
              <w:bottom w:val="nil"/>
              <w:right w:val="nil"/>
            </w:tcBorders>
            <w:shd w:val="clear" w:color="auto" w:fill="auto"/>
            <w:noWrap/>
            <w:vAlign w:val="center"/>
            <w:hideMark/>
          </w:tcPr>
          <w:p w14:paraId="71AB9E4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14,847</w:t>
            </w:r>
          </w:p>
        </w:tc>
        <w:tc>
          <w:tcPr>
            <w:tcW w:w="918" w:type="dxa"/>
            <w:tcBorders>
              <w:top w:val="nil"/>
              <w:left w:val="nil"/>
              <w:bottom w:val="nil"/>
              <w:right w:val="nil"/>
            </w:tcBorders>
            <w:shd w:val="clear" w:color="auto" w:fill="auto"/>
            <w:noWrap/>
            <w:vAlign w:val="center"/>
            <w:hideMark/>
          </w:tcPr>
          <w:p w14:paraId="5FE4236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24,584</w:t>
            </w:r>
          </w:p>
        </w:tc>
        <w:tc>
          <w:tcPr>
            <w:tcW w:w="917" w:type="dxa"/>
            <w:tcBorders>
              <w:top w:val="nil"/>
              <w:left w:val="nil"/>
              <w:bottom w:val="nil"/>
              <w:right w:val="nil"/>
            </w:tcBorders>
            <w:shd w:val="clear" w:color="auto" w:fill="auto"/>
            <w:noWrap/>
            <w:vAlign w:val="center"/>
            <w:hideMark/>
          </w:tcPr>
          <w:p w14:paraId="4E2EC1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29,558</w:t>
            </w:r>
          </w:p>
        </w:tc>
        <w:tc>
          <w:tcPr>
            <w:tcW w:w="918" w:type="dxa"/>
            <w:tcBorders>
              <w:top w:val="nil"/>
              <w:left w:val="nil"/>
              <w:bottom w:val="nil"/>
              <w:right w:val="nil"/>
            </w:tcBorders>
            <w:shd w:val="clear" w:color="auto" w:fill="auto"/>
            <w:noWrap/>
            <w:vAlign w:val="center"/>
            <w:hideMark/>
          </w:tcPr>
          <w:p w14:paraId="72C6A1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20,393</w:t>
            </w:r>
          </w:p>
        </w:tc>
        <w:tc>
          <w:tcPr>
            <w:tcW w:w="918" w:type="dxa"/>
            <w:tcBorders>
              <w:top w:val="nil"/>
              <w:left w:val="nil"/>
              <w:bottom w:val="nil"/>
              <w:right w:val="nil"/>
            </w:tcBorders>
            <w:shd w:val="clear" w:color="auto" w:fill="auto"/>
            <w:noWrap/>
            <w:vAlign w:val="center"/>
            <w:hideMark/>
          </w:tcPr>
          <w:p w14:paraId="4938AE1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12,422</w:t>
            </w:r>
          </w:p>
        </w:tc>
      </w:tr>
      <w:tr w:rsidR="00AB62FC" w:rsidRPr="00365EB2" w14:paraId="27F8FB74" w14:textId="77777777" w:rsidTr="00AB62FC">
        <w:trPr>
          <w:trHeight w:val="300"/>
        </w:trPr>
        <w:tc>
          <w:tcPr>
            <w:tcW w:w="2080" w:type="dxa"/>
            <w:tcBorders>
              <w:top w:val="nil"/>
              <w:left w:val="nil"/>
              <w:bottom w:val="nil"/>
              <w:right w:val="nil"/>
            </w:tcBorders>
            <w:shd w:val="clear" w:color="auto" w:fill="auto"/>
            <w:noWrap/>
            <w:vAlign w:val="center"/>
            <w:hideMark/>
          </w:tcPr>
          <w:p w14:paraId="11D1A1F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45 to 64</w:t>
            </w:r>
          </w:p>
        </w:tc>
        <w:tc>
          <w:tcPr>
            <w:tcW w:w="917" w:type="dxa"/>
            <w:tcBorders>
              <w:top w:val="nil"/>
              <w:left w:val="nil"/>
              <w:bottom w:val="nil"/>
              <w:right w:val="nil"/>
            </w:tcBorders>
            <w:shd w:val="clear" w:color="auto" w:fill="auto"/>
            <w:noWrap/>
            <w:vAlign w:val="center"/>
            <w:hideMark/>
          </w:tcPr>
          <w:p w14:paraId="323F96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4,552</w:t>
            </w:r>
          </w:p>
        </w:tc>
        <w:tc>
          <w:tcPr>
            <w:tcW w:w="918" w:type="dxa"/>
            <w:tcBorders>
              <w:top w:val="nil"/>
              <w:left w:val="nil"/>
              <w:bottom w:val="nil"/>
              <w:right w:val="nil"/>
            </w:tcBorders>
            <w:shd w:val="clear" w:color="auto" w:fill="auto"/>
            <w:noWrap/>
            <w:vAlign w:val="center"/>
            <w:hideMark/>
          </w:tcPr>
          <w:p w14:paraId="4C727DC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6,514</w:t>
            </w:r>
          </w:p>
        </w:tc>
        <w:tc>
          <w:tcPr>
            <w:tcW w:w="918" w:type="dxa"/>
            <w:tcBorders>
              <w:top w:val="nil"/>
              <w:left w:val="nil"/>
              <w:bottom w:val="nil"/>
              <w:right w:val="nil"/>
            </w:tcBorders>
            <w:shd w:val="clear" w:color="auto" w:fill="auto"/>
            <w:noWrap/>
            <w:vAlign w:val="center"/>
            <w:hideMark/>
          </w:tcPr>
          <w:p w14:paraId="5F4FB47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13,648</w:t>
            </w:r>
          </w:p>
        </w:tc>
        <w:tc>
          <w:tcPr>
            <w:tcW w:w="917" w:type="dxa"/>
            <w:tcBorders>
              <w:top w:val="nil"/>
              <w:left w:val="nil"/>
              <w:bottom w:val="nil"/>
              <w:right w:val="nil"/>
            </w:tcBorders>
            <w:shd w:val="clear" w:color="auto" w:fill="auto"/>
            <w:noWrap/>
            <w:vAlign w:val="center"/>
            <w:hideMark/>
          </w:tcPr>
          <w:p w14:paraId="0FCB71D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18,014</w:t>
            </w:r>
          </w:p>
        </w:tc>
        <w:tc>
          <w:tcPr>
            <w:tcW w:w="918" w:type="dxa"/>
            <w:tcBorders>
              <w:top w:val="nil"/>
              <w:left w:val="nil"/>
              <w:bottom w:val="nil"/>
              <w:right w:val="nil"/>
            </w:tcBorders>
            <w:shd w:val="clear" w:color="auto" w:fill="auto"/>
            <w:noWrap/>
            <w:vAlign w:val="center"/>
            <w:hideMark/>
          </w:tcPr>
          <w:p w14:paraId="0ADBA7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13,273</w:t>
            </w:r>
          </w:p>
        </w:tc>
        <w:tc>
          <w:tcPr>
            <w:tcW w:w="918" w:type="dxa"/>
            <w:tcBorders>
              <w:top w:val="nil"/>
              <w:left w:val="nil"/>
              <w:bottom w:val="nil"/>
              <w:right w:val="nil"/>
            </w:tcBorders>
            <w:shd w:val="clear" w:color="auto" w:fill="auto"/>
            <w:noWrap/>
            <w:vAlign w:val="center"/>
            <w:hideMark/>
          </w:tcPr>
          <w:p w14:paraId="27BA0FB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7,550</w:t>
            </w:r>
          </w:p>
        </w:tc>
      </w:tr>
      <w:tr w:rsidR="00AB62FC" w:rsidRPr="00365EB2" w14:paraId="7A6CDD4B" w14:textId="77777777" w:rsidTr="00AB62FC">
        <w:trPr>
          <w:trHeight w:val="300"/>
        </w:trPr>
        <w:tc>
          <w:tcPr>
            <w:tcW w:w="2080" w:type="dxa"/>
            <w:tcBorders>
              <w:top w:val="nil"/>
              <w:left w:val="nil"/>
              <w:bottom w:val="nil"/>
              <w:right w:val="nil"/>
            </w:tcBorders>
            <w:shd w:val="clear" w:color="auto" w:fill="auto"/>
            <w:noWrap/>
            <w:vAlign w:val="center"/>
            <w:hideMark/>
          </w:tcPr>
          <w:p w14:paraId="15D3582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w:t>
            </w:r>
          </w:p>
        </w:tc>
        <w:tc>
          <w:tcPr>
            <w:tcW w:w="917" w:type="dxa"/>
            <w:tcBorders>
              <w:top w:val="nil"/>
              <w:left w:val="nil"/>
              <w:bottom w:val="nil"/>
              <w:right w:val="nil"/>
            </w:tcBorders>
            <w:shd w:val="clear" w:color="auto" w:fill="auto"/>
            <w:noWrap/>
            <w:vAlign w:val="center"/>
            <w:hideMark/>
          </w:tcPr>
          <w:p w14:paraId="67EA715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437</w:t>
            </w:r>
          </w:p>
        </w:tc>
        <w:tc>
          <w:tcPr>
            <w:tcW w:w="918" w:type="dxa"/>
            <w:tcBorders>
              <w:top w:val="nil"/>
              <w:left w:val="nil"/>
              <w:bottom w:val="nil"/>
              <w:right w:val="nil"/>
            </w:tcBorders>
            <w:shd w:val="clear" w:color="auto" w:fill="auto"/>
            <w:noWrap/>
            <w:vAlign w:val="center"/>
            <w:hideMark/>
          </w:tcPr>
          <w:p w14:paraId="280A086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307</w:t>
            </w:r>
          </w:p>
        </w:tc>
        <w:tc>
          <w:tcPr>
            <w:tcW w:w="918" w:type="dxa"/>
            <w:tcBorders>
              <w:top w:val="nil"/>
              <w:left w:val="nil"/>
              <w:bottom w:val="nil"/>
              <w:right w:val="nil"/>
            </w:tcBorders>
            <w:shd w:val="clear" w:color="auto" w:fill="auto"/>
            <w:noWrap/>
            <w:vAlign w:val="center"/>
            <w:hideMark/>
          </w:tcPr>
          <w:p w14:paraId="23F0C79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579</w:t>
            </w:r>
          </w:p>
        </w:tc>
        <w:tc>
          <w:tcPr>
            <w:tcW w:w="917" w:type="dxa"/>
            <w:tcBorders>
              <w:top w:val="nil"/>
              <w:left w:val="nil"/>
              <w:bottom w:val="nil"/>
              <w:right w:val="nil"/>
            </w:tcBorders>
            <w:shd w:val="clear" w:color="auto" w:fill="auto"/>
            <w:noWrap/>
            <w:vAlign w:val="center"/>
            <w:hideMark/>
          </w:tcPr>
          <w:p w14:paraId="672678F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675</w:t>
            </w:r>
          </w:p>
        </w:tc>
        <w:tc>
          <w:tcPr>
            <w:tcW w:w="918" w:type="dxa"/>
            <w:tcBorders>
              <w:top w:val="nil"/>
              <w:left w:val="nil"/>
              <w:bottom w:val="nil"/>
              <w:right w:val="nil"/>
            </w:tcBorders>
            <w:shd w:val="clear" w:color="auto" w:fill="auto"/>
            <w:noWrap/>
            <w:vAlign w:val="center"/>
            <w:hideMark/>
          </w:tcPr>
          <w:p w14:paraId="49FCB9D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504</w:t>
            </w:r>
          </w:p>
        </w:tc>
        <w:tc>
          <w:tcPr>
            <w:tcW w:w="918" w:type="dxa"/>
            <w:tcBorders>
              <w:top w:val="nil"/>
              <w:left w:val="nil"/>
              <w:bottom w:val="nil"/>
              <w:right w:val="nil"/>
            </w:tcBorders>
            <w:shd w:val="clear" w:color="auto" w:fill="auto"/>
            <w:noWrap/>
            <w:vAlign w:val="center"/>
            <w:hideMark/>
          </w:tcPr>
          <w:p w14:paraId="7F7303F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257</w:t>
            </w:r>
          </w:p>
        </w:tc>
      </w:tr>
      <w:tr w:rsidR="00AB62FC" w:rsidRPr="00365EB2" w14:paraId="17999995" w14:textId="77777777" w:rsidTr="00AB62FC">
        <w:trPr>
          <w:trHeight w:val="379"/>
        </w:trPr>
        <w:tc>
          <w:tcPr>
            <w:tcW w:w="2080" w:type="dxa"/>
            <w:tcBorders>
              <w:top w:val="nil"/>
              <w:left w:val="nil"/>
              <w:bottom w:val="nil"/>
              <w:right w:val="nil"/>
            </w:tcBorders>
            <w:shd w:val="clear" w:color="000000" w:fill="1F497D"/>
            <w:noWrap/>
            <w:vAlign w:val="center"/>
            <w:hideMark/>
          </w:tcPr>
          <w:p w14:paraId="3D72851A"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17" w:type="dxa"/>
            <w:tcBorders>
              <w:top w:val="nil"/>
              <w:left w:val="nil"/>
              <w:bottom w:val="nil"/>
              <w:right w:val="nil"/>
            </w:tcBorders>
            <w:shd w:val="clear" w:color="000000" w:fill="1F497D"/>
            <w:noWrap/>
            <w:vAlign w:val="center"/>
            <w:hideMark/>
          </w:tcPr>
          <w:p w14:paraId="6D68FDD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49,179</w:t>
            </w:r>
          </w:p>
        </w:tc>
        <w:tc>
          <w:tcPr>
            <w:tcW w:w="918" w:type="dxa"/>
            <w:tcBorders>
              <w:top w:val="nil"/>
              <w:left w:val="nil"/>
              <w:bottom w:val="nil"/>
              <w:right w:val="nil"/>
            </w:tcBorders>
            <w:shd w:val="clear" w:color="000000" w:fill="1F497D"/>
            <w:noWrap/>
            <w:vAlign w:val="center"/>
            <w:hideMark/>
          </w:tcPr>
          <w:p w14:paraId="6FDF720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56,882</w:t>
            </w:r>
          </w:p>
        </w:tc>
        <w:tc>
          <w:tcPr>
            <w:tcW w:w="918" w:type="dxa"/>
            <w:tcBorders>
              <w:top w:val="nil"/>
              <w:left w:val="nil"/>
              <w:bottom w:val="nil"/>
              <w:right w:val="nil"/>
            </w:tcBorders>
            <w:shd w:val="clear" w:color="000000" w:fill="1F497D"/>
            <w:noWrap/>
            <w:vAlign w:val="center"/>
            <w:hideMark/>
          </w:tcPr>
          <w:p w14:paraId="6A257A1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80,173</w:t>
            </w:r>
          </w:p>
        </w:tc>
        <w:tc>
          <w:tcPr>
            <w:tcW w:w="917" w:type="dxa"/>
            <w:tcBorders>
              <w:top w:val="nil"/>
              <w:left w:val="nil"/>
              <w:bottom w:val="nil"/>
              <w:right w:val="nil"/>
            </w:tcBorders>
            <w:shd w:val="clear" w:color="000000" w:fill="1F497D"/>
            <w:noWrap/>
            <w:vAlign w:val="center"/>
            <w:hideMark/>
          </w:tcPr>
          <w:p w14:paraId="3AC9833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89,274</w:t>
            </w:r>
          </w:p>
        </w:tc>
        <w:tc>
          <w:tcPr>
            <w:tcW w:w="918" w:type="dxa"/>
            <w:tcBorders>
              <w:top w:val="nil"/>
              <w:left w:val="nil"/>
              <w:bottom w:val="nil"/>
              <w:right w:val="nil"/>
            </w:tcBorders>
            <w:shd w:val="clear" w:color="000000" w:fill="1F497D"/>
            <w:noWrap/>
            <w:vAlign w:val="center"/>
            <w:hideMark/>
          </w:tcPr>
          <w:p w14:paraId="5FBBE46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58,407</w:t>
            </w:r>
          </w:p>
        </w:tc>
        <w:tc>
          <w:tcPr>
            <w:tcW w:w="918" w:type="dxa"/>
            <w:tcBorders>
              <w:top w:val="nil"/>
              <w:left w:val="nil"/>
              <w:bottom w:val="nil"/>
              <w:right w:val="nil"/>
            </w:tcBorders>
            <w:shd w:val="clear" w:color="000000" w:fill="1F497D"/>
            <w:noWrap/>
            <w:vAlign w:val="center"/>
            <w:hideMark/>
          </w:tcPr>
          <w:p w14:paraId="4635C37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38,483</w:t>
            </w:r>
          </w:p>
        </w:tc>
      </w:tr>
    </w:tbl>
    <w:p w14:paraId="7AA5B6AD" w14:textId="77777777" w:rsidR="00AB62FC" w:rsidRPr="00365EB2" w:rsidRDefault="00AB62FC" w:rsidP="00AB62FC">
      <w:pPr>
        <w:pStyle w:val="Note"/>
      </w:pPr>
      <w:r w:rsidRPr="00BB466D">
        <w:t>*Other includes age under 15 years old, 65 years and over or not stated.</w:t>
      </w:r>
    </w:p>
    <w:p w14:paraId="425E0AFA" w14:textId="77777777" w:rsidR="00AB62FC" w:rsidRPr="00365EB2" w:rsidRDefault="00AB62FC" w:rsidP="00AB62FC"/>
    <w:p w14:paraId="2CD7E3AD" w14:textId="52E007A8" w:rsidR="00AB62FC" w:rsidRPr="00AD7BB0" w:rsidRDefault="000B201E" w:rsidP="00AB62FC">
      <w:pPr>
        <w:pStyle w:val="Quote"/>
      </w:pPr>
      <w:r w:rsidRPr="00BB466D">
        <w:t>Table 2</w:t>
      </w:r>
      <w:r w:rsidR="00AB62FC" w:rsidRPr="00BB466D">
        <w:t xml:space="preserve">.8.2: Change in number of government subsidised </w:t>
      </w:r>
      <w:r w:rsidR="00EE40C8">
        <w:t>t</w:t>
      </w:r>
      <w:r w:rsidR="00AB62FC" w:rsidRPr="00AD7BB0">
        <w:t>rainee course enrolments by age group</w:t>
      </w:r>
    </w:p>
    <w:tbl>
      <w:tblPr>
        <w:tblW w:w="7528" w:type="dxa"/>
        <w:tblInd w:w="93" w:type="dxa"/>
        <w:tblLook w:val="04A0" w:firstRow="1" w:lastRow="0" w:firstColumn="1" w:lastColumn="0" w:noHBand="0" w:noVBand="1"/>
      </w:tblPr>
      <w:tblGrid>
        <w:gridCol w:w="2093"/>
        <w:gridCol w:w="1087"/>
        <w:gridCol w:w="1087"/>
        <w:gridCol w:w="1087"/>
        <w:gridCol w:w="1087"/>
        <w:gridCol w:w="1087"/>
      </w:tblGrid>
      <w:tr w:rsidR="00AB62FC" w:rsidRPr="00365EB2" w14:paraId="736DDAE3" w14:textId="77777777" w:rsidTr="00AB62FC">
        <w:trPr>
          <w:trHeight w:val="792"/>
        </w:trPr>
        <w:tc>
          <w:tcPr>
            <w:tcW w:w="2093" w:type="dxa"/>
            <w:tcBorders>
              <w:top w:val="nil"/>
              <w:left w:val="nil"/>
              <w:bottom w:val="nil"/>
              <w:right w:val="nil"/>
            </w:tcBorders>
            <w:shd w:val="clear" w:color="000000" w:fill="1F497D"/>
            <w:noWrap/>
            <w:vAlign w:val="center"/>
            <w:hideMark/>
          </w:tcPr>
          <w:p w14:paraId="714628EE"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87" w:type="dxa"/>
            <w:tcBorders>
              <w:top w:val="nil"/>
              <w:left w:val="nil"/>
              <w:bottom w:val="nil"/>
              <w:right w:val="nil"/>
            </w:tcBorders>
            <w:shd w:val="clear" w:color="000000" w:fill="1F497D"/>
            <w:vAlign w:val="center"/>
            <w:hideMark/>
          </w:tcPr>
          <w:p w14:paraId="2B9D1E6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7" w:type="dxa"/>
            <w:tcBorders>
              <w:top w:val="nil"/>
              <w:left w:val="nil"/>
              <w:bottom w:val="nil"/>
              <w:right w:val="nil"/>
            </w:tcBorders>
            <w:shd w:val="clear" w:color="000000" w:fill="1F497D"/>
            <w:vAlign w:val="center"/>
            <w:hideMark/>
          </w:tcPr>
          <w:p w14:paraId="45A5586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7" w:type="dxa"/>
            <w:tcBorders>
              <w:top w:val="nil"/>
              <w:left w:val="nil"/>
              <w:bottom w:val="nil"/>
              <w:right w:val="nil"/>
            </w:tcBorders>
            <w:shd w:val="clear" w:color="000000" w:fill="1F497D"/>
            <w:vAlign w:val="center"/>
            <w:hideMark/>
          </w:tcPr>
          <w:p w14:paraId="733E07B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7" w:type="dxa"/>
            <w:tcBorders>
              <w:top w:val="nil"/>
              <w:left w:val="nil"/>
              <w:bottom w:val="nil"/>
              <w:right w:val="nil"/>
            </w:tcBorders>
            <w:shd w:val="clear" w:color="000000" w:fill="1F497D"/>
            <w:vAlign w:val="center"/>
            <w:hideMark/>
          </w:tcPr>
          <w:p w14:paraId="2DBBDC1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7" w:type="dxa"/>
            <w:tcBorders>
              <w:top w:val="nil"/>
              <w:left w:val="nil"/>
              <w:bottom w:val="nil"/>
              <w:right w:val="nil"/>
            </w:tcBorders>
            <w:shd w:val="clear" w:color="000000" w:fill="1F497D"/>
            <w:vAlign w:val="center"/>
            <w:hideMark/>
          </w:tcPr>
          <w:p w14:paraId="1AF63C2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35FBDEE2" w14:textId="77777777" w:rsidTr="00AB62FC">
        <w:trPr>
          <w:trHeight w:val="312"/>
        </w:trPr>
        <w:tc>
          <w:tcPr>
            <w:tcW w:w="2093" w:type="dxa"/>
            <w:tcBorders>
              <w:top w:val="nil"/>
              <w:left w:val="nil"/>
              <w:bottom w:val="nil"/>
              <w:right w:val="nil"/>
            </w:tcBorders>
            <w:shd w:val="clear" w:color="auto" w:fill="auto"/>
            <w:noWrap/>
            <w:vAlign w:val="center"/>
            <w:hideMark/>
          </w:tcPr>
          <w:p w14:paraId="58731DF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15 to 19</w:t>
            </w:r>
          </w:p>
        </w:tc>
        <w:tc>
          <w:tcPr>
            <w:tcW w:w="1087" w:type="dxa"/>
            <w:tcBorders>
              <w:top w:val="nil"/>
              <w:left w:val="nil"/>
              <w:bottom w:val="nil"/>
              <w:right w:val="nil"/>
            </w:tcBorders>
            <w:shd w:val="clear" w:color="auto" w:fill="auto"/>
            <w:noWrap/>
            <w:vAlign w:val="center"/>
            <w:hideMark/>
          </w:tcPr>
          <w:p w14:paraId="53507A8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7" w:type="dxa"/>
            <w:tcBorders>
              <w:top w:val="nil"/>
              <w:left w:val="nil"/>
              <w:bottom w:val="nil"/>
              <w:right w:val="nil"/>
            </w:tcBorders>
            <w:shd w:val="clear" w:color="auto" w:fill="auto"/>
            <w:noWrap/>
            <w:vAlign w:val="center"/>
            <w:hideMark/>
          </w:tcPr>
          <w:p w14:paraId="517A18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1087" w:type="dxa"/>
            <w:tcBorders>
              <w:top w:val="nil"/>
              <w:left w:val="nil"/>
              <w:bottom w:val="nil"/>
              <w:right w:val="nil"/>
            </w:tcBorders>
            <w:shd w:val="clear" w:color="auto" w:fill="auto"/>
            <w:noWrap/>
            <w:vAlign w:val="center"/>
            <w:hideMark/>
          </w:tcPr>
          <w:p w14:paraId="53FAEBE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-59%</w:t>
            </w:r>
          </w:p>
        </w:tc>
        <w:tc>
          <w:tcPr>
            <w:tcW w:w="1087" w:type="dxa"/>
            <w:tcBorders>
              <w:top w:val="nil"/>
              <w:left w:val="nil"/>
              <w:bottom w:val="nil"/>
              <w:right w:val="nil"/>
            </w:tcBorders>
            <w:shd w:val="clear" w:color="auto" w:fill="auto"/>
            <w:noWrap/>
            <w:vAlign w:val="center"/>
            <w:hideMark/>
          </w:tcPr>
          <w:p w14:paraId="5C396D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w:t>
            </w:r>
          </w:p>
        </w:tc>
        <w:tc>
          <w:tcPr>
            <w:tcW w:w="1087" w:type="dxa"/>
            <w:tcBorders>
              <w:top w:val="nil"/>
              <w:left w:val="nil"/>
              <w:bottom w:val="nil"/>
              <w:right w:val="nil"/>
            </w:tcBorders>
            <w:shd w:val="clear" w:color="auto" w:fill="auto"/>
            <w:noWrap/>
            <w:vAlign w:val="center"/>
            <w:hideMark/>
          </w:tcPr>
          <w:p w14:paraId="2233BD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r>
      <w:tr w:rsidR="00AB62FC" w:rsidRPr="00365EB2" w14:paraId="3246D35B" w14:textId="77777777" w:rsidTr="00AB62FC">
        <w:trPr>
          <w:trHeight w:val="312"/>
        </w:trPr>
        <w:tc>
          <w:tcPr>
            <w:tcW w:w="2093" w:type="dxa"/>
            <w:tcBorders>
              <w:top w:val="nil"/>
              <w:left w:val="nil"/>
              <w:bottom w:val="nil"/>
              <w:right w:val="nil"/>
            </w:tcBorders>
            <w:shd w:val="clear" w:color="auto" w:fill="auto"/>
            <w:noWrap/>
            <w:vAlign w:val="center"/>
            <w:hideMark/>
          </w:tcPr>
          <w:p w14:paraId="1AA245F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20 to 24</w:t>
            </w:r>
          </w:p>
        </w:tc>
        <w:tc>
          <w:tcPr>
            <w:tcW w:w="1087" w:type="dxa"/>
            <w:tcBorders>
              <w:top w:val="nil"/>
              <w:left w:val="nil"/>
              <w:bottom w:val="nil"/>
              <w:right w:val="nil"/>
            </w:tcBorders>
            <w:shd w:val="clear" w:color="auto" w:fill="auto"/>
            <w:noWrap/>
            <w:vAlign w:val="center"/>
            <w:hideMark/>
          </w:tcPr>
          <w:p w14:paraId="5E62E19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c>
          <w:tcPr>
            <w:tcW w:w="1087" w:type="dxa"/>
            <w:tcBorders>
              <w:top w:val="nil"/>
              <w:left w:val="nil"/>
              <w:bottom w:val="nil"/>
              <w:right w:val="nil"/>
            </w:tcBorders>
            <w:shd w:val="clear" w:color="auto" w:fill="auto"/>
            <w:noWrap/>
            <w:vAlign w:val="center"/>
            <w:hideMark/>
          </w:tcPr>
          <w:p w14:paraId="1275DF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w:t>
            </w:r>
          </w:p>
        </w:tc>
        <w:tc>
          <w:tcPr>
            <w:tcW w:w="1087" w:type="dxa"/>
            <w:tcBorders>
              <w:top w:val="nil"/>
              <w:left w:val="nil"/>
              <w:bottom w:val="nil"/>
              <w:right w:val="nil"/>
            </w:tcBorders>
            <w:shd w:val="clear" w:color="auto" w:fill="auto"/>
            <w:noWrap/>
            <w:vAlign w:val="center"/>
            <w:hideMark/>
          </w:tcPr>
          <w:p w14:paraId="4EFC186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-51%</w:t>
            </w:r>
          </w:p>
        </w:tc>
        <w:tc>
          <w:tcPr>
            <w:tcW w:w="1087" w:type="dxa"/>
            <w:tcBorders>
              <w:top w:val="nil"/>
              <w:left w:val="nil"/>
              <w:bottom w:val="nil"/>
              <w:right w:val="nil"/>
            </w:tcBorders>
            <w:shd w:val="clear" w:color="auto" w:fill="auto"/>
            <w:noWrap/>
            <w:vAlign w:val="center"/>
            <w:hideMark/>
          </w:tcPr>
          <w:p w14:paraId="3841C1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1087" w:type="dxa"/>
            <w:tcBorders>
              <w:top w:val="nil"/>
              <w:left w:val="nil"/>
              <w:bottom w:val="nil"/>
              <w:right w:val="nil"/>
            </w:tcBorders>
            <w:shd w:val="clear" w:color="auto" w:fill="auto"/>
            <w:noWrap/>
            <w:vAlign w:val="center"/>
            <w:hideMark/>
          </w:tcPr>
          <w:p w14:paraId="4DA4470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w:t>
            </w:r>
          </w:p>
        </w:tc>
      </w:tr>
      <w:tr w:rsidR="00AB62FC" w:rsidRPr="00365EB2" w14:paraId="03A65E9F" w14:textId="77777777" w:rsidTr="00AB62FC">
        <w:trPr>
          <w:trHeight w:val="312"/>
        </w:trPr>
        <w:tc>
          <w:tcPr>
            <w:tcW w:w="2093" w:type="dxa"/>
            <w:tcBorders>
              <w:top w:val="nil"/>
              <w:left w:val="nil"/>
              <w:bottom w:val="nil"/>
              <w:right w:val="nil"/>
            </w:tcBorders>
            <w:shd w:val="clear" w:color="auto" w:fill="auto"/>
            <w:noWrap/>
            <w:vAlign w:val="center"/>
            <w:hideMark/>
          </w:tcPr>
          <w:p w14:paraId="622719C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25 to 44</w:t>
            </w:r>
          </w:p>
        </w:tc>
        <w:tc>
          <w:tcPr>
            <w:tcW w:w="1087" w:type="dxa"/>
            <w:tcBorders>
              <w:top w:val="nil"/>
              <w:left w:val="nil"/>
              <w:bottom w:val="nil"/>
              <w:right w:val="nil"/>
            </w:tcBorders>
            <w:shd w:val="clear" w:color="auto" w:fill="auto"/>
            <w:noWrap/>
            <w:vAlign w:val="center"/>
            <w:hideMark/>
          </w:tcPr>
          <w:p w14:paraId="1114F1B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87" w:type="dxa"/>
            <w:tcBorders>
              <w:top w:val="nil"/>
              <w:left w:val="nil"/>
              <w:bottom w:val="nil"/>
              <w:right w:val="nil"/>
            </w:tcBorders>
            <w:shd w:val="clear" w:color="auto" w:fill="auto"/>
            <w:noWrap/>
            <w:vAlign w:val="center"/>
            <w:hideMark/>
          </w:tcPr>
          <w:p w14:paraId="6B88B33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87" w:type="dxa"/>
            <w:tcBorders>
              <w:top w:val="nil"/>
              <w:left w:val="nil"/>
              <w:bottom w:val="nil"/>
              <w:right w:val="nil"/>
            </w:tcBorders>
            <w:shd w:val="clear" w:color="auto" w:fill="auto"/>
            <w:noWrap/>
            <w:vAlign w:val="center"/>
            <w:hideMark/>
          </w:tcPr>
          <w:p w14:paraId="765053B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c>
          <w:tcPr>
            <w:tcW w:w="1087" w:type="dxa"/>
            <w:tcBorders>
              <w:top w:val="nil"/>
              <w:left w:val="nil"/>
              <w:bottom w:val="nil"/>
              <w:right w:val="nil"/>
            </w:tcBorders>
            <w:shd w:val="clear" w:color="auto" w:fill="auto"/>
            <w:noWrap/>
            <w:vAlign w:val="center"/>
            <w:hideMark/>
          </w:tcPr>
          <w:p w14:paraId="02A894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w:t>
            </w:r>
          </w:p>
        </w:tc>
        <w:tc>
          <w:tcPr>
            <w:tcW w:w="1087" w:type="dxa"/>
            <w:tcBorders>
              <w:top w:val="nil"/>
              <w:left w:val="nil"/>
              <w:bottom w:val="nil"/>
              <w:right w:val="nil"/>
            </w:tcBorders>
            <w:shd w:val="clear" w:color="auto" w:fill="auto"/>
            <w:noWrap/>
            <w:vAlign w:val="center"/>
            <w:hideMark/>
          </w:tcPr>
          <w:p w14:paraId="185EB08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w:t>
            </w:r>
          </w:p>
        </w:tc>
      </w:tr>
      <w:tr w:rsidR="00AB62FC" w:rsidRPr="00365EB2" w14:paraId="4D27DD12" w14:textId="77777777" w:rsidTr="00AB62FC">
        <w:trPr>
          <w:trHeight w:val="312"/>
        </w:trPr>
        <w:tc>
          <w:tcPr>
            <w:tcW w:w="2093" w:type="dxa"/>
            <w:tcBorders>
              <w:top w:val="nil"/>
              <w:left w:val="nil"/>
              <w:bottom w:val="nil"/>
              <w:right w:val="nil"/>
            </w:tcBorders>
            <w:shd w:val="clear" w:color="auto" w:fill="auto"/>
            <w:noWrap/>
            <w:vAlign w:val="center"/>
            <w:hideMark/>
          </w:tcPr>
          <w:p w14:paraId="2088B9C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45 to 64</w:t>
            </w:r>
          </w:p>
        </w:tc>
        <w:tc>
          <w:tcPr>
            <w:tcW w:w="1087" w:type="dxa"/>
            <w:tcBorders>
              <w:top w:val="nil"/>
              <w:left w:val="nil"/>
              <w:bottom w:val="nil"/>
              <w:right w:val="nil"/>
            </w:tcBorders>
            <w:shd w:val="clear" w:color="auto" w:fill="auto"/>
            <w:noWrap/>
            <w:vAlign w:val="center"/>
            <w:hideMark/>
          </w:tcPr>
          <w:p w14:paraId="384AD93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w:t>
            </w:r>
          </w:p>
        </w:tc>
        <w:tc>
          <w:tcPr>
            <w:tcW w:w="1087" w:type="dxa"/>
            <w:tcBorders>
              <w:top w:val="nil"/>
              <w:left w:val="nil"/>
              <w:bottom w:val="nil"/>
              <w:right w:val="nil"/>
            </w:tcBorders>
            <w:shd w:val="clear" w:color="auto" w:fill="auto"/>
            <w:noWrap/>
            <w:vAlign w:val="center"/>
            <w:hideMark/>
          </w:tcPr>
          <w:p w14:paraId="2A7CAE8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87" w:type="dxa"/>
            <w:tcBorders>
              <w:top w:val="nil"/>
              <w:left w:val="nil"/>
              <w:bottom w:val="nil"/>
              <w:right w:val="nil"/>
            </w:tcBorders>
            <w:shd w:val="clear" w:color="auto" w:fill="auto"/>
            <w:noWrap/>
            <w:vAlign w:val="center"/>
            <w:hideMark/>
          </w:tcPr>
          <w:p w14:paraId="0C3F97A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w:t>
            </w:r>
          </w:p>
        </w:tc>
        <w:tc>
          <w:tcPr>
            <w:tcW w:w="1087" w:type="dxa"/>
            <w:tcBorders>
              <w:top w:val="nil"/>
              <w:left w:val="nil"/>
              <w:bottom w:val="nil"/>
              <w:right w:val="nil"/>
            </w:tcBorders>
            <w:shd w:val="clear" w:color="auto" w:fill="auto"/>
            <w:noWrap/>
            <w:vAlign w:val="center"/>
            <w:hideMark/>
          </w:tcPr>
          <w:p w14:paraId="7EA9C7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w:t>
            </w:r>
          </w:p>
        </w:tc>
        <w:tc>
          <w:tcPr>
            <w:tcW w:w="1087" w:type="dxa"/>
            <w:tcBorders>
              <w:top w:val="nil"/>
              <w:left w:val="nil"/>
              <w:bottom w:val="nil"/>
              <w:right w:val="nil"/>
            </w:tcBorders>
            <w:shd w:val="clear" w:color="auto" w:fill="auto"/>
            <w:noWrap/>
            <w:vAlign w:val="center"/>
            <w:hideMark/>
          </w:tcPr>
          <w:p w14:paraId="5248C7D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w:t>
            </w:r>
          </w:p>
        </w:tc>
      </w:tr>
      <w:tr w:rsidR="00AB62FC" w:rsidRPr="00365EB2" w14:paraId="718E9960" w14:textId="77777777" w:rsidTr="00AB62FC">
        <w:trPr>
          <w:trHeight w:val="312"/>
        </w:trPr>
        <w:tc>
          <w:tcPr>
            <w:tcW w:w="2093" w:type="dxa"/>
            <w:tcBorders>
              <w:top w:val="nil"/>
              <w:left w:val="nil"/>
              <w:bottom w:val="nil"/>
              <w:right w:val="nil"/>
            </w:tcBorders>
            <w:shd w:val="clear" w:color="auto" w:fill="auto"/>
            <w:noWrap/>
            <w:vAlign w:val="center"/>
            <w:hideMark/>
          </w:tcPr>
          <w:p w14:paraId="0D58E47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w:t>
            </w:r>
          </w:p>
        </w:tc>
        <w:tc>
          <w:tcPr>
            <w:tcW w:w="1087" w:type="dxa"/>
            <w:tcBorders>
              <w:top w:val="nil"/>
              <w:left w:val="nil"/>
              <w:bottom w:val="nil"/>
              <w:right w:val="nil"/>
            </w:tcBorders>
            <w:shd w:val="clear" w:color="auto" w:fill="auto"/>
            <w:noWrap/>
            <w:vAlign w:val="center"/>
            <w:hideMark/>
          </w:tcPr>
          <w:p w14:paraId="264081E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w:t>
            </w:r>
          </w:p>
        </w:tc>
        <w:tc>
          <w:tcPr>
            <w:tcW w:w="1087" w:type="dxa"/>
            <w:tcBorders>
              <w:top w:val="nil"/>
              <w:left w:val="nil"/>
              <w:bottom w:val="nil"/>
              <w:right w:val="nil"/>
            </w:tcBorders>
            <w:shd w:val="clear" w:color="auto" w:fill="auto"/>
            <w:noWrap/>
            <w:vAlign w:val="center"/>
            <w:hideMark/>
          </w:tcPr>
          <w:p w14:paraId="13C4D70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87" w:type="dxa"/>
            <w:tcBorders>
              <w:top w:val="nil"/>
              <w:left w:val="nil"/>
              <w:bottom w:val="nil"/>
              <w:right w:val="nil"/>
            </w:tcBorders>
            <w:shd w:val="clear" w:color="auto" w:fill="auto"/>
            <w:noWrap/>
            <w:vAlign w:val="center"/>
            <w:hideMark/>
          </w:tcPr>
          <w:p w14:paraId="017B274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w:t>
            </w:r>
          </w:p>
        </w:tc>
        <w:tc>
          <w:tcPr>
            <w:tcW w:w="1087" w:type="dxa"/>
            <w:tcBorders>
              <w:top w:val="nil"/>
              <w:left w:val="nil"/>
              <w:bottom w:val="nil"/>
              <w:right w:val="nil"/>
            </w:tcBorders>
            <w:shd w:val="clear" w:color="auto" w:fill="auto"/>
            <w:noWrap/>
            <w:vAlign w:val="center"/>
            <w:hideMark/>
          </w:tcPr>
          <w:p w14:paraId="6C9DA30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w:t>
            </w:r>
          </w:p>
        </w:tc>
        <w:tc>
          <w:tcPr>
            <w:tcW w:w="1087" w:type="dxa"/>
            <w:tcBorders>
              <w:top w:val="nil"/>
              <w:left w:val="nil"/>
              <w:bottom w:val="nil"/>
              <w:right w:val="nil"/>
            </w:tcBorders>
            <w:shd w:val="clear" w:color="auto" w:fill="auto"/>
            <w:noWrap/>
            <w:vAlign w:val="center"/>
            <w:hideMark/>
          </w:tcPr>
          <w:p w14:paraId="7685440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r>
      <w:tr w:rsidR="00AB62FC" w:rsidRPr="00365EB2" w14:paraId="6DD5F200" w14:textId="77777777" w:rsidTr="00AB62FC">
        <w:trPr>
          <w:trHeight w:val="394"/>
        </w:trPr>
        <w:tc>
          <w:tcPr>
            <w:tcW w:w="2093" w:type="dxa"/>
            <w:tcBorders>
              <w:top w:val="nil"/>
              <w:left w:val="nil"/>
              <w:bottom w:val="nil"/>
              <w:right w:val="nil"/>
            </w:tcBorders>
            <w:shd w:val="clear" w:color="000000" w:fill="1F497D"/>
            <w:noWrap/>
            <w:vAlign w:val="center"/>
            <w:hideMark/>
          </w:tcPr>
          <w:p w14:paraId="069EEEF1"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7" w:type="dxa"/>
            <w:tcBorders>
              <w:top w:val="nil"/>
              <w:left w:val="nil"/>
              <w:bottom w:val="nil"/>
              <w:right w:val="nil"/>
            </w:tcBorders>
            <w:shd w:val="clear" w:color="000000" w:fill="1F497D"/>
            <w:noWrap/>
            <w:vAlign w:val="center"/>
            <w:hideMark/>
          </w:tcPr>
          <w:p w14:paraId="1A4138C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-22%</w:t>
            </w:r>
          </w:p>
        </w:tc>
        <w:tc>
          <w:tcPr>
            <w:tcW w:w="1087" w:type="dxa"/>
            <w:tcBorders>
              <w:top w:val="nil"/>
              <w:left w:val="nil"/>
              <w:bottom w:val="nil"/>
              <w:right w:val="nil"/>
            </w:tcBorders>
            <w:shd w:val="clear" w:color="000000" w:fill="1F497D"/>
            <w:noWrap/>
            <w:vAlign w:val="center"/>
            <w:hideMark/>
          </w:tcPr>
          <w:p w14:paraId="532C81C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-32%</w:t>
            </w:r>
          </w:p>
        </w:tc>
        <w:tc>
          <w:tcPr>
            <w:tcW w:w="1087" w:type="dxa"/>
            <w:tcBorders>
              <w:top w:val="nil"/>
              <w:left w:val="nil"/>
              <w:bottom w:val="nil"/>
              <w:right w:val="nil"/>
            </w:tcBorders>
            <w:shd w:val="clear" w:color="000000" w:fill="1F497D"/>
            <w:noWrap/>
            <w:vAlign w:val="center"/>
            <w:hideMark/>
          </w:tcPr>
          <w:p w14:paraId="6D7BE52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-52%</w:t>
            </w:r>
          </w:p>
        </w:tc>
        <w:tc>
          <w:tcPr>
            <w:tcW w:w="1087" w:type="dxa"/>
            <w:tcBorders>
              <w:top w:val="nil"/>
              <w:left w:val="nil"/>
              <w:bottom w:val="nil"/>
              <w:right w:val="nil"/>
            </w:tcBorders>
            <w:shd w:val="clear" w:color="000000" w:fill="1F497D"/>
            <w:noWrap/>
            <w:vAlign w:val="center"/>
            <w:hideMark/>
          </w:tcPr>
          <w:p w14:paraId="4512903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-57%</w:t>
            </w:r>
          </w:p>
        </w:tc>
        <w:tc>
          <w:tcPr>
            <w:tcW w:w="1087" w:type="dxa"/>
            <w:tcBorders>
              <w:top w:val="nil"/>
              <w:left w:val="nil"/>
              <w:bottom w:val="nil"/>
              <w:right w:val="nil"/>
            </w:tcBorders>
            <w:shd w:val="clear" w:color="000000" w:fill="1F497D"/>
            <w:noWrap/>
            <w:vAlign w:val="center"/>
            <w:hideMark/>
          </w:tcPr>
          <w:p w14:paraId="7433447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-34%</w:t>
            </w:r>
          </w:p>
        </w:tc>
      </w:tr>
    </w:tbl>
    <w:p w14:paraId="43B1DE83" w14:textId="77777777" w:rsidR="00AB62FC" w:rsidRPr="00365EB2" w:rsidRDefault="00AB62FC" w:rsidP="00AB62FC">
      <w:pPr>
        <w:pStyle w:val="Note"/>
      </w:pPr>
      <w:r w:rsidRPr="00BB466D">
        <w:t>*Other includes age under 15 years old, 65 years and over or not stated.</w:t>
      </w:r>
    </w:p>
    <w:p w14:paraId="19B232D1" w14:textId="77777777" w:rsidR="00AB62FC" w:rsidRPr="00365EB2" w:rsidRDefault="00AB62FC" w:rsidP="00AB62FC"/>
    <w:p w14:paraId="64542CA1" w14:textId="77777777" w:rsidR="00AB62FC" w:rsidRPr="00365EB2" w:rsidRDefault="00AB62FC" w:rsidP="00AB62FC"/>
    <w:p w14:paraId="0C40F8E1" w14:textId="77777777" w:rsidR="00AB62FC" w:rsidRPr="00365EB2" w:rsidRDefault="00AB62FC" w:rsidP="00AB62FC">
      <w:pPr>
        <w:spacing w:after="0" w:line="240" w:lineRule="auto"/>
        <w:rPr>
          <w:b/>
          <w:color w:val="1F497D" w:themeColor="text2"/>
          <w:sz w:val="19"/>
          <w:szCs w:val="19"/>
        </w:rPr>
      </w:pPr>
      <w:r w:rsidRPr="00365EB2">
        <w:br w:type="page"/>
      </w:r>
    </w:p>
    <w:p w14:paraId="339881CB" w14:textId="7792AC8B" w:rsidR="00AB62FC" w:rsidRPr="00EE40C8" w:rsidRDefault="00AB62FC" w:rsidP="00AB62FC">
      <w:pPr>
        <w:pStyle w:val="Quote"/>
      </w:pPr>
      <w:r w:rsidRPr="00BB466D">
        <w:t xml:space="preserve">Table </w:t>
      </w:r>
      <w:r w:rsidR="000B201E" w:rsidRPr="00BB466D">
        <w:t>2</w:t>
      </w:r>
      <w:r w:rsidRPr="00BB466D">
        <w:t xml:space="preserve">.9.1: Government subsidised </w:t>
      </w:r>
      <w:r w:rsidR="00EE40C8">
        <w:t>t</w:t>
      </w:r>
      <w:r w:rsidRPr="00EE40C8">
        <w:t>rainee course enrolments by qualification level,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AB62FC" w:rsidRPr="00365EB2" w14:paraId="1F4ACA13" w14:textId="77777777" w:rsidTr="00AB62FC">
        <w:trPr>
          <w:trHeight w:val="379"/>
        </w:trPr>
        <w:tc>
          <w:tcPr>
            <w:tcW w:w="2080" w:type="dxa"/>
            <w:tcBorders>
              <w:top w:val="nil"/>
              <w:left w:val="nil"/>
              <w:bottom w:val="nil"/>
              <w:right w:val="nil"/>
            </w:tcBorders>
            <w:shd w:val="clear" w:color="000000" w:fill="1F497D"/>
            <w:noWrap/>
            <w:vAlign w:val="center"/>
            <w:hideMark/>
          </w:tcPr>
          <w:p w14:paraId="7CB8091B"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3B42522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7A55CFF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4918535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4541AFA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03FBA5D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681596E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4E6DAF4C" w14:textId="77777777" w:rsidTr="00AB62FC">
        <w:trPr>
          <w:trHeight w:val="300"/>
        </w:trPr>
        <w:tc>
          <w:tcPr>
            <w:tcW w:w="2080" w:type="dxa"/>
            <w:tcBorders>
              <w:top w:val="nil"/>
              <w:left w:val="nil"/>
              <w:bottom w:val="nil"/>
              <w:right w:val="nil"/>
            </w:tcBorders>
            <w:shd w:val="clear" w:color="auto" w:fill="auto"/>
            <w:noWrap/>
            <w:vAlign w:val="center"/>
            <w:hideMark/>
          </w:tcPr>
          <w:p w14:paraId="1337108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Cert I/II</w:t>
            </w:r>
          </w:p>
        </w:tc>
        <w:tc>
          <w:tcPr>
            <w:tcW w:w="908" w:type="dxa"/>
            <w:tcBorders>
              <w:top w:val="nil"/>
              <w:left w:val="nil"/>
              <w:bottom w:val="nil"/>
              <w:right w:val="nil"/>
            </w:tcBorders>
            <w:shd w:val="clear" w:color="auto" w:fill="auto"/>
            <w:noWrap/>
            <w:vAlign w:val="center"/>
            <w:hideMark/>
          </w:tcPr>
          <w:p w14:paraId="428295F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11,136</w:t>
            </w:r>
          </w:p>
        </w:tc>
        <w:tc>
          <w:tcPr>
            <w:tcW w:w="908" w:type="dxa"/>
            <w:tcBorders>
              <w:top w:val="nil"/>
              <w:left w:val="nil"/>
              <w:bottom w:val="nil"/>
              <w:right w:val="nil"/>
            </w:tcBorders>
            <w:shd w:val="clear" w:color="auto" w:fill="auto"/>
            <w:noWrap/>
            <w:vAlign w:val="center"/>
            <w:hideMark/>
          </w:tcPr>
          <w:p w14:paraId="26BEF22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11,697</w:t>
            </w:r>
          </w:p>
        </w:tc>
        <w:tc>
          <w:tcPr>
            <w:tcW w:w="908" w:type="dxa"/>
            <w:tcBorders>
              <w:top w:val="nil"/>
              <w:left w:val="nil"/>
              <w:bottom w:val="nil"/>
              <w:right w:val="nil"/>
            </w:tcBorders>
            <w:shd w:val="clear" w:color="auto" w:fill="auto"/>
            <w:noWrap/>
            <w:vAlign w:val="center"/>
            <w:hideMark/>
          </w:tcPr>
          <w:p w14:paraId="065D87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8,855</w:t>
            </w:r>
          </w:p>
        </w:tc>
        <w:tc>
          <w:tcPr>
            <w:tcW w:w="908" w:type="dxa"/>
            <w:tcBorders>
              <w:top w:val="nil"/>
              <w:left w:val="nil"/>
              <w:bottom w:val="nil"/>
              <w:right w:val="nil"/>
            </w:tcBorders>
            <w:shd w:val="clear" w:color="auto" w:fill="auto"/>
            <w:noWrap/>
            <w:vAlign w:val="center"/>
            <w:hideMark/>
          </w:tcPr>
          <w:p w14:paraId="4D35932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4,222</w:t>
            </w:r>
          </w:p>
        </w:tc>
        <w:tc>
          <w:tcPr>
            <w:tcW w:w="908" w:type="dxa"/>
            <w:tcBorders>
              <w:top w:val="nil"/>
              <w:left w:val="nil"/>
              <w:bottom w:val="nil"/>
              <w:right w:val="nil"/>
            </w:tcBorders>
            <w:shd w:val="clear" w:color="auto" w:fill="auto"/>
            <w:noWrap/>
            <w:vAlign w:val="center"/>
            <w:hideMark/>
          </w:tcPr>
          <w:p w14:paraId="1B5B0E2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2,564</w:t>
            </w:r>
          </w:p>
        </w:tc>
        <w:tc>
          <w:tcPr>
            <w:tcW w:w="908" w:type="dxa"/>
            <w:tcBorders>
              <w:top w:val="nil"/>
              <w:left w:val="nil"/>
              <w:bottom w:val="nil"/>
              <w:right w:val="nil"/>
            </w:tcBorders>
            <w:shd w:val="clear" w:color="auto" w:fill="auto"/>
            <w:noWrap/>
            <w:vAlign w:val="center"/>
            <w:hideMark/>
          </w:tcPr>
          <w:p w14:paraId="0F3A662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2,748</w:t>
            </w:r>
          </w:p>
        </w:tc>
      </w:tr>
      <w:tr w:rsidR="00AB62FC" w:rsidRPr="00365EB2" w14:paraId="20D808C5" w14:textId="77777777" w:rsidTr="00AB62FC">
        <w:trPr>
          <w:trHeight w:val="300"/>
        </w:trPr>
        <w:tc>
          <w:tcPr>
            <w:tcW w:w="2080" w:type="dxa"/>
            <w:tcBorders>
              <w:top w:val="nil"/>
              <w:left w:val="nil"/>
              <w:bottom w:val="nil"/>
              <w:right w:val="nil"/>
            </w:tcBorders>
            <w:shd w:val="clear" w:color="auto" w:fill="auto"/>
            <w:noWrap/>
            <w:vAlign w:val="center"/>
            <w:hideMark/>
          </w:tcPr>
          <w:p w14:paraId="60EADB3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Cert III/IV</w:t>
            </w:r>
          </w:p>
        </w:tc>
        <w:tc>
          <w:tcPr>
            <w:tcW w:w="908" w:type="dxa"/>
            <w:tcBorders>
              <w:top w:val="nil"/>
              <w:left w:val="nil"/>
              <w:bottom w:val="nil"/>
              <w:right w:val="nil"/>
            </w:tcBorders>
            <w:shd w:val="clear" w:color="auto" w:fill="auto"/>
            <w:noWrap/>
            <w:vAlign w:val="center"/>
            <w:hideMark/>
          </w:tcPr>
          <w:p w14:paraId="2CE98A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36,757</w:t>
            </w:r>
          </w:p>
        </w:tc>
        <w:tc>
          <w:tcPr>
            <w:tcW w:w="908" w:type="dxa"/>
            <w:tcBorders>
              <w:top w:val="nil"/>
              <w:left w:val="nil"/>
              <w:bottom w:val="nil"/>
              <w:right w:val="nil"/>
            </w:tcBorders>
            <w:shd w:val="clear" w:color="auto" w:fill="auto"/>
            <w:noWrap/>
            <w:vAlign w:val="center"/>
            <w:hideMark/>
          </w:tcPr>
          <w:p w14:paraId="167FAE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42,470</w:t>
            </w:r>
          </w:p>
        </w:tc>
        <w:tc>
          <w:tcPr>
            <w:tcW w:w="908" w:type="dxa"/>
            <w:tcBorders>
              <w:top w:val="nil"/>
              <w:left w:val="nil"/>
              <w:bottom w:val="nil"/>
              <w:right w:val="nil"/>
            </w:tcBorders>
            <w:shd w:val="clear" w:color="auto" w:fill="auto"/>
            <w:noWrap/>
            <w:vAlign w:val="center"/>
            <w:hideMark/>
          </w:tcPr>
          <w:p w14:paraId="3B53430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62,928</w:t>
            </w:r>
          </w:p>
        </w:tc>
        <w:tc>
          <w:tcPr>
            <w:tcW w:w="908" w:type="dxa"/>
            <w:tcBorders>
              <w:top w:val="nil"/>
              <w:left w:val="nil"/>
              <w:bottom w:val="nil"/>
              <w:right w:val="nil"/>
            </w:tcBorders>
            <w:shd w:val="clear" w:color="auto" w:fill="auto"/>
            <w:noWrap/>
            <w:vAlign w:val="center"/>
            <w:hideMark/>
          </w:tcPr>
          <w:p w14:paraId="043FE6B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72,083</w:t>
            </w:r>
          </w:p>
        </w:tc>
        <w:tc>
          <w:tcPr>
            <w:tcW w:w="908" w:type="dxa"/>
            <w:tcBorders>
              <w:top w:val="nil"/>
              <w:left w:val="nil"/>
              <w:bottom w:val="nil"/>
              <w:right w:val="nil"/>
            </w:tcBorders>
            <w:shd w:val="clear" w:color="auto" w:fill="auto"/>
            <w:noWrap/>
            <w:vAlign w:val="center"/>
            <w:hideMark/>
          </w:tcPr>
          <w:p w14:paraId="2283060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49,323</w:t>
            </w:r>
          </w:p>
        </w:tc>
        <w:tc>
          <w:tcPr>
            <w:tcW w:w="908" w:type="dxa"/>
            <w:tcBorders>
              <w:top w:val="nil"/>
              <w:left w:val="nil"/>
              <w:bottom w:val="nil"/>
              <w:right w:val="nil"/>
            </w:tcBorders>
            <w:shd w:val="clear" w:color="auto" w:fill="auto"/>
            <w:noWrap/>
            <w:vAlign w:val="center"/>
            <w:hideMark/>
          </w:tcPr>
          <w:p w14:paraId="1789E9B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32,987</w:t>
            </w:r>
          </w:p>
        </w:tc>
      </w:tr>
      <w:tr w:rsidR="00AB62FC" w:rsidRPr="00365EB2" w14:paraId="6F2290E8" w14:textId="77777777" w:rsidTr="00AB62FC">
        <w:trPr>
          <w:trHeight w:val="300"/>
        </w:trPr>
        <w:tc>
          <w:tcPr>
            <w:tcW w:w="2080" w:type="dxa"/>
            <w:tcBorders>
              <w:top w:val="nil"/>
              <w:left w:val="nil"/>
              <w:bottom w:val="nil"/>
              <w:right w:val="nil"/>
            </w:tcBorders>
            <w:shd w:val="clear" w:color="auto" w:fill="auto"/>
            <w:noWrap/>
            <w:vAlign w:val="center"/>
            <w:hideMark/>
          </w:tcPr>
          <w:p w14:paraId="1AD527A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Diploma &amp; Above</w:t>
            </w:r>
          </w:p>
        </w:tc>
        <w:tc>
          <w:tcPr>
            <w:tcW w:w="908" w:type="dxa"/>
            <w:tcBorders>
              <w:top w:val="nil"/>
              <w:left w:val="nil"/>
              <w:bottom w:val="nil"/>
              <w:right w:val="nil"/>
            </w:tcBorders>
            <w:shd w:val="clear" w:color="auto" w:fill="auto"/>
            <w:noWrap/>
            <w:vAlign w:val="center"/>
            <w:hideMark/>
          </w:tcPr>
          <w:p w14:paraId="7E5E694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1,260</w:t>
            </w:r>
          </w:p>
        </w:tc>
        <w:tc>
          <w:tcPr>
            <w:tcW w:w="908" w:type="dxa"/>
            <w:tcBorders>
              <w:top w:val="nil"/>
              <w:left w:val="nil"/>
              <w:bottom w:val="nil"/>
              <w:right w:val="nil"/>
            </w:tcBorders>
            <w:shd w:val="clear" w:color="auto" w:fill="auto"/>
            <w:noWrap/>
            <w:vAlign w:val="center"/>
            <w:hideMark/>
          </w:tcPr>
          <w:p w14:paraId="06FA03E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2,714</w:t>
            </w:r>
          </w:p>
        </w:tc>
        <w:tc>
          <w:tcPr>
            <w:tcW w:w="908" w:type="dxa"/>
            <w:tcBorders>
              <w:top w:val="nil"/>
              <w:left w:val="nil"/>
              <w:bottom w:val="nil"/>
              <w:right w:val="nil"/>
            </w:tcBorders>
            <w:shd w:val="clear" w:color="auto" w:fill="auto"/>
            <w:noWrap/>
            <w:vAlign w:val="center"/>
            <w:hideMark/>
          </w:tcPr>
          <w:p w14:paraId="40740A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8,390</w:t>
            </w:r>
          </w:p>
        </w:tc>
        <w:tc>
          <w:tcPr>
            <w:tcW w:w="908" w:type="dxa"/>
            <w:tcBorders>
              <w:top w:val="nil"/>
              <w:left w:val="nil"/>
              <w:bottom w:val="nil"/>
              <w:right w:val="nil"/>
            </w:tcBorders>
            <w:shd w:val="clear" w:color="auto" w:fill="auto"/>
            <w:noWrap/>
            <w:vAlign w:val="center"/>
            <w:hideMark/>
          </w:tcPr>
          <w:p w14:paraId="3ECC9E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12,969</w:t>
            </w:r>
          </w:p>
        </w:tc>
        <w:tc>
          <w:tcPr>
            <w:tcW w:w="908" w:type="dxa"/>
            <w:tcBorders>
              <w:top w:val="nil"/>
              <w:left w:val="nil"/>
              <w:bottom w:val="nil"/>
              <w:right w:val="nil"/>
            </w:tcBorders>
            <w:shd w:val="clear" w:color="auto" w:fill="auto"/>
            <w:noWrap/>
            <w:vAlign w:val="center"/>
            <w:hideMark/>
          </w:tcPr>
          <w:p w14:paraId="4AD709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6,520</w:t>
            </w:r>
          </w:p>
        </w:tc>
        <w:tc>
          <w:tcPr>
            <w:tcW w:w="908" w:type="dxa"/>
            <w:tcBorders>
              <w:top w:val="nil"/>
              <w:left w:val="nil"/>
              <w:bottom w:val="nil"/>
              <w:right w:val="nil"/>
            </w:tcBorders>
            <w:shd w:val="clear" w:color="auto" w:fill="auto"/>
            <w:noWrap/>
            <w:vAlign w:val="center"/>
            <w:hideMark/>
          </w:tcPr>
          <w:p w14:paraId="36A190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2,748</w:t>
            </w:r>
          </w:p>
        </w:tc>
      </w:tr>
      <w:tr w:rsidR="00AB62FC" w:rsidRPr="00365EB2" w14:paraId="5DD237C8" w14:textId="77777777" w:rsidTr="00AB62FC">
        <w:trPr>
          <w:trHeight w:val="379"/>
        </w:trPr>
        <w:tc>
          <w:tcPr>
            <w:tcW w:w="2080" w:type="dxa"/>
            <w:tcBorders>
              <w:top w:val="nil"/>
              <w:left w:val="nil"/>
              <w:bottom w:val="nil"/>
              <w:right w:val="nil"/>
            </w:tcBorders>
            <w:shd w:val="clear" w:color="000000" w:fill="1F497D"/>
            <w:noWrap/>
            <w:vAlign w:val="center"/>
            <w:hideMark/>
          </w:tcPr>
          <w:p w14:paraId="1C1E1576" w14:textId="77777777" w:rsidR="00AB62FC" w:rsidRPr="00365EB2" w:rsidRDefault="00AB62FC" w:rsidP="00AB62FC">
            <w:pPr>
              <w:spacing w:after="0" w:line="240" w:lineRule="auto"/>
              <w:rPr>
                <w:rFonts w:cs="Arial"/>
                <w:b/>
                <w:color w:val="FFFFFF"/>
                <w:szCs w:val="18"/>
                <w:lang w:eastAsia="en-AU"/>
              </w:rPr>
            </w:pPr>
            <w:r w:rsidRPr="00365EB2">
              <w:rPr>
                <w:rFonts w:cs="Arial"/>
                <w:b/>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492A090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49,179</w:t>
            </w:r>
          </w:p>
        </w:tc>
        <w:tc>
          <w:tcPr>
            <w:tcW w:w="908" w:type="dxa"/>
            <w:tcBorders>
              <w:top w:val="nil"/>
              <w:left w:val="nil"/>
              <w:bottom w:val="nil"/>
              <w:right w:val="nil"/>
            </w:tcBorders>
            <w:shd w:val="clear" w:color="000000" w:fill="1F497D"/>
            <w:noWrap/>
            <w:vAlign w:val="center"/>
            <w:hideMark/>
          </w:tcPr>
          <w:p w14:paraId="6CA98EC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56,882</w:t>
            </w:r>
          </w:p>
        </w:tc>
        <w:tc>
          <w:tcPr>
            <w:tcW w:w="908" w:type="dxa"/>
            <w:tcBorders>
              <w:top w:val="nil"/>
              <w:left w:val="nil"/>
              <w:bottom w:val="nil"/>
              <w:right w:val="nil"/>
            </w:tcBorders>
            <w:shd w:val="clear" w:color="000000" w:fill="1F497D"/>
            <w:noWrap/>
            <w:vAlign w:val="center"/>
            <w:hideMark/>
          </w:tcPr>
          <w:p w14:paraId="3FD894A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80,173</w:t>
            </w:r>
          </w:p>
        </w:tc>
        <w:tc>
          <w:tcPr>
            <w:tcW w:w="908" w:type="dxa"/>
            <w:tcBorders>
              <w:top w:val="nil"/>
              <w:left w:val="nil"/>
              <w:bottom w:val="nil"/>
              <w:right w:val="nil"/>
            </w:tcBorders>
            <w:shd w:val="clear" w:color="000000" w:fill="1F497D"/>
            <w:noWrap/>
            <w:vAlign w:val="center"/>
            <w:hideMark/>
          </w:tcPr>
          <w:p w14:paraId="72CBDBC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89,274</w:t>
            </w:r>
          </w:p>
        </w:tc>
        <w:tc>
          <w:tcPr>
            <w:tcW w:w="908" w:type="dxa"/>
            <w:tcBorders>
              <w:top w:val="nil"/>
              <w:left w:val="nil"/>
              <w:bottom w:val="nil"/>
              <w:right w:val="nil"/>
            </w:tcBorders>
            <w:shd w:val="clear" w:color="000000" w:fill="1F497D"/>
            <w:noWrap/>
            <w:vAlign w:val="center"/>
            <w:hideMark/>
          </w:tcPr>
          <w:p w14:paraId="11BC417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58,407</w:t>
            </w:r>
          </w:p>
        </w:tc>
        <w:tc>
          <w:tcPr>
            <w:tcW w:w="908" w:type="dxa"/>
            <w:tcBorders>
              <w:top w:val="nil"/>
              <w:left w:val="nil"/>
              <w:bottom w:val="nil"/>
              <w:right w:val="nil"/>
            </w:tcBorders>
            <w:shd w:val="clear" w:color="000000" w:fill="1F497D"/>
            <w:noWrap/>
            <w:vAlign w:val="center"/>
            <w:hideMark/>
          </w:tcPr>
          <w:p w14:paraId="7E27F44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38,483</w:t>
            </w:r>
          </w:p>
        </w:tc>
      </w:tr>
    </w:tbl>
    <w:p w14:paraId="64B2C94C" w14:textId="77777777" w:rsidR="00AB62FC" w:rsidRPr="00365EB2" w:rsidRDefault="00AB62FC" w:rsidP="00AB62FC">
      <w:pPr>
        <w:pStyle w:val="Note"/>
      </w:pPr>
      <w:r w:rsidRPr="00BB466D">
        <w:t>*Totals for 2009 and 2010 include a small number of enrolments at non-</w:t>
      </w:r>
      <w:proofErr w:type="spellStart"/>
      <w:r w:rsidRPr="00BB466D">
        <w:t>AQF</w:t>
      </w:r>
      <w:proofErr w:type="spellEnd"/>
      <w:r w:rsidRPr="00BB466D">
        <w:t xml:space="preserve"> level, e.g. statement of attainment (26 and 1 enrolments, respectively).</w:t>
      </w:r>
    </w:p>
    <w:p w14:paraId="39E15A0D" w14:textId="77777777" w:rsidR="00AB62FC" w:rsidRPr="00365EB2" w:rsidRDefault="00AB62FC" w:rsidP="00AB62FC"/>
    <w:p w14:paraId="15487EB7" w14:textId="50F23BA5" w:rsidR="00AB62FC" w:rsidRPr="00EE40C8" w:rsidRDefault="000B201E" w:rsidP="00AB62FC">
      <w:pPr>
        <w:pStyle w:val="Quote"/>
      </w:pPr>
      <w:r w:rsidRPr="00BB466D">
        <w:t>Table 2</w:t>
      </w:r>
      <w:r w:rsidR="00AB62FC" w:rsidRPr="00BB466D">
        <w:t xml:space="preserve">.9.2: Change in number of government subsidised </w:t>
      </w:r>
      <w:r w:rsidR="00EE40C8">
        <w:t>t</w:t>
      </w:r>
      <w:r w:rsidR="00AB62FC" w:rsidRPr="00EE40C8">
        <w:t>rainee course enrolments by qualification level</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AB62FC" w:rsidRPr="00365EB2" w14:paraId="5456C2F4" w14:textId="77777777" w:rsidTr="00AB62FC">
        <w:trPr>
          <w:trHeight w:val="720"/>
        </w:trPr>
        <w:tc>
          <w:tcPr>
            <w:tcW w:w="2080" w:type="dxa"/>
            <w:tcBorders>
              <w:top w:val="nil"/>
              <w:left w:val="nil"/>
              <w:bottom w:val="nil"/>
              <w:right w:val="nil"/>
            </w:tcBorders>
            <w:shd w:val="clear" w:color="000000" w:fill="1F497D"/>
            <w:noWrap/>
            <w:vAlign w:val="center"/>
            <w:hideMark/>
          </w:tcPr>
          <w:p w14:paraId="1931EBBA"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2B2D0FB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7AC0D4D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52B140F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7517663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1DB8C47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4C04BDBB" w14:textId="77777777" w:rsidTr="00AB62FC">
        <w:trPr>
          <w:trHeight w:val="300"/>
        </w:trPr>
        <w:tc>
          <w:tcPr>
            <w:tcW w:w="2080" w:type="dxa"/>
            <w:tcBorders>
              <w:top w:val="nil"/>
              <w:left w:val="nil"/>
              <w:bottom w:val="nil"/>
              <w:right w:val="nil"/>
            </w:tcBorders>
            <w:shd w:val="clear" w:color="auto" w:fill="auto"/>
            <w:noWrap/>
            <w:vAlign w:val="center"/>
            <w:hideMark/>
          </w:tcPr>
          <w:p w14:paraId="1F81F8C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5832114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w:t>
            </w:r>
          </w:p>
        </w:tc>
        <w:tc>
          <w:tcPr>
            <w:tcW w:w="1080" w:type="dxa"/>
            <w:tcBorders>
              <w:top w:val="nil"/>
              <w:left w:val="nil"/>
              <w:bottom w:val="nil"/>
              <w:right w:val="nil"/>
            </w:tcBorders>
            <w:shd w:val="clear" w:color="auto" w:fill="auto"/>
            <w:noWrap/>
            <w:vAlign w:val="center"/>
            <w:hideMark/>
          </w:tcPr>
          <w:p w14:paraId="13CED8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c>
          <w:tcPr>
            <w:tcW w:w="1080" w:type="dxa"/>
            <w:tcBorders>
              <w:top w:val="nil"/>
              <w:left w:val="nil"/>
              <w:bottom w:val="nil"/>
              <w:right w:val="nil"/>
            </w:tcBorders>
            <w:shd w:val="clear" w:color="auto" w:fill="auto"/>
            <w:noWrap/>
            <w:vAlign w:val="center"/>
            <w:hideMark/>
          </w:tcPr>
          <w:p w14:paraId="0160B0F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-69%</w:t>
            </w:r>
          </w:p>
        </w:tc>
        <w:tc>
          <w:tcPr>
            <w:tcW w:w="1080" w:type="dxa"/>
            <w:tcBorders>
              <w:top w:val="nil"/>
              <w:left w:val="nil"/>
              <w:bottom w:val="nil"/>
              <w:right w:val="nil"/>
            </w:tcBorders>
            <w:shd w:val="clear" w:color="auto" w:fill="auto"/>
            <w:noWrap/>
            <w:vAlign w:val="center"/>
            <w:hideMark/>
          </w:tcPr>
          <w:p w14:paraId="7571511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-35%</w:t>
            </w:r>
          </w:p>
        </w:tc>
        <w:tc>
          <w:tcPr>
            <w:tcW w:w="1080" w:type="dxa"/>
            <w:tcBorders>
              <w:top w:val="nil"/>
              <w:left w:val="nil"/>
              <w:bottom w:val="nil"/>
              <w:right w:val="nil"/>
            </w:tcBorders>
            <w:shd w:val="clear" w:color="auto" w:fill="auto"/>
            <w:noWrap/>
            <w:vAlign w:val="center"/>
            <w:hideMark/>
          </w:tcPr>
          <w:p w14:paraId="1741A28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w:t>
            </w:r>
          </w:p>
        </w:tc>
      </w:tr>
      <w:tr w:rsidR="00AB62FC" w:rsidRPr="00365EB2" w14:paraId="6D853DC1" w14:textId="77777777" w:rsidTr="00AB62FC">
        <w:trPr>
          <w:trHeight w:val="300"/>
        </w:trPr>
        <w:tc>
          <w:tcPr>
            <w:tcW w:w="2080" w:type="dxa"/>
            <w:tcBorders>
              <w:top w:val="nil"/>
              <w:left w:val="nil"/>
              <w:bottom w:val="nil"/>
              <w:right w:val="nil"/>
            </w:tcBorders>
            <w:shd w:val="clear" w:color="auto" w:fill="auto"/>
            <w:noWrap/>
            <w:vAlign w:val="center"/>
            <w:hideMark/>
          </w:tcPr>
          <w:p w14:paraId="6CEF7A9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3A3F9E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w:t>
            </w:r>
          </w:p>
        </w:tc>
        <w:tc>
          <w:tcPr>
            <w:tcW w:w="1080" w:type="dxa"/>
            <w:tcBorders>
              <w:top w:val="nil"/>
              <w:left w:val="nil"/>
              <w:bottom w:val="nil"/>
              <w:right w:val="nil"/>
            </w:tcBorders>
            <w:shd w:val="clear" w:color="auto" w:fill="auto"/>
            <w:noWrap/>
            <w:vAlign w:val="center"/>
            <w:hideMark/>
          </w:tcPr>
          <w:p w14:paraId="359EF1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w:t>
            </w:r>
          </w:p>
        </w:tc>
        <w:tc>
          <w:tcPr>
            <w:tcW w:w="1080" w:type="dxa"/>
            <w:tcBorders>
              <w:top w:val="nil"/>
              <w:left w:val="nil"/>
              <w:bottom w:val="nil"/>
              <w:right w:val="nil"/>
            </w:tcBorders>
            <w:shd w:val="clear" w:color="auto" w:fill="auto"/>
            <w:noWrap/>
            <w:vAlign w:val="center"/>
            <w:hideMark/>
          </w:tcPr>
          <w:p w14:paraId="2D93410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05320B8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-54%</w:t>
            </w:r>
          </w:p>
        </w:tc>
        <w:tc>
          <w:tcPr>
            <w:tcW w:w="1080" w:type="dxa"/>
            <w:tcBorders>
              <w:top w:val="nil"/>
              <w:left w:val="nil"/>
              <w:bottom w:val="nil"/>
              <w:right w:val="nil"/>
            </w:tcBorders>
            <w:shd w:val="clear" w:color="auto" w:fill="auto"/>
            <w:noWrap/>
            <w:vAlign w:val="center"/>
            <w:hideMark/>
          </w:tcPr>
          <w:p w14:paraId="6BEFE7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r>
      <w:tr w:rsidR="00AB62FC" w:rsidRPr="00365EB2" w14:paraId="5C3DB5EE" w14:textId="77777777" w:rsidTr="00AB62FC">
        <w:trPr>
          <w:trHeight w:val="300"/>
        </w:trPr>
        <w:tc>
          <w:tcPr>
            <w:tcW w:w="2080" w:type="dxa"/>
            <w:tcBorders>
              <w:top w:val="nil"/>
              <w:left w:val="nil"/>
              <w:bottom w:val="nil"/>
              <w:right w:val="nil"/>
            </w:tcBorders>
            <w:shd w:val="clear" w:color="auto" w:fill="auto"/>
            <w:noWrap/>
            <w:vAlign w:val="center"/>
            <w:hideMark/>
          </w:tcPr>
          <w:p w14:paraId="2B9F182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center"/>
            <w:hideMark/>
          </w:tcPr>
          <w:p w14:paraId="116ED14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118%</w:t>
            </w:r>
          </w:p>
        </w:tc>
        <w:tc>
          <w:tcPr>
            <w:tcW w:w="1080" w:type="dxa"/>
            <w:tcBorders>
              <w:top w:val="nil"/>
              <w:left w:val="nil"/>
              <w:bottom w:val="nil"/>
              <w:right w:val="nil"/>
            </w:tcBorders>
            <w:shd w:val="clear" w:color="auto" w:fill="auto"/>
            <w:noWrap/>
            <w:vAlign w:val="center"/>
            <w:hideMark/>
          </w:tcPr>
          <w:p w14:paraId="635EAE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w:t>
            </w:r>
          </w:p>
        </w:tc>
        <w:tc>
          <w:tcPr>
            <w:tcW w:w="1080" w:type="dxa"/>
            <w:tcBorders>
              <w:top w:val="nil"/>
              <w:left w:val="nil"/>
              <w:bottom w:val="nil"/>
              <w:right w:val="nil"/>
            </w:tcBorders>
            <w:shd w:val="clear" w:color="auto" w:fill="auto"/>
            <w:noWrap/>
            <w:vAlign w:val="center"/>
            <w:hideMark/>
          </w:tcPr>
          <w:p w14:paraId="424D3FC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w:t>
            </w:r>
          </w:p>
        </w:tc>
        <w:tc>
          <w:tcPr>
            <w:tcW w:w="1080" w:type="dxa"/>
            <w:tcBorders>
              <w:top w:val="nil"/>
              <w:left w:val="nil"/>
              <w:bottom w:val="nil"/>
              <w:right w:val="nil"/>
            </w:tcBorders>
            <w:shd w:val="clear" w:color="auto" w:fill="auto"/>
            <w:noWrap/>
            <w:vAlign w:val="center"/>
            <w:hideMark/>
          </w:tcPr>
          <w:p w14:paraId="2894950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-79%</w:t>
            </w:r>
          </w:p>
        </w:tc>
        <w:tc>
          <w:tcPr>
            <w:tcW w:w="1080" w:type="dxa"/>
            <w:tcBorders>
              <w:top w:val="nil"/>
              <w:left w:val="nil"/>
              <w:bottom w:val="nil"/>
              <w:right w:val="nil"/>
            </w:tcBorders>
            <w:shd w:val="clear" w:color="auto" w:fill="auto"/>
            <w:noWrap/>
            <w:vAlign w:val="center"/>
            <w:hideMark/>
          </w:tcPr>
          <w:p w14:paraId="6726F2C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w:t>
            </w:r>
          </w:p>
        </w:tc>
      </w:tr>
      <w:tr w:rsidR="00AB62FC" w:rsidRPr="00365EB2" w14:paraId="566E81D5" w14:textId="77777777" w:rsidTr="00AB62FC">
        <w:trPr>
          <w:trHeight w:val="379"/>
        </w:trPr>
        <w:tc>
          <w:tcPr>
            <w:tcW w:w="2080" w:type="dxa"/>
            <w:tcBorders>
              <w:top w:val="nil"/>
              <w:left w:val="nil"/>
              <w:bottom w:val="nil"/>
              <w:right w:val="nil"/>
            </w:tcBorders>
            <w:shd w:val="clear" w:color="000000" w:fill="1F497D"/>
            <w:noWrap/>
            <w:vAlign w:val="center"/>
            <w:hideMark/>
          </w:tcPr>
          <w:p w14:paraId="46795748"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38164D9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-22%</w:t>
            </w:r>
          </w:p>
        </w:tc>
        <w:tc>
          <w:tcPr>
            <w:tcW w:w="1080" w:type="dxa"/>
            <w:tcBorders>
              <w:top w:val="nil"/>
              <w:left w:val="nil"/>
              <w:bottom w:val="nil"/>
              <w:right w:val="nil"/>
            </w:tcBorders>
            <w:shd w:val="clear" w:color="000000" w:fill="1F497D"/>
            <w:noWrap/>
            <w:vAlign w:val="center"/>
            <w:hideMark/>
          </w:tcPr>
          <w:p w14:paraId="4AAC151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-32%</w:t>
            </w:r>
          </w:p>
        </w:tc>
        <w:tc>
          <w:tcPr>
            <w:tcW w:w="1080" w:type="dxa"/>
            <w:tcBorders>
              <w:top w:val="nil"/>
              <w:left w:val="nil"/>
              <w:bottom w:val="nil"/>
              <w:right w:val="nil"/>
            </w:tcBorders>
            <w:shd w:val="clear" w:color="000000" w:fill="1F497D"/>
            <w:noWrap/>
            <w:vAlign w:val="center"/>
            <w:hideMark/>
          </w:tcPr>
          <w:p w14:paraId="46B1EEC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-52%</w:t>
            </w:r>
          </w:p>
        </w:tc>
        <w:tc>
          <w:tcPr>
            <w:tcW w:w="1080" w:type="dxa"/>
            <w:tcBorders>
              <w:top w:val="nil"/>
              <w:left w:val="nil"/>
              <w:bottom w:val="nil"/>
              <w:right w:val="nil"/>
            </w:tcBorders>
            <w:shd w:val="clear" w:color="000000" w:fill="1F497D"/>
            <w:noWrap/>
            <w:vAlign w:val="center"/>
            <w:hideMark/>
          </w:tcPr>
          <w:p w14:paraId="3321C61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-57%</w:t>
            </w:r>
          </w:p>
        </w:tc>
        <w:tc>
          <w:tcPr>
            <w:tcW w:w="1080" w:type="dxa"/>
            <w:tcBorders>
              <w:top w:val="nil"/>
              <w:left w:val="nil"/>
              <w:bottom w:val="nil"/>
              <w:right w:val="nil"/>
            </w:tcBorders>
            <w:shd w:val="clear" w:color="000000" w:fill="1F497D"/>
            <w:noWrap/>
            <w:vAlign w:val="center"/>
            <w:hideMark/>
          </w:tcPr>
          <w:p w14:paraId="31BA62D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-34%</w:t>
            </w:r>
          </w:p>
        </w:tc>
      </w:tr>
    </w:tbl>
    <w:p w14:paraId="6877BD44" w14:textId="77777777" w:rsidR="00AB62FC" w:rsidRPr="00365EB2" w:rsidRDefault="00AB62FC" w:rsidP="00AB62FC">
      <w:pPr>
        <w:pStyle w:val="Quote"/>
      </w:pPr>
    </w:p>
    <w:p w14:paraId="54A4C154" w14:textId="77E6F909" w:rsidR="00AB62FC" w:rsidRPr="00EE40C8" w:rsidRDefault="00AB62FC" w:rsidP="00AB62FC">
      <w:pPr>
        <w:pStyle w:val="Quote"/>
      </w:pPr>
      <w:r w:rsidRPr="00BB466D">
        <w:t xml:space="preserve">Table </w:t>
      </w:r>
      <w:r w:rsidR="000B201E" w:rsidRPr="00BB466D">
        <w:t>2</w:t>
      </w:r>
      <w:r w:rsidRPr="00BB466D">
        <w:t xml:space="preserve">.10.1: Government subsidised </w:t>
      </w:r>
      <w:r w:rsidR="00EE40C8">
        <w:t>t</w:t>
      </w:r>
      <w:r w:rsidRPr="00EE40C8">
        <w:t>rainee course enrolments by occupation, 2009 to 2014</w:t>
      </w:r>
    </w:p>
    <w:tbl>
      <w:tblPr>
        <w:tblW w:w="7548" w:type="dxa"/>
        <w:tblInd w:w="93" w:type="dxa"/>
        <w:tblLayout w:type="fixed"/>
        <w:tblLook w:val="04A0" w:firstRow="1" w:lastRow="0" w:firstColumn="1" w:lastColumn="0" w:noHBand="0" w:noVBand="1"/>
      </w:tblPr>
      <w:tblGrid>
        <w:gridCol w:w="2571"/>
        <w:gridCol w:w="829"/>
        <w:gridCol w:w="830"/>
        <w:gridCol w:w="829"/>
        <w:gridCol w:w="830"/>
        <w:gridCol w:w="829"/>
        <w:gridCol w:w="830"/>
      </w:tblGrid>
      <w:tr w:rsidR="00AB62FC" w:rsidRPr="00365EB2" w14:paraId="65EE5DC0" w14:textId="77777777" w:rsidTr="00AB62FC">
        <w:trPr>
          <w:trHeight w:val="380"/>
        </w:trPr>
        <w:tc>
          <w:tcPr>
            <w:tcW w:w="2571" w:type="dxa"/>
            <w:tcBorders>
              <w:top w:val="nil"/>
              <w:left w:val="nil"/>
              <w:bottom w:val="nil"/>
              <w:right w:val="nil"/>
            </w:tcBorders>
            <w:shd w:val="clear" w:color="000000" w:fill="1F497D"/>
            <w:noWrap/>
            <w:vAlign w:val="center"/>
            <w:hideMark/>
          </w:tcPr>
          <w:p w14:paraId="4F99955F"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829" w:type="dxa"/>
            <w:tcBorders>
              <w:top w:val="nil"/>
              <w:left w:val="nil"/>
              <w:bottom w:val="nil"/>
              <w:right w:val="nil"/>
            </w:tcBorders>
            <w:shd w:val="clear" w:color="000000" w:fill="1F497D"/>
            <w:noWrap/>
            <w:vAlign w:val="center"/>
            <w:hideMark/>
          </w:tcPr>
          <w:p w14:paraId="52043FE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30" w:type="dxa"/>
            <w:tcBorders>
              <w:top w:val="nil"/>
              <w:left w:val="nil"/>
              <w:bottom w:val="nil"/>
              <w:right w:val="nil"/>
            </w:tcBorders>
            <w:shd w:val="clear" w:color="000000" w:fill="1F497D"/>
            <w:noWrap/>
            <w:vAlign w:val="center"/>
            <w:hideMark/>
          </w:tcPr>
          <w:p w14:paraId="0813FAA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29" w:type="dxa"/>
            <w:tcBorders>
              <w:top w:val="nil"/>
              <w:left w:val="nil"/>
              <w:bottom w:val="nil"/>
              <w:right w:val="nil"/>
            </w:tcBorders>
            <w:shd w:val="clear" w:color="000000" w:fill="1F497D"/>
            <w:noWrap/>
            <w:vAlign w:val="center"/>
            <w:hideMark/>
          </w:tcPr>
          <w:p w14:paraId="01829C1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30" w:type="dxa"/>
            <w:tcBorders>
              <w:top w:val="nil"/>
              <w:left w:val="nil"/>
              <w:bottom w:val="nil"/>
              <w:right w:val="nil"/>
            </w:tcBorders>
            <w:shd w:val="clear" w:color="000000" w:fill="1F497D"/>
            <w:noWrap/>
            <w:vAlign w:val="center"/>
            <w:hideMark/>
          </w:tcPr>
          <w:p w14:paraId="0AAA577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29" w:type="dxa"/>
            <w:tcBorders>
              <w:top w:val="nil"/>
              <w:left w:val="nil"/>
              <w:bottom w:val="nil"/>
              <w:right w:val="nil"/>
            </w:tcBorders>
            <w:shd w:val="clear" w:color="000000" w:fill="1F497D"/>
            <w:noWrap/>
            <w:vAlign w:val="center"/>
            <w:hideMark/>
          </w:tcPr>
          <w:p w14:paraId="43EA9D3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30" w:type="dxa"/>
            <w:tcBorders>
              <w:top w:val="nil"/>
              <w:left w:val="nil"/>
              <w:bottom w:val="nil"/>
              <w:right w:val="nil"/>
            </w:tcBorders>
            <w:shd w:val="clear" w:color="000000" w:fill="1F497D"/>
            <w:noWrap/>
            <w:vAlign w:val="center"/>
            <w:hideMark/>
          </w:tcPr>
          <w:p w14:paraId="1A9F222A"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217B571E" w14:textId="77777777" w:rsidTr="00AB62FC">
        <w:trPr>
          <w:trHeight w:val="301"/>
        </w:trPr>
        <w:tc>
          <w:tcPr>
            <w:tcW w:w="2571" w:type="dxa"/>
            <w:tcBorders>
              <w:top w:val="nil"/>
              <w:left w:val="nil"/>
              <w:bottom w:val="nil"/>
              <w:right w:val="nil"/>
            </w:tcBorders>
            <w:shd w:val="clear" w:color="auto" w:fill="auto"/>
            <w:noWrap/>
            <w:vAlign w:val="center"/>
            <w:hideMark/>
          </w:tcPr>
          <w:p w14:paraId="048F8D4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829" w:type="dxa"/>
            <w:tcBorders>
              <w:top w:val="nil"/>
              <w:left w:val="nil"/>
              <w:bottom w:val="nil"/>
              <w:right w:val="nil"/>
            </w:tcBorders>
            <w:shd w:val="clear" w:color="auto" w:fill="auto"/>
            <w:noWrap/>
            <w:vAlign w:val="center"/>
            <w:hideMark/>
          </w:tcPr>
          <w:p w14:paraId="122CBB2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8,870</w:t>
            </w:r>
          </w:p>
        </w:tc>
        <w:tc>
          <w:tcPr>
            <w:tcW w:w="830" w:type="dxa"/>
            <w:tcBorders>
              <w:top w:val="nil"/>
              <w:left w:val="nil"/>
              <w:bottom w:val="nil"/>
              <w:right w:val="nil"/>
            </w:tcBorders>
            <w:shd w:val="clear" w:color="auto" w:fill="auto"/>
            <w:noWrap/>
            <w:vAlign w:val="center"/>
            <w:hideMark/>
          </w:tcPr>
          <w:p w14:paraId="5914D4D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11,700</w:t>
            </w:r>
          </w:p>
        </w:tc>
        <w:tc>
          <w:tcPr>
            <w:tcW w:w="829" w:type="dxa"/>
            <w:tcBorders>
              <w:top w:val="nil"/>
              <w:left w:val="nil"/>
              <w:bottom w:val="nil"/>
              <w:right w:val="nil"/>
            </w:tcBorders>
            <w:shd w:val="clear" w:color="auto" w:fill="auto"/>
            <w:noWrap/>
            <w:vAlign w:val="center"/>
            <w:hideMark/>
          </w:tcPr>
          <w:p w14:paraId="0F36C1E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19,725</w:t>
            </w:r>
          </w:p>
        </w:tc>
        <w:tc>
          <w:tcPr>
            <w:tcW w:w="830" w:type="dxa"/>
            <w:tcBorders>
              <w:top w:val="nil"/>
              <w:left w:val="nil"/>
              <w:bottom w:val="nil"/>
              <w:right w:val="nil"/>
            </w:tcBorders>
            <w:shd w:val="clear" w:color="auto" w:fill="auto"/>
            <w:noWrap/>
            <w:vAlign w:val="center"/>
            <w:hideMark/>
          </w:tcPr>
          <w:p w14:paraId="42B9AD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23,143</w:t>
            </w:r>
          </w:p>
        </w:tc>
        <w:tc>
          <w:tcPr>
            <w:tcW w:w="829" w:type="dxa"/>
            <w:tcBorders>
              <w:top w:val="nil"/>
              <w:left w:val="nil"/>
              <w:bottom w:val="nil"/>
              <w:right w:val="nil"/>
            </w:tcBorders>
            <w:shd w:val="clear" w:color="auto" w:fill="auto"/>
            <w:noWrap/>
            <w:vAlign w:val="center"/>
            <w:hideMark/>
          </w:tcPr>
          <w:p w14:paraId="684CBCF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12,441</w:t>
            </w:r>
          </w:p>
        </w:tc>
        <w:tc>
          <w:tcPr>
            <w:tcW w:w="830" w:type="dxa"/>
            <w:tcBorders>
              <w:top w:val="nil"/>
              <w:left w:val="nil"/>
              <w:bottom w:val="nil"/>
              <w:right w:val="nil"/>
            </w:tcBorders>
            <w:shd w:val="clear" w:color="auto" w:fill="auto"/>
            <w:noWrap/>
            <w:vAlign w:val="center"/>
            <w:hideMark/>
          </w:tcPr>
          <w:p w14:paraId="62F9BA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6,093</w:t>
            </w:r>
          </w:p>
        </w:tc>
      </w:tr>
      <w:tr w:rsidR="00AB62FC" w:rsidRPr="00365EB2" w14:paraId="29E51B87" w14:textId="77777777" w:rsidTr="00AB62FC">
        <w:trPr>
          <w:trHeight w:val="501"/>
        </w:trPr>
        <w:tc>
          <w:tcPr>
            <w:tcW w:w="2571" w:type="dxa"/>
            <w:tcBorders>
              <w:top w:val="nil"/>
              <w:left w:val="nil"/>
              <w:bottom w:val="nil"/>
              <w:right w:val="nil"/>
            </w:tcBorders>
            <w:shd w:val="clear" w:color="auto" w:fill="auto"/>
            <w:vAlign w:val="center"/>
            <w:hideMark/>
          </w:tcPr>
          <w:p w14:paraId="13C9CC5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829" w:type="dxa"/>
            <w:tcBorders>
              <w:top w:val="nil"/>
              <w:left w:val="nil"/>
              <w:bottom w:val="nil"/>
              <w:right w:val="nil"/>
            </w:tcBorders>
            <w:shd w:val="clear" w:color="auto" w:fill="auto"/>
            <w:vAlign w:val="center"/>
            <w:hideMark/>
          </w:tcPr>
          <w:p w14:paraId="3FB06F5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15,575</w:t>
            </w:r>
          </w:p>
        </w:tc>
        <w:tc>
          <w:tcPr>
            <w:tcW w:w="830" w:type="dxa"/>
            <w:tcBorders>
              <w:top w:val="nil"/>
              <w:left w:val="nil"/>
              <w:bottom w:val="nil"/>
              <w:right w:val="nil"/>
            </w:tcBorders>
            <w:shd w:val="clear" w:color="auto" w:fill="auto"/>
            <w:vAlign w:val="center"/>
            <w:hideMark/>
          </w:tcPr>
          <w:p w14:paraId="6EACE2C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16,171</w:t>
            </w:r>
          </w:p>
        </w:tc>
        <w:tc>
          <w:tcPr>
            <w:tcW w:w="829" w:type="dxa"/>
            <w:tcBorders>
              <w:top w:val="nil"/>
              <w:left w:val="nil"/>
              <w:bottom w:val="nil"/>
              <w:right w:val="nil"/>
            </w:tcBorders>
            <w:shd w:val="clear" w:color="auto" w:fill="auto"/>
            <w:vAlign w:val="center"/>
            <w:hideMark/>
          </w:tcPr>
          <w:p w14:paraId="7984DB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18,777</w:t>
            </w:r>
          </w:p>
        </w:tc>
        <w:tc>
          <w:tcPr>
            <w:tcW w:w="830" w:type="dxa"/>
            <w:tcBorders>
              <w:top w:val="nil"/>
              <w:left w:val="nil"/>
              <w:bottom w:val="nil"/>
              <w:right w:val="nil"/>
            </w:tcBorders>
            <w:shd w:val="clear" w:color="auto" w:fill="auto"/>
            <w:vAlign w:val="center"/>
            <w:hideMark/>
          </w:tcPr>
          <w:p w14:paraId="78EAD30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18,917</w:t>
            </w:r>
          </w:p>
        </w:tc>
        <w:tc>
          <w:tcPr>
            <w:tcW w:w="829" w:type="dxa"/>
            <w:tcBorders>
              <w:top w:val="nil"/>
              <w:left w:val="nil"/>
              <w:bottom w:val="nil"/>
              <w:right w:val="nil"/>
            </w:tcBorders>
            <w:shd w:val="clear" w:color="auto" w:fill="auto"/>
            <w:vAlign w:val="center"/>
            <w:hideMark/>
          </w:tcPr>
          <w:p w14:paraId="63AFAE0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11,972</w:t>
            </w:r>
          </w:p>
        </w:tc>
        <w:tc>
          <w:tcPr>
            <w:tcW w:w="830" w:type="dxa"/>
            <w:tcBorders>
              <w:top w:val="nil"/>
              <w:left w:val="nil"/>
              <w:bottom w:val="nil"/>
              <w:right w:val="nil"/>
            </w:tcBorders>
            <w:shd w:val="clear" w:color="auto" w:fill="auto"/>
            <w:vAlign w:val="center"/>
            <w:hideMark/>
          </w:tcPr>
          <w:p w14:paraId="65B348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9,813</w:t>
            </w:r>
          </w:p>
        </w:tc>
      </w:tr>
      <w:tr w:rsidR="00AB62FC" w:rsidRPr="00365EB2" w14:paraId="6C1A5E2A" w14:textId="77777777" w:rsidTr="00AB62FC">
        <w:trPr>
          <w:trHeight w:val="301"/>
        </w:trPr>
        <w:tc>
          <w:tcPr>
            <w:tcW w:w="2571" w:type="dxa"/>
            <w:tcBorders>
              <w:top w:val="nil"/>
              <w:left w:val="nil"/>
              <w:bottom w:val="nil"/>
              <w:right w:val="nil"/>
            </w:tcBorders>
            <w:shd w:val="clear" w:color="auto" w:fill="auto"/>
            <w:noWrap/>
            <w:vAlign w:val="center"/>
            <w:hideMark/>
          </w:tcPr>
          <w:p w14:paraId="555DC57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829" w:type="dxa"/>
            <w:tcBorders>
              <w:top w:val="nil"/>
              <w:left w:val="nil"/>
              <w:bottom w:val="nil"/>
              <w:right w:val="nil"/>
            </w:tcBorders>
            <w:shd w:val="clear" w:color="auto" w:fill="auto"/>
            <w:noWrap/>
            <w:vAlign w:val="center"/>
            <w:hideMark/>
          </w:tcPr>
          <w:p w14:paraId="096D1B4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6,163</w:t>
            </w:r>
          </w:p>
        </w:tc>
        <w:tc>
          <w:tcPr>
            <w:tcW w:w="830" w:type="dxa"/>
            <w:tcBorders>
              <w:top w:val="nil"/>
              <w:left w:val="nil"/>
              <w:bottom w:val="nil"/>
              <w:right w:val="nil"/>
            </w:tcBorders>
            <w:shd w:val="clear" w:color="auto" w:fill="auto"/>
            <w:noWrap/>
            <w:vAlign w:val="center"/>
            <w:hideMark/>
          </w:tcPr>
          <w:p w14:paraId="39BC63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7,025</w:t>
            </w:r>
          </w:p>
        </w:tc>
        <w:tc>
          <w:tcPr>
            <w:tcW w:w="829" w:type="dxa"/>
            <w:tcBorders>
              <w:top w:val="nil"/>
              <w:left w:val="nil"/>
              <w:bottom w:val="nil"/>
              <w:right w:val="nil"/>
            </w:tcBorders>
            <w:shd w:val="clear" w:color="auto" w:fill="auto"/>
            <w:noWrap/>
            <w:vAlign w:val="center"/>
            <w:hideMark/>
          </w:tcPr>
          <w:p w14:paraId="0B4A0C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12,096</w:t>
            </w:r>
          </w:p>
        </w:tc>
        <w:tc>
          <w:tcPr>
            <w:tcW w:w="830" w:type="dxa"/>
            <w:tcBorders>
              <w:top w:val="nil"/>
              <w:left w:val="nil"/>
              <w:bottom w:val="nil"/>
              <w:right w:val="nil"/>
            </w:tcBorders>
            <w:shd w:val="clear" w:color="auto" w:fill="auto"/>
            <w:noWrap/>
            <w:vAlign w:val="center"/>
            <w:hideMark/>
          </w:tcPr>
          <w:p w14:paraId="32D5B86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13,735</w:t>
            </w:r>
          </w:p>
        </w:tc>
        <w:tc>
          <w:tcPr>
            <w:tcW w:w="829" w:type="dxa"/>
            <w:tcBorders>
              <w:top w:val="nil"/>
              <w:left w:val="nil"/>
              <w:bottom w:val="nil"/>
              <w:right w:val="nil"/>
            </w:tcBorders>
            <w:shd w:val="clear" w:color="auto" w:fill="auto"/>
            <w:noWrap/>
            <w:vAlign w:val="center"/>
            <w:hideMark/>
          </w:tcPr>
          <w:p w14:paraId="4C0FC9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10,407</w:t>
            </w:r>
          </w:p>
        </w:tc>
        <w:tc>
          <w:tcPr>
            <w:tcW w:w="830" w:type="dxa"/>
            <w:tcBorders>
              <w:top w:val="nil"/>
              <w:left w:val="nil"/>
              <w:bottom w:val="nil"/>
              <w:right w:val="nil"/>
            </w:tcBorders>
            <w:shd w:val="clear" w:color="auto" w:fill="auto"/>
            <w:noWrap/>
            <w:vAlign w:val="center"/>
            <w:hideMark/>
          </w:tcPr>
          <w:p w14:paraId="14A72A9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7,666</w:t>
            </w:r>
          </w:p>
        </w:tc>
      </w:tr>
      <w:tr w:rsidR="00AB62FC" w:rsidRPr="00365EB2" w14:paraId="5A69CED8" w14:textId="77777777" w:rsidTr="00AB62FC">
        <w:trPr>
          <w:trHeight w:val="301"/>
        </w:trPr>
        <w:tc>
          <w:tcPr>
            <w:tcW w:w="2571" w:type="dxa"/>
            <w:tcBorders>
              <w:top w:val="nil"/>
              <w:left w:val="nil"/>
              <w:bottom w:val="nil"/>
              <w:right w:val="nil"/>
            </w:tcBorders>
            <w:shd w:val="clear" w:color="auto" w:fill="auto"/>
            <w:noWrap/>
            <w:vAlign w:val="center"/>
            <w:hideMark/>
          </w:tcPr>
          <w:p w14:paraId="4A9B53A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829" w:type="dxa"/>
            <w:tcBorders>
              <w:top w:val="nil"/>
              <w:left w:val="nil"/>
              <w:bottom w:val="nil"/>
              <w:right w:val="nil"/>
            </w:tcBorders>
            <w:shd w:val="clear" w:color="auto" w:fill="auto"/>
            <w:noWrap/>
            <w:vAlign w:val="center"/>
            <w:hideMark/>
          </w:tcPr>
          <w:p w14:paraId="43E481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2,756</w:t>
            </w:r>
          </w:p>
        </w:tc>
        <w:tc>
          <w:tcPr>
            <w:tcW w:w="830" w:type="dxa"/>
            <w:tcBorders>
              <w:top w:val="nil"/>
              <w:left w:val="nil"/>
              <w:bottom w:val="nil"/>
              <w:right w:val="nil"/>
            </w:tcBorders>
            <w:shd w:val="clear" w:color="auto" w:fill="auto"/>
            <w:noWrap/>
            <w:vAlign w:val="center"/>
            <w:hideMark/>
          </w:tcPr>
          <w:p w14:paraId="3038FFE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3,826</w:t>
            </w:r>
          </w:p>
        </w:tc>
        <w:tc>
          <w:tcPr>
            <w:tcW w:w="829" w:type="dxa"/>
            <w:tcBorders>
              <w:top w:val="nil"/>
              <w:left w:val="nil"/>
              <w:bottom w:val="nil"/>
              <w:right w:val="nil"/>
            </w:tcBorders>
            <w:shd w:val="clear" w:color="auto" w:fill="auto"/>
            <w:noWrap/>
            <w:vAlign w:val="center"/>
            <w:hideMark/>
          </w:tcPr>
          <w:p w14:paraId="15BE5C1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6,550</w:t>
            </w:r>
          </w:p>
        </w:tc>
        <w:tc>
          <w:tcPr>
            <w:tcW w:w="830" w:type="dxa"/>
            <w:tcBorders>
              <w:top w:val="nil"/>
              <w:left w:val="nil"/>
              <w:bottom w:val="nil"/>
              <w:right w:val="nil"/>
            </w:tcBorders>
            <w:shd w:val="clear" w:color="auto" w:fill="auto"/>
            <w:noWrap/>
            <w:vAlign w:val="center"/>
            <w:hideMark/>
          </w:tcPr>
          <w:p w14:paraId="42DFE5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8,800</w:t>
            </w:r>
          </w:p>
        </w:tc>
        <w:tc>
          <w:tcPr>
            <w:tcW w:w="829" w:type="dxa"/>
            <w:tcBorders>
              <w:top w:val="nil"/>
              <w:left w:val="nil"/>
              <w:bottom w:val="nil"/>
              <w:right w:val="nil"/>
            </w:tcBorders>
            <w:shd w:val="clear" w:color="auto" w:fill="auto"/>
            <w:noWrap/>
            <w:vAlign w:val="center"/>
            <w:hideMark/>
          </w:tcPr>
          <w:p w14:paraId="226F79D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10,097</w:t>
            </w:r>
          </w:p>
        </w:tc>
        <w:tc>
          <w:tcPr>
            <w:tcW w:w="830" w:type="dxa"/>
            <w:tcBorders>
              <w:top w:val="nil"/>
              <w:left w:val="nil"/>
              <w:bottom w:val="nil"/>
              <w:right w:val="nil"/>
            </w:tcBorders>
            <w:shd w:val="clear" w:color="auto" w:fill="auto"/>
            <w:noWrap/>
            <w:vAlign w:val="center"/>
            <w:hideMark/>
          </w:tcPr>
          <w:p w14:paraId="29A2823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7,091</w:t>
            </w:r>
          </w:p>
        </w:tc>
      </w:tr>
      <w:tr w:rsidR="00AB62FC" w:rsidRPr="00365EB2" w14:paraId="08EEA319" w14:textId="77777777" w:rsidTr="00AB62FC">
        <w:trPr>
          <w:trHeight w:val="301"/>
        </w:trPr>
        <w:tc>
          <w:tcPr>
            <w:tcW w:w="2571" w:type="dxa"/>
            <w:tcBorders>
              <w:top w:val="nil"/>
              <w:left w:val="nil"/>
              <w:bottom w:val="nil"/>
              <w:right w:val="nil"/>
            </w:tcBorders>
            <w:shd w:val="clear" w:color="auto" w:fill="auto"/>
            <w:noWrap/>
            <w:vAlign w:val="center"/>
            <w:hideMark/>
          </w:tcPr>
          <w:p w14:paraId="2831190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829" w:type="dxa"/>
            <w:tcBorders>
              <w:top w:val="nil"/>
              <w:left w:val="nil"/>
              <w:bottom w:val="nil"/>
              <w:right w:val="nil"/>
            </w:tcBorders>
            <w:shd w:val="clear" w:color="auto" w:fill="auto"/>
            <w:noWrap/>
            <w:vAlign w:val="center"/>
            <w:hideMark/>
          </w:tcPr>
          <w:p w14:paraId="7E99CBE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245</w:t>
            </w:r>
          </w:p>
        </w:tc>
        <w:tc>
          <w:tcPr>
            <w:tcW w:w="830" w:type="dxa"/>
            <w:tcBorders>
              <w:top w:val="nil"/>
              <w:left w:val="nil"/>
              <w:bottom w:val="nil"/>
              <w:right w:val="nil"/>
            </w:tcBorders>
            <w:shd w:val="clear" w:color="auto" w:fill="auto"/>
            <w:noWrap/>
            <w:vAlign w:val="center"/>
            <w:hideMark/>
          </w:tcPr>
          <w:p w14:paraId="6D2F424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478</w:t>
            </w:r>
          </w:p>
        </w:tc>
        <w:tc>
          <w:tcPr>
            <w:tcW w:w="829" w:type="dxa"/>
            <w:tcBorders>
              <w:top w:val="nil"/>
              <w:left w:val="nil"/>
              <w:bottom w:val="nil"/>
              <w:right w:val="nil"/>
            </w:tcBorders>
            <w:shd w:val="clear" w:color="auto" w:fill="auto"/>
            <w:noWrap/>
            <w:vAlign w:val="center"/>
            <w:hideMark/>
          </w:tcPr>
          <w:p w14:paraId="490E082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1,004</w:t>
            </w:r>
          </w:p>
        </w:tc>
        <w:tc>
          <w:tcPr>
            <w:tcW w:w="830" w:type="dxa"/>
            <w:tcBorders>
              <w:top w:val="nil"/>
              <w:left w:val="nil"/>
              <w:bottom w:val="nil"/>
              <w:right w:val="nil"/>
            </w:tcBorders>
            <w:shd w:val="clear" w:color="auto" w:fill="auto"/>
            <w:noWrap/>
            <w:vAlign w:val="center"/>
            <w:hideMark/>
          </w:tcPr>
          <w:p w14:paraId="3A5B140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1,529</w:t>
            </w:r>
          </w:p>
        </w:tc>
        <w:tc>
          <w:tcPr>
            <w:tcW w:w="829" w:type="dxa"/>
            <w:tcBorders>
              <w:top w:val="nil"/>
              <w:left w:val="nil"/>
              <w:bottom w:val="nil"/>
              <w:right w:val="nil"/>
            </w:tcBorders>
            <w:shd w:val="clear" w:color="auto" w:fill="auto"/>
            <w:noWrap/>
            <w:vAlign w:val="center"/>
            <w:hideMark/>
          </w:tcPr>
          <w:p w14:paraId="531C77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1,097</w:t>
            </w:r>
          </w:p>
        </w:tc>
        <w:tc>
          <w:tcPr>
            <w:tcW w:w="830" w:type="dxa"/>
            <w:tcBorders>
              <w:top w:val="nil"/>
              <w:left w:val="nil"/>
              <w:bottom w:val="nil"/>
              <w:right w:val="nil"/>
            </w:tcBorders>
            <w:shd w:val="clear" w:color="auto" w:fill="auto"/>
            <w:noWrap/>
            <w:vAlign w:val="center"/>
            <w:hideMark/>
          </w:tcPr>
          <w:p w14:paraId="06265DF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804</w:t>
            </w:r>
          </w:p>
        </w:tc>
      </w:tr>
      <w:tr w:rsidR="00AB62FC" w:rsidRPr="00365EB2" w14:paraId="35AD9241" w14:textId="77777777" w:rsidTr="00AB62FC">
        <w:trPr>
          <w:trHeight w:val="301"/>
        </w:trPr>
        <w:tc>
          <w:tcPr>
            <w:tcW w:w="2571" w:type="dxa"/>
            <w:tcBorders>
              <w:top w:val="nil"/>
              <w:left w:val="nil"/>
              <w:bottom w:val="nil"/>
              <w:right w:val="nil"/>
            </w:tcBorders>
            <w:shd w:val="clear" w:color="auto" w:fill="auto"/>
            <w:noWrap/>
            <w:vAlign w:val="center"/>
            <w:hideMark/>
          </w:tcPr>
          <w:p w14:paraId="45F3A09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829" w:type="dxa"/>
            <w:tcBorders>
              <w:top w:val="nil"/>
              <w:left w:val="nil"/>
              <w:bottom w:val="nil"/>
              <w:right w:val="nil"/>
            </w:tcBorders>
            <w:shd w:val="clear" w:color="auto" w:fill="auto"/>
            <w:noWrap/>
            <w:vAlign w:val="center"/>
            <w:hideMark/>
          </w:tcPr>
          <w:p w14:paraId="2E63B42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94</w:t>
            </w:r>
          </w:p>
        </w:tc>
        <w:tc>
          <w:tcPr>
            <w:tcW w:w="830" w:type="dxa"/>
            <w:tcBorders>
              <w:top w:val="nil"/>
              <w:left w:val="nil"/>
              <w:bottom w:val="nil"/>
              <w:right w:val="nil"/>
            </w:tcBorders>
            <w:shd w:val="clear" w:color="auto" w:fill="auto"/>
            <w:noWrap/>
            <w:vAlign w:val="center"/>
            <w:hideMark/>
          </w:tcPr>
          <w:p w14:paraId="42029E4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292</w:t>
            </w:r>
          </w:p>
        </w:tc>
        <w:tc>
          <w:tcPr>
            <w:tcW w:w="829" w:type="dxa"/>
            <w:tcBorders>
              <w:top w:val="nil"/>
              <w:left w:val="nil"/>
              <w:bottom w:val="nil"/>
              <w:right w:val="nil"/>
            </w:tcBorders>
            <w:shd w:val="clear" w:color="auto" w:fill="auto"/>
            <w:noWrap/>
            <w:vAlign w:val="center"/>
            <w:hideMark/>
          </w:tcPr>
          <w:p w14:paraId="797EAB0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909</w:t>
            </w:r>
          </w:p>
        </w:tc>
        <w:tc>
          <w:tcPr>
            <w:tcW w:w="830" w:type="dxa"/>
            <w:tcBorders>
              <w:top w:val="nil"/>
              <w:left w:val="nil"/>
              <w:bottom w:val="nil"/>
              <w:right w:val="nil"/>
            </w:tcBorders>
            <w:shd w:val="clear" w:color="auto" w:fill="auto"/>
            <w:noWrap/>
            <w:vAlign w:val="center"/>
            <w:hideMark/>
          </w:tcPr>
          <w:p w14:paraId="0B75512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1,398</w:t>
            </w:r>
          </w:p>
        </w:tc>
        <w:tc>
          <w:tcPr>
            <w:tcW w:w="829" w:type="dxa"/>
            <w:tcBorders>
              <w:top w:val="nil"/>
              <w:left w:val="nil"/>
              <w:bottom w:val="nil"/>
              <w:right w:val="nil"/>
            </w:tcBorders>
            <w:shd w:val="clear" w:color="auto" w:fill="auto"/>
            <w:noWrap/>
            <w:vAlign w:val="center"/>
            <w:hideMark/>
          </w:tcPr>
          <w:p w14:paraId="2EB795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868</w:t>
            </w:r>
          </w:p>
        </w:tc>
        <w:tc>
          <w:tcPr>
            <w:tcW w:w="830" w:type="dxa"/>
            <w:tcBorders>
              <w:top w:val="nil"/>
              <w:left w:val="nil"/>
              <w:bottom w:val="nil"/>
              <w:right w:val="nil"/>
            </w:tcBorders>
            <w:shd w:val="clear" w:color="auto" w:fill="auto"/>
            <w:noWrap/>
            <w:vAlign w:val="center"/>
            <w:hideMark/>
          </w:tcPr>
          <w:p w14:paraId="53F6948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203</w:t>
            </w:r>
          </w:p>
        </w:tc>
      </w:tr>
      <w:tr w:rsidR="00AB62FC" w:rsidRPr="00365EB2" w14:paraId="3D178242" w14:textId="77777777" w:rsidTr="00AB62FC">
        <w:trPr>
          <w:trHeight w:val="301"/>
        </w:trPr>
        <w:tc>
          <w:tcPr>
            <w:tcW w:w="2571" w:type="dxa"/>
            <w:tcBorders>
              <w:top w:val="nil"/>
              <w:left w:val="nil"/>
              <w:bottom w:val="nil"/>
              <w:right w:val="nil"/>
            </w:tcBorders>
            <w:shd w:val="clear" w:color="auto" w:fill="auto"/>
            <w:noWrap/>
            <w:vAlign w:val="center"/>
            <w:hideMark/>
          </w:tcPr>
          <w:p w14:paraId="5ED0A7D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829" w:type="dxa"/>
            <w:tcBorders>
              <w:top w:val="nil"/>
              <w:left w:val="nil"/>
              <w:bottom w:val="nil"/>
              <w:right w:val="nil"/>
            </w:tcBorders>
            <w:shd w:val="clear" w:color="auto" w:fill="auto"/>
            <w:noWrap/>
            <w:vAlign w:val="center"/>
            <w:hideMark/>
          </w:tcPr>
          <w:p w14:paraId="05C305D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13,604</w:t>
            </w:r>
          </w:p>
        </w:tc>
        <w:tc>
          <w:tcPr>
            <w:tcW w:w="830" w:type="dxa"/>
            <w:tcBorders>
              <w:top w:val="nil"/>
              <w:left w:val="nil"/>
              <w:bottom w:val="nil"/>
              <w:right w:val="nil"/>
            </w:tcBorders>
            <w:shd w:val="clear" w:color="auto" w:fill="auto"/>
            <w:noWrap/>
            <w:vAlign w:val="center"/>
            <w:hideMark/>
          </w:tcPr>
          <w:p w14:paraId="25C31DA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15,295</w:t>
            </w:r>
          </w:p>
        </w:tc>
        <w:tc>
          <w:tcPr>
            <w:tcW w:w="829" w:type="dxa"/>
            <w:tcBorders>
              <w:top w:val="nil"/>
              <w:left w:val="nil"/>
              <w:bottom w:val="nil"/>
              <w:right w:val="nil"/>
            </w:tcBorders>
            <w:shd w:val="clear" w:color="auto" w:fill="auto"/>
            <w:noWrap/>
            <w:vAlign w:val="center"/>
            <w:hideMark/>
          </w:tcPr>
          <w:p w14:paraId="4955A41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18,658</w:t>
            </w:r>
          </w:p>
        </w:tc>
        <w:tc>
          <w:tcPr>
            <w:tcW w:w="830" w:type="dxa"/>
            <w:tcBorders>
              <w:top w:val="nil"/>
              <w:left w:val="nil"/>
              <w:bottom w:val="nil"/>
              <w:right w:val="nil"/>
            </w:tcBorders>
            <w:shd w:val="clear" w:color="auto" w:fill="auto"/>
            <w:noWrap/>
            <w:vAlign w:val="center"/>
            <w:hideMark/>
          </w:tcPr>
          <w:p w14:paraId="75854C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18,682</w:t>
            </w:r>
          </w:p>
        </w:tc>
        <w:tc>
          <w:tcPr>
            <w:tcW w:w="829" w:type="dxa"/>
            <w:tcBorders>
              <w:top w:val="nil"/>
              <w:left w:val="nil"/>
              <w:bottom w:val="nil"/>
              <w:right w:val="nil"/>
            </w:tcBorders>
            <w:shd w:val="clear" w:color="auto" w:fill="auto"/>
            <w:noWrap/>
            <w:vAlign w:val="center"/>
            <w:hideMark/>
          </w:tcPr>
          <w:p w14:paraId="15DED4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7,716</w:t>
            </w:r>
          </w:p>
        </w:tc>
        <w:tc>
          <w:tcPr>
            <w:tcW w:w="830" w:type="dxa"/>
            <w:tcBorders>
              <w:top w:val="nil"/>
              <w:left w:val="nil"/>
              <w:bottom w:val="nil"/>
              <w:right w:val="nil"/>
            </w:tcBorders>
            <w:shd w:val="clear" w:color="auto" w:fill="auto"/>
            <w:noWrap/>
            <w:vAlign w:val="center"/>
            <w:hideMark/>
          </w:tcPr>
          <w:p w14:paraId="2088D9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3,157</w:t>
            </w:r>
          </w:p>
        </w:tc>
      </w:tr>
      <w:tr w:rsidR="00AB62FC" w:rsidRPr="00365EB2" w14:paraId="1F0B21C7" w14:textId="77777777" w:rsidTr="00AB62FC">
        <w:trPr>
          <w:trHeight w:val="301"/>
        </w:trPr>
        <w:tc>
          <w:tcPr>
            <w:tcW w:w="2571" w:type="dxa"/>
            <w:tcBorders>
              <w:top w:val="nil"/>
              <w:left w:val="nil"/>
              <w:bottom w:val="nil"/>
              <w:right w:val="nil"/>
            </w:tcBorders>
            <w:shd w:val="clear" w:color="auto" w:fill="auto"/>
            <w:noWrap/>
            <w:vAlign w:val="center"/>
            <w:hideMark/>
          </w:tcPr>
          <w:p w14:paraId="49ECE51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829" w:type="dxa"/>
            <w:tcBorders>
              <w:top w:val="nil"/>
              <w:left w:val="nil"/>
              <w:bottom w:val="nil"/>
              <w:right w:val="nil"/>
            </w:tcBorders>
            <w:shd w:val="clear" w:color="auto" w:fill="auto"/>
            <w:noWrap/>
            <w:vAlign w:val="center"/>
            <w:hideMark/>
          </w:tcPr>
          <w:p w14:paraId="201D3EE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1,843</w:t>
            </w:r>
          </w:p>
        </w:tc>
        <w:tc>
          <w:tcPr>
            <w:tcW w:w="830" w:type="dxa"/>
            <w:tcBorders>
              <w:top w:val="nil"/>
              <w:left w:val="nil"/>
              <w:bottom w:val="nil"/>
              <w:right w:val="nil"/>
            </w:tcBorders>
            <w:shd w:val="clear" w:color="auto" w:fill="auto"/>
            <w:noWrap/>
            <w:vAlign w:val="center"/>
            <w:hideMark/>
          </w:tcPr>
          <w:p w14:paraId="1D04044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2,094</w:t>
            </w:r>
          </w:p>
        </w:tc>
        <w:tc>
          <w:tcPr>
            <w:tcW w:w="829" w:type="dxa"/>
            <w:tcBorders>
              <w:top w:val="nil"/>
              <w:left w:val="nil"/>
              <w:bottom w:val="nil"/>
              <w:right w:val="nil"/>
            </w:tcBorders>
            <w:shd w:val="clear" w:color="auto" w:fill="auto"/>
            <w:noWrap/>
            <w:vAlign w:val="center"/>
            <w:hideMark/>
          </w:tcPr>
          <w:p w14:paraId="3E2607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2,454</w:t>
            </w:r>
          </w:p>
        </w:tc>
        <w:tc>
          <w:tcPr>
            <w:tcW w:w="830" w:type="dxa"/>
            <w:tcBorders>
              <w:top w:val="nil"/>
              <w:left w:val="nil"/>
              <w:bottom w:val="nil"/>
              <w:right w:val="nil"/>
            </w:tcBorders>
            <w:shd w:val="clear" w:color="auto" w:fill="auto"/>
            <w:noWrap/>
            <w:vAlign w:val="center"/>
            <w:hideMark/>
          </w:tcPr>
          <w:p w14:paraId="540D651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3,046</w:t>
            </w:r>
          </w:p>
        </w:tc>
        <w:tc>
          <w:tcPr>
            <w:tcW w:w="829" w:type="dxa"/>
            <w:tcBorders>
              <w:top w:val="nil"/>
              <w:left w:val="nil"/>
              <w:bottom w:val="nil"/>
              <w:right w:val="nil"/>
            </w:tcBorders>
            <w:shd w:val="clear" w:color="auto" w:fill="auto"/>
            <w:noWrap/>
            <w:vAlign w:val="center"/>
            <w:hideMark/>
          </w:tcPr>
          <w:p w14:paraId="20EB86E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3,809</w:t>
            </w:r>
          </w:p>
        </w:tc>
        <w:tc>
          <w:tcPr>
            <w:tcW w:w="830" w:type="dxa"/>
            <w:tcBorders>
              <w:top w:val="nil"/>
              <w:left w:val="nil"/>
              <w:bottom w:val="nil"/>
              <w:right w:val="nil"/>
            </w:tcBorders>
            <w:shd w:val="clear" w:color="auto" w:fill="auto"/>
            <w:noWrap/>
            <w:vAlign w:val="center"/>
            <w:hideMark/>
          </w:tcPr>
          <w:p w14:paraId="06A2650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3,656</w:t>
            </w:r>
          </w:p>
        </w:tc>
      </w:tr>
      <w:tr w:rsidR="00AB62FC" w:rsidRPr="00365EB2" w14:paraId="215AA3AD" w14:textId="77777777" w:rsidTr="00AB62FC">
        <w:trPr>
          <w:trHeight w:val="380"/>
        </w:trPr>
        <w:tc>
          <w:tcPr>
            <w:tcW w:w="2571" w:type="dxa"/>
            <w:tcBorders>
              <w:top w:val="nil"/>
              <w:left w:val="nil"/>
              <w:bottom w:val="nil"/>
              <w:right w:val="nil"/>
            </w:tcBorders>
            <w:shd w:val="clear" w:color="000000" w:fill="1F497D"/>
            <w:noWrap/>
            <w:vAlign w:val="center"/>
            <w:hideMark/>
          </w:tcPr>
          <w:p w14:paraId="091B8D6A"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829" w:type="dxa"/>
            <w:tcBorders>
              <w:top w:val="nil"/>
              <w:left w:val="nil"/>
              <w:bottom w:val="nil"/>
              <w:right w:val="nil"/>
            </w:tcBorders>
            <w:shd w:val="clear" w:color="000000" w:fill="1F497D"/>
            <w:noWrap/>
            <w:vAlign w:val="center"/>
            <w:hideMark/>
          </w:tcPr>
          <w:p w14:paraId="010CBEE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49,179</w:t>
            </w:r>
          </w:p>
        </w:tc>
        <w:tc>
          <w:tcPr>
            <w:tcW w:w="830" w:type="dxa"/>
            <w:tcBorders>
              <w:top w:val="nil"/>
              <w:left w:val="nil"/>
              <w:bottom w:val="nil"/>
              <w:right w:val="nil"/>
            </w:tcBorders>
            <w:shd w:val="clear" w:color="000000" w:fill="1F497D"/>
            <w:noWrap/>
            <w:vAlign w:val="center"/>
            <w:hideMark/>
          </w:tcPr>
          <w:p w14:paraId="6103670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56,882</w:t>
            </w:r>
          </w:p>
        </w:tc>
        <w:tc>
          <w:tcPr>
            <w:tcW w:w="829" w:type="dxa"/>
            <w:tcBorders>
              <w:top w:val="nil"/>
              <w:left w:val="nil"/>
              <w:bottom w:val="nil"/>
              <w:right w:val="nil"/>
            </w:tcBorders>
            <w:shd w:val="clear" w:color="000000" w:fill="1F497D"/>
            <w:noWrap/>
            <w:vAlign w:val="center"/>
            <w:hideMark/>
          </w:tcPr>
          <w:p w14:paraId="5A942E3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80,173</w:t>
            </w:r>
          </w:p>
        </w:tc>
        <w:tc>
          <w:tcPr>
            <w:tcW w:w="830" w:type="dxa"/>
            <w:tcBorders>
              <w:top w:val="nil"/>
              <w:left w:val="nil"/>
              <w:bottom w:val="nil"/>
              <w:right w:val="nil"/>
            </w:tcBorders>
            <w:shd w:val="clear" w:color="000000" w:fill="1F497D"/>
            <w:noWrap/>
            <w:vAlign w:val="center"/>
            <w:hideMark/>
          </w:tcPr>
          <w:p w14:paraId="01BED66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89,274</w:t>
            </w:r>
          </w:p>
        </w:tc>
        <w:tc>
          <w:tcPr>
            <w:tcW w:w="829" w:type="dxa"/>
            <w:tcBorders>
              <w:top w:val="nil"/>
              <w:left w:val="nil"/>
              <w:bottom w:val="nil"/>
              <w:right w:val="nil"/>
            </w:tcBorders>
            <w:shd w:val="clear" w:color="000000" w:fill="1F497D"/>
            <w:noWrap/>
            <w:vAlign w:val="center"/>
            <w:hideMark/>
          </w:tcPr>
          <w:p w14:paraId="11339A5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58,407</w:t>
            </w:r>
          </w:p>
        </w:tc>
        <w:tc>
          <w:tcPr>
            <w:tcW w:w="830" w:type="dxa"/>
            <w:tcBorders>
              <w:top w:val="nil"/>
              <w:left w:val="nil"/>
              <w:bottom w:val="nil"/>
              <w:right w:val="nil"/>
            </w:tcBorders>
            <w:shd w:val="clear" w:color="000000" w:fill="1F497D"/>
            <w:noWrap/>
            <w:vAlign w:val="center"/>
            <w:hideMark/>
          </w:tcPr>
          <w:p w14:paraId="03B3BCB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38,483</w:t>
            </w:r>
          </w:p>
        </w:tc>
      </w:tr>
    </w:tbl>
    <w:p w14:paraId="2D45E15E" w14:textId="77777777" w:rsidR="00AB62FC" w:rsidRPr="00AD7BB0" w:rsidRDefault="00AB62FC" w:rsidP="00AB62FC">
      <w:pPr>
        <w:pStyle w:val="Note"/>
      </w:pPr>
      <w:r w:rsidRPr="00BB466D">
        <w:t xml:space="preserve">*Totals for 2009, 2010 and 2012 include a small number of enrolments that were not able to be coded directly into </w:t>
      </w:r>
      <w:proofErr w:type="spellStart"/>
      <w:r w:rsidRPr="00BB466D">
        <w:t>ANZSCO</w:t>
      </w:r>
      <w:proofErr w:type="spellEnd"/>
      <w:r w:rsidR="00EE40C8">
        <w:t xml:space="preserve"> </w:t>
      </w:r>
      <w:r w:rsidRPr="00EE40C8">
        <w:t>(</w:t>
      </w:r>
      <w:r w:rsidRPr="00AD7BB0">
        <w:t>29, 1 and 24 enrolments, respectively).</w:t>
      </w:r>
    </w:p>
    <w:p w14:paraId="6CE38B7E" w14:textId="77777777" w:rsidR="00AB62FC" w:rsidRPr="00365EB2" w:rsidRDefault="00AB62FC" w:rsidP="00AB62FC"/>
    <w:p w14:paraId="706B5163" w14:textId="77777777" w:rsidR="00AB62FC" w:rsidRPr="00365EB2" w:rsidRDefault="00AB62FC" w:rsidP="00AB62FC">
      <w:pPr>
        <w:spacing w:after="0" w:line="240" w:lineRule="auto"/>
        <w:rPr>
          <w:b/>
          <w:color w:val="1F497D" w:themeColor="text2"/>
          <w:sz w:val="19"/>
          <w:szCs w:val="19"/>
        </w:rPr>
      </w:pPr>
      <w:r w:rsidRPr="00365EB2">
        <w:br w:type="page"/>
      </w:r>
    </w:p>
    <w:p w14:paraId="601E4377" w14:textId="72ECD523" w:rsidR="00AB62FC" w:rsidRPr="00EE40C8" w:rsidRDefault="00AB62FC" w:rsidP="00AB62FC">
      <w:pPr>
        <w:pStyle w:val="Quote"/>
      </w:pPr>
      <w:r w:rsidRPr="00BB466D">
        <w:t xml:space="preserve">Table </w:t>
      </w:r>
      <w:r w:rsidR="000B201E" w:rsidRPr="00BB466D">
        <w:t>2</w:t>
      </w:r>
      <w:r w:rsidRPr="00BB466D">
        <w:t xml:space="preserve">.10.2: Change in number of government subsidised </w:t>
      </w:r>
      <w:r w:rsidR="00EE40C8">
        <w:t>t</w:t>
      </w:r>
      <w:r w:rsidRPr="00EE40C8">
        <w:t>rainee course enrolments by occupation</w:t>
      </w:r>
    </w:p>
    <w:tbl>
      <w:tblPr>
        <w:tblW w:w="7542" w:type="dxa"/>
        <w:tblInd w:w="93" w:type="dxa"/>
        <w:tblLayout w:type="fixed"/>
        <w:tblLook w:val="04A0" w:firstRow="1" w:lastRow="0" w:firstColumn="1" w:lastColumn="0" w:noHBand="0" w:noVBand="1"/>
      </w:tblPr>
      <w:tblGrid>
        <w:gridCol w:w="2142"/>
        <w:gridCol w:w="1080"/>
        <w:gridCol w:w="1080"/>
        <w:gridCol w:w="1080"/>
        <w:gridCol w:w="1080"/>
        <w:gridCol w:w="1080"/>
      </w:tblGrid>
      <w:tr w:rsidR="00AB62FC" w:rsidRPr="00365EB2" w14:paraId="32F968C8" w14:textId="77777777" w:rsidTr="00AB62FC">
        <w:trPr>
          <w:trHeight w:val="732"/>
        </w:trPr>
        <w:tc>
          <w:tcPr>
            <w:tcW w:w="2142" w:type="dxa"/>
            <w:tcBorders>
              <w:top w:val="nil"/>
              <w:left w:val="nil"/>
              <w:bottom w:val="nil"/>
              <w:right w:val="nil"/>
            </w:tcBorders>
            <w:shd w:val="clear" w:color="000000" w:fill="1F497D"/>
            <w:noWrap/>
            <w:vAlign w:val="center"/>
            <w:hideMark/>
          </w:tcPr>
          <w:p w14:paraId="040F19DB"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525F901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3726CE2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66BF1F7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4D279AC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36ACAF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61ADF62A" w14:textId="77777777" w:rsidTr="00AB62FC">
        <w:trPr>
          <w:trHeight w:val="305"/>
        </w:trPr>
        <w:tc>
          <w:tcPr>
            <w:tcW w:w="2142" w:type="dxa"/>
            <w:tcBorders>
              <w:top w:val="nil"/>
              <w:left w:val="nil"/>
              <w:bottom w:val="nil"/>
              <w:right w:val="nil"/>
            </w:tcBorders>
            <w:shd w:val="clear" w:color="auto" w:fill="auto"/>
            <w:noWrap/>
            <w:vAlign w:val="center"/>
            <w:hideMark/>
          </w:tcPr>
          <w:p w14:paraId="25358E9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1080" w:type="dxa"/>
            <w:tcBorders>
              <w:top w:val="nil"/>
              <w:left w:val="nil"/>
              <w:bottom w:val="nil"/>
              <w:right w:val="nil"/>
            </w:tcBorders>
            <w:shd w:val="clear" w:color="auto" w:fill="auto"/>
            <w:noWrap/>
            <w:vAlign w:val="center"/>
            <w:hideMark/>
          </w:tcPr>
          <w:p w14:paraId="12ABC0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61FFD8F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2F33A7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-69%</w:t>
            </w:r>
          </w:p>
        </w:tc>
        <w:tc>
          <w:tcPr>
            <w:tcW w:w="1080" w:type="dxa"/>
            <w:tcBorders>
              <w:top w:val="nil"/>
              <w:left w:val="nil"/>
              <w:bottom w:val="nil"/>
              <w:right w:val="nil"/>
            </w:tcBorders>
            <w:shd w:val="clear" w:color="auto" w:fill="auto"/>
            <w:noWrap/>
            <w:vAlign w:val="center"/>
            <w:hideMark/>
          </w:tcPr>
          <w:p w14:paraId="6BBAC5B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-74%</w:t>
            </w:r>
          </w:p>
        </w:tc>
        <w:tc>
          <w:tcPr>
            <w:tcW w:w="1080" w:type="dxa"/>
            <w:tcBorders>
              <w:top w:val="nil"/>
              <w:left w:val="nil"/>
              <w:bottom w:val="nil"/>
              <w:right w:val="nil"/>
            </w:tcBorders>
            <w:shd w:val="clear" w:color="auto" w:fill="auto"/>
            <w:noWrap/>
            <w:vAlign w:val="center"/>
            <w:hideMark/>
          </w:tcPr>
          <w:p w14:paraId="773FB27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-51%</w:t>
            </w:r>
          </w:p>
        </w:tc>
      </w:tr>
      <w:tr w:rsidR="00AB62FC" w:rsidRPr="00365EB2" w14:paraId="0B4777BF" w14:textId="77777777" w:rsidTr="00AB62FC">
        <w:trPr>
          <w:trHeight w:val="507"/>
        </w:trPr>
        <w:tc>
          <w:tcPr>
            <w:tcW w:w="2142" w:type="dxa"/>
            <w:tcBorders>
              <w:top w:val="nil"/>
              <w:left w:val="nil"/>
              <w:bottom w:val="nil"/>
              <w:right w:val="nil"/>
            </w:tcBorders>
            <w:shd w:val="clear" w:color="auto" w:fill="auto"/>
            <w:vAlign w:val="center"/>
            <w:hideMark/>
          </w:tcPr>
          <w:p w14:paraId="69C983F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1080" w:type="dxa"/>
            <w:tcBorders>
              <w:top w:val="nil"/>
              <w:left w:val="nil"/>
              <w:bottom w:val="nil"/>
              <w:right w:val="nil"/>
            </w:tcBorders>
            <w:shd w:val="clear" w:color="auto" w:fill="auto"/>
            <w:noWrap/>
            <w:vAlign w:val="center"/>
            <w:hideMark/>
          </w:tcPr>
          <w:p w14:paraId="72D9A63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c>
          <w:tcPr>
            <w:tcW w:w="1080" w:type="dxa"/>
            <w:tcBorders>
              <w:top w:val="nil"/>
              <w:left w:val="nil"/>
              <w:bottom w:val="nil"/>
              <w:right w:val="nil"/>
            </w:tcBorders>
            <w:shd w:val="clear" w:color="auto" w:fill="auto"/>
            <w:noWrap/>
            <w:vAlign w:val="center"/>
            <w:hideMark/>
          </w:tcPr>
          <w:p w14:paraId="22C9E7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w:t>
            </w:r>
          </w:p>
        </w:tc>
        <w:tc>
          <w:tcPr>
            <w:tcW w:w="1080" w:type="dxa"/>
            <w:tcBorders>
              <w:top w:val="nil"/>
              <w:left w:val="nil"/>
              <w:bottom w:val="nil"/>
              <w:right w:val="nil"/>
            </w:tcBorders>
            <w:shd w:val="clear" w:color="auto" w:fill="auto"/>
            <w:noWrap/>
            <w:vAlign w:val="center"/>
            <w:hideMark/>
          </w:tcPr>
          <w:p w14:paraId="36B7159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28C45D6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w:t>
            </w:r>
          </w:p>
        </w:tc>
        <w:tc>
          <w:tcPr>
            <w:tcW w:w="1080" w:type="dxa"/>
            <w:tcBorders>
              <w:top w:val="nil"/>
              <w:left w:val="nil"/>
              <w:bottom w:val="nil"/>
              <w:right w:val="nil"/>
            </w:tcBorders>
            <w:shd w:val="clear" w:color="auto" w:fill="auto"/>
            <w:noWrap/>
            <w:vAlign w:val="center"/>
            <w:hideMark/>
          </w:tcPr>
          <w:p w14:paraId="10403BE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w:t>
            </w:r>
          </w:p>
        </w:tc>
      </w:tr>
      <w:tr w:rsidR="00AB62FC" w:rsidRPr="00365EB2" w14:paraId="76730786" w14:textId="77777777" w:rsidTr="00AB62FC">
        <w:trPr>
          <w:trHeight w:val="305"/>
        </w:trPr>
        <w:tc>
          <w:tcPr>
            <w:tcW w:w="2142" w:type="dxa"/>
            <w:tcBorders>
              <w:top w:val="nil"/>
              <w:left w:val="nil"/>
              <w:bottom w:val="nil"/>
              <w:right w:val="nil"/>
            </w:tcBorders>
            <w:shd w:val="clear" w:color="auto" w:fill="auto"/>
            <w:noWrap/>
            <w:vAlign w:val="center"/>
            <w:hideMark/>
          </w:tcPr>
          <w:p w14:paraId="4FC997E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1080" w:type="dxa"/>
            <w:tcBorders>
              <w:top w:val="nil"/>
              <w:left w:val="nil"/>
              <w:bottom w:val="nil"/>
              <w:right w:val="nil"/>
            </w:tcBorders>
            <w:shd w:val="clear" w:color="auto" w:fill="auto"/>
            <w:noWrap/>
            <w:vAlign w:val="center"/>
            <w:hideMark/>
          </w:tcPr>
          <w:p w14:paraId="03D557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w:t>
            </w:r>
          </w:p>
        </w:tc>
        <w:tc>
          <w:tcPr>
            <w:tcW w:w="1080" w:type="dxa"/>
            <w:tcBorders>
              <w:top w:val="nil"/>
              <w:left w:val="nil"/>
              <w:bottom w:val="nil"/>
              <w:right w:val="nil"/>
            </w:tcBorders>
            <w:shd w:val="clear" w:color="auto" w:fill="auto"/>
            <w:noWrap/>
            <w:vAlign w:val="center"/>
            <w:hideMark/>
          </w:tcPr>
          <w:p w14:paraId="2A8F85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5F0AA4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c>
          <w:tcPr>
            <w:tcW w:w="1080" w:type="dxa"/>
            <w:tcBorders>
              <w:top w:val="nil"/>
              <w:left w:val="nil"/>
              <w:bottom w:val="nil"/>
              <w:right w:val="nil"/>
            </w:tcBorders>
            <w:shd w:val="clear" w:color="auto" w:fill="auto"/>
            <w:noWrap/>
            <w:vAlign w:val="center"/>
            <w:hideMark/>
          </w:tcPr>
          <w:p w14:paraId="3645C6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w:t>
            </w:r>
          </w:p>
        </w:tc>
        <w:tc>
          <w:tcPr>
            <w:tcW w:w="1080" w:type="dxa"/>
            <w:tcBorders>
              <w:top w:val="nil"/>
              <w:left w:val="nil"/>
              <w:bottom w:val="nil"/>
              <w:right w:val="nil"/>
            </w:tcBorders>
            <w:shd w:val="clear" w:color="auto" w:fill="auto"/>
            <w:noWrap/>
            <w:vAlign w:val="center"/>
            <w:hideMark/>
          </w:tcPr>
          <w:p w14:paraId="2DDF9C1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w:t>
            </w:r>
          </w:p>
        </w:tc>
      </w:tr>
      <w:tr w:rsidR="00AB62FC" w:rsidRPr="00365EB2" w14:paraId="26420175" w14:textId="77777777" w:rsidTr="00AB62FC">
        <w:trPr>
          <w:trHeight w:val="305"/>
        </w:trPr>
        <w:tc>
          <w:tcPr>
            <w:tcW w:w="2142" w:type="dxa"/>
            <w:tcBorders>
              <w:top w:val="nil"/>
              <w:left w:val="nil"/>
              <w:bottom w:val="nil"/>
              <w:right w:val="nil"/>
            </w:tcBorders>
            <w:shd w:val="clear" w:color="auto" w:fill="auto"/>
            <w:noWrap/>
            <w:vAlign w:val="center"/>
            <w:hideMark/>
          </w:tcPr>
          <w:p w14:paraId="35F4873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1080" w:type="dxa"/>
            <w:tcBorders>
              <w:top w:val="nil"/>
              <w:left w:val="nil"/>
              <w:bottom w:val="nil"/>
              <w:right w:val="nil"/>
            </w:tcBorders>
            <w:shd w:val="clear" w:color="auto" w:fill="auto"/>
            <w:noWrap/>
            <w:vAlign w:val="center"/>
            <w:hideMark/>
          </w:tcPr>
          <w:p w14:paraId="00F4BD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157%</w:t>
            </w:r>
          </w:p>
        </w:tc>
        <w:tc>
          <w:tcPr>
            <w:tcW w:w="1080" w:type="dxa"/>
            <w:tcBorders>
              <w:top w:val="nil"/>
              <w:left w:val="nil"/>
              <w:bottom w:val="nil"/>
              <w:right w:val="nil"/>
            </w:tcBorders>
            <w:shd w:val="clear" w:color="auto" w:fill="auto"/>
            <w:noWrap/>
            <w:vAlign w:val="center"/>
            <w:hideMark/>
          </w:tcPr>
          <w:p w14:paraId="4815990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w:t>
            </w:r>
          </w:p>
        </w:tc>
        <w:tc>
          <w:tcPr>
            <w:tcW w:w="1080" w:type="dxa"/>
            <w:tcBorders>
              <w:top w:val="nil"/>
              <w:left w:val="nil"/>
              <w:bottom w:val="nil"/>
              <w:right w:val="nil"/>
            </w:tcBorders>
            <w:shd w:val="clear" w:color="auto" w:fill="auto"/>
            <w:noWrap/>
            <w:vAlign w:val="center"/>
            <w:hideMark/>
          </w:tcPr>
          <w:p w14:paraId="7F9CAC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w:t>
            </w:r>
          </w:p>
        </w:tc>
        <w:tc>
          <w:tcPr>
            <w:tcW w:w="1080" w:type="dxa"/>
            <w:tcBorders>
              <w:top w:val="nil"/>
              <w:left w:val="nil"/>
              <w:bottom w:val="nil"/>
              <w:right w:val="nil"/>
            </w:tcBorders>
            <w:shd w:val="clear" w:color="auto" w:fill="auto"/>
            <w:noWrap/>
            <w:vAlign w:val="center"/>
            <w:hideMark/>
          </w:tcPr>
          <w:p w14:paraId="3882A7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w:t>
            </w:r>
          </w:p>
        </w:tc>
        <w:tc>
          <w:tcPr>
            <w:tcW w:w="1080" w:type="dxa"/>
            <w:tcBorders>
              <w:top w:val="nil"/>
              <w:left w:val="nil"/>
              <w:bottom w:val="nil"/>
              <w:right w:val="nil"/>
            </w:tcBorders>
            <w:shd w:val="clear" w:color="auto" w:fill="auto"/>
            <w:noWrap/>
            <w:vAlign w:val="center"/>
            <w:hideMark/>
          </w:tcPr>
          <w:p w14:paraId="076770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w:t>
            </w:r>
          </w:p>
        </w:tc>
      </w:tr>
      <w:tr w:rsidR="00AB62FC" w:rsidRPr="00365EB2" w14:paraId="1F8654C4" w14:textId="77777777" w:rsidTr="00AB62FC">
        <w:trPr>
          <w:trHeight w:val="305"/>
        </w:trPr>
        <w:tc>
          <w:tcPr>
            <w:tcW w:w="2142" w:type="dxa"/>
            <w:tcBorders>
              <w:top w:val="nil"/>
              <w:left w:val="nil"/>
              <w:bottom w:val="nil"/>
              <w:right w:val="nil"/>
            </w:tcBorders>
            <w:shd w:val="clear" w:color="auto" w:fill="auto"/>
            <w:noWrap/>
            <w:vAlign w:val="center"/>
            <w:hideMark/>
          </w:tcPr>
          <w:p w14:paraId="4D3EA67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1080" w:type="dxa"/>
            <w:tcBorders>
              <w:top w:val="nil"/>
              <w:left w:val="nil"/>
              <w:bottom w:val="nil"/>
              <w:right w:val="nil"/>
            </w:tcBorders>
            <w:shd w:val="clear" w:color="auto" w:fill="auto"/>
            <w:noWrap/>
            <w:vAlign w:val="center"/>
            <w:hideMark/>
          </w:tcPr>
          <w:p w14:paraId="77850F9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228%</w:t>
            </w:r>
          </w:p>
        </w:tc>
        <w:tc>
          <w:tcPr>
            <w:tcW w:w="1080" w:type="dxa"/>
            <w:tcBorders>
              <w:top w:val="nil"/>
              <w:left w:val="nil"/>
              <w:bottom w:val="nil"/>
              <w:right w:val="nil"/>
            </w:tcBorders>
            <w:shd w:val="clear" w:color="auto" w:fill="auto"/>
            <w:noWrap/>
            <w:vAlign w:val="center"/>
            <w:hideMark/>
          </w:tcPr>
          <w:p w14:paraId="46B36D4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68%</w:t>
            </w:r>
          </w:p>
        </w:tc>
        <w:tc>
          <w:tcPr>
            <w:tcW w:w="1080" w:type="dxa"/>
            <w:tcBorders>
              <w:top w:val="nil"/>
              <w:left w:val="nil"/>
              <w:bottom w:val="nil"/>
              <w:right w:val="nil"/>
            </w:tcBorders>
            <w:shd w:val="clear" w:color="auto" w:fill="auto"/>
            <w:noWrap/>
            <w:vAlign w:val="center"/>
            <w:hideMark/>
          </w:tcPr>
          <w:p w14:paraId="6C73B5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bottom w:val="nil"/>
              <w:right w:val="nil"/>
            </w:tcBorders>
            <w:shd w:val="clear" w:color="auto" w:fill="auto"/>
            <w:noWrap/>
            <w:vAlign w:val="center"/>
            <w:hideMark/>
          </w:tcPr>
          <w:p w14:paraId="2DF67EE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w:t>
            </w:r>
          </w:p>
        </w:tc>
        <w:tc>
          <w:tcPr>
            <w:tcW w:w="1080" w:type="dxa"/>
            <w:tcBorders>
              <w:top w:val="nil"/>
              <w:left w:val="nil"/>
              <w:bottom w:val="nil"/>
              <w:right w:val="nil"/>
            </w:tcBorders>
            <w:shd w:val="clear" w:color="auto" w:fill="auto"/>
            <w:noWrap/>
            <w:vAlign w:val="center"/>
            <w:hideMark/>
          </w:tcPr>
          <w:p w14:paraId="646F5E6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w:t>
            </w:r>
          </w:p>
        </w:tc>
      </w:tr>
      <w:tr w:rsidR="00AB62FC" w:rsidRPr="00365EB2" w14:paraId="45527F11" w14:textId="77777777" w:rsidTr="00AB62FC">
        <w:trPr>
          <w:trHeight w:val="305"/>
        </w:trPr>
        <w:tc>
          <w:tcPr>
            <w:tcW w:w="2142" w:type="dxa"/>
            <w:tcBorders>
              <w:top w:val="nil"/>
              <w:left w:val="nil"/>
              <w:bottom w:val="nil"/>
              <w:right w:val="nil"/>
            </w:tcBorders>
            <w:shd w:val="clear" w:color="auto" w:fill="auto"/>
            <w:noWrap/>
            <w:vAlign w:val="center"/>
            <w:hideMark/>
          </w:tcPr>
          <w:p w14:paraId="7F6E9C8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1080" w:type="dxa"/>
            <w:tcBorders>
              <w:top w:val="nil"/>
              <w:left w:val="nil"/>
              <w:bottom w:val="nil"/>
              <w:right w:val="nil"/>
            </w:tcBorders>
            <w:shd w:val="clear" w:color="auto" w:fill="auto"/>
            <w:noWrap/>
            <w:vAlign w:val="center"/>
            <w:hideMark/>
          </w:tcPr>
          <w:p w14:paraId="517798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116%</w:t>
            </w:r>
          </w:p>
        </w:tc>
        <w:tc>
          <w:tcPr>
            <w:tcW w:w="1080" w:type="dxa"/>
            <w:tcBorders>
              <w:top w:val="nil"/>
              <w:left w:val="nil"/>
              <w:bottom w:val="nil"/>
              <w:right w:val="nil"/>
            </w:tcBorders>
            <w:shd w:val="clear" w:color="auto" w:fill="auto"/>
            <w:noWrap/>
            <w:vAlign w:val="center"/>
            <w:hideMark/>
          </w:tcPr>
          <w:p w14:paraId="742D94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w:t>
            </w:r>
          </w:p>
        </w:tc>
        <w:tc>
          <w:tcPr>
            <w:tcW w:w="1080" w:type="dxa"/>
            <w:tcBorders>
              <w:top w:val="nil"/>
              <w:left w:val="nil"/>
              <w:bottom w:val="nil"/>
              <w:right w:val="nil"/>
            </w:tcBorders>
            <w:shd w:val="clear" w:color="auto" w:fill="auto"/>
            <w:noWrap/>
            <w:vAlign w:val="center"/>
            <w:hideMark/>
          </w:tcPr>
          <w:p w14:paraId="13B88CD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-78%</w:t>
            </w:r>
          </w:p>
        </w:tc>
        <w:tc>
          <w:tcPr>
            <w:tcW w:w="1080" w:type="dxa"/>
            <w:tcBorders>
              <w:top w:val="nil"/>
              <w:left w:val="nil"/>
              <w:bottom w:val="nil"/>
              <w:right w:val="nil"/>
            </w:tcBorders>
            <w:shd w:val="clear" w:color="auto" w:fill="auto"/>
            <w:noWrap/>
            <w:vAlign w:val="center"/>
            <w:hideMark/>
          </w:tcPr>
          <w:p w14:paraId="29FEF3B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w:t>
            </w:r>
          </w:p>
        </w:tc>
        <w:tc>
          <w:tcPr>
            <w:tcW w:w="1080" w:type="dxa"/>
            <w:tcBorders>
              <w:top w:val="nil"/>
              <w:left w:val="nil"/>
              <w:bottom w:val="nil"/>
              <w:right w:val="nil"/>
            </w:tcBorders>
            <w:shd w:val="clear" w:color="auto" w:fill="auto"/>
            <w:noWrap/>
            <w:vAlign w:val="center"/>
            <w:hideMark/>
          </w:tcPr>
          <w:p w14:paraId="34D75E8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r>
      <w:tr w:rsidR="00AB62FC" w:rsidRPr="00365EB2" w14:paraId="5E936FF8" w14:textId="77777777" w:rsidTr="00AB62FC">
        <w:trPr>
          <w:trHeight w:val="305"/>
        </w:trPr>
        <w:tc>
          <w:tcPr>
            <w:tcW w:w="2142" w:type="dxa"/>
            <w:tcBorders>
              <w:top w:val="nil"/>
              <w:left w:val="nil"/>
              <w:bottom w:val="nil"/>
              <w:right w:val="nil"/>
            </w:tcBorders>
            <w:shd w:val="clear" w:color="auto" w:fill="auto"/>
            <w:noWrap/>
            <w:vAlign w:val="center"/>
            <w:hideMark/>
          </w:tcPr>
          <w:p w14:paraId="08E18C1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1080" w:type="dxa"/>
            <w:tcBorders>
              <w:top w:val="nil"/>
              <w:left w:val="nil"/>
              <w:bottom w:val="nil"/>
              <w:right w:val="nil"/>
            </w:tcBorders>
            <w:shd w:val="clear" w:color="auto" w:fill="auto"/>
            <w:noWrap/>
            <w:vAlign w:val="center"/>
            <w:hideMark/>
          </w:tcPr>
          <w:p w14:paraId="4FC80AD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c>
          <w:tcPr>
            <w:tcW w:w="1080" w:type="dxa"/>
            <w:tcBorders>
              <w:top w:val="nil"/>
              <w:left w:val="nil"/>
              <w:bottom w:val="nil"/>
              <w:right w:val="nil"/>
            </w:tcBorders>
            <w:shd w:val="clear" w:color="auto" w:fill="auto"/>
            <w:noWrap/>
            <w:vAlign w:val="center"/>
            <w:hideMark/>
          </w:tcPr>
          <w:p w14:paraId="48540A8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-79%</w:t>
            </w:r>
          </w:p>
        </w:tc>
        <w:tc>
          <w:tcPr>
            <w:tcW w:w="1080" w:type="dxa"/>
            <w:tcBorders>
              <w:top w:val="nil"/>
              <w:left w:val="nil"/>
              <w:bottom w:val="nil"/>
              <w:right w:val="nil"/>
            </w:tcBorders>
            <w:shd w:val="clear" w:color="auto" w:fill="auto"/>
            <w:noWrap/>
            <w:vAlign w:val="center"/>
            <w:hideMark/>
          </w:tcPr>
          <w:p w14:paraId="5B24E0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-83%</w:t>
            </w:r>
          </w:p>
        </w:tc>
        <w:tc>
          <w:tcPr>
            <w:tcW w:w="1080" w:type="dxa"/>
            <w:tcBorders>
              <w:top w:val="nil"/>
              <w:left w:val="nil"/>
              <w:bottom w:val="nil"/>
              <w:right w:val="nil"/>
            </w:tcBorders>
            <w:shd w:val="clear" w:color="auto" w:fill="auto"/>
            <w:noWrap/>
            <w:vAlign w:val="center"/>
            <w:hideMark/>
          </w:tcPr>
          <w:p w14:paraId="30D8451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-83%</w:t>
            </w:r>
          </w:p>
        </w:tc>
        <w:tc>
          <w:tcPr>
            <w:tcW w:w="1080" w:type="dxa"/>
            <w:tcBorders>
              <w:top w:val="nil"/>
              <w:left w:val="nil"/>
              <w:bottom w:val="nil"/>
              <w:right w:val="nil"/>
            </w:tcBorders>
            <w:shd w:val="clear" w:color="auto" w:fill="auto"/>
            <w:noWrap/>
            <w:vAlign w:val="center"/>
            <w:hideMark/>
          </w:tcPr>
          <w:p w14:paraId="73DF74D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-59%</w:t>
            </w:r>
          </w:p>
        </w:tc>
      </w:tr>
      <w:tr w:rsidR="00AB62FC" w:rsidRPr="00365EB2" w14:paraId="415DB94B" w14:textId="77777777" w:rsidTr="00AB62FC">
        <w:trPr>
          <w:trHeight w:val="305"/>
        </w:trPr>
        <w:tc>
          <w:tcPr>
            <w:tcW w:w="2142" w:type="dxa"/>
            <w:tcBorders>
              <w:top w:val="nil"/>
              <w:left w:val="nil"/>
              <w:bottom w:val="nil"/>
              <w:right w:val="nil"/>
            </w:tcBorders>
            <w:shd w:val="clear" w:color="auto" w:fill="auto"/>
            <w:noWrap/>
            <w:vAlign w:val="center"/>
            <w:hideMark/>
          </w:tcPr>
          <w:p w14:paraId="593B58B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1080" w:type="dxa"/>
            <w:tcBorders>
              <w:top w:val="nil"/>
              <w:left w:val="nil"/>
              <w:bottom w:val="nil"/>
              <w:right w:val="nil"/>
            </w:tcBorders>
            <w:shd w:val="clear" w:color="auto" w:fill="auto"/>
            <w:noWrap/>
            <w:vAlign w:val="center"/>
            <w:hideMark/>
          </w:tcPr>
          <w:p w14:paraId="54C7DD6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98%</w:t>
            </w:r>
          </w:p>
        </w:tc>
        <w:tc>
          <w:tcPr>
            <w:tcW w:w="1080" w:type="dxa"/>
            <w:tcBorders>
              <w:top w:val="nil"/>
              <w:left w:val="nil"/>
              <w:bottom w:val="nil"/>
              <w:right w:val="nil"/>
            </w:tcBorders>
            <w:shd w:val="clear" w:color="auto" w:fill="auto"/>
            <w:noWrap/>
            <w:vAlign w:val="center"/>
            <w:hideMark/>
          </w:tcPr>
          <w:p w14:paraId="12852EE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w:t>
            </w:r>
          </w:p>
        </w:tc>
        <w:tc>
          <w:tcPr>
            <w:tcW w:w="1080" w:type="dxa"/>
            <w:tcBorders>
              <w:top w:val="nil"/>
              <w:left w:val="nil"/>
              <w:bottom w:val="nil"/>
              <w:right w:val="nil"/>
            </w:tcBorders>
            <w:shd w:val="clear" w:color="auto" w:fill="auto"/>
            <w:noWrap/>
            <w:vAlign w:val="center"/>
            <w:hideMark/>
          </w:tcPr>
          <w:p w14:paraId="1A652B2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c>
          <w:tcPr>
            <w:tcW w:w="1080" w:type="dxa"/>
            <w:tcBorders>
              <w:top w:val="nil"/>
              <w:left w:val="nil"/>
              <w:bottom w:val="nil"/>
              <w:right w:val="nil"/>
            </w:tcBorders>
            <w:shd w:val="clear" w:color="auto" w:fill="auto"/>
            <w:noWrap/>
            <w:vAlign w:val="center"/>
            <w:hideMark/>
          </w:tcPr>
          <w:p w14:paraId="3634A1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bottom w:val="nil"/>
              <w:right w:val="nil"/>
            </w:tcBorders>
            <w:shd w:val="clear" w:color="auto" w:fill="auto"/>
            <w:noWrap/>
            <w:vAlign w:val="center"/>
            <w:hideMark/>
          </w:tcPr>
          <w:p w14:paraId="1C2B3A0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26065408" w14:textId="77777777" w:rsidTr="00AB62FC">
        <w:trPr>
          <w:trHeight w:val="385"/>
        </w:trPr>
        <w:tc>
          <w:tcPr>
            <w:tcW w:w="2142" w:type="dxa"/>
            <w:tcBorders>
              <w:top w:val="nil"/>
              <w:left w:val="nil"/>
              <w:bottom w:val="nil"/>
              <w:right w:val="nil"/>
            </w:tcBorders>
            <w:shd w:val="clear" w:color="000000" w:fill="1F497D"/>
            <w:noWrap/>
            <w:vAlign w:val="center"/>
            <w:hideMark/>
          </w:tcPr>
          <w:p w14:paraId="439A462A"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1082A3E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-22%</w:t>
            </w:r>
          </w:p>
        </w:tc>
        <w:tc>
          <w:tcPr>
            <w:tcW w:w="1080" w:type="dxa"/>
            <w:tcBorders>
              <w:top w:val="nil"/>
              <w:left w:val="nil"/>
              <w:bottom w:val="nil"/>
              <w:right w:val="nil"/>
            </w:tcBorders>
            <w:shd w:val="clear" w:color="000000" w:fill="1F497D"/>
            <w:noWrap/>
            <w:vAlign w:val="center"/>
            <w:hideMark/>
          </w:tcPr>
          <w:p w14:paraId="7ED5DAC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-32%</w:t>
            </w:r>
          </w:p>
        </w:tc>
        <w:tc>
          <w:tcPr>
            <w:tcW w:w="1080" w:type="dxa"/>
            <w:tcBorders>
              <w:top w:val="nil"/>
              <w:left w:val="nil"/>
              <w:bottom w:val="nil"/>
              <w:right w:val="nil"/>
            </w:tcBorders>
            <w:shd w:val="clear" w:color="000000" w:fill="1F497D"/>
            <w:noWrap/>
            <w:vAlign w:val="center"/>
            <w:hideMark/>
          </w:tcPr>
          <w:p w14:paraId="6D37280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-52%</w:t>
            </w:r>
          </w:p>
        </w:tc>
        <w:tc>
          <w:tcPr>
            <w:tcW w:w="1080" w:type="dxa"/>
            <w:tcBorders>
              <w:top w:val="nil"/>
              <w:left w:val="nil"/>
              <w:bottom w:val="nil"/>
              <w:right w:val="nil"/>
            </w:tcBorders>
            <w:shd w:val="clear" w:color="000000" w:fill="1F497D"/>
            <w:noWrap/>
            <w:vAlign w:val="center"/>
            <w:hideMark/>
          </w:tcPr>
          <w:p w14:paraId="7806D09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-57%</w:t>
            </w:r>
          </w:p>
        </w:tc>
        <w:tc>
          <w:tcPr>
            <w:tcW w:w="1080" w:type="dxa"/>
            <w:tcBorders>
              <w:top w:val="nil"/>
              <w:left w:val="nil"/>
              <w:bottom w:val="nil"/>
              <w:right w:val="nil"/>
            </w:tcBorders>
            <w:shd w:val="clear" w:color="000000" w:fill="1F497D"/>
            <w:noWrap/>
            <w:vAlign w:val="center"/>
            <w:hideMark/>
          </w:tcPr>
          <w:p w14:paraId="387CC7B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-34%</w:t>
            </w:r>
          </w:p>
        </w:tc>
      </w:tr>
    </w:tbl>
    <w:p w14:paraId="5BD27240" w14:textId="77777777" w:rsidR="00AB62FC" w:rsidRPr="00365EB2" w:rsidRDefault="00AB62FC" w:rsidP="00AB62FC"/>
    <w:p w14:paraId="3375D5B2" w14:textId="77777777" w:rsidR="00AB62FC" w:rsidRPr="00365EB2" w:rsidRDefault="00AB62FC" w:rsidP="00AB62FC"/>
    <w:p w14:paraId="4A93DC57" w14:textId="02B99E1F" w:rsidR="00AB62FC" w:rsidRPr="00AD7BB0" w:rsidRDefault="00AB62FC" w:rsidP="00AB62FC">
      <w:pPr>
        <w:pStyle w:val="Quote"/>
      </w:pPr>
      <w:r w:rsidRPr="00BB466D">
        <w:t xml:space="preserve">Table </w:t>
      </w:r>
      <w:r w:rsidR="000B201E" w:rsidRPr="00BB466D">
        <w:t>2</w:t>
      </w:r>
      <w:r w:rsidRPr="00BB466D">
        <w:t xml:space="preserve">.11.1: Government subsidised new </w:t>
      </w:r>
      <w:r w:rsidR="00EE40C8">
        <w:t>t</w:t>
      </w:r>
      <w:r w:rsidRPr="00AD7BB0">
        <w:t xml:space="preserve">rainee course commencements by occupation, 2009 to 2014 </w:t>
      </w:r>
    </w:p>
    <w:tbl>
      <w:tblPr>
        <w:tblW w:w="7635" w:type="dxa"/>
        <w:tblInd w:w="93" w:type="dxa"/>
        <w:tblLayout w:type="fixed"/>
        <w:tblLook w:val="04A0" w:firstRow="1" w:lastRow="0" w:firstColumn="1" w:lastColumn="0" w:noHBand="0" w:noVBand="1"/>
      </w:tblPr>
      <w:tblGrid>
        <w:gridCol w:w="2407"/>
        <w:gridCol w:w="871"/>
        <w:gridCol w:w="871"/>
        <w:gridCol w:w="872"/>
        <w:gridCol w:w="871"/>
        <w:gridCol w:w="871"/>
        <w:gridCol w:w="872"/>
      </w:tblGrid>
      <w:tr w:rsidR="00AB62FC" w:rsidRPr="00365EB2" w14:paraId="7B74BE6F" w14:textId="77777777" w:rsidTr="00AB62FC">
        <w:trPr>
          <w:trHeight w:val="315"/>
        </w:trPr>
        <w:tc>
          <w:tcPr>
            <w:tcW w:w="2407" w:type="dxa"/>
            <w:tcBorders>
              <w:top w:val="nil"/>
              <w:left w:val="nil"/>
              <w:bottom w:val="nil"/>
              <w:right w:val="nil"/>
            </w:tcBorders>
            <w:shd w:val="clear" w:color="000000" w:fill="1F497D"/>
            <w:noWrap/>
            <w:vAlign w:val="center"/>
            <w:hideMark/>
          </w:tcPr>
          <w:p w14:paraId="2578C4CE"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871" w:type="dxa"/>
            <w:tcBorders>
              <w:top w:val="nil"/>
              <w:left w:val="nil"/>
              <w:bottom w:val="nil"/>
              <w:right w:val="nil"/>
            </w:tcBorders>
            <w:shd w:val="clear" w:color="000000" w:fill="1F497D"/>
            <w:noWrap/>
            <w:vAlign w:val="center"/>
            <w:hideMark/>
          </w:tcPr>
          <w:p w14:paraId="2522EC7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71" w:type="dxa"/>
            <w:tcBorders>
              <w:top w:val="nil"/>
              <w:left w:val="nil"/>
              <w:bottom w:val="nil"/>
              <w:right w:val="nil"/>
            </w:tcBorders>
            <w:shd w:val="clear" w:color="000000" w:fill="1F497D"/>
            <w:noWrap/>
            <w:vAlign w:val="center"/>
            <w:hideMark/>
          </w:tcPr>
          <w:p w14:paraId="47D5DAE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72" w:type="dxa"/>
            <w:tcBorders>
              <w:top w:val="nil"/>
              <w:left w:val="nil"/>
              <w:bottom w:val="nil"/>
              <w:right w:val="nil"/>
            </w:tcBorders>
            <w:shd w:val="clear" w:color="000000" w:fill="1F497D"/>
            <w:noWrap/>
            <w:vAlign w:val="center"/>
            <w:hideMark/>
          </w:tcPr>
          <w:p w14:paraId="723BDC0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71" w:type="dxa"/>
            <w:tcBorders>
              <w:top w:val="nil"/>
              <w:left w:val="nil"/>
              <w:bottom w:val="nil"/>
              <w:right w:val="nil"/>
            </w:tcBorders>
            <w:shd w:val="clear" w:color="000000" w:fill="1F497D"/>
            <w:noWrap/>
            <w:vAlign w:val="center"/>
            <w:hideMark/>
          </w:tcPr>
          <w:p w14:paraId="7D75125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71" w:type="dxa"/>
            <w:tcBorders>
              <w:top w:val="nil"/>
              <w:left w:val="nil"/>
              <w:bottom w:val="nil"/>
              <w:right w:val="nil"/>
            </w:tcBorders>
            <w:shd w:val="clear" w:color="000000" w:fill="1F497D"/>
            <w:noWrap/>
            <w:vAlign w:val="center"/>
            <w:hideMark/>
          </w:tcPr>
          <w:p w14:paraId="0F4E9CE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72" w:type="dxa"/>
            <w:tcBorders>
              <w:top w:val="nil"/>
              <w:left w:val="nil"/>
              <w:bottom w:val="nil"/>
              <w:right w:val="nil"/>
            </w:tcBorders>
            <w:shd w:val="clear" w:color="000000" w:fill="1F497D"/>
            <w:noWrap/>
            <w:vAlign w:val="center"/>
            <w:hideMark/>
          </w:tcPr>
          <w:p w14:paraId="55E6346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6541EC0B" w14:textId="77777777" w:rsidTr="00AB62FC">
        <w:trPr>
          <w:trHeight w:val="397"/>
        </w:trPr>
        <w:tc>
          <w:tcPr>
            <w:tcW w:w="2407" w:type="dxa"/>
            <w:tcBorders>
              <w:top w:val="nil"/>
              <w:left w:val="nil"/>
              <w:bottom w:val="nil"/>
              <w:right w:val="nil"/>
            </w:tcBorders>
            <w:shd w:val="clear" w:color="auto" w:fill="auto"/>
            <w:vAlign w:val="center"/>
            <w:hideMark/>
          </w:tcPr>
          <w:p w14:paraId="48BAADE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871" w:type="dxa"/>
            <w:tcBorders>
              <w:top w:val="nil"/>
              <w:left w:val="nil"/>
              <w:bottom w:val="nil"/>
              <w:right w:val="nil"/>
            </w:tcBorders>
            <w:shd w:val="clear" w:color="auto" w:fill="auto"/>
            <w:noWrap/>
            <w:vAlign w:val="center"/>
            <w:hideMark/>
          </w:tcPr>
          <w:p w14:paraId="3CAF0B7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5,777</w:t>
            </w:r>
          </w:p>
        </w:tc>
        <w:tc>
          <w:tcPr>
            <w:tcW w:w="871" w:type="dxa"/>
            <w:tcBorders>
              <w:top w:val="nil"/>
              <w:left w:val="nil"/>
              <w:bottom w:val="nil"/>
              <w:right w:val="nil"/>
            </w:tcBorders>
            <w:shd w:val="clear" w:color="auto" w:fill="auto"/>
            <w:noWrap/>
            <w:vAlign w:val="center"/>
            <w:hideMark/>
          </w:tcPr>
          <w:p w14:paraId="225831D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8,103</w:t>
            </w:r>
          </w:p>
        </w:tc>
        <w:tc>
          <w:tcPr>
            <w:tcW w:w="872" w:type="dxa"/>
            <w:tcBorders>
              <w:top w:val="nil"/>
              <w:left w:val="nil"/>
              <w:bottom w:val="nil"/>
              <w:right w:val="nil"/>
            </w:tcBorders>
            <w:shd w:val="clear" w:color="auto" w:fill="auto"/>
            <w:noWrap/>
            <w:vAlign w:val="center"/>
            <w:hideMark/>
          </w:tcPr>
          <w:p w14:paraId="2C7DF6B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14,163</w:t>
            </w:r>
          </w:p>
        </w:tc>
        <w:tc>
          <w:tcPr>
            <w:tcW w:w="871" w:type="dxa"/>
            <w:tcBorders>
              <w:top w:val="nil"/>
              <w:left w:val="nil"/>
              <w:bottom w:val="nil"/>
              <w:right w:val="nil"/>
            </w:tcBorders>
            <w:shd w:val="clear" w:color="auto" w:fill="auto"/>
            <w:noWrap/>
            <w:vAlign w:val="center"/>
            <w:hideMark/>
          </w:tcPr>
          <w:p w14:paraId="776F18A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12,836</w:t>
            </w:r>
          </w:p>
        </w:tc>
        <w:tc>
          <w:tcPr>
            <w:tcW w:w="871" w:type="dxa"/>
            <w:tcBorders>
              <w:top w:val="nil"/>
              <w:left w:val="nil"/>
              <w:bottom w:val="nil"/>
              <w:right w:val="nil"/>
            </w:tcBorders>
            <w:shd w:val="clear" w:color="auto" w:fill="auto"/>
            <w:noWrap/>
            <w:vAlign w:val="center"/>
            <w:hideMark/>
          </w:tcPr>
          <w:p w14:paraId="7C12C69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4,443</w:t>
            </w:r>
          </w:p>
        </w:tc>
        <w:tc>
          <w:tcPr>
            <w:tcW w:w="872" w:type="dxa"/>
            <w:tcBorders>
              <w:top w:val="nil"/>
              <w:left w:val="nil"/>
              <w:bottom w:val="nil"/>
              <w:right w:val="nil"/>
            </w:tcBorders>
            <w:shd w:val="clear" w:color="auto" w:fill="auto"/>
            <w:noWrap/>
            <w:vAlign w:val="center"/>
            <w:hideMark/>
          </w:tcPr>
          <w:p w14:paraId="775A7B8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2,545</w:t>
            </w:r>
          </w:p>
        </w:tc>
      </w:tr>
      <w:tr w:rsidR="00AB62FC" w:rsidRPr="00365EB2" w14:paraId="5ED0761D" w14:textId="77777777" w:rsidTr="00AB62FC">
        <w:trPr>
          <w:trHeight w:val="283"/>
        </w:trPr>
        <w:tc>
          <w:tcPr>
            <w:tcW w:w="2407" w:type="dxa"/>
            <w:tcBorders>
              <w:top w:val="nil"/>
              <w:left w:val="nil"/>
              <w:bottom w:val="nil"/>
              <w:right w:val="nil"/>
            </w:tcBorders>
            <w:shd w:val="clear" w:color="auto" w:fill="auto"/>
            <w:vAlign w:val="center"/>
            <w:hideMark/>
          </w:tcPr>
          <w:p w14:paraId="2D09418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871" w:type="dxa"/>
            <w:tcBorders>
              <w:top w:val="nil"/>
              <w:left w:val="nil"/>
              <w:bottom w:val="nil"/>
              <w:right w:val="nil"/>
            </w:tcBorders>
            <w:shd w:val="clear" w:color="auto" w:fill="auto"/>
            <w:noWrap/>
            <w:vAlign w:val="center"/>
            <w:hideMark/>
          </w:tcPr>
          <w:p w14:paraId="5723C89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9,691</w:t>
            </w:r>
          </w:p>
        </w:tc>
        <w:tc>
          <w:tcPr>
            <w:tcW w:w="871" w:type="dxa"/>
            <w:tcBorders>
              <w:top w:val="nil"/>
              <w:left w:val="nil"/>
              <w:bottom w:val="nil"/>
              <w:right w:val="nil"/>
            </w:tcBorders>
            <w:shd w:val="clear" w:color="auto" w:fill="auto"/>
            <w:noWrap/>
            <w:vAlign w:val="center"/>
            <w:hideMark/>
          </w:tcPr>
          <w:p w14:paraId="12D2F5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10,143</w:t>
            </w:r>
          </w:p>
        </w:tc>
        <w:tc>
          <w:tcPr>
            <w:tcW w:w="872" w:type="dxa"/>
            <w:tcBorders>
              <w:top w:val="nil"/>
              <w:left w:val="nil"/>
              <w:bottom w:val="nil"/>
              <w:right w:val="nil"/>
            </w:tcBorders>
            <w:shd w:val="clear" w:color="auto" w:fill="auto"/>
            <w:noWrap/>
            <w:vAlign w:val="center"/>
            <w:hideMark/>
          </w:tcPr>
          <w:p w14:paraId="422466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12,195</w:t>
            </w:r>
          </w:p>
        </w:tc>
        <w:tc>
          <w:tcPr>
            <w:tcW w:w="871" w:type="dxa"/>
            <w:tcBorders>
              <w:top w:val="nil"/>
              <w:left w:val="nil"/>
              <w:bottom w:val="nil"/>
              <w:right w:val="nil"/>
            </w:tcBorders>
            <w:shd w:val="clear" w:color="auto" w:fill="auto"/>
            <w:noWrap/>
            <w:vAlign w:val="center"/>
            <w:hideMark/>
          </w:tcPr>
          <w:p w14:paraId="0971327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11,567</w:t>
            </w:r>
          </w:p>
        </w:tc>
        <w:tc>
          <w:tcPr>
            <w:tcW w:w="871" w:type="dxa"/>
            <w:tcBorders>
              <w:top w:val="nil"/>
              <w:left w:val="nil"/>
              <w:bottom w:val="nil"/>
              <w:right w:val="nil"/>
            </w:tcBorders>
            <w:shd w:val="clear" w:color="auto" w:fill="auto"/>
            <w:noWrap/>
            <w:vAlign w:val="center"/>
            <w:hideMark/>
          </w:tcPr>
          <w:p w14:paraId="56A95F0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6,493</w:t>
            </w:r>
          </w:p>
        </w:tc>
        <w:tc>
          <w:tcPr>
            <w:tcW w:w="872" w:type="dxa"/>
            <w:tcBorders>
              <w:top w:val="nil"/>
              <w:left w:val="nil"/>
              <w:bottom w:val="nil"/>
              <w:right w:val="nil"/>
            </w:tcBorders>
            <w:shd w:val="clear" w:color="auto" w:fill="auto"/>
            <w:noWrap/>
            <w:vAlign w:val="center"/>
            <w:hideMark/>
          </w:tcPr>
          <w:p w14:paraId="3AAECBE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5,697</w:t>
            </w:r>
          </w:p>
        </w:tc>
      </w:tr>
      <w:tr w:rsidR="00AB62FC" w:rsidRPr="00365EB2" w14:paraId="01189008" w14:textId="77777777" w:rsidTr="00AB62FC">
        <w:trPr>
          <w:trHeight w:val="315"/>
        </w:trPr>
        <w:tc>
          <w:tcPr>
            <w:tcW w:w="2407" w:type="dxa"/>
            <w:tcBorders>
              <w:top w:val="nil"/>
              <w:left w:val="nil"/>
              <w:bottom w:val="nil"/>
              <w:right w:val="nil"/>
            </w:tcBorders>
            <w:shd w:val="clear" w:color="auto" w:fill="auto"/>
            <w:vAlign w:val="center"/>
            <w:hideMark/>
          </w:tcPr>
          <w:p w14:paraId="7E502EA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871" w:type="dxa"/>
            <w:tcBorders>
              <w:top w:val="nil"/>
              <w:left w:val="nil"/>
              <w:bottom w:val="nil"/>
              <w:right w:val="nil"/>
            </w:tcBorders>
            <w:shd w:val="clear" w:color="auto" w:fill="auto"/>
            <w:noWrap/>
            <w:vAlign w:val="center"/>
            <w:hideMark/>
          </w:tcPr>
          <w:p w14:paraId="651A504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3,744</w:t>
            </w:r>
          </w:p>
        </w:tc>
        <w:tc>
          <w:tcPr>
            <w:tcW w:w="871" w:type="dxa"/>
            <w:tcBorders>
              <w:top w:val="nil"/>
              <w:left w:val="nil"/>
              <w:bottom w:val="nil"/>
              <w:right w:val="nil"/>
            </w:tcBorders>
            <w:shd w:val="clear" w:color="auto" w:fill="auto"/>
            <w:noWrap/>
            <w:vAlign w:val="center"/>
            <w:hideMark/>
          </w:tcPr>
          <w:p w14:paraId="3D8764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4,666</w:t>
            </w:r>
          </w:p>
        </w:tc>
        <w:tc>
          <w:tcPr>
            <w:tcW w:w="872" w:type="dxa"/>
            <w:tcBorders>
              <w:top w:val="nil"/>
              <w:left w:val="nil"/>
              <w:bottom w:val="nil"/>
              <w:right w:val="nil"/>
            </w:tcBorders>
            <w:shd w:val="clear" w:color="auto" w:fill="auto"/>
            <w:noWrap/>
            <w:vAlign w:val="center"/>
            <w:hideMark/>
          </w:tcPr>
          <w:p w14:paraId="0E1CDF2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8,779</w:t>
            </w:r>
          </w:p>
        </w:tc>
        <w:tc>
          <w:tcPr>
            <w:tcW w:w="871" w:type="dxa"/>
            <w:tcBorders>
              <w:top w:val="nil"/>
              <w:left w:val="nil"/>
              <w:bottom w:val="nil"/>
              <w:right w:val="nil"/>
            </w:tcBorders>
            <w:shd w:val="clear" w:color="auto" w:fill="auto"/>
            <w:noWrap/>
            <w:vAlign w:val="center"/>
            <w:hideMark/>
          </w:tcPr>
          <w:p w14:paraId="04A901E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7,071</w:t>
            </w:r>
          </w:p>
        </w:tc>
        <w:tc>
          <w:tcPr>
            <w:tcW w:w="871" w:type="dxa"/>
            <w:tcBorders>
              <w:top w:val="nil"/>
              <w:left w:val="nil"/>
              <w:bottom w:val="nil"/>
              <w:right w:val="nil"/>
            </w:tcBorders>
            <w:shd w:val="clear" w:color="auto" w:fill="auto"/>
            <w:noWrap/>
            <w:vAlign w:val="center"/>
            <w:hideMark/>
          </w:tcPr>
          <w:p w14:paraId="62BBD4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4,904</w:t>
            </w:r>
          </w:p>
        </w:tc>
        <w:tc>
          <w:tcPr>
            <w:tcW w:w="872" w:type="dxa"/>
            <w:tcBorders>
              <w:top w:val="nil"/>
              <w:left w:val="nil"/>
              <w:bottom w:val="nil"/>
              <w:right w:val="nil"/>
            </w:tcBorders>
            <w:shd w:val="clear" w:color="auto" w:fill="auto"/>
            <w:noWrap/>
            <w:vAlign w:val="center"/>
            <w:hideMark/>
          </w:tcPr>
          <w:p w14:paraId="5AD38EC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3,042</w:t>
            </w:r>
          </w:p>
        </w:tc>
      </w:tr>
      <w:tr w:rsidR="00AB62FC" w:rsidRPr="00365EB2" w14:paraId="473CB78F" w14:textId="77777777" w:rsidTr="00AB62FC">
        <w:trPr>
          <w:trHeight w:val="283"/>
        </w:trPr>
        <w:tc>
          <w:tcPr>
            <w:tcW w:w="2407" w:type="dxa"/>
            <w:tcBorders>
              <w:top w:val="nil"/>
              <w:left w:val="nil"/>
              <w:bottom w:val="nil"/>
              <w:right w:val="nil"/>
            </w:tcBorders>
            <w:shd w:val="clear" w:color="auto" w:fill="auto"/>
            <w:vAlign w:val="center"/>
            <w:hideMark/>
          </w:tcPr>
          <w:p w14:paraId="265A376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871" w:type="dxa"/>
            <w:tcBorders>
              <w:top w:val="nil"/>
              <w:left w:val="nil"/>
              <w:bottom w:val="nil"/>
              <w:right w:val="nil"/>
            </w:tcBorders>
            <w:shd w:val="clear" w:color="auto" w:fill="auto"/>
            <w:noWrap/>
            <w:vAlign w:val="center"/>
            <w:hideMark/>
          </w:tcPr>
          <w:p w14:paraId="6E0D5D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1,293</w:t>
            </w:r>
          </w:p>
        </w:tc>
        <w:tc>
          <w:tcPr>
            <w:tcW w:w="871" w:type="dxa"/>
            <w:tcBorders>
              <w:top w:val="nil"/>
              <w:left w:val="nil"/>
              <w:bottom w:val="nil"/>
              <w:right w:val="nil"/>
            </w:tcBorders>
            <w:shd w:val="clear" w:color="auto" w:fill="auto"/>
            <w:noWrap/>
            <w:vAlign w:val="center"/>
            <w:hideMark/>
          </w:tcPr>
          <w:p w14:paraId="11C76F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2,646</w:t>
            </w:r>
          </w:p>
        </w:tc>
        <w:tc>
          <w:tcPr>
            <w:tcW w:w="872" w:type="dxa"/>
            <w:tcBorders>
              <w:top w:val="nil"/>
              <w:left w:val="nil"/>
              <w:bottom w:val="nil"/>
              <w:right w:val="nil"/>
            </w:tcBorders>
            <w:shd w:val="clear" w:color="auto" w:fill="auto"/>
            <w:noWrap/>
            <w:vAlign w:val="center"/>
            <w:hideMark/>
          </w:tcPr>
          <w:p w14:paraId="2B187A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4,245</w:t>
            </w:r>
          </w:p>
        </w:tc>
        <w:tc>
          <w:tcPr>
            <w:tcW w:w="871" w:type="dxa"/>
            <w:tcBorders>
              <w:top w:val="nil"/>
              <w:left w:val="nil"/>
              <w:bottom w:val="nil"/>
              <w:right w:val="nil"/>
            </w:tcBorders>
            <w:shd w:val="clear" w:color="auto" w:fill="auto"/>
            <w:noWrap/>
            <w:vAlign w:val="center"/>
            <w:hideMark/>
          </w:tcPr>
          <w:p w14:paraId="6524B7E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5,213</w:t>
            </w:r>
          </w:p>
        </w:tc>
        <w:tc>
          <w:tcPr>
            <w:tcW w:w="871" w:type="dxa"/>
            <w:tcBorders>
              <w:top w:val="nil"/>
              <w:left w:val="nil"/>
              <w:bottom w:val="nil"/>
              <w:right w:val="nil"/>
            </w:tcBorders>
            <w:shd w:val="clear" w:color="auto" w:fill="auto"/>
            <w:noWrap/>
            <w:vAlign w:val="center"/>
            <w:hideMark/>
          </w:tcPr>
          <w:p w14:paraId="4CAFA4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5,763</w:t>
            </w:r>
          </w:p>
        </w:tc>
        <w:tc>
          <w:tcPr>
            <w:tcW w:w="872" w:type="dxa"/>
            <w:tcBorders>
              <w:top w:val="nil"/>
              <w:left w:val="nil"/>
              <w:bottom w:val="nil"/>
              <w:right w:val="nil"/>
            </w:tcBorders>
            <w:shd w:val="clear" w:color="auto" w:fill="auto"/>
            <w:noWrap/>
            <w:vAlign w:val="center"/>
            <w:hideMark/>
          </w:tcPr>
          <w:p w14:paraId="094215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2,139</w:t>
            </w:r>
          </w:p>
        </w:tc>
      </w:tr>
      <w:tr w:rsidR="00AB62FC" w:rsidRPr="00365EB2" w14:paraId="00759554" w14:textId="77777777" w:rsidTr="00AB62FC">
        <w:trPr>
          <w:trHeight w:val="283"/>
        </w:trPr>
        <w:tc>
          <w:tcPr>
            <w:tcW w:w="2407" w:type="dxa"/>
            <w:tcBorders>
              <w:top w:val="nil"/>
              <w:left w:val="nil"/>
              <w:bottom w:val="nil"/>
              <w:right w:val="nil"/>
            </w:tcBorders>
            <w:shd w:val="clear" w:color="auto" w:fill="auto"/>
            <w:vAlign w:val="center"/>
            <w:hideMark/>
          </w:tcPr>
          <w:p w14:paraId="7F5AD54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871" w:type="dxa"/>
            <w:tcBorders>
              <w:top w:val="nil"/>
              <w:left w:val="nil"/>
              <w:bottom w:val="nil"/>
              <w:right w:val="nil"/>
            </w:tcBorders>
            <w:shd w:val="clear" w:color="auto" w:fill="auto"/>
            <w:noWrap/>
            <w:vAlign w:val="center"/>
            <w:hideMark/>
          </w:tcPr>
          <w:p w14:paraId="5AB5911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181</w:t>
            </w:r>
          </w:p>
        </w:tc>
        <w:tc>
          <w:tcPr>
            <w:tcW w:w="871" w:type="dxa"/>
            <w:tcBorders>
              <w:top w:val="nil"/>
              <w:left w:val="nil"/>
              <w:bottom w:val="nil"/>
              <w:right w:val="nil"/>
            </w:tcBorders>
            <w:shd w:val="clear" w:color="auto" w:fill="auto"/>
            <w:noWrap/>
            <w:vAlign w:val="center"/>
            <w:hideMark/>
          </w:tcPr>
          <w:p w14:paraId="028CCA8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343</w:t>
            </w:r>
          </w:p>
        </w:tc>
        <w:tc>
          <w:tcPr>
            <w:tcW w:w="872" w:type="dxa"/>
            <w:tcBorders>
              <w:top w:val="nil"/>
              <w:left w:val="nil"/>
              <w:bottom w:val="nil"/>
              <w:right w:val="nil"/>
            </w:tcBorders>
            <w:shd w:val="clear" w:color="auto" w:fill="auto"/>
            <w:noWrap/>
            <w:vAlign w:val="center"/>
            <w:hideMark/>
          </w:tcPr>
          <w:p w14:paraId="6E431B7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740</w:t>
            </w:r>
          </w:p>
        </w:tc>
        <w:tc>
          <w:tcPr>
            <w:tcW w:w="871" w:type="dxa"/>
            <w:tcBorders>
              <w:top w:val="nil"/>
              <w:left w:val="nil"/>
              <w:bottom w:val="nil"/>
              <w:right w:val="nil"/>
            </w:tcBorders>
            <w:shd w:val="clear" w:color="auto" w:fill="auto"/>
            <w:noWrap/>
            <w:vAlign w:val="center"/>
            <w:hideMark/>
          </w:tcPr>
          <w:p w14:paraId="1F82D1A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1,042</w:t>
            </w:r>
          </w:p>
        </w:tc>
        <w:tc>
          <w:tcPr>
            <w:tcW w:w="871" w:type="dxa"/>
            <w:tcBorders>
              <w:top w:val="nil"/>
              <w:left w:val="nil"/>
              <w:bottom w:val="nil"/>
              <w:right w:val="nil"/>
            </w:tcBorders>
            <w:shd w:val="clear" w:color="auto" w:fill="auto"/>
            <w:noWrap/>
            <w:vAlign w:val="center"/>
            <w:hideMark/>
          </w:tcPr>
          <w:p w14:paraId="78B1971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460</w:t>
            </w:r>
          </w:p>
        </w:tc>
        <w:tc>
          <w:tcPr>
            <w:tcW w:w="872" w:type="dxa"/>
            <w:tcBorders>
              <w:top w:val="nil"/>
              <w:left w:val="nil"/>
              <w:bottom w:val="nil"/>
              <w:right w:val="nil"/>
            </w:tcBorders>
            <w:shd w:val="clear" w:color="auto" w:fill="auto"/>
            <w:noWrap/>
            <w:vAlign w:val="center"/>
            <w:hideMark/>
          </w:tcPr>
          <w:p w14:paraId="4FFEE3C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418</w:t>
            </w:r>
          </w:p>
        </w:tc>
      </w:tr>
      <w:tr w:rsidR="00AB62FC" w:rsidRPr="00365EB2" w14:paraId="30528D76" w14:textId="77777777" w:rsidTr="00AB62FC">
        <w:trPr>
          <w:trHeight w:val="283"/>
        </w:trPr>
        <w:tc>
          <w:tcPr>
            <w:tcW w:w="2407" w:type="dxa"/>
            <w:tcBorders>
              <w:top w:val="nil"/>
              <w:left w:val="nil"/>
              <w:bottom w:val="nil"/>
              <w:right w:val="nil"/>
            </w:tcBorders>
            <w:shd w:val="clear" w:color="auto" w:fill="auto"/>
            <w:vAlign w:val="center"/>
            <w:hideMark/>
          </w:tcPr>
          <w:p w14:paraId="39EE5BE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871" w:type="dxa"/>
            <w:tcBorders>
              <w:top w:val="nil"/>
              <w:left w:val="nil"/>
              <w:bottom w:val="nil"/>
              <w:right w:val="nil"/>
            </w:tcBorders>
            <w:shd w:val="clear" w:color="auto" w:fill="auto"/>
            <w:noWrap/>
            <w:vAlign w:val="center"/>
            <w:hideMark/>
          </w:tcPr>
          <w:p w14:paraId="08499DF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w:t>
            </w:r>
          </w:p>
        </w:tc>
        <w:tc>
          <w:tcPr>
            <w:tcW w:w="871" w:type="dxa"/>
            <w:tcBorders>
              <w:top w:val="nil"/>
              <w:left w:val="nil"/>
              <w:bottom w:val="nil"/>
              <w:right w:val="nil"/>
            </w:tcBorders>
            <w:shd w:val="clear" w:color="auto" w:fill="auto"/>
            <w:noWrap/>
            <w:vAlign w:val="center"/>
            <w:hideMark/>
          </w:tcPr>
          <w:p w14:paraId="0B3CFBB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248</w:t>
            </w:r>
          </w:p>
        </w:tc>
        <w:tc>
          <w:tcPr>
            <w:tcW w:w="872" w:type="dxa"/>
            <w:tcBorders>
              <w:top w:val="nil"/>
              <w:left w:val="nil"/>
              <w:bottom w:val="nil"/>
              <w:right w:val="nil"/>
            </w:tcBorders>
            <w:shd w:val="clear" w:color="auto" w:fill="auto"/>
            <w:noWrap/>
            <w:vAlign w:val="center"/>
            <w:hideMark/>
          </w:tcPr>
          <w:p w14:paraId="3D9296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711</w:t>
            </w:r>
          </w:p>
        </w:tc>
        <w:tc>
          <w:tcPr>
            <w:tcW w:w="871" w:type="dxa"/>
            <w:tcBorders>
              <w:top w:val="nil"/>
              <w:left w:val="nil"/>
              <w:bottom w:val="nil"/>
              <w:right w:val="nil"/>
            </w:tcBorders>
            <w:shd w:val="clear" w:color="auto" w:fill="auto"/>
            <w:noWrap/>
            <w:vAlign w:val="center"/>
            <w:hideMark/>
          </w:tcPr>
          <w:p w14:paraId="3B920A2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781</w:t>
            </w:r>
          </w:p>
        </w:tc>
        <w:tc>
          <w:tcPr>
            <w:tcW w:w="871" w:type="dxa"/>
            <w:tcBorders>
              <w:top w:val="nil"/>
              <w:left w:val="nil"/>
              <w:bottom w:val="nil"/>
              <w:right w:val="nil"/>
            </w:tcBorders>
            <w:shd w:val="clear" w:color="auto" w:fill="auto"/>
            <w:noWrap/>
            <w:vAlign w:val="center"/>
            <w:hideMark/>
          </w:tcPr>
          <w:p w14:paraId="6C9CF0F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145</w:t>
            </w:r>
          </w:p>
        </w:tc>
        <w:tc>
          <w:tcPr>
            <w:tcW w:w="872" w:type="dxa"/>
            <w:tcBorders>
              <w:top w:val="nil"/>
              <w:left w:val="nil"/>
              <w:bottom w:val="nil"/>
              <w:right w:val="nil"/>
            </w:tcBorders>
            <w:shd w:val="clear" w:color="auto" w:fill="auto"/>
            <w:noWrap/>
            <w:vAlign w:val="center"/>
            <w:hideMark/>
          </w:tcPr>
          <w:p w14:paraId="5BD5B3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w:t>
            </w:r>
          </w:p>
        </w:tc>
      </w:tr>
      <w:tr w:rsidR="00AB62FC" w:rsidRPr="00365EB2" w14:paraId="0141EF7A" w14:textId="77777777" w:rsidTr="00AB62FC">
        <w:trPr>
          <w:trHeight w:val="283"/>
        </w:trPr>
        <w:tc>
          <w:tcPr>
            <w:tcW w:w="2407" w:type="dxa"/>
            <w:tcBorders>
              <w:top w:val="nil"/>
              <w:left w:val="nil"/>
              <w:bottom w:val="nil"/>
              <w:right w:val="nil"/>
            </w:tcBorders>
            <w:shd w:val="clear" w:color="auto" w:fill="auto"/>
            <w:vAlign w:val="center"/>
            <w:hideMark/>
          </w:tcPr>
          <w:p w14:paraId="6A09A84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871" w:type="dxa"/>
            <w:tcBorders>
              <w:top w:val="nil"/>
              <w:left w:val="nil"/>
              <w:bottom w:val="nil"/>
              <w:right w:val="nil"/>
            </w:tcBorders>
            <w:shd w:val="clear" w:color="auto" w:fill="auto"/>
            <w:noWrap/>
            <w:vAlign w:val="center"/>
            <w:hideMark/>
          </w:tcPr>
          <w:p w14:paraId="0F8A9A4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8,007</w:t>
            </w:r>
          </w:p>
        </w:tc>
        <w:tc>
          <w:tcPr>
            <w:tcW w:w="871" w:type="dxa"/>
            <w:tcBorders>
              <w:top w:val="nil"/>
              <w:left w:val="nil"/>
              <w:bottom w:val="nil"/>
              <w:right w:val="nil"/>
            </w:tcBorders>
            <w:shd w:val="clear" w:color="auto" w:fill="auto"/>
            <w:noWrap/>
            <w:vAlign w:val="center"/>
            <w:hideMark/>
          </w:tcPr>
          <w:p w14:paraId="534D0C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10,486</w:t>
            </w:r>
          </w:p>
        </w:tc>
        <w:tc>
          <w:tcPr>
            <w:tcW w:w="872" w:type="dxa"/>
            <w:tcBorders>
              <w:top w:val="nil"/>
              <w:left w:val="nil"/>
              <w:bottom w:val="nil"/>
              <w:right w:val="nil"/>
            </w:tcBorders>
            <w:shd w:val="clear" w:color="auto" w:fill="auto"/>
            <w:noWrap/>
            <w:vAlign w:val="center"/>
            <w:hideMark/>
          </w:tcPr>
          <w:p w14:paraId="4DD4376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12,773</w:t>
            </w:r>
          </w:p>
        </w:tc>
        <w:tc>
          <w:tcPr>
            <w:tcW w:w="871" w:type="dxa"/>
            <w:tcBorders>
              <w:top w:val="nil"/>
              <w:left w:val="nil"/>
              <w:bottom w:val="nil"/>
              <w:right w:val="nil"/>
            </w:tcBorders>
            <w:shd w:val="clear" w:color="auto" w:fill="auto"/>
            <w:noWrap/>
            <w:vAlign w:val="center"/>
            <w:hideMark/>
          </w:tcPr>
          <w:p w14:paraId="615E14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11,964</w:t>
            </w:r>
          </w:p>
        </w:tc>
        <w:tc>
          <w:tcPr>
            <w:tcW w:w="871" w:type="dxa"/>
            <w:tcBorders>
              <w:top w:val="nil"/>
              <w:left w:val="nil"/>
              <w:bottom w:val="nil"/>
              <w:right w:val="nil"/>
            </w:tcBorders>
            <w:shd w:val="clear" w:color="auto" w:fill="auto"/>
            <w:noWrap/>
            <w:vAlign w:val="center"/>
            <w:hideMark/>
          </w:tcPr>
          <w:p w14:paraId="71409C4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3,554</w:t>
            </w:r>
          </w:p>
        </w:tc>
        <w:tc>
          <w:tcPr>
            <w:tcW w:w="872" w:type="dxa"/>
            <w:tcBorders>
              <w:top w:val="nil"/>
              <w:left w:val="nil"/>
              <w:bottom w:val="nil"/>
              <w:right w:val="nil"/>
            </w:tcBorders>
            <w:shd w:val="clear" w:color="auto" w:fill="auto"/>
            <w:noWrap/>
            <w:vAlign w:val="center"/>
            <w:hideMark/>
          </w:tcPr>
          <w:p w14:paraId="56B88E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1,136</w:t>
            </w:r>
          </w:p>
        </w:tc>
      </w:tr>
      <w:tr w:rsidR="00AB62FC" w:rsidRPr="00365EB2" w14:paraId="17958584" w14:textId="77777777" w:rsidTr="00AB62FC">
        <w:trPr>
          <w:trHeight w:val="283"/>
        </w:trPr>
        <w:tc>
          <w:tcPr>
            <w:tcW w:w="2407" w:type="dxa"/>
            <w:tcBorders>
              <w:top w:val="nil"/>
              <w:left w:val="nil"/>
              <w:bottom w:val="nil"/>
              <w:right w:val="nil"/>
            </w:tcBorders>
            <w:shd w:val="clear" w:color="auto" w:fill="auto"/>
            <w:vAlign w:val="center"/>
            <w:hideMark/>
          </w:tcPr>
          <w:p w14:paraId="598CC18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871" w:type="dxa"/>
            <w:tcBorders>
              <w:top w:val="nil"/>
              <w:left w:val="nil"/>
              <w:bottom w:val="nil"/>
              <w:right w:val="nil"/>
            </w:tcBorders>
            <w:shd w:val="clear" w:color="auto" w:fill="auto"/>
            <w:noWrap/>
            <w:vAlign w:val="center"/>
            <w:hideMark/>
          </w:tcPr>
          <w:p w14:paraId="07E970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1,012</w:t>
            </w:r>
          </w:p>
        </w:tc>
        <w:tc>
          <w:tcPr>
            <w:tcW w:w="871" w:type="dxa"/>
            <w:tcBorders>
              <w:top w:val="nil"/>
              <w:left w:val="nil"/>
              <w:bottom w:val="nil"/>
              <w:right w:val="nil"/>
            </w:tcBorders>
            <w:shd w:val="clear" w:color="auto" w:fill="auto"/>
            <w:noWrap/>
            <w:vAlign w:val="center"/>
            <w:hideMark/>
          </w:tcPr>
          <w:p w14:paraId="21945BD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1,184</w:t>
            </w:r>
          </w:p>
        </w:tc>
        <w:tc>
          <w:tcPr>
            <w:tcW w:w="872" w:type="dxa"/>
            <w:tcBorders>
              <w:top w:val="nil"/>
              <w:left w:val="nil"/>
              <w:bottom w:val="nil"/>
              <w:right w:val="nil"/>
            </w:tcBorders>
            <w:shd w:val="clear" w:color="auto" w:fill="auto"/>
            <w:noWrap/>
            <w:vAlign w:val="center"/>
            <w:hideMark/>
          </w:tcPr>
          <w:p w14:paraId="5394FDE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1,452</w:t>
            </w:r>
          </w:p>
        </w:tc>
        <w:tc>
          <w:tcPr>
            <w:tcW w:w="871" w:type="dxa"/>
            <w:tcBorders>
              <w:top w:val="nil"/>
              <w:left w:val="nil"/>
              <w:bottom w:val="nil"/>
              <w:right w:val="nil"/>
            </w:tcBorders>
            <w:shd w:val="clear" w:color="auto" w:fill="auto"/>
            <w:noWrap/>
            <w:vAlign w:val="center"/>
            <w:hideMark/>
          </w:tcPr>
          <w:p w14:paraId="15DD983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1,894</w:t>
            </w:r>
          </w:p>
        </w:tc>
        <w:tc>
          <w:tcPr>
            <w:tcW w:w="871" w:type="dxa"/>
            <w:tcBorders>
              <w:top w:val="nil"/>
              <w:left w:val="nil"/>
              <w:bottom w:val="nil"/>
              <w:right w:val="nil"/>
            </w:tcBorders>
            <w:shd w:val="clear" w:color="auto" w:fill="auto"/>
            <w:noWrap/>
            <w:vAlign w:val="center"/>
            <w:hideMark/>
          </w:tcPr>
          <w:p w14:paraId="7124E4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2,350</w:t>
            </w:r>
          </w:p>
        </w:tc>
        <w:tc>
          <w:tcPr>
            <w:tcW w:w="872" w:type="dxa"/>
            <w:tcBorders>
              <w:top w:val="nil"/>
              <w:left w:val="nil"/>
              <w:bottom w:val="nil"/>
              <w:right w:val="nil"/>
            </w:tcBorders>
            <w:shd w:val="clear" w:color="auto" w:fill="auto"/>
            <w:noWrap/>
            <w:vAlign w:val="center"/>
            <w:hideMark/>
          </w:tcPr>
          <w:p w14:paraId="2F5CD64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1,949</w:t>
            </w:r>
          </w:p>
        </w:tc>
      </w:tr>
      <w:tr w:rsidR="00AB62FC" w:rsidRPr="00365EB2" w14:paraId="5C5509F7" w14:textId="77777777" w:rsidTr="00AB62FC">
        <w:trPr>
          <w:trHeight w:val="315"/>
        </w:trPr>
        <w:tc>
          <w:tcPr>
            <w:tcW w:w="2407" w:type="dxa"/>
            <w:tcBorders>
              <w:top w:val="nil"/>
              <w:left w:val="nil"/>
              <w:bottom w:val="nil"/>
              <w:right w:val="nil"/>
            </w:tcBorders>
            <w:shd w:val="clear" w:color="000000" w:fill="1F497D"/>
            <w:noWrap/>
            <w:vAlign w:val="center"/>
            <w:hideMark/>
          </w:tcPr>
          <w:p w14:paraId="5E2FC802"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871" w:type="dxa"/>
            <w:tcBorders>
              <w:top w:val="nil"/>
              <w:left w:val="nil"/>
              <w:bottom w:val="nil"/>
              <w:right w:val="nil"/>
            </w:tcBorders>
            <w:shd w:val="clear" w:color="000000" w:fill="1F497D"/>
            <w:noWrap/>
            <w:vAlign w:val="center"/>
            <w:hideMark/>
          </w:tcPr>
          <w:p w14:paraId="6A18D14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29,776</w:t>
            </w:r>
          </w:p>
        </w:tc>
        <w:tc>
          <w:tcPr>
            <w:tcW w:w="871" w:type="dxa"/>
            <w:tcBorders>
              <w:top w:val="nil"/>
              <w:left w:val="nil"/>
              <w:bottom w:val="nil"/>
              <w:right w:val="nil"/>
            </w:tcBorders>
            <w:shd w:val="clear" w:color="000000" w:fill="1F497D"/>
            <w:noWrap/>
            <w:vAlign w:val="center"/>
            <w:hideMark/>
          </w:tcPr>
          <w:p w14:paraId="5520DDB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37,819</w:t>
            </w:r>
          </w:p>
        </w:tc>
        <w:tc>
          <w:tcPr>
            <w:tcW w:w="872" w:type="dxa"/>
            <w:tcBorders>
              <w:top w:val="nil"/>
              <w:left w:val="nil"/>
              <w:bottom w:val="nil"/>
              <w:right w:val="nil"/>
            </w:tcBorders>
            <w:shd w:val="clear" w:color="000000" w:fill="1F497D"/>
            <w:noWrap/>
            <w:vAlign w:val="center"/>
            <w:hideMark/>
          </w:tcPr>
          <w:p w14:paraId="68E5ADC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55,058</w:t>
            </w:r>
          </w:p>
        </w:tc>
        <w:tc>
          <w:tcPr>
            <w:tcW w:w="871" w:type="dxa"/>
            <w:tcBorders>
              <w:top w:val="nil"/>
              <w:left w:val="nil"/>
              <w:bottom w:val="nil"/>
              <w:right w:val="nil"/>
            </w:tcBorders>
            <w:shd w:val="clear" w:color="000000" w:fill="1F497D"/>
            <w:noWrap/>
            <w:vAlign w:val="center"/>
            <w:hideMark/>
          </w:tcPr>
          <w:p w14:paraId="4E48D3B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52,368</w:t>
            </w:r>
          </w:p>
        </w:tc>
        <w:tc>
          <w:tcPr>
            <w:tcW w:w="871" w:type="dxa"/>
            <w:tcBorders>
              <w:top w:val="nil"/>
              <w:left w:val="nil"/>
              <w:bottom w:val="nil"/>
              <w:right w:val="nil"/>
            </w:tcBorders>
            <w:shd w:val="clear" w:color="000000" w:fill="1F497D"/>
            <w:noWrap/>
            <w:vAlign w:val="center"/>
            <w:hideMark/>
          </w:tcPr>
          <w:p w14:paraId="5AEF935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28,112</w:t>
            </w:r>
          </w:p>
        </w:tc>
        <w:tc>
          <w:tcPr>
            <w:tcW w:w="872" w:type="dxa"/>
            <w:tcBorders>
              <w:top w:val="nil"/>
              <w:left w:val="nil"/>
              <w:bottom w:val="nil"/>
              <w:right w:val="nil"/>
            </w:tcBorders>
            <w:shd w:val="clear" w:color="000000" w:fill="1F497D"/>
            <w:noWrap/>
            <w:vAlign w:val="center"/>
            <w:hideMark/>
          </w:tcPr>
          <w:p w14:paraId="33F515E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16,976</w:t>
            </w:r>
          </w:p>
        </w:tc>
      </w:tr>
    </w:tbl>
    <w:p w14:paraId="456C2F88" w14:textId="77777777" w:rsidR="00AB62FC" w:rsidRPr="00365EB2" w:rsidRDefault="00AB62FC" w:rsidP="00AB62FC">
      <w:pPr>
        <w:pStyle w:val="Quote"/>
      </w:pPr>
    </w:p>
    <w:p w14:paraId="62685656" w14:textId="77777777" w:rsidR="00AB62FC" w:rsidRPr="00365EB2" w:rsidRDefault="00AB62FC" w:rsidP="00AB62FC">
      <w:pPr>
        <w:spacing w:after="0" w:line="240" w:lineRule="auto"/>
        <w:rPr>
          <w:b/>
          <w:color w:val="1F497D" w:themeColor="text2"/>
          <w:sz w:val="19"/>
          <w:szCs w:val="19"/>
        </w:rPr>
      </w:pPr>
      <w:r w:rsidRPr="00365EB2">
        <w:br w:type="page"/>
      </w:r>
    </w:p>
    <w:p w14:paraId="57C50A97" w14:textId="77777777" w:rsidR="00AB62FC" w:rsidRPr="00365EB2" w:rsidRDefault="00AB62FC" w:rsidP="00AB62FC">
      <w:pPr>
        <w:pStyle w:val="Quote"/>
      </w:pPr>
      <w:r w:rsidRPr="00BB466D">
        <w:t xml:space="preserve">Table </w:t>
      </w:r>
      <w:r w:rsidR="000B201E" w:rsidRPr="00BB466D">
        <w:t>2</w:t>
      </w:r>
      <w:r w:rsidRPr="00BB466D">
        <w:t xml:space="preserve">.11.2: Change in government subsidised new traineeship course commencements by occupation </w:t>
      </w:r>
    </w:p>
    <w:tbl>
      <w:tblPr>
        <w:tblW w:w="7528" w:type="dxa"/>
        <w:tblInd w:w="93" w:type="dxa"/>
        <w:tblLayout w:type="fixed"/>
        <w:tblLook w:val="04A0" w:firstRow="1" w:lastRow="0" w:firstColumn="1" w:lastColumn="0" w:noHBand="0" w:noVBand="1"/>
      </w:tblPr>
      <w:tblGrid>
        <w:gridCol w:w="2425"/>
        <w:gridCol w:w="1020"/>
        <w:gridCol w:w="1021"/>
        <w:gridCol w:w="1020"/>
        <w:gridCol w:w="1021"/>
        <w:gridCol w:w="1021"/>
      </w:tblGrid>
      <w:tr w:rsidR="00AB62FC" w:rsidRPr="00365EB2" w14:paraId="6FC11435" w14:textId="77777777" w:rsidTr="00AB62FC">
        <w:trPr>
          <w:trHeight w:val="736"/>
        </w:trPr>
        <w:tc>
          <w:tcPr>
            <w:tcW w:w="2425" w:type="dxa"/>
            <w:tcBorders>
              <w:top w:val="nil"/>
              <w:left w:val="nil"/>
              <w:bottom w:val="nil"/>
              <w:right w:val="nil"/>
            </w:tcBorders>
            <w:shd w:val="clear" w:color="000000" w:fill="1F497D"/>
            <w:noWrap/>
            <w:vAlign w:val="center"/>
            <w:hideMark/>
          </w:tcPr>
          <w:p w14:paraId="3D342B88"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20" w:type="dxa"/>
            <w:tcBorders>
              <w:top w:val="nil"/>
              <w:left w:val="nil"/>
              <w:bottom w:val="nil"/>
              <w:right w:val="nil"/>
            </w:tcBorders>
            <w:shd w:val="clear" w:color="000000" w:fill="1F497D"/>
            <w:vAlign w:val="center"/>
            <w:hideMark/>
          </w:tcPr>
          <w:p w14:paraId="1576D0B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21" w:type="dxa"/>
            <w:tcBorders>
              <w:top w:val="nil"/>
              <w:left w:val="nil"/>
              <w:bottom w:val="nil"/>
              <w:right w:val="nil"/>
            </w:tcBorders>
            <w:shd w:val="clear" w:color="000000" w:fill="1F497D"/>
            <w:vAlign w:val="center"/>
            <w:hideMark/>
          </w:tcPr>
          <w:p w14:paraId="0A3264F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20" w:type="dxa"/>
            <w:tcBorders>
              <w:top w:val="nil"/>
              <w:left w:val="nil"/>
              <w:bottom w:val="nil"/>
              <w:right w:val="nil"/>
            </w:tcBorders>
            <w:shd w:val="clear" w:color="000000" w:fill="1F497D"/>
            <w:vAlign w:val="center"/>
            <w:hideMark/>
          </w:tcPr>
          <w:p w14:paraId="4A58E33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21" w:type="dxa"/>
            <w:tcBorders>
              <w:top w:val="nil"/>
              <w:left w:val="nil"/>
              <w:bottom w:val="nil"/>
              <w:right w:val="nil"/>
            </w:tcBorders>
            <w:shd w:val="clear" w:color="000000" w:fill="1F497D"/>
            <w:vAlign w:val="center"/>
            <w:hideMark/>
          </w:tcPr>
          <w:p w14:paraId="4F11ED1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21" w:type="dxa"/>
            <w:tcBorders>
              <w:top w:val="nil"/>
              <w:left w:val="nil"/>
              <w:bottom w:val="nil"/>
              <w:right w:val="nil"/>
            </w:tcBorders>
            <w:shd w:val="clear" w:color="000000" w:fill="1F497D"/>
            <w:vAlign w:val="center"/>
            <w:hideMark/>
          </w:tcPr>
          <w:p w14:paraId="7DC0FD4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32999258" w14:textId="77777777" w:rsidTr="00AB62FC">
        <w:trPr>
          <w:trHeight w:val="454"/>
        </w:trPr>
        <w:tc>
          <w:tcPr>
            <w:tcW w:w="2425" w:type="dxa"/>
            <w:tcBorders>
              <w:top w:val="nil"/>
              <w:left w:val="nil"/>
              <w:bottom w:val="nil"/>
              <w:right w:val="nil"/>
            </w:tcBorders>
            <w:shd w:val="clear" w:color="auto" w:fill="auto"/>
            <w:vAlign w:val="center"/>
            <w:hideMark/>
          </w:tcPr>
          <w:p w14:paraId="5D3134D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Clerical and administrative workers</w:t>
            </w:r>
          </w:p>
        </w:tc>
        <w:tc>
          <w:tcPr>
            <w:tcW w:w="1020" w:type="dxa"/>
            <w:tcBorders>
              <w:top w:val="nil"/>
              <w:left w:val="nil"/>
              <w:bottom w:val="nil"/>
              <w:right w:val="nil"/>
            </w:tcBorders>
            <w:shd w:val="clear" w:color="000000" w:fill="FFFFFF"/>
            <w:vAlign w:val="center"/>
            <w:hideMark/>
          </w:tcPr>
          <w:p w14:paraId="43C59C49"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-56%</w:t>
            </w:r>
          </w:p>
        </w:tc>
        <w:tc>
          <w:tcPr>
            <w:tcW w:w="1021" w:type="dxa"/>
            <w:tcBorders>
              <w:top w:val="nil"/>
              <w:left w:val="nil"/>
              <w:bottom w:val="nil"/>
              <w:right w:val="nil"/>
            </w:tcBorders>
            <w:shd w:val="clear" w:color="000000" w:fill="FFFFFF"/>
            <w:vAlign w:val="center"/>
            <w:hideMark/>
          </w:tcPr>
          <w:p w14:paraId="0F09777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-69%</w:t>
            </w:r>
          </w:p>
        </w:tc>
        <w:tc>
          <w:tcPr>
            <w:tcW w:w="1020" w:type="dxa"/>
            <w:tcBorders>
              <w:top w:val="nil"/>
              <w:left w:val="nil"/>
              <w:bottom w:val="nil"/>
              <w:right w:val="nil"/>
            </w:tcBorders>
            <w:shd w:val="clear" w:color="000000" w:fill="FFFFFF"/>
            <w:vAlign w:val="center"/>
            <w:hideMark/>
          </w:tcPr>
          <w:p w14:paraId="79399727"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-82%</w:t>
            </w:r>
          </w:p>
        </w:tc>
        <w:tc>
          <w:tcPr>
            <w:tcW w:w="1021" w:type="dxa"/>
            <w:tcBorders>
              <w:top w:val="nil"/>
              <w:left w:val="nil"/>
              <w:bottom w:val="nil"/>
              <w:right w:val="nil"/>
            </w:tcBorders>
            <w:shd w:val="clear" w:color="000000" w:fill="FFFFFF"/>
            <w:vAlign w:val="center"/>
            <w:hideMark/>
          </w:tcPr>
          <w:p w14:paraId="31689B78"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-80%</w:t>
            </w:r>
          </w:p>
        </w:tc>
        <w:tc>
          <w:tcPr>
            <w:tcW w:w="1021" w:type="dxa"/>
            <w:tcBorders>
              <w:top w:val="nil"/>
              <w:left w:val="nil"/>
              <w:bottom w:val="nil"/>
              <w:right w:val="nil"/>
            </w:tcBorders>
            <w:shd w:val="clear" w:color="000000" w:fill="FFFFFF"/>
            <w:vAlign w:val="center"/>
            <w:hideMark/>
          </w:tcPr>
          <w:p w14:paraId="15211E71"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-43%</w:t>
            </w:r>
          </w:p>
        </w:tc>
      </w:tr>
      <w:tr w:rsidR="00AB62FC" w:rsidRPr="00365EB2" w14:paraId="2D2F8668" w14:textId="77777777" w:rsidTr="00AB62FC">
        <w:trPr>
          <w:trHeight w:val="397"/>
        </w:trPr>
        <w:tc>
          <w:tcPr>
            <w:tcW w:w="2425" w:type="dxa"/>
            <w:tcBorders>
              <w:top w:val="nil"/>
              <w:left w:val="nil"/>
              <w:bottom w:val="nil"/>
              <w:right w:val="nil"/>
            </w:tcBorders>
            <w:shd w:val="clear" w:color="auto" w:fill="auto"/>
            <w:vAlign w:val="center"/>
            <w:hideMark/>
          </w:tcPr>
          <w:p w14:paraId="489003C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Community and personal service workers</w:t>
            </w:r>
          </w:p>
        </w:tc>
        <w:tc>
          <w:tcPr>
            <w:tcW w:w="1020" w:type="dxa"/>
            <w:tcBorders>
              <w:top w:val="nil"/>
              <w:left w:val="nil"/>
              <w:bottom w:val="nil"/>
              <w:right w:val="nil"/>
            </w:tcBorders>
            <w:shd w:val="clear" w:color="000000" w:fill="FFFFFF"/>
            <w:vAlign w:val="center"/>
            <w:hideMark/>
          </w:tcPr>
          <w:p w14:paraId="57ED998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-41%</w:t>
            </w:r>
          </w:p>
        </w:tc>
        <w:tc>
          <w:tcPr>
            <w:tcW w:w="1021" w:type="dxa"/>
            <w:tcBorders>
              <w:top w:val="nil"/>
              <w:left w:val="nil"/>
              <w:bottom w:val="nil"/>
              <w:right w:val="nil"/>
            </w:tcBorders>
            <w:shd w:val="clear" w:color="000000" w:fill="FFFFFF"/>
            <w:vAlign w:val="center"/>
            <w:hideMark/>
          </w:tcPr>
          <w:p w14:paraId="512868C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-44%</w:t>
            </w:r>
          </w:p>
        </w:tc>
        <w:tc>
          <w:tcPr>
            <w:tcW w:w="1020" w:type="dxa"/>
            <w:tcBorders>
              <w:top w:val="nil"/>
              <w:left w:val="nil"/>
              <w:bottom w:val="nil"/>
              <w:right w:val="nil"/>
            </w:tcBorders>
            <w:shd w:val="clear" w:color="000000" w:fill="FFFFFF"/>
            <w:vAlign w:val="center"/>
            <w:hideMark/>
          </w:tcPr>
          <w:p w14:paraId="16494B41"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-53%</w:t>
            </w:r>
          </w:p>
        </w:tc>
        <w:tc>
          <w:tcPr>
            <w:tcW w:w="1021" w:type="dxa"/>
            <w:tcBorders>
              <w:top w:val="nil"/>
              <w:left w:val="nil"/>
              <w:bottom w:val="nil"/>
              <w:right w:val="nil"/>
            </w:tcBorders>
            <w:shd w:val="clear" w:color="000000" w:fill="FFFFFF"/>
            <w:vAlign w:val="center"/>
            <w:hideMark/>
          </w:tcPr>
          <w:p w14:paraId="14D8BABB"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-51%</w:t>
            </w:r>
          </w:p>
        </w:tc>
        <w:tc>
          <w:tcPr>
            <w:tcW w:w="1021" w:type="dxa"/>
            <w:tcBorders>
              <w:top w:val="nil"/>
              <w:left w:val="nil"/>
              <w:bottom w:val="nil"/>
              <w:right w:val="nil"/>
            </w:tcBorders>
            <w:shd w:val="clear" w:color="000000" w:fill="FFFFFF"/>
            <w:vAlign w:val="center"/>
            <w:hideMark/>
          </w:tcPr>
          <w:p w14:paraId="598061A9"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-12%</w:t>
            </w:r>
          </w:p>
        </w:tc>
      </w:tr>
      <w:tr w:rsidR="00AB62FC" w:rsidRPr="00365EB2" w14:paraId="17E8CD4F" w14:textId="77777777" w:rsidTr="00AB62FC">
        <w:trPr>
          <w:trHeight w:val="283"/>
        </w:trPr>
        <w:tc>
          <w:tcPr>
            <w:tcW w:w="2425" w:type="dxa"/>
            <w:tcBorders>
              <w:top w:val="nil"/>
              <w:left w:val="nil"/>
              <w:bottom w:val="nil"/>
              <w:right w:val="nil"/>
            </w:tcBorders>
            <w:shd w:val="clear" w:color="auto" w:fill="auto"/>
            <w:vAlign w:val="center"/>
            <w:hideMark/>
          </w:tcPr>
          <w:p w14:paraId="134420D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Labourers</w:t>
            </w:r>
          </w:p>
        </w:tc>
        <w:tc>
          <w:tcPr>
            <w:tcW w:w="1020" w:type="dxa"/>
            <w:tcBorders>
              <w:top w:val="nil"/>
              <w:left w:val="nil"/>
              <w:bottom w:val="nil"/>
              <w:right w:val="nil"/>
            </w:tcBorders>
            <w:shd w:val="clear" w:color="000000" w:fill="FFFFFF"/>
            <w:vAlign w:val="center"/>
            <w:hideMark/>
          </w:tcPr>
          <w:p w14:paraId="37ACC8E0"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-19%</w:t>
            </w:r>
          </w:p>
        </w:tc>
        <w:tc>
          <w:tcPr>
            <w:tcW w:w="1021" w:type="dxa"/>
            <w:tcBorders>
              <w:top w:val="nil"/>
              <w:left w:val="nil"/>
              <w:bottom w:val="nil"/>
              <w:right w:val="nil"/>
            </w:tcBorders>
            <w:shd w:val="clear" w:color="000000" w:fill="FFFFFF"/>
            <w:vAlign w:val="center"/>
            <w:hideMark/>
          </w:tcPr>
          <w:p w14:paraId="7AA2FB02"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-35%</w:t>
            </w:r>
          </w:p>
        </w:tc>
        <w:tc>
          <w:tcPr>
            <w:tcW w:w="1020" w:type="dxa"/>
            <w:tcBorders>
              <w:top w:val="nil"/>
              <w:left w:val="nil"/>
              <w:bottom w:val="nil"/>
              <w:right w:val="nil"/>
            </w:tcBorders>
            <w:shd w:val="clear" w:color="000000" w:fill="FFFFFF"/>
            <w:vAlign w:val="center"/>
            <w:hideMark/>
          </w:tcPr>
          <w:p w14:paraId="5984806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-65%</w:t>
            </w:r>
          </w:p>
        </w:tc>
        <w:tc>
          <w:tcPr>
            <w:tcW w:w="1021" w:type="dxa"/>
            <w:tcBorders>
              <w:top w:val="nil"/>
              <w:left w:val="nil"/>
              <w:bottom w:val="nil"/>
              <w:right w:val="nil"/>
            </w:tcBorders>
            <w:shd w:val="clear" w:color="000000" w:fill="FFFFFF"/>
            <w:vAlign w:val="center"/>
            <w:hideMark/>
          </w:tcPr>
          <w:p w14:paraId="4B3FA373"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-57%</w:t>
            </w:r>
          </w:p>
        </w:tc>
        <w:tc>
          <w:tcPr>
            <w:tcW w:w="1021" w:type="dxa"/>
            <w:tcBorders>
              <w:top w:val="nil"/>
              <w:left w:val="nil"/>
              <w:bottom w:val="nil"/>
              <w:right w:val="nil"/>
            </w:tcBorders>
            <w:shd w:val="clear" w:color="000000" w:fill="FFFFFF"/>
            <w:vAlign w:val="center"/>
            <w:hideMark/>
          </w:tcPr>
          <w:p w14:paraId="636E420D"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-38%</w:t>
            </w:r>
          </w:p>
        </w:tc>
      </w:tr>
      <w:tr w:rsidR="00AB62FC" w:rsidRPr="00365EB2" w14:paraId="60D1B25F" w14:textId="77777777" w:rsidTr="00AB62FC">
        <w:trPr>
          <w:trHeight w:val="454"/>
        </w:trPr>
        <w:tc>
          <w:tcPr>
            <w:tcW w:w="2425" w:type="dxa"/>
            <w:tcBorders>
              <w:top w:val="nil"/>
              <w:left w:val="nil"/>
              <w:bottom w:val="nil"/>
              <w:right w:val="nil"/>
            </w:tcBorders>
            <w:shd w:val="clear" w:color="auto" w:fill="auto"/>
            <w:vAlign w:val="center"/>
            <w:hideMark/>
          </w:tcPr>
          <w:p w14:paraId="5919085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Machinery operators and drivers</w:t>
            </w:r>
          </w:p>
        </w:tc>
        <w:tc>
          <w:tcPr>
            <w:tcW w:w="1020" w:type="dxa"/>
            <w:tcBorders>
              <w:top w:val="nil"/>
              <w:left w:val="nil"/>
              <w:bottom w:val="nil"/>
              <w:right w:val="nil"/>
            </w:tcBorders>
            <w:shd w:val="clear" w:color="000000" w:fill="FFFFFF"/>
            <w:vAlign w:val="center"/>
            <w:hideMark/>
          </w:tcPr>
          <w:p w14:paraId="3061FE19"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65%</w:t>
            </w:r>
          </w:p>
        </w:tc>
        <w:tc>
          <w:tcPr>
            <w:tcW w:w="1021" w:type="dxa"/>
            <w:tcBorders>
              <w:top w:val="nil"/>
              <w:left w:val="nil"/>
              <w:bottom w:val="nil"/>
              <w:right w:val="nil"/>
            </w:tcBorders>
            <w:shd w:val="clear" w:color="000000" w:fill="FFFFFF"/>
            <w:vAlign w:val="center"/>
            <w:hideMark/>
          </w:tcPr>
          <w:p w14:paraId="3A5DCEAA"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-19%</w:t>
            </w:r>
          </w:p>
        </w:tc>
        <w:tc>
          <w:tcPr>
            <w:tcW w:w="1020" w:type="dxa"/>
            <w:tcBorders>
              <w:top w:val="nil"/>
              <w:left w:val="nil"/>
              <w:bottom w:val="nil"/>
              <w:right w:val="nil"/>
            </w:tcBorders>
            <w:shd w:val="clear" w:color="000000" w:fill="FFFFFF"/>
            <w:vAlign w:val="center"/>
            <w:hideMark/>
          </w:tcPr>
          <w:p w14:paraId="3BCE1178"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-50%</w:t>
            </w:r>
          </w:p>
        </w:tc>
        <w:tc>
          <w:tcPr>
            <w:tcW w:w="1021" w:type="dxa"/>
            <w:tcBorders>
              <w:top w:val="nil"/>
              <w:left w:val="nil"/>
              <w:bottom w:val="nil"/>
              <w:right w:val="nil"/>
            </w:tcBorders>
            <w:shd w:val="clear" w:color="000000" w:fill="FFFFFF"/>
            <w:vAlign w:val="center"/>
            <w:hideMark/>
          </w:tcPr>
          <w:p w14:paraId="6B810DE5"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-59%</w:t>
            </w:r>
          </w:p>
        </w:tc>
        <w:tc>
          <w:tcPr>
            <w:tcW w:w="1021" w:type="dxa"/>
            <w:tcBorders>
              <w:top w:val="nil"/>
              <w:left w:val="nil"/>
              <w:bottom w:val="nil"/>
              <w:right w:val="nil"/>
            </w:tcBorders>
            <w:shd w:val="clear" w:color="000000" w:fill="FFFFFF"/>
            <w:vAlign w:val="center"/>
            <w:hideMark/>
          </w:tcPr>
          <w:p w14:paraId="50FEFA35"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-63%</w:t>
            </w:r>
          </w:p>
        </w:tc>
      </w:tr>
      <w:tr w:rsidR="00AB62FC" w:rsidRPr="00365EB2" w14:paraId="24004E8A" w14:textId="77777777" w:rsidTr="00AB62FC">
        <w:trPr>
          <w:trHeight w:val="283"/>
        </w:trPr>
        <w:tc>
          <w:tcPr>
            <w:tcW w:w="2425" w:type="dxa"/>
            <w:tcBorders>
              <w:top w:val="nil"/>
              <w:left w:val="nil"/>
              <w:bottom w:val="nil"/>
              <w:right w:val="nil"/>
            </w:tcBorders>
            <w:shd w:val="clear" w:color="auto" w:fill="auto"/>
            <w:vAlign w:val="center"/>
            <w:hideMark/>
          </w:tcPr>
          <w:p w14:paraId="67B4CEA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Managers</w:t>
            </w:r>
          </w:p>
        </w:tc>
        <w:tc>
          <w:tcPr>
            <w:tcW w:w="1020" w:type="dxa"/>
            <w:tcBorders>
              <w:top w:val="nil"/>
              <w:left w:val="nil"/>
              <w:bottom w:val="nil"/>
              <w:right w:val="nil"/>
            </w:tcBorders>
            <w:shd w:val="clear" w:color="000000" w:fill="FFFFFF"/>
            <w:vAlign w:val="center"/>
            <w:hideMark/>
          </w:tcPr>
          <w:p w14:paraId="1E6915AB"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131%</w:t>
            </w:r>
          </w:p>
        </w:tc>
        <w:tc>
          <w:tcPr>
            <w:tcW w:w="1021" w:type="dxa"/>
            <w:tcBorders>
              <w:top w:val="nil"/>
              <w:left w:val="nil"/>
              <w:bottom w:val="nil"/>
              <w:right w:val="nil"/>
            </w:tcBorders>
            <w:shd w:val="clear" w:color="000000" w:fill="FFFFFF"/>
            <w:vAlign w:val="center"/>
            <w:hideMark/>
          </w:tcPr>
          <w:p w14:paraId="407106A8"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22%</w:t>
            </w:r>
          </w:p>
        </w:tc>
        <w:tc>
          <w:tcPr>
            <w:tcW w:w="1020" w:type="dxa"/>
            <w:tcBorders>
              <w:top w:val="nil"/>
              <w:left w:val="nil"/>
              <w:bottom w:val="nil"/>
              <w:right w:val="nil"/>
            </w:tcBorders>
            <w:shd w:val="clear" w:color="000000" w:fill="FFFFFF"/>
            <w:vAlign w:val="center"/>
            <w:hideMark/>
          </w:tcPr>
          <w:p w14:paraId="4B192416"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-44%</w:t>
            </w:r>
          </w:p>
        </w:tc>
        <w:tc>
          <w:tcPr>
            <w:tcW w:w="1021" w:type="dxa"/>
            <w:tcBorders>
              <w:top w:val="nil"/>
              <w:left w:val="nil"/>
              <w:bottom w:val="nil"/>
              <w:right w:val="nil"/>
            </w:tcBorders>
            <w:shd w:val="clear" w:color="000000" w:fill="FFFFFF"/>
            <w:vAlign w:val="center"/>
            <w:hideMark/>
          </w:tcPr>
          <w:p w14:paraId="1E8A3DA8"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-60%</w:t>
            </w:r>
          </w:p>
        </w:tc>
        <w:tc>
          <w:tcPr>
            <w:tcW w:w="1021" w:type="dxa"/>
            <w:tcBorders>
              <w:top w:val="nil"/>
              <w:left w:val="nil"/>
              <w:bottom w:val="nil"/>
              <w:right w:val="nil"/>
            </w:tcBorders>
            <w:shd w:val="clear" w:color="000000" w:fill="FFFFFF"/>
            <w:vAlign w:val="center"/>
            <w:hideMark/>
          </w:tcPr>
          <w:p w14:paraId="386C0B75"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w:t>
            </w:r>
          </w:p>
        </w:tc>
      </w:tr>
      <w:tr w:rsidR="00AB62FC" w:rsidRPr="00365EB2" w14:paraId="17A3C614" w14:textId="77777777" w:rsidTr="00AB62FC">
        <w:trPr>
          <w:trHeight w:val="283"/>
        </w:trPr>
        <w:tc>
          <w:tcPr>
            <w:tcW w:w="2425" w:type="dxa"/>
            <w:tcBorders>
              <w:top w:val="nil"/>
              <w:left w:val="nil"/>
              <w:bottom w:val="nil"/>
              <w:right w:val="nil"/>
            </w:tcBorders>
            <w:shd w:val="clear" w:color="auto" w:fill="auto"/>
            <w:vAlign w:val="center"/>
            <w:hideMark/>
          </w:tcPr>
          <w:p w14:paraId="3AD1BF1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Professionals</w:t>
            </w:r>
          </w:p>
        </w:tc>
        <w:tc>
          <w:tcPr>
            <w:tcW w:w="1020" w:type="dxa"/>
            <w:tcBorders>
              <w:top w:val="nil"/>
              <w:left w:val="nil"/>
              <w:bottom w:val="nil"/>
              <w:right w:val="nil"/>
            </w:tcBorders>
            <w:shd w:val="clear" w:color="000000" w:fill="FFFFFF"/>
            <w:vAlign w:val="center"/>
            <w:hideMark/>
          </w:tcPr>
          <w:p w14:paraId="1B9D206A"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-30%</w:t>
            </w:r>
          </w:p>
        </w:tc>
        <w:tc>
          <w:tcPr>
            <w:tcW w:w="1021" w:type="dxa"/>
            <w:tcBorders>
              <w:top w:val="nil"/>
              <w:left w:val="nil"/>
              <w:bottom w:val="nil"/>
              <w:right w:val="nil"/>
            </w:tcBorders>
            <w:shd w:val="clear" w:color="000000" w:fill="FFFFFF"/>
            <w:vAlign w:val="center"/>
            <w:hideMark/>
          </w:tcPr>
          <w:p w14:paraId="75F13F6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-80%</w:t>
            </w:r>
          </w:p>
        </w:tc>
        <w:tc>
          <w:tcPr>
            <w:tcW w:w="1020" w:type="dxa"/>
            <w:tcBorders>
              <w:top w:val="nil"/>
              <w:left w:val="nil"/>
              <w:bottom w:val="nil"/>
              <w:right w:val="nil"/>
            </w:tcBorders>
            <w:shd w:val="clear" w:color="000000" w:fill="FFFFFF"/>
            <w:vAlign w:val="center"/>
            <w:hideMark/>
          </w:tcPr>
          <w:p w14:paraId="431B05E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-93%</w:t>
            </w:r>
          </w:p>
        </w:tc>
        <w:tc>
          <w:tcPr>
            <w:tcW w:w="1021" w:type="dxa"/>
            <w:tcBorders>
              <w:top w:val="nil"/>
              <w:left w:val="nil"/>
              <w:bottom w:val="nil"/>
              <w:right w:val="nil"/>
            </w:tcBorders>
            <w:shd w:val="clear" w:color="000000" w:fill="FFFFFF"/>
            <w:vAlign w:val="center"/>
            <w:hideMark/>
          </w:tcPr>
          <w:p w14:paraId="7EBF19F4"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-94%</w:t>
            </w:r>
          </w:p>
        </w:tc>
        <w:tc>
          <w:tcPr>
            <w:tcW w:w="1021" w:type="dxa"/>
            <w:tcBorders>
              <w:top w:val="nil"/>
              <w:left w:val="nil"/>
              <w:bottom w:val="nil"/>
              <w:right w:val="nil"/>
            </w:tcBorders>
            <w:shd w:val="clear" w:color="000000" w:fill="FFFFFF"/>
            <w:vAlign w:val="center"/>
            <w:hideMark/>
          </w:tcPr>
          <w:p w14:paraId="0453A313"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-66%</w:t>
            </w:r>
          </w:p>
        </w:tc>
      </w:tr>
      <w:tr w:rsidR="00AB62FC" w:rsidRPr="00365EB2" w14:paraId="1746B3D3" w14:textId="77777777" w:rsidTr="00AB62FC">
        <w:trPr>
          <w:trHeight w:val="283"/>
        </w:trPr>
        <w:tc>
          <w:tcPr>
            <w:tcW w:w="2425" w:type="dxa"/>
            <w:tcBorders>
              <w:top w:val="nil"/>
              <w:left w:val="nil"/>
              <w:bottom w:val="nil"/>
              <w:right w:val="nil"/>
            </w:tcBorders>
            <w:shd w:val="clear" w:color="auto" w:fill="auto"/>
            <w:vAlign w:val="center"/>
            <w:hideMark/>
          </w:tcPr>
          <w:p w14:paraId="00F2AD4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Sales workers</w:t>
            </w:r>
          </w:p>
        </w:tc>
        <w:tc>
          <w:tcPr>
            <w:tcW w:w="1020" w:type="dxa"/>
            <w:tcBorders>
              <w:top w:val="nil"/>
              <w:left w:val="nil"/>
              <w:bottom w:val="nil"/>
              <w:right w:val="nil"/>
            </w:tcBorders>
            <w:shd w:val="clear" w:color="000000" w:fill="FFFFFF"/>
            <w:vAlign w:val="center"/>
            <w:hideMark/>
          </w:tcPr>
          <w:p w14:paraId="78ED7518"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-86%</w:t>
            </w:r>
          </w:p>
        </w:tc>
        <w:tc>
          <w:tcPr>
            <w:tcW w:w="1021" w:type="dxa"/>
            <w:tcBorders>
              <w:top w:val="nil"/>
              <w:left w:val="nil"/>
              <w:bottom w:val="nil"/>
              <w:right w:val="nil"/>
            </w:tcBorders>
            <w:shd w:val="clear" w:color="000000" w:fill="FFFFFF"/>
            <w:vAlign w:val="center"/>
            <w:hideMark/>
          </w:tcPr>
          <w:p w14:paraId="48B21BC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-89%</w:t>
            </w:r>
          </w:p>
        </w:tc>
        <w:tc>
          <w:tcPr>
            <w:tcW w:w="1020" w:type="dxa"/>
            <w:tcBorders>
              <w:top w:val="nil"/>
              <w:left w:val="nil"/>
              <w:bottom w:val="nil"/>
              <w:right w:val="nil"/>
            </w:tcBorders>
            <w:shd w:val="clear" w:color="000000" w:fill="FFFFFF"/>
            <w:vAlign w:val="center"/>
            <w:hideMark/>
          </w:tcPr>
          <w:p w14:paraId="73E12CB6"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-91%</w:t>
            </w:r>
          </w:p>
        </w:tc>
        <w:tc>
          <w:tcPr>
            <w:tcW w:w="1021" w:type="dxa"/>
            <w:tcBorders>
              <w:top w:val="nil"/>
              <w:left w:val="nil"/>
              <w:bottom w:val="nil"/>
              <w:right w:val="nil"/>
            </w:tcBorders>
            <w:shd w:val="clear" w:color="000000" w:fill="FFFFFF"/>
            <w:vAlign w:val="center"/>
            <w:hideMark/>
          </w:tcPr>
          <w:p w14:paraId="207D2686"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-91%</w:t>
            </w:r>
          </w:p>
        </w:tc>
        <w:tc>
          <w:tcPr>
            <w:tcW w:w="1021" w:type="dxa"/>
            <w:tcBorders>
              <w:top w:val="nil"/>
              <w:left w:val="nil"/>
              <w:bottom w:val="nil"/>
              <w:right w:val="nil"/>
            </w:tcBorders>
            <w:shd w:val="clear" w:color="000000" w:fill="FFFFFF"/>
            <w:vAlign w:val="center"/>
            <w:hideMark/>
          </w:tcPr>
          <w:p w14:paraId="7C3BA570"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-68%</w:t>
            </w:r>
          </w:p>
        </w:tc>
      </w:tr>
      <w:tr w:rsidR="00AB62FC" w:rsidRPr="00365EB2" w14:paraId="424E92A6" w14:textId="77777777" w:rsidTr="00AB62FC">
        <w:trPr>
          <w:trHeight w:val="454"/>
        </w:trPr>
        <w:tc>
          <w:tcPr>
            <w:tcW w:w="2425" w:type="dxa"/>
            <w:tcBorders>
              <w:top w:val="nil"/>
              <w:left w:val="nil"/>
              <w:bottom w:val="nil"/>
              <w:right w:val="nil"/>
            </w:tcBorders>
            <w:shd w:val="clear" w:color="auto" w:fill="auto"/>
            <w:vAlign w:val="center"/>
            <w:hideMark/>
          </w:tcPr>
          <w:p w14:paraId="0E6D5C2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Technicians and trades workers</w:t>
            </w:r>
          </w:p>
        </w:tc>
        <w:tc>
          <w:tcPr>
            <w:tcW w:w="1020" w:type="dxa"/>
            <w:tcBorders>
              <w:top w:val="nil"/>
              <w:left w:val="nil"/>
              <w:bottom w:val="nil"/>
              <w:right w:val="nil"/>
            </w:tcBorders>
            <w:shd w:val="clear" w:color="000000" w:fill="FFFFFF"/>
            <w:vAlign w:val="center"/>
            <w:hideMark/>
          </w:tcPr>
          <w:p w14:paraId="1474137D"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93%</w:t>
            </w:r>
          </w:p>
        </w:tc>
        <w:tc>
          <w:tcPr>
            <w:tcW w:w="1021" w:type="dxa"/>
            <w:tcBorders>
              <w:top w:val="nil"/>
              <w:left w:val="nil"/>
              <w:bottom w:val="nil"/>
              <w:right w:val="nil"/>
            </w:tcBorders>
            <w:shd w:val="clear" w:color="000000" w:fill="FFFFFF"/>
            <w:vAlign w:val="center"/>
            <w:hideMark/>
          </w:tcPr>
          <w:p w14:paraId="441C7069"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65%</w:t>
            </w:r>
          </w:p>
        </w:tc>
        <w:tc>
          <w:tcPr>
            <w:tcW w:w="1020" w:type="dxa"/>
            <w:tcBorders>
              <w:top w:val="nil"/>
              <w:left w:val="nil"/>
              <w:bottom w:val="nil"/>
              <w:right w:val="nil"/>
            </w:tcBorders>
            <w:shd w:val="clear" w:color="000000" w:fill="FFFFFF"/>
            <w:vAlign w:val="center"/>
            <w:hideMark/>
          </w:tcPr>
          <w:p w14:paraId="1211495C"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34%</w:t>
            </w:r>
          </w:p>
        </w:tc>
        <w:tc>
          <w:tcPr>
            <w:tcW w:w="1021" w:type="dxa"/>
            <w:tcBorders>
              <w:top w:val="nil"/>
              <w:left w:val="nil"/>
              <w:bottom w:val="nil"/>
              <w:right w:val="nil"/>
            </w:tcBorders>
            <w:shd w:val="clear" w:color="000000" w:fill="FFFFFF"/>
            <w:vAlign w:val="center"/>
            <w:hideMark/>
          </w:tcPr>
          <w:p w14:paraId="3C380066"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3%</w:t>
            </w:r>
          </w:p>
        </w:tc>
        <w:tc>
          <w:tcPr>
            <w:tcW w:w="1021" w:type="dxa"/>
            <w:tcBorders>
              <w:top w:val="nil"/>
              <w:left w:val="nil"/>
              <w:bottom w:val="nil"/>
              <w:right w:val="nil"/>
            </w:tcBorders>
            <w:shd w:val="clear" w:color="000000" w:fill="FFFFFF"/>
            <w:vAlign w:val="center"/>
            <w:hideMark/>
          </w:tcPr>
          <w:p w14:paraId="4B7428D0" w14:textId="77777777" w:rsidR="00AB62FC" w:rsidRPr="00365EB2" w:rsidRDefault="00AB62FC" w:rsidP="00AB62FC">
            <w:pPr>
              <w:spacing w:after="0" w:line="240" w:lineRule="auto"/>
              <w:jc w:val="right"/>
              <w:rPr>
                <w:rFonts w:cs="Arial"/>
                <w:color w:val="auto"/>
                <w:szCs w:val="18"/>
                <w:lang w:eastAsia="en-AU"/>
              </w:rPr>
            </w:pPr>
            <w:r w:rsidRPr="00365EB2">
              <w:rPr>
                <w:rFonts w:cs="Arial"/>
                <w:color w:val="auto"/>
                <w:szCs w:val="18"/>
                <w:lang w:eastAsia="en-AU"/>
              </w:rPr>
              <w:t>-17%</w:t>
            </w:r>
          </w:p>
        </w:tc>
      </w:tr>
      <w:tr w:rsidR="00AB62FC" w:rsidRPr="00365EB2" w14:paraId="40CDD88C" w14:textId="77777777" w:rsidTr="00AB62FC">
        <w:trPr>
          <w:trHeight w:val="307"/>
        </w:trPr>
        <w:tc>
          <w:tcPr>
            <w:tcW w:w="2425" w:type="dxa"/>
            <w:tcBorders>
              <w:top w:val="nil"/>
              <w:left w:val="nil"/>
              <w:bottom w:val="nil"/>
              <w:right w:val="nil"/>
            </w:tcBorders>
            <w:shd w:val="clear" w:color="000000" w:fill="1F497D"/>
            <w:noWrap/>
            <w:vAlign w:val="center"/>
            <w:hideMark/>
          </w:tcPr>
          <w:p w14:paraId="5B5CB109"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20" w:type="dxa"/>
            <w:tcBorders>
              <w:top w:val="nil"/>
              <w:left w:val="nil"/>
              <w:bottom w:val="nil"/>
              <w:right w:val="nil"/>
            </w:tcBorders>
            <w:shd w:val="clear" w:color="000000" w:fill="1F497D"/>
            <w:noWrap/>
            <w:vAlign w:val="center"/>
            <w:hideMark/>
          </w:tcPr>
          <w:p w14:paraId="0E00921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-43%</w:t>
            </w:r>
          </w:p>
        </w:tc>
        <w:tc>
          <w:tcPr>
            <w:tcW w:w="1021" w:type="dxa"/>
            <w:tcBorders>
              <w:top w:val="nil"/>
              <w:left w:val="nil"/>
              <w:bottom w:val="nil"/>
              <w:right w:val="nil"/>
            </w:tcBorders>
            <w:shd w:val="clear" w:color="000000" w:fill="1F497D"/>
            <w:noWrap/>
            <w:vAlign w:val="center"/>
            <w:hideMark/>
          </w:tcPr>
          <w:p w14:paraId="46F164C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-55%</w:t>
            </w:r>
          </w:p>
        </w:tc>
        <w:tc>
          <w:tcPr>
            <w:tcW w:w="1020" w:type="dxa"/>
            <w:tcBorders>
              <w:top w:val="nil"/>
              <w:left w:val="nil"/>
              <w:bottom w:val="nil"/>
              <w:right w:val="nil"/>
            </w:tcBorders>
            <w:shd w:val="clear" w:color="000000" w:fill="1F497D"/>
            <w:noWrap/>
            <w:vAlign w:val="center"/>
            <w:hideMark/>
          </w:tcPr>
          <w:p w14:paraId="35B5149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-69%</w:t>
            </w:r>
          </w:p>
        </w:tc>
        <w:tc>
          <w:tcPr>
            <w:tcW w:w="1021" w:type="dxa"/>
            <w:tcBorders>
              <w:top w:val="nil"/>
              <w:left w:val="nil"/>
              <w:bottom w:val="nil"/>
              <w:right w:val="nil"/>
            </w:tcBorders>
            <w:shd w:val="clear" w:color="000000" w:fill="1F497D"/>
            <w:noWrap/>
            <w:vAlign w:val="center"/>
            <w:hideMark/>
          </w:tcPr>
          <w:p w14:paraId="7EE4CCC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-68%</w:t>
            </w:r>
          </w:p>
        </w:tc>
        <w:tc>
          <w:tcPr>
            <w:tcW w:w="1021" w:type="dxa"/>
            <w:tcBorders>
              <w:top w:val="nil"/>
              <w:left w:val="nil"/>
              <w:bottom w:val="nil"/>
              <w:right w:val="nil"/>
            </w:tcBorders>
            <w:shd w:val="clear" w:color="000000" w:fill="1F497D"/>
            <w:noWrap/>
            <w:vAlign w:val="center"/>
            <w:hideMark/>
          </w:tcPr>
          <w:p w14:paraId="2A92121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-40%</w:t>
            </w:r>
          </w:p>
        </w:tc>
      </w:tr>
    </w:tbl>
    <w:p w14:paraId="33F94FEC" w14:textId="77777777" w:rsidR="00AB62FC" w:rsidRPr="00365EB2" w:rsidRDefault="00AB62FC" w:rsidP="00AB62FC"/>
    <w:p w14:paraId="7E7BDB22" w14:textId="77777777" w:rsidR="00AB62FC" w:rsidRPr="00365EB2" w:rsidRDefault="00AB62FC" w:rsidP="00AB62FC">
      <w:pPr>
        <w:spacing w:after="0" w:line="240" w:lineRule="auto"/>
      </w:pPr>
    </w:p>
    <w:p w14:paraId="7092B5B6" w14:textId="77777777" w:rsidR="00AB62FC" w:rsidRPr="00365EB2" w:rsidRDefault="00AB62FC" w:rsidP="00AB62FC">
      <w:pPr>
        <w:spacing w:after="0" w:line="240" w:lineRule="auto"/>
        <w:rPr>
          <w:b/>
          <w:color w:val="1F497D" w:themeColor="text2"/>
          <w:sz w:val="19"/>
          <w:szCs w:val="19"/>
        </w:rPr>
      </w:pPr>
      <w:r w:rsidRPr="00365EB2">
        <w:br w:type="page"/>
      </w:r>
    </w:p>
    <w:p w14:paraId="47520BD1" w14:textId="25F3CF39" w:rsidR="00AB62FC" w:rsidRPr="00AD7BB0" w:rsidRDefault="000B201E" w:rsidP="00AB62FC">
      <w:pPr>
        <w:pStyle w:val="Quote"/>
      </w:pPr>
      <w:r w:rsidRPr="00BB466D">
        <w:t>Table 2</w:t>
      </w:r>
      <w:r w:rsidR="00AB62FC" w:rsidRPr="00BB466D">
        <w:t xml:space="preserve">.12.1: Government subsidised </w:t>
      </w:r>
      <w:r w:rsidR="00EE40C8">
        <w:t>t</w:t>
      </w:r>
      <w:r w:rsidR="00AB62FC" w:rsidRPr="00AD7BB0">
        <w:t>rainee course enrolments by industry, 2009 to 2014</w:t>
      </w:r>
    </w:p>
    <w:tbl>
      <w:tblPr>
        <w:tblW w:w="7635" w:type="dxa"/>
        <w:tblInd w:w="93" w:type="dxa"/>
        <w:tblLayout w:type="fixed"/>
        <w:tblLook w:val="04A0" w:firstRow="1" w:lastRow="0" w:firstColumn="1" w:lastColumn="0" w:noHBand="0" w:noVBand="1"/>
      </w:tblPr>
      <w:tblGrid>
        <w:gridCol w:w="2578"/>
        <w:gridCol w:w="842"/>
        <w:gridCol w:w="843"/>
        <w:gridCol w:w="843"/>
        <w:gridCol w:w="843"/>
        <w:gridCol w:w="843"/>
        <w:gridCol w:w="843"/>
      </w:tblGrid>
      <w:tr w:rsidR="00AB62FC" w:rsidRPr="00365EB2" w14:paraId="792BD787" w14:textId="77777777" w:rsidTr="00AB62FC">
        <w:trPr>
          <w:trHeight w:val="379"/>
        </w:trPr>
        <w:tc>
          <w:tcPr>
            <w:tcW w:w="2578" w:type="dxa"/>
            <w:tcBorders>
              <w:top w:val="nil"/>
              <w:left w:val="nil"/>
              <w:bottom w:val="nil"/>
              <w:right w:val="nil"/>
            </w:tcBorders>
            <w:shd w:val="clear" w:color="000000" w:fill="1F497D"/>
            <w:noWrap/>
            <w:vAlign w:val="center"/>
            <w:hideMark/>
          </w:tcPr>
          <w:p w14:paraId="319C1EC7"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842" w:type="dxa"/>
            <w:tcBorders>
              <w:top w:val="nil"/>
              <w:left w:val="nil"/>
              <w:bottom w:val="nil"/>
              <w:right w:val="nil"/>
            </w:tcBorders>
            <w:shd w:val="clear" w:color="000000" w:fill="1F497D"/>
            <w:noWrap/>
            <w:vAlign w:val="center"/>
            <w:hideMark/>
          </w:tcPr>
          <w:p w14:paraId="4D55879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843" w:type="dxa"/>
            <w:tcBorders>
              <w:top w:val="nil"/>
              <w:left w:val="nil"/>
              <w:bottom w:val="nil"/>
              <w:right w:val="nil"/>
            </w:tcBorders>
            <w:shd w:val="clear" w:color="000000" w:fill="1F497D"/>
            <w:noWrap/>
            <w:vAlign w:val="center"/>
            <w:hideMark/>
          </w:tcPr>
          <w:p w14:paraId="653EA64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843" w:type="dxa"/>
            <w:tcBorders>
              <w:top w:val="nil"/>
              <w:left w:val="nil"/>
              <w:bottom w:val="nil"/>
              <w:right w:val="nil"/>
            </w:tcBorders>
            <w:shd w:val="clear" w:color="000000" w:fill="1F497D"/>
            <w:noWrap/>
            <w:vAlign w:val="center"/>
            <w:hideMark/>
          </w:tcPr>
          <w:p w14:paraId="2F7D10F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843" w:type="dxa"/>
            <w:tcBorders>
              <w:top w:val="nil"/>
              <w:left w:val="nil"/>
              <w:bottom w:val="nil"/>
              <w:right w:val="nil"/>
            </w:tcBorders>
            <w:shd w:val="clear" w:color="000000" w:fill="1F497D"/>
            <w:noWrap/>
            <w:vAlign w:val="center"/>
            <w:hideMark/>
          </w:tcPr>
          <w:p w14:paraId="6C0179A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843" w:type="dxa"/>
            <w:tcBorders>
              <w:top w:val="nil"/>
              <w:left w:val="nil"/>
              <w:bottom w:val="nil"/>
              <w:right w:val="nil"/>
            </w:tcBorders>
            <w:shd w:val="clear" w:color="000000" w:fill="1F497D"/>
            <w:noWrap/>
            <w:vAlign w:val="center"/>
            <w:hideMark/>
          </w:tcPr>
          <w:p w14:paraId="0FA5AB6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843" w:type="dxa"/>
            <w:tcBorders>
              <w:top w:val="nil"/>
              <w:left w:val="nil"/>
              <w:bottom w:val="nil"/>
              <w:right w:val="nil"/>
            </w:tcBorders>
            <w:shd w:val="clear" w:color="000000" w:fill="1F497D"/>
            <w:noWrap/>
            <w:vAlign w:val="center"/>
            <w:hideMark/>
          </w:tcPr>
          <w:p w14:paraId="61AE5CD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64D78CFF" w14:textId="77777777" w:rsidTr="00AB62FC">
        <w:trPr>
          <w:trHeight w:val="300"/>
        </w:trPr>
        <w:tc>
          <w:tcPr>
            <w:tcW w:w="2578" w:type="dxa"/>
            <w:tcBorders>
              <w:top w:val="nil"/>
              <w:left w:val="nil"/>
              <w:bottom w:val="nil"/>
              <w:right w:val="nil"/>
            </w:tcBorders>
            <w:shd w:val="clear" w:color="auto" w:fill="auto"/>
            <w:noWrap/>
            <w:vAlign w:val="center"/>
            <w:hideMark/>
          </w:tcPr>
          <w:p w14:paraId="21F83DD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Accommodation and Food Services</w:t>
            </w:r>
          </w:p>
        </w:tc>
        <w:tc>
          <w:tcPr>
            <w:tcW w:w="842" w:type="dxa"/>
            <w:tcBorders>
              <w:top w:val="nil"/>
              <w:left w:val="nil"/>
              <w:bottom w:val="nil"/>
              <w:right w:val="nil"/>
            </w:tcBorders>
            <w:shd w:val="clear" w:color="auto" w:fill="auto"/>
            <w:noWrap/>
            <w:vAlign w:val="center"/>
            <w:hideMark/>
          </w:tcPr>
          <w:p w14:paraId="4B686A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7,858</w:t>
            </w:r>
          </w:p>
        </w:tc>
        <w:tc>
          <w:tcPr>
            <w:tcW w:w="843" w:type="dxa"/>
            <w:tcBorders>
              <w:top w:val="nil"/>
              <w:left w:val="nil"/>
              <w:bottom w:val="nil"/>
              <w:right w:val="nil"/>
            </w:tcBorders>
            <w:shd w:val="clear" w:color="auto" w:fill="auto"/>
            <w:noWrap/>
            <w:vAlign w:val="center"/>
            <w:hideMark/>
          </w:tcPr>
          <w:p w14:paraId="7FD5CE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8,517</w:t>
            </w:r>
          </w:p>
        </w:tc>
        <w:tc>
          <w:tcPr>
            <w:tcW w:w="843" w:type="dxa"/>
            <w:tcBorders>
              <w:top w:val="nil"/>
              <w:left w:val="nil"/>
              <w:bottom w:val="nil"/>
              <w:right w:val="nil"/>
            </w:tcBorders>
            <w:shd w:val="clear" w:color="auto" w:fill="auto"/>
            <w:noWrap/>
            <w:vAlign w:val="center"/>
            <w:hideMark/>
          </w:tcPr>
          <w:p w14:paraId="486D6A9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10,068</w:t>
            </w:r>
          </w:p>
        </w:tc>
        <w:tc>
          <w:tcPr>
            <w:tcW w:w="843" w:type="dxa"/>
            <w:tcBorders>
              <w:top w:val="nil"/>
              <w:left w:val="nil"/>
              <w:bottom w:val="nil"/>
              <w:right w:val="nil"/>
            </w:tcBorders>
            <w:shd w:val="clear" w:color="auto" w:fill="auto"/>
            <w:noWrap/>
            <w:vAlign w:val="center"/>
            <w:hideMark/>
          </w:tcPr>
          <w:p w14:paraId="28A01F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10,665</w:t>
            </w:r>
          </w:p>
        </w:tc>
        <w:tc>
          <w:tcPr>
            <w:tcW w:w="843" w:type="dxa"/>
            <w:tcBorders>
              <w:top w:val="nil"/>
              <w:left w:val="nil"/>
              <w:bottom w:val="nil"/>
              <w:right w:val="nil"/>
            </w:tcBorders>
            <w:shd w:val="clear" w:color="auto" w:fill="auto"/>
            <w:noWrap/>
            <w:vAlign w:val="center"/>
            <w:hideMark/>
          </w:tcPr>
          <w:p w14:paraId="21D6951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5,638</w:t>
            </w:r>
          </w:p>
        </w:tc>
        <w:tc>
          <w:tcPr>
            <w:tcW w:w="843" w:type="dxa"/>
            <w:tcBorders>
              <w:top w:val="nil"/>
              <w:left w:val="nil"/>
              <w:bottom w:val="nil"/>
              <w:right w:val="nil"/>
            </w:tcBorders>
            <w:shd w:val="clear" w:color="auto" w:fill="auto"/>
            <w:noWrap/>
            <w:vAlign w:val="center"/>
            <w:hideMark/>
          </w:tcPr>
          <w:p w14:paraId="40219E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3,806</w:t>
            </w:r>
          </w:p>
        </w:tc>
      </w:tr>
      <w:tr w:rsidR="00AB62FC" w:rsidRPr="00365EB2" w14:paraId="65DBA0CF" w14:textId="77777777" w:rsidTr="00AB62FC">
        <w:trPr>
          <w:trHeight w:val="300"/>
        </w:trPr>
        <w:tc>
          <w:tcPr>
            <w:tcW w:w="2578" w:type="dxa"/>
            <w:tcBorders>
              <w:top w:val="nil"/>
              <w:left w:val="nil"/>
              <w:bottom w:val="nil"/>
              <w:right w:val="nil"/>
            </w:tcBorders>
            <w:shd w:val="clear" w:color="auto" w:fill="auto"/>
            <w:noWrap/>
            <w:vAlign w:val="center"/>
            <w:hideMark/>
          </w:tcPr>
          <w:p w14:paraId="3C490C3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Administrative and Support Services</w:t>
            </w:r>
          </w:p>
        </w:tc>
        <w:tc>
          <w:tcPr>
            <w:tcW w:w="842" w:type="dxa"/>
            <w:tcBorders>
              <w:top w:val="nil"/>
              <w:left w:val="nil"/>
              <w:bottom w:val="nil"/>
              <w:right w:val="nil"/>
            </w:tcBorders>
            <w:shd w:val="clear" w:color="auto" w:fill="auto"/>
            <w:noWrap/>
            <w:vAlign w:val="center"/>
            <w:hideMark/>
          </w:tcPr>
          <w:p w14:paraId="59679F2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4,562</w:t>
            </w:r>
          </w:p>
        </w:tc>
        <w:tc>
          <w:tcPr>
            <w:tcW w:w="843" w:type="dxa"/>
            <w:tcBorders>
              <w:top w:val="nil"/>
              <w:left w:val="nil"/>
              <w:bottom w:val="nil"/>
              <w:right w:val="nil"/>
            </w:tcBorders>
            <w:shd w:val="clear" w:color="auto" w:fill="auto"/>
            <w:noWrap/>
            <w:vAlign w:val="center"/>
            <w:hideMark/>
          </w:tcPr>
          <w:p w14:paraId="7751AC4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5,722</w:t>
            </w:r>
          </w:p>
        </w:tc>
        <w:tc>
          <w:tcPr>
            <w:tcW w:w="843" w:type="dxa"/>
            <w:tcBorders>
              <w:top w:val="nil"/>
              <w:left w:val="nil"/>
              <w:bottom w:val="nil"/>
              <w:right w:val="nil"/>
            </w:tcBorders>
            <w:shd w:val="clear" w:color="auto" w:fill="auto"/>
            <w:noWrap/>
            <w:vAlign w:val="center"/>
            <w:hideMark/>
          </w:tcPr>
          <w:p w14:paraId="134BFFF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7,166</w:t>
            </w:r>
          </w:p>
        </w:tc>
        <w:tc>
          <w:tcPr>
            <w:tcW w:w="843" w:type="dxa"/>
            <w:tcBorders>
              <w:top w:val="nil"/>
              <w:left w:val="nil"/>
              <w:bottom w:val="nil"/>
              <w:right w:val="nil"/>
            </w:tcBorders>
            <w:shd w:val="clear" w:color="auto" w:fill="auto"/>
            <w:noWrap/>
            <w:vAlign w:val="center"/>
            <w:hideMark/>
          </w:tcPr>
          <w:p w14:paraId="65A728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6,595</w:t>
            </w:r>
          </w:p>
        </w:tc>
        <w:tc>
          <w:tcPr>
            <w:tcW w:w="843" w:type="dxa"/>
            <w:tcBorders>
              <w:top w:val="nil"/>
              <w:left w:val="nil"/>
              <w:bottom w:val="nil"/>
              <w:right w:val="nil"/>
            </w:tcBorders>
            <w:shd w:val="clear" w:color="auto" w:fill="auto"/>
            <w:noWrap/>
            <w:vAlign w:val="center"/>
            <w:hideMark/>
          </w:tcPr>
          <w:p w14:paraId="58D34A4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3,991</w:t>
            </w:r>
          </w:p>
        </w:tc>
        <w:tc>
          <w:tcPr>
            <w:tcW w:w="843" w:type="dxa"/>
            <w:tcBorders>
              <w:top w:val="nil"/>
              <w:left w:val="nil"/>
              <w:bottom w:val="nil"/>
              <w:right w:val="nil"/>
            </w:tcBorders>
            <w:shd w:val="clear" w:color="auto" w:fill="auto"/>
            <w:noWrap/>
            <w:vAlign w:val="center"/>
            <w:hideMark/>
          </w:tcPr>
          <w:p w14:paraId="3CD581A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2,495</w:t>
            </w:r>
          </w:p>
        </w:tc>
      </w:tr>
      <w:tr w:rsidR="00AB62FC" w:rsidRPr="00365EB2" w14:paraId="18F9AE23" w14:textId="77777777" w:rsidTr="00AB62FC">
        <w:trPr>
          <w:trHeight w:val="300"/>
        </w:trPr>
        <w:tc>
          <w:tcPr>
            <w:tcW w:w="2578" w:type="dxa"/>
            <w:tcBorders>
              <w:top w:val="nil"/>
              <w:left w:val="nil"/>
              <w:bottom w:val="nil"/>
              <w:right w:val="nil"/>
            </w:tcBorders>
            <w:shd w:val="clear" w:color="auto" w:fill="auto"/>
            <w:noWrap/>
            <w:vAlign w:val="center"/>
            <w:hideMark/>
          </w:tcPr>
          <w:p w14:paraId="35B5076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Agriculture, Forestry and Fishing</w:t>
            </w:r>
          </w:p>
        </w:tc>
        <w:tc>
          <w:tcPr>
            <w:tcW w:w="842" w:type="dxa"/>
            <w:tcBorders>
              <w:top w:val="nil"/>
              <w:left w:val="nil"/>
              <w:bottom w:val="nil"/>
              <w:right w:val="nil"/>
            </w:tcBorders>
            <w:shd w:val="clear" w:color="auto" w:fill="auto"/>
            <w:noWrap/>
            <w:vAlign w:val="center"/>
            <w:hideMark/>
          </w:tcPr>
          <w:p w14:paraId="7CEAE5D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1,084</w:t>
            </w:r>
          </w:p>
        </w:tc>
        <w:tc>
          <w:tcPr>
            <w:tcW w:w="843" w:type="dxa"/>
            <w:tcBorders>
              <w:top w:val="nil"/>
              <w:left w:val="nil"/>
              <w:bottom w:val="nil"/>
              <w:right w:val="nil"/>
            </w:tcBorders>
            <w:shd w:val="clear" w:color="auto" w:fill="auto"/>
            <w:noWrap/>
            <w:vAlign w:val="center"/>
            <w:hideMark/>
          </w:tcPr>
          <w:p w14:paraId="5A7F81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1,119</w:t>
            </w:r>
          </w:p>
        </w:tc>
        <w:tc>
          <w:tcPr>
            <w:tcW w:w="843" w:type="dxa"/>
            <w:tcBorders>
              <w:top w:val="nil"/>
              <w:left w:val="nil"/>
              <w:bottom w:val="nil"/>
              <w:right w:val="nil"/>
            </w:tcBorders>
            <w:shd w:val="clear" w:color="auto" w:fill="auto"/>
            <w:noWrap/>
            <w:vAlign w:val="center"/>
            <w:hideMark/>
          </w:tcPr>
          <w:p w14:paraId="68971D9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1,664</w:t>
            </w:r>
          </w:p>
        </w:tc>
        <w:tc>
          <w:tcPr>
            <w:tcW w:w="843" w:type="dxa"/>
            <w:tcBorders>
              <w:top w:val="nil"/>
              <w:left w:val="nil"/>
              <w:bottom w:val="nil"/>
              <w:right w:val="nil"/>
            </w:tcBorders>
            <w:shd w:val="clear" w:color="auto" w:fill="auto"/>
            <w:noWrap/>
            <w:vAlign w:val="center"/>
            <w:hideMark/>
          </w:tcPr>
          <w:p w14:paraId="0856A51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2,123</w:t>
            </w:r>
          </w:p>
        </w:tc>
        <w:tc>
          <w:tcPr>
            <w:tcW w:w="843" w:type="dxa"/>
            <w:tcBorders>
              <w:top w:val="nil"/>
              <w:left w:val="nil"/>
              <w:bottom w:val="nil"/>
              <w:right w:val="nil"/>
            </w:tcBorders>
            <w:shd w:val="clear" w:color="auto" w:fill="auto"/>
            <w:noWrap/>
            <w:vAlign w:val="center"/>
            <w:hideMark/>
          </w:tcPr>
          <w:p w14:paraId="7F0718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2,480</w:t>
            </w:r>
          </w:p>
        </w:tc>
        <w:tc>
          <w:tcPr>
            <w:tcW w:w="843" w:type="dxa"/>
            <w:tcBorders>
              <w:top w:val="nil"/>
              <w:left w:val="nil"/>
              <w:bottom w:val="nil"/>
              <w:right w:val="nil"/>
            </w:tcBorders>
            <w:shd w:val="clear" w:color="auto" w:fill="auto"/>
            <w:noWrap/>
            <w:vAlign w:val="center"/>
            <w:hideMark/>
          </w:tcPr>
          <w:p w14:paraId="4E4A71B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2,351</w:t>
            </w:r>
          </w:p>
        </w:tc>
      </w:tr>
      <w:tr w:rsidR="00AB62FC" w:rsidRPr="00365EB2" w14:paraId="1B0421BF" w14:textId="77777777" w:rsidTr="00AB62FC">
        <w:trPr>
          <w:trHeight w:val="300"/>
        </w:trPr>
        <w:tc>
          <w:tcPr>
            <w:tcW w:w="2578" w:type="dxa"/>
            <w:tcBorders>
              <w:top w:val="nil"/>
              <w:left w:val="nil"/>
              <w:bottom w:val="nil"/>
              <w:right w:val="nil"/>
            </w:tcBorders>
            <w:shd w:val="clear" w:color="auto" w:fill="auto"/>
            <w:noWrap/>
            <w:vAlign w:val="center"/>
            <w:hideMark/>
          </w:tcPr>
          <w:p w14:paraId="3D9A25B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Arts and Recreation Services</w:t>
            </w:r>
          </w:p>
        </w:tc>
        <w:tc>
          <w:tcPr>
            <w:tcW w:w="842" w:type="dxa"/>
            <w:tcBorders>
              <w:top w:val="nil"/>
              <w:left w:val="nil"/>
              <w:bottom w:val="nil"/>
              <w:right w:val="nil"/>
            </w:tcBorders>
            <w:shd w:val="clear" w:color="auto" w:fill="auto"/>
            <w:noWrap/>
            <w:vAlign w:val="center"/>
            <w:hideMark/>
          </w:tcPr>
          <w:p w14:paraId="5DA5D5B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2,270</w:t>
            </w:r>
          </w:p>
        </w:tc>
        <w:tc>
          <w:tcPr>
            <w:tcW w:w="843" w:type="dxa"/>
            <w:tcBorders>
              <w:top w:val="nil"/>
              <w:left w:val="nil"/>
              <w:bottom w:val="nil"/>
              <w:right w:val="nil"/>
            </w:tcBorders>
            <w:shd w:val="clear" w:color="auto" w:fill="auto"/>
            <w:noWrap/>
            <w:vAlign w:val="center"/>
            <w:hideMark/>
          </w:tcPr>
          <w:p w14:paraId="3E05A1F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2,242</w:t>
            </w:r>
          </w:p>
        </w:tc>
        <w:tc>
          <w:tcPr>
            <w:tcW w:w="843" w:type="dxa"/>
            <w:tcBorders>
              <w:top w:val="nil"/>
              <w:left w:val="nil"/>
              <w:bottom w:val="nil"/>
              <w:right w:val="nil"/>
            </w:tcBorders>
            <w:shd w:val="clear" w:color="auto" w:fill="auto"/>
            <w:noWrap/>
            <w:vAlign w:val="center"/>
            <w:hideMark/>
          </w:tcPr>
          <w:p w14:paraId="7922F5D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2,700</w:t>
            </w:r>
          </w:p>
        </w:tc>
        <w:tc>
          <w:tcPr>
            <w:tcW w:w="843" w:type="dxa"/>
            <w:tcBorders>
              <w:top w:val="nil"/>
              <w:left w:val="nil"/>
              <w:bottom w:val="nil"/>
              <w:right w:val="nil"/>
            </w:tcBorders>
            <w:shd w:val="clear" w:color="auto" w:fill="auto"/>
            <w:noWrap/>
            <w:vAlign w:val="center"/>
            <w:hideMark/>
          </w:tcPr>
          <w:p w14:paraId="4D3F128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2,563</w:t>
            </w:r>
          </w:p>
        </w:tc>
        <w:tc>
          <w:tcPr>
            <w:tcW w:w="843" w:type="dxa"/>
            <w:tcBorders>
              <w:top w:val="nil"/>
              <w:left w:val="nil"/>
              <w:bottom w:val="nil"/>
              <w:right w:val="nil"/>
            </w:tcBorders>
            <w:shd w:val="clear" w:color="auto" w:fill="auto"/>
            <w:noWrap/>
            <w:vAlign w:val="center"/>
            <w:hideMark/>
          </w:tcPr>
          <w:p w14:paraId="07B6869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1,021</w:t>
            </w:r>
          </w:p>
        </w:tc>
        <w:tc>
          <w:tcPr>
            <w:tcW w:w="843" w:type="dxa"/>
            <w:tcBorders>
              <w:top w:val="nil"/>
              <w:left w:val="nil"/>
              <w:bottom w:val="nil"/>
              <w:right w:val="nil"/>
            </w:tcBorders>
            <w:shd w:val="clear" w:color="auto" w:fill="auto"/>
            <w:noWrap/>
            <w:vAlign w:val="center"/>
            <w:hideMark/>
          </w:tcPr>
          <w:p w14:paraId="0056BFA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1,702</w:t>
            </w:r>
          </w:p>
        </w:tc>
      </w:tr>
      <w:tr w:rsidR="00AB62FC" w:rsidRPr="00365EB2" w14:paraId="4E6257F9" w14:textId="77777777" w:rsidTr="00AB62FC">
        <w:trPr>
          <w:trHeight w:val="300"/>
        </w:trPr>
        <w:tc>
          <w:tcPr>
            <w:tcW w:w="2578" w:type="dxa"/>
            <w:tcBorders>
              <w:top w:val="nil"/>
              <w:left w:val="nil"/>
              <w:bottom w:val="nil"/>
              <w:right w:val="nil"/>
            </w:tcBorders>
            <w:shd w:val="clear" w:color="auto" w:fill="auto"/>
            <w:noWrap/>
            <w:vAlign w:val="center"/>
            <w:hideMark/>
          </w:tcPr>
          <w:p w14:paraId="088F645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Construction</w:t>
            </w:r>
          </w:p>
        </w:tc>
        <w:tc>
          <w:tcPr>
            <w:tcW w:w="842" w:type="dxa"/>
            <w:tcBorders>
              <w:top w:val="nil"/>
              <w:left w:val="nil"/>
              <w:bottom w:val="nil"/>
              <w:right w:val="nil"/>
            </w:tcBorders>
            <w:shd w:val="clear" w:color="auto" w:fill="auto"/>
            <w:noWrap/>
            <w:vAlign w:val="center"/>
            <w:hideMark/>
          </w:tcPr>
          <w:p w14:paraId="00086E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365</w:t>
            </w:r>
          </w:p>
        </w:tc>
        <w:tc>
          <w:tcPr>
            <w:tcW w:w="843" w:type="dxa"/>
            <w:tcBorders>
              <w:top w:val="nil"/>
              <w:left w:val="nil"/>
              <w:bottom w:val="nil"/>
              <w:right w:val="nil"/>
            </w:tcBorders>
            <w:shd w:val="clear" w:color="auto" w:fill="auto"/>
            <w:noWrap/>
            <w:vAlign w:val="center"/>
            <w:hideMark/>
          </w:tcPr>
          <w:p w14:paraId="5E723DB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412</w:t>
            </w:r>
          </w:p>
        </w:tc>
        <w:tc>
          <w:tcPr>
            <w:tcW w:w="843" w:type="dxa"/>
            <w:tcBorders>
              <w:top w:val="nil"/>
              <w:left w:val="nil"/>
              <w:bottom w:val="nil"/>
              <w:right w:val="nil"/>
            </w:tcBorders>
            <w:shd w:val="clear" w:color="auto" w:fill="auto"/>
            <w:noWrap/>
            <w:vAlign w:val="center"/>
            <w:hideMark/>
          </w:tcPr>
          <w:p w14:paraId="5FB6654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715</w:t>
            </w:r>
          </w:p>
        </w:tc>
        <w:tc>
          <w:tcPr>
            <w:tcW w:w="843" w:type="dxa"/>
            <w:tcBorders>
              <w:top w:val="nil"/>
              <w:left w:val="nil"/>
              <w:bottom w:val="nil"/>
              <w:right w:val="nil"/>
            </w:tcBorders>
            <w:shd w:val="clear" w:color="auto" w:fill="auto"/>
            <w:noWrap/>
            <w:vAlign w:val="center"/>
            <w:hideMark/>
          </w:tcPr>
          <w:p w14:paraId="73584D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925</w:t>
            </w:r>
          </w:p>
        </w:tc>
        <w:tc>
          <w:tcPr>
            <w:tcW w:w="843" w:type="dxa"/>
            <w:tcBorders>
              <w:top w:val="nil"/>
              <w:left w:val="nil"/>
              <w:bottom w:val="nil"/>
              <w:right w:val="nil"/>
            </w:tcBorders>
            <w:shd w:val="clear" w:color="auto" w:fill="auto"/>
            <w:noWrap/>
            <w:vAlign w:val="center"/>
            <w:hideMark/>
          </w:tcPr>
          <w:p w14:paraId="1D9F395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930</w:t>
            </w:r>
          </w:p>
        </w:tc>
        <w:tc>
          <w:tcPr>
            <w:tcW w:w="843" w:type="dxa"/>
            <w:tcBorders>
              <w:top w:val="nil"/>
              <w:left w:val="nil"/>
              <w:bottom w:val="nil"/>
              <w:right w:val="nil"/>
            </w:tcBorders>
            <w:shd w:val="clear" w:color="auto" w:fill="auto"/>
            <w:noWrap/>
            <w:vAlign w:val="center"/>
            <w:hideMark/>
          </w:tcPr>
          <w:p w14:paraId="0068C53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634</w:t>
            </w:r>
          </w:p>
        </w:tc>
      </w:tr>
      <w:tr w:rsidR="00AB62FC" w:rsidRPr="00365EB2" w14:paraId="3E2E85AA" w14:textId="77777777" w:rsidTr="00AB62FC">
        <w:trPr>
          <w:trHeight w:val="300"/>
        </w:trPr>
        <w:tc>
          <w:tcPr>
            <w:tcW w:w="2578" w:type="dxa"/>
            <w:tcBorders>
              <w:top w:val="nil"/>
              <w:left w:val="nil"/>
              <w:bottom w:val="nil"/>
              <w:right w:val="nil"/>
            </w:tcBorders>
            <w:shd w:val="clear" w:color="auto" w:fill="auto"/>
            <w:noWrap/>
            <w:vAlign w:val="center"/>
            <w:hideMark/>
          </w:tcPr>
          <w:p w14:paraId="2DD5BD8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Cross-industry</w:t>
            </w:r>
          </w:p>
        </w:tc>
        <w:tc>
          <w:tcPr>
            <w:tcW w:w="842" w:type="dxa"/>
            <w:tcBorders>
              <w:top w:val="nil"/>
              <w:left w:val="nil"/>
              <w:bottom w:val="nil"/>
              <w:right w:val="nil"/>
            </w:tcBorders>
            <w:shd w:val="clear" w:color="auto" w:fill="auto"/>
            <w:noWrap/>
            <w:vAlign w:val="center"/>
            <w:hideMark/>
          </w:tcPr>
          <w:p w14:paraId="7BD3E21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5,055</w:t>
            </w:r>
          </w:p>
        </w:tc>
        <w:tc>
          <w:tcPr>
            <w:tcW w:w="843" w:type="dxa"/>
            <w:tcBorders>
              <w:top w:val="nil"/>
              <w:left w:val="nil"/>
              <w:bottom w:val="nil"/>
              <w:right w:val="nil"/>
            </w:tcBorders>
            <w:shd w:val="clear" w:color="auto" w:fill="auto"/>
            <w:noWrap/>
            <w:vAlign w:val="center"/>
            <w:hideMark/>
          </w:tcPr>
          <w:p w14:paraId="0A96741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6,755</w:t>
            </w:r>
          </w:p>
        </w:tc>
        <w:tc>
          <w:tcPr>
            <w:tcW w:w="843" w:type="dxa"/>
            <w:tcBorders>
              <w:top w:val="nil"/>
              <w:left w:val="nil"/>
              <w:bottom w:val="nil"/>
              <w:right w:val="nil"/>
            </w:tcBorders>
            <w:shd w:val="clear" w:color="auto" w:fill="auto"/>
            <w:noWrap/>
            <w:vAlign w:val="center"/>
            <w:hideMark/>
          </w:tcPr>
          <w:p w14:paraId="48F04C1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12,771</w:t>
            </w:r>
          </w:p>
        </w:tc>
        <w:tc>
          <w:tcPr>
            <w:tcW w:w="843" w:type="dxa"/>
            <w:tcBorders>
              <w:top w:val="nil"/>
              <w:left w:val="nil"/>
              <w:bottom w:val="nil"/>
              <w:right w:val="nil"/>
            </w:tcBorders>
            <w:shd w:val="clear" w:color="auto" w:fill="auto"/>
            <w:noWrap/>
            <w:vAlign w:val="center"/>
            <w:hideMark/>
          </w:tcPr>
          <w:p w14:paraId="45A37E2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16,186</w:t>
            </w:r>
          </w:p>
        </w:tc>
        <w:tc>
          <w:tcPr>
            <w:tcW w:w="843" w:type="dxa"/>
            <w:tcBorders>
              <w:top w:val="nil"/>
              <w:left w:val="nil"/>
              <w:bottom w:val="nil"/>
              <w:right w:val="nil"/>
            </w:tcBorders>
            <w:shd w:val="clear" w:color="auto" w:fill="auto"/>
            <w:noWrap/>
            <w:vAlign w:val="center"/>
            <w:hideMark/>
          </w:tcPr>
          <w:p w14:paraId="2C2C2E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7,844</w:t>
            </w:r>
          </w:p>
        </w:tc>
        <w:tc>
          <w:tcPr>
            <w:tcW w:w="843" w:type="dxa"/>
            <w:tcBorders>
              <w:top w:val="nil"/>
              <w:left w:val="nil"/>
              <w:bottom w:val="nil"/>
              <w:right w:val="nil"/>
            </w:tcBorders>
            <w:shd w:val="clear" w:color="auto" w:fill="auto"/>
            <w:noWrap/>
            <w:vAlign w:val="center"/>
            <w:hideMark/>
          </w:tcPr>
          <w:p w14:paraId="360D7A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3,771</w:t>
            </w:r>
          </w:p>
        </w:tc>
      </w:tr>
      <w:tr w:rsidR="00AB62FC" w:rsidRPr="00365EB2" w14:paraId="0DF9C0A5" w14:textId="77777777" w:rsidTr="00AB62FC">
        <w:trPr>
          <w:trHeight w:val="300"/>
        </w:trPr>
        <w:tc>
          <w:tcPr>
            <w:tcW w:w="2578" w:type="dxa"/>
            <w:tcBorders>
              <w:top w:val="nil"/>
              <w:left w:val="nil"/>
              <w:bottom w:val="nil"/>
              <w:right w:val="nil"/>
            </w:tcBorders>
            <w:shd w:val="clear" w:color="auto" w:fill="auto"/>
            <w:noWrap/>
            <w:vAlign w:val="center"/>
            <w:hideMark/>
          </w:tcPr>
          <w:p w14:paraId="19CA926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Education and Training</w:t>
            </w:r>
          </w:p>
        </w:tc>
        <w:tc>
          <w:tcPr>
            <w:tcW w:w="842" w:type="dxa"/>
            <w:tcBorders>
              <w:top w:val="nil"/>
              <w:left w:val="nil"/>
              <w:bottom w:val="nil"/>
              <w:right w:val="nil"/>
            </w:tcBorders>
            <w:shd w:val="clear" w:color="auto" w:fill="auto"/>
            <w:noWrap/>
            <w:vAlign w:val="center"/>
            <w:hideMark/>
          </w:tcPr>
          <w:p w14:paraId="0B5ED2A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401</w:t>
            </w:r>
          </w:p>
        </w:tc>
        <w:tc>
          <w:tcPr>
            <w:tcW w:w="843" w:type="dxa"/>
            <w:tcBorders>
              <w:top w:val="nil"/>
              <w:left w:val="nil"/>
              <w:bottom w:val="nil"/>
              <w:right w:val="nil"/>
            </w:tcBorders>
            <w:shd w:val="clear" w:color="auto" w:fill="auto"/>
            <w:noWrap/>
            <w:vAlign w:val="center"/>
            <w:hideMark/>
          </w:tcPr>
          <w:p w14:paraId="4FC53A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362</w:t>
            </w:r>
          </w:p>
        </w:tc>
        <w:tc>
          <w:tcPr>
            <w:tcW w:w="843" w:type="dxa"/>
            <w:tcBorders>
              <w:top w:val="nil"/>
              <w:left w:val="nil"/>
              <w:bottom w:val="nil"/>
              <w:right w:val="nil"/>
            </w:tcBorders>
            <w:shd w:val="clear" w:color="auto" w:fill="auto"/>
            <w:noWrap/>
            <w:vAlign w:val="center"/>
            <w:hideMark/>
          </w:tcPr>
          <w:p w14:paraId="5C64D95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495</w:t>
            </w:r>
          </w:p>
        </w:tc>
        <w:tc>
          <w:tcPr>
            <w:tcW w:w="843" w:type="dxa"/>
            <w:tcBorders>
              <w:top w:val="nil"/>
              <w:left w:val="nil"/>
              <w:bottom w:val="nil"/>
              <w:right w:val="nil"/>
            </w:tcBorders>
            <w:shd w:val="clear" w:color="auto" w:fill="auto"/>
            <w:noWrap/>
            <w:vAlign w:val="center"/>
            <w:hideMark/>
          </w:tcPr>
          <w:p w14:paraId="23F1CFF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439</w:t>
            </w:r>
          </w:p>
        </w:tc>
        <w:tc>
          <w:tcPr>
            <w:tcW w:w="843" w:type="dxa"/>
            <w:tcBorders>
              <w:top w:val="nil"/>
              <w:left w:val="nil"/>
              <w:bottom w:val="nil"/>
              <w:right w:val="nil"/>
            </w:tcBorders>
            <w:shd w:val="clear" w:color="auto" w:fill="auto"/>
            <w:noWrap/>
            <w:vAlign w:val="center"/>
            <w:hideMark/>
          </w:tcPr>
          <w:p w14:paraId="0EC3306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1,092</w:t>
            </w:r>
          </w:p>
        </w:tc>
        <w:tc>
          <w:tcPr>
            <w:tcW w:w="843" w:type="dxa"/>
            <w:tcBorders>
              <w:top w:val="nil"/>
              <w:left w:val="nil"/>
              <w:bottom w:val="nil"/>
              <w:right w:val="nil"/>
            </w:tcBorders>
            <w:shd w:val="clear" w:color="auto" w:fill="auto"/>
            <w:noWrap/>
            <w:vAlign w:val="center"/>
            <w:hideMark/>
          </w:tcPr>
          <w:p w14:paraId="712405A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508</w:t>
            </w:r>
          </w:p>
        </w:tc>
      </w:tr>
      <w:tr w:rsidR="00AB62FC" w:rsidRPr="00365EB2" w14:paraId="5E681744" w14:textId="77777777" w:rsidTr="00AB62FC">
        <w:trPr>
          <w:trHeight w:val="499"/>
        </w:trPr>
        <w:tc>
          <w:tcPr>
            <w:tcW w:w="2578" w:type="dxa"/>
            <w:tcBorders>
              <w:top w:val="nil"/>
              <w:left w:val="nil"/>
              <w:bottom w:val="nil"/>
              <w:right w:val="nil"/>
            </w:tcBorders>
            <w:shd w:val="clear" w:color="auto" w:fill="auto"/>
            <w:vAlign w:val="center"/>
            <w:hideMark/>
          </w:tcPr>
          <w:p w14:paraId="41603FD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Electricity, Gas, Water and Waste Services</w:t>
            </w:r>
          </w:p>
        </w:tc>
        <w:tc>
          <w:tcPr>
            <w:tcW w:w="842" w:type="dxa"/>
            <w:tcBorders>
              <w:top w:val="nil"/>
              <w:left w:val="nil"/>
              <w:bottom w:val="nil"/>
              <w:right w:val="nil"/>
            </w:tcBorders>
            <w:shd w:val="clear" w:color="auto" w:fill="auto"/>
            <w:noWrap/>
            <w:vAlign w:val="center"/>
            <w:hideMark/>
          </w:tcPr>
          <w:p w14:paraId="247E53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148</w:t>
            </w:r>
          </w:p>
        </w:tc>
        <w:tc>
          <w:tcPr>
            <w:tcW w:w="843" w:type="dxa"/>
            <w:tcBorders>
              <w:top w:val="nil"/>
              <w:left w:val="nil"/>
              <w:bottom w:val="nil"/>
              <w:right w:val="nil"/>
            </w:tcBorders>
            <w:shd w:val="clear" w:color="auto" w:fill="auto"/>
            <w:noWrap/>
            <w:vAlign w:val="center"/>
            <w:hideMark/>
          </w:tcPr>
          <w:p w14:paraId="1D5EF5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115</w:t>
            </w:r>
          </w:p>
        </w:tc>
        <w:tc>
          <w:tcPr>
            <w:tcW w:w="843" w:type="dxa"/>
            <w:tcBorders>
              <w:top w:val="nil"/>
              <w:left w:val="nil"/>
              <w:bottom w:val="nil"/>
              <w:right w:val="nil"/>
            </w:tcBorders>
            <w:shd w:val="clear" w:color="auto" w:fill="auto"/>
            <w:noWrap/>
            <w:vAlign w:val="center"/>
            <w:hideMark/>
          </w:tcPr>
          <w:p w14:paraId="5F0FC8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220</w:t>
            </w:r>
          </w:p>
        </w:tc>
        <w:tc>
          <w:tcPr>
            <w:tcW w:w="843" w:type="dxa"/>
            <w:tcBorders>
              <w:top w:val="nil"/>
              <w:left w:val="nil"/>
              <w:bottom w:val="nil"/>
              <w:right w:val="nil"/>
            </w:tcBorders>
            <w:shd w:val="clear" w:color="auto" w:fill="auto"/>
            <w:noWrap/>
            <w:vAlign w:val="center"/>
            <w:hideMark/>
          </w:tcPr>
          <w:p w14:paraId="7B8E64D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284</w:t>
            </w:r>
          </w:p>
        </w:tc>
        <w:tc>
          <w:tcPr>
            <w:tcW w:w="843" w:type="dxa"/>
            <w:tcBorders>
              <w:top w:val="nil"/>
              <w:left w:val="nil"/>
              <w:bottom w:val="nil"/>
              <w:right w:val="nil"/>
            </w:tcBorders>
            <w:shd w:val="clear" w:color="auto" w:fill="auto"/>
            <w:noWrap/>
            <w:vAlign w:val="center"/>
            <w:hideMark/>
          </w:tcPr>
          <w:p w14:paraId="20BEE0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175</w:t>
            </w:r>
          </w:p>
        </w:tc>
        <w:tc>
          <w:tcPr>
            <w:tcW w:w="843" w:type="dxa"/>
            <w:tcBorders>
              <w:top w:val="nil"/>
              <w:left w:val="nil"/>
              <w:bottom w:val="nil"/>
              <w:right w:val="nil"/>
            </w:tcBorders>
            <w:shd w:val="clear" w:color="auto" w:fill="auto"/>
            <w:noWrap/>
            <w:vAlign w:val="center"/>
            <w:hideMark/>
          </w:tcPr>
          <w:p w14:paraId="55A60DB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71</w:t>
            </w:r>
          </w:p>
        </w:tc>
      </w:tr>
      <w:tr w:rsidR="00AB62FC" w:rsidRPr="00365EB2" w14:paraId="156B2A50" w14:textId="77777777" w:rsidTr="00AB62FC">
        <w:trPr>
          <w:trHeight w:val="300"/>
        </w:trPr>
        <w:tc>
          <w:tcPr>
            <w:tcW w:w="2578" w:type="dxa"/>
            <w:tcBorders>
              <w:top w:val="nil"/>
              <w:left w:val="nil"/>
              <w:bottom w:val="nil"/>
              <w:right w:val="nil"/>
            </w:tcBorders>
            <w:shd w:val="clear" w:color="auto" w:fill="auto"/>
            <w:noWrap/>
            <w:vAlign w:val="center"/>
            <w:hideMark/>
          </w:tcPr>
          <w:p w14:paraId="5A516EF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Financial and Insurance Services</w:t>
            </w:r>
          </w:p>
        </w:tc>
        <w:tc>
          <w:tcPr>
            <w:tcW w:w="842" w:type="dxa"/>
            <w:tcBorders>
              <w:top w:val="nil"/>
              <w:left w:val="nil"/>
              <w:bottom w:val="nil"/>
              <w:right w:val="nil"/>
            </w:tcBorders>
            <w:shd w:val="clear" w:color="auto" w:fill="auto"/>
            <w:noWrap/>
            <w:vAlign w:val="center"/>
            <w:hideMark/>
          </w:tcPr>
          <w:p w14:paraId="011B86E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351</w:t>
            </w:r>
          </w:p>
        </w:tc>
        <w:tc>
          <w:tcPr>
            <w:tcW w:w="843" w:type="dxa"/>
            <w:tcBorders>
              <w:top w:val="nil"/>
              <w:left w:val="nil"/>
              <w:bottom w:val="nil"/>
              <w:right w:val="nil"/>
            </w:tcBorders>
            <w:shd w:val="clear" w:color="auto" w:fill="auto"/>
            <w:noWrap/>
            <w:vAlign w:val="center"/>
            <w:hideMark/>
          </w:tcPr>
          <w:p w14:paraId="181204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383</w:t>
            </w:r>
          </w:p>
        </w:tc>
        <w:tc>
          <w:tcPr>
            <w:tcW w:w="843" w:type="dxa"/>
            <w:tcBorders>
              <w:top w:val="nil"/>
              <w:left w:val="nil"/>
              <w:bottom w:val="nil"/>
              <w:right w:val="nil"/>
            </w:tcBorders>
            <w:shd w:val="clear" w:color="auto" w:fill="auto"/>
            <w:noWrap/>
            <w:vAlign w:val="center"/>
            <w:hideMark/>
          </w:tcPr>
          <w:p w14:paraId="063948D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535</w:t>
            </w:r>
          </w:p>
        </w:tc>
        <w:tc>
          <w:tcPr>
            <w:tcW w:w="843" w:type="dxa"/>
            <w:tcBorders>
              <w:top w:val="nil"/>
              <w:left w:val="nil"/>
              <w:bottom w:val="nil"/>
              <w:right w:val="nil"/>
            </w:tcBorders>
            <w:shd w:val="clear" w:color="auto" w:fill="auto"/>
            <w:noWrap/>
            <w:vAlign w:val="center"/>
            <w:hideMark/>
          </w:tcPr>
          <w:p w14:paraId="5EAD2E2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543</w:t>
            </w:r>
          </w:p>
        </w:tc>
        <w:tc>
          <w:tcPr>
            <w:tcW w:w="843" w:type="dxa"/>
            <w:tcBorders>
              <w:top w:val="nil"/>
              <w:left w:val="nil"/>
              <w:bottom w:val="nil"/>
              <w:right w:val="nil"/>
            </w:tcBorders>
            <w:shd w:val="clear" w:color="auto" w:fill="auto"/>
            <w:noWrap/>
            <w:vAlign w:val="center"/>
            <w:hideMark/>
          </w:tcPr>
          <w:p w14:paraId="34D1350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554</w:t>
            </w:r>
          </w:p>
        </w:tc>
        <w:tc>
          <w:tcPr>
            <w:tcW w:w="843" w:type="dxa"/>
            <w:tcBorders>
              <w:top w:val="nil"/>
              <w:left w:val="nil"/>
              <w:bottom w:val="nil"/>
              <w:right w:val="nil"/>
            </w:tcBorders>
            <w:shd w:val="clear" w:color="auto" w:fill="auto"/>
            <w:noWrap/>
            <w:vAlign w:val="center"/>
            <w:hideMark/>
          </w:tcPr>
          <w:p w14:paraId="58ECF4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478</w:t>
            </w:r>
          </w:p>
        </w:tc>
      </w:tr>
      <w:tr w:rsidR="00AB62FC" w:rsidRPr="00365EB2" w14:paraId="3E7AE0BA" w14:textId="77777777" w:rsidTr="00AB62FC">
        <w:trPr>
          <w:trHeight w:val="300"/>
        </w:trPr>
        <w:tc>
          <w:tcPr>
            <w:tcW w:w="2578" w:type="dxa"/>
            <w:tcBorders>
              <w:top w:val="nil"/>
              <w:left w:val="nil"/>
              <w:bottom w:val="nil"/>
              <w:right w:val="nil"/>
            </w:tcBorders>
            <w:shd w:val="clear" w:color="auto" w:fill="auto"/>
            <w:noWrap/>
            <w:vAlign w:val="center"/>
            <w:hideMark/>
          </w:tcPr>
          <w:p w14:paraId="4B42F19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Health Care and Social Assistance</w:t>
            </w:r>
          </w:p>
        </w:tc>
        <w:tc>
          <w:tcPr>
            <w:tcW w:w="842" w:type="dxa"/>
            <w:tcBorders>
              <w:top w:val="nil"/>
              <w:left w:val="nil"/>
              <w:bottom w:val="nil"/>
              <w:right w:val="nil"/>
            </w:tcBorders>
            <w:shd w:val="clear" w:color="auto" w:fill="auto"/>
            <w:noWrap/>
            <w:vAlign w:val="center"/>
            <w:hideMark/>
          </w:tcPr>
          <w:p w14:paraId="623A0B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6,426</w:t>
            </w:r>
          </w:p>
        </w:tc>
        <w:tc>
          <w:tcPr>
            <w:tcW w:w="843" w:type="dxa"/>
            <w:tcBorders>
              <w:top w:val="nil"/>
              <w:left w:val="nil"/>
              <w:bottom w:val="nil"/>
              <w:right w:val="nil"/>
            </w:tcBorders>
            <w:shd w:val="clear" w:color="auto" w:fill="auto"/>
            <w:noWrap/>
            <w:vAlign w:val="center"/>
            <w:hideMark/>
          </w:tcPr>
          <w:p w14:paraId="67D77CA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6,657</w:t>
            </w:r>
          </w:p>
        </w:tc>
        <w:tc>
          <w:tcPr>
            <w:tcW w:w="843" w:type="dxa"/>
            <w:tcBorders>
              <w:top w:val="nil"/>
              <w:left w:val="nil"/>
              <w:bottom w:val="nil"/>
              <w:right w:val="nil"/>
            </w:tcBorders>
            <w:shd w:val="clear" w:color="auto" w:fill="auto"/>
            <w:noWrap/>
            <w:vAlign w:val="center"/>
            <w:hideMark/>
          </w:tcPr>
          <w:p w14:paraId="50D5B5A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7,540</w:t>
            </w:r>
          </w:p>
        </w:tc>
        <w:tc>
          <w:tcPr>
            <w:tcW w:w="843" w:type="dxa"/>
            <w:tcBorders>
              <w:top w:val="nil"/>
              <w:left w:val="nil"/>
              <w:bottom w:val="nil"/>
              <w:right w:val="nil"/>
            </w:tcBorders>
            <w:shd w:val="clear" w:color="auto" w:fill="auto"/>
            <w:noWrap/>
            <w:vAlign w:val="center"/>
            <w:hideMark/>
          </w:tcPr>
          <w:p w14:paraId="31A6E79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7,754</w:t>
            </w:r>
          </w:p>
        </w:tc>
        <w:tc>
          <w:tcPr>
            <w:tcW w:w="843" w:type="dxa"/>
            <w:tcBorders>
              <w:top w:val="nil"/>
              <w:left w:val="nil"/>
              <w:bottom w:val="nil"/>
              <w:right w:val="nil"/>
            </w:tcBorders>
            <w:shd w:val="clear" w:color="auto" w:fill="auto"/>
            <w:noWrap/>
            <w:vAlign w:val="center"/>
            <w:hideMark/>
          </w:tcPr>
          <w:p w14:paraId="6B0E70F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6,720</w:t>
            </w:r>
          </w:p>
        </w:tc>
        <w:tc>
          <w:tcPr>
            <w:tcW w:w="843" w:type="dxa"/>
            <w:tcBorders>
              <w:top w:val="nil"/>
              <w:left w:val="nil"/>
              <w:bottom w:val="nil"/>
              <w:right w:val="nil"/>
            </w:tcBorders>
            <w:shd w:val="clear" w:color="auto" w:fill="auto"/>
            <w:noWrap/>
            <w:vAlign w:val="center"/>
            <w:hideMark/>
          </w:tcPr>
          <w:p w14:paraId="241115B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5,613</w:t>
            </w:r>
          </w:p>
        </w:tc>
      </w:tr>
      <w:tr w:rsidR="00AB62FC" w:rsidRPr="00365EB2" w14:paraId="6962C0FC" w14:textId="77777777" w:rsidTr="00AB62FC">
        <w:trPr>
          <w:trHeight w:val="499"/>
        </w:trPr>
        <w:tc>
          <w:tcPr>
            <w:tcW w:w="2578" w:type="dxa"/>
            <w:tcBorders>
              <w:top w:val="nil"/>
              <w:left w:val="nil"/>
              <w:bottom w:val="nil"/>
              <w:right w:val="nil"/>
            </w:tcBorders>
            <w:shd w:val="clear" w:color="auto" w:fill="auto"/>
            <w:vAlign w:val="center"/>
            <w:hideMark/>
          </w:tcPr>
          <w:p w14:paraId="0B0C11D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Information Media and Telecommunications</w:t>
            </w:r>
          </w:p>
        </w:tc>
        <w:tc>
          <w:tcPr>
            <w:tcW w:w="842" w:type="dxa"/>
            <w:tcBorders>
              <w:top w:val="nil"/>
              <w:left w:val="nil"/>
              <w:bottom w:val="nil"/>
              <w:right w:val="nil"/>
            </w:tcBorders>
            <w:shd w:val="clear" w:color="auto" w:fill="auto"/>
            <w:noWrap/>
            <w:vAlign w:val="center"/>
            <w:hideMark/>
          </w:tcPr>
          <w:p w14:paraId="69154FE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173</w:t>
            </w:r>
          </w:p>
        </w:tc>
        <w:tc>
          <w:tcPr>
            <w:tcW w:w="843" w:type="dxa"/>
            <w:tcBorders>
              <w:top w:val="nil"/>
              <w:left w:val="nil"/>
              <w:bottom w:val="nil"/>
              <w:right w:val="nil"/>
            </w:tcBorders>
            <w:shd w:val="clear" w:color="auto" w:fill="auto"/>
            <w:noWrap/>
            <w:vAlign w:val="center"/>
            <w:hideMark/>
          </w:tcPr>
          <w:p w14:paraId="71A63E5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168</w:t>
            </w:r>
          </w:p>
        </w:tc>
        <w:tc>
          <w:tcPr>
            <w:tcW w:w="843" w:type="dxa"/>
            <w:tcBorders>
              <w:top w:val="nil"/>
              <w:left w:val="nil"/>
              <w:bottom w:val="nil"/>
              <w:right w:val="nil"/>
            </w:tcBorders>
            <w:shd w:val="clear" w:color="auto" w:fill="auto"/>
            <w:noWrap/>
            <w:vAlign w:val="center"/>
            <w:hideMark/>
          </w:tcPr>
          <w:p w14:paraId="11B31E2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149</w:t>
            </w:r>
          </w:p>
        </w:tc>
        <w:tc>
          <w:tcPr>
            <w:tcW w:w="843" w:type="dxa"/>
            <w:tcBorders>
              <w:top w:val="nil"/>
              <w:left w:val="nil"/>
              <w:bottom w:val="nil"/>
              <w:right w:val="nil"/>
            </w:tcBorders>
            <w:shd w:val="clear" w:color="auto" w:fill="auto"/>
            <w:noWrap/>
            <w:vAlign w:val="center"/>
            <w:hideMark/>
          </w:tcPr>
          <w:p w14:paraId="1F99543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154</w:t>
            </w:r>
          </w:p>
        </w:tc>
        <w:tc>
          <w:tcPr>
            <w:tcW w:w="843" w:type="dxa"/>
            <w:tcBorders>
              <w:top w:val="nil"/>
              <w:left w:val="nil"/>
              <w:bottom w:val="nil"/>
              <w:right w:val="nil"/>
            </w:tcBorders>
            <w:shd w:val="clear" w:color="auto" w:fill="auto"/>
            <w:noWrap/>
            <w:vAlign w:val="center"/>
            <w:hideMark/>
          </w:tcPr>
          <w:p w14:paraId="5841118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281</w:t>
            </w:r>
          </w:p>
        </w:tc>
        <w:tc>
          <w:tcPr>
            <w:tcW w:w="843" w:type="dxa"/>
            <w:tcBorders>
              <w:top w:val="nil"/>
              <w:left w:val="nil"/>
              <w:bottom w:val="nil"/>
              <w:right w:val="nil"/>
            </w:tcBorders>
            <w:shd w:val="clear" w:color="auto" w:fill="auto"/>
            <w:noWrap/>
            <w:vAlign w:val="center"/>
            <w:hideMark/>
          </w:tcPr>
          <w:p w14:paraId="534A6DC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304</w:t>
            </w:r>
          </w:p>
        </w:tc>
      </w:tr>
      <w:tr w:rsidR="00AB62FC" w:rsidRPr="00365EB2" w14:paraId="1C779624" w14:textId="77777777" w:rsidTr="00AB62FC">
        <w:trPr>
          <w:trHeight w:val="300"/>
        </w:trPr>
        <w:tc>
          <w:tcPr>
            <w:tcW w:w="2578" w:type="dxa"/>
            <w:tcBorders>
              <w:top w:val="nil"/>
              <w:left w:val="nil"/>
              <w:bottom w:val="nil"/>
              <w:right w:val="nil"/>
            </w:tcBorders>
            <w:shd w:val="clear" w:color="auto" w:fill="auto"/>
            <w:noWrap/>
            <w:vAlign w:val="center"/>
            <w:hideMark/>
          </w:tcPr>
          <w:p w14:paraId="0C92854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Manufacturing</w:t>
            </w:r>
          </w:p>
        </w:tc>
        <w:tc>
          <w:tcPr>
            <w:tcW w:w="842" w:type="dxa"/>
            <w:tcBorders>
              <w:top w:val="nil"/>
              <w:left w:val="nil"/>
              <w:bottom w:val="nil"/>
              <w:right w:val="nil"/>
            </w:tcBorders>
            <w:shd w:val="clear" w:color="auto" w:fill="auto"/>
            <w:noWrap/>
            <w:vAlign w:val="center"/>
            <w:hideMark/>
          </w:tcPr>
          <w:p w14:paraId="6C0EAB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3,108</w:t>
            </w:r>
          </w:p>
        </w:tc>
        <w:tc>
          <w:tcPr>
            <w:tcW w:w="843" w:type="dxa"/>
            <w:tcBorders>
              <w:top w:val="nil"/>
              <w:left w:val="nil"/>
              <w:bottom w:val="nil"/>
              <w:right w:val="nil"/>
            </w:tcBorders>
            <w:shd w:val="clear" w:color="auto" w:fill="auto"/>
            <w:noWrap/>
            <w:vAlign w:val="center"/>
            <w:hideMark/>
          </w:tcPr>
          <w:p w14:paraId="09E3047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4,845</w:t>
            </w:r>
          </w:p>
        </w:tc>
        <w:tc>
          <w:tcPr>
            <w:tcW w:w="843" w:type="dxa"/>
            <w:tcBorders>
              <w:top w:val="nil"/>
              <w:left w:val="nil"/>
              <w:bottom w:val="nil"/>
              <w:right w:val="nil"/>
            </w:tcBorders>
            <w:shd w:val="clear" w:color="auto" w:fill="auto"/>
            <w:noWrap/>
            <w:vAlign w:val="center"/>
            <w:hideMark/>
          </w:tcPr>
          <w:p w14:paraId="652E12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10,856</w:t>
            </w:r>
          </w:p>
        </w:tc>
        <w:tc>
          <w:tcPr>
            <w:tcW w:w="843" w:type="dxa"/>
            <w:tcBorders>
              <w:top w:val="nil"/>
              <w:left w:val="nil"/>
              <w:bottom w:val="nil"/>
              <w:right w:val="nil"/>
            </w:tcBorders>
            <w:shd w:val="clear" w:color="auto" w:fill="auto"/>
            <w:noWrap/>
            <w:vAlign w:val="center"/>
            <w:hideMark/>
          </w:tcPr>
          <w:p w14:paraId="3387D1B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14,360</w:t>
            </w:r>
          </w:p>
        </w:tc>
        <w:tc>
          <w:tcPr>
            <w:tcW w:w="843" w:type="dxa"/>
            <w:tcBorders>
              <w:top w:val="nil"/>
              <w:left w:val="nil"/>
              <w:bottom w:val="nil"/>
              <w:right w:val="nil"/>
            </w:tcBorders>
            <w:shd w:val="clear" w:color="auto" w:fill="auto"/>
            <w:noWrap/>
            <w:vAlign w:val="center"/>
            <w:hideMark/>
          </w:tcPr>
          <w:p w14:paraId="7C8491C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12,872</w:t>
            </w:r>
          </w:p>
        </w:tc>
        <w:tc>
          <w:tcPr>
            <w:tcW w:w="843" w:type="dxa"/>
            <w:tcBorders>
              <w:top w:val="nil"/>
              <w:left w:val="nil"/>
              <w:bottom w:val="nil"/>
              <w:right w:val="nil"/>
            </w:tcBorders>
            <w:shd w:val="clear" w:color="auto" w:fill="auto"/>
            <w:noWrap/>
            <w:vAlign w:val="center"/>
            <w:hideMark/>
          </w:tcPr>
          <w:p w14:paraId="04D9394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8,728</w:t>
            </w:r>
          </w:p>
        </w:tc>
      </w:tr>
      <w:tr w:rsidR="00AB62FC" w:rsidRPr="00365EB2" w14:paraId="0540B008" w14:textId="77777777" w:rsidTr="00AB62FC">
        <w:trPr>
          <w:trHeight w:val="300"/>
        </w:trPr>
        <w:tc>
          <w:tcPr>
            <w:tcW w:w="2578" w:type="dxa"/>
            <w:tcBorders>
              <w:top w:val="nil"/>
              <w:left w:val="nil"/>
              <w:bottom w:val="nil"/>
              <w:right w:val="nil"/>
            </w:tcBorders>
            <w:shd w:val="clear" w:color="auto" w:fill="auto"/>
            <w:noWrap/>
            <w:vAlign w:val="center"/>
            <w:hideMark/>
          </w:tcPr>
          <w:p w14:paraId="32C796C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Mining</w:t>
            </w:r>
          </w:p>
        </w:tc>
        <w:tc>
          <w:tcPr>
            <w:tcW w:w="842" w:type="dxa"/>
            <w:tcBorders>
              <w:top w:val="nil"/>
              <w:left w:val="nil"/>
              <w:bottom w:val="nil"/>
              <w:right w:val="nil"/>
            </w:tcBorders>
            <w:shd w:val="clear" w:color="auto" w:fill="auto"/>
            <w:noWrap/>
            <w:vAlign w:val="center"/>
            <w:hideMark/>
          </w:tcPr>
          <w:p w14:paraId="2DF036D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843" w:type="dxa"/>
            <w:tcBorders>
              <w:top w:val="nil"/>
              <w:left w:val="nil"/>
              <w:bottom w:val="nil"/>
              <w:right w:val="nil"/>
            </w:tcBorders>
            <w:shd w:val="clear" w:color="auto" w:fill="auto"/>
            <w:noWrap/>
            <w:vAlign w:val="center"/>
            <w:hideMark/>
          </w:tcPr>
          <w:p w14:paraId="7375D60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w:t>
            </w:r>
          </w:p>
        </w:tc>
        <w:tc>
          <w:tcPr>
            <w:tcW w:w="843" w:type="dxa"/>
            <w:tcBorders>
              <w:top w:val="nil"/>
              <w:left w:val="nil"/>
              <w:bottom w:val="nil"/>
              <w:right w:val="nil"/>
            </w:tcBorders>
            <w:shd w:val="clear" w:color="auto" w:fill="auto"/>
            <w:noWrap/>
            <w:vAlign w:val="center"/>
            <w:hideMark/>
          </w:tcPr>
          <w:p w14:paraId="0AA10CF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843" w:type="dxa"/>
            <w:tcBorders>
              <w:top w:val="nil"/>
              <w:left w:val="nil"/>
              <w:bottom w:val="nil"/>
              <w:right w:val="nil"/>
            </w:tcBorders>
            <w:shd w:val="clear" w:color="auto" w:fill="auto"/>
            <w:noWrap/>
            <w:vAlign w:val="center"/>
            <w:hideMark/>
          </w:tcPr>
          <w:p w14:paraId="5F7BE0C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c>
          <w:tcPr>
            <w:tcW w:w="843" w:type="dxa"/>
            <w:tcBorders>
              <w:top w:val="nil"/>
              <w:left w:val="nil"/>
              <w:bottom w:val="nil"/>
              <w:right w:val="nil"/>
            </w:tcBorders>
            <w:shd w:val="clear" w:color="auto" w:fill="auto"/>
            <w:noWrap/>
            <w:vAlign w:val="center"/>
            <w:hideMark/>
          </w:tcPr>
          <w:p w14:paraId="2E6C470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93</w:t>
            </w:r>
          </w:p>
        </w:tc>
        <w:tc>
          <w:tcPr>
            <w:tcW w:w="843" w:type="dxa"/>
            <w:tcBorders>
              <w:top w:val="nil"/>
              <w:left w:val="nil"/>
              <w:bottom w:val="nil"/>
              <w:right w:val="nil"/>
            </w:tcBorders>
            <w:shd w:val="clear" w:color="auto" w:fill="auto"/>
            <w:noWrap/>
            <w:vAlign w:val="center"/>
            <w:hideMark/>
          </w:tcPr>
          <w:p w14:paraId="0AEEC6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r>
      <w:tr w:rsidR="00AB62FC" w:rsidRPr="00365EB2" w14:paraId="1D45D799" w14:textId="77777777" w:rsidTr="00AB62FC">
        <w:trPr>
          <w:trHeight w:val="300"/>
        </w:trPr>
        <w:tc>
          <w:tcPr>
            <w:tcW w:w="2578" w:type="dxa"/>
            <w:tcBorders>
              <w:top w:val="nil"/>
              <w:left w:val="nil"/>
              <w:bottom w:val="nil"/>
              <w:right w:val="nil"/>
            </w:tcBorders>
            <w:shd w:val="clear" w:color="auto" w:fill="auto"/>
            <w:noWrap/>
            <w:vAlign w:val="center"/>
            <w:hideMark/>
          </w:tcPr>
          <w:p w14:paraId="1DADCC7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 Services</w:t>
            </w:r>
          </w:p>
        </w:tc>
        <w:tc>
          <w:tcPr>
            <w:tcW w:w="842" w:type="dxa"/>
            <w:tcBorders>
              <w:top w:val="nil"/>
              <w:left w:val="nil"/>
              <w:bottom w:val="nil"/>
              <w:right w:val="nil"/>
            </w:tcBorders>
            <w:shd w:val="clear" w:color="auto" w:fill="auto"/>
            <w:noWrap/>
            <w:vAlign w:val="center"/>
            <w:hideMark/>
          </w:tcPr>
          <w:p w14:paraId="2F8AD05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664</w:t>
            </w:r>
          </w:p>
        </w:tc>
        <w:tc>
          <w:tcPr>
            <w:tcW w:w="843" w:type="dxa"/>
            <w:tcBorders>
              <w:top w:val="nil"/>
              <w:left w:val="nil"/>
              <w:bottom w:val="nil"/>
              <w:right w:val="nil"/>
            </w:tcBorders>
            <w:shd w:val="clear" w:color="auto" w:fill="auto"/>
            <w:noWrap/>
            <w:vAlign w:val="center"/>
            <w:hideMark/>
          </w:tcPr>
          <w:p w14:paraId="7B67A04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564</w:t>
            </w:r>
          </w:p>
        </w:tc>
        <w:tc>
          <w:tcPr>
            <w:tcW w:w="843" w:type="dxa"/>
            <w:tcBorders>
              <w:top w:val="nil"/>
              <w:left w:val="nil"/>
              <w:bottom w:val="nil"/>
              <w:right w:val="nil"/>
            </w:tcBorders>
            <w:shd w:val="clear" w:color="auto" w:fill="auto"/>
            <w:noWrap/>
            <w:vAlign w:val="center"/>
            <w:hideMark/>
          </w:tcPr>
          <w:p w14:paraId="517BA0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554</w:t>
            </w:r>
          </w:p>
        </w:tc>
        <w:tc>
          <w:tcPr>
            <w:tcW w:w="843" w:type="dxa"/>
            <w:tcBorders>
              <w:top w:val="nil"/>
              <w:left w:val="nil"/>
              <w:bottom w:val="nil"/>
              <w:right w:val="nil"/>
            </w:tcBorders>
            <w:shd w:val="clear" w:color="auto" w:fill="auto"/>
            <w:noWrap/>
            <w:vAlign w:val="center"/>
            <w:hideMark/>
          </w:tcPr>
          <w:p w14:paraId="0ED2B60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477</w:t>
            </w:r>
          </w:p>
        </w:tc>
        <w:tc>
          <w:tcPr>
            <w:tcW w:w="843" w:type="dxa"/>
            <w:tcBorders>
              <w:top w:val="nil"/>
              <w:left w:val="nil"/>
              <w:bottom w:val="nil"/>
              <w:right w:val="nil"/>
            </w:tcBorders>
            <w:shd w:val="clear" w:color="auto" w:fill="auto"/>
            <w:noWrap/>
            <w:vAlign w:val="center"/>
            <w:hideMark/>
          </w:tcPr>
          <w:p w14:paraId="449CE6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323</w:t>
            </w:r>
          </w:p>
        </w:tc>
        <w:tc>
          <w:tcPr>
            <w:tcW w:w="843" w:type="dxa"/>
            <w:tcBorders>
              <w:top w:val="nil"/>
              <w:left w:val="nil"/>
              <w:bottom w:val="nil"/>
              <w:right w:val="nil"/>
            </w:tcBorders>
            <w:shd w:val="clear" w:color="auto" w:fill="auto"/>
            <w:noWrap/>
            <w:vAlign w:val="center"/>
            <w:hideMark/>
          </w:tcPr>
          <w:p w14:paraId="5233836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310</w:t>
            </w:r>
          </w:p>
        </w:tc>
      </w:tr>
      <w:tr w:rsidR="00AB62FC" w:rsidRPr="00365EB2" w14:paraId="0E64A091" w14:textId="77777777" w:rsidTr="00AB62FC">
        <w:trPr>
          <w:trHeight w:val="499"/>
        </w:trPr>
        <w:tc>
          <w:tcPr>
            <w:tcW w:w="2578" w:type="dxa"/>
            <w:tcBorders>
              <w:top w:val="nil"/>
              <w:left w:val="nil"/>
              <w:bottom w:val="nil"/>
              <w:right w:val="nil"/>
            </w:tcBorders>
            <w:shd w:val="clear" w:color="auto" w:fill="auto"/>
            <w:vAlign w:val="center"/>
            <w:hideMark/>
          </w:tcPr>
          <w:p w14:paraId="1B6CCAB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 Scientific and Technical Services</w:t>
            </w:r>
          </w:p>
        </w:tc>
        <w:tc>
          <w:tcPr>
            <w:tcW w:w="842" w:type="dxa"/>
            <w:tcBorders>
              <w:top w:val="nil"/>
              <w:left w:val="nil"/>
              <w:bottom w:val="nil"/>
              <w:right w:val="nil"/>
            </w:tcBorders>
            <w:shd w:val="clear" w:color="auto" w:fill="auto"/>
            <w:noWrap/>
            <w:vAlign w:val="center"/>
            <w:hideMark/>
          </w:tcPr>
          <w:p w14:paraId="37AAC3C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248</w:t>
            </w:r>
          </w:p>
        </w:tc>
        <w:tc>
          <w:tcPr>
            <w:tcW w:w="843" w:type="dxa"/>
            <w:tcBorders>
              <w:top w:val="nil"/>
              <w:left w:val="nil"/>
              <w:bottom w:val="nil"/>
              <w:right w:val="nil"/>
            </w:tcBorders>
            <w:shd w:val="clear" w:color="auto" w:fill="auto"/>
            <w:noWrap/>
            <w:vAlign w:val="center"/>
            <w:hideMark/>
          </w:tcPr>
          <w:p w14:paraId="2D255A3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275</w:t>
            </w:r>
          </w:p>
        </w:tc>
        <w:tc>
          <w:tcPr>
            <w:tcW w:w="843" w:type="dxa"/>
            <w:tcBorders>
              <w:top w:val="nil"/>
              <w:left w:val="nil"/>
              <w:bottom w:val="nil"/>
              <w:right w:val="nil"/>
            </w:tcBorders>
            <w:shd w:val="clear" w:color="auto" w:fill="auto"/>
            <w:noWrap/>
            <w:vAlign w:val="center"/>
            <w:hideMark/>
          </w:tcPr>
          <w:p w14:paraId="0D0307A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315</w:t>
            </w:r>
          </w:p>
        </w:tc>
        <w:tc>
          <w:tcPr>
            <w:tcW w:w="843" w:type="dxa"/>
            <w:tcBorders>
              <w:top w:val="nil"/>
              <w:left w:val="nil"/>
              <w:bottom w:val="nil"/>
              <w:right w:val="nil"/>
            </w:tcBorders>
            <w:shd w:val="clear" w:color="auto" w:fill="auto"/>
            <w:noWrap/>
            <w:vAlign w:val="center"/>
            <w:hideMark/>
          </w:tcPr>
          <w:p w14:paraId="4848C44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337</w:t>
            </w:r>
          </w:p>
        </w:tc>
        <w:tc>
          <w:tcPr>
            <w:tcW w:w="843" w:type="dxa"/>
            <w:tcBorders>
              <w:top w:val="nil"/>
              <w:left w:val="nil"/>
              <w:bottom w:val="nil"/>
              <w:right w:val="nil"/>
            </w:tcBorders>
            <w:shd w:val="clear" w:color="auto" w:fill="auto"/>
            <w:noWrap/>
            <w:vAlign w:val="center"/>
            <w:hideMark/>
          </w:tcPr>
          <w:p w14:paraId="2A9E4C8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267</w:t>
            </w:r>
          </w:p>
        </w:tc>
        <w:tc>
          <w:tcPr>
            <w:tcW w:w="843" w:type="dxa"/>
            <w:tcBorders>
              <w:top w:val="nil"/>
              <w:left w:val="nil"/>
              <w:bottom w:val="nil"/>
              <w:right w:val="nil"/>
            </w:tcBorders>
            <w:shd w:val="clear" w:color="auto" w:fill="auto"/>
            <w:noWrap/>
            <w:vAlign w:val="center"/>
            <w:hideMark/>
          </w:tcPr>
          <w:p w14:paraId="15EBB3F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216</w:t>
            </w:r>
          </w:p>
        </w:tc>
      </w:tr>
      <w:tr w:rsidR="00AB62FC" w:rsidRPr="00365EB2" w14:paraId="2EF2E700" w14:textId="77777777" w:rsidTr="00AB62FC">
        <w:trPr>
          <w:trHeight w:val="300"/>
        </w:trPr>
        <w:tc>
          <w:tcPr>
            <w:tcW w:w="2578" w:type="dxa"/>
            <w:tcBorders>
              <w:top w:val="nil"/>
              <w:left w:val="nil"/>
              <w:bottom w:val="nil"/>
              <w:right w:val="nil"/>
            </w:tcBorders>
            <w:shd w:val="clear" w:color="auto" w:fill="auto"/>
            <w:noWrap/>
            <w:vAlign w:val="center"/>
            <w:hideMark/>
          </w:tcPr>
          <w:p w14:paraId="4570A23B"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Public Administration and Safety</w:t>
            </w:r>
          </w:p>
        </w:tc>
        <w:tc>
          <w:tcPr>
            <w:tcW w:w="842" w:type="dxa"/>
            <w:tcBorders>
              <w:top w:val="nil"/>
              <w:left w:val="nil"/>
              <w:bottom w:val="nil"/>
              <w:right w:val="nil"/>
            </w:tcBorders>
            <w:shd w:val="clear" w:color="auto" w:fill="auto"/>
            <w:noWrap/>
            <w:vAlign w:val="center"/>
            <w:hideMark/>
          </w:tcPr>
          <w:p w14:paraId="0D0C9D2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c>
          <w:tcPr>
            <w:tcW w:w="843" w:type="dxa"/>
            <w:tcBorders>
              <w:top w:val="nil"/>
              <w:left w:val="nil"/>
              <w:bottom w:val="nil"/>
              <w:right w:val="nil"/>
            </w:tcBorders>
            <w:shd w:val="clear" w:color="auto" w:fill="auto"/>
            <w:noWrap/>
            <w:vAlign w:val="center"/>
            <w:hideMark/>
          </w:tcPr>
          <w:p w14:paraId="37F6CF3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58</w:t>
            </w:r>
          </w:p>
        </w:tc>
        <w:tc>
          <w:tcPr>
            <w:tcW w:w="843" w:type="dxa"/>
            <w:tcBorders>
              <w:top w:val="nil"/>
              <w:left w:val="nil"/>
              <w:bottom w:val="nil"/>
              <w:right w:val="nil"/>
            </w:tcBorders>
            <w:shd w:val="clear" w:color="auto" w:fill="auto"/>
            <w:noWrap/>
            <w:vAlign w:val="center"/>
            <w:hideMark/>
          </w:tcPr>
          <w:p w14:paraId="127770B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49</w:t>
            </w:r>
          </w:p>
        </w:tc>
        <w:tc>
          <w:tcPr>
            <w:tcW w:w="843" w:type="dxa"/>
            <w:tcBorders>
              <w:top w:val="nil"/>
              <w:left w:val="nil"/>
              <w:bottom w:val="nil"/>
              <w:right w:val="nil"/>
            </w:tcBorders>
            <w:shd w:val="clear" w:color="auto" w:fill="auto"/>
            <w:noWrap/>
            <w:vAlign w:val="center"/>
            <w:hideMark/>
          </w:tcPr>
          <w:p w14:paraId="0B2B846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95</w:t>
            </w:r>
          </w:p>
        </w:tc>
        <w:tc>
          <w:tcPr>
            <w:tcW w:w="843" w:type="dxa"/>
            <w:tcBorders>
              <w:top w:val="nil"/>
              <w:left w:val="nil"/>
              <w:bottom w:val="nil"/>
              <w:right w:val="nil"/>
            </w:tcBorders>
            <w:shd w:val="clear" w:color="auto" w:fill="auto"/>
            <w:noWrap/>
            <w:vAlign w:val="center"/>
            <w:hideMark/>
          </w:tcPr>
          <w:p w14:paraId="1F843E0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240</w:t>
            </w:r>
          </w:p>
        </w:tc>
        <w:tc>
          <w:tcPr>
            <w:tcW w:w="843" w:type="dxa"/>
            <w:tcBorders>
              <w:top w:val="nil"/>
              <w:left w:val="nil"/>
              <w:bottom w:val="nil"/>
              <w:right w:val="nil"/>
            </w:tcBorders>
            <w:shd w:val="clear" w:color="auto" w:fill="auto"/>
            <w:noWrap/>
            <w:vAlign w:val="center"/>
            <w:hideMark/>
          </w:tcPr>
          <w:p w14:paraId="2F4CC37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227</w:t>
            </w:r>
          </w:p>
        </w:tc>
      </w:tr>
      <w:tr w:rsidR="00AB62FC" w:rsidRPr="00365EB2" w14:paraId="72D28DE0" w14:textId="77777777" w:rsidTr="00AB62FC">
        <w:trPr>
          <w:trHeight w:val="499"/>
        </w:trPr>
        <w:tc>
          <w:tcPr>
            <w:tcW w:w="2578" w:type="dxa"/>
            <w:tcBorders>
              <w:top w:val="nil"/>
              <w:left w:val="nil"/>
              <w:bottom w:val="nil"/>
              <w:right w:val="nil"/>
            </w:tcBorders>
            <w:shd w:val="clear" w:color="auto" w:fill="auto"/>
            <w:vAlign w:val="center"/>
            <w:hideMark/>
          </w:tcPr>
          <w:p w14:paraId="3794A4C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Rental, Hiring and Real Estate Services</w:t>
            </w:r>
          </w:p>
        </w:tc>
        <w:tc>
          <w:tcPr>
            <w:tcW w:w="842" w:type="dxa"/>
            <w:tcBorders>
              <w:top w:val="nil"/>
              <w:left w:val="nil"/>
              <w:bottom w:val="nil"/>
              <w:right w:val="nil"/>
            </w:tcBorders>
            <w:shd w:val="clear" w:color="auto" w:fill="auto"/>
            <w:noWrap/>
            <w:vAlign w:val="center"/>
            <w:hideMark/>
          </w:tcPr>
          <w:p w14:paraId="5C81F52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257</w:t>
            </w:r>
          </w:p>
        </w:tc>
        <w:tc>
          <w:tcPr>
            <w:tcW w:w="843" w:type="dxa"/>
            <w:tcBorders>
              <w:top w:val="nil"/>
              <w:left w:val="nil"/>
              <w:bottom w:val="nil"/>
              <w:right w:val="nil"/>
            </w:tcBorders>
            <w:shd w:val="clear" w:color="auto" w:fill="auto"/>
            <w:noWrap/>
            <w:vAlign w:val="center"/>
            <w:hideMark/>
          </w:tcPr>
          <w:p w14:paraId="00A5CB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268</w:t>
            </w:r>
          </w:p>
        </w:tc>
        <w:tc>
          <w:tcPr>
            <w:tcW w:w="843" w:type="dxa"/>
            <w:tcBorders>
              <w:top w:val="nil"/>
              <w:left w:val="nil"/>
              <w:bottom w:val="nil"/>
              <w:right w:val="nil"/>
            </w:tcBorders>
            <w:shd w:val="clear" w:color="auto" w:fill="auto"/>
            <w:noWrap/>
            <w:vAlign w:val="center"/>
            <w:hideMark/>
          </w:tcPr>
          <w:p w14:paraId="737BF50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369</w:t>
            </w:r>
          </w:p>
        </w:tc>
        <w:tc>
          <w:tcPr>
            <w:tcW w:w="843" w:type="dxa"/>
            <w:tcBorders>
              <w:top w:val="nil"/>
              <w:left w:val="nil"/>
              <w:bottom w:val="nil"/>
              <w:right w:val="nil"/>
            </w:tcBorders>
            <w:shd w:val="clear" w:color="auto" w:fill="auto"/>
            <w:noWrap/>
            <w:vAlign w:val="center"/>
            <w:hideMark/>
          </w:tcPr>
          <w:p w14:paraId="7573714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379</w:t>
            </w:r>
          </w:p>
        </w:tc>
        <w:tc>
          <w:tcPr>
            <w:tcW w:w="843" w:type="dxa"/>
            <w:tcBorders>
              <w:top w:val="nil"/>
              <w:left w:val="nil"/>
              <w:bottom w:val="nil"/>
              <w:right w:val="nil"/>
            </w:tcBorders>
            <w:shd w:val="clear" w:color="auto" w:fill="auto"/>
            <w:noWrap/>
            <w:vAlign w:val="center"/>
            <w:hideMark/>
          </w:tcPr>
          <w:p w14:paraId="68CE43B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246</w:t>
            </w:r>
          </w:p>
        </w:tc>
        <w:tc>
          <w:tcPr>
            <w:tcW w:w="843" w:type="dxa"/>
            <w:tcBorders>
              <w:top w:val="nil"/>
              <w:left w:val="nil"/>
              <w:bottom w:val="nil"/>
              <w:right w:val="nil"/>
            </w:tcBorders>
            <w:shd w:val="clear" w:color="auto" w:fill="auto"/>
            <w:noWrap/>
            <w:vAlign w:val="center"/>
            <w:hideMark/>
          </w:tcPr>
          <w:p w14:paraId="4C083B2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169</w:t>
            </w:r>
          </w:p>
        </w:tc>
      </w:tr>
      <w:tr w:rsidR="00AB62FC" w:rsidRPr="00365EB2" w14:paraId="6A163F3B" w14:textId="77777777" w:rsidTr="00AB62FC">
        <w:trPr>
          <w:trHeight w:val="300"/>
        </w:trPr>
        <w:tc>
          <w:tcPr>
            <w:tcW w:w="2578" w:type="dxa"/>
            <w:tcBorders>
              <w:top w:val="nil"/>
              <w:left w:val="nil"/>
              <w:bottom w:val="nil"/>
              <w:right w:val="nil"/>
            </w:tcBorders>
            <w:shd w:val="clear" w:color="auto" w:fill="auto"/>
            <w:noWrap/>
            <w:vAlign w:val="center"/>
            <w:hideMark/>
          </w:tcPr>
          <w:p w14:paraId="1299BF7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Retail Trade</w:t>
            </w:r>
          </w:p>
        </w:tc>
        <w:tc>
          <w:tcPr>
            <w:tcW w:w="842" w:type="dxa"/>
            <w:tcBorders>
              <w:top w:val="nil"/>
              <w:left w:val="nil"/>
              <w:bottom w:val="nil"/>
              <w:right w:val="nil"/>
            </w:tcBorders>
            <w:shd w:val="clear" w:color="auto" w:fill="auto"/>
            <w:noWrap/>
            <w:vAlign w:val="center"/>
            <w:hideMark/>
          </w:tcPr>
          <w:p w14:paraId="2F53F4A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13,345</w:t>
            </w:r>
          </w:p>
        </w:tc>
        <w:tc>
          <w:tcPr>
            <w:tcW w:w="843" w:type="dxa"/>
            <w:tcBorders>
              <w:top w:val="nil"/>
              <w:left w:val="nil"/>
              <w:bottom w:val="nil"/>
              <w:right w:val="nil"/>
            </w:tcBorders>
            <w:shd w:val="clear" w:color="auto" w:fill="auto"/>
            <w:noWrap/>
            <w:vAlign w:val="center"/>
            <w:hideMark/>
          </w:tcPr>
          <w:p w14:paraId="42DD872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15,042</w:t>
            </w:r>
          </w:p>
        </w:tc>
        <w:tc>
          <w:tcPr>
            <w:tcW w:w="843" w:type="dxa"/>
            <w:tcBorders>
              <w:top w:val="nil"/>
              <w:left w:val="nil"/>
              <w:bottom w:val="nil"/>
              <w:right w:val="nil"/>
            </w:tcBorders>
            <w:shd w:val="clear" w:color="auto" w:fill="auto"/>
            <w:noWrap/>
            <w:vAlign w:val="center"/>
            <w:hideMark/>
          </w:tcPr>
          <w:p w14:paraId="4795DC5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18,330</w:t>
            </w:r>
          </w:p>
        </w:tc>
        <w:tc>
          <w:tcPr>
            <w:tcW w:w="843" w:type="dxa"/>
            <w:tcBorders>
              <w:top w:val="nil"/>
              <w:left w:val="nil"/>
              <w:bottom w:val="nil"/>
              <w:right w:val="nil"/>
            </w:tcBorders>
            <w:shd w:val="clear" w:color="auto" w:fill="auto"/>
            <w:noWrap/>
            <w:vAlign w:val="center"/>
            <w:hideMark/>
          </w:tcPr>
          <w:p w14:paraId="5B340B1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18,300</w:t>
            </w:r>
          </w:p>
        </w:tc>
        <w:tc>
          <w:tcPr>
            <w:tcW w:w="843" w:type="dxa"/>
            <w:tcBorders>
              <w:top w:val="nil"/>
              <w:left w:val="nil"/>
              <w:bottom w:val="nil"/>
              <w:right w:val="nil"/>
            </w:tcBorders>
            <w:shd w:val="clear" w:color="auto" w:fill="auto"/>
            <w:noWrap/>
            <w:vAlign w:val="center"/>
            <w:hideMark/>
          </w:tcPr>
          <w:p w14:paraId="769B593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7,334</w:t>
            </w:r>
          </w:p>
        </w:tc>
        <w:tc>
          <w:tcPr>
            <w:tcW w:w="843" w:type="dxa"/>
            <w:tcBorders>
              <w:top w:val="nil"/>
              <w:left w:val="nil"/>
              <w:bottom w:val="nil"/>
              <w:right w:val="nil"/>
            </w:tcBorders>
            <w:shd w:val="clear" w:color="auto" w:fill="auto"/>
            <w:noWrap/>
            <w:vAlign w:val="center"/>
            <w:hideMark/>
          </w:tcPr>
          <w:p w14:paraId="40BB3CB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2,806</w:t>
            </w:r>
          </w:p>
        </w:tc>
      </w:tr>
      <w:tr w:rsidR="00AB62FC" w:rsidRPr="00365EB2" w14:paraId="32FDB0FB" w14:textId="77777777" w:rsidTr="00AB62FC">
        <w:trPr>
          <w:trHeight w:val="300"/>
        </w:trPr>
        <w:tc>
          <w:tcPr>
            <w:tcW w:w="2578" w:type="dxa"/>
            <w:tcBorders>
              <w:top w:val="nil"/>
              <w:left w:val="nil"/>
              <w:bottom w:val="nil"/>
              <w:right w:val="nil"/>
            </w:tcBorders>
            <w:shd w:val="clear" w:color="auto" w:fill="auto"/>
            <w:noWrap/>
            <w:vAlign w:val="center"/>
            <w:hideMark/>
          </w:tcPr>
          <w:p w14:paraId="72849E1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Transport, Postal and Warehousing</w:t>
            </w:r>
          </w:p>
        </w:tc>
        <w:tc>
          <w:tcPr>
            <w:tcW w:w="842" w:type="dxa"/>
            <w:tcBorders>
              <w:top w:val="nil"/>
              <w:left w:val="nil"/>
              <w:bottom w:val="nil"/>
              <w:right w:val="nil"/>
            </w:tcBorders>
            <w:shd w:val="clear" w:color="auto" w:fill="auto"/>
            <w:noWrap/>
            <w:vAlign w:val="center"/>
            <w:hideMark/>
          </w:tcPr>
          <w:p w14:paraId="64B1A22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2,596</w:t>
            </w:r>
          </w:p>
        </w:tc>
        <w:tc>
          <w:tcPr>
            <w:tcW w:w="843" w:type="dxa"/>
            <w:tcBorders>
              <w:top w:val="nil"/>
              <w:left w:val="nil"/>
              <w:bottom w:val="nil"/>
              <w:right w:val="nil"/>
            </w:tcBorders>
            <w:shd w:val="clear" w:color="auto" w:fill="auto"/>
            <w:noWrap/>
            <w:vAlign w:val="center"/>
            <w:hideMark/>
          </w:tcPr>
          <w:p w14:paraId="0DA6D5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3,142</w:t>
            </w:r>
          </w:p>
        </w:tc>
        <w:tc>
          <w:tcPr>
            <w:tcW w:w="843" w:type="dxa"/>
            <w:tcBorders>
              <w:top w:val="nil"/>
              <w:left w:val="nil"/>
              <w:bottom w:val="nil"/>
              <w:right w:val="nil"/>
            </w:tcBorders>
            <w:shd w:val="clear" w:color="auto" w:fill="auto"/>
            <w:noWrap/>
            <w:vAlign w:val="center"/>
            <w:hideMark/>
          </w:tcPr>
          <w:p w14:paraId="545CBB6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5,195</w:t>
            </w:r>
          </w:p>
        </w:tc>
        <w:tc>
          <w:tcPr>
            <w:tcW w:w="843" w:type="dxa"/>
            <w:tcBorders>
              <w:top w:val="nil"/>
              <w:left w:val="nil"/>
              <w:bottom w:val="nil"/>
              <w:right w:val="nil"/>
            </w:tcBorders>
            <w:shd w:val="clear" w:color="auto" w:fill="auto"/>
            <w:noWrap/>
            <w:vAlign w:val="center"/>
            <w:hideMark/>
          </w:tcPr>
          <w:p w14:paraId="048E251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6,485</w:t>
            </w:r>
          </w:p>
        </w:tc>
        <w:tc>
          <w:tcPr>
            <w:tcW w:w="843" w:type="dxa"/>
            <w:tcBorders>
              <w:top w:val="nil"/>
              <w:left w:val="nil"/>
              <w:bottom w:val="nil"/>
              <w:right w:val="nil"/>
            </w:tcBorders>
            <w:shd w:val="clear" w:color="auto" w:fill="auto"/>
            <w:noWrap/>
            <w:vAlign w:val="center"/>
            <w:hideMark/>
          </w:tcPr>
          <w:p w14:paraId="5C312EC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6,023</w:t>
            </w:r>
          </w:p>
        </w:tc>
        <w:tc>
          <w:tcPr>
            <w:tcW w:w="843" w:type="dxa"/>
            <w:tcBorders>
              <w:top w:val="nil"/>
              <w:left w:val="nil"/>
              <w:bottom w:val="nil"/>
              <w:right w:val="nil"/>
            </w:tcBorders>
            <w:shd w:val="clear" w:color="auto" w:fill="auto"/>
            <w:noWrap/>
            <w:vAlign w:val="center"/>
            <w:hideMark/>
          </w:tcPr>
          <w:p w14:paraId="65DB8EA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4,177</w:t>
            </w:r>
          </w:p>
        </w:tc>
      </w:tr>
      <w:tr w:rsidR="00AB62FC" w:rsidRPr="00365EB2" w14:paraId="5F0A2969" w14:textId="77777777" w:rsidTr="00AB62FC">
        <w:trPr>
          <w:trHeight w:val="300"/>
        </w:trPr>
        <w:tc>
          <w:tcPr>
            <w:tcW w:w="2578" w:type="dxa"/>
            <w:tcBorders>
              <w:top w:val="nil"/>
              <w:left w:val="nil"/>
              <w:bottom w:val="nil"/>
              <w:right w:val="nil"/>
            </w:tcBorders>
            <w:shd w:val="clear" w:color="auto" w:fill="auto"/>
            <w:noWrap/>
            <w:vAlign w:val="center"/>
            <w:hideMark/>
          </w:tcPr>
          <w:p w14:paraId="497B6C1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Wholesale Trade</w:t>
            </w:r>
          </w:p>
        </w:tc>
        <w:tc>
          <w:tcPr>
            <w:tcW w:w="842" w:type="dxa"/>
            <w:tcBorders>
              <w:top w:val="nil"/>
              <w:left w:val="nil"/>
              <w:bottom w:val="nil"/>
              <w:right w:val="nil"/>
            </w:tcBorders>
            <w:shd w:val="clear" w:color="auto" w:fill="auto"/>
            <w:noWrap/>
            <w:vAlign w:val="center"/>
            <w:hideMark/>
          </w:tcPr>
          <w:p w14:paraId="1EEF9A0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110</w:t>
            </w:r>
          </w:p>
        </w:tc>
        <w:tc>
          <w:tcPr>
            <w:tcW w:w="843" w:type="dxa"/>
            <w:tcBorders>
              <w:top w:val="nil"/>
              <w:left w:val="nil"/>
              <w:bottom w:val="nil"/>
              <w:right w:val="nil"/>
            </w:tcBorders>
            <w:shd w:val="clear" w:color="auto" w:fill="auto"/>
            <w:noWrap/>
            <w:vAlign w:val="center"/>
            <w:hideMark/>
          </w:tcPr>
          <w:p w14:paraId="68F5FF2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212</w:t>
            </w:r>
          </w:p>
        </w:tc>
        <w:tc>
          <w:tcPr>
            <w:tcW w:w="843" w:type="dxa"/>
            <w:tcBorders>
              <w:top w:val="nil"/>
              <w:left w:val="nil"/>
              <w:bottom w:val="nil"/>
              <w:right w:val="nil"/>
            </w:tcBorders>
            <w:shd w:val="clear" w:color="auto" w:fill="auto"/>
            <w:noWrap/>
            <w:vAlign w:val="center"/>
            <w:hideMark/>
          </w:tcPr>
          <w:p w14:paraId="404A3C8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467</w:t>
            </w:r>
          </w:p>
        </w:tc>
        <w:tc>
          <w:tcPr>
            <w:tcW w:w="843" w:type="dxa"/>
            <w:tcBorders>
              <w:top w:val="nil"/>
              <w:left w:val="nil"/>
              <w:bottom w:val="nil"/>
              <w:right w:val="nil"/>
            </w:tcBorders>
            <w:shd w:val="clear" w:color="auto" w:fill="auto"/>
            <w:noWrap/>
            <w:vAlign w:val="center"/>
            <w:hideMark/>
          </w:tcPr>
          <w:p w14:paraId="7B0009A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551</w:t>
            </w:r>
          </w:p>
        </w:tc>
        <w:tc>
          <w:tcPr>
            <w:tcW w:w="843" w:type="dxa"/>
            <w:tcBorders>
              <w:top w:val="nil"/>
              <w:left w:val="nil"/>
              <w:bottom w:val="nil"/>
              <w:right w:val="nil"/>
            </w:tcBorders>
            <w:shd w:val="clear" w:color="auto" w:fill="auto"/>
            <w:noWrap/>
            <w:vAlign w:val="center"/>
            <w:hideMark/>
          </w:tcPr>
          <w:p w14:paraId="4B80833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283</w:t>
            </w:r>
          </w:p>
        </w:tc>
        <w:tc>
          <w:tcPr>
            <w:tcW w:w="843" w:type="dxa"/>
            <w:tcBorders>
              <w:top w:val="nil"/>
              <w:left w:val="nil"/>
              <w:bottom w:val="nil"/>
              <w:right w:val="nil"/>
            </w:tcBorders>
            <w:shd w:val="clear" w:color="auto" w:fill="auto"/>
            <w:noWrap/>
            <w:vAlign w:val="center"/>
            <w:hideMark/>
          </w:tcPr>
          <w:p w14:paraId="1C36027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w:t>
            </w:r>
          </w:p>
        </w:tc>
      </w:tr>
      <w:tr w:rsidR="00AB62FC" w:rsidRPr="00365EB2" w14:paraId="24634BC6" w14:textId="77777777" w:rsidTr="00AB62FC">
        <w:trPr>
          <w:trHeight w:val="379"/>
        </w:trPr>
        <w:tc>
          <w:tcPr>
            <w:tcW w:w="2578" w:type="dxa"/>
            <w:tcBorders>
              <w:top w:val="nil"/>
              <w:left w:val="nil"/>
              <w:bottom w:val="nil"/>
              <w:right w:val="nil"/>
            </w:tcBorders>
            <w:shd w:val="clear" w:color="000000" w:fill="1F497D"/>
            <w:noWrap/>
            <w:vAlign w:val="center"/>
            <w:hideMark/>
          </w:tcPr>
          <w:p w14:paraId="23E37D3C"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842" w:type="dxa"/>
            <w:tcBorders>
              <w:top w:val="nil"/>
              <w:left w:val="nil"/>
              <w:bottom w:val="nil"/>
              <w:right w:val="nil"/>
            </w:tcBorders>
            <w:shd w:val="clear" w:color="000000" w:fill="1F497D"/>
            <w:noWrap/>
            <w:vAlign w:val="center"/>
            <w:hideMark/>
          </w:tcPr>
          <w:p w14:paraId="6948235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49,179</w:t>
            </w:r>
          </w:p>
        </w:tc>
        <w:tc>
          <w:tcPr>
            <w:tcW w:w="843" w:type="dxa"/>
            <w:tcBorders>
              <w:top w:val="nil"/>
              <w:left w:val="nil"/>
              <w:bottom w:val="nil"/>
              <w:right w:val="nil"/>
            </w:tcBorders>
            <w:shd w:val="clear" w:color="000000" w:fill="1F497D"/>
            <w:noWrap/>
            <w:vAlign w:val="center"/>
            <w:hideMark/>
          </w:tcPr>
          <w:p w14:paraId="0F80917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56,882</w:t>
            </w:r>
          </w:p>
        </w:tc>
        <w:tc>
          <w:tcPr>
            <w:tcW w:w="843" w:type="dxa"/>
            <w:tcBorders>
              <w:top w:val="nil"/>
              <w:left w:val="nil"/>
              <w:bottom w:val="nil"/>
              <w:right w:val="nil"/>
            </w:tcBorders>
            <w:shd w:val="clear" w:color="000000" w:fill="1F497D"/>
            <w:noWrap/>
            <w:vAlign w:val="center"/>
            <w:hideMark/>
          </w:tcPr>
          <w:p w14:paraId="5258E89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80,173</w:t>
            </w:r>
          </w:p>
        </w:tc>
        <w:tc>
          <w:tcPr>
            <w:tcW w:w="843" w:type="dxa"/>
            <w:tcBorders>
              <w:top w:val="nil"/>
              <w:left w:val="nil"/>
              <w:bottom w:val="nil"/>
              <w:right w:val="nil"/>
            </w:tcBorders>
            <w:shd w:val="clear" w:color="000000" w:fill="1F497D"/>
            <w:noWrap/>
            <w:vAlign w:val="center"/>
            <w:hideMark/>
          </w:tcPr>
          <w:p w14:paraId="37E0578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89,274</w:t>
            </w:r>
          </w:p>
        </w:tc>
        <w:tc>
          <w:tcPr>
            <w:tcW w:w="843" w:type="dxa"/>
            <w:tcBorders>
              <w:top w:val="nil"/>
              <w:left w:val="nil"/>
              <w:bottom w:val="nil"/>
              <w:right w:val="nil"/>
            </w:tcBorders>
            <w:shd w:val="clear" w:color="000000" w:fill="1F497D"/>
            <w:noWrap/>
            <w:vAlign w:val="center"/>
            <w:hideMark/>
          </w:tcPr>
          <w:p w14:paraId="3489B77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58,407</w:t>
            </w:r>
          </w:p>
        </w:tc>
        <w:tc>
          <w:tcPr>
            <w:tcW w:w="843" w:type="dxa"/>
            <w:tcBorders>
              <w:top w:val="nil"/>
              <w:left w:val="nil"/>
              <w:bottom w:val="nil"/>
              <w:right w:val="nil"/>
            </w:tcBorders>
            <w:shd w:val="clear" w:color="000000" w:fill="1F497D"/>
            <w:noWrap/>
            <w:vAlign w:val="center"/>
            <w:hideMark/>
          </w:tcPr>
          <w:p w14:paraId="22514F7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38,483</w:t>
            </w:r>
          </w:p>
        </w:tc>
      </w:tr>
    </w:tbl>
    <w:p w14:paraId="105EAAD9" w14:textId="77777777" w:rsidR="00AB62FC" w:rsidRPr="00365EB2" w:rsidRDefault="00AB62FC" w:rsidP="00AB62FC">
      <w:pPr>
        <w:pStyle w:val="Note"/>
      </w:pPr>
      <w:r w:rsidRPr="00BB466D">
        <w:t xml:space="preserve">*Totals for 2009, 2010 and 2012 include a small number of enrolments that were not able to be coded directly into </w:t>
      </w:r>
      <w:proofErr w:type="spellStart"/>
      <w:r w:rsidRPr="00BB466D">
        <w:t>ANZSIC</w:t>
      </w:r>
      <w:proofErr w:type="spellEnd"/>
      <w:r w:rsidRPr="00BB466D">
        <w:t xml:space="preserve"> (29, 1 and 24 enrolments, respectively).</w:t>
      </w:r>
    </w:p>
    <w:p w14:paraId="1ACCF7FD" w14:textId="77777777" w:rsidR="00AB62FC" w:rsidRPr="00365EB2" w:rsidRDefault="00AB62FC" w:rsidP="00AB62FC"/>
    <w:p w14:paraId="44525E61" w14:textId="77777777" w:rsidR="00AB62FC" w:rsidRPr="00365EB2" w:rsidRDefault="00AB62FC" w:rsidP="00AB62FC"/>
    <w:p w14:paraId="26FB954B" w14:textId="77777777" w:rsidR="00AB62FC" w:rsidRPr="00365EB2" w:rsidRDefault="00AB62FC" w:rsidP="00AB62FC">
      <w:pPr>
        <w:spacing w:after="0" w:line="240" w:lineRule="auto"/>
      </w:pPr>
      <w:r w:rsidRPr="00365EB2">
        <w:br w:type="page"/>
      </w:r>
    </w:p>
    <w:p w14:paraId="1C9B20DC" w14:textId="15618DE3" w:rsidR="00AB62FC" w:rsidRPr="00AD7BB0" w:rsidRDefault="000B201E" w:rsidP="00AB62FC">
      <w:pPr>
        <w:pStyle w:val="Quote"/>
      </w:pPr>
      <w:r w:rsidRPr="00BB466D">
        <w:t>Table 2</w:t>
      </w:r>
      <w:r w:rsidR="00AB62FC" w:rsidRPr="00BB466D">
        <w:t xml:space="preserve">.12.2: Change in number of government subsidised </w:t>
      </w:r>
      <w:r w:rsidR="00EE40C8">
        <w:t>t</w:t>
      </w:r>
      <w:r w:rsidR="00AB62FC" w:rsidRPr="00AD7BB0">
        <w:t>rainee course enrolments by industry</w:t>
      </w:r>
    </w:p>
    <w:tbl>
      <w:tblPr>
        <w:tblW w:w="7527" w:type="dxa"/>
        <w:tblInd w:w="93" w:type="dxa"/>
        <w:tblLayout w:type="fixed"/>
        <w:tblLook w:val="04A0" w:firstRow="1" w:lastRow="0" w:firstColumn="1" w:lastColumn="0" w:noHBand="0" w:noVBand="1"/>
      </w:tblPr>
      <w:tblGrid>
        <w:gridCol w:w="2142"/>
        <w:gridCol w:w="1077"/>
        <w:gridCol w:w="1077"/>
        <w:gridCol w:w="1077"/>
        <w:gridCol w:w="1077"/>
        <w:gridCol w:w="1077"/>
      </w:tblGrid>
      <w:tr w:rsidR="00AB62FC" w:rsidRPr="00365EB2" w14:paraId="334594F1" w14:textId="77777777" w:rsidTr="00AB62FC">
        <w:trPr>
          <w:trHeight w:val="720"/>
        </w:trPr>
        <w:tc>
          <w:tcPr>
            <w:tcW w:w="2142" w:type="dxa"/>
            <w:tcBorders>
              <w:top w:val="nil"/>
              <w:left w:val="nil"/>
              <w:bottom w:val="nil"/>
              <w:right w:val="nil"/>
            </w:tcBorders>
            <w:shd w:val="clear" w:color="000000" w:fill="1F497D"/>
            <w:noWrap/>
            <w:vAlign w:val="center"/>
            <w:hideMark/>
          </w:tcPr>
          <w:p w14:paraId="06485DC2"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1077" w:type="dxa"/>
            <w:tcBorders>
              <w:top w:val="nil"/>
              <w:left w:val="nil"/>
              <w:bottom w:val="nil"/>
              <w:right w:val="nil"/>
            </w:tcBorders>
            <w:shd w:val="clear" w:color="000000" w:fill="1F497D"/>
            <w:vAlign w:val="center"/>
            <w:hideMark/>
          </w:tcPr>
          <w:p w14:paraId="21419A0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77" w:type="dxa"/>
            <w:tcBorders>
              <w:top w:val="nil"/>
              <w:left w:val="nil"/>
              <w:bottom w:val="nil"/>
              <w:right w:val="nil"/>
            </w:tcBorders>
            <w:shd w:val="clear" w:color="000000" w:fill="1F497D"/>
            <w:vAlign w:val="center"/>
            <w:hideMark/>
          </w:tcPr>
          <w:p w14:paraId="6CBF652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77" w:type="dxa"/>
            <w:tcBorders>
              <w:top w:val="nil"/>
              <w:left w:val="nil"/>
              <w:bottom w:val="nil"/>
              <w:right w:val="nil"/>
            </w:tcBorders>
            <w:shd w:val="clear" w:color="000000" w:fill="1F497D"/>
            <w:vAlign w:val="center"/>
            <w:hideMark/>
          </w:tcPr>
          <w:p w14:paraId="0599264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77" w:type="dxa"/>
            <w:tcBorders>
              <w:top w:val="nil"/>
              <w:left w:val="nil"/>
              <w:bottom w:val="nil"/>
              <w:right w:val="nil"/>
            </w:tcBorders>
            <w:shd w:val="clear" w:color="000000" w:fill="1F497D"/>
            <w:vAlign w:val="center"/>
            <w:hideMark/>
          </w:tcPr>
          <w:p w14:paraId="5F5E0473"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77" w:type="dxa"/>
            <w:tcBorders>
              <w:top w:val="nil"/>
              <w:left w:val="nil"/>
              <w:bottom w:val="nil"/>
              <w:right w:val="nil"/>
            </w:tcBorders>
            <w:shd w:val="clear" w:color="000000" w:fill="1F497D"/>
            <w:vAlign w:val="center"/>
            <w:hideMark/>
          </w:tcPr>
          <w:p w14:paraId="34DD926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AB62FC" w:rsidRPr="00365EB2" w14:paraId="35DEA737" w14:textId="77777777" w:rsidTr="00AB62FC">
        <w:trPr>
          <w:trHeight w:val="300"/>
        </w:trPr>
        <w:tc>
          <w:tcPr>
            <w:tcW w:w="2142" w:type="dxa"/>
            <w:tcBorders>
              <w:top w:val="nil"/>
              <w:left w:val="nil"/>
              <w:bottom w:val="nil"/>
              <w:right w:val="nil"/>
            </w:tcBorders>
            <w:shd w:val="clear" w:color="auto" w:fill="auto"/>
            <w:noWrap/>
            <w:vAlign w:val="center"/>
            <w:hideMark/>
          </w:tcPr>
          <w:p w14:paraId="0F6FA52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Accommodation and Food Services</w:t>
            </w:r>
          </w:p>
        </w:tc>
        <w:tc>
          <w:tcPr>
            <w:tcW w:w="1077" w:type="dxa"/>
            <w:tcBorders>
              <w:top w:val="nil"/>
              <w:left w:val="nil"/>
              <w:bottom w:val="nil"/>
              <w:right w:val="nil"/>
            </w:tcBorders>
            <w:shd w:val="clear" w:color="auto" w:fill="auto"/>
            <w:noWrap/>
            <w:vAlign w:val="center"/>
            <w:hideMark/>
          </w:tcPr>
          <w:p w14:paraId="491F036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1077" w:type="dxa"/>
            <w:tcBorders>
              <w:top w:val="nil"/>
              <w:left w:val="nil"/>
              <w:bottom w:val="nil"/>
              <w:right w:val="nil"/>
            </w:tcBorders>
            <w:shd w:val="clear" w:color="auto" w:fill="auto"/>
            <w:noWrap/>
            <w:vAlign w:val="center"/>
            <w:hideMark/>
          </w:tcPr>
          <w:p w14:paraId="45D2A8D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w:t>
            </w:r>
          </w:p>
        </w:tc>
        <w:tc>
          <w:tcPr>
            <w:tcW w:w="1077" w:type="dxa"/>
            <w:tcBorders>
              <w:top w:val="nil"/>
              <w:left w:val="nil"/>
              <w:bottom w:val="nil"/>
              <w:right w:val="nil"/>
            </w:tcBorders>
            <w:shd w:val="clear" w:color="auto" w:fill="auto"/>
            <w:noWrap/>
            <w:vAlign w:val="center"/>
            <w:hideMark/>
          </w:tcPr>
          <w:p w14:paraId="3DA4F85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w:t>
            </w:r>
          </w:p>
        </w:tc>
        <w:tc>
          <w:tcPr>
            <w:tcW w:w="1077" w:type="dxa"/>
            <w:tcBorders>
              <w:top w:val="nil"/>
              <w:left w:val="nil"/>
              <w:bottom w:val="nil"/>
              <w:right w:val="nil"/>
            </w:tcBorders>
            <w:shd w:val="clear" w:color="auto" w:fill="auto"/>
            <w:noWrap/>
            <w:vAlign w:val="center"/>
            <w:hideMark/>
          </w:tcPr>
          <w:p w14:paraId="7CD7AA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-64%</w:t>
            </w:r>
          </w:p>
        </w:tc>
        <w:tc>
          <w:tcPr>
            <w:tcW w:w="1077" w:type="dxa"/>
            <w:tcBorders>
              <w:top w:val="nil"/>
              <w:left w:val="nil"/>
              <w:bottom w:val="nil"/>
              <w:right w:val="nil"/>
            </w:tcBorders>
            <w:shd w:val="clear" w:color="auto" w:fill="auto"/>
            <w:noWrap/>
            <w:vAlign w:val="center"/>
            <w:hideMark/>
          </w:tcPr>
          <w:p w14:paraId="78BE415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w:t>
            </w:r>
          </w:p>
        </w:tc>
      </w:tr>
      <w:tr w:rsidR="00AB62FC" w:rsidRPr="00365EB2" w14:paraId="10B6FC67" w14:textId="77777777" w:rsidTr="00AB62FC">
        <w:trPr>
          <w:trHeight w:val="300"/>
        </w:trPr>
        <w:tc>
          <w:tcPr>
            <w:tcW w:w="2142" w:type="dxa"/>
            <w:tcBorders>
              <w:top w:val="nil"/>
              <w:left w:val="nil"/>
              <w:bottom w:val="nil"/>
              <w:right w:val="nil"/>
            </w:tcBorders>
            <w:shd w:val="clear" w:color="auto" w:fill="auto"/>
            <w:noWrap/>
            <w:vAlign w:val="center"/>
            <w:hideMark/>
          </w:tcPr>
          <w:p w14:paraId="39C1AA6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Administrative and Support Services</w:t>
            </w:r>
          </w:p>
        </w:tc>
        <w:tc>
          <w:tcPr>
            <w:tcW w:w="1077" w:type="dxa"/>
            <w:tcBorders>
              <w:top w:val="nil"/>
              <w:left w:val="nil"/>
              <w:bottom w:val="nil"/>
              <w:right w:val="nil"/>
            </w:tcBorders>
            <w:shd w:val="clear" w:color="auto" w:fill="auto"/>
            <w:noWrap/>
            <w:vAlign w:val="center"/>
            <w:hideMark/>
          </w:tcPr>
          <w:p w14:paraId="55B2AE1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w:t>
            </w:r>
          </w:p>
        </w:tc>
        <w:tc>
          <w:tcPr>
            <w:tcW w:w="1077" w:type="dxa"/>
            <w:tcBorders>
              <w:top w:val="nil"/>
              <w:left w:val="nil"/>
              <w:bottom w:val="nil"/>
              <w:right w:val="nil"/>
            </w:tcBorders>
            <w:shd w:val="clear" w:color="auto" w:fill="auto"/>
            <w:noWrap/>
            <w:vAlign w:val="center"/>
            <w:hideMark/>
          </w:tcPr>
          <w:p w14:paraId="42CEB56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-56%</w:t>
            </w:r>
          </w:p>
        </w:tc>
        <w:tc>
          <w:tcPr>
            <w:tcW w:w="1077" w:type="dxa"/>
            <w:tcBorders>
              <w:top w:val="nil"/>
              <w:left w:val="nil"/>
              <w:bottom w:val="nil"/>
              <w:right w:val="nil"/>
            </w:tcBorders>
            <w:shd w:val="clear" w:color="auto" w:fill="auto"/>
            <w:noWrap/>
            <w:vAlign w:val="center"/>
            <w:hideMark/>
          </w:tcPr>
          <w:p w14:paraId="0F11F79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-65%</w:t>
            </w:r>
          </w:p>
        </w:tc>
        <w:tc>
          <w:tcPr>
            <w:tcW w:w="1077" w:type="dxa"/>
            <w:tcBorders>
              <w:top w:val="nil"/>
              <w:left w:val="nil"/>
              <w:bottom w:val="nil"/>
              <w:right w:val="nil"/>
            </w:tcBorders>
            <w:shd w:val="clear" w:color="auto" w:fill="auto"/>
            <w:noWrap/>
            <w:vAlign w:val="center"/>
            <w:hideMark/>
          </w:tcPr>
          <w:p w14:paraId="3F5497D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w:t>
            </w:r>
          </w:p>
        </w:tc>
        <w:tc>
          <w:tcPr>
            <w:tcW w:w="1077" w:type="dxa"/>
            <w:tcBorders>
              <w:top w:val="nil"/>
              <w:left w:val="nil"/>
              <w:bottom w:val="nil"/>
              <w:right w:val="nil"/>
            </w:tcBorders>
            <w:shd w:val="clear" w:color="auto" w:fill="auto"/>
            <w:noWrap/>
            <w:vAlign w:val="center"/>
            <w:hideMark/>
          </w:tcPr>
          <w:p w14:paraId="2B5255E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r>
      <w:tr w:rsidR="00AB62FC" w:rsidRPr="00365EB2" w14:paraId="52770BAC" w14:textId="77777777" w:rsidTr="00AB62FC">
        <w:trPr>
          <w:trHeight w:val="300"/>
        </w:trPr>
        <w:tc>
          <w:tcPr>
            <w:tcW w:w="2142" w:type="dxa"/>
            <w:tcBorders>
              <w:top w:val="nil"/>
              <w:left w:val="nil"/>
              <w:bottom w:val="nil"/>
              <w:right w:val="nil"/>
            </w:tcBorders>
            <w:shd w:val="clear" w:color="auto" w:fill="auto"/>
            <w:noWrap/>
            <w:vAlign w:val="center"/>
            <w:hideMark/>
          </w:tcPr>
          <w:p w14:paraId="56FDC1B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Agriculture, Forestry and Fishing</w:t>
            </w:r>
          </w:p>
        </w:tc>
        <w:tc>
          <w:tcPr>
            <w:tcW w:w="1077" w:type="dxa"/>
            <w:tcBorders>
              <w:top w:val="nil"/>
              <w:left w:val="nil"/>
              <w:bottom w:val="nil"/>
              <w:right w:val="nil"/>
            </w:tcBorders>
            <w:shd w:val="clear" w:color="auto" w:fill="auto"/>
            <w:noWrap/>
            <w:vAlign w:val="center"/>
            <w:hideMark/>
          </w:tcPr>
          <w:p w14:paraId="5FFCD86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117%</w:t>
            </w:r>
          </w:p>
        </w:tc>
        <w:tc>
          <w:tcPr>
            <w:tcW w:w="1077" w:type="dxa"/>
            <w:tcBorders>
              <w:top w:val="nil"/>
              <w:left w:val="nil"/>
              <w:bottom w:val="nil"/>
              <w:right w:val="nil"/>
            </w:tcBorders>
            <w:shd w:val="clear" w:color="auto" w:fill="auto"/>
            <w:noWrap/>
            <w:vAlign w:val="center"/>
            <w:hideMark/>
          </w:tcPr>
          <w:p w14:paraId="0206C23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110%</w:t>
            </w:r>
          </w:p>
        </w:tc>
        <w:tc>
          <w:tcPr>
            <w:tcW w:w="1077" w:type="dxa"/>
            <w:tcBorders>
              <w:top w:val="nil"/>
              <w:left w:val="nil"/>
              <w:bottom w:val="nil"/>
              <w:right w:val="nil"/>
            </w:tcBorders>
            <w:shd w:val="clear" w:color="auto" w:fill="auto"/>
            <w:noWrap/>
            <w:vAlign w:val="center"/>
            <w:hideMark/>
          </w:tcPr>
          <w:p w14:paraId="585630F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41%</w:t>
            </w:r>
          </w:p>
        </w:tc>
        <w:tc>
          <w:tcPr>
            <w:tcW w:w="1077" w:type="dxa"/>
            <w:tcBorders>
              <w:top w:val="nil"/>
              <w:left w:val="nil"/>
              <w:bottom w:val="nil"/>
              <w:right w:val="nil"/>
            </w:tcBorders>
            <w:shd w:val="clear" w:color="auto" w:fill="auto"/>
            <w:noWrap/>
            <w:vAlign w:val="center"/>
            <w:hideMark/>
          </w:tcPr>
          <w:p w14:paraId="7DA1644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1077" w:type="dxa"/>
            <w:tcBorders>
              <w:top w:val="nil"/>
              <w:left w:val="nil"/>
              <w:bottom w:val="nil"/>
              <w:right w:val="nil"/>
            </w:tcBorders>
            <w:shd w:val="clear" w:color="auto" w:fill="auto"/>
            <w:noWrap/>
            <w:vAlign w:val="center"/>
            <w:hideMark/>
          </w:tcPr>
          <w:p w14:paraId="3390BB8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w:t>
            </w:r>
          </w:p>
        </w:tc>
      </w:tr>
      <w:tr w:rsidR="00AB62FC" w:rsidRPr="00365EB2" w14:paraId="79447CF2" w14:textId="77777777" w:rsidTr="00AB62FC">
        <w:trPr>
          <w:trHeight w:val="300"/>
        </w:trPr>
        <w:tc>
          <w:tcPr>
            <w:tcW w:w="2142" w:type="dxa"/>
            <w:tcBorders>
              <w:top w:val="nil"/>
              <w:left w:val="nil"/>
              <w:bottom w:val="nil"/>
              <w:right w:val="nil"/>
            </w:tcBorders>
            <w:shd w:val="clear" w:color="auto" w:fill="auto"/>
            <w:noWrap/>
            <w:vAlign w:val="center"/>
            <w:hideMark/>
          </w:tcPr>
          <w:p w14:paraId="3C07B95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Arts and Recreation Services</w:t>
            </w:r>
          </w:p>
        </w:tc>
        <w:tc>
          <w:tcPr>
            <w:tcW w:w="1077" w:type="dxa"/>
            <w:tcBorders>
              <w:top w:val="nil"/>
              <w:left w:val="nil"/>
              <w:bottom w:val="nil"/>
              <w:right w:val="nil"/>
            </w:tcBorders>
            <w:shd w:val="clear" w:color="auto" w:fill="auto"/>
            <w:noWrap/>
            <w:vAlign w:val="center"/>
            <w:hideMark/>
          </w:tcPr>
          <w:p w14:paraId="0F5D77F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77" w:type="dxa"/>
            <w:tcBorders>
              <w:top w:val="nil"/>
              <w:left w:val="nil"/>
              <w:bottom w:val="nil"/>
              <w:right w:val="nil"/>
            </w:tcBorders>
            <w:shd w:val="clear" w:color="auto" w:fill="auto"/>
            <w:noWrap/>
            <w:vAlign w:val="center"/>
            <w:hideMark/>
          </w:tcPr>
          <w:p w14:paraId="0FCF741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-24%</w:t>
            </w:r>
          </w:p>
        </w:tc>
        <w:tc>
          <w:tcPr>
            <w:tcW w:w="1077" w:type="dxa"/>
            <w:tcBorders>
              <w:top w:val="nil"/>
              <w:left w:val="nil"/>
              <w:bottom w:val="nil"/>
              <w:right w:val="nil"/>
            </w:tcBorders>
            <w:shd w:val="clear" w:color="auto" w:fill="auto"/>
            <w:noWrap/>
            <w:vAlign w:val="center"/>
            <w:hideMark/>
          </w:tcPr>
          <w:p w14:paraId="24A5E69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c>
          <w:tcPr>
            <w:tcW w:w="1077" w:type="dxa"/>
            <w:tcBorders>
              <w:top w:val="nil"/>
              <w:left w:val="nil"/>
              <w:bottom w:val="nil"/>
              <w:right w:val="nil"/>
            </w:tcBorders>
            <w:shd w:val="clear" w:color="auto" w:fill="auto"/>
            <w:noWrap/>
            <w:vAlign w:val="center"/>
            <w:hideMark/>
          </w:tcPr>
          <w:p w14:paraId="0B8BB38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c>
          <w:tcPr>
            <w:tcW w:w="1077" w:type="dxa"/>
            <w:tcBorders>
              <w:top w:val="nil"/>
              <w:left w:val="nil"/>
              <w:bottom w:val="nil"/>
              <w:right w:val="nil"/>
            </w:tcBorders>
            <w:shd w:val="clear" w:color="auto" w:fill="auto"/>
            <w:noWrap/>
            <w:vAlign w:val="center"/>
            <w:hideMark/>
          </w:tcPr>
          <w:p w14:paraId="097219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67%</w:t>
            </w:r>
          </w:p>
        </w:tc>
      </w:tr>
      <w:tr w:rsidR="00AB62FC" w:rsidRPr="00365EB2" w14:paraId="7143C7D8" w14:textId="77777777" w:rsidTr="00AB62FC">
        <w:trPr>
          <w:trHeight w:val="300"/>
        </w:trPr>
        <w:tc>
          <w:tcPr>
            <w:tcW w:w="2142" w:type="dxa"/>
            <w:tcBorders>
              <w:top w:val="nil"/>
              <w:left w:val="nil"/>
              <w:bottom w:val="nil"/>
              <w:right w:val="nil"/>
            </w:tcBorders>
            <w:shd w:val="clear" w:color="auto" w:fill="auto"/>
            <w:noWrap/>
            <w:vAlign w:val="center"/>
            <w:hideMark/>
          </w:tcPr>
          <w:p w14:paraId="537A408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Construction</w:t>
            </w:r>
          </w:p>
        </w:tc>
        <w:tc>
          <w:tcPr>
            <w:tcW w:w="1077" w:type="dxa"/>
            <w:tcBorders>
              <w:top w:val="nil"/>
              <w:left w:val="nil"/>
              <w:bottom w:val="nil"/>
              <w:right w:val="nil"/>
            </w:tcBorders>
            <w:shd w:val="clear" w:color="auto" w:fill="auto"/>
            <w:noWrap/>
            <w:vAlign w:val="center"/>
            <w:hideMark/>
          </w:tcPr>
          <w:p w14:paraId="140A7B8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73%</w:t>
            </w:r>
          </w:p>
        </w:tc>
        <w:tc>
          <w:tcPr>
            <w:tcW w:w="1077" w:type="dxa"/>
            <w:tcBorders>
              <w:top w:val="nil"/>
              <w:left w:val="nil"/>
              <w:bottom w:val="nil"/>
              <w:right w:val="nil"/>
            </w:tcBorders>
            <w:shd w:val="clear" w:color="auto" w:fill="auto"/>
            <w:noWrap/>
            <w:vAlign w:val="center"/>
            <w:hideMark/>
          </w:tcPr>
          <w:p w14:paraId="7132710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54%</w:t>
            </w:r>
          </w:p>
        </w:tc>
        <w:tc>
          <w:tcPr>
            <w:tcW w:w="1077" w:type="dxa"/>
            <w:tcBorders>
              <w:top w:val="nil"/>
              <w:left w:val="nil"/>
              <w:bottom w:val="nil"/>
              <w:right w:val="nil"/>
            </w:tcBorders>
            <w:shd w:val="clear" w:color="auto" w:fill="auto"/>
            <w:noWrap/>
            <w:vAlign w:val="center"/>
            <w:hideMark/>
          </w:tcPr>
          <w:p w14:paraId="37277BE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1077" w:type="dxa"/>
            <w:tcBorders>
              <w:top w:val="nil"/>
              <w:left w:val="nil"/>
              <w:bottom w:val="nil"/>
              <w:right w:val="nil"/>
            </w:tcBorders>
            <w:shd w:val="clear" w:color="auto" w:fill="auto"/>
            <w:noWrap/>
            <w:vAlign w:val="center"/>
            <w:hideMark/>
          </w:tcPr>
          <w:p w14:paraId="00C91CB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c>
          <w:tcPr>
            <w:tcW w:w="1077" w:type="dxa"/>
            <w:tcBorders>
              <w:top w:val="nil"/>
              <w:left w:val="nil"/>
              <w:bottom w:val="nil"/>
              <w:right w:val="nil"/>
            </w:tcBorders>
            <w:shd w:val="clear" w:color="auto" w:fill="auto"/>
            <w:noWrap/>
            <w:vAlign w:val="center"/>
            <w:hideMark/>
          </w:tcPr>
          <w:p w14:paraId="3E5F837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w:t>
            </w:r>
          </w:p>
        </w:tc>
      </w:tr>
      <w:tr w:rsidR="00AB62FC" w:rsidRPr="00365EB2" w14:paraId="6E35EE20" w14:textId="77777777" w:rsidTr="00AB62FC">
        <w:trPr>
          <w:trHeight w:val="300"/>
        </w:trPr>
        <w:tc>
          <w:tcPr>
            <w:tcW w:w="2142" w:type="dxa"/>
            <w:tcBorders>
              <w:top w:val="nil"/>
              <w:left w:val="nil"/>
              <w:bottom w:val="nil"/>
              <w:right w:val="nil"/>
            </w:tcBorders>
            <w:shd w:val="clear" w:color="auto" w:fill="auto"/>
            <w:noWrap/>
            <w:vAlign w:val="center"/>
            <w:hideMark/>
          </w:tcPr>
          <w:p w14:paraId="50569DA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Cross-industry</w:t>
            </w:r>
          </w:p>
        </w:tc>
        <w:tc>
          <w:tcPr>
            <w:tcW w:w="1077" w:type="dxa"/>
            <w:tcBorders>
              <w:top w:val="nil"/>
              <w:left w:val="nil"/>
              <w:bottom w:val="nil"/>
              <w:right w:val="nil"/>
            </w:tcBorders>
            <w:shd w:val="clear" w:color="auto" w:fill="auto"/>
            <w:noWrap/>
            <w:vAlign w:val="center"/>
            <w:hideMark/>
          </w:tcPr>
          <w:p w14:paraId="25EC11E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77" w:type="dxa"/>
            <w:tcBorders>
              <w:top w:val="nil"/>
              <w:left w:val="nil"/>
              <w:bottom w:val="nil"/>
              <w:right w:val="nil"/>
            </w:tcBorders>
            <w:shd w:val="clear" w:color="auto" w:fill="auto"/>
            <w:noWrap/>
            <w:vAlign w:val="center"/>
            <w:hideMark/>
          </w:tcPr>
          <w:p w14:paraId="6C78724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w:t>
            </w:r>
          </w:p>
        </w:tc>
        <w:tc>
          <w:tcPr>
            <w:tcW w:w="1077" w:type="dxa"/>
            <w:tcBorders>
              <w:top w:val="nil"/>
              <w:left w:val="nil"/>
              <w:bottom w:val="nil"/>
              <w:right w:val="nil"/>
            </w:tcBorders>
            <w:shd w:val="clear" w:color="auto" w:fill="auto"/>
            <w:noWrap/>
            <w:vAlign w:val="center"/>
            <w:hideMark/>
          </w:tcPr>
          <w:p w14:paraId="63C5356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w:t>
            </w:r>
          </w:p>
        </w:tc>
        <w:tc>
          <w:tcPr>
            <w:tcW w:w="1077" w:type="dxa"/>
            <w:tcBorders>
              <w:top w:val="nil"/>
              <w:left w:val="nil"/>
              <w:bottom w:val="nil"/>
              <w:right w:val="nil"/>
            </w:tcBorders>
            <w:shd w:val="clear" w:color="auto" w:fill="auto"/>
            <w:noWrap/>
            <w:vAlign w:val="center"/>
            <w:hideMark/>
          </w:tcPr>
          <w:p w14:paraId="1F9EBD5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c>
          <w:tcPr>
            <w:tcW w:w="1077" w:type="dxa"/>
            <w:tcBorders>
              <w:top w:val="nil"/>
              <w:left w:val="nil"/>
              <w:bottom w:val="nil"/>
              <w:right w:val="nil"/>
            </w:tcBorders>
            <w:shd w:val="clear" w:color="auto" w:fill="auto"/>
            <w:noWrap/>
            <w:vAlign w:val="center"/>
            <w:hideMark/>
          </w:tcPr>
          <w:p w14:paraId="27D33F7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r>
      <w:tr w:rsidR="00AB62FC" w:rsidRPr="00365EB2" w14:paraId="33E8E95A" w14:textId="77777777" w:rsidTr="00AB62FC">
        <w:trPr>
          <w:trHeight w:val="300"/>
        </w:trPr>
        <w:tc>
          <w:tcPr>
            <w:tcW w:w="2142" w:type="dxa"/>
            <w:tcBorders>
              <w:top w:val="nil"/>
              <w:left w:val="nil"/>
              <w:bottom w:val="nil"/>
              <w:right w:val="nil"/>
            </w:tcBorders>
            <w:shd w:val="clear" w:color="auto" w:fill="auto"/>
            <w:noWrap/>
            <w:vAlign w:val="center"/>
            <w:hideMark/>
          </w:tcPr>
          <w:p w14:paraId="25FD292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Education and Training</w:t>
            </w:r>
          </w:p>
        </w:tc>
        <w:tc>
          <w:tcPr>
            <w:tcW w:w="1077" w:type="dxa"/>
            <w:tcBorders>
              <w:top w:val="nil"/>
              <w:left w:val="nil"/>
              <w:bottom w:val="nil"/>
              <w:right w:val="nil"/>
            </w:tcBorders>
            <w:shd w:val="clear" w:color="auto" w:fill="auto"/>
            <w:noWrap/>
            <w:vAlign w:val="center"/>
            <w:hideMark/>
          </w:tcPr>
          <w:p w14:paraId="7C217E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27%</w:t>
            </w:r>
          </w:p>
        </w:tc>
        <w:tc>
          <w:tcPr>
            <w:tcW w:w="1077" w:type="dxa"/>
            <w:tcBorders>
              <w:top w:val="nil"/>
              <w:left w:val="nil"/>
              <w:bottom w:val="nil"/>
              <w:right w:val="nil"/>
            </w:tcBorders>
            <w:shd w:val="clear" w:color="auto" w:fill="auto"/>
            <w:noWrap/>
            <w:vAlign w:val="center"/>
            <w:hideMark/>
          </w:tcPr>
          <w:p w14:paraId="2BFA6A0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w:t>
            </w:r>
          </w:p>
        </w:tc>
        <w:tc>
          <w:tcPr>
            <w:tcW w:w="1077" w:type="dxa"/>
            <w:tcBorders>
              <w:top w:val="nil"/>
              <w:left w:val="nil"/>
              <w:bottom w:val="nil"/>
              <w:right w:val="nil"/>
            </w:tcBorders>
            <w:shd w:val="clear" w:color="auto" w:fill="auto"/>
            <w:noWrap/>
            <w:vAlign w:val="center"/>
            <w:hideMark/>
          </w:tcPr>
          <w:p w14:paraId="40C2E5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w:t>
            </w:r>
          </w:p>
        </w:tc>
        <w:tc>
          <w:tcPr>
            <w:tcW w:w="1077" w:type="dxa"/>
            <w:tcBorders>
              <w:top w:val="nil"/>
              <w:left w:val="nil"/>
              <w:bottom w:val="nil"/>
              <w:right w:val="nil"/>
            </w:tcBorders>
            <w:shd w:val="clear" w:color="auto" w:fill="auto"/>
            <w:noWrap/>
            <w:vAlign w:val="center"/>
            <w:hideMark/>
          </w:tcPr>
          <w:p w14:paraId="0FFCF08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77" w:type="dxa"/>
            <w:tcBorders>
              <w:top w:val="nil"/>
              <w:left w:val="nil"/>
              <w:bottom w:val="nil"/>
              <w:right w:val="nil"/>
            </w:tcBorders>
            <w:shd w:val="clear" w:color="auto" w:fill="auto"/>
            <w:noWrap/>
            <w:vAlign w:val="center"/>
            <w:hideMark/>
          </w:tcPr>
          <w:p w14:paraId="75A41C9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-53%</w:t>
            </w:r>
          </w:p>
        </w:tc>
      </w:tr>
      <w:tr w:rsidR="00AB62FC" w:rsidRPr="00365EB2" w14:paraId="21D2B733" w14:textId="77777777" w:rsidTr="00AB62FC">
        <w:trPr>
          <w:trHeight w:val="499"/>
        </w:trPr>
        <w:tc>
          <w:tcPr>
            <w:tcW w:w="2142" w:type="dxa"/>
            <w:tcBorders>
              <w:top w:val="nil"/>
              <w:left w:val="nil"/>
              <w:bottom w:val="nil"/>
              <w:right w:val="nil"/>
            </w:tcBorders>
            <w:shd w:val="clear" w:color="auto" w:fill="auto"/>
            <w:vAlign w:val="center"/>
            <w:hideMark/>
          </w:tcPr>
          <w:p w14:paraId="094CF32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Electricity, Gas, Water and Waste Services</w:t>
            </w:r>
          </w:p>
        </w:tc>
        <w:tc>
          <w:tcPr>
            <w:tcW w:w="1077" w:type="dxa"/>
            <w:tcBorders>
              <w:top w:val="nil"/>
              <w:left w:val="nil"/>
              <w:bottom w:val="nil"/>
              <w:right w:val="nil"/>
            </w:tcBorders>
            <w:shd w:val="clear" w:color="auto" w:fill="auto"/>
            <w:noWrap/>
            <w:vAlign w:val="center"/>
            <w:hideMark/>
          </w:tcPr>
          <w:p w14:paraId="681896E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w:t>
            </w:r>
          </w:p>
        </w:tc>
        <w:tc>
          <w:tcPr>
            <w:tcW w:w="1077" w:type="dxa"/>
            <w:tcBorders>
              <w:top w:val="nil"/>
              <w:left w:val="nil"/>
              <w:bottom w:val="nil"/>
              <w:right w:val="nil"/>
            </w:tcBorders>
            <w:shd w:val="clear" w:color="auto" w:fill="auto"/>
            <w:noWrap/>
            <w:vAlign w:val="center"/>
            <w:hideMark/>
          </w:tcPr>
          <w:p w14:paraId="1262DCB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-38%</w:t>
            </w:r>
          </w:p>
        </w:tc>
        <w:tc>
          <w:tcPr>
            <w:tcW w:w="1077" w:type="dxa"/>
            <w:tcBorders>
              <w:top w:val="nil"/>
              <w:left w:val="nil"/>
              <w:bottom w:val="nil"/>
              <w:right w:val="nil"/>
            </w:tcBorders>
            <w:shd w:val="clear" w:color="auto" w:fill="auto"/>
            <w:noWrap/>
            <w:vAlign w:val="center"/>
            <w:hideMark/>
          </w:tcPr>
          <w:p w14:paraId="75B9169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-68%</w:t>
            </w:r>
          </w:p>
        </w:tc>
        <w:tc>
          <w:tcPr>
            <w:tcW w:w="1077" w:type="dxa"/>
            <w:tcBorders>
              <w:top w:val="nil"/>
              <w:left w:val="nil"/>
              <w:bottom w:val="nil"/>
              <w:right w:val="nil"/>
            </w:tcBorders>
            <w:shd w:val="clear" w:color="auto" w:fill="auto"/>
            <w:noWrap/>
            <w:vAlign w:val="center"/>
            <w:hideMark/>
          </w:tcPr>
          <w:p w14:paraId="58A38F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-75%</w:t>
            </w:r>
          </w:p>
        </w:tc>
        <w:tc>
          <w:tcPr>
            <w:tcW w:w="1077" w:type="dxa"/>
            <w:tcBorders>
              <w:top w:val="nil"/>
              <w:left w:val="nil"/>
              <w:bottom w:val="nil"/>
              <w:right w:val="nil"/>
            </w:tcBorders>
            <w:shd w:val="clear" w:color="auto" w:fill="auto"/>
            <w:noWrap/>
            <w:vAlign w:val="center"/>
            <w:hideMark/>
          </w:tcPr>
          <w:p w14:paraId="15BA296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-59%</w:t>
            </w:r>
          </w:p>
        </w:tc>
      </w:tr>
      <w:tr w:rsidR="00AB62FC" w:rsidRPr="00365EB2" w14:paraId="163D0003" w14:textId="77777777" w:rsidTr="00AB62FC">
        <w:trPr>
          <w:trHeight w:val="300"/>
        </w:trPr>
        <w:tc>
          <w:tcPr>
            <w:tcW w:w="2142" w:type="dxa"/>
            <w:tcBorders>
              <w:top w:val="nil"/>
              <w:left w:val="nil"/>
              <w:bottom w:val="nil"/>
              <w:right w:val="nil"/>
            </w:tcBorders>
            <w:shd w:val="clear" w:color="auto" w:fill="auto"/>
            <w:noWrap/>
            <w:vAlign w:val="center"/>
            <w:hideMark/>
          </w:tcPr>
          <w:p w14:paraId="2BCAD92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Financial and Insurance Services</w:t>
            </w:r>
          </w:p>
        </w:tc>
        <w:tc>
          <w:tcPr>
            <w:tcW w:w="1077" w:type="dxa"/>
            <w:tcBorders>
              <w:top w:val="nil"/>
              <w:left w:val="nil"/>
              <w:bottom w:val="nil"/>
              <w:right w:val="nil"/>
            </w:tcBorders>
            <w:shd w:val="clear" w:color="auto" w:fill="auto"/>
            <w:noWrap/>
            <w:vAlign w:val="center"/>
            <w:hideMark/>
          </w:tcPr>
          <w:p w14:paraId="1FF9546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w:t>
            </w:r>
          </w:p>
        </w:tc>
        <w:tc>
          <w:tcPr>
            <w:tcW w:w="1077" w:type="dxa"/>
            <w:tcBorders>
              <w:top w:val="nil"/>
              <w:left w:val="nil"/>
              <w:bottom w:val="nil"/>
              <w:right w:val="nil"/>
            </w:tcBorders>
            <w:shd w:val="clear" w:color="auto" w:fill="auto"/>
            <w:noWrap/>
            <w:vAlign w:val="center"/>
            <w:hideMark/>
          </w:tcPr>
          <w:p w14:paraId="3B28E0B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25%</w:t>
            </w:r>
          </w:p>
        </w:tc>
        <w:tc>
          <w:tcPr>
            <w:tcW w:w="1077" w:type="dxa"/>
            <w:tcBorders>
              <w:top w:val="nil"/>
              <w:left w:val="nil"/>
              <w:bottom w:val="nil"/>
              <w:right w:val="nil"/>
            </w:tcBorders>
            <w:shd w:val="clear" w:color="auto" w:fill="auto"/>
            <w:noWrap/>
            <w:vAlign w:val="center"/>
            <w:hideMark/>
          </w:tcPr>
          <w:p w14:paraId="2A40D34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-11%</w:t>
            </w:r>
          </w:p>
        </w:tc>
        <w:tc>
          <w:tcPr>
            <w:tcW w:w="1077" w:type="dxa"/>
            <w:tcBorders>
              <w:top w:val="nil"/>
              <w:left w:val="nil"/>
              <w:bottom w:val="nil"/>
              <w:right w:val="nil"/>
            </w:tcBorders>
            <w:shd w:val="clear" w:color="auto" w:fill="auto"/>
            <w:noWrap/>
            <w:vAlign w:val="center"/>
            <w:hideMark/>
          </w:tcPr>
          <w:p w14:paraId="13F4F5C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w:t>
            </w:r>
          </w:p>
        </w:tc>
        <w:tc>
          <w:tcPr>
            <w:tcW w:w="1077" w:type="dxa"/>
            <w:tcBorders>
              <w:top w:val="nil"/>
              <w:left w:val="nil"/>
              <w:bottom w:val="nil"/>
              <w:right w:val="nil"/>
            </w:tcBorders>
            <w:shd w:val="clear" w:color="auto" w:fill="auto"/>
            <w:noWrap/>
            <w:vAlign w:val="center"/>
            <w:hideMark/>
          </w:tcPr>
          <w:p w14:paraId="3785774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-14%</w:t>
            </w:r>
          </w:p>
        </w:tc>
      </w:tr>
      <w:tr w:rsidR="00AB62FC" w:rsidRPr="00365EB2" w14:paraId="0519EE2C" w14:textId="77777777" w:rsidTr="00AB62FC">
        <w:trPr>
          <w:trHeight w:val="300"/>
        </w:trPr>
        <w:tc>
          <w:tcPr>
            <w:tcW w:w="2142" w:type="dxa"/>
            <w:tcBorders>
              <w:top w:val="nil"/>
              <w:left w:val="nil"/>
              <w:bottom w:val="nil"/>
              <w:right w:val="nil"/>
            </w:tcBorders>
            <w:shd w:val="clear" w:color="auto" w:fill="auto"/>
            <w:noWrap/>
            <w:vAlign w:val="center"/>
            <w:hideMark/>
          </w:tcPr>
          <w:p w14:paraId="3D362F2F"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Health Care and Social Assistance</w:t>
            </w:r>
          </w:p>
        </w:tc>
        <w:tc>
          <w:tcPr>
            <w:tcW w:w="1077" w:type="dxa"/>
            <w:tcBorders>
              <w:top w:val="nil"/>
              <w:left w:val="nil"/>
              <w:bottom w:val="nil"/>
              <w:right w:val="nil"/>
            </w:tcBorders>
            <w:shd w:val="clear" w:color="auto" w:fill="auto"/>
            <w:noWrap/>
            <w:vAlign w:val="center"/>
            <w:hideMark/>
          </w:tcPr>
          <w:p w14:paraId="62BCEB7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w:t>
            </w:r>
          </w:p>
        </w:tc>
        <w:tc>
          <w:tcPr>
            <w:tcW w:w="1077" w:type="dxa"/>
            <w:tcBorders>
              <w:top w:val="nil"/>
              <w:left w:val="nil"/>
              <w:bottom w:val="nil"/>
              <w:right w:val="nil"/>
            </w:tcBorders>
            <w:shd w:val="clear" w:color="auto" w:fill="auto"/>
            <w:noWrap/>
            <w:vAlign w:val="center"/>
            <w:hideMark/>
          </w:tcPr>
          <w:p w14:paraId="04A2732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c>
          <w:tcPr>
            <w:tcW w:w="1077" w:type="dxa"/>
            <w:tcBorders>
              <w:top w:val="nil"/>
              <w:left w:val="nil"/>
              <w:bottom w:val="nil"/>
              <w:right w:val="nil"/>
            </w:tcBorders>
            <w:shd w:val="clear" w:color="auto" w:fill="auto"/>
            <w:noWrap/>
            <w:vAlign w:val="center"/>
            <w:hideMark/>
          </w:tcPr>
          <w:p w14:paraId="67284B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-26%</w:t>
            </w:r>
          </w:p>
        </w:tc>
        <w:tc>
          <w:tcPr>
            <w:tcW w:w="1077" w:type="dxa"/>
            <w:tcBorders>
              <w:top w:val="nil"/>
              <w:left w:val="nil"/>
              <w:bottom w:val="nil"/>
              <w:right w:val="nil"/>
            </w:tcBorders>
            <w:shd w:val="clear" w:color="auto" w:fill="auto"/>
            <w:noWrap/>
            <w:vAlign w:val="center"/>
            <w:hideMark/>
          </w:tcPr>
          <w:p w14:paraId="0FEEE18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-28%</w:t>
            </w:r>
          </w:p>
        </w:tc>
        <w:tc>
          <w:tcPr>
            <w:tcW w:w="1077" w:type="dxa"/>
            <w:tcBorders>
              <w:top w:val="nil"/>
              <w:left w:val="nil"/>
              <w:bottom w:val="nil"/>
              <w:right w:val="nil"/>
            </w:tcBorders>
            <w:shd w:val="clear" w:color="auto" w:fill="auto"/>
            <w:noWrap/>
            <w:vAlign w:val="center"/>
            <w:hideMark/>
          </w:tcPr>
          <w:p w14:paraId="5A4E337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-16%</w:t>
            </w:r>
          </w:p>
        </w:tc>
      </w:tr>
      <w:tr w:rsidR="00AB62FC" w:rsidRPr="00365EB2" w14:paraId="6123D2F2" w14:textId="77777777" w:rsidTr="00AB62FC">
        <w:trPr>
          <w:trHeight w:val="499"/>
        </w:trPr>
        <w:tc>
          <w:tcPr>
            <w:tcW w:w="2142" w:type="dxa"/>
            <w:tcBorders>
              <w:top w:val="nil"/>
              <w:left w:val="nil"/>
              <w:bottom w:val="nil"/>
              <w:right w:val="nil"/>
            </w:tcBorders>
            <w:shd w:val="clear" w:color="auto" w:fill="auto"/>
            <w:vAlign w:val="center"/>
            <w:hideMark/>
          </w:tcPr>
          <w:p w14:paraId="4ED2C475"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Information Media and Telecommunications</w:t>
            </w:r>
          </w:p>
        </w:tc>
        <w:tc>
          <w:tcPr>
            <w:tcW w:w="1077" w:type="dxa"/>
            <w:tcBorders>
              <w:top w:val="nil"/>
              <w:left w:val="nil"/>
              <w:bottom w:val="nil"/>
              <w:right w:val="nil"/>
            </w:tcBorders>
            <w:shd w:val="clear" w:color="auto" w:fill="auto"/>
            <w:noWrap/>
            <w:vAlign w:val="center"/>
            <w:hideMark/>
          </w:tcPr>
          <w:p w14:paraId="06C7985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76%</w:t>
            </w:r>
          </w:p>
        </w:tc>
        <w:tc>
          <w:tcPr>
            <w:tcW w:w="1077" w:type="dxa"/>
            <w:tcBorders>
              <w:top w:val="nil"/>
              <w:left w:val="nil"/>
              <w:bottom w:val="nil"/>
              <w:right w:val="nil"/>
            </w:tcBorders>
            <w:shd w:val="clear" w:color="auto" w:fill="auto"/>
            <w:noWrap/>
            <w:vAlign w:val="center"/>
            <w:hideMark/>
          </w:tcPr>
          <w:p w14:paraId="322D1C2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81%</w:t>
            </w:r>
          </w:p>
        </w:tc>
        <w:tc>
          <w:tcPr>
            <w:tcW w:w="1077" w:type="dxa"/>
            <w:tcBorders>
              <w:top w:val="nil"/>
              <w:left w:val="nil"/>
              <w:bottom w:val="nil"/>
              <w:right w:val="nil"/>
            </w:tcBorders>
            <w:shd w:val="clear" w:color="auto" w:fill="auto"/>
            <w:noWrap/>
            <w:vAlign w:val="center"/>
            <w:hideMark/>
          </w:tcPr>
          <w:p w14:paraId="079DBB0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104%</w:t>
            </w:r>
          </w:p>
        </w:tc>
        <w:tc>
          <w:tcPr>
            <w:tcW w:w="1077" w:type="dxa"/>
            <w:tcBorders>
              <w:top w:val="nil"/>
              <w:left w:val="nil"/>
              <w:bottom w:val="nil"/>
              <w:right w:val="nil"/>
            </w:tcBorders>
            <w:shd w:val="clear" w:color="auto" w:fill="auto"/>
            <w:noWrap/>
            <w:vAlign w:val="center"/>
            <w:hideMark/>
          </w:tcPr>
          <w:p w14:paraId="491C60C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97%</w:t>
            </w:r>
          </w:p>
        </w:tc>
        <w:tc>
          <w:tcPr>
            <w:tcW w:w="1077" w:type="dxa"/>
            <w:tcBorders>
              <w:top w:val="nil"/>
              <w:left w:val="nil"/>
              <w:bottom w:val="nil"/>
              <w:right w:val="nil"/>
            </w:tcBorders>
            <w:shd w:val="clear" w:color="auto" w:fill="auto"/>
            <w:noWrap/>
            <w:vAlign w:val="center"/>
            <w:hideMark/>
          </w:tcPr>
          <w:p w14:paraId="60BA2B8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w:t>
            </w:r>
          </w:p>
        </w:tc>
      </w:tr>
      <w:tr w:rsidR="00AB62FC" w:rsidRPr="00365EB2" w14:paraId="12A3E1CB" w14:textId="77777777" w:rsidTr="00AB62FC">
        <w:trPr>
          <w:trHeight w:val="300"/>
        </w:trPr>
        <w:tc>
          <w:tcPr>
            <w:tcW w:w="2142" w:type="dxa"/>
            <w:tcBorders>
              <w:top w:val="nil"/>
              <w:left w:val="nil"/>
              <w:bottom w:val="nil"/>
              <w:right w:val="nil"/>
            </w:tcBorders>
            <w:shd w:val="clear" w:color="auto" w:fill="auto"/>
            <w:noWrap/>
            <w:vAlign w:val="center"/>
            <w:hideMark/>
          </w:tcPr>
          <w:p w14:paraId="36607B03"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Manufacturing</w:t>
            </w:r>
          </w:p>
        </w:tc>
        <w:tc>
          <w:tcPr>
            <w:tcW w:w="1077" w:type="dxa"/>
            <w:tcBorders>
              <w:top w:val="nil"/>
              <w:left w:val="nil"/>
              <w:bottom w:val="nil"/>
              <w:right w:val="nil"/>
            </w:tcBorders>
            <w:shd w:val="clear" w:color="auto" w:fill="auto"/>
            <w:noWrap/>
            <w:vAlign w:val="center"/>
            <w:hideMark/>
          </w:tcPr>
          <w:p w14:paraId="2E5BE78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181%</w:t>
            </w:r>
          </w:p>
        </w:tc>
        <w:tc>
          <w:tcPr>
            <w:tcW w:w="1077" w:type="dxa"/>
            <w:tcBorders>
              <w:top w:val="nil"/>
              <w:left w:val="nil"/>
              <w:bottom w:val="nil"/>
              <w:right w:val="nil"/>
            </w:tcBorders>
            <w:shd w:val="clear" w:color="auto" w:fill="auto"/>
            <w:noWrap/>
            <w:vAlign w:val="center"/>
            <w:hideMark/>
          </w:tcPr>
          <w:p w14:paraId="16CECE5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80%</w:t>
            </w:r>
          </w:p>
        </w:tc>
        <w:tc>
          <w:tcPr>
            <w:tcW w:w="1077" w:type="dxa"/>
            <w:tcBorders>
              <w:top w:val="nil"/>
              <w:left w:val="nil"/>
              <w:bottom w:val="nil"/>
              <w:right w:val="nil"/>
            </w:tcBorders>
            <w:shd w:val="clear" w:color="auto" w:fill="auto"/>
            <w:noWrap/>
            <w:vAlign w:val="center"/>
            <w:hideMark/>
          </w:tcPr>
          <w:p w14:paraId="16CD8E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77" w:type="dxa"/>
            <w:tcBorders>
              <w:top w:val="nil"/>
              <w:left w:val="nil"/>
              <w:bottom w:val="nil"/>
              <w:right w:val="nil"/>
            </w:tcBorders>
            <w:shd w:val="clear" w:color="auto" w:fill="auto"/>
            <w:noWrap/>
            <w:vAlign w:val="center"/>
            <w:hideMark/>
          </w:tcPr>
          <w:p w14:paraId="66DFE01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-39%</w:t>
            </w:r>
          </w:p>
        </w:tc>
        <w:tc>
          <w:tcPr>
            <w:tcW w:w="1077" w:type="dxa"/>
            <w:tcBorders>
              <w:top w:val="nil"/>
              <w:left w:val="nil"/>
              <w:bottom w:val="nil"/>
              <w:right w:val="nil"/>
            </w:tcBorders>
            <w:shd w:val="clear" w:color="auto" w:fill="auto"/>
            <w:noWrap/>
            <w:vAlign w:val="center"/>
            <w:hideMark/>
          </w:tcPr>
          <w:p w14:paraId="35A4E9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-32%</w:t>
            </w:r>
          </w:p>
        </w:tc>
      </w:tr>
      <w:tr w:rsidR="00AB62FC" w:rsidRPr="00365EB2" w14:paraId="10D75218" w14:textId="77777777" w:rsidTr="00AB62FC">
        <w:trPr>
          <w:trHeight w:val="300"/>
        </w:trPr>
        <w:tc>
          <w:tcPr>
            <w:tcW w:w="2142" w:type="dxa"/>
            <w:tcBorders>
              <w:top w:val="nil"/>
              <w:left w:val="nil"/>
              <w:bottom w:val="nil"/>
              <w:right w:val="nil"/>
            </w:tcBorders>
            <w:shd w:val="clear" w:color="auto" w:fill="auto"/>
            <w:noWrap/>
            <w:vAlign w:val="center"/>
            <w:hideMark/>
          </w:tcPr>
          <w:p w14:paraId="3419D87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Mining</w:t>
            </w:r>
          </w:p>
        </w:tc>
        <w:tc>
          <w:tcPr>
            <w:tcW w:w="1077" w:type="dxa"/>
            <w:tcBorders>
              <w:top w:val="nil"/>
              <w:left w:val="nil"/>
              <w:bottom w:val="nil"/>
              <w:right w:val="nil"/>
            </w:tcBorders>
            <w:shd w:val="clear" w:color="auto" w:fill="auto"/>
            <w:noWrap/>
            <w:vAlign w:val="center"/>
            <w:hideMark/>
          </w:tcPr>
          <w:p w14:paraId="5E928ED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0%</w:t>
            </w:r>
          </w:p>
        </w:tc>
        <w:tc>
          <w:tcPr>
            <w:tcW w:w="1077" w:type="dxa"/>
            <w:tcBorders>
              <w:top w:val="nil"/>
              <w:left w:val="nil"/>
              <w:bottom w:val="nil"/>
              <w:right w:val="nil"/>
            </w:tcBorders>
            <w:shd w:val="clear" w:color="auto" w:fill="auto"/>
            <w:noWrap/>
            <w:vAlign w:val="center"/>
            <w:hideMark/>
          </w:tcPr>
          <w:p w14:paraId="377EDC1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126%</w:t>
            </w:r>
          </w:p>
        </w:tc>
        <w:tc>
          <w:tcPr>
            <w:tcW w:w="1077" w:type="dxa"/>
            <w:tcBorders>
              <w:top w:val="nil"/>
              <w:left w:val="nil"/>
              <w:bottom w:val="nil"/>
              <w:right w:val="nil"/>
            </w:tcBorders>
            <w:shd w:val="clear" w:color="auto" w:fill="auto"/>
            <w:noWrap/>
            <w:vAlign w:val="center"/>
            <w:hideMark/>
          </w:tcPr>
          <w:p w14:paraId="18CE669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225%</w:t>
            </w:r>
          </w:p>
        </w:tc>
        <w:tc>
          <w:tcPr>
            <w:tcW w:w="1077" w:type="dxa"/>
            <w:tcBorders>
              <w:top w:val="nil"/>
              <w:left w:val="nil"/>
              <w:bottom w:val="nil"/>
              <w:right w:val="nil"/>
            </w:tcBorders>
            <w:shd w:val="clear" w:color="auto" w:fill="auto"/>
            <w:noWrap/>
            <w:vAlign w:val="center"/>
            <w:hideMark/>
          </w:tcPr>
          <w:p w14:paraId="4141F7C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53%</w:t>
            </w:r>
          </w:p>
        </w:tc>
        <w:tc>
          <w:tcPr>
            <w:tcW w:w="1077" w:type="dxa"/>
            <w:tcBorders>
              <w:top w:val="nil"/>
              <w:left w:val="nil"/>
              <w:bottom w:val="nil"/>
              <w:right w:val="nil"/>
            </w:tcBorders>
            <w:shd w:val="clear" w:color="auto" w:fill="auto"/>
            <w:noWrap/>
            <w:vAlign w:val="center"/>
            <w:hideMark/>
          </w:tcPr>
          <w:p w14:paraId="1ACBA07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w:t>
            </w:r>
          </w:p>
        </w:tc>
      </w:tr>
      <w:tr w:rsidR="00AB62FC" w:rsidRPr="00365EB2" w14:paraId="2D680426" w14:textId="77777777" w:rsidTr="00AB62FC">
        <w:trPr>
          <w:trHeight w:val="300"/>
        </w:trPr>
        <w:tc>
          <w:tcPr>
            <w:tcW w:w="2142" w:type="dxa"/>
            <w:tcBorders>
              <w:top w:val="nil"/>
              <w:left w:val="nil"/>
              <w:bottom w:val="nil"/>
              <w:right w:val="nil"/>
            </w:tcBorders>
            <w:shd w:val="clear" w:color="auto" w:fill="auto"/>
            <w:noWrap/>
            <w:vAlign w:val="center"/>
            <w:hideMark/>
          </w:tcPr>
          <w:p w14:paraId="2F750EE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Other Services</w:t>
            </w:r>
          </w:p>
        </w:tc>
        <w:tc>
          <w:tcPr>
            <w:tcW w:w="1077" w:type="dxa"/>
            <w:tcBorders>
              <w:top w:val="nil"/>
              <w:left w:val="nil"/>
              <w:bottom w:val="nil"/>
              <w:right w:val="nil"/>
            </w:tcBorders>
            <w:shd w:val="clear" w:color="auto" w:fill="auto"/>
            <w:noWrap/>
            <w:vAlign w:val="center"/>
            <w:hideMark/>
          </w:tcPr>
          <w:p w14:paraId="38CA7A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-53%</w:t>
            </w:r>
          </w:p>
        </w:tc>
        <w:tc>
          <w:tcPr>
            <w:tcW w:w="1077" w:type="dxa"/>
            <w:tcBorders>
              <w:top w:val="nil"/>
              <w:left w:val="nil"/>
              <w:bottom w:val="nil"/>
              <w:right w:val="nil"/>
            </w:tcBorders>
            <w:shd w:val="clear" w:color="auto" w:fill="auto"/>
            <w:noWrap/>
            <w:vAlign w:val="center"/>
            <w:hideMark/>
          </w:tcPr>
          <w:p w14:paraId="4AC5C4B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w:t>
            </w:r>
          </w:p>
        </w:tc>
        <w:tc>
          <w:tcPr>
            <w:tcW w:w="1077" w:type="dxa"/>
            <w:tcBorders>
              <w:top w:val="nil"/>
              <w:left w:val="nil"/>
              <w:bottom w:val="nil"/>
              <w:right w:val="nil"/>
            </w:tcBorders>
            <w:shd w:val="clear" w:color="auto" w:fill="auto"/>
            <w:noWrap/>
            <w:vAlign w:val="center"/>
            <w:hideMark/>
          </w:tcPr>
          <w:p w14:paraId="201956E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-44%</w:t>
            </w:r>
          </w:p>
        </w:tc>
        <w:tc>
          <w:tcPr>
            <w:tcW w:w="1077" w:type="dxa"/>
            <w:tcBorders>
              <w:top w:val="nil"/>
              <w:left w:val="nil"/>
              <w:bottom w:val="nil"/>
              <w:right w:val="nil"/>
            </w:tcBorders>
            <w:shd w:val="clear" w:color="auto" w:fill="auto"/>
            <w:noWrap/>
            <w:vAlign w:val="center"/>
            <w:hideMark/>
          </w:tcPr>
          <w:p w14:paraId="0727F0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-35%</w:t>
            </w:r>
          </w:p>
        </w:tc>
        <w:tc>
          <w:tcPr>
            <w:tcW w:w="1077" w:type="dxa"/>
            <w:tcBorders>
              <w:top w:val="nil"/>
              <w:left w:val="nil"/>
              <w:bottom w:val="nil"/>
              <w:right w:val="nil"/>
            </w:tcBorders>
            <w:shd w:val="clear" w:color="auto" w:fill="auto"/>
            <w:noWrap/>
            <w:vAlign w:val="center"/>
            <w:hideMark/>
          </w:tcPr>
          <w:p w14:paraId="224ADF5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w:t>
            </w:r>
          </w:p>
        </w:tc>
      </w:tr>
      <w:tr w:rsidR="00AB62FC" w:rsidRPr="00365EB2" w14:paraId="4FF8DE8D" w14:textId="77777777" w:rsidTr="00AB62FC">
        <w:trPr>
          <w:trHeight w:val="499"/>
        </w:trPr>
        <w:tc>
          <w:tcPr>
            <w:tcW w:w="2142" w:type="dxa"/>
            <w:tcBorders>
              <w:top w:val="nil"/>
              <w:left w:val="nil"/>
              <w:bottom w:val="nil"/>
              <w:right w:val="nil"/>
            </w:tcBorders>
            <w:shd w:val="clear" w:color="auto" w:fill="auto"/>
            <w:vAlign w:val="center"/>
            <w:hideMark/>
          </w:tcPr>
          <w:p w14:paraId="0A73E7F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Professional, Scientific and Technical Services</w:t>
            </w:r>
          </w:p>
        </w:tc>
        <w:tc>
          <w:tcPr>
            <w:tcW w:w="1077" w:type="dxa"/>
            <w:tcBorders>
              <w:top w:val="nil"/>
              <w:left w:val="nil"/>
              <w:bottom w:val="nil"/>
              <w:right w:val="nil"/>
            </w:tcBorders>
            <w:shd w:val="clear" w:color="auto" w:fill="auto"/>
            <w:noWrap/>
            <w:vAlign w:val="center"/>
            <w:hideMark/>
          </w:tcPr>
          <w:p w14:paraId="1B96D77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w:t>
            </w:r>
          </w:p>
        </w:tc>
        <w:tc>
          <w:tcPr>
            <w:tcW w:w="1077" w:type="dxa"/>
            <w:tcBorders>
              <w:top w:val="nil"/>
              <w:left w:val="nil"/>
              <w:bottom w:val="nil"/>
              <w:right w:val="nil"/>
            </w:tcBorders>
            <w:shd w:val="clear" w:color="auto" w:fill="auto"/>
            <w:noWrap/>
            <w:vAlign w:val="center"/>
            <w:hideMark/>
          </w:tcPr>
          <w:p w14:paraId="04D560F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-21%</w:t>
            </w:r>
          </w:p>
        </w:tc>
        <w:tc>
          <w:tcPr>
            <w:tcW w:w="1077" w:type="dxa"/>
            <w:tcBorders>
              <w:top w:val="nil"/>
              <w:left w:val="nil"/>
              <w:bottom w:val="nil"/>
              <w:right w:val="nil"/>
            </w:tcBorders>
            <w:shd w:val="clear" w:color="auto" w:fill="auto"/>
            <w:noWrap/>
            <w:vAlign w:val="center"/>
            <w:hideMark/>
          </w:tcPr>
          <w:p w14:paraId="08F621C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c>
          <w:tcPr>
            <w:tcW w:w="1077" w:type="dxa"/>
            <w:tcBorders>
              <w:top w:val="nil"/>
              <w:left w:val="nil"/>
              <w:bottom w:val="nil"/>
              <w:right w:val="nil"/>
            </w:tcBorders>
            <w:shd w:val="clear" w:color="auto" w:fill="auto"/>
            <w:noWrap/>
            <w:vAlign w:val="center"/>
            <w:hideMark/>
          </w:tcPr>
          <w:p w14:paraId="65798EC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w:t>
            </w:r>
          </w:p>
        </w:tc>
        <w:tc>
          <w:tcPr>
            <w:tcW w:w="1077" w:type="dxa"/>
            <w:tcBorders>
              <w:top w:val="nil"/>
              <w:left w:val="nil"/>
              <w:bottom w:val="nil"/>
              <w:right w:val="nil"/>
            </w:tcBorders>
            <w:shd w:val="clear" w:color="auto" w:fill="auto"/>
            <w:noWrap/>
            <w:vAlign w:val="center"/>
            <w:hideMark/>
          </w:tcPr>
          <w:p w14:paraId="0368365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w:t>
            </w:r>
          </w:p>
        </w:tc>
      </w:tr>
      <w:tr w:rsidR="00AB62FC" w:rsidRPr="00365EB2" w14:paraId="743B7AEE" w14:textId="77777777" w:rsidTr="00AB62FC">
        <w:trPr>
          <w:trHeight w:val="300"/>
        </w:trPr>
        <w:tc>
          <w:tcPr>
            <w:tcW w:w="2142" w:type="dxa"/>
            <w:tcBorders>
              <w:top w:val="nil"/>
              <w:left w:val="nil"/>
              <w:bottom w:val="nil"/>
              <w:right w:val="nil"/>
            </w:tcBorders>
            <w:shd w:val="clear" w:color="auto" w:fill="auto"/>
            <w:noWrap/>
            <w:vAlign w:val="center"/>
            <w:hideMark/>
          </w:tcPr>
          <w:p w14:paraId="197E9D3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Public Administration and Safety</w:t>
            </w:r>
          </w:p>
        </w:tc>
        <w:tc>
          <w:tcPr>
            <w:tcW w:w="1077" w:type="dxa"/>
            <w:tcBorders>
              <w:top w:val="nil"/>
              <w:left w:val="nil"/>
              <w:bottom w:val="nil"/>
              <w:right w:val="nil"/>
            </w:tcBorders>
            <w:shd w:val="clear" w:color="auto" w:fill="auto"/>
            <w:noWrap/>
            <w:vAlign w:val="center"/>
            <w:hideMark/>
          </w:tcPr>
          <w:p w14:paraId="29631B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195%</w:t>
            </w:r>
          </w:p>
        </w:tc>
        <w:tc>
          <w:tcPr>
            <w:tcW w:w="1077" w:type="dxa"/>
            <w:tcBorders>
              <w:top w:val="nil"/>
              <w:left w:val="nil"/>
              <w:bottom w:val="nil"/>
              <w:right w:val="nil"/>
            </w:tcBorders>
            <w:shd w:val="clear" w:color="auto" w:fill="auto"/>
            <w:noWrap/>
            <w:vAlign w:val="center"/>
            <w:hideMark/>
          </w:tcPr>
          <w:p w14:paraId="5A12BA0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291%</w:t>
            </w:r>
          </w:p>
        </w:tc>
        <w:tc>
          <w:tcPr>
            <w:tcW w:w="1077" w:type="dxa"/>
            <w:tcBorders>
              <w:top w:val="nil"/>
              <w:left w:val="nil"/>
              <w:bottom w:val="nil"/>
              <w:right w:val="nil"/>
            </w:tcBorders>
            <w:shd w:val="clear" w:color="auto" w:fill="auto"/>
            <w:noWrap/>
            <w:vAlign w:val="center"/>
            <w:hideMark/>
          </w:tcPr>
          <w:p w14:paraId="1B76E69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363%</w:t>
            </w:r>
          </w:p>
        </w:tc>
        <w:tc>
          <w:tcPr>
            <w:tcW w:w="1077" w:type="dxa"/>
            <w:tcBorders>
              <w:top w:val="nil"/>
              <w:left w:val="nil"/>
              <w:bottom w:val="nil"/>
              <w:right w:val="nil"/>
            </w:tcBorders>
            <w:shd w:val="clear" w:color="auto" w:fill="auto"/>
            <w:noWrap/>
            <w:vAlign w:val="center"/>
            <w:hideMark/>
          </w:tcPr>
          <w:p w14:paraId="3B7854F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139%</w:t>
            </w:r>
          </w:p>
        </w:tc>
        <w:tc>
          <w:tcPr>
            <w:tcW w:w="1077" w:type="dxa"/>
            <w:tcBorders>
              <w:top w:val="nil"/>
              <w:left w:val="nil"/>
              <w:bottom w:val="nil"/>
              <w:right w:val="nil"/>
            </w:tcBorders>
            <w:shd w:val="clear" w:color="auto" w:fill="auto"/>
            <w:noWrap/>
            <w:vAlign w:val="center"/>
            <w:hideMark/>
          </w:tcPr>
          <w:p w14:paraId="125F7C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w:t>
            </w:r>
          </w:p>
        </w:tc>
      </w:tr>
      <w:tr w:rsidR="00AB62FC" w:rsidRPr="00365EB2" w14:paraId="4A72C7E1" w14:textId="77777777" w:rsidTr="00AB62FC">
        <w:trPr>
          <w:trHeight w:val="499"/>
        </w:trPr>
        <w:tc>
          <w:tcPr>
            <w:tcW w:w="2142" w:type="dxa"/>
            <w:tcBorders>
              <w:top w:val="nil"/>
              <w:left w:val="nil"/>
              <w:bottom w:val="nil"/>
              <w:right w:val="nil"/>
            </w:tcBorders>
            <w:shd w:val="clear" w:color="auto" w:fill="auto"/>
            <w:vAlign w:val="center"/>
            <w:hideMark/>
          </w:tcPr>
          <w:p w14:paraId="28E7E0A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Rental, Hiring and Real Estate Services</w:t>
            </w:r>
          </w:p>
        </w:tc>
        <w:tc>
          <w:tcPr>
            <w:tcW w:w="1077" w:type="dxa"/>
            <w:tcBorders>
              <w:top w:val="nil"/>
              <w:left w:val="nil"/>
              <w:bottom w:val="nil"/>
              <w:right w:val="nil"/>
            </w:tcBorders>
            <w:shd w:val="clear" w:color="auto" w:fill="auto"/>
            <w:noWrap/>
            <w:vAlign w:val="center"/>
            <w:hideMark/>
          </w:tcPr>
          <w:p w14:paraId="62A1C7D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-34%</w:t>
            </w:r>
          </w:p>
        </w:tc>
        <w:tc>
          <w:tcPr>
            <w:tcW w:w="1077" w:type="dxa"/>
            <w:tcBorders>
              <w:top w:val="nil"/>
              <w:left w:val="nil"/>
              <w:bottom w:val="nil"/>
              <w:right w:val="nil"/>
            </w:tcBorders>
            <w:shd w:val="clear" w:color="auto" w:fill="auto"/>
            <w:noWrap/>
            <w:vAlign w:val="center"/>
            <w:hideMark/>
          </w:tcPr>
          <w:p w14:paraId="737D9D1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-37%</w:t>
            </w:r>
          </w:p>
        </w:tc>
        <w:tc>
          <w:tcPr>
            <w:tcW w:w="1077" w:type="dxa"/>
            <w:tcBorders>
              <w:top w:val="nil"/>
              <w:left w:val="nil"/>
              <w:bottom w:val="nil"/>
              <w:right w:val="nil"/>
            </w:tcBorders>
            <w:shd w:val="clear" w:color="auto" w:fill="auto"/>
            <w:noWrap/>
            <w:vAlign w:val="center"/>
            <w:hideMark/>
          </w:tcPr>
          <w:p w14:paraId="350138F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-54%</w:t>
            </w:r>
          </w:p>
        </w:tc>
        <w:tc>
          <w:tcPr>
            <w:tcW w:w="1077" w:type="dxa"/>
            <w:tcBorders>
              <w:top w:val="nil"/>
              <w:left w:val="nil"/>
              <w:bottom w:val="nil"/>
              <w:right w:val="nil"/>
            </w:tcBorders>
            <w:shd w:val="clear" w:color="auto" w:fill="auto"/>
            <w:noWrap/>
            <w:vAlign w:val="center"/>
            <w:hideMark/>
          </w:tcPr>
          <w:p w14:paraId="0AF3A7C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-55%</w:t>
            </w:r>
          </w:p>
        </w:tc>
        <w:tc>
          <w:tcPr>
            <w:tcW w:w="1077" w:type="dxa"/>
            <w:tcBorders>
              <w:top w:val="nil"/>
              <w:left w:val="nil"/>
              <w:bottom w:val="nil"/>
              <w:right w:val="nil"/>
            </w:tcBorders>
            <w:shd w:val="clear" w:color="auto" w:fill="auto"/>
            <w:noWrap/>
            <w:vAlign w:val="center"/>
            <w:hideMark/>
          </w:tcPr>
          <w:p w14:paraId="4077AE9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r>
      <w:tr w:rsidR="00AB62FC" w:rsidRPr="00365EB2" w14:paraId="63F1717D" w14:textId="77777777" w:rsidTr="00AB62FC">
        <w:trPr>
          <w:trHeight w:val="300"/>
        </w:trPr>
        <w:tc>
          <w:tcPr>
            <w:tcW w:w="2142" w:type="dxa"/>
            <w:tcBorders>
              <w:top w:val="nil"/>
              <w:left w:val="nil"/>
              <w:bottom w:val="nil"/>
              <w:right w:val="nil"/>
            </w:tcBorders>
            <w:shd w:val="clear" w:color="auto" w:fill="auto"/>
            <w:noWrap/>
            <w:vAlign w:val="center"/>
            <w:hideMark/>
          </w:tcPr>
          <w:p w14:paraId="306ACC78"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Retail Trade</w:t>
            </w:r>
          </w:p>
        </w:tc>
        <w:tc>
          <w:tcPr>
            <w:tcW w:w="1077" w:type="dxa"/>
            <w:tcBorders>
              <w:top w:val="nil"/>
              <w:left w:val="nil"/>
              <w:bottom w:val="nil"/>
              <w:right w:val="nil"/>
            </w:tcBorders>
            <w:shd w:val="clear" w:color="auto" w:fill="auto"/>
            <w:noWrap/>
            <w:vAlign w:val="center"/>
            <w:hideMark/>
          </w:tcPr>
          <w:p w14:paraId="0C32E73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-79%</w:t>
            </w:r>
          </w:p>
        </w:tc>
        <w:tc>
          <w:tcPr>
            <w:tcW w:w="1077" w:type="dxa"/>
            <w:tcBorders>
              <w:top w:val="nil"/>
              <w:left w:val="nil"/>
              <w:bottom w:val="nil"/>
              <w:right w:val="nil"/>
            </w:tcBorders>
            <w:shd w:val="clear" w:color="auto" w:fill="auto"/>
            <w:noWrap/>
            <w:vAlign w:val="center"/>
            <w:hideMark/>
          </w:tcPr>
          <w:p w14:paraId="17DE129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-81%</w:t>
            </w:r>
          </w:p>
        </w:tc>
        <w:tc>
          <w:tcPr>
            <w:tcW w:w="1077" w:type="dxa"/>
            <w:tcBorders>
              <w:top w:val="nil"/>
              <w:left w:val="nil"/>
              <w:bottom w:val="nil"/>
              <w:right w:val="nil"/>
            </w:tcBorders>
            <w:shd w:val="clear" w:color="auto" w:fill="auto"/>
            <w:noWrap/>
            <w:vAlign w:val="center"/>
            <w:hideMark/>
          </w:tcPr>
          <w:p w14:paraId="3D7BCEE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w:t>
            </w:r>
          </w:p>
        </w:tc>
        <w:tc>
          <w:tcPr>
            <w:tcW w:w="1077" w:type="dxa"/>
            <w:tcBorders>
              <w:top w:val="nil"/>
              <w:left w:val="nil"/>
              <w:bottom w:val="nil"/>
              <w:right w:val="nil"/>
            </w:tcBorders>
            <w:shd w:val="clear" w:color="auto" w:fill="auto"/>
            <w:noWrap/>
            <w:vAlign w:val="center"/>
            <w:hideMark/>
          </w:tcPr>
          <w:p w14:paraId="51BD0F3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-85%</w:t>
            </w:r>
          </w:p>
        </w:tc>
        <w:tc>
          <w:tcPr>
            <w:tcW w:w="1077" w:type="dxa"/>
            <w:tcBorders>
              <w:top w:val="nil"/>
              <w:left w:val="nil"/>
              <w:bottom w:val="nil"/>
              <w:right w:val="nil"/>
            </w:tcBorders>
            <w:shd w:val="clear" w:color="auto" w:fill="auto"/>
            <w:noWrap/>
            <w:vAlign w:val="center"/>
            <w:hideMark/>
          </w:tcPr>
          <w:p w14:paraId="5CFCA92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-62%</w:t>
            </w:r>
          </w:p>
        </w:tc>
      </w:tr>
      <w:tr w:rsidR="00AB62FC" w:rsidRPr="00365EB2" w14:paraId="62A56B4E" w14:textId="77777777" w:rsidTr="00AB62FC">
        <w:trPr>
          <w:trHeight w:val="300"/>
        </w:trPr>
        <w:tc>
          <w:tcPr>
            <w:tcW w:w="2142" w:type="dxa"/>
            <w:tcBorders>
              <w:top w:val="nil"/>
              <w:left w:val="nil"/>
              <w:bottom w:val="nil"/>
              <w:right w:val="nil"/>
            </w:tcBorders>
            <w:shd w:val="clear" w:color="auto" w:fill="auto"/>
            <w:noWrap/>
            <w:vAlign w:val="center"/>
            <w:hideMark/>
          </w:tcPr>
          <w:p w14:paraId="409BB71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Transport, Postal and Warehousing</w:t>
            </w:r>
          </w:p>
        </w:tc>
        <w:tc>
          <w:tcPr>
            <w:tcW w:w="1077" w:type="dxa"/>
            <w:tcBorders>
              <w:top w:val="nil"/>
              <w:left w:val="nil"/>
              <w:bottom w:val="nil"/>
              <w:right w:val="nil"/>
            </w:tcBorders>
            <w:shd w:val="clear" w:color="auto" w:fill="auto"/>
            <w:noWrap/>
            <w:vAlign w:val="center"/>
            <w:hideMark/>
          </w:tcPr>
          <w:p w14:paraId="30CB5EF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61%</w:t>
            </w:r>
          </w:p>
        </w:tc>
        <w:tc>
          <w:tcPr>
            <w:tcW w:w="1077" w:type="dxa"/>
            <w:tcBorders>
              <w:top w:val="nil"/>
              <w:left w:val="nil"/>
              <w:bottom w:val="nil"/>
              <w:right w:val="nil"/>
            </w:tcBorders>
            <w:shd w:val="clear" w:color="auto" w:fill="auto"/>
            <w:noWrap/>
            <w:vAlign w:val="center"/>
            <w:hideMark/>
          </w:tcPr>
          <w:p w14:paraId="05072EB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33%</w:t>
            </w:r>
          </w:p>
        </w:tc>
        <w:tc>
          <w:tcPr>
            <w:tcW w:w="1077" w:type="dxa"/>
            <w:tcBorders>
              <w:top w:val="nil"/>
              <w:left w:val="nil"/>
              <w:bottom w:val="nil"/>
              <w:right w:val="nil"/>
            </w:tcBorders>
            <w:shd w:val="clear" w:color="auto" w:fill="auto"/>
            <w:noWrap/>
            <w:vAlign w:val="center"/>
            <w:hideMark/>
          </w:tcPr>
          <w:p w14:paraId="7F987F3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-20%</w:t>
            </w:r>
          </w:p>
        </w:tc>
        <w:tc>
          <w:tcPr>
            <w:tcW w:w="1077" w:type="dxa"/>
            <w:tcBorders>
              <w:top w:val="nil"/>
              <w:left w:val="nil"/>
              <w:bottom w:val="nil"/>
              <w:right w:val="nil"/>
            </w:tcBorders>
            <w:shd w:val="clear" w:color="auto" w:fill="auto"/>
            <w:noWrap/>
            <w:vAlign w:val="center"/>
            <w:hideMark/>
          </w:tcPr>
          <w:p w14:paraId="1855658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-36%</w:t>
            </w:r>
          </w:p>
        </w:tc>
        <w:tc>
          <w:tcPr>
            <w:tcW w:w="1077" w:type="dxa"/>
            <w:tcBorders>
              <w:top w:val="nil"/>
              <w:left w:val="nil"/>
              <w:bottom w:val="nil"/>
              <w:right w:val="nil"/>
            </w:tcBorders>
            <w:shd w:val="clear" w:color="auto" w:fill="auto"/>
            <w:noWrap/>
            <w:vAlign w:val="center"/>
            <w:hideMark/>
          </w:tcPr>
          <w:p w14:paraId="1F24D25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-31%</w:t>
            </w:r>
          </w:p>
        </w:tc>
      </w:tr>
      <w:tr w:rsidR="00AB62FC" w:rsidRPr="00365EB2" w14:paraId="29F8FAA1" w14:textId="77777777" w:rsidTr="00AB62FC">
        <w:trPr>
          <w:trHeight w:val="300"/>
        </w:trPr>
        <w:tc>
          <w:tcPr>
            <w:tcW w:w="2142" w:type="dxa"/>
            <w:tcBorders>
              <w:top w:val="nil"/>
              <w:left w:val="nil"/>
              <w:bottom w:val="nil"/>
              <w:right w:val="nil"/>
            </w:tcBorders>
            <w:shd w:val="clear" w:color="auto" w:fill="auto"/>
            <w:noWrap/>
            <w:vAlign w:val="center"/>
            <w:hideMark/>
          </w:tcPr>
          <w:p w14:paraId="7F126F2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Wholesale Trade</w:t>
            </w:r>
          </w:p>
        </w:tc>
        <w:tc>
          <w:tcPr>
            <w:tcW w:w="1077" w:type="dxa"/>
            <w:tcBorders>
              <w:top w:val="nil"/>
              <w:left w:val="nil"/>
              <w:bottom w:val="nil"/>
              <w:right w:val="nil"/>
            </w:tcBorders>
            <w:shd w:val="clear" w:color="auto" w:fill="auto"/>
            <w:noWrap/>
            <w:vAlign w:val="center"/>
            <w:hideMark/>
          </w:tcPr>
          <w:p w14:paraId="013FAAA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-42%</w:t>
            </w:r>
          </w:p>
        </w:tc>
        <w:tc>
          <w:tcPr>
            <w:tcW w:w="1077" w:type="dxa"/>
            <w:tcBorders>
              <w:top w:val="nil"/>
              <w:left w:val="nil"/>
              <w:bottom w:val="nil"/>
              <w:right w:val="nil"/>
            </w:tcBorders>
            <w:shd w:val="clear" w:color="auto" w:fill="auto"/>
            <w:noWrap/>
            <w:vAlign w:val="center"/>
            <w:hideMark/>
          </w:tcPr>
          <w:p w14:paraId="0283719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-70%</w:t>
            </w:r>
          </w:p>
        </w:tc>
        <w:tc>
          <w:tcPr>
            <w:tcW w:w="1077" w:type="dxa"/>
            <w:tcBorders>
              <w:top w:val="nil"/>
              <w:left w:val="nil"/>
              <w:bottom w:val="nil"/>
              <w:right w:val="nil"/>
            </w:tcBorders>
            <w:shd w:val="clear" w:color="auto" w:fill="auto"/>
            <w:noWrap/>
            <w:vAlign w:val="center"/>
            <w:hideMark/>
          </w:tcPr>
          <w:p w14:paraId="07AA41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-86%</w:t>
            </w:r>
          </w:p>
        </w:tc>
        <w:tc>
          <w:tcPr>
            <w:tcW w:w="1077" w:type="dxa"/>
            <w:tcBorders>
              <w:top w:val="nil"/>
              <w:left w:val="nil"/>
              <w:bottom w:val="nil"/>
              <w:right w:val="nil"/>
            </w:tcBorders>
            <w:shd w:val="clear" w:color="auto" w:fill="auto"/>
            <w:noWrap/>
            <w:vAlign w:val="center"/>
            <w:hideMark/>
          </w:tcPr>
          <w:p w14:paraId="299D743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-88%</w:t>
            </w:r>
          </w:p>
        </w:tc>
        <w:tc>
          <w:tcPr>
            <w:tcW w:w="1077" w:type="dxa"/>
            <w:tcBorders>
              <w:top w:val="nil"/>
              <w:left w:val="nil"/>
              <w:bottom w:val="nil"/>
              <w:right w:val="nil"/>
            </w:tcBorders>
            <w:shd w:val="clear" w:color="auto" w:fill="auto"/>
            <w:noWrap/>
            <w:vAlign w:val="center"/>
            <w:hideMark/>
          </w:tcPr>
          <w:p w14:paraId="18810DB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-77%</w:t>
            </w:r>
          </w:p>
        </w:tc>
      </w:tr>
      <w:tr w:rsidR="00AB62FC" w:rsidRPr="00365EB2" w14:paraId="0971FD3A" w14:textId="77777777" w:rsidTr="00AB62FC">
        <w:trPr>
          <w:trHeight w:val="379"/>
        </w:trPr>
        <w:tc>
          <w:tcPr>
            <w:tcW w:w="2142" w:type="dxa"/>
            <w:tcBorders>
              <w:top w:val="nil"/>
              <w:left w:val="nil"/>
              <w:bottom w:val="nil"/>
              <w:right w:val="nil"/>
            </w:tcBorders>
            <w:shd w:val="clear" w:color="000000" w:fill="1F497D"/>
            <w:noWrap/>
            <w:vAlign w:val="center"/>
            <w:hideMark/>
          </w:tcPr>
          <w:p w14:paraId="4FB3CCB4"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77" w:type="dxa"/>
            <w:tcBorders>
              <w:top w:val="nil"/>
              <w:left w:val="nil"/>
              <w:bottom w:val="nil"/>
              <w:right w:val="nil"/>
            </w:tcBorders>
            <w:shd w:val="clear" w:color="000000" w:fill="1F497D"/>
            <w:noWrap/>
            <w:vAlign w:val="center"/>
            <w:hideMark/>
          </w:tcPr>
          <w:p w14:paraId="3FC0E38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-22%</w:t>
            </w:r>
          </w:p>
        </w:tc>
        <w:tc>
          <w:tcPr>
            <w:tcW w:w="1077" w:type="dxa"/>
            <w:tcBorders>
              <w:top w:val="nil"/>
              <w:left w:val="nil"/>
              <w:bottom w:val="nil"/>
              <w:right w:val="nil"/>
            </w:tcBorders>
            <w:shd w:val="clear" w:color="000000" w:fill="1F497D"/>
            <w:noWrap/>
            <w:vAlign w:val="center"/>
            <w:hideMark/>
          </w:tcPr>
          <w:p w14:paraId="65E6104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-32%</w:t>
            </w:r>
          </w:p>
        </w:tc>
        <w:tc>
          <w:tcPr>
            <w:tcW w:w="1077" w:type="dxa"/>
            <w:tcBorders>
              <w:top w:val="nil"/>
              <w:left w:val="nil"/>
              <w:bottom w:val="nil"/>
              <w:right w:val="nil"/>
            </w:tcBorders>
            <w:shd w:val="clear" w:color="000000" w:fill="1F497D"/>
            <w:noWrap/>
            <w:vAlign w:val="center"/>
            <w:hideMark/>
          </w:tcPr>
          <w:p w14:paraId="460B6A4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-52%</w:t>
            </w:r>
          </w:p>
        </w:tc>
        <w:tc>
          <w:tcPr>
            <w:tcW w:w="1077" w:type="dxa"/>
            <w:tcBorders>
              <w:top w:val="nil"/>
              <w:left w:val="nil"/>
              <w:bottom w:val="nil"/>
              <w:right w:val="nil"/>
            </w:tcBorders>
            <w:shd w:val="clear" w:color="000000" w:fill="1F497D"/>
            <w:noWrap/>
            <w:vAlign w:val="center"/>
            <w:hideMark/>
          </w:tcPr>
          <w:p w14:paraId="3EF8201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-57%</w:t>
            </w:r>
          </w:p>
        </w:tc>
        <w:tc>
          <w:tcPr>
            <w:tcW w:w="1077" w:type="dxa"/>
            <w:tcBorders>
              <w:top w:val="nil"/>
              <w:left w:val="nil"/>
              <w:bottom w:val="nil"/>
              <w:right w:val="nil"/>
            </w:tcBorders>
            <w:shd w:val="clear" w:color="000000" w:fill="1F497D"/>
            <w:noWrap/>
            <w:vAlign w:val="center"/>
            <w:hideMark/>
          </w:tcPr>
          <w:p w14:paraId="4FF51D4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-34%</w:t>
            </w:r>
          </w:p>
        </w:tc>
      </w:tr>
    </w:tbl>
    <w:p w14:paraId="750C3CE9" w14:textId="77777777" w:rsidR="00AB62FC" w:rsidRPr="00365EB2" w:rsidRDefault="00AB62FC" w:rsidP="00AB62FC">
      <w:pPr>
        <w:pStyle w:val="Quote"/>
      </w:pPr>
    </w:p>
    <w:p w14:paraId="7189A23D" w14:textId="77777777" w:rsidR="00AB62FC" w:rsidRPr="00365EB2" w:rsidRDefault="00AB62FC" w:rsidP="00AB62FC">
      <w:pPr>
        <w:pStyle w:val="Quote"/>
      </w:pPr>
    </w:p>
    <w:p w14:paraId="4821F811" w14:textId="77777777" w:rsidR="00AB62FC" w:rsidRPr="00365EB2" w:rsidRDefault="00AB62FC" w:rsidP="00AB62FC">
      <w:pPr>
        <w:spacing w:after="0" w:line="240" w:lineRule="auto"/>
      </w:pPr>
      <w:r w:rsidRPr="00365EB2">
        <w:br w:type="page"/>
      </w:r>
    </w:p>
    <w:p w14:paraId="5A369265" w14:textId="77777777" w:rsidR="00AB62FC" w:rsidRPr="00365EB2" w:rsidRDefault="00AB62FC" w:rsidP="00AB62FC">
      <w:pPr>
        <w:spacing w:after="0" w:line="240" w:lineRule="auto"/>
        <w:rPr>
          <w:rFonts w:cs="Arial"/>
          <w:bCs/>
          <w:color w:val="1F497D" w:themeColor="text2"/>
          <w:kern w:val="32"/>
          <w:sz w:val="36"/>
          <w:szCs w:val="36"/>
        </w:rPr>
      </w:pPr>
      <w:r w:rsidRPr="00365EB2">
        <w:br w:type="page"/>
      </w:r>
    </w:p>
    <w:p w14:paraId="7A9B0DF2" w14:textId="77777777" w:rsidR="00AB62FC" w:rsidRPr="00365EB2" w:rsidRDefault="00AB62FC" w:rsidP="00AB62FC">
      <w:pPr>
        <w:pStyle w:val="Heading1"/>
      </w:pPr>
      <w:bookmarkStart w:id="20" w:name="_Toc414601801"/>
      <w:r w:rsidRPr="00BB466D">
        <w:t>Training in Specialised or In Shortage Occupations</w:t>
      </w:r>
      <w:bookmarkEnd w:id="20"/>
    </w:p>
    <w:p w14:paraId="2972F447" w14:textId="77777777" w:rsidR="00AB62FC" w:rsidRPr="00365EB2" w:rsidRDefault="00AB62FC" w:rsidP="00AB62FC"/>
    <w:p w14:paraId="3A1208E8" w14:textId="77777777" w:rsidR="00094CF3" w:rsidRPr="00365EB2" w:rsidRDefault="00094CF3" w:rsidP="00094CF3">
      <w:r w:rsidRPr="00365EB2">
        <w:t xml:space="preserve">To operate efficiently the economy needs the right mix of skills.  Shortages in critical skills can limit production, increase workforce workloads, impact on safety and limit innovation.  For these reasons data on training in skills shortage areas is reported.  </w:t>
      </w:r>
    </w:p>
    <w:p w14:paraId="60EC8033" w14:textId="77777777" w:rsidR="00094CF3" w:rsidRPr="00365EB2" w:rsidRDefault="00094CF3" w:rsidP="00094CF3">
      <w:r w:rsidRPr="00365EB2">
        <w:t xml:space="preserve">The other important category of skills to monitor is ‘specialised’ skills; skills with a long-lead time to develop and with high economic value.   While these skills are not necessarily in shortage, should they become difficult to access firms will be significantly impacted.  Reporting on enrolments in specialised skills provides a guide to the ‘pipeline’ of these skills.  </w:t>
      </w:r>
    </w:p>
    <w:p w14:paraId="6BFF0F26" w14:textId="77777777" w:rsidR="00AB62FC" w:rsidRPr="00365EB2" w:rsidRDefault="00AB62FC" w:rsidP="00AB62FC">
      <w:pPr>
        <w:shd w:val="clear" w:color="auto" w:fill="D9D9D9" w:themeFill="background1" w:themeFillShade="D9"/>
      </w:pPr>
      <w:r w:rsidRPr="00365EB2">
        <w:t xml:space="preserve">Note: all data in this section is for industry specific enrolments, i.e. training with a direct labour market outcome. This covers government subsidised training in </w:t>
      </w:r>
      <w:proofErr w:type="spellStart"/>
      <w:r w:rsidRPr="00365EB2">
        <w:t>AQF</w:t>
      </w:r>
      <w:proofErr w:type="spellEnd"/>
      <w:r w:rsidRPr="00365EB2">
        <w:t xml:space="preserve"> qualifications, and excludes training in foundation skills, education pathways and low-level courses in languages other than English. </w:t>
      </w:r>
    </w:p>
    <w:p w14:paraId="32F510DA" w14:textId="77777777" w:rsidR="00AB62FC" w:rsidRPr="00365EB2" w:rsidRDefault="00AB62FC" w:rsidP="00AB62FC">
      <w:pPr>
        <w:spacing w:after="0" w:line="240" w:lineRule="auto"/>
      </w:pPr>
    </w:p>
    <w:p w14:paraId="7E945255" w14:textId="77777777" w:rsidR="00AB62FC" w:rsidRPr="00365EB2" w:rsidRDefault="00AB62FC" w:rsidP="00AB62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1B27909A" w14:textId="77777777" w:rsidR="00AB62FC" w:rsidRPr="00365EB2" w:rsidRDefault="00AB62FC" w:rsidP="00AB62FC">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57E31206"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439,640 enrolments in industry specific training in 2014. Of these, 207,202 enrolments were in qualifications related to </w:t>
      </w:r>
      <w:proofErr w:type="gramStart"/>
      <w:r w:rsidRPr="00365EB2">
        <w:t>specialised</w:t>
      </w:r>
      <w:proofErr w:type="gramEnd"/>
      <w:r w:rsidRPr="00365EB2">
        <w:t xml:space="preserve"> or in shortage occupations in 2014. </w:t>
      </w:r>
    </w:p>
    <w:p w14:paraId="3D376538"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Enrolments aligned to </w:t>
      </w:r>
      <w:proofErr w:type="gramStart"/>
      <w:r w:rsidRPr="00365EB2">
        <w:t>specialised</w:t>
      </w:r>
      <w:proofErr w:type="gramEnd"/>
      <w:r w:rsidRPr="00365EB2">
        <w:t xml:space="preserve"> or in shortage occupations accounted for 47 per cent of all industry specific enrolments in 2014. The proportion of industry training aligned to </w:t>
      </w:r>
      <w:proofErr w:type="gramStart"/>
      <w:r w:rsidRPr="00365EB2">
        <w:t>specialised</w:t>
      </w:r>
      <w:proofErr w:type="gramEnd"/>
      <w:r w:rsidRPr="00365EB2">
        <w:t xml:space="preserve"> or in shortage occupations has increased by 4 percentage points since 2013.</w:t>
      </w:r>
    </w:p>
    <w:p w14:paraId="1132E48C"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there were 169,730 enrolments (39 per cent of all industry specific enrolments) in qualifications aligned to occupations in shortage.</w:t>
      </w:r>
    </w:p>
    <w:p w14:paraId="6876821C"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enrolments in qualifications for specialised occupations accounted for 30 per cent of all industry specific enrolments (133,745 enrolments).</w:t>
      </w:r>
    </w:p>
    <w:p w14:paraId="256A4F4E" w14:textId="5A8CEF3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Private </w:t>
      </w:r>
      <w:proofErr w:type="spellStart"/>
      <w:r w:rsidRPr="00365EB2">
        <w:t>RTOs</w:t>
      </w:r>
      <w:proofErr w:type="spellEnd"/>
      <w:r w:rsidRPr="00365EB2">
        <w:t xml:space="preserve"> accounted for a majority of training related to critical occupations</w:t>
      </w:r>
      <w:r w:rsidR="00B44F85" w:rsidRPr="00365EB2">
        <w:t>;</w:t>
      </w:r>
      <w:r w:rsidRPr="00365EB2">
        <w:t xml:space="preserve"> 59 per cent of delivery in 2014.</w:t>
      </w:r>
    </w:p>
    <w:p w14:paraId="7A7122B9" w14:textId="77777777" w:rsidR="00AB62FC" w:rsidRPr="00365EB2" w:rsidRDefault="00AB62FC" w:rsidP="00AB62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highest </w:t>
      </w:r>
      <w:proofErr w:type="gramStart"/>
      <w:r w:rsidRPr="00365EB2">
        <w:t>number of enrolments were</w:t>
      </w:r>
      <w:proofErr w:type="gramEnd"/>
      <w:r w:rsidRPr="00365EB2">
        <w:t xml:space="preserve"> in qualifications aligned to Child Care Workers and Aged or Disabled Carers in 2014.</w:t>
      </w:r>
    </w:p>
    <w:p w14:paraId="614E06AB" w14:textId="77777777" w:rsidR="00AB62FC" w:rsidRPr="00365EB2" w:rsidRDefault="00AB62FC" w:rsidP="00AB62FC"/>
    <w:p w14:paraId="0962CAE1" w14:textId="77777777" w:rsidR="00AB62FC" w:rsidRPr="00365EB2" w:rsidRDefault="00AB62FC" w:rsidP="00AB62FC"/>
    <w:p w14:paraId="2E0DDDC6" w14:textId="6BC20232" w:rsidR="00AB62FC" w:rsidRPr="00365EB2" w:rsidRDefault="00AB62FC" w:rsidP="00AB62FC">
      <w:pPr>
        <w:pStyle w:val="Caption"/>
        <w:keepNext/>
        <w:rPr>
          <w:bCs w:val="0"/>
          <w:color w:val="1F497D" w:themeColor="text2"/>
        </w:rPr>
      </w:pPr>
      <w:proofErr w:type="gramStart"/>
      <w:r w:rsidRPr="00BB466D">
        <w:rPr>
          <w:bCs w:val="0"/>
          <w:color w:val="1F497D" w:themeColor="text2"/>
        </w:rPr>
        <w:t xml:space="preserve">Figure </w:t>
      </w:r>
      <w:proofErr w:type="gramEnd"/>
      <w:r w:rsidR="0031494E" w:rsidRPr="00BB466D">
        <w:rPr>
          <w:bCs w:val="0"/>
          <w:color w:val="1F497D" w:themeColor="text2"/>
        </w:rPr>
        <w:fldChar w:fldCharType="begin"/>
      </w:r>
      <w:r w:rsidRPr="00BB466D">
        <w:rPr>
          <w:bCs w:val="0"/>
          <w:color w:val="1F497D" w:themeColor="text2"/>
        </w:rPr>
        <w:instrText xml:space="preserve"> STYLEREF 1 \s </w:instrText>
      </w:r>
      <w:r w:rsidR="0031494E" w:rsidRPr="00BB466D">
        <w:rPr>
          <w:bCs w:val="0"/>
          <w:color w:val="1F497D" w:themeColor="text2"/>
        </w:rPr>
        <w:fldChar w:fldCharType="separate"/>
      </w:r>
      <w:r w:rsidR="00725674">
        <w:rPr>
          <w:bCs w:val="0"/>
          <w:noProof/>
          <w:color w:val="1F497D" w:themeColor="text2"/>
        </w:rPr>
        <w:t>3</w:t>
      </w:r>
      <w:r w:rsidR="0031494E" w:rsidRPr="00BB466D">
        <w:rPr>
          <w:bCs w:val="0"/>
          <w:color w:val="1F497D" w:themeColor="text2"/>
        </w:rPr>
        <w:fldChar w:fldCharType="end"/>
      </w:r>
      <w:proofErr w:type="gramStart"/>
      <w:r w:rsidRPr="00BB466D">
        <w:rPr>
          <w:bCs w:val="0"/>
          <w:color w:val="1F497D" w:themeColor="text2"/>
        </w:rPr>
        <w:t>.</w:t>
      </w:r>
      <w:proofErr w:type="gramEnd"/>
      <w:r w:rsidR="0031494E" w:rsidRPr="00BB466D">
        <w:rPr>
          <w:bCs w:val="0"/>
          <w:color w:val="1F497D" w:themeColor="text2"/>
        </w:rPr>
        <w:fldChar w:fldCharType="begin"/>
      </w:r>
      <w:r w:rsidRPr="00BB466D">
        <w:rPr>
          <w:bCs w:val="0"/>
          <w:color w:val="1F497D" w:themeColor="text2"/>
        </w:rPr>
        <w:instrText xml:space="preserve"> SEQ Figure \* ARABIC \s 1 </w:instrText>
      </w:r>
      <w:r w:rsidR="0031494E" w:rsidRPr="00BB466D">
        <w:rPr>
          <w:bCs w:val="0"/>
          <w:color w:val="1F497D" w:themeColor="text2"/>
        </w:rPr>
        <w:fldChar w:fldCharType="separate"/>
      </w:r>
      <w:r w:rsidR="00725674">
        <w:rPr>
          <w:bCs w:val="0"/>
          <w:noProof/>
          <w:color w:val="1F497D" w:themeColor="text2"/>
        </w:rPr>
        <w:t>1</w:t>
      </w:r>
      <w:r w:rsidR="0031494E" w:rsidRPr="00BB466D">
        <w:rPr>
          <w:bCs w:val="0"/>
          <w:color w:val="1F497D" w:themeColor="text2"/>
        </w:rPr>
        <w:fldChar w:fldCharType="end"/>
      </w:r>
      <w:r w:rsidRPr="00BB466D">
        <w:rPr>
          <w:bCs w:val="0"/>
          <w:color w:val="1F497D" w:themeColor="text2"/>
        </w:rPr>
        <w:t>: Percentage of government subsidised industry specific enrolments in either specialised or in shortage occupations, 2009 to 2014</w:t>
      </w:r>
    </w:p>
    <w:p w14:paraId="6501CC12" w14:textId="77777777" w:rsidR="00AB62FC" w:rsidRPr="00365EB2" w:rsidRDefault="00AB62FC" w:rsidP="00AB62FC">
      <w:r w:rsidRPr="00365EB2">
        <w:rPr>
          <w:noProof/>
          <w:lang w:eastAsia="en-AU"/>
        </w:rPr>
        <w:drawing>
          <wp:inline distT="0" distB="0" distL="0" distR="0" wp14:anchorId="77A6C574" wp14:editId="53F1D91E">
            <wp:extent cx="4362450" cy="26171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2617106"/>
                    </a:xfrm>
                    <a:prstGeom prst="rect">
                      <a:avLst/>
                    </a:prstGeom>
                    <a:noFill/>
                  </pic:spPr>
                </pic:pic>
              </a:graphicData>
            </a:graphic>
          </wp:inline>
        </w:drawing>
      </w:r>
    </w:p>
    <w:p w14:paraId="10FEB1E6" w14:textId="77777777" w:rsidR="00AB62FC" w:rsidRPr="00AD726B" w:rsidRDefault="00AB62FC" w:rsidP="00AB62FC"/>
    <w:p w14:paraId="15FB727D" w14:textId="0CDB239D" w:rsidR="00AB62FC" w:rsidRPr="00365EB2" w:rsidRDefault="00AB62FC" w:rsidP="00AB62FC">
      <w:pPr>
        <w:pStyle w:val="Caption"/>
        <w:keepNext/>
        <w:rPr>
          <w:bCs w:val="0"/>
          <w:color w:val="1F497D" w:themeColor="text2"/>
        </w:rPr>
      </w:pPr>
      <w:proofErr w:type="gramStart"/>
      <w:r w:rsidRPr="00AD726B">
        <w:rPr>
          <w:bCs w:val="0"/>
          <w:color w:val="1F497D" w:themeColor="text2"/>
        </w:rPr>
        <w:t>Figu</w:t>
      </w:r>
      <w:r w:rsidRPr="00EE40C8">
        <w:rPr>
          <w:bCs w:val="0"/>
          <w:color w:val="1F497D" w:themeColor="text2"/>
        </w:rPr>
        <w:t xml:space="preserve">re </w:t>
      </w:r>
      <w:proofErr w:type="gramEnd"/>
      <w:r w:rsidR="0031494E" w:rsidRPr="00365EB2">
        <w:rPr>
          <w:bCs w:val="0"/>
          <w:color w:val="1F497D" w:themeColor="text2"/>
        </w:rPr>
        <w:fldChar w:fldCharType="begin"/>
      </w:r>
      <w:r w:rsidRPr="00BB466D">
        <w:rPr>
          <w:bCs w:val="0"/>
          <w:color w:val="1F497D" w:themeColor="text2"/>
        </w:rPr>
        <w:instrText xml:space="preserve"> STYLEREF 1 \s </w:instrText>
      </w:r>
      <w:r w:rsidR="0031494E" w:rsidRPr="00BB466D">
        <w:rPr>
          <w:bCs w:val="0"/>
          <w:color w:val="1F497D" w:themeColor="text2"/>
        </w:rPr>
        <w:fldChar w:fldCharType="separate"/>
      </w:r>
      <w:r w:rsidR="00725674">
        <w:rPr>
          <w:bCs w:val="0"/>
          <w:noProof/>
          <w:color w:val="1F497D" w:themeColor="text2"/>
        </w:rPr>
        <w:t>3</w:t>
      </w:r>
      <w:r w:rsidR="0031494E" w:rsidRPr="00BB466D">
        <w:rPr>
          <w:bCs w:val="0"/>
          <w:color w:val="1F497D" w:themeColor="text2"/>
        </w:rPr>
        <w:fldChar w:fldCharType="end"/>
      </w:r>
      <w:proofErr w:type="gramStart"/>
      <w:r w:rsidRPr="00BB466D">
        <w:rPr>
          <w:bCs w:val="0"/>
          <w:color w:val="1F497D" w:themeColor="text2"/>
        </w:rPr>
        <w:t>.</w:t>
      </w:r>
      <w:proofErr w:type="gramEnd"/>
      <w:r w:rsidR="0031494E" w:rsidRPr="00BB466D">
        <w:rPr>
          <w:bCs w:val="0"/>
          <w:color w:val="1F497D" w:themeColor="text2"/>
        </w:rPr>
        <w:fldChar w:fldCharType="begin"/>
      </w:r>
      <w:r w:rsidRPr="00BB466D">
        <w:rPr>
          <w:bCs w:val="0"/>
          <w:color w:val="1F497D" w:themeColor="text2"/>
        </w:rPr>
        <w:instrText xml:space="preserve"> SEQ Figure \* ARABIC \s 1 </w:instrText>
      </w:r>
      <w:r w:rsidR="0031494E" w:rsidRPr="00BB466D">
        <w:rPr>
          <w:bCs w:val="0"/>
          <w:color w:val="1F497D" w:themeColor="text2"/>
        </w:rPr>
        <w:fldChar w:fldCharType="separate"/>
      </w:r>
      <w:r w:rsidR="00725674">
        <w:rPr>
          <w:bCs w:val="0"/>
          <w:noProof/>
          <w:color w:val="1F497D" w:themeColor="text2"/>
        </w:rPr>
        <w:t>2</w:t>
      </w:r>
      <w:r w:rsidR="0031494E" w:rsidRPr="00BB466D">
        <w:rPr>
          <w:bCs w:val="0"/>
          <w:color w:val="1F497D" w:themeColor="text2"/>
        </w:rPr>
        <w:fldChar w:fldCharType="end"/>
      </w:r>
      <w:r w:rsidRPr="00BB466D">
        <w:rPr>
          <w:bCs w:val="0"/>
          <w:color w:val="1F497D" w:themeColor="text2"/>
        </w:rPr>
        <w:t>: Percentage of government subsidised industry specific enrolments in either specialised or in shortage occupations by sector, 2011 to 2014</w:t>
      </w:r>
    </w:p>
    <w:p w14:paraId="6A63E625" w14:textId="77777777" w:rsidR="00AB62FC" w:rsidRPr="00365EB2" w:rsidRDefault="00AB62FC" w:rsidP="00AB62FC">
      <w:r w:rsidRPr="00365EB2">
        <w:rPr>
          <w:noProof/>
          <w:lang w:eastAsia="en-AU"/>
        </w:rPr>
        <w:drawing>
          <wp:inline distT="0" distB="0" distL="0" distR="0" wp14:anchorId="002335FC" wp14:editId="61DAAF1B">
            <wp:extent cx="4750473" cy="4657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0473" cy="4657725"/>
                    </a:xfrm>
                    <a:prstGeom prst="rect">
                      <a:avLst/>
                    </a:prstGeom>
                    <a:noFill/>
                  </pic:spPr>
                </pic:pic>
              </a:graphicData>
            </a:graphic>
          </wp:inline>
        </w:drawing>
      </w:r>
    </w:p>
    <w:p w14:paraId="15811740" w14:textId="4DF203A5" w:rsidR="00AB62FC" w:rsidRPr="00365EB2" w:rsidRDefault="00AB62FC" w:rsidP="00AB62FC">
      <w:pPr>
        <w:pStyle w:val="Caption"/>
        <w:keepNext/>
        <w:rPr>
          <w:bCs w:val="0"/>
          <w:color w:val="1F497D" w:themeColor="text2"/>
        </w:rPr>
      </w:pPr>
      <w:proofErr w:type="gramStart"/>
      <w:r w:rsidRPr="00365EB2">
        <w:rPr>
          <w:bCs w:val="0"/>
          <w:color w:val="1F497D" w:themeColor="text2"/>
        </w:rPr>
        <w:t xml:space="preserve">Table </w:t>
      </w:r>
      <w:proofErr w:type="gramEnd"/>
      <w:r w:rsidR="0031494E" w:rsidRPr="00AD726B">
        <w:rPr>
          <w:bCs w:val="0"/>
          <w:color w:val="1F497D" w:themeColor="text2"/>
        </w:rPr>
        <w:fldChar w:fldCharType="begin"/>
      </w:r>
      <w:r w:rsidRPr="00BB466D">
        <w:rPr>
          <w:bCs w:val="0"/>
          <w:color w:val="1F497D" w:themeColor="text2"/>
        </w:rPr>
        <w:instrText xml:space="preserve"> STYLEREF 1 \s </w:instrText>
      </w:r>
      <w:r w:rsidR="0031494E" w:rsidRPr="00BB466D">
        <w:rPr>
          <w:bCs w:val="0"/>
          <w:color w:val="1F497D" w:themeColor="text2"/>
        </w:rPr>
        <w:fldChar w:fldCharType="separate"/>
      </w:r>
      <w:r w:rsidR="00725674">
        <w:rPr>
          <w:bCs w:val="0"/>
          <w:noProof/>
          <w:color w:val="1F497D" w:themeColor="text2"/>
        </w:rPr>
        <w:t>3</w:t>
      </w:r>
      <w:r w:rsidR="0031494E" w:rsidRPr="00AD726B">
        <w:rPr>
          <w:bCs w:val="0"/>
          <w:color w:val="1F497D" w:themeColor="text2"/>
        </w:rPr>
        <w:fldChar w:fldCharType="end"/>
      </w:r>
      <w:proofErr w:type="gramStart"/>
      <w:r w:rsidRPr="00AD7BB0">
        <w:rPr>
          <w:bCs w:val="0"/>
          <w:color w:val="1F497D" w:themeColor="text2"/>
        </w:rPr>
        <w:t>.</w:t>
      </w:r>
      <w:proofErr w:type="gramEnd"/>
      <w:r w:rsidR="0031494E" w:rsidRPr="00BB466D">
        <w:rPr>
          <w:bCs w:val="0"/>
          <w:color w:val="1F497D" w:themeColor="text2"/>
        </w:rPr>
        <w:fldChar w:fldCharType="begin"/>
      </w:r>
      <w:r w:rsidRPr="00BB466D">
        <w:rPr>
          <w:bCs w:val="0"/>
          <w:color w:val="1F497D" w:themeColor="text2"/>
        </w:rPr>
        <w:instrText xml:space="preserve"> SEQ Table \* ARABIC \s 1 </w:instrText>
      </w:r>
      <w:r w:rsidR="0031494E" w:rsidRPr="00BB466D">
        <w:rPr>
          <w:bCs w:val="0"/>
          <w:color w:val="1F497D" w:themeColor="text2"/>
        </w:rPr>
        <w:fldChar w:fldCharType="separate"/>
      </w:r>
      <w:r w:rsidR="00725674">
        <w:rPr>
          <w:bCs w:val="0"/>
          <w:noProof/>
          <w:color w:val="1F497D" w:themeColor="text2"/>
        </w:rPr>
        <w:t>1</w:t>
      </w:r>
      <w:r w:rsidR="0031494E" w:rsidRPr="00BB466D">
        <w:rPr>
          <w:bCs w:val="0"/>
          <w:color w:val="1F497D" w:themeColor="text2"/>
        </w:rPr>
        <w:fldChar w:fldCharType="end"/>
      </w:r>
      <w:r w:rsidRPr="00BB466D">
        <w:rPr>
          <w:bCs w:val="0"/>
          <w:color w:val="1F497D" w:themeColor="text2"/>
        </w:rPr>
        <w:t>: Government subsidised training delivery for qualifications aligned to either specialised or in shortage occupations, 2009 to 2014</w:t>
      </w:r>
    </w:p>
    <w:tbl>
      <w:tblPr>
        <w:tblW w:w="5096" w:type="pct"/>
        <w:tblInd w:w="108" w:type="dxa"/>
        <w:tblLook w:val="04A0" w:firstRow="1" w:lastRow="0" w:firstColumn="1" w:lastColumn="0" w:noHBand="0" w:noVBand="1"/>
      </w:tblPr>
      <w:tblGrid>
        <w:gridCol w:w="1560"/>
        <w:gridCol w:w="1412"/>
        <w:gridCol w:w="981"/>
        <w:gridCol w:w="981"/>
        <w:gridCol w:w="981"/>
        <w:gridCol w:w="981"/>
        <w:gridCol w:w="980"/>
      </w:tblGrid>
      <w:tr w:rsidR="00AB62FC" w:rsidRPr="00365EB2" w14:paraId="3B9F63AA" w14:textId="77777777" w:rsidTr="00AB62FC">
        <w:trPr>
          <w:trHeight w:val="570"/>
        </w:trPr>
        <w:tc>
          <w:tcPr>
            <w:tcW w:w="990" w:type="pct"/>
            <w:tcBorders>
              <w:top w:val="nil"/>
              <w:left w:val="nil"/>
              <w:bottom w:val="nil"/>
              <w:right w:val="nil"/>
            </w:tcBorders>
            <w:shd w:val="clear" w:color="000000" w:fill="1F497D"/>
            <w:noWrap/>
            <w:vAlign w:val="center"/>
            <w:hideMark/>
          </w:tcPr>
          <w:p w14:paraId="1465A4C1"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896" w:type="pct"/>
            <w:tcBorders>
              <w:top w:val="nil"/>
              <w:left w:val="nil"/>
              <w:bottom w:val="nil"/>
              <w:right w:val="nil"/>
            </w:tcBorders>
            <w:shd w:val="clear" w:color="000000" w:fill="1F497D"/>
            <w:vAlign w:val="center"/>
            <w:hideMark/>
          </w:tcPr>
          <w:p w14:paraId="1A6E43E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623" w:type="pct"/>
            <w:tcBorders>
              <w:top w:val="nil"/>
              <w:left w:val="nil"/>
              <w:bottom w:val="nil"/>
              <w:right w:val="nil"/>
            </w:tcBorders>
            <w:shd w:val="clear" w:color="000000" w:fill="1F497D"/>
            <w:vAlign w:val="center"/>
            <w:hideMark/>
          </w:tcPr>
          <w:p w14:paraId="13309D5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623" w:type="pct"/>
            <w:tcBorders>
              <w:top w:val="nil"/>
              <w:left w:val="nil"/>
              <w:bottom w:val="nil"/>
              <w:right w:val="nil"/>
            </w:tcBorders>
            <w:shd w:val="clear" w:color="000000" w:fill="1F497D"/>
            <w:vAlign w:val="center"/>
            <w:hideMark/>
          </w:tcPr>
          <w:p w14:paraId="4B10B59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623" w:type="pct"/>
            <w:tcBorders>
              <w:top w:val="nil"/>
              <w:left w:val="nil"/>
              <w:bottom w:val="nil"/>
              <w:right w:val="nil"/>
            </w:tcBorders>
            <w:shd w:val="clear" w:color="000000" w:fill="1F497D"/>
            <w:vAlign w:val="center"/>
            <w:hideMark/>
          </w:tcPr>
          <w:p w14:paraId="5B1381C0"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623" w:type="pct"/>
            <w:tcBorders>
              <w:top w:val="nil"/>
              <w:left w:val="nil"/>
              <w:bottom w:val="nil"/>
              <w:right w:val="nil"/>
            </w:tcBorders>
            <w:shd w:val="clear" w:color="000000" w:fill="1F497D"/>
            <w:vAlign w:val="center"/>
            <w:hideMark/>
          </w:tcPr>
          <w:p w14:paraId="1665946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623" w:type="pct"/>
            <w:tcBorders>
              <w:top w:val="nil"/>
              <w:left w:val="nil"/>
              <w:bottom w:val="nil"/>
              <w:right w:val="nil"/>
            </w:tcBorders>
            <w:shd w:val="clear" w:color="000000" w:fill="1F497D"/>
            <w:vAlign w:val="center"/>
            <w:hideMark/>
          </w:tcPr>
          <w:p w14:paraId="51FB95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37C2D8B3" w14:textId="77777777" w:rsidTr="00AB62FC">
        <w:trPr>
          <w:trHeight w:val="300"/>
        </w:trPr>
        <w:tc>
          <w:tcPr>
            <w:tcW w:w="990" w:type="pct"/>
            <w:tcBorders>
              <w:top w:val="nil"/>
              <w:left w:val="nil"/>
              <w:right w:val="nil"/>
            </w:tcBorders>
            <w:shd w:val="clear" w:color="auto" w:fill="auto"/>
            <w:noWrap/>
            <w:vAlign w:val="center"/>
            <w:hideMark/>
          </w:tcPr>
          <w:p w14:paraId="6CBF430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Enrolments</w:t>
            </w:r>
          </w:p>
        </w:tc>
        <w:tc>
          <w:tcPr>
            <w:tcW w:w="896" w:type="pct"/>
            <w:tcBorders>
              <w:top w:val="nil"/>
              <w:left w:val="nil"/>
              <w:right w:val="nil"/>
            </w:tcBorders>
            <w:shd w:val="clear" w:color="auto" w:fill="auto"/>
            <w:noWrap/>
            <w:vAlign w:val="center"/>
            <w:hideMark/>
          </w:tcPr>
          <w:p w14:paraId="007B4E5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102,235 </w:t>
            </w:r>
          </w:p>
        </w:tc>
        <w:tc>
          <w:tcPr>
            <w:tcW w:w="623" w:type="pct"/>
            <w:tcBorders>
              <w:top w:val="nil"/>
              <w:left w:val="nil"/>
              <w:right w:val="nil"/>
            </w:tcBorders>
            <w:shd w:val="clear" w:color="auto" w:fill="auto"/>
            <w:noWrap/>
            <w:vAlign w:val="center"/>
            <w:hideMark/>
          </w:tcPr>
          <w:p w14:paraId="15784D2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115,872 </w:t>
            </w:r>
          </w:p>
        </w:tc>
        <w:tc>
          <w:tcPr>
            <w:tcW w:w="623" w:type="pct"/>
            <w:tcBorders>
              <w:top w:val="nil"/>
              <w:left w:val="nil"/>
              <w:right w:val="nil"/>
            </w:tcBorders>
            <w:shd w:val="clear" w:color="auto" w:fill="auto"/>
            <w:noWrap/>
            <w:vAlign w:val="center"/>
            <w:hideMark/>
          </w:tcPr>
          <w:p w14:paraId="433373F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136,200 </w:t>
            </w:r>
          </w:p>
        </w:tc>
        <w:tc>
          <w:tcPr>
            <w:tcW w:w="623" w:type="pct"/>
            <w:tcBorders>
              <w:top w:val="nil"/>
              <w:left w:val="nil"/>
              <w:right w:val="nil"/>
            </w:tcBorders>
            <w:shd w:val="clear" w:color="auto" w:fill="auto"/>
            <w:noWrap/>
            <w:vAlign w:val="center"/>
            <w:hideMark/>
          </w:tcPr>
          <w:p w14:paraId="27F541B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162,126 </w:t>
            </w:r>
          </w:p>
        </w:tc>
        <w:tc>
          <w:tcPr>
            <w:tcW w:w="623" w:type="pct"/>
            <w:tcBorders>
              <w:top w:val="nil"/>
              <w:left w:val="nil"/>
              <w:right w:val="nil"/>
            </w:tcBorders>
            <w:shd w:val="clear" w:color="auto" w:fill="auto"/>
            <w:noWrap/>
            <w:vAlign w:val="center"/>
            <w:hideMark/>
          </w:tcPr>
          <w:p w14:paraId="06E7877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190,554 </w:t>
            </w:r>
          </w:p>
        </w:tc>
        <w:tc>
          <w:tcPr>
            <w:tcW w:w="623" w:type="pct"/>
            <w:tcBorders>
              <w:top w:val="nil"/>
              <w:left w:val="nil"/>
              <w:right w:val="nil"/>
            </w:tcBorders>
            <w:shd w:val="clear" w:color="auto" w:fill="auto"/>
            <w:noWrap/>
            <w:vAlign w:val="center"/>
            <w:hideMark/>
          </w:tcPr>
          <w:p w14:paraId="7B45971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207,202 </w:t>
            </w:r>
          </w:p>
        </w:tc>
      </w:tr>
      <w:tr w:rsidR="00AB62FC" w:rsidRPr="00365EB2" w14:paraId="724421EC" w14:textId="77777777" w:rsidTr="00AB62FC">
        <w:trPr>
          <w:trHeight w:val="300"/>
        </w:trPr>
        <w:tc>
          <w:tcPr>
            <w:tcW w:w="990" w:type="pct"/>
            <w:tcBorders>
              <w:top w:val="nil"/>
              <w:left w:val="nil"/>
              <w:bottom w:val="single" w:sz="4" w:space="0" w:color="1F497D"/>
              <w:right w:val="nil"/>
            </w:tcBorders>
            <w:shd w:val="clear" w:color="auto" w:fill="auto"/>
            <w:noWrap/>
            <w:vAlign w:val="center"/>
            <w:hideMark/>
          </w:tcPr>
          <w:p w14:paraId="4900287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Hours (millions)</w:t>
            </w:r>
          </w:p>
        </w:tc>
        <w:tc>
          <w:tcPr>
            <w:tcW w:w="896" w:type="pct"/>
            <w:tcBorders>
              <w:top w:val="nil"/>
              <w:left w:val="nil"/>
              <w:bottom w:val="single" w:sz="4" w:space="0" w:color="1F497D"/>
              <w:right w:val="nil"/>
            </w:tcBorders>
            <w:shd w:val="clear" w:color="auto" w:fill="auto"/>
            <w:noWrap/>
            <w:vAlign w:val="center"/>
            <w:hideMark/>
          </w:tcPr>
          <w:p w14:paraId="261D241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33.6</w:t>
            </w:r>
          </w:p>
        </w:tc>
        <w:tc>
          <w:tcPr>
            <w:tcW w:w="623" w:type="pct"/>
            <w:tcBorders>
              <w:top w:val="nil"/>
              <w:left w:val="nil"/>
              <w:bottom w:val="single" w:sz="4" w:space="0" w:color="1F497D"/>
              <w:right w:val="nil"/>
            </w:tcBorders>
            <w:shd w:val="clear" w:color="auto" w:fill="auto"/>
            <w:noWrap/>
            <w:vAlign w:val="center"/>
            <w:hideMark/>
          </w:tcPr>
          <w:p w14:paraId="46FF3FE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38.7 </w:t>
            </w:r>
          </w:p>
        </w:tc>
        <w:tc>
          <w:tcPr>
            <w:tcW w:w="623" w:type="pct"/>
            <w:tcBorders>
              <w:top w:val="nil"/>
              <w:left w:val="nil"/>
              <w:bottom w:val="single" w:sz="4" w:space="0" w:color="1F497D"/>
              <w:right w:val="nil"/>
            </w:tcBorders>
            <w:shd w:val="clear" w:color="auto" w:fill="auto"/>
            <w:noWrap/>
            <w:vAlign w:val="center"/>
            <w:hideMark/>
          </w:tcPr>
          <w:p w14:paraId="49446DA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43.9 </w:t>
            </w:r>
          </w:p>
        </w:tc>
        <w:tc>
          <w:tcPr>
            <w:tcW w:w="623" w:type="pct"/>
            <w:tcBorders>
              <w:top w:val="nil"/>
              <w:left w:val="nil"/>
              <w:bottom w:val="single" w:sz="4" w:space="0" w:color="1F497D"/>
              <w:right w:val="nil"/>
            </w:tcBorders>
            <w:shd w:val="clear" w:color="auto" w:fill="auto"/>
            <w:noWrap/>
            <w:vAlign w:val="center"/>
            <w:hideMark/>
          </w:tcPr>
          <w:p w14:paraId="61301BA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54.4 </w:t>
            </w:r>
          </w:p>
        </w:tc>
        <w:tc>
          <w:tcPr>
            <w:tcW w:w="623" w:type="pct"/>
            <w:tcBorders>
              <w:top w:val="nil"/>
              <w:left w:val="nil"/>
              <w:bottom w:val="single" w:sz="4" w:space="0" w:color="1F497D"/>
              <w:right w:val="nil"/>
            </w:tcBorders>
            <w:shd w:val="clear" w:color="auto" w:fill="auto"/>
            <w:noWrap/>
            <w:vAlign w:val="center"/>
            <w:hideMark/>
          </w:tcPr>
          <w:p w14:paraId="0DA1AA0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69.0 </w:t>
            </w:r>
          </w:p>
        </w:tc>
        <w:tc>
          <w:tcPr>
            <w:tcW w:w="623" w:type="pct"/>
            <w:tcBorders>
              <w:top w:val="nil"/>
              <w:left w:val="nil"/>
              <w:bottom w:val="single" w:sz="4" w:space="0" w:color="1F497D"/>
              <w:right w:val="nil"/>
            </w:tcBorders>
            <w:shd w:val="clear" w:color="auto" w:fill="auto"/>
            <w:noWrap/>
            <w:vAlign w:val="center"/>
            <w:hideMark/>
          </w:tcPr>
          <w:p w14:paraId="0E05095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74.0 </w:t>
            </w:r>
          </w:p>
        </w:tc>
      </w:tr>
    </w:tbl>
    <w:p w14:paraId="3AD65A57" w14:textId="5882A0F7" w:rsidR="00AB62FC" w:rsidRPr="00AD726B" w:rsidRDefault="00AB62FC" w:rsidP="00AB62FC">
      <w:pPr>
        <w:spacing w:before="200"/>
        <w:rPr>
          <w:color w:val="auto"/>
          <w:sz w:val="16"/>
          <w:szCs w:val="16"/>
        </w:rPr>
      </w:pPr>
      <w:proofErr w:type="gramStart"/>
      <w:r w:rsidRPr="00365EB2">
        <w:rPr>
          <w:rFonts w:cs="Arial"/>
          <w:b/>
          <w:bCs/>
          <w:color w:val="1F497D"/>
          <w:sz w:val="19"/>
          <w:szCs w:val="19"/>
          <w:lang w:eastAsia="en-AU"/>
        </w:rPr>
        <w:t xml:space="preserve">Table </w:t>
      </w:r>
      <w:proofErr w:type="gramEnd"/>
      <w:r w:rsidR="0031494E" w:rsidRPr="00AD726B">
        <w:rPr>
          <w:rFonts w:cs="Arial"/>
          <w:b/>
          <w:bCs/>
          <w:color w:val="1F497D"/>
          <w:sz w:val="19"/>
          <w:szCs w:val="19"/>
          <w:lang w:eastAsia="en-AU"/>
        </w:rPr>
        <w:fldChar w:fldCharType="begin"/>
      </w:r>
      <w:r w:rsidRPr="00365EB2">
        <w:rPr>
          <w:rFonts w:cs="Arial"/>
          <w:b/>
          <w:bCs/>
          <w:color w:val="1F497D"/>
          <w:sz w:val="19"/>
          <w:szCs w:val="19"/>
          <w:lang w:eastAsia="en-AU"/>
        </w:rPr>
        <w:instrText xml:space="preserve"> STYLEREF 1 \s </w:instrText>
      </w:r>
      <w:r w:rsidR="0031494E" w:rsidRPr="00BB466D">
        <w:rPr>
          <w:rFonts w:cs="Arial"/>
          <w:b/>
          <w:bCs/>
          <w:color w:val="1F497D"/>
          <w:sz w:val="19"/>
          <w:szCs w:val="19"/>
          <w:lang w:eastAsia="en-AU"/>
        </w:rPr>
        <w:fldChar w:fldCharType="separate"/>
      </w:r>
      <w:r w:rsidR="00725674">
        <w:rPr>
          <w:rFonts w:cs="Arial"/>
          <w:b/>
          <w:bCs/>
          <w:noProof/>
          <w:color w:val="1F497D"/>
          <w:sz w:val="19"/>
          <w:szCs w:val="19"/>
          <w:lang w:eastAsia="en-AU"/>
        </w:rPr>
        <w:t>3</w:t>
      </w:r>
      <w:r w:rsidR="0031494E" w:rsidRPr="00AD726B">
        <w:rPr>
          <w:rFonts w:cs="Arial"/>
          <w:b/>
          <w:bCs/>
          <w:color w:val="1F497D"/>
          <w:sz w:val="19"/>
          <w:szCs w:val="19"/>
          <w:lang w:eastAsia="en-AU"/>
        </w:rPr>
        <w:fldChar w:fldCharType="end"/>
      </w:r>
      <w:proofErr w:type="gramStart"/>
      <w:r w:rsidRPr="00365EB2">
        <w:rPr>
          <w:rFonts w:cs="Arial"/>
          <w:b/>
          <w:bCs/>
          <w:color w:val="1F497D"/>
          <w:sz w:val="19"/>
          <w:szCs w:val="19"/>
          <w:lang w:eastAsia="en-AU"/>
        </w:rPr>
        <w:t>.</w:t>
      </w:r>
      <w:proofErr w:type="gramEnd"/>
      <w:r w:rsidR="0031494E" w:rsidRPr="00AD726B">
        <w:rPr>
          <w:rFonts w:cs="Arial"/>
          <w:b/>
          <w:bCs/>
          <w:color w:val="1F497D"/>
          <w:sz w:val="19"/>
          <w:szCs w:val="19"/>
          <w:lang w:eastAsia="en-AU"/>
        </w:rPr>
        <w:fldChar w:fldCharType="begin"/>
      </w:r>
      <w:r w:rsidRPr="00365EB2">
        <w:rPr>
          <w:rFonts w:cs="Arial"/>
          <w:b/>
          <w:bCs/>
          <w:color w:val="1F497D"/>
          <w:sz w:val="19"/>
          <w:szCs w:val="19"/>
          <w:lang w:eastAsia="en-AU"/>
        </w:rPr>
        <w:instrText xml:space="preserve"> SEQ Table \* ARABIC \s 1 </w:instrText>
      </w:r>
      <w:r w:rsidR="0031494E" w:rsidRPr="00BB466D">
        <w:rPr>
          <w:rFonts w:cs="Arial"/>
          <w:b/>
          <w:bCs/>
          <w:color w:val="1F497D"/>
          <w:sz w:val="19"/>
          <w:szCs w:val="19"/>
          <w:lang w:eastAsia="en-AU"/>
        </w:rPr>
        <w:fldChar w:fldCharType="separate"/>
      </w:r>
      <w:r w:rsidR="00725674">
        <w:rPr>
          <w:rFonts w:cs="Arial"/>
          <w:b/>
          <w:bCs/>
          <w:noProof/>
          <w:color w:val="1F497D"/>
          <w:sz w:val="19"/>
          <w:szCs w:val="19"/>
          <w:lang w:eastAsia="en-AU"/>
        </w:rPr>
        <w:t>2</w:t>
      </w:r>
      <w:r w:rsidR="0031494E" w:rsidRPr="00AD726B">
        <w:rPr>
          <w:rFonts w:cs="Arial"/>
          <w:b/>
          <w:bCs/>
          <w:color w:val="1F497D"/>
          <w:sz w:val="19"/>
          <w:szCs w:val="19"/>
          <w:lang w:eastAsia="en-AU"/>
        </w:rPr>
        <w:fldChar w:fldCharType="end"/>
      </w:r>
      <w:proofErr w:type="gramStart"/>
      <w:r w:rsidRPr="00365EB2">
        <w:rPr>
          <w:rFonts w:cs="Arial"/>
          <w:b/>
          <w:bCs/>
          <w:color w:val="1F497D"/>
          <w:sz w:val="19"/>
          <w:szCs w:val="19"/>
          <w:lang w:eastAsia="en-AU"/>
        </w:rPr>
        <w:t>:Government</w:t>
      </w:r>
      <w:proofErr w:type="gramEnd"/>
      <w:r w:rsidRPr="00365EB2">
        <w:rPr>
          <w:rFonts w:cs="Arial"/>
          <w:b/>
          <w:bCs/>
          <w:color w:val="1F497D"/>
          <w:sz w:val="19"/>
          <w:szCs w:val="19"/>
          <w:lang w:eastAsia="en-AU"/>
        </w:rPr>
        <w:t xml:space="preserve"> subsidised training delivery for qualifications not aligned to either specialised or in shortage occupations, 2009 </w:t>
      </w:r>
      <w:r w:rsidRPr="00AD726B">
        <w:rPr>
          <w:rFonts w:cs="Arial"/>
          <w:b/>
          <w:bCs/>
          <w:color w:val="1F497D"/>
          <w:sz w:val="19"/>
          <w:szCs w:val="19"/>
          <w:lang w:eastAsia="en-AU"/>
        </w:rPr>
        <w:t>to 2014</w:t>
      </w:r>
    </w:p>
    <w:tbl>
      <w:tblPr>
        <w:tblW w:w="5096" w:type="pct"/>
        <w:tblInd w:w="108" w:type="dxa"/>
        <w:tblLook w:val="04A0" w:firstRow="1" w:lastRow="0" w:firstColumn="1" w:lastColumn="0" w:noHBand="0" w:noVBand="1"/>
      </w:tblPr>
      <w:tblGrid>
        <w:gridCol w:w="1560"/>
        <w:gridCol w:w="1412"/>
        <w:gridCol w:w="981"/>
        <w:gridCol w:w="981"/>
        <w:gridCol w:w="981"/>
        <w:gridCol w:w="981"/>
        <w:gridCol w:w="980"/>
      </w:tblGrid>
      <w:tr w:rsidR="00AB62FC" w:rsidRPr="00365EB2" w14:paraId="012CF3E9" w14:textId="77777777" w:rsidTr="00AB62FC">
        <w:trPr>
          <w:trHeight w:val="720"/>
        </w:trPr>
        <w:tc>
          <w:tcPr>
            <w:tcW w:w="990" w:type="pct"/>
            <w:tcBorders>
              <w:top w:val="nil"/>
              <w:left w:val="nil"/>
              <w:bottom w:val="nil"/>
              <w:right w:val="nil"/>
            </w:tcBorders>
            <w:shd w:val="clear" w:color="000000" w:fill="1F497D"/>
            <w:noWrap/>
            <w:vAlign w:val="center"/>
            <w:hideMark/>
          </w:tcPr>
          <w:p w14:paraId="4C547BF8" w14:textId="77777777" w:rsidR="00AB62FC" w:rsidRPr="00AD7BB0" w:rsidRDefault="00AB62FC" w:rsidP="00AB62FC">
            <w:pPr>
              <w:spacing w:after="0" w:line="240" w:lineRule="auto"/>
              <w:rPr>
                <w:rFonts w:cs="Arial"/>
                <w:color w:val="FFFFFF"/>
                <w:szCs w:val="18"/>
                <w:lang w:eastAsia="en-AU"/>
              </w:rPr>
            </w:pPr>
            <w:r w:rsidRPr="00AD7BB0">
              <w:rPr>
                <w:rFonts w:cs="Arial"/>
                <w:color w:val="FFFFFF"/>
                <w:szCs w:val="18"/>
                <w:lang w:eastAsia="en-AU"/>
              </w:rPr>
              <w:t> </w:t>
            </w:r>
          </w:p>
        </w:tc>
        <w:tc>
          <w:tcPr>
            <w:tcW w:w="896" w:type="pct"/>
            <w:tcBorders>
              <w:top w:val="nil"/>
              <w:left w:val="nil"/>
              <w:bottom w:val="nil"/>
              <w:right w:val="nil"/>
            </w:tcBorders>
            <w:shd w:val="clear" w:color="000000" w:fill="1F497D"/>
            <w:vAlign w:val="center"/>
            <w:hideMark/>
          </w:tcPr>
          <w:p w14:paraId="6024B40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623" w:type="pct"/>
            <w:tcBorders>
              <w:top w:val="nil"/>
              <w:left w:val="nil"/>
              <w:bottom w:val="nil"/>
              <w:right w:val="nil"/>
            </w:tcBorders>
            <w:shd w:val="clear" w:color="000000" w:fill="1F497D"/>
            <w:vAlign w:val="center"/>
            <w:hideMark/>
          </w:tcPr>
          <w:p w14:paraId="7B1C6A8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623" w:type="pct"/>
            <w:tcBorders>
              <w:top w:val="nil"/>
              <w:left w:val="nil"/>
              <w:bottom w:val="nil"/>
              <w:right w:val="nil"/>
            </w:tcBorders>
            <w:shd w:val="clear" w:color="000000" w:fill="1F497D"/>
            <w:vAlign w:val="center"/>
            <w:hideMark/>
          </w:tcPr>
          <w:p w14:paraId="0C30B1E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623" w:type="pct"/>
            <w:tcBorders>
              <w:top w:val="nil"/>
              <w:left w:val="nil"/>
              <w:bottom w:val="nil"/>
              <w:right w:val="nil"/>
            </w:tcBorders>
            <w:shd w:val="clear" w:color="000000" w:fill="1F497D"/>
            <w:vAlign w:val="center"/>
            <w:hideMark/>
          </w:tcPr>
          <w:p w14:paraId="4325254F"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623" w:type="pct"/>
            <w:tcBorders>
              <w:top w:val="nil"/>
              <w:left w:val="nil"/>
              <w:bottom w:val="nil"/>
              <w:right w:val="nil"/>
            </w:tcBorders>
            <w:shd w:val="clear" w:color="000000" w:fill="1F497D"/>
            <w:vAlign w:val="center"/>
            <w:hideMark/>
          </w:tcPr>
          <w:p w14:paraId="03152B5C"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623" w:type="pct"/>
            <w:tcBorders>
              <w:top w:val="nil"/>
              <w:left w:val="nil"/>
              <w:bottom w:val="nil"/>
              <w:right w:val="nil"/>
            </w:tcBorders>
            <w:shd w:val="clear" w:color="000000" w:fill="1F497D"/>
            <w:vAlign w:val="center"/>
            <w:hideMark/>
          </w:tcPr>
          <w:p w14:paraId="5E2D0BD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1B58331D" w14:textId="77777777" w:rsidTr="00AB62FC">
        <w:trPr>
          <w:trHeight w:val="300"/>
        </w:trPr>
        <w:tc>
          <w:tcPr>
            <w:tcW w:w="990" w:type="pct"/>
            <w:tcBorders>
              <w:top w:val="nil"/>
              <w:left w:val="nil"/>
              <w:right w:val="nil"/>
            </w:tcBorders>
            <w:shd w:val="clear" w:color="auto" w:fill="auto"/>
            <w:noWrap/>
            <w:vAlign w:val="center"/>
            <w:hideMark/>
          </w:tcPr>
          <w:p w14:paraId="3495D4D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Enrolments</w:t>
            </w:r>
          </w:p>
        </w:tc>
        <w:tc>
          <w:tcPr>
            <w:tcW w:w="896" w:type="pct"/>
            <w:tcBorders>
              <w:top w:val="nil"/>
              <w:left w:val="nil"/>
              <w:right w:val="nil"/>
            </w:tcBorders>
            <w:shd w:val="clear" w:color="auto" w:fill="auto"/>
            <w:noWrap/>
            <w:vAlign w:val="center"/>
            <w:hideMark/>
          </w:tcPr>
          <w:p w14:paraId="7313E3F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182,820</w:t>
            </w:r>
          </w:p>
        </w:tc>
        <w:tc>
          <w:tcPr>
            <w:tcW w:w="623" w:type="pct"/>
            <w:tcBorders>
              <w:top w:val="nil"/>
              <w:left w:val="nil"/>
              <w:right w:val="nil"/>
            </w:tcBorders>
            <w:shd w:val="clear" w:color="auto" w:fill="auto"/>
            <w:noWrap/>
            <w:vAlign w:val="center"/>
            <w:hideMark/>
          </w:tcPr>
          <w:p w14:paraId="5D1E9E7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220,888</w:t>
            </w:r>
          </w:p>
        </w:tc>
        <w:tc>
          <w:tcPr>
            <w:tcW w:w="623" w:type="pct"/>
            <w:tcBorders>
              <w:top w:val="nil"/>
              <w:left w:val="nil"/>
              <w:right w:val="nil"/>
            </w:tcBorders>
            <w:shd w:val="clear" w:color="auto" w:fill="auto"/>
            <w:noWrap/>
            <w:vAlign w:val="center"/>
            <w:hideMark/>
          </w:tcPr>
          <w:p w14:paraId="7AB12D6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306,615</w:t>
            </w:r>
          </w:p>
        </w:tc>
        <w:tc>
          <w:tcPr>
            <w:tcW w:w="623" w:type="pct"/>
            <w:tcBorders>
              <w:top w:val="nil"/>
              <w:left w:val="nil"/>
              <w:right w:val="nil"/>
            </w:tcBorders>
            <w:shd w:val="clear" w:color="auto" w:fill="auto"/>
            <w:noWrap/>
            <w:vAlign w:val="center"/>
            <w:hideMark/>
          </w:tcPr>
          <w:p w14:paraId="7A2735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343,211</w:t>
            </w:r>
          </w:p>
        </w:tc>
        <w:tc>
          <w:tcPr>
            <w:tcW w:w="623" w:type="pct"/>
            <w:tcBorders>
              <w:top w:val="nil"/>
              <w:left w:val="nil"/>
              <w:right w:val="nil"/>
            </w:tcBorders>
            <w:shd w:val="clear" w:color="auto" w:fill="auto"/>
            <w:noWrap/>
            <w:vAlign w:val="center"/>
            <w:hideMark/>
          </w:tcPr>
          <w:p w14:paraId="4D2C6C3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257,572</w:t>
            </w:r>
          </w:p>
        </w:tc>
        <w:tc>
          <w:tcPr>
            <w:tcW w:w="623" w:type="pct"/>
            <w:tcBorders>
              <w:top w:val="nil"/>
              <w:left w:val="nil"/>
              <w:right w:val="nil"/>
            </w:tcBorders>
            <w:shd w:val="clear" w:color="auto" w:fill="auto"/>
            <w:noWrap/>
            <w:vAlign w:val="center"/>
            <w:hideMark/>
          </w:tcPr>
          <w:p w14:paraId="3C40C1D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232,438</w:t>
            </w:r>
          </w:p>
        </w:tc>
      </w:tr>
      <w:tr w:rsidR="00AB62FC" w:rsidRPr="00365EB2" w14:paraId="253A879F" w14:textId="77777777" w:rsidTr="00AB62FC">
        <w:trPr>
          <w:trHeight w:val="300"/>
        </w:trPr>
        <w:tc>
          <w:tcPr>
            <w:tcW w:w="990" w:type="pct"/>
            <w:tcBorders>
              <w:top w:val="nil"/>
              <w:left w:val="nil"/>
              <w:bottom w:val="single" w:sz="4" w:space="0" w:color="1F497D"/>
              <w:right w:val="nil"/>
            </w:tcBorders>
            <w:shd w:val="clear" w:color="auto" w:fill="auto"/>
            <w:noWrap/>
            <w:vAlign w:val="center"/>
            <w:hideMark/>
          </w:tcPr>
          <w:p w14:paraId="21AD9E4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Hours (millions)</w:t>
            </w:r>
          </w:p>
        </w:tc>
        <w:tc>
          <w:tcPr>
            <w:tcW w:w="896" w:type="pct"/>
            <w:tcBorders>
              <w:top w:val="nil"/>
              <w:left w:val="nil"/>
              <w:bottom w:val="single" w:sz="4" w:space="0" w:color="1F497D"/>
              <w:right w:val="nil"/>
            </w:tcBorders>
            <w:shd w:val="clear" w:color="auto" w:fill="auto"/>
            <w:noWrap/>
            <w:vAlign w:val="center"/>
            <w:hideMark/>
          </w:tcPr>
          <w:p w14:paraId="1C9CD85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49.2 </w:t>
            </w:r>
          </w:p>
        </w:tc>
        <w:tc>
          <w:tcPr>
            <w:tcW w:w="623" w:type="pct"/>
            <w:tcBorders>
              <w:top w:val="nil"/>
              <w:left w:val="nil"/>
              <w:bottom w:val="single" w:sz="4" w:space="0" w:color="1F497D"/>
              <w:right w:val="nil"/>
            </w:tcBorders>
            <w:shd w:val="clear" w:color="auto" w:fill="auto"/>
            <w:noWrap/>
            <w:vAlign w:val="center"/>
            <w:hideMark/>
          </w:tcPr>
          <w:p w14:paraId="48253C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61.7 </w:t>
            </w:r>
          </w:p>
        </w:tc>
        <w:tc>
          <w:tcPr>
            <w:tcW w:w="623" w:type="pct"/>
            <w:tcBorders>
              <w:top w:val="nil"/>
              <w:left w:val="nil"/>
              <w:bottom w:val="single" w:sz="4" w:space="0" w:color="1F497D"/>
              <w:right w:val="nil"/>
            </w:tcBorders>
            <w:shd w:val="clear" w:color="auto" w:fill="auto"/>
            <w:noWrap/>
            <w:vAlign w:val="center"/>
            <w:hideMark/>
          </w:tcPr>
          <w:p w14:paraId="579B711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86.3 </w:t>
            </w:r>
          </w:p>
        </w:tc>
        <w:tc>
          <w:tcPr>
            <w:tcW w:w="623" w:type="pct"/>
            <w:tcBorders>
              <w:top w:val="nil"/>
              <w:left w:val="nil"/>
              <w:bottom w:val="single" w:sz="4" w:space="0" w:color="1F497D"/>
              <w:right w:val="nil"/>
            </w:tcBorders>
            <w:shd w:val="clear" w:color="auto" w:fill="auto"/>
            <w:noWrap/>
            <w:vAlign w:val="center"/>
            <w:hideMark/>
          </w:tcPr>
          <w:p w14:paraId="014DBA8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109.8 </w:t>
            </w:r>
          </w:p>
        </w:tc>
        <w:tc>
          <w:tcPr>
            <w:tcW w:w="623" w:type="pct"/>
            <w:tcBorders>
              <w:top w:val="nil"/>
              <w:left w:val="nil"/>
              <w:bottom w:val="single" w:sz="4" w:space="0" w:color="1F497D"/>
              <w:right w:val="nil"/>
            </w:tcBorders>
            <w:shd w:val="clear" w:color="auto" w:fill="auto"/>
            <w:noWrap/>
            <w:vAlign w:val="center"/>
            <w:hideMark/>
          </w:tcPr>
          <w:p w14:paraId="1DF876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81.3 </w:t>
            </w:r>
          </w:p>
        </w:tc>
        <w:tc>
          <w:tcPr>
            <w:tcW w:w="623" w:type="pct"/>
            <w:tcBorders>
              <w:top w:val="nil"/>
              <w:left w:val="nil"/>
              <w:bottom w:val="single" w:sz="4" w:space="0" w:color="1F497D"/>
              <w:right w:val="nil"/>
            </w:tcBorders>
            <w:shd w:val="clear" w:color="auto" w:fill="auto"/>
            <w:noWrap/>
            <w:vAlign w:val="center"/>
            <w:hideMark/>
          </w:tcPr>
          <w:p w14:paraId="5FF06AB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80.1 </w:t>
            </w:r>
          </w:p>
        </w:tc>
      </w:tr>
    </w:tbl>
    <w:p w14:paraId="5171A318" w14:textId="2665FD46" w:rsidR="00AB62FC" w:rsidRPr="00365EB2" w:rsidRDefault="00AB62FC" w:rsidP="00AB62FC">
      <w:pPr>
        <w:pStyle w:val="Caption"/>
        <w:keepNext/>
        <w:spacing w:before="200"/>
        <w:rPr>
          <w:color w:val="1F497D" w:themeColor="text2"/>
        </w:rPr>
      </w:pPr>
      <w:proofErr w:type="gramStart"/>
      <w:r w:rsidRPr="00BB466D">
        <w:rPr>
          <w:color w:val="1F497D" w:themeColor="text2"/>
        </w:rPr>
        <w:t xml:space="preserve">Table </w:t>
      </w:r>
      <w:proofErr w:type="gramEnd"/>
      <w:r w:rsidR="0031494E" w:rsidRPr="00BB466D">
        <w:rPr>
          <w:color w:val="1F497D" w:themeColor="text2"/>
        </w:rPr>
        <w:fldChar w:fldCharType="begin"/>
      </w:r>
      <w:r w:rsidRPr="00BB466D">
        <w:rPr>
          <w:color w:val="1F497D" w:themeColor="text2"/>
        </w:rPr>
        <w:instrText xml:space="preserve"> STYLEREF 1 \s </w:instrText>
      </w:r>
      <w:r w:rsidR="0031494E" w:rsidRPr="00BB466D">
        <w:rPr>
          <w:color w:val="1F497D" w:themeColor="text2"/>
        </w:rPr>
        <w:fldChar w:fldCharType="separate"/>
      </w:r>
      <w:r w:rsidR="00725674">
        <w:rPr>
          <w:noProof/>
          <w:color w:val="1F497D" w:themeColor="text2"/>
        </w:rPr>
        <w:t>3</w:t>
      </w:r>
      <w:r w:rsidR="0031494E" w:rsidRPr="00BB466D">
        <w:rPr>
          <w:color w:val="1F497D" w:themeColor="text2"/>
        </w:rPr>
        <w:fldChar w:fldCharType="end"/>
      </w:r>
      <w:proofErr w:type="gramStart"/>
      <w:r w:rsidRPr="00BB466D">
        <w:rPr>
          <w:color w:val="1F497D" w:themeColor="text2"/>
        </w:rPr>
        <w:t>.</w:t>
      </w:r>
      <w:proofErr w:type="gramEnd"/>
      <w:r w:rsidR="0031494E" w:rsidRPr="00BB466D">
        <w:rPr>
          <w:color w:val="1F497D" w:themeColor="text2"/>
        </w:rPr>
        <w:fldChar w:fldCharType="begin"/>
      </w:r>
      <w:r w:rsidRPr="00BB466D">
        <w:rPr>
          <w:color w:val="1F497D" w:themeColor="text2"/>
        </w:rPr>
        <w:instrText xml:space="preserve"> SEQ Table \* ARABIC \s 1 </w:instrText>
      </w:r>
      <w:r w:rsidR="0031494E" w:rsidRPr="00BB466D">
        <w:rPr>
          <w:color w:val="1F497D" w:themeColor="text2"/>
        </w:rPr>
        <w:fldChar w:fldCharType="separate"/>
      </w:r>
      <w:r w:rsidR="00725674">
        <w:rPr>
          <w:noProof/>
          <w:color w:val="1F497D" w:themeColor="text2"/>
        </w:rPr>
        <w:t>3</w:t>
      </w:r>
      <w:r w:rsidR="0031494E" w:rsidRPr="00BB466D">
        <w:rPr>
          <w:color w:val="1F497D" w:themeColor="text2"/>
        </w:rPr>
        <w:fldChar w:fldCharType="end"/>
      </w:r>
      <w:r w:rsidRPr="00BB466D">
        <w:rPr>
          <w:color w:val="1F497D" w:themeColor="text2"/>
        </w:rPr>
        <w:t>: Government subsidised training delivery for qualifications aligned to specialised occupations, 2009 to 2014</w:t>
      </w:r>
    </w:p>
    <w:tbl>
      <w:tblPr>
        <w:tblW w:w="5004" w:type="pct"/>
        <w:tblInd w:w="108" w:type="dxa"/>
        <w:tblLook w:val="04A0" w:firstRow="1" w:lastRow="0" w:firstColumn="1" w:lastColumn="0" w:noHBand="0" w:noVBand="1"/>
      </w:tblPr>
      <w:tblGrid>
        <w:gridCol w:w="1467"/>
        <w:gridCol w:w="1403"/>
        <w:gridCol w:w="972"/>
        <w:gridCol w:w="973"/>
        <w:gridCol w:w="973"/>
        <w:gridCol w:w="973"/>
        <w:gridCol w:w="973"/>
      </w:tblGrid>
      <w:tr w:rsidR="00AB62FC" w:rsidRPr="00365EB2" w14:paraId="1DB62D4D" w14:textId="77777777" w:rsidTr="00AB62FC">
        <w:trPr>
          <w:trHeight w:val="720"/>
        </w:trPr>
        <w:tc>
          <w:tcPr>
            <w:tcW w:w="917" w:type="pct"/>
            <w:tcBorders>
              <w:top w:val="nil"/>
              <w:left w:val="nil"/>
              <w:bottom w:val="nil"/>
              <w:right w:val="nil"/>
            </w:tcBorders>
            <w:shd w:val="clear" w:color="000000" w:fill="1F497D"/>
            <w:noWrap/>
            <w:vAlign w:val="center"/>
            <w:hideMark/>
          </w:tcPr>
          <w:p w14:paraId="0F8AC2BD"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13" w:type="pct"/>
            <w:tcBorders>
              <w:top w:val="nil"/>
              <w:left w:val="nil"/>
              <w:bottom w:val="nil"/>
              <w:right w:val="nil"/>
            </w:tcBorders>
            <w:shd w:val="clear" w:color="000000" w:fill="1F497D"/>
            <w:vAlign w:val="center"/>
            <w:hideMark/>
          </w:tcPr>
          <w:p w14:paraId="595D792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634" w:type="pct"/>
            <w:tcBorders>
              <w:top w:val="nil"/>
              <w:left w:val="nil"/>
              <w:bottom w:val="nil"/>
              <w:right w:val="nil"/>
            </w:tcBorders>
            <w:shd w:val="clear" w:color="000000" w:fill="1F497D"/>
            <w:vAlign w:val="center"/>
            <w:hideMark/>
          </w:tcPr>
          <w:p w14:paraId="71FE3C6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634" w:type="pct"/>
            <w:tcBorders>
              <w:top w:val="nil"/>
              <w:left w:val="nil"/>
              <w:bottom w:val="nil"/>
              <w:right w:val="nil"/>
            </w:tcBorders>
            <w:shd w:val="clear" w:color="000000" w:fill="1F497D"/>
            <w:vAlign w:val="center"/>
            <w:hideMark/>
          </w:tcPr>
          <w:p w14:paraId="4160878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634" w:type="pct"/>
            <w:tcBorders>
              <w:top w:val="nil"/>
              <w:left w:val="nil"/>
              <w:bottom w:val="nil"/>
              <w:right w:val="nil"/>
            </w:tcBorders>
            <w:shd w:val="clear" w:color="000000" w:fill="1F497D"/>
            <w:vAlign w:val="center"/>
            <w:hideMark/>
          </w:tcPr>
          <w:p w14:paraId="2F3BF16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634" w:type="pct"/>
            <w:tcBorders>
              <w:top w:val="nil"/>
              <w:left w:val="nil"/>
              <w:bottom w:val="nil"/>
              <w:right w:val="dotDash" w:sz="4" w:space="0" w:color="1F497D" w:themeColor="text2"/>
            </w:tcBorders>
            <w:shd w:val="clear" w:color="000000" w:fill="1F497D"/>
            <w:vAlign w:val="center"/>
            <w:hideMark/>
          </w:tcPr>
          <w:p w14:paraId="29A9C2F5"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634" w:type="pct"/>
            <w:tcBorders>
              <w:top w:val="nil"/>
              <w:left w:val="dotDash" w:sz="4" w:space="0" w:color="1F497D" w:themeColor="text2"/>
              <w:bottom w:val="nil"/>
              <w:right w:val="nil"/>
            </w:tcBorders>
            <w:shd w:val="clear" w:color="000000" w:fill="1F497D"/>
            <w:vAlign w:val="center"/>
            <w:hideMark/>
          </w:tcPr>
          <w:p w14:paraId="70A8FB1B"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6D80817D" w14:textId="77777777" w:rsidTr="00AB62FC">
        <w:trPr>
          <w:trHeight w:val="300"/>
        </w:trPr>
        <w:tc>
          <w:tcPr>
            <w:tcW w:w="917" w:type="pct"/>
            <w:tcBorders>
              <w:top w:val="nil"/>
              <w:left w:val="nil"/>
              <w:right w:val="nil"/>
            </w:tcBorders>
            <w:shd w:val="clear" w:color="auto" w:fill="auto"/>
            <w:noWrap/>
            <w:vAlign w:val="center"/>
            <w:hideMark/>
          </w:tcPr>
          <w:p w14:paraId="70F4AB6D"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Enrolments</w:t>
            </w:r>
          </w:p>
        </w:tc>
        <w:tc>
          <w:tcPr>
            <w:tcW w:w="913" w:type="pct"/>
            <w:tcBorders>
              <w:top w:val="nil"/>
              <w:left w:val="nil"/>
              <w:right w:val="nil"/>
            </w:tcBorders>
            <w:shd w:val="clear" w:color="auto" w:fill="auto"/>
            <w:noWrap/>
            <w:vAlign w:val="center"/>
            <w:hideMark/>
          </w:tcPr>
          <w:p w14:paraId="7561673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58,753 </w:t>
            </w:r>
          </w:p>
        </w:tc>
        <w:tc>
          <w:tcPr>
            <w:tcW w:w="634" w:type="pct"/>
            <w:tcBorders>
              <w:top w:val="nil"/>
              <w:left w:val="nil"/>
              <w:right w:val="nil"/>
            </w:tcBorders>
            <w:shd w:val="clear" w:color="auto" w:fill="auto"/>
            <w:noWrap/>
            <w:vAlign w:val="center"/>
            <w:hideMark/>
          </w:tcPr>
          <w:p w14:paraId="34C265B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64,204 </w:t>
            </w:r>
          </w:p>
        </w:tc>
        <w:tc>
          <w:tcPr>
            <w:tcW w:w="634" w:type="pct"/>
            <w:tcBorders>
              <w:top w:val="nil"/>
              <w:left w:val="nil"/>
              <w:right w:val="nil"/>
            </w:tcBorders>
            <w:shd w:val="clear" w:color="auto" w:fill="auto"/>
            <w:noWrap/>
            <w:vAlign w:val="center"/>
            <w:hideMark/>
          </w:tcPr>
          <w:p w14:paraId="20C47C7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71,051 </w:t>
            </w:r>
          </w:p>
        </w:tc>
        <w:tc>
          <w:tcPr>
            <w:tcW w:w="634" w:type="pct"/>
            <w:tcBorders>
              <w:top w:val="nil"/>
              <w:left w:val="nil"/>
              <w:right w:val="nil"/>
            </w:tcBorders>
            <w:shd w:val="clear" w:color="auto" w:fill="auto"/>
            <w:noWrap/>
            <w:vAlign w:val="center"/>
            <w:hideMark/>
          </w:tcPr>
          <w:p w14:paraId="2CE6AA8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79,462 </w:t>
            </w:r>
          </w:p>
        </w:tc>
        <w:tc>
          <w:tcPr>
            <w:tcW w:w="634" w:type="pct"/>
            <w:tcBorders>
              <w:top w:val="nil"/>
              <w:left w:val="nil"/>
              <w:right w:val="dotDash" w:sz="4" w:space="0" w:color="1F497D" w:themeColor="text2"/>
            </w:tcBorders>
            <w:shd w:val="clear" w:color="auto" w:fill="auto"/>
            <w:noWrap/>
            <w:vAlign w:val="center"/>
            <w:hideMark/>
          </w:tcPr>
          <w:p w14:paraId="2829E99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90,299 </w:t>
            </w:r>
          </w:p>
        </w:tc>
        <w:tc>
          <w:tcPr>
            <w:tcW w:w="634" w:type="pct"/>
            <w:tcBorders>
              <w:top w:val="nil"/>
              <w:left w:val="dotDash" w:sz="4" w:space="0" w:color="1F497D" w:themeColor="text2"/>
              <w:right w:val="nil"/>
            </w:tcBorders>
            <w:shd w:val="clear" w:color="auto" w:fill="auto"/>
            <w:noWrap/>
            <w:vAlign w:val="center"/>
            <w:hideMark/>
          </w:tcPr>
          <w:p w14:paraId="6AF253A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133,745 </w:t>
            </w:r>
          </w:p>
        </w:tc>
      </w:tr>
      <w:tr w:rsidR="00AB62FC" w:rsidRPr="00365EB2" w14:paraId="2CD9B47B" w14:textId="77777777" w:rsidTr="00AB62FC">
        <w:trPr>
          <w:trHeight w:val="300"/>
        </w:trPr>
        <w:tc>
          <w:tcPr>
            <w:tcW w:w="917" w:type="pct"/>
            <w:tcBorders>
              <w:top w:val="nil"/>
              <w:left w:val="nil"/>
              <w:bottom w:val="single" w:sz="4" w:space="0" w:color="1F497D"/>
            </w:tcBorders>
            <w:shd w:val="clear" w:color="auto" w:fill="auto"/>
            <w:noWrap/>
            <w:vAlign w:val="center"/>
            <w:hideMark/>
          </w:tcPr>
          <w:p w14:paraId="75F4856E"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Hours (millions)</w:t>
            </w:r>
          </w:p>
        </w:tc>
        <w:tc>
          <w:tcPr>
            <w:tcW w:w="913" w:type="pct"/>
            <w:tcBorders>
              <w:top w:val="nil"/>
              <w:bottom w:val="single" w:sz="4" w:space="0" w:color="1F497D"/>
            </w:tcBorders>
            <w:shd w:val="clear" w:color="auto" w:fill="auto"/>
            <w:noWrap/>
            <w:vAlign w:val="center"/>
            <w:hideMark/>
          </w:tcPr>
          <w:p w14:paraId="40AFB1E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19.5 </w:t>
            </w:r>
          </w:p>
        </w:tc>
        <w:tc>
          <w:tcPr>
            <w:tcW w:w="634" w:type="pct"/>
            <w:tcBorders>
              <w:top w:val="nil"/>
              <w:bottom w:val="single" w:sz="4" w:space="0" w:color="1F497D"/>
            </w:tcBorders>
            <w:shd w:val="clear" w:color="auto" w:fill="auto"/>
            <w:noWrap/>
            <w:vAlign w:val="center"/>
            <w:hideMark/>
          </w:tcPr>
          <w:p w14:paraId="2F4845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20.8 </w:t>
            </w:r>
          </w:p>
        </w:tc>
        <w:tc>
          <w:tcPr>
            <w:tcW w:w="634" w:type="pct"/>
            <w:tcBorders>
              <w:top w:val="nil"/>
              <w:bottom w:val="single" w:sz="4" w:space="0" w:color="1F497D"/>
            </w:tcBorders>
            <w:shd w:val="clear" w:color="auto" w:fill="auto"/>
            <w:noWrap/>
            <w:vAlign w:val="center"/>
            <w:hideMark/>
          </w:tcPr>
          <w:p w14:paraId="028EF48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21.4 </w:t>
            </w:r>
          </w:p>
        </w:tc>
        <w:tc>
          <w:tcPr>
            <w:tcW w:w="634" w:type="pct"/>
            <w:tcBorders>
              <w:top w:val="nil"/>
              <w:bottom w:val="single" w:sz="4" w:space="0" w:color="1F497D"/>
            </w:tcBorders>
            <w:shd w:val="clear" w:color="auto" w:fill="auto"/>
            <w:noWrap/>
            <w:vAlign w:val="center"/>
            <w:hideMark/>
          </w:tcPr>
          <w:p w14:paraId="41476D8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25.5 </w:t>
            </w:r>
          </w:p>
        </w:tc>
        <w:tc>
          <w:tcPr>
            <w:tcW w:w="634" w:type="pct"/>
            <w:tcBorders>
              <w:top w:val="nil"/>
              <w:bottom w:val="single" w:sz="4" w:space="0" w:color="1F497D"/>
              <w:right w:val="dotDash" w:sz="4" w:space="0" w:color="auto"/>
            </w:tcBorders>
            <w:shd w:val="clear" w:color="auto" w:fill="auto"/>
            <w:noWrap/>
            <w:vAlign w:val="center"/>
            <w:hideMark/>
          </w:tcPr>
          <w:p w14:paraId="6C40C9E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34.7 </w:t>
            </w:r>
          </w:p>
        </w:tc>
        <w:tc>
          <w:tcPr>
            <w:tcW w:w="634" w:type="pct"/>
            <w:tcBorders>
              <w:top w:val="nil"/>
              <w:left w:val="dotDash" w:sz="4" w:space="0" w:color="auto"/>
              <w:bottom w:val="single" w:sz="4" w:space="0" w:color="1F497D"/>
              <w:right w:val="nil"/>
            </w:tcBorders>
            <w:shd w:val="clear" w:color="auto" w:fill="auto"/>
            <w:noWrap/>
            <w:vAlign w:val="center"/>
            <w:hideMark/>
          </w:tcPr>
          <w:p w14:paraId="0C8D895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48.5 </w:t>
            </w:r>
          </w:p>
        </w:tc>
      </w:tr>
    </w:tbl>
    <w:p w14:paraId="36ED942C" w14:textId="77777777" w:rsidR="00AB62FC" w:rsidRPr="00365EB2" w:rsidRDefault="00AB62FC" w:rsidP="00AB62FC">
      <w:pPr>
        <w:rPr>
          <w:color w:val="auto"/>
          <w:sz w:val="16"/>
          <w:szCs w:val="16"/>
        </w:rPr>
      </w:pPr>
      <w:r w:rsidRPr="00365EB2">
        <w:rPr>
          <w:color w:val="auto"/>
          <w:sz w:val="16"/>
          <w:szCs w:val="16"/>
        </w:rPr>
        <w:t xml:space="preserve">Note: </w:t>
      </w:r>
      <w:proofErr w:type="spellStart"/>
      <w:r w:rsidRPr="00365EB2">
        <w:rPr>
          <w:color w:val="auto"/>
          <w:sz w:val="16"/>
          <w:szCs w:val="16"/>
        </w:rPr>
        <w:t>AWPA</w:t>
      </w:r>
      <w:proofErr w:type="spellEnd"/>
      <w:r w:rsidRPr="00365EB2">
        <w:rPr>
          <w:color w:val="auto"/>
          <w:sz w:val="16"/>
          <w:szCs w:val="16"/>
        </w:rPr>
        <w:t xml:space="preserve"> Specialised Occupation List was updated in 2014</w:t>
      </w:r>
    </w:p>
    <w:p w14:paraId="535A2C62" w14:textId="31B21C3B" w:rsidR="00AB62FC" w:rsidRPr="00365EB2" w:rsidRDefault="00AB62FC" w:rsidP="00AB62FC">
      <w:pPr>
        <w:pStyle w:val="Caption"/>
        <w:keepNext/>
        <w:spacing w:before="200"/>
        <w:rPr>
          <w:color w:val="1F497D" w:themeColor="text2"/>
        </w:rPr>
      </w:pPr>
      <w:proofErr w:type="gramStart"/>
      <w:r w:rsidRPr="00BB466D">
        <w:rPr>
          <w:color w:val="1F497D" w:themeColor="text2"/>
        </w:rPr>
        <w:t xml:space="preserve">Table </w:t>
      </w:r>
      <w:proofErr w:type="gramEnd"/>
      <w:r w:rsidR="0031494E" w:rsidRPr="00BB466D">
        <w:rPr>
          <w:color w:val="1F497D" w:themeColor="text2"/>
        </w:rPr>
        <w:fldChar w:fldCharType="begin"/>
      </w:r>
      <w:r w:rsidRPr="00BB466D">
        <w:rPr>
          <w:color w:val="1F497D" w:themeColor="text2"/>
        </w:rPr>
        <w:instrText xml:space="preserve"> STYLEREF 1 \s </w:instrText>
      </w:r>
      <w:r w:rsidR="0031494E" w:rsidRPr="00BB466D">
        <w:rPr>
          <w:color w:val="1F497D" w:themeColor="text2"/>
        </w:rPr>
        <w:fldChar w:fldCharType="separate"/>
      </w:r>
      <w:r w:rsidR="00725674">
        <w:rPr>
          <w:noProof/>
          <w:color w:val="1F497D" w:themeColor="text2"/>
        </w:rPr>
        <w:t>3</w:t>
      </w:r>
      <w:r w:rsidR="0031494E" w:rsidRPr="00BB466D">
        <w:rPr>
          <w:color w:val="1F497D" w:themeColor="text2"/>
        </w:rPr>
        <w:fldChar w:fldCharType="end"/>
      </w:r>
      <w:proofErr w:type="gramStart"/>
      <w:r w:rsidRPr="00BB466D">
        <w:rPr>
          <w:color w:val="1F497D" w:themeColor="text2"/>
        </w:rPr>
        <w:t>.</w:t>
      </w:r>
      <w:proofErr w:type="gramEnd"/>
      <w:r w:rsidR="0031494E" w:rsidRPr="00BB466D">
        <w:rPr>
          <w:color w:val="1F497D" w:themeColor="text2"/>
        </w:rPr>
        <w:fldChar w:fldCharType="begin"/>
      </w:r>
      <w:r w:rsidRPr="00BB466D">
        <w:rPr>
          <w:color w:val="1F497D" w:themeColor="text2"/>
        </w:rPr>
        <w:instrText xml:space="preserve"> SEQ Table \* ARABIC \s 1 </w:instrText>
      </w:r>
      <w:r w:rsidR="0031494E" w:rsidRPr="00BB466D">
        <w:rPr>
          <w:color w:val="1F497D" w:themeColor="text2"/>
        </w:rPr>
        <w:fldChar w:fldCharType="separate"/>
      </w:r>
      <w:r w:rsidR="00725674">
        <w:rPr>
          <w:noProof/>
          <w:color w:val="1F497D" w:themeColor="text2"/>
        </w:rPr>
        <w:t>4</w:t>
      </w:r>
      <w:r w:rsidR="0031494E" w:rsidRPr="00BB466D">
        <w:rPr>
          <w:color w:val="1F497D" w:themeColor="text2"/>
        </w:rPr>
        <w:fldChar w:fldCharType="end"/>
      </w:r>
      <w:r w:rsidRPr="00BB466D">
        <w:rPr>
          <w:color w:val="1F497D" w:themeColor="text2"/>
        </w:rPr>
        <w:t>: Government subsidised training delivery for qualifications aligned to in shortage occupations, 2009 to 2014</w:t>
      </w:r>
    </w:p>
    <w:tbl>
      <w:tblPr>
        <w:tblW w:w="5118" w:type="pct"/>
        <w:tblInd w:w="108" w:type="dxa"/>
        <w:tblLook w:val="04A0" w:firstRow="1" w:lastRow="0" w:firstColumn="1" w:lastColumn="0" w:noHBand="0" w:noVBand="1"/>
      </w:tblPr>
      <w:tblGrid>
        <w:gridCol w:w="1467"/>
        <w:gridCol w:w="1449"/>
        <w:gridCol w:w="999"/>
        <w:gridCol w:w="999"/>
        <w:gridCol w:w="999"/>
        <w:gridCol w:w="999"/>
        <w:gridCol w:w="998"/>
      </w:tblGrid>
      <w:tr w:rsidR="00AB62FC" w:rsidRPr="00365EB2" w14:paraId="3CD28B99" w14:textId="77777777" w:rsidTr="00AB62FC">
        <w:trPr>
          <w:trHeight w:val="720"/>
        </w:trPr>
        <w:tc>
          <w:tcPr>
            <w:tcW w:w="859" w:type="pct"/>
            <w:tcBorders>
              <w:top w:val="nil"/>
              <w:left w:val="nil"/>
              <w:bottom w:val="nil"/>
              <w:right w:val="nil"/>
            </w:tcBorders>
            <w:shd w:val="clear" w:color="000000" w:fill="1F497D"/>
            <w:noWrap/>
            <w:vAlign w:val="center"/>
            <w:hideMark/>
          </w:tcPr>
          <w:p w14:paraId="4565819F" w14:textId="77777777" w:rsidR="00AB62FC" w:rsidRPr="00365EB2" w:rsidRDefault="00AB62FC" w:rsidP="00AB62FC">
            <w:pPr>
              <w:spacing w:after="0" w:line="240" w:lineRule="auto"/>
              <w:rPr>
                <w:rFonts w:cs="Arial"/>
                <w:color w:val="FFFFFF"/>
                <w:szCs w:val="18"/>
                <w:lang w:eastAsia="en-AU"/>
              </w:rPr>
            </w:pPr>
            <w:r w:rsidRPr="00365EB2">
              <w:rPr>
                <w:rFonts w:cs="Arial"/>
                <w:color w:val="FFFFFF"/>
                <w:szCs w:val="18"/>
                <w:lang w:eastAsia="en-AU"/>
              </w:rPr>
              <w:t> </w:t>
            </w:r>
          </w:p>
        </w:tc>
        <w:tc>
          <w:tcPr>
            <w:tcW w:w="927" w:type="pct"/>
            <w:tcBorders>
              <w:top w:val="nil"/>
              <w:left w:val="nil"/>
              <w:bottom w:val="nil"/>
              <w:right w:val="nil"/>
            </w:tcBorders>
            <w:shd w:val="clear" w:color="000000" w:fill="1F497D"/>
            <w:vAlign w:val="center"/>
            <w:hideMark/>
          </w:tcPr>
          <w:p w14:paraId="622A7851"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643" w:type="pct"/>
            <w:tcBorders>
              <w:top w:val="nil"/>
              <w:left w:val="nil"/>
              <w:bottom w:val="nil"/>
              <w:right w:val="nil"/>
            </w:tcBorders>
            <w:shd w:val="clear" w:color="000000" w:fill="1F497D"/>
            <w:vAlign w:val="center"/>
            <w:hideMark/>
          </w:tcPr>
          <w:p w14:paraId="1256A72D"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643" w:type="pct"/>
            <w:tcBorders>
              <w:top w:val="nil"/>
              <w:left w:val="nil"/>
              <w:bottom w:val="nil"/>
              <w:right w:val="nil"/>
            </w:tcBorders>
            <w:shd w:val="clear" w:color="000000" w:fill="1F497D"/>
            <w:vAlign w:val="center"/>
            <w:hideMark/>
          </w:tcPr>
          <w:p w14:paraId="2158247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643" w:type="pct"/>
            <w:tcBorders>
              <w:top w:val="nil"/>
              <w:left w:val="nil"/>
              <w:bottom w:val="nil"/>
              <w:right w:val="dotDash" w:sz="4" w:space="0" w:color="1F497D" w:themeColor="text2"/>
            </w:tcBorders>
            <w:shd w:val="clear" w:color="000000" w:fill="1F497D"/>
            <w:vAlign w:val="center"/>
            <w:hideMark/>
          </w:tcPr>
          <w:p w14:paraId="4D7BCF22"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643" w:type="pct"/>
            <w:tcBorders>
              <w:top w:val="nil"/>
              <w:left w:val="dotDash" w:sz="4" w:space="0" w:color="1F497D" w:themeColor="text2"/>
              <w:bottom w:val="nil"/>
              <w:right w:val="nil"/>
            </w:tcBorders>
            <w:shd w:val="clear" w:color="000000" w:fill="1F497D"/>
            <w:vAlign w:val="center"/>
            <w:hideMark/>
          </w:tcPr>
          <w:p w14:paraId="21C62664"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643" w:type="pct"/>
            <w:tcBorders>
              <w:top w:val="nil"/>
              <w:left w:val="nil"/>
              <w:bottom w:val="nil"/>
              <w:right w:val="nil"/>
            </w:tcBorders>
            <w:shd w:val="clear" w:color="000000" w:fill="1F497D"/>
            <w:vAlign w:val="center"/>
            <w:hideMark/>
          </w:tcPr>
          <w:p w14:paraId="49BB98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23E9E1F1" w14:textId="77777777" w:rsidTr="00AB62FC">
        <w:trPr>
          <w:trHeight w:val="300"/>
        </w:trPr>
        <w:tc>
          <w:tcPr>
            <w:tcW w:w="859" w:type="pct"/>
            <w:tcBorders>
              <w:top w:val="nil"/>
              <w:left w:val="nil"/>
              <w:right w:val="nil"/>
            </w:tcBorders>
            <w:shd w:val="clear" w:color="auto" w:fill="auto"/>
            <w:noWrap/>
            <w:vAlign w:val="center"/>
            <w:hideMark/>
          </w:tcPr>
          <w:p w14:paraId="744240C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Enrolments</w:t>
            </w:r>
          </w:p>
        </w:tc>
        <w:tc>
          <w:tcPr>
            <w:tcW w:w="927" w:type="pct"/>
            <w:tcBorders>
              <w:top w:val="nil"/>
              <w:left w:val="nil"/>
              <w:right w:val="nil"/>
            </w:tcBorders>
            <w:shd w:val="clear" w:color="auto" w:fill="auto"/>
            <w:noWrap/>
            <w:vAlign w:val="center"/>
            <w:hideMark/>
          </w:tcPr>
          <w:p w14:paraId="2CBCD89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91,227 </w:t>
            </w:r>
          </w:p>
        </w:tc>
        <w:tc>
          <w:tcPr>
            <w:tcW w:w="643" w:type="pct"/>
            <w:tcBorders>
              <w:top w:val="nil"/>
              <w:left w:val="nil"/>
              <w:right w:val="nil"/>
            </w:tcBorders>
            <w:shd w:val="clear" w:color="auto" w:fill="auto"/>
            <w:noWrap/>
            <w:vAlign w:val="center"/>
            <w:hideMark/>
          </w:tcPr>
          <w:p w14:paraId="63CE8DF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105,366 </w:t>
            </w:r>
          </w:p>
        </w:tc>
        <w:tc>
          <w:tcPr>
            <w:tcW w:w="643" w:type="pct"/>
            <w:tcBorders>
              <w:top w:val="nil"/>
              <w:left w:val="nil"/>
              <w:right w:val="nil"/>
            </w:tcBorders>
            <w:shd w:val="clear" w:color="auto" w:fill="auto"/>
            <w:noWrap/>
            <w:vAlign w:val="center"/>
            <w:hideMark/>
          </w:tcPr>
          <w:p w14:paraId="06285C6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127,604 </w:t>
            </w:r>
          </w:p>
        </w:tc>
        <w:tc>
          <w:tcPr>
            <w:tcW w:w="643" w:type="pct"/>
            <w:tcBorders>
              <w:top w:val="nil"/>
              <w:left w:val="nil"/>
              <w:right w:val="dotDash" w:sz="4" w:space="0" w:color="1F497D" w:themeColor="text2"/>
            </w:tcBorders>
            <w:shd w:val="clear" w:color="auto" w:fill="auto"/>
            <w:noWrap/>
            <w:vAlign w:val="center"/>
            <w:hideMark/>
          </w:tcPr>
          <w:p w14:paraId="556C921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151,798 </w:t>
            </w:r>
          </w:p>
        </w:tc>
        <w:tc>
          <w:tcPr>
            <w:tcW w:w="643" w:type="pct"/>
            <w:tcBorders>
              <w:top w:val="nil"/>
              <w:left w:val="dotDash" w:sz="4" w:space="0" w:color="1F497D" w:themeColor="text2"/>
              <w:right w:val="nil"/>
            </w:tcBorders>
            <w:shd w:val="clear" w:color="auto" w:fill="auto"/>
            <w:noWrap/>
            <w:vAlign w:val="center"/>
            <w:hideMark/>
          </w:tcPr>
          <w:p w14:paraId="412D2D3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154,275 </w:t>
            </w:r>
          </w:p>
        </w:tc>
        <w:tc>
          <w:tcPr>
            <w:tcW w:w="643" w:type="pct"/>
            <w:tcBorders>
              <w:top w:val="nil"/>
              <w:left w:val="nil"/>
              <w:right w:val="nil"/>
            </w:tcBorders>
            <w:shd w:val="clear" w:color="auto" w:fill="auto"/>
            <w:noWrap/>
            <w:vAlign w:val="center"/>
            <w:hideMark/>
          </w:tcPr>
          <w:p w14:paraId="7D2C349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169,730 </w:t>
            </w:r>
          </w:p>
        </w:tc>
      </w:tr>
      <w:tr w:rsidR="00AB62FC" w:rsidRPr="00365EB2" w14:paraId="6A126E67" w14:textId="77777777" w:rsidTr="00AB62FC">
        <w:trPr>
          <w:trHeight w:val="300"/>
        </w:trPr>
        <w:tc>
          <w:tcPr>
            <w:tcW w:w="859" w:type="pct"/>
            <w:tcBorders>
              <w:top w:val="nil"/>
              <w:left w:val="nil"/>
              <w:bottom w:val="single" w:sz="4" w:space="0" w:color="1F497D"/>
            </w:tcBorders>
            <w:shd w:val="clear" w:color="auto" w:fill="auto"/>
            <w:noWrap/>
            <w:vAlign w:val="center"/>
            <w:hideMark/>
          </w:tcPr>
          <w:p w14:paraId="5E8D9BD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Hours (millions)</w:t>
            </w:r>
          </w:p>
        </w:tc>
        <w:tc>
          <w:tcPr>
            <w:tcW w:w="927" w:type="pct"/>
            <w:tcBorders>
              <w:top w:val="nil"/>
              <w:bottom w:val="single" w:sz="4" w:space="0" w:color="1F497D"/>
            </w:tcBorders>
            <w:shd w:val="clear" w:color="auto" w:fill="auto"/>
            <w:noWrap/>
            <w:vAlign w:val="center"/>
            <w:hideMark/>
          </w:tcPr>
          <w:p w14:paraId="799F5C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29.5 </w:t>
            </w:r>
          </w:p>
        </w:tc>
        <w:tc>
          <w:tcPr>
            <w:tcW w:w="643" w:type="pct"/>
            <w:tcBorders>
              <w:top w:val="nil"/>
              <w:bottom w:val="single" w:sz="4" w:space="0" w:color="1F497D"/>
            </w:tcBorders>
            <w:shd w:val="clear" w:color="auto" w:fill="auto"/>
            <w:noWrap/>
            <w:vAlign w:val="center"/>
            <w:hideMark/>
          </w:tcPr>
          <w:p w14:paraId="71A9574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35.0 </w:t>
            </w:r>
          </w:p>
        </w:tc>
        <w:tc>
          <w:tcPr>
            <w:tcW w:w="643" w:type="pct"/>
            <w:tcBorders>
              <w:top w:val="nil"/>
              <w:bottom w:val="single" w:sz="4" w:space="0" w:color="1F497D"/>
            </w:tcBorders>
            <w:shd w:val="clear" w:color="auto" w:fill="auto"/>
            <w:noWrap/>
            <w:vAlign w:val="center"/>
            <w:hideMark/>
          </w:tcPr>
          <w:p w14:paraId="08851F2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41.0 </w:t>
            </w:r>
          </w:p>
        </w:tc>
        <w:tc>
          <w:tcPr>
            <w:tcW w:w="643" w:type="pct"/>
            <w:tcBorders>
              <w:top w:val="nil"/>
              <w:bottom w:val="single" w:sz="4" w:space="0" w:color="1F497D"/>
              <w:right w:val="dotDash" w:sz="4" w:space="0" w:color="auto"/>
            </w:tcBorders>
            <w:shd w:val="clear" w:color="auto" w:fill="auto"/>
            <w:noWrap/>
            <w:vAlign w:val="center"/>
            <w:hideMark/>
          </w:tcPr>
          <w:p w14:paraId="7607BF4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50.6 </w:t>
            </w:r>
          </w:p>
        </w:tc>
        <w:tc>
          <w:tcPr>
            <w:tcW w:w="643" w:type="pct"/>
            <w:tcBorders>
              <w:top w:val="nil"/>
              <w:left w:val="dotDash" w:sz="4" w:space="0" w:color="auto"/>
              <w:bottom w:val="single" w:sz="4" w:space="0" w:color="1F497D"/>
            </w:tcBorders>
            <w:shd w:val="clear" w:color="auto" w:fill="auto"/>
            <w:noWrap/>
            <w:vAlign w:val="center"/>
            <w:hideMark/>
          </w:tcPr>
          <w:p w14:paraId="2240F60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52.8 </w:t>
            </w:r>
          </w:p>
        </w:tc>
        <w:tc>
          <w:tcPr>
            <w:tcW w:w="643" w:type="pct"/>
            <w:tcBorders>
              <w:top w:val="nil"/>
              <w:bottom w:val="single" w:sz="4" w:space="0" w:color="1F497D"/>
              <w:right w:val="nil"/>
            </w:tcBorders>
            <w:shd w:val="clear" w:color="auto" w:fill="auto"/>
            <w:noWrap/>
            <w:vAlign w:val="center"/>
            <w:hideMark/>
          </w:tcPr>
          <w:p w14:paraId="312B6D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61.0 </w:t>
            </w:r>
          </w:p>
        </w:tc>
      </w:tr>
    </w:tbl>
    <w:p w14:paraId="602243E7" w14:textId="77777777" w:rsidR="00AB62FC" w:rsidRPr="00365EB2" w:rsidRDefault="00AB62FC" w:rsidP="00AB62FC">
      <w:pPr>
        <w:rPr>
          <w:color w:val="auto"/>
          <w:sz w:val="16"/>
          <w:szCs w:val="16"/>
        </w:rPr>
      </w:pPr>
      <w:r w:rsidRPr="00365EB2">
        <w:rPr>
          <w:color w:val="auto"/>
          <w:sz w:val="16"/>
          <w:szCs w:val="16"/>
        </w:rPr>
        <w:t>Note: DET Victorian Skill Shortage List was updated in 2013</w:t>
      </w:r>
    </w:p>
    <w:p w14:paraId="1D93D0A2" w14:textId="18F1C6F2" w:rsidR="00AB62FC" w:rsidRPr="00365EB2" w:rsidRDefault="00AB62FC" w:rsidP="00AB62FC">
      <w:pPr>
        <w:pStyle w:val="Caption"/>
        <w:keepNext/>
        <w:spacing w:before="200"/>
        <w:rPr>
          <w:bCs w:val="0"/>
          <w:color w:val="1F497D" w:themeColor="text2"/>
        </w:rPr>
      </w:pPr>
      <w:proofErr w:type="gramStart"/>
      <w:r w:rsidRPr="00BB466D">
        <w:rPr>
          <w:bCs w:val="0"/>
          <w:color w:val="1F497D" w:themeColor="text2"/>
        </w:rPr>
        <w:t xml:space="preserve">Table </w:t>
      </w:r>
      <w:proofErr w:type="gramEnd"/>
      <w:r w:rsidR="0031494E" w:rsidRPr="00BB466D">
        <w:rPr>
          <w:bCs w:val="0"/>
          <w:color w:val="1F497D" w:themeColor="text2"/>
        </w:rPr>
        <w:fldChar w:fldCharType="begin"/>
      </w:r>
      <w:r w:rsidRPr="00BB466D">
        <w:rPr>
          <w:bCs w:val="0"/>
          <w:color w:val="1F497D" w:themeColor="text2"/>
        </w:rPr>
        <w:instrText xml:space="preserve"> STYLEREF 1 \s </w:instrText>
      </w:r>
      <w:r w:rsidR="0031494E" w:rsidRPr="00BB466D">
        <w:rPr>
          <w:bCs w:val="0"/>
          <w:color w:val="1F497D" w:themeColor="text2"/>
        </w:rPr>
        <w:fldChar w:fldCharType="separate"/>
      </w:r>
      <w:r w:rsidR="00725674">
        <w:rPr>
          <w:bCs w:val="0"/>
          <w:noProof/>
          <w:color w:val="1F497D" w:themeColor="text2"/>
        </w:rPr>
        <w:t>3</w:t>
      </w:r>
      <w:r w:rsidR="0031494E" w:rsidRPr="00BB466D">
        <w:rPr>
          <w:bCs w:val="0"/>
          <w:color w:val="1F497D" w:themeColor="text2"/>
        </w:rPr>
        <w:fldChar w:fldCharType="end"/>
      </w:r>
      <w:proofErr w:type="gramStart"/>
      <w:r w:rsidRPr="00BB466D">
        <w:rPr>
          <w:bCs w:val="0"/>
          <w:color w:val="1F497D" w:themeColor="text2"/>
        </w:rPr>
        <w:t>.</w:t>
      </w:r>
      <w:proofErr w:type="gramEnd"/>
      <w:r w:rsidR="0031494E" w:rsidRPr="00BB466D">
        <w:rPr>
          <w:bCs w:val="0"/>
          <w:color w:val="1F497D" w:themeColor="text2"/>
        </w:rPr>
        <w:fldChar w:fldCharType="begin"/>
      </w:r>
      <w:r w:rsidRPr="00BB466D">
        <w:rPr>
          <w:bCs w:val="0"/>
          <w:color w:val="1F497D" w:themeColor="text2"/>
        </w:rPr>
        <w:instrText xml:space="preserve"> SEQ Table \* ARABIC \s 1 </w:instrText>
      </w:r>
      <w:r w:rsidR="0031494E" w:rsidRPr="00BB466D">
        <w:rPr>
          <w:bCs w:val="0"/>
          <w:color w:val="1F497D" w:themeColor="text2"/>
        </w:rPr>
        <w:fldChar w:fldCharType="separate"/>
      </w:r>
      <w:r w:rsidR="00725674">
        <w:rPr>
          <w:bCs w:val="0"/>
          <w:noProof/>
          <w:color w:val="1F497D" w:themeColor="text2"/>
        </w:rPr>
        <w:t>5</w:t>
      </w:r>
      <w:r w:rsidR="0031494E" w:rsidRPr="00BB466D">
        <w:rPr>
          <w:bCs w:val="0"/>
          <w:color w:val="1F497D" w:themeColor="text2"/>
        </w:rPr>
        <w:fldChar w:fldCharType="end"/>
      </w:r>
      <w:r w:rsidRPr="00BB466D">
        <w:rPr>
          <w:bCs w:val="0"/>
          <w:color w:val="1F497D" w:themeColor="text2"/>
        </w:rPr>
        <w:t>: Government subsidised training delivery aligned to specialised or in shortage occupations, top ten by 2014 enrolments, 2009 to 2014</w:t>
      </w:r>
    </w:p>
    <w:tbl>
      <w:tblPr>
        <w:tblW w:w="5199" w:type="pct"/>
        <w:tblInd w:w="108" w:type="dxa"/>
        <w:tblLook w:val="04A0" w:firstRow="1" w:lastRow="0" w:firstColumn="1" w:lastColumn="0" w:noHBand="0" w:noVBand="1"/>
      </w:tblPr>
      <w:tblGrid>
        <w:gridCol w:w="2689"/>
        <w:gridCol w:w="967"/>
        <w:gridCol w:w="878"/>
        <w:gridCol w:w="878"/>
        <w:gridCol w:w="878"/>
        <w:gridCol w:w="873"/>
        <w:gridCol w:w="873"/>
      </w:tblGrid>
      <w:tr w:rsidR="00AB62FC" w:rsidRPr="00365EB2" w14:paraId="7834144E" w14:textId="77777777" w:rsidTr="00AB62FC">
        <w:trPr>
          <w:trHeight w:val="300"/>
        </w:trPr>
        <w:tc>
          <w:tcPr>
            <w:tcW w:w="1674" w:type="pct"/>
            <w:tcBorders>
              <w:top w:val="nil"/>
              <w:left w:val="nil"/>
              <w:bottom w:val="nil"/>
              <w:right w:val="nil"/>
            </w:tcBorders>
            <w:shd w:val="clear" w:color="000000" w:fill="1F497D"/>
            <w:noWrap/>
            <w:vAlign w:val="center"/>
            <w:hideMark/>
          </w:tcPr>
          <w:p w14:paraId="4AB796EA" w14:textId="77777777" w:rsidR="00AB62FC" w:rsidRPr="00365EB2" w:rsidRDefault="00AB62FC" w:rsidP="00AB62FC">
            <w:pPr>
              <w:spacing w:after="0" w:line="240" w:lineRule="auto"/>
              <w:rPr>
                <w:rFonts w:cs="Arial"/>
                <w:b/>
                <w:bCs/>
                <w:color w:val="FFFFFF"/>
                <w:szCs w:val="18"/>
                <w:lang w:eastAsia="en-AU"/>
              </w:rPr>
            </w:pPr>
            <w:r w:rsidRPr="00365EB2">
              <w:rPr>
                <w:rFonts w:cs="Arial"/>
                <w:b/>
                <w:bCs/>
                <w:color w:val="FFFFFF"/>
                <w:szCs w:val="18"/>
                <w:lang w:eastAsia="en-AU"/>
              </w:rPr>
              <w:t>Occupations</w:t>
            </w:r>
          </w:p>
        </w:tc>
        <w:tc>
          <w:tcPr>
            <w:tcW w:w="602" w:type="pct"/>
            <w:tcBorders>
              <w:top w:val="nil"/>
              <w:left w:val="nil"/>
              <w:bottom w:val="nil"/>
              <w:right w:val="nil"/>
            </w:tcBorders>
            <w:shd w:val="clear" w:color="000000" w:fill="1F497D"/>
            <w:vAlign w:val="center"/>
            <w:hideMark/>
          </w:tcPr>
          <w:p w14:paraId="0025747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546" w:type="pct"/>
            <w:tcBorders>
              <w:top w:val="nil"/>
              <w:left w:val="nil"/>
              <w:bottom w:val="nil"/>
              <w:right w:val="nil"/>
            </w:tcBorders>
            <w:shd w:val="clear" w:color="000000" w:fill="1F497D"/>
            <w:vAlign w:val="center"/>
            <w:hideMark/>
          </w:tcPr>
          <w:p w14:paraId="37F1AA76"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546" w:type="pct"/>
            <w:tcBorders>
              <w:top w:val="nil"/>
              <w:left w:val="nil"/>
              <w:bottom w:val="nil"/>
              <w:right w:val="nil"/>
            </w:tcBorders>
            <w:shd w:val="clear" w:color="000000" w:fill="1F497D"/>
            <w:vAlign w:val="center"/>
            <w:hideMark/>
          </w:tcPr>
          <w:p w14:paraId="4D25314E"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546" w:type="pct"/>
            <w:tcBorders>
              <w:top w:val="nil"/>
              <w:left w:val="nil"/>
              <w:bottom w:val="nil"/>
              <w:right w:val="nil"/>
            </w:tcBorders>
            <w:shd w:val="clear" w:color="000000" w:fill="1F497D"/>
            <w:vAlign w:val="center"/>
            <w:hideMark/>
          </w:tcPr>
          <w:p w14:paraId="26E16DA8"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543" w:type="pct"/>
            <w:tcBorders>
              <w:top w:val="nil"/>
              <w:left w:val="nil"/>
              <w:bottom w:val="nil"/>
              <w:right w:val="nil"/>
            </w:tcBorders>
            <w:shd w:val="clear" w:color="000000" w:fill="1F497D"/>
            <w:vAlign w:val="center"/>
            <w:hideMark/>
          </w:tcPr>
          <w:p w14:paraId="31388439"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544" w:type="pct"/>
            <w:tcBorders>
              <w:top w:val="nil"/>
              <w:left w:val="nil"/>
              <w:bottom w:val="nil"/>
              <w:right w:val="nil"/>
            </w:tcBorders>
            <w:shd w:val="clear" w:color="000000" w:fill="1F497D"/>
            <w:vAlign w:val="center"/>
            <w:hideMark/>
          </w:tcPr>
          <w:p w14:paraId="60354F67" w14:textId="77777777" w:rsidR="00AB62FC" w:rsidRPr="00365EB2" w:rsidRDefault="00AB62FC" w:rsidP="00AB62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AB62FC" w:rsidRPr="00365EB2" w14:paraId="18D0570E" w14:textId="77777777" w:rsidTr="00AB62FC">
        <w:trPr>
          <w:trHeight w:val="300"/>
        </w:trPr>
        <w:tc>
          <w:tcPr>
            <w:tcW w:w="1674" w:type="pct"/>
            <w:tcBorders>
              <w:top w:val="nil"/>
              <w:left w:val="nil"/>
              <w:bottom w:val="nil"/>
              <w:right w:val="nil"/>
            </w:tcBorders>
            <w:shd w:val="clear" w:color="auto" w:fill="auto"/>
            <w:noWrap/>
            <w:vAlign w:val="center"/>
            <w:hideMark/>
          </w:tcPr>
          <w:p w14:paraId="00FBF824"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Child Care Worker</w:t>
            </w:r>
          </w:p>
        </w:tc>
        <w:tc>
          <w:tcPr>
            <w:tcW w:w="602" w:type="pct"/>
            <w:tcBorders>
              <w:top w:val="nil"/>
              <w:left w:val="nil"/>
              <w:bottom w:val="nil"/>
              <w:right w:val="nil"/>
            </w:tcBorders>
            <w:shd w:val="clear" w:color="auto" w:fill="auto"/>
            <w:noWrap/>
            <w:vAlign w:val="center"/>
            <w:hideMark/>
          </w:tcPr>
          <w:p w14:paraId="5D6B1DA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9,039 </w:t>
            </w:r>
          </w:p>
        </w:tc>
        <w:tc>
          <w:tcPr>
            <w:tcW w:w="546" w:type="pct"/>
            <w:tcBorders>
              <w:top w:val="nil"/>
              <w:left w:val="nil"/>
              <w:bottom w:val="nil"/>
              <w:right w:val="nil"/>
            </w:tcBorders>
            <w:shd w:val="clear" w:color="auto" w:fill="auto"/>
            <w:noWrap/>
            <w:vAlign w:val="center"/>
            <w:hideMark/>
          </w:tcPr>
          <w:p w14:paraId="715E29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14,258 </w:t>
            </w:r>
          </w:p>
        </w:tc>
        <w:tc>
          <w:tcPr>
            <w:tcW w:w="546" w:type="pct"/>
            <w:tcBorders>
              <w:top w:val="nil"/>
              <w:left w:val="nil"/>
              <w:bottom w:val="nil"/>
              <w:right w:val="nil"/>
            </w:tcBorders>
            <w:shd w:val="clear" w:color="auto" w:fill="auto"/>
            <w:noWrap/>
            <w:vAlign w:val="center"/>
            <w:hideMark/>
          </w:tcPr>
          <w:p w14:paraId="4478516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19,695 </w:t>
            </w:r>
          </w:p>
        </w:tc>
        <w:tc>
          <w:tcPr>
            <w:tcW w:w="546" w:type="pct"/>
            <w:tcBorders>
              <w:top w:val="nil"/>
              <w:left w:val="nil"/>
              <w:bottom w:val="nil"/>
              <w:right w:val="nil"/>
            </w:tcBorders>
            <w:shd w:val="clear" w:color="auto" w:fill="auto"/>
            <w:noWrap/>
            <w:vAlign w:val="center"/>
            <w:hideMark/>
          </w:tcPr>
          <w:p w14:paraId="56D6F7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25,599 </w:t>
            </w:r>
          </w:p>
        </w:tc>
        <w:tc>
          <w:tcPr>
            <w:tcW w:w="543" w:type="pct"/>
            <w:tcBorders>
              <w:top w:val="nil"/>
              <w:left w:val="nil"/>
              <w:bottom w:val="nil"/>
              <w:right w:val="nil"/>
            </w:tcBorders>
            <w:shd w:val="clear" w:color="auto" w:fill="auto"/>
            <w:noWrap/>
            <w:vAlign w:val="center"/>
            <w:hideMark/>
          </w:tcPr>
          <w:p w14:paraId="0FE71CA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30,122 </w:t>
            </w:r>
          </w:p>
        </w:tc>
        <w:tc>
          <w:tcPr>
            <w:tcW w:w="544" w:type="pct"/>
            <w:tcBorders>
              <w:top w:val="nil"/>
              <w:left w:val="nil"/>
              <w:bottom w:val="nil"/>
              <w:right w:val="nil"/>
            </w:tcBorders>
            <w:shd w:val="clear" w:color="auto" w:fill="auto"/>
            <w:noWrap/>
            <w:vAlign w:val="center"/>
            <w:hideMark/>
          </w:tcPr>
          <w:p w14:paraId="304316D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37,075 </w:t>
            </w:r>
          </w:p>
        </w:tc>
      </w:tr>
      <w:tr w:rsidR="00AB62FC" w:rsidRPr="00365EB2" w14:paraId="3FDAD9C2" w14:textId="77777777" w:rsidTr="00AB62FC">
        <w:trPr>
          <w:trHeight w:val="300"/>
        </w:trPr>
        <w:tc>
          <w:tcPr>
            <w:tcW w:w="1674" w:type="pct"/>
            <w:tcBorders>
              <w:top w:val="nil"/>
              <w:left w:val="nil"/>
              <w:bottom w:val="nil"/>
              <w:right w:val="nil"/>
            </w:tcBorders>
            <w:shd w:val="clear" w:color="auto" w:fill="auto"/>
            <w:noWrap/>
            <w:vAlign w:val="center"/>
            <w:hideMark/>
          </w:tcPr>
          <w:p w14:paraId="0BA86DDC"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Aged or Disabled Carer</w:t>
            </w:r>
          </w:p>
        </w:tc>
        <w:tc>
          <w:tcPr>
            <w:tcW w:w="602" w:type="pct"/>
            <w:tcBorders>
              <w:top w:val="nil"/>
              <w:left w:val="nil"/>
              <w:bottom w:val="nil"/>
              <w:right w:val="nil"/>
            </w:tcBorders>
            <w:shd w:val="clear" w:color="auto" w:fill="auto"/>
            <w:noWrap/>
            <w:vAlign w:val="center"/>
            <w:hideMark/>
          </w:tcPr>
          <w:p w14:paraId="578B461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8,237 </w:t>
            </w:r>
          </w:p>
        </w:tc>
        <w:tc>
          <w:tcPr>
            <w:tcW w:w="546" w:type="pct"/>
            <w:tcBorders>
              <w:top w:val="nil"/>
              <w:left w:val="nil"/>
              <w:bottom w:val="nil"/>
              <w:right w:val="nil"/>
            </w:tcBorders>
            <w:shd w:val="clear" w:color="auto" w:fill="auto"/>
            <w:noWrap/>
            <w:vAlign w:val="center"/>
            <w:hideMark/>
          </w:tcPr>
          <w:p w14:paraId="150DEBC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8,830 </w:t>
            </w:r>
          </w:p>
        </w:tc>
        <w:tc>
          <w:tcPr>
            <w:tcW w:w="546" w:type="pct"/>
            <w:tcBorders>
              <w:top w:val="nil"/>
              <w:left w:val="nil"/>
              <w:bottom w:val="nil"/>
              <w:right w:val="nil"/>
            </w:tcBorders>
            <w:shd w:val="clear" w:color="auto" w:fill="auto"/>
            <w:noWrap/>
            <w:vAlign w:val="center"/>
            <w:hideMark/>
          </w:tcPr>
          <w:p w14:paraId="521A127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12,962 </w:t>
            </w:r>
          </w:p>
        </w:tc>
        <w:tc>
          <w:tcPr>
            <w:tcW w:w="546" w:type="pct"/>
            <w:tcBorders>
              <w:top w:val="nil"/>
              <w:left w:val="nil"/>
              <w:bottom w:val="nil"/>
              <w:right w:val="nil"/>
            </w:tcBorders>
            <w:shd w:val="clear" w:color="auto" w:fill="auto"/>
            <w:noWrap/>
            <w:vAlign w:val="center"/>
            <w:hideMark/>
          </w:tcPr>
          <w:p w14:paraId="4D42764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16,896 </w:t>
            </w:r>
          </w:p>
        </w:tc>
        <w:tc>
          <w:tcPr>
            <w:tcW w:w="543" w:type="pct"/>
            <w:tcBorders>
              <w:top w:val="nil"/>
              <w:left w:val="nil"/>
              <w:bottom w:val="nil"/>
              <w:right w:val="nil"/>
            </w:tcBorders>
            <w:shd w:val="clear" w:color="auto" w:fill="auto"/>
            <w:noWrap/>
            <w:vAlign w:val="center"/>
            <w:hideMark/>
          </w:tcPr>
          <w:p w14:paraId="09BF897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20,420 </w:t>
            </w:r>
          </w:p>
        </w:tc>
        <w:tc>
          <w:tcPr>
            <w:tcW w:w="544" w:type="pct"/>
            <w:tcBorders>
              <w:top w:val="nil"/>
              <w:left w:val="nil"/>
              <w:bottom w:val="nil"/>
              <w:right w:val="nil"/>
            </w:tcBorders>
            <w:shd w:val="clear" w:color="auto" w:fill="auto"/>
            <w:noWrap/>
            <w:vAlign w:val="center"/>
            <w:hideMark/>
          </w:tcPr>
          <w:p w14:paraId="1409324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22,468 </w:t>
            </w:r>
          </w:p>
        </w:tc>
      </w:tr>
      <w:tr w:rsidR="00AB62FC" w:rsidRPr="00365EB2" w14:paraId="2787E05A" w14:textId="77777777" w:rsidTr="00AB62FC">
        <w:trPr>
          <w:trHeight w:val="300"/>
        </w:trPr>
        <w:tc>
          <w:tcPr>
            <w:tcW w:w="1674" w:type="pct"/>
            <w:tcBorders>
              <w:top w:val="nil"/>
              <w:left w:val="nil"/>
              <w:bottom w:val="nil"/>
              <w:right w:val="nil"/>
            </w:tcBorders>
            <w:shd w:val="clear" w:color="auto" w:fill="auto"/>
            <w:noWrap/>
            <w:vAlign w:val="center"/>
            <w:hideMark/>
          </w:tcPr>
          <w:p w14:paraId="49E0CD01"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Truck Driver (General)</w:t>
            </w:r>
          </w:p>
        </w:tc>
        <w:tc>
          <w:tcPr>
            <w:tcW w:w="602" w:type="pct"/>
            <w:tcBorders>
              <w:top w:val="nil"/>
              <w:left w:val="nil"/>
              <w:bottom w:val="nil"/>
              <w:right w:val="nil"/>
            </w:tcBorders>
            <w:shd w:val="clear" w:color="auto" w:fill="auto"/>
            <w:noWrap/>
            <w:vAlign w:val="center"/>
            <w:hideMark/>
          </w:tcPr>
          <w:p w14:paraId="50257DE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4,434 </w:t>
            </w:r>
          </w:p>
        </w:tc>
        <w:tc>
          <w:tcPr>
            <w:tcW w:w="546" w:type="pct"/>
            <w:tcBorders>
              <w:top w:val="nil"/>
              <w:left w:val="nil"/>
              <w:bottom w:val="nil"/>
              <w:right w:val="nil"/>
            </w:tcBorders>
            <w:shd w:val="clear" w:color="auto" w:fill="auto"/>
            <w:noWrap/>
            <w:vAlign w:val="center"/>
            <w:hideMark/>
          </w:tcPr>
          <w:p w14:paraId="495CA9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4,648 </w:t>
            </w:r>
          </w:p>
        </w:tc>
        <w:tc>
          <w:tcPr>
            <w:tcW w:w="546" w:type="pct"/>
            <w:tcBorders>
              <w:top w:val="nil"/>
              <w:left w:val="nil"/>
              <w:bottom w:val="nil"/>
              <w:right w:val="nil"/>
            </w:tcBorders>
            <w:shd w:val="clear" w:color="auto" w:fill="auto"/>
            <w:noWrap/>
            <w:vAlign w:val="center"/>
            <w:hideMark/>
          </w:tcPr>
          <w:p w14:paraId="02DC29D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7,526 </w:t>
            </w:r>
          </w:p>
        </w:tc>
        <w:tc>
          <w:tcPr>
            <w:tcW w:w="546" w:type="pct"/>
            <w:tcBorders>
              <w:top w:val="nil"/>
              <w:left w:val="nil"/>
              <w:bottom w:val="nil"/>
              <w:right w:val="nil"/>
            </w:tcBorders>
            <w:shd w:val="clear" w:color="auto" w:fill="auto"/>
            <w:noWrap/>
            <w:vAlign w:val="center"/>
            <w:hideMark/>
          </w:tcPr>
          <w:p w14:paraId="533CF66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10,605 </w:t>
            </w:r>
          </w:p>
        </w:tc>
        <w:tc>
          <w:tcPr>
            <w:tcW w:w="543" w:type="pct"/>
            <w:tcBorders>
              <w:top w:val="nil"/>
              <w:left w:val="nil"/>
              <w:bottom w:val="nil"/>
              <w:right w:val="nil"/>
            </w:tcBorders>
            <w:shd w:val="clear" w:color="auto" w:fill="auto"/>
            <w:noWrap/>
            <w:vAlign w:val="center"/>
            <w:hideMark/>
          </w:tcPr>
          <w:p w14:paraId="64C52E6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14,579 </w:t>
            </w:r>
          </w:p>
        </w:tc>
        <w:tc>
          <w:tcPr>
            <w:tcW w:w="544" w:type="pct"/>
            <w:tcBorders>
              <w:top w:val="nil"/>
              <w:left w:val="nil"/>
              <w:bottom w:val="nil"/>
              <w:right w:val="nil"/>
            </w:tcBorders>
            <w:shd w:val="clear" w:color="auto" w:fill="auto"/>
            <w:noWrap/>
            <w:vAlign w:val="center"/>
            <w:hideMark/>
          </w:tcPr>
          <w:p w14:paraId="7B91E84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13,033 </w:t>
            </w:r>
          </w:p>
        </w:tc>
      </w:tr>
      <w:tr w:rsidR="00AB62FC" w:rsidRPr="00365EB2" w14:paraId="080FE8A4" w14:textId="77777777" w:rsidTr="00AB62FC">
        <w:trPr>
          <w:trHeight w:val="300"/>
        </w:trPr>
        <w:tc>
          <w:tcPr>
            <w:tcW w:w="1674" w:type="pct"/>
            <w:tcBorders>
              <w:top w:val="nil"/>
              <w:left w:val="nil"/>
              <w:bottom w:val="nil"/>
              <w:right w:val="nil"/>
            </w:tcBorders>
            <w:shd w:val="clear" w:color="auto" w:fill="auto"/>
            <w:noWrap/>
            <w:vAlign w:val="center"/>
            <w:hideMark/>
          </w:tcPr>
          <w:p w14:paraId="22B6B55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Cook</w:t>
            </w:r>
          </w:p>
        </w:tc>
        <w:tc>
          <w:tcPr>
            <w:tcW w:w="602" w:type="pct"/>
            <w:tcBorders>
              <w:top w:val="nil"/>
              <w:left w:val="nil"/>
              <w:bottom w:val="nil"/>
              <w:right w:val="nil"/>
            </w:tcBorders>
            <w:shd w:val="clear" w:color="auto" w:fill="auto"/>
            <w:noWrap/>
            <w:vAlign w:val="center"/>
            <w:hideMark/>
          </w:tcPr>
          <w:p w14:paraId="5657798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      3,847 </w:t>
            </w:r>
          </w:p>
        </w:tc>
        <w:tc>
          <w:tcPr>
            <w:tcW w:w="546" w:type="pct"/>
            <w:tcBorders>
              <w:top w:val="nil"/>
              <w:left w:val="nil"/>
              <w:bottom w:val="nil"/>
              <w:right w:val="nil"/>
            </w:tcBorders>
            <w:shd w:val="clear" w:color="auto" w:fill="auto"/>
            <w:noWrap/>
            <w:vAlign w:val="center"/>
            <w:hideMark/>
          </w:tcPr>
          <w:p w14:paraId="74DD653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4,078</w:t>
            </w:r>
          </w:p>
        </w:tc>
        <w:tc>
          <w:tcPr>
            <w:tcW w:w="546" w:type="pct"/>
            <w:tcBorders>
              <w:top w:val="nil"/>
              <w:left w:val="nil"/>
              <w:bottom w:val="nil"/>
              <w:right w:val="nil"/>
            </w:tcBorders>
            <w:shd w:val="clear" w:color="auto" w:fill="auto"/>
            <w:noWrap/>
            <w:vAlign w:val="center"/>
            <w:hideMark/>
          </w:tcPr>
          <w:p w14:paraId="6C7FD10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4,512</w:t>
            </w:r>
          </w:p>
        </w:tc>
        <w:tc>
          <w:tcPr>
            <w:tcW w:w="546" w:type="pct"/>
            <w:tcBorders>
              <w:top w:val="nil"/>
              <w:left w:val="nil"/>
              <w:bottom w:val="nil"/>
              <w:right w:val="nil"/>
            </w:tcBorders>
            <w:shd w:val="clear" w:color="auto" w:fill="auto"/>
            <w:noWrap/>
            <w:vAlign w:val="center"/>
            <w:hideMark/>
          </w:tcPr>
          <w:p w14:paraId="7E82FD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5,218</w:t>
            </w:r>
          </w:p>
        </w:tc>
        <w:tc>
          <w:tcPr>
            <w:tcW w:w="543" w:type="pct"/>
            <w:tcBorders>
              <w:top w:val="nil"/>
              <w:left w:val="nil"/>
              <w:bottom w:val="nil"/>
              <w:right w:val="nil"/>
            </w:tcBorders>
            <w:shd w:val="clear" w:color="auto" w:fill="auto"/>
            <w:noWrap/>
            <w:vAlign w:val="center"/>
            <w:hideMark/>
          </w:tcPr>
          <w:p w14:paraId="02495F6A"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7,600 </w:t>
            </w:r>
          </w:p>
        </w:tc>
        <w:tc>
          <w:tcPr>
            <w:tcW w:w="544" w:type="pct"/>
            <w:tcBorders>
              <w:top w:val="nil"/>
              <w:left w:val="nil"/>
              <w:bottom w:val="nil"/>
              <w:right w:val="nil"/>
            </w:tcBorders>
            <w:shd w:val="clear" w:color="auto" w:fill="auto"/>
            <w:noWrap/>
            <w:vAlign w:val="center"/>
            <w:hideMark/>
          </w:tcPr>
          <w:p w14:paraId="53DE091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12,351 </w:t>
            </w:r>
          </w:p>
        </w:tc>
      </w:tr>
      <w:tr w:rsidR="00AB62FC" w:rsidRPr="00365EB2" w14:paraId="414D8288" w14:textId="77777777" w:rsidTr="00AB62FC">
        <w:trPr>
          <w:trHeight w:val="300"/>
        </w:trPr>
        <w:tc>
          <w:tcPr>
            <w:tcW w:w="1674" w:type="pct"/>
            <w:tcBorders>
              <w:top w:val="nil"/>
              <w:left w:val="nil"/>
              <w:bottom w:val="nil"/>
              <w:right w:val="nil"/>
            </w:tcBorders>
            <w:shd w:val="clear" w:color="auto" w:fill="auto"/>
            <w:noWrap/>
            <w:vAlign w:val="center"/>
            <w:hideMark/>
          </w:tcPr>
          <w:p w14:paraId="655C9CEA"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Motor Mechanic (General)</w:t>
            </w:r>
          </w:p>
        </w:tc>
        <w:tc>
          <w:tcPr>
            <w:tcW w:w="602" w:type="pct"/>
            <w:tcBorders>
              <w:top w:val="nil"/>
              <w:left w:val="nil"/>
              <w:bottom w:val="nil"/>
              <w:right w:val="nil"/>
            </w:tcBorders>
            <w:shd w:val="clear" w:color="auto" w:fill="auto"/>
            <w:noWrap/>
            <w:vAlign w:val="center"/>
            <w:hideMark/>
          </w:tcPr>
          <w:p w14:paraId="2CFCA5D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4,755 </w:t>
            </w:r>
          </w:p>
        </w:tc>
        <w:tc>
          <w:tcPr>
            <w:tcW w:w="546" w:type="pct"/>
            <w:tcBorders>
              <w:top w:val="nil"/>
              <w:left w:val="nil"/>
              <w:bottom w:val="nil"/>
              <w:right w:val="nil"/>
            </w:tcBorders>
            <w:shd w:val="clear" w:color="auto" w:fill="auto"/>
            <w:noWrap/>
            <w:vAlign w:val="center"/>
            <w:hideMark/>
          </w:tcPr>
          <w:p w14:paraId="7372BAA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4,863 </w:t>
            </w:r>
          </w:p>
        </w:tc>
        <w:tc>
          <w:tcPr>
            <w:tcW w:w="546" w:type="pct"/>
            <w:tcBorders>
              <w:top w:val="nil"/>
              <w:left w:val="nil"/>
              <w:bottom w:val="nil"/>
              <w:right w:val="nil"/>
            </w:tcBorders>
            <w:shd w:val="clear" w:color="auto" w:fill="auto"/>
            <w:noWrap/>
            <w:vAlign w:val="center"/>
            <w:hideMark/>
          </w:tcPr>
          <w:p w14:paraId="136EEC6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5,131 </w:t>
            </w:r>
          </w:p>
        </w:tc>
        <w:tc>
          <w:tcPr>
            <w:tcW w:w="546" w:type="pct"/>
            <w:tcBorders>
              <w:top w:val="nil"/>
              <w:left w:val="nil"/>
              <w:bottom w:val="nil"/>
              <w:right w:val="nil"/>
            </w:tcBorders>
            <w:shd w:val="clear" w:color="auto" w:fill="auto"/>
            <w:noWrap/>
            <w:vAlign w:val="center"/>
            <w:hideMark/>
          </w:tcPr>
          <w:p w14:paraId="216F5E7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6,590 </w:t>
            </w:r>
          </w:p>
        </w:tc>
        <w:tc>
          <w:tcPr>
            <w:tcW w:w="543" w:type="pct"/>
            <w:tcBorders>
              <w:top w:val="nil"/>
              <w:left w:val="nil"/>
              <w:bottom w:val="nil"/>
              <w:right w:val="nil"/>
            </w:tcBorders>
            <w:shd w:val="clear" w:color="auto" w:fill="auto"/>
            <w:noWrap/>
            <w:vAlign w:val="center"/>
            <w:hideMark/>
          </w:tcPr>
          <w:p w14:paraId="4887E68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8,321 </w:t>
            </w:r>
          </w:p>
        </w:tc>
        <w:tc>
          <w:tcPr>
            <w:tcW w:w="544" w:type="pct"/>
            <w:tcBorders>
              <w:top w:val="nil"/>
              <w:left w:val="nil"/>
              <w:bottom w:val="nil"/>
              <w:right w:val="nil"/>
            </w:tcBorders>
            <w:shd w:val="clear" w:color="auto" w:fill="auto"/>
            <w:noWrap/>
            <w:vAlign w:val="center"/>
            <w:hideMark/>
          </w:tcPr>
          <w:p w14:paraId="20A3A71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8,895 </w:t>
            </w:r>
          </w:p>
        </w:tc>
      </w:tr>
      <w:tr w:rsidR="00AB62FC" w:rsidRPr="00365EB2" w14:paraId="1A05C7A7" w14:textId="77777777" w:rsidTr="00AB62FC">
        <w:trPr>
          <w:trHeight w:val="300"/>
        </w:trPr>
        <w:tc>
          <w:tcPr>
            <w:tcW w:w="1674" w:type="pct"/>
            <w:tcBorders>
              <w:top w:val="nil"/>
              <w:left w:val="nil"/>
              <w:bottom w:val="nil"/>
              <w:right w:val="nil"/>
            </w:tcBorders>
            <w:shd w:val="clear" w:color="auto" w:fill="auto"/>
            <w:noWrap/>
            <w:vAlign w:val="center"/>
            <w:hideMark/>
          </w:tcPr>
          <w:p w14:paraId="55957432"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Building Associate</w:t>
            </w:r>
          </w:p>
        </w:tc>
        <w:tc>
          <w:tcPr>
            <w:tcW w:w="602" w:type="pct"/>
            <w:tcBorders>
              <w:top w:val="nil"/>
              <w:left w:val="nil"/>
              <w:bottom w:val="nil"/>
              <w:right w:val="nil"/>
            </w:tcBorders>
            <w:shd w:val="clear" w:color="auto" w:fill="auto"/>
            <w:noWrap/>
            <w:vAlign w:val="center"/>
            <w:hideMark/>
          </w:tcPr>
          <w:p w14:paraId="6197855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1,379 </w:t>
            </w:r>
          </w:p>
        </w:tc>
        <w:tc>
          <w:tcPr>
            <w:tcW w:w="546" w:type="pct"/>
            <w:tcBorders>
              <w:top w:val="nil"/>
              <w:left w:val="nil"/>
              <w:bottom w:val="nil"/>
              <w:right w:val="nil"/>
            </w:tcBorders>
            <w:shd w:val="clear" w:color="auto" w:fill="auto"/>
            <w:noWrap/>
            <w:vAlign w:val="center"/>
            <w:hideMark/>
          </w:tcPr>
          <w:p w14:paraId="0CE453D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1,621 </w:t>
            </w:r>
          </w:p>
        </w:tc>
        <w:tc>
          <w:tcPr>
            <w:tcW w:w="546" w:type="pct"/>
            <w:tcBorders>
              <w:top w:val="nil"/>
              <w:left w:val="nil"/>
              <w:bottom w:val="nil"/>
              <w:right w:val="nil"/>
            </w:tcBorders>
            <w:shd w:val="clear" w:color="auto" w:fill="auto"/>
            <w:noWrap/>
            <w:vAlign w:val="center"/>
            <w:hideMark/>
          </w:tcPr>
          <w:p w14:paraId="2E725AF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2,716 </w:t>
            </w:r>
          </w:p>
        </w:tc>
        <w:tc>
          <w:tcPr>
            <w:tcW w:w="546" w:type="pct"/>
            <w:tcBorders>
              <w:top w:val="nil"/>
              <w:left w:val="nil"/>
              <w:bottom w:val="nil"/>
              <w:right w:val="nil"/>
            </w:tcBorders>
            <w:shd w:val="clear" w:color="auto" w:fill="auto"/>
            <w:noWrap/>
            <w:vAlign w:val="center"/>
            <w:hideMark/>
          </w:tcPr>
          <w:p w14:paraId="741998F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4,637 </w:t>
            </w:r>
          </w:p>
        </w:tc>
        <w:tc>
          <w:tcPr>
            <w:tcW w:w="543" w:type="pct"/>
            <w:tcBorders>
              <w:top w:val="nil"/>
              <w:left w:val="nil"/>
              <w:bottom w:val="nil"/>
              <w:right w:val="nil"/>
            </w:tcBorders>
            <w:shd w:val="clear" w:color="auto" w:fill="auto"/>
            <w:noWrap/>
            <w:vAlign w:val="center"/>
            <w:hideMark/>
          </w:tcPr>
          <w:p w14:paraId="150E1BA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5,568 </w:t>
            </w:r>
          </w:p>
        </w:tc>
        <w:tc>
          <w:tcPr>
            <w:tcW w:w="544" w:type="pct"/>
            <w:tcBorders>
              <w:top w:val="nil"/>
              <w:left w:val="nil"/>
              <w:bottom w:val="nil"/>
              <w:right w:val="nil"/>
            </w:tcBorders>
            <w:shd w:val="clear" w:color="auto" w:fill="auto"/>
            <w:noWrap/>
            <w:vAlign w:val="center"/>
            <w:hideMark/>
          </w:tcPr>
          <w:p w14:paraId="5947293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8,711 </w:t>
            </w:r>
          </w:p>
        </w:tc>
      </w:tr>
      <w:tr w:rsidR="00AB62FC" w:rsidRPr="00365EB2" w14:paraId="71D2E34A" w14:textId="77777777" w:rsidTr="00AB62FC">
        <w:trPr>
          <w:trHeight w:val="300"/>
        </w:trPr>
        <w:tc>
          <w:tcPr>
            <w:tcW w:w="1674" w:type="pct"/>
            <w:tcBorders>
              <w:top w:val="nil"/>
              <w:left w:val="nil"/>
              <w:bottom w:val="nil"/>
              <w:right w:val="nil"/>
            </w:tcBorders>
            <w:shd w:val="clear" w:color="auto" w:fill="auto"/>
            <w:noWrap/>
            <w:vAlign w:val="center"/>
            <w:hideMark/>
          </w:tcPr>
          <w:p w14:paraId="6AC917E0"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Enrolled Nurse</w:t>
            </w:r>
          </w:p>
        </w:tc>
        <w:tc>
          <w:tcPr>
            <w:tcW w:w="602" w:type="pct"/>
            <w:tcBorders>
              <w:top w:val="nil"/>
              <w:left w:val="nil"/>
              <w:bottom w:val="nil"/>
              <w:right w:val="nil"/>
            </w:tcBorders>
            <w:shd w:val="clear" w:color="auto" w:fill="auto"/>
            <w:noWrap/>
            <w:vAlign w:val="center"/>
            <w:hideMark/>
          </w:tcPr>
          <w:p w14:paraId="3FA5CD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4,819 </w:t>
            </w:r>
          </w:p>
        </w:tc>
        <w:tc>
          <w:tcPr>
            <w:tcW w:w="546" w:type="pct"/>
            <w:tcBorders>
              <w:top w:val="nil"/>
              <w:left w:val="nil"/>
              <w:bottom w:val="nil"/>
              <w:right w:val="nil"/>
            </w:tcBorders>
            <w:shd w:val="clear" w:color="auto" w:fill="auto"/>
            <w:noWrap/>
            <w:vAlign w:val="center"/>
            <w:hideMark/>
          </w:tcPr>
          <w:p w14:paraId="56D4509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5,332 </w:t>
            </w:r>
          </w:p>
        </w:tc>
        <w:tc>
          <w:tcPr>
            <w:tcW w:w="546" w:type="pct"/>
            <w:tcBorders>
              <w:top w:val="nil"/>
              <w:left w:val="nil"/>
              <w:bottom w:val="nil"/>
              <w:right w:val="nil"/>
            </w:tcBorders>
            <w:shd w:val="clear" w:color="auto" w:fill="auto"/>
            <w:noWrap/>
            <w:vAlign w:val="center"/>
            <w:hideMark/>
          </w:tcPr>
          <w:p w14:paraId="2A24900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6,440 </w:t>
            </w:r>
          </w:p>
        </w:tc>
        <w:tc>
          <w:tcPr>
            <w:tcW w:w="546" w:type="pct"/>
            <w:tcBorders>
              <w:top w:val="nil"/>
              <w:left w:val="nil"/>
              <w:bottom w:val="nil"/>
              <w:right w:val="nil"/>
            </w:tcBorders>
            <w:shd w:val="clear" w:color="auto" w:fill="auto"/>
            <w:noWrap/>
            <w:vAlign w:val="center"/>
            <w:hideMark/>
          </w:tcPr>
          <w:p w14:paraId="57B5B72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7,244 </w:t>
            </w:r>
          </w:p>
        </w:tc>
        <w:tc>
          <w:tcPr>
            <w:tcW w:w="543" w:type="pct"/>
            <w:tcBorders>
              <w:top w:val="nil"/>
              <w:left w:val="nil"/>
              <w:bottom w:val="nil"/>
              <w:right w:val="nil"/>
            </w:tcBorders>
            <w:shd w:val="clear" w:color="auto" w:fill="auto"/>
            <w:noWrap/>
            <w:vAlign w:val="center"/>
            <w:hideMark/>
          </w:tcPr>
          <w:p w14:paraId="71403AD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7,606 </w:t>
            </w:r>
          </w:p>
        </w:tc>
        <w:tc>
          <w:tcPr>
            <w:tcW w:w="544" w:type="pct"/>
            <w:tcBorders>
              <w:top w:val="nil"/>
              <w:left w:val="nil"/>
              <w:bottom w:val="nil"/>
              <w:right w:val="nil"/>
            </w:tcBorders>
            <w:shd w:val="clear" w:color="auto" w:fill="auto"/>
            <w:noWrap/>
            <w:vAlign w:val="center"/>
            <w:hideMark/>
          </w:tcPr>
          <w:p w14:paraId="481F3F7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7,575 </w:t>
            </w:r>
          </w:p>
        </w:tc>
      </w:tr>
      <w:tr w:rsidR="00AB62FC" w:rsidRPr="00365EB2" w14:paraId="51C20DA3" w14:textId="77777777" w:rsidTr="00AB62FC">
        <w:trPr>
          <w:trHeight w:val="300"/>
        </w:trPr>
        <w:tc>
          <w:tcPr>
            <w:tcW w:w="1674" w:type="pct"/>
            <w:tcBorders>
              <w:top w:val="nil"/>
              <w:left w:val="nil"/>
              <w:bottom w:val="nil"/>
              <w:right w:val="nil"/>
            </w:tcBorders>
            <w:shd w:val="clear" w:color="auto" w:fill="auto"/>
            <w:noWrap/>
            <w:vAlign w:val="center"/>
            <w:hideMark/>
          </w:tcPr>
          <w:p w14:paraId="42668206"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Carpenter</w:t>
            </w:r>
          </w:p>
        </w:tc>
        <w:tc>
          <w:tcPr>
            <w:tcW w:w="602" w:type="pct"/>
            <w:tcBorders>
              <w:top w:val="nil"/>
              <w:left w:val="nil"/>
              <w:bottom w:val="nil"/>
              <w:right w:val="nil"/>
            </w:tcBorders>
            <w:shd w:val="clear" w:color="auto" w:fill="auto"/>
            <w:noWrap/>
            <w:vAlign w:val="center"/>
            <w:hideMark/>
          </w:tcPr>
          <w:p w14:paraId="7196E8A2"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7,236 </w:t>
            </w:r>
          </w:p>
        </w:tc>
        <w:tc>
          <w:tcPr>
            <w:tcW w:w="546" w:type="pct"/>
            <w:tcBorders>
              <w:top w:val="nil"/>
              <w:left w:val="nil"/>
              <w:bottom w:val="nil"/>
              <w:right w:val="nil"/>
            </w:tcBorders>
            <w:shd w:val="clear" w:color="auto" w:fill="auto"/>
            <w:noWrap/>
            <w:vAlign w:val="center"/>
            <w:hideMark/>
          </w:tcPr>
          <w:p w14:paraId="4567817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7,940 </w:t>
            </w:r>
          </w:p>
        </w:tc>
        <w:tc>
          <w:tcPr>
            <w:tcW w:w="546" w:type="pct"/>
            <w:tcBorders>
              <w:top w:val="nil"/>
              <w:left w:val="nil"/>
              <w:bottom w:val="nil"/>
              <w:right w:val="nil"/>
            </w:tcBorders>
            <w:shd w:val="clear" w:color="auto" w:fill="auto"/>
            <w:noWrap/>
            <w:vAlign w:val="center"/>
            <w:hideMark/>
          </w:tcPr>
          <w:p w14:paraId="2EDF9551"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8,532 </w:t>
            </w:r>
          </w:p>
        </w:tc>
        <w:tc>
          <w:tcPr>
            <w:tcW w:w="546" w:type="pct"/>
            <w:tcBorders>
              <w:top w:val="nil"/>
              <w:left w:val="nil"/>
              <w:bottom w:val="nil"/>
              <w:right w:val="nil"/>
            </w:tcBorders>
            <w:shd w:val="clear" w:color="auto" w:fill="auto"/>
            <w:noWrap/>
            <w:vAlign w:val="center"/>
            <w:hideMark/>
          </w:tcPr>
          <w:p w14:paraId="52701666"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7,590 </w:t>
            </w:r>
          </w:p>
        </w:tc>
        <w:tc>
          <w:tcPr>
            <w:tcW w:w="543" w:type="pct"/>
            <w:tcBorders>
              <w:top w:val="nil"/>
              <w:left w:val="nil"/>
              <w:bottom w:val="nil"/>
              <w:right w:val="nil"/>
            </w:tcBorders>
            <w:shd w:val="clear" w:color="auto" w:fill="auto"/>
            <w:noWrap/>
            <w:vAlign w:val="center"/>
            <w:hideMark/>
          </w:tcPr>
          <w:p w14:paraId="311815F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7,624 </w:t>
            </w:r>
          </w:p>
        </w:tc>
        <w:tc>
          <w:tcPr>
            <w:tcW w:w="544" w:type="pct"/>
            <w:tcBorders>
              <w:top w:val="nil"/>
              <w:left w:val="nil"/>
              <w:bottom w:val="nil"/>
              <w:right w:val="nil"/>
            </w:tcBorders>
            <w:shd w:val="clear" w:color="auto" w:fill="auto"/>
            <w:noWrap/>
            <w:vAlign w:val="center"/>
            <w:hideMark/>
          </w:tcPr>
          <w:p w14:paraId="040F15C0"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7,309 </w:t>
            </w:r>
          </w:p>
        </w:tc>
      </w:tr>
      <w:tr w:rsidR="00AB62FC" w:rsidRPr="00365EB2" w14:paraId="22FE38CD" w14:textId="77777777" w:rsidTr="00AB62FC">
        <w:trPr>
          <w:trHeight w:val="300"/>
        </w:trPr>
        <w:tc>
          <w:tcPr>
            <w:tcW w:w="1674" w:type="pct"/>
            <w:tcBorders>
              <w:top w:val="nil"/>
              <w:left w:val="nil"/>
              <w:right w:val="nil"/>
            </w:tcBorders>
            <w:shd w:val="clear" w:color="auto" w:fill="auto"/>
            <w:noWrap/>
            <w:vAlign w:val="center"/>
            <w:hideMark/>
          </w:tcPr>
          <w:p w14:paraId="1C920A79"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Electrician (General)</w:t>
            </w:r>
          </w:p>
        </w:tc>
        <w:tc>
          <w:tcPr>
            <w:tcW w:w="602" w:type="pct"/>
            <w:tcBorders>
              <w:top w:val="nil"/>
              <w:left w:val="nil"/>
              <w:right w:val="nil"/>
            </w:tcBorders>
            <w:shd w:val="clear" w:color="auto" w:fill="auto"/>
            <w:noWrap/>
            <w:vAlign w:val="center"/>
            <w:hideMark/>
          </w:tcPr>
          <w:p w14:paraId="29A878C8"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2,344 </w:t>
            </w:r>
          </w:p>
        </w:tc>
        <w:tc>
          <w:tcPr>
            <w:tcW w:w="546" w:type="pct"/>
            <w:tcBorders>
              <w:top w:val="nil"/>
              <w:left w:val="nil"/>
              <w:right w:val="nil"/>
            </w:tcBorders>
            <w:shd w:val="clear" w:color="auto" w:fill="auto"/>
            <w:noWrap/>
            <w:vAlign w:val="center"/>
            <w:hideMark/>
          </w:tcPr>
          <w:p w14:paraId="3F2E6CAB"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4,568 </w:t>
            </w:r>
          </w:p>
        </w:tc>
        <w:tc>
          <w:tcPr>
            <w:tcW w:w="546" w:type="pct"/>
            <w:tcBorders>
              <w:top w:val="nil"/>
              <w:left w:val="nil"/>
              <w:right w:val="nil"/>
            </w:tcBorders>
            <w:shd w:val="clear" w:color="auto" w:fill="auto"/>
            <w:noWrap/>
            <w:vAlign w:val="center"/>
            <w:hideMark/>
          </w:tcPr>
          <w:p w14:paraId="730BB80E"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6,073 </w:t>
            </w:r>
          </w:p>
        </w:tc>
        <w:tc>
          <w:tcPr>
            <w:tcW w:w="546" w:type="pct"/>
            <w:tcBorders>
              <w:top w:val="nil"/>
              <w:left w:val="nil"/>
              <w:right w:val="nil"/>
            </w:tcBorders>
            <w:shd w:val="clear" w:color="auto" w:fill="auto"/>
            <w:noWrap/>
            <w:vAlign w:val="center"/>
            <w:hideMark/>
          </w:tcPr>
          <w:p w14:paraId="23A0EC6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7,475 </w:t>
            </w:r>
          </w:p>
        </w:tc>
        <w:tc>
          <w:tcPr>
            <w:tcW w:w="543" w:type="pct"/>
            <w:tcBorders>
              <w:top w:val="nil"/>
              <w:left w:val="nil"/>
              <w:right w:val="nil"/>
            </w:tcBorders>
            <w:shd w:val="clear" w:color="auto" w:fill="auto"/>
            <w:noWrap/>
            <w:vAlign w:val="center"/>
            <w:hideMark/>
          </w:tcPr>
          <w:p w14:paraId="6F9A9E1C"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7,596 </w:t>
            </w:r>
          </w:p>
        </w:tc>
        <w:tc>
          <w:tcPr>
            <w:tcW w:w="544" w:type="pct"/>
            <w:tcBorders>
              <w:top w:val="nil"/>
              <w:left w:val="nil"/>
              <w:right w:val="nil"/>
            </w:tcBorders>
            <w:shd w:val="clear" w:color="auto" w:fill="auto"/>
            <w:noWrap/>
            <w:vAlign w:val="center"/>
            <w:hideMark/>
          </w:tcPr>
          <w:p w14:paraId="19B07ED4"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7,303 </w:t>
            </w:r>
          </w:p>
        </w:tc>
      </w:tr>
      <w:tr w:rsidR="00AB62FC" w:rsidRPr="00365EB2" w14:paraId="34E708FA" w14:textId="77777777" w:rsidTr="00AB62FC">
        <w:trPr>
          <w:trHeight w:val="300"/>
        </w:trPr>
        <w:tc>
          <w:tcPr>
            <w:tcW w:w="1674" w:type="pct"/>
            <w:tcBorders>
              <w:top w:val="nil"/>
              <w:left w:val="nil"/>
              <w:bottom w:val="single" w:sz="4" w:space="0" w:color="1F497D"/>
              <w:right w:val="nil"/>
            </w:tcBorders>
            <w:shd w:val="clear" w:color="auto" w:fill="auto"/>
            <w:noWrap/>
            <w:vAlign w:val="center"/>
            <w:hideMark/>
          </w:tcPr>
          <w:p w14:paraId="0DD5C347" w14:textId="77777777" w:rsidR="00AB62FC" w:rsidRPr="00365EB2" w:rsidRDefault="00AB62FC" w:rsidP="00AB62FC">
            <w:pPr>
              <w:spacing w:after="0" w:line="240" w:lineRule="auto"/>
              <w:rPr>
                <w:rFonts w:cs="Arial"/>
                <w:color w:val="000000"/>
                <w:szCs w:val="18"/>
                <w:lang w:eastAsia="en-AU"/>
              </w:rPr>
            </w:pPr>
            <w:r w:rsidRPr="00365EB2">
              <w:rPr>
                <w:rFonts w:cs="Arial"/>
                <w:color w:val="000000"/>
                <w:szCs w:val="18"/>
                <w:lang w:eastAsia="en-AU"/>
              </w:rPr>
              <w:t>Plumber (General)</w:t>
            </w:r>
          </w:p>
        </w:tc>
        <w:tc>
          <w:tcPr>
            <w:tcW w:w="602" w:type="pct"/>
            <w:tcBorders>
              <w:top w:val="nil"/>
              <w:left w:val="nil"/>
              <w:bottom w:val="single" w:sz="4" w:space="0" w:color="1F497D"/>
              <w:right w:val="nil"/>
            </w:tcBorders>
            <w:shd w:val="clear" w:color="auto" w:fill="auto"/>
            <w:noWrap/>
            <w:vAlign w:val="center"/>
            <w:hideMark/>
          </w:tcPr>
          <w:p w14:paraId="5CB1341D"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4,993 </w:t>
            </w:r>
          </w:p>
        </w:tc>
        <w:tc>
          <w:tcPr>
            <w:tcW w:w="546" w:type="pct"/>
            <w:tcBorders>
              <w:top w:val="nil"/>
              <w:left w:val="nil"/>
              <w:bottom w:val="single" w:sz="4" w:space="0" w:color="1F497D"/>
              <w:right w:val="nil"/>
            </w:tcBorders>
            <w:shd w:val="clear" w:color="auto" w:fill="auto"/>
            <w:noWrap/>
            <w:vAlign w:val="center"/>
            <w:hideMark/>
          </w:tcPr>
          <w:p w14:paraId="152914A7"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6,293 </w:t>
            </w:r>
          </w:p>
        </w:tc>
        <w:tc>
          <w:tcPr>
            <w:tcW w:w="546" w:type="pct"/>
            <w:tcBorders>
              <w:top w:val="nil"/>
              <w:left w:val="nil"/>
              <w:bottom w:val="single" w:sz="4" w:space="0" w:color="1F497D"/>
              <w:right w:val="nil"/>
            </w:tcBorders>
            <w:shd w:val="clear" w:color="auto" w:fill="auto"/>
            <w:noWrap/>
            <w:vAlign w:val="center"/>
            <w:hideMark/>
          </w:tcPr>
          <w:p w14:paraId="640A1585"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7,044 </w:t>
            </w:r>
          </w:p>
        </w:tc>
        <w:tc>
          <w:tcPr>
            <w:tcW w:w="546" w:type="pct"/>
            <w:tcBorders>
              <w:top w:val="nil"/>
              <w:left w:val="nil"/>
              <w:bottom w:val="single" w:sz="4" w:space="0" w:color="1F497D"/>
              <w:right w:val="nil"/>
            </w:tcBorders>
            <w:shd w:val="clear" w:color="auto" w:fill="auto"/>
            <w:noWrap/>
            <w:vAlign w:val="center"/>
            <w:hideMark/>
          </w:tcPr>
          <w:p w14:paraId="71E87AC3"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7,187 </w:t>
            </w:r>
          </w:p>
        </w:tc>
        <w:tc>
          <w:tcPr>
            <w:tcW w:w="543" w:type="pct"/>
            <w:tcBorders>
              <w:top w:val="nil"/>
              <w:left w:val="nil"/>
              <w:bottom w:val="single" w:sz="4" w:space="0" w:color="1F497D"/>
              <w:right w:val="nil"/>
            </w:tcBorders>
            <w:shd w:val="clear" w:color="auto" w:fill="auto"/>
            <w:noWrap/>
            <w:vAlign w:val="center"/>
            <w:hideMark/>
          </w:tcPr>
          <w:p w14:paraId="7EBA76CF"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7,073 </w:t>
            </w:r>
          </w:p>
        </w:tc>
        <w:tc>
          <w:tcPr>
            <w:tcW w:w="544" w:type="pct"/>
            <w:tcBorders>
              <w:top w:val="nil"/>
              <w:left w:val="nil"/>
              <w:bottom w:val="single" w:sz="4" w:space="0" w:color="1F497D"/>
              <w:right w:val="nil"/>
            </w:tcBorders>
            <w:shd w:val="clear" w:color="auto" w:fill="auto"/>
            <w:noWrap/>
            <w:vAlign w:val="center"/>
            <w:hideMark/>
          </w:tcPr>
          <w:p w14:paraId="526CD9A9" w14:textId="77777777" w:rsidR="00AB62FC" w:rsidRPr="00365EB2" w:rsidRDefault="00AB62FC" w:rsidP="00AB62FC">
            <w:pPr>
              <w:spacing w:after="0" w:line="240" w:lineRule="auto"/>
              <w:jc w:val="right"/>
              <w:rPr>
                <w:rFonts w:cs="Arial"/>
                <w:color w:val="000000"/>
                <w:szCs w:val="18"/>
                <w:lang w:eastAsia="en-AU"/>
              </w:rPr>
            </w:pPr>
            <w:r w:rsidRPr="00365EB2">
              <w:rPr>
                <w:rFonts w:cs="Arial"/>
                <w:color w:val="000000"/>
                <w:szCs w:val="18"/>
                <w:lang w:eastAsia="en-AU"/>
              </w:rPr>
              <w:t xml:space="preserve">6,913 </w:t>
            </w:r>
          </w:p>
        </w:tc>
      </w:tr>
    </w:tbl>
    <w:p w14:paraId="1E503DD5" w14:textId="77777777" w:rsidR="00AB62FC" w:rsidRPr="00365EB2" w:rsidRDefault="00AB62FC" w:rsidP="00AB62FC"/>
    <w:p w14:paraId="0760D426" w14:textId="77777777" w:rsidR="00AB62FC" w:rsidRPr="00365EB2" w:rsidRDefault="00AB62FC" w:rsidP="00AB62FC">
      <w:pPr>
        <w:sectPr w:rsidR="00AB62FC" w:rsidRPr="00365EB2" w:rsidSect="00801FA5">
          <w:headerReference w:type="even" r:id="rId46"/>
          <w:headerReference w:type="default" r:id="rId47"/>
          <w:footerReference w:type="even" r:id="rId48"/>
          <w:footerReference w:type="default" r:id="rId49"/>
          <w:headerReference w:type="first" r:id="rId50"/>
          <w:type w:val="oddPage"/>
          <w:pgSz w:w="11907" w:h="16840" w:code="9"/>
          <w:pgMar w:top="2160" w:right="1701" w:bottom="1747" w:left="2694" w:header="992" w:footer="923" w:gutter="0"/>
          <w:cols w:space="708"/>
          <w:docGrid w:linePitch="360"/>
        </w:sectPr>
      </w:pPr>
    </w:p>
    <w:p w14:paraId="28B75906" w14:textId="0E69FEA5" w:rsidR="00AB62FC" w:rsidRPr="00365EB2" w:rsidRDefault="00AB62FC" w:rsidP="00AB62FC">
      <w:pPr>
        <w:pStyle w:val="Caption"/>
        <w:keepNext/>
        <w:rPr>
          <w:bCs w:val="0"/>
          <w:color w:val="1F497D" w:themeColor="text2"/>
        </w:rPr>
      </w:pPr>
      <w:proofErr w:type="gramStart"/>
      <w:r w:rsidRPr="00BB466D">
        <w:rPr>
          <w:bCs w:val="0"/>
          <w:color w:val="1F497D" w:themeColor="text2"/>
        </w:rPr>
        <w:t xml:space="preserve">Table </w:t>
      </w:r>
      <w:proofErr w:type="gramEnd"/>
      <w:r w:rsidR="0031494E" w:rsidRPr="00BB466D">
        <w:rPr>
          <w:bCs w:val="0"/>
          <w:color w:val="1F497D" w:themeColor="text2"/>
        </w:rPr>
        <w:fldChar w:fldCharType="begin"/>
      </w:r>
      <w:r w:rsidRPr="00BB466D">
        <w:rPr>
          <w:bCs w:val="0"/>
          <w:color w:val="1F497D" w:themeColor="text2"/>
        </w:rPr>
        <w:instrText xml:space="preserve"> STYLEREF 1 \s </w:instrText>
      </w:r>
      <w:r w:rsidR="0031494E" w:rsidRPr="00BB466D">
        <w:rPr>
          <w:bCs w:val="0"/>
          <w:color w:val="1F497D" w:themeColor="text2"/>
        </w:rPr>
        <w:fldChar w:fldCharType="separate"/>
      </w:r>
      <w:r w:rsidR="00725674">
        <w:rPr>
          <w:bCs w:val="0"/>
          <w:noProof/>
          <w:color w:val="1F497D" w:themeColor="text2"/>
        </w:rPr>
        <w:t>3</w:t>
      </w:r>
      <w:r w:rsidR="0031494E" w:rsidRPr="00BB466D">
        <w:rPr>
          <w:bCs w:val="0"/>
          <w:color w:val="1F497D" w:themeColor="text2"/>
        </w:rPr>
        <w:fldChar w:fldCharType="end"/>
      </w:r>
      <w:proofErr w:type="gramStart"/>
      <w:r w:rsidRPr="00BB466D">
        <w:rPr>
          <w:bCs w:val="0"/>
          <w:color w:val="1F497D" w:themeColor="text2"/>
        </w:rPr>
        <w:t>.</w:t>
      </w:r>
      <w:proofErr w:type="gramEnd"/>
      <w:r w:rsidR="0031494E" w:rsidRPr="00BB466D">
        <w:rPr>
          <w:bCs w:val="0"/>
          <w:color w:val="1F497D" w:themeColor="text2"/>
        </w:rPr>
        <w:fldChar w:fldCharType="begin"/>
      </w:r>
      <w:r w:rsidRPr="00BB466D">
        <w:rPr>
          <w:bCs w:val="0"/>
          <w:color w:val="1F497D" w:themeColor="text2"/>
        </w:rPr>
        <w:instrText xml:space="preserve"> SEQ Table \* ARABIC \s 1 </w:instrText>
      </w:r>
      <w:r w:rsidR="0031494E" w:rsidRPr="00BB466D">
        <w:rPr>
          <w:bCs w:val="0"/>
          <w:color w:val="1F497D" w:themeColor="text2"/>
        </w:rPr>
        <w:fldChar w:fldCharType="separate"/>
      </w:r>
      <w:r w:rsidR="00725674">
        <w:rPr>
          <w:bCs w:val="0"/>
          <w:noProof/>
          <w:color w:val="1F497D" w:themeColor="text2"/>
        </w:rPr>
        <w:t>6</w:t>
      </w:r>
      <w:r w:rsidR="0031494E" w:rsidRPr="00BB466D">
        <w:rPr>
          <w:bCs w:val="0"/>
          <w:color w:val="1F497D" w:themeColor="text2"/>
        </w:rPr>
        <w:fldChar w:fldCharType="end"/>
      </w:r>
      <w:r w:rsidRPr="00BB466D">
        <w:rPr>
          <w:bCs w:val="0"/>
          <w:color w:val="1F497D" w:themeColor="text2"/>
        </w:rPr>
        <w:t xml:space="preserve">: Industry enrolments in qualifications related to either </w:t>
      </w:r>
      <w:proofErr w:type="gramStart"/>
      <w:r w:rsidRPr="00BB466D">
        <w:rPr>
          <w:bCs w:val="0"/>
          <w:color w:val="1F497D" w:themeColor="text2"/>
        </w:rPr>
        <w:t>specialised</w:t>
      </w:r>
      <w:proofErr w:type="gramEnd"/>
      <w:r w:rsidRPr="00BB466D">
        <w:rPr>
          <w:bCs w:val="0"/>
          <w:color w:val="1F497D" w:themeColor="text2"/>
        </w:rPr>
        <w:t xml:space="preserve"> or in shortage occupations</w:t>
      </w:r>
    </w:p>
    <w:tbl>
      <w:tblPr>
        <w:tblW w:w="0" w:type="auto"/>
        <w:tblInd w:w="93" w:type="dxa"/>
        <w:tblLook w:val="04A0" w:firstRow="1" w:lastRow="0" w:firstColumn="1" w:lastColumn="0" w:noHBand="0" w:noVBand="1"/>
      </w:tblPr>
      <w:tblGrid>
        <w:gridCol w:w="3525"/>
        <w:gridCol w:w="956"/>
        <w:gridCol w:w="795"/>
        <w:gridCol w:w="795"/>
        <w:gridCol w:w="795"/>
        <w:gridCol w:w="795"/>
        <w:gridCol w:w="956"/>
        <w:gridCol w:w="795"/>
        <w:gridCol w:w="795"/>
        <w:gridCol w:w="795"/>
        <w:gridCol w:w="795"/>
      </w:tblGrid>
      <w:tr w:rsidR="00AB62FC" w:rsidRPr="00365EB2" w14:paraId="1816AB69" w14:textId="77777777" w:rsidTr="00AB62FC">
        <w:trPr>
          <w:trHeight w:val="300"/>
        </w:trPr>
        <w:tc>
          <w:tcPr>
            <w:tcW w:w="0" w:type="auto"/>
            <w:vMerge w:val="restart"/>
            <w:tcBorders>
              <w:top w:val="nil"/>
              <w:left w:val="nil"/>
              <w:bottom w:val="nil"/>
              <w:right w:val="nil"/>
            </w:tcBorders>
            <w:shd w:val="clear" w:color="000000" w:fill="1F497D"/>
            <w:noWrap/>
            <w:vAlign w:val="center"/>
            <w:hideMark/>
          </w:tcPr>
          <w:p w14:paraId="1CDEFCE5" w14:textId="77777777" w:rsidR="00AB62FC" w:rsidRPr="00365EB2" w:rsidRDefault="00AB62FC" w:rsidP="00AB62FC">
            <w:pPr>
              <w:spacing w:after="0" w:line="240" w:lineRule="auto"/>
              <w:contextualSpacing/>
              <w:rPr>
                <w:rFonts w:cs="Arial"/>
                <w:b/>
                <w:bCs/>
                <w:color w:val="FFFFFF"/>
                <w:sz w:val="16"/>
                <w:szCs w:val="16"/>
                <w:lang w:eastAsia="en-AU"/>
              </w:rPr>
            </w:pPr>
            <w:r w:rsidRPr="00365EB2">
              <w:rPr>
                <w:rFonts w:cs="Arial"/>
                <w:b/>
                <w:bCs/>
                <w:color w:val="FFFFFF"/>
                <w:sz w:val="16"/>
                <w:szCs w:val="16"/>
                <w:lang w:eastAsia="en-AU"/>
              </w:rPr>
              <w:t>Industry</w:t>
            </w:r>
          </w:p>
        </w:tc>
        <w:tc>
          <w:tcPr>
            <w:tcW w:w="0" w:type="auto"/>
            <w:gridSpan w:val="5"/>
            <w:tcBorders>
              <w:top w:val="nil"/>
              <w:left w:val="nil"/>
              <w:bottom w:val="nil"/>
              <w:right w:val="nil"/>
            </w:tcBorders>
            <w:shd w:val="clear" w:color="000000" w:fill="95B3D7"/>
            <w:noWrap/>
            <w:vAlign w:val="center"/>
            <w:hideMark/>
          </w:tcPr>
          <w:p w14:paraId="31989C22" w14:textId="77777777" w:rsidR="00AB62FC" w:rsidRPr="00365EB2" w:rsidRDefault="00AB62FC" w:rsidP="00AB62FC">
            <w:pPr>
              <w:spacing w:after="0" w:line="240" w:lineRule="auto"/>
              <w:contextualSpacing/>
              <w:jc w:val="center"/>
              <w:rPr>
                <w:rFonts w:cs="Arial"/>
                <w:b/>
                <w:bCs/>
                <w:color w:val="FFFFFF"/>
                <w:sz w:val="16"/>
                <w:szCs w:val="16"/>
                <w:lang w:eastAsia="en-AU"/>
              </w:rPr>
            </w:pPr>
            <w:r w:rsidRPr="00365EB2">
              <w:rPr>
                <w:rFonts w:cs="Arial"/>
                <w:b/>
                <w:bCs/>
                <w:color w:val="FFFFFF"/>
                <w:sz w:val="16"/>
                <w:szCs w:val="16"/>
                <w:lang w:eastAsia="en-AU"/>
              </w:rPr>
              <w:t>Enrolments (Total industry specific qualifications)</w:t>
            </w:r>
          </w:p>
        </w:tc>
        <w:tc>
          <w:tcPr>
            <w:tcW w:w="0" w:type="auto"/>
            <w:gridSpan w:val="5"/>
            <w:tcBorders>
              <w:top w:val="nil"/>
              <w:left w:val="nil"/>
              <w:bottom w:val="nil"/>
              <w:right w:val="nil"/>
            </w:tcBorders>
            <w:shd w:val="clear" w:color="000000" w:fill="1F497D"/>
            <w:noWrap/>
            <w:vAlign w:val="center"/>
            <w:hideMark/>
          </w:tcPr>
          <w:p w14:paraId="46AA8E02" w14:textId="77777777" w:rsidR="00AB62FC" w:rsidRPr="00365EB2" w:rsidRDefault="00AB62FC" w:rsidP="00AB62FC">
            <w:pPr>
              <w:spacing w:after="0" w:line="240" w:lineRule="auto"/>
              <w:contextualSpacing/>
              <w:jc w:val="center"/>
              <w:rPr>
                <w:rFonts w:cs="Arial"/>
                <w:b/>
                <w:bCs/>
                <w:color w:val="FFFFFF"/>
                <w:sz w:val="16"/>
                <w:szCs w:val="16"/>
                <w:lang w:eastAsia="en-AU"/>
              </w:rPr>
            </w:pPr>
            <w:r w:rsidRPr="00365EB2">
              <w:rPr>
                <w:rFonts w:cs="Arial"/>
                <w:b/>
                <w:bCs/>
                <w:color w:val="FFFFFF"/>
                <w:sz w:val="16"/>
                <w:szCs w:val="16"/>
                <w:lang w:eastAsia="en-AU"/>
              </w:rPr>
              <w:t>Enrolments (Specialised OR in shortage)</w:t>
            </w:r>
          </w:p>
        </w:tc>
      </w:tr>
      <w:tr w:rsidR="00AB62FC" w:rsidRPr="00365EB2" w14:paraId="6E91AE93" w14:textId="77777777" w:rsidTr="00AB62FC">
        <w:trPr>
          <w:trHeight w:val="80"/>
        </w:trPr>
        <w:tc>
          <w:tcPr>
            <w:tcW w:w="0" w:type="auto"/>
            <w:vMerge/>
            <w:tcBorders>
              <w:top w:val="nil"/>
              <w:left w:val="nil"/>
              <w:bottom w:val="nil"/>
              <w:right w:val="nil"/>
            </w:tcBorders>
            <w:vAlign w:val="center"/>
            <w:hideMark/>
          </w:tcPr>
          <w:p w14:paraId="38BA95F7" w14:textId="77777777" w:rsidR="00AB62FC" w:rsidRPr="00365EB2" w:rsidRDefault="00AB62FC" w:rsidP="00AB62FC">
            <w:pPr>
              <w:spacing w:after="0" w:line="240" w:lineRule="auto"/>
              <w:contextualSpacing/>
              <w:rPr>
                <w:rFonts w:cs="Arial"/>
                <w:b/>
                <w:bCs/>
                <w:color w:val="FFFFFF"/>
                <w:sz w:val="16"/>
                <w:szCs w:val="16"/>
                <w:lang w:eastAsia="en-AU"/>
              </w:rPr>
            </w:pPr>
          </w:p>
        </w:tc>
        <w:tc>
          <w:tcPr>
            <w:tcW w:w="0" w:type="auto"/>
            <w:tcBorders>
              <w:top w:val="nil"/>
              <w:left w:val="nil"/>
              <w:bottom w:val="nil"/>
              <w:right w:val="nil"/>
            </w:tcBorders>
            <w:shd w:val="clear" w:color="000000" w:fill="95B3D7"/>
            <w:vAlign w:val="center"/>
            <w:hideMark/>
          </w:tcPr>
          <w:p w14:paraId="6917EEC2" w14:textId="77777777" w:rsidR="00AB62FC" w:rsidRPr="00365EB2" w:rsidRDefault="00AB62FC" w:rsidP="00AB62FC">
            <w:pPr>
              <w:spacing w:after="0" w:line="240" w:lineRule="auto"/>
              <w:contextualSpacing/>
              <w:rPr>
                <w:rFonts w:cs="Arial"/>
                <w:b/>
                <w:bCs/>
                <w:color w:val="FFFFFF"/>
                <w:sz w:val="14"/>
                <w:szCs w:val="14"/>
                <w:lang w:eastAsia="en-AU"/>
              </w:rPr>
            </w:pPr>
            <w:r w:rsidRPr="00365EB2">
              <w:rPr>
                <w:rFonts w:cs="Arial"/>
                <w:b/>
                <w:bCs/>
                <w:color w:val="FFFFFF"/>
                <w:sz w:val="14"/>
                <w:szCs w:val="14"/>
                <w:lang w:eastAsia="en-AU"/>
              </w:rPr>
              <w:t>Share 2014</w:t>
            </w:r>
          </w:p>
        </w:tc>
        <w:tc>
          <w:tcPr>
            <w:tcW w:w="0" w:type="auto"/>
            <w:tcBorders>
              <w:top w:val="nil"/>
              <w:left w:val="nil"/>
              <w:bottom w:val="nil"/>
              <w:right w:val="nil"/>
            </w:tcBorders>
            <w:shd w:val="clear" w:color="000000" w:fill="95B3D7"/>
            <w:vAlign w:val="center"/>
            <w:hideMark/>
          </w:tcPr>
          <w:p w14:paraId="562F73FF"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2011</w:t>
            </w:r>
          </w:p>
        </w:tc>
        <w:tc>
          <w:tcPr>
            <w:tcW w:w="0" w:type="auto"/>
            <w:tcBorders>
              <w:top w:val="nil"/>
              <w:left w:val="nil"/>
              <w:bottom w:val="nil"/>
              <w:right w:val="nil"/>
            </w:tcBorders>
            <w:shd w:val="clear" w:color="000000" w:fill="95B3D7"/>
            <w:vAlign w:val="center"/>
            <w:hideMark/>
          </w:tcPr>
          <w:p w14:paraId="7581F093"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2012</w:t>
            </w:r>
          </w:p>
        </w:tc>
        <w:tc>
          <w:tcPr>
            <w:tcW w:w="0" w:type="auto"/>
            <w:tcBorders>
              <w:top w:val="nil"/>
              <w:left w:val="nil"/>
              <w:bottom w:val="nil"/>
              <w:right w:val="nil"/>
            </w:tcBorders>
            <w:shd w:val="clear" w:color="000000" w:fill="95B3D7"/>
            <w:vAlign w:val="center"/>
            <w:hideMark/>
          </w:tcPr>
          <w:p w14:paraId="14F729AC"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2013</w:t>
            </w:r>
          </w:p>
        </w:tc>
        <w:tc>
          <w:tcPr>
            <w:tcW w:w="0" w:type="auto"/>
            <w:tcBorders>
              <w:top w:val="nil"/>
              <w:left w:val="nil"/>
              <w:bottom w:val="nil"/>
              <w:right w:val="nil"/>
            </w:tcBorders>
            <w:shd w:val="clear" w:color="000000" w:fill="95B3D7"/>
            <w:vAlign w:val="center"/>
            <w:hideMark/>
          </w:tcPr>
          <w:p w14:paraId="69065F1C"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2014</w:t>
            </w:r>
          </w:p>
        </w:tc>
        <w:tc>
          <w:tcPr>
            <w:tcW w:w="0" w:type="auto"/>
            <w:tcBorders>
              <w:top w:val="nil"/>
              <w:left w:val="nil"/>
              <w:bottom w:val="nil"/>
              <w:right w:val="nil"/>
            </w:tcBorders>
            <w:shd w:val="clear" w:color="000000" w:fill="1F497D"/>
            <w:vAlign w:val="center"/>
            <w:hideMark/>
          </w:tcPr>
          <w:p w14:paraId="347B94C8"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4"/>
                <w:szCs w:val="14"/>
                <w:lang w:eastAsia="en-AU"/>
              </w:rPr>
              <w:t>Share 2014</w:t>
            </w:r>
          </w:p>
        </w:tc>
        <w:tc>
          <w:tcPr>
            <w:tcW w:w="0" w:type="auto"/>
            <w:tcBorders>
              <w:top w:val="nil"/>
              <w:left w:val="nil"/>
              <w:bottom w:val="nil"/>
              <w:right w:val="nil"/>
            </w:tcBorders>
            <w:shd w:val="clear" w:color="000000" w:fill="1F497D"/>
            <w:vAlign w:val="center"/>
            <w:hideMark/>
          </w:tcPr>
          <w:p w14:paraId="04078DCF"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2011</w:t>
            </w:r>
          </w:p>
        </w:tc>
        <w:tc>
          <w:tcPr>
            <w:tcW w:w="0" w:type="auto"/>
            <w:tcBorders>
              <w:top w:val="nil"/>
              <w:left w:val="nil"/>
              <w:bottom w:val="nil"/>
              <w:right w:val="nil"/>
            </w:tcBorders>
            <w:shd w:val="clear" w:color="000000" w:fill="1F497D"/>
            <w:vAlign w:val="center"/>
            <w:hideMark/>
          </w:tcPr>
          <w:p w14:paraId="30D7E6D0"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2012</w:t>
            </w:r>
          </w:p>
        </w:tc>
        <w:tc>
          <w:tcPr>
            <w:tcW w:w="0" w:type="auto"/>
            <w:tcBorders>
              <w:top w:val="nil"/>
              <w:left w:val="nil"/>
              <w:bottom w:val="nil"/>
              <w:right w:val="nil"/>
            </w:tcBorders>
            <w:shd w:val="clear" w:color="000000" w:fill="1F497D"/>
            <w:vAlign w:val="center"/>
            <w:hideMark/>
          </w:tcPr>
          <w:p w14:paraId="65BE7E45"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2013</w:t>
            </w:r>
          </w:p>
        </w:tc>
        <w:tc>
          <w:tcPr>
            <w:tcW w:w="0" w:type="auto"/>
            <w:tcBorders>
              <w:top w:val="nil"/>
              <w:left w:val="nil"/>
              <w:bottom w:val="nil"/>
              <w:right w:val="nil"/>
            </w:tcBorders>
            <w:shd w:val="clear" w:color="000000" w:fill="1F497D"/>
            <w:vAlign w:val="center"/>
            <w:hideMark/>
          </w:tcPr>
          <w:p w14:paraId="57FF0C8F" w14:textId="77777777" w:rsidR="00AB62FC" w:rsidRPr="00365EB2" w:rsidRDefault="00AB62FC" w:rsidP="00AB62FC">
            <w:pPr>
              <w:spacing w:after="0" w:line="240" w:lineRule="auto"/>
              <w:contextualSpacing/>
              <w:jc w:val="right"/>
              <w:rPr>
                <w:rFonts w:cs="Arial"/>
                <w:b/>
                <w:bCs/>
                <w:color w:val="FFFFFF"/>
                <w:sz w:val="16"/>
                <w:szCs w:val="16"/>
                <w:lang w:eastAsia="en-AU"/>
              </w:rPr>
            </w:pPr>
            <w:r w:rsidRPr="00365EB2">
              <w:rPr>
                <w:rFonts w:cs="Arial"/>
                <w:b/>
                <w:bCs/>
                <w:color w:val="FFFFFF"/>
                <w:sz w:val="16"/>
                <w:szCs w:val="16"/>
                <w:lang w:eastAsia="en-AU"/>
              </w:rPr>
              <w:t>2014</w:t>
            </w:r>
          </w:p>
        </w:tc>
      </w:tr>
      <w:tr w:rsidR="00AB62FC" w:rsidRPr="00365EB2" w14:paraId="441EC791" w14:textId="77777777" w:rsidTr="00AB62FC">
        <w:trPr>
          <w:trHeight w:val="300"/>
        </w:trPr>
        <w:tc>
          <w:tcPr>
            <w:tcW w:w="0" w:type="auto"/>
            <w:tcBorders>
              <w:top w:val="nil"/>
              <w:left w:val="nil"/>
              <w:bottom w:val="nil"/>
              <w:right w:val="nil"/>
            </w:tcBorders>
            <w:shd w:val="clear" w:color="auto" w:fill="auto"/>
            <w:noWrap/>
            <w:vAlign w:val="center"/>
            <w:hideMark/>
          </w:tcPr>
          <w:p w14:paraId="65E33B6E"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Accommodation and Food Services</w:t>
            </w:r>
          </w:p>
        </w:tc>
        <w:tc>
          <w:tcPr>
            <w:tcW w:w="0" w:type="auto"/>
            <w:tcBorders>
              <w:top w:val="nil"/>
              <w:left w:val="nil"/>
              <w:bottom w:val="nil"/>
              <w:right w:val="nil"/>
            </w:tcBorders>
            <w:shd w:val="clear" w:color="000000" w:fill="DCE6F1"/>
            <w:noWrap/>
            <w:vAlign w:val="center"/>
            <w:hideMark/>
          </w:tcPr>
          <w:p w14:paraId="596BD8E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6%</w:t>
            </w:r>
          </w:p>
        </w:tc>
        <w:tc>
          <w:tcPr>
            <w:tcW w:w="0" w:type="auto"/>
            <w:tcBorders>
              <w:top w:val="nil"/>
              <w:left w:val="nil"/>
              <w:bottom w:val="nil"/>
              <w:right w:val="nil"/>
            </w:tcBorders>
            <w:shd w:val="clear" w:color="000000" w:fill="DCE6F1"/>
            <w:noWrap/>
            <w:vAlign w:val="center"/>
            <w:hideMark/>
          </w:tcPr>
          <w:p w14:paraId="196C1B7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35,489 </w:t>
            </w:r>
          </w:p>
        </w:tc>
        <w:tc>
          <w:tcPr>
            <w:tcW w:w="0" w:type="auto"/>
            <w:tcBorders>
              <w:top w:val="nil"/>
              <w:left w:val="nil"/>
              <w:bottom w:val="nil"/>
              <w:right w:val="nil"/>
            </w:tcBorders>
            <w:shd w:val="clear" w:color="000000" w:fill="DCE6F1"/>
            <w:noWrap/>
            <w:vAlign w:val="center"/>
            <w:hideMark/>
          </w:tcPr>
          <w:p w14:paraId="6367458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44,629 </w:t>
            </w:r>
          </w:p>
        </w:tc>
        <w:tc>
          <w:tcPr>
            <w:tcW w:w="0" w:type="auto"/>
            <w:tcBorders>
              <w:top w:val="nil"/>
              <w:left w:val="nil"/>
              <w:bottom w:val="nil"/>
              <w:right w:val="nil"/>
            </w:tcBorders>
            <w:shd w:val="clear" w:color="000000" w:fill="DCE6F1"/>
            <w:noWrap/>
            <w:vAlign w:val="center"/>
            <w:hideMark/>
          </w:tcPr>
          <w:p w14:paraId="0BE331F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30,254 </w:t>
            </w:r>
          </w:p>
        </w:tc>
        <w:tc>
          <w:tcPr>
            <w:tcW w:w="0" w:type="auto"/>
            <w:tcBorders>
              <w:top w:val="nil"/>
              <w:left w:val="nil"/>
              <w:bottom w:val="nil"/>
              <w:right w:val="nil"/>
            </w:tcBorders>
            <w:shd w:val="clear" w:color="000000" w:fill="DCE6F1"/>
            <w:noWrap/>
            <w:vAlign w:val="center"/>
            <w:hideMark/>
          </w:tcPr>
          <w:p w14:paraId="25FFEBF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28,446 </w:t>
            </w:r>
          </w:p>
        </w:tc>
        <w:tc>
          <w:tcPr>
            <w:tcW w:w="0" w:type="auto"/>
            <w:tcBorders>
              <w:top w:val="nil"/>
              <w:left w:val="nil"/>
              <w:bottom w:val="nil"/>
              <w:right w:val="nil"/>
            </w:tcBorders>
            <w:shd w:val="clear" w:color="auto" w:fill="auto"/>
            <w:noWrap/>
            <w:vAlign w:val="center"/>
            <w:hideMark/>
          </w:tcPr>
          <w:p w14:paraId="660BBDB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11%</w:t>
            </w:r>
          </w:p>
        </w:tc>
        <w:tc>
          <w:tcPr>
            <w:tcW w:w="0" w:type="auto"/>
            <w:tcBorders>
              <w:top w:val="nil"/>
              <w:left w:val="nil"/>
              <w:bottom w:val="nil"/>
              <w:right w:val="nil"/>
            </w:tcBorders>
            <w:shd w:val="clear" w:color="auto" w:fill="auto"/>
            <w:noWrap/>
            <w:vAlign w:val="center"/>
            <w:hideMark/>
          </w:tcPr>
          <w:p w14:paraId="6B79F9A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8,007 </w:t>
            </w:r>
          </w:p>
        </w:tc>
        <w:tc>
          <w:tcPr>
            <w:tcW w:w="0" w:type="auto"/>
            <w:tcBorders>
              <w:top w:val="nil"/>
              <w:left w:val="nil"/>
              <w:bottom w:val="nil"/>
              <w:right w:val="nil"/>
            </w:tcBorders>
            <w:shd w:val="clear" w:color="auto" w:fill="auto"/>
            <w:noWrap/>
            <w:vAlign w:val="center"/>
            <w:hideMark/>
          </w:tcPr>
          <w:p w14:paraId="416B9C9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11,822 </w:t>
            </w:r>
          </w:p>
        </w:tc>
        <w:tc>
          <w:tcPr>
            <w:tcW w:w="0" w:type="auto"/>
            <w:tcBorders>
              <w:top w:val="nil"/>
              <w:left w:val="nil"/>
              <w:bottom w:val="nil"/>
              <w:right w:val="nil"/>
            </w:tcBorders>
            <w:shd w:val="clear" w:color="auto" w:fill="auto"/>
            <w:noWrap/>
            <w:vAlign w:val="center"/>
            <w:hideMark/>
          </w:tcPr>
          <w:p w14:paraId="5864132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18,518 </w:t>
            </w:r>
          </w:p>
        </w:tc>
        <w:tc>
          <w:tcPr>
            <w:tcW w:w="0" w:type="auto"/>
            <w:tcBorders>
              <w:top w:val="nil"/>
              <w:left w:val="nil"/>
              <w:bottom w:val="nil"/>
              <w:right w:val="nil"/>
            </w:tcBorders>
            <w:shd w:val="clear" w:color="auto" w:fill="auto"/>
            <w:noWrap/>
            <w:vAlign w:val="center"/>
            <w:hideMark/>
          </w:tcPr>
          <w:p w14:paraId="1240343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23,115 </w:t>
            </w:r>
          </w:p>
        </w:tc>
      </w:tr>
      <w:tr w:rsidR="00AB62FC" w:rsidRPr="00365EB2" w14:paraId="34BF73C3" w14:textId="77777777" w:rsidTr="00AB62FC">
        <w:trPr>
          <w:trHeight w:val="300"/>
        </w:trPr>
        <w:tc>
          <w:tcPr>
            <w:tcW w:w="0" w:type="auto"/>
            <w:tcBorders>
              <w:top w:val="nil"/>
              <w:left w:val="nil"/>
              <w:bottom w:val="nil"/>
              <w:right w:val="nil"/>
            </w:tcBorders>
            <w:shd w:val="clear" w:color="auto" w:fill="auto"/>
            <w:noWrap/>
            <w:vAlign w:val="center"/>
            <w:hideMark/>
          </w:tcPr>
          <w:p w14:paraId="6BDACD01"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Administrative and Support Services</w:t>
            </w:r>
          </w:p>
        </w:tc>
        <w:tc>
          <w:tcPr>
            <w:tcW w:w="0" w:type="auto"/>
            <w:tcBorders>
              <w:top w:val="nil"/>
              <w:left w:val="nil"/>
              <w:bottom w:val="nil"/>
              <w:right w:val="nil"/>
            </w:tcBorders>
            <w:shd w:val="clear" w:color="000000" w:fill="DCE6F1"/>
            <w:noWrap/>
            <w:vAlign w:val="center"/>
            <w:hideMark/>
          </w:tcPr>
          <w:p w14:paraId="43F79C9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3%</w:t>
            </w:r>
          </w:p>
        </w:tc>
        <w:tc>
          <w:tcPr>
            <w:tcW w:w="0" w:type="auto"/>
            <w:tcBorders>
              <w:top w:val="nil"/>
              <w:left w:val="nil"/>
              <w:bottom w:val="nil"/>
              <w:right w:val="nil"/>
            </w:tcBorders>
            <w:shd w:val="clear" w:color="000000" w:fill="DCE6F1"/>
            <w:noWrap/>
            <w:vAlign w:val="center"/>
            <w:hideMark/>
          </w:tcPr>
          <w:p w14:paraId="0D3E549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20,575 </w:t>
            </w:r>
          </w:p>
        </w:tc>
        <w:tc>
          <w:tcPr>
            <w:tcW w:w="0" w:type="auto"/>
            <w:tcBorders>
              <w:top w:val="nil"/>
              <w:left w:val="nil"/>
              <w:bottom w:val="nil"/>
              <w:right w:val="nil"/>
            </w:tcBorders>
            <w:shd w:val="clear" w:color="000000" w:fill="DCE6F1"/>
            <w:noWrap/>
            <w:vAlign w:val="center"/>
            <w:hideMark/>
          </w:tcPr>
          <w:p w14:paraId="2B4036F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21,593 </w:t>
            </w:r>
          </w:p>
        </w:tc>
        <w:tc>
          <w:tcPr>
            <w:tcW w:w="0" w:type="auto"/>
            <w:tcBorders>
              <w:top w:val="nil"/>
              <w:left w:val="nil"/>
              <w:bottom w:val="nil"/>
              <w:right w:val="nil"/>
            </w:tcBorders>
            <w:shd w:val="clear" w:color="000000" w:fill="DCE6F1"/>
            <w:noWrap/>
            <w:vAlign w:val="center"/>
            <w:hideMark/>
          </w:tcPr>
          <w:p w14:paraId="5989833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15,585 </w:t>
            </w:r>
          </w:p>
        </w:tc>
        <w:tc>
          <w:tcPr>
            <w:tcW w:w="0" w:type="auto"/>
            <w:tcBorders>
              <w:top w:val="nil"/>
              <w:left w:val="nil"/>
              <w:bottom w:val="nil"/>
              <w:right w:val="nil"/>
            </w:tcBorders>
            <w:shd w:val="clear" w:color="000000" w:fill="DCE6F1"/>
            <w:noWrap/>
            <w:vAlign w:val="center"/>
            <w:hideMark/>
          </w:tcPr>
          <w:p w14:paraId="0B7B948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11,084 </w:t>
            </w:r>
          </w:p>
        </w:tc>
        <w:tc>
          <w:tcPr>
            <w:tcW w:w="0" w:type="auto"/>
            <w:tcBorders>
              <w:top w:val="nil"/>
              <w:left w:val="nil"/>
              <w:bottom w:val="nil"/>
              <w:right w:val="nil"/>
            </w:tcBorders>
            <w:shd w:val="clear" w:color="auto" w:fill="auto"/>
            <w:noWrap/>
            <w:vAlign w:val="center"/>
            <w:hideMark/>
          </w:tcPr>
          <w:p w14:paraId="1EFD8D5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0024AA2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199FBE8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205D3BA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33C557A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r>
      <w:tr w:rsidR="00AB62FC" w:rsidRPr="00365EB2" w14:paraId="40877700" w14:textId="77777777" w:rsidTr="00AB62FC">
        <w:trPr>
          <w:trHeight w:val="300"/>
        </w:trPr>
        <w:tc>
          <w:tcPr>
            <w:tcW w:w="0" w:type="auto"/>
            <w:tcBorders>
              <w:top w:val="nil"/>
              <w:left w:val="nil"/>
              <w:bottom w:val="nil"/>
              <w:right w:val="nil"/>
            </w:tcBorders>
            <w:shd w:val="clear" w:color="auto" w:fill="auto"/>
            <w:noWrap/>
            <w:vAlign w:val="center"/>
            <w:hideMark/>
          </w:tcPr>
          <w:p w14:paraId="2FC8C320"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Agriculture, Forestry and Fishing</w:t>
            </w:r>
          </w:p>
        </w:tc>
        <w:tc>
          <w:tcPr>
            <w:tcW w:w="0" w:type="auto"/>
            <w:tcBorders>
              <w:top w:val="nil"/>
              <w:left w:val="nil"/>
              <w:bottom w:val="nil"/>
              <w:right w:val="nil"/>
            </w:tcBorders>
            <w:shd w:val="clear" w:color="000000" w:fill="DCE6F1"/>
            <w:noWrap/>
            <w:vAlign w:val="center"/>
            <w:hideMark/>
          </w:tcPr>
          <w:p w14:paraId="43F280C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3%</w:t>
            </w:r>
          </w:p>
        </w:tc>
        <w:tc>
          <w:tcPr>
            <w:tcW w:w="0" w:type="auto"/>
            <w:tcBorders>
              <w:top w:val="nil"/>
              <w:left w:val="nil"/>
              <w:bottom w:val="nil"/>
              <w:right w:val="nil"/>
            </w:tcBorders>
            <w:shd w:val="clear" w:color="000000" w:fill="DCE6F1"/>
            <w:noWrap/>
            <w:vAlign w:val="center"/>
            <w:hideMark/>
          </w:tcPr>
          <w:p w14:paraId="49446B6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9,486 </w:t>
            </w:r>
          </w:p>
        </w:tc>
        <w:tc>
          <w:tcPr>
            <w:tcW w:w="0" w:type="auto"/>
            <w:tcBorders>
              <w:top w:val="nil"/>
              <w:left w:val="nil"/>
              <w:bottom w:val="nil"/>
              <w:right w:val="nil"/>
            </w:tcBorders>
            <w:shd w:val="clear" w:color="000000" w:fill="DCE6F1"/>
            <w:noWrap/>
            <w:vAlign w:val="center"/>
            <w:hideMark/>
          </w:tcPr>
          <w:p w14:paraId="60D91EF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9,797 </w:t>
            </w:r>
          </w:p>
        </w:tc>
        <w:tc>
          <w:tcPr>
            <w:tcW w:w="0" w:type="auto"/>
            <w:tcBorders>
              <w:top w:val="nil"/>
              <w:left w:val="nil"/>
              <w:bottom w:val="nil"/>
              <w:right w:val="nil"/>
            </w:tcBorders>
            <w:shd w:val="clear" w:color="000000" w:fill="DCE6F1"/>
            <w:noWrap/>
            <w:vAlign w:val="center"/>
            <w:hideMark/>
          </w:tcPr>
          <w:p w14:paraId="0485CDB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8,313 </w:t>
            </w:r>
          </w:p>
        </w:tc>
        <w:tc>
          <w:tcPr>
            <w:tcW w:w="0" w:type="auto"/>
            <w:tcBorders>
              <w:top w:val="nil"/>
              <w:left w:val="nil"/>
              <w:bottom w:val="nil"/>
              <w:right w:val="nil"/>
            </w:tcBorders>
            <w:shd w:val="clear" w:color="000000" w:fill="DCE6F1"/>
            <w:noWrap/>
            <w:vAlign w:val="center"/>
            <w:hideMark/>
          </w:tcPr>
          <w:p w14:paraId="1C30984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11,884 </w:t>
            </w:r>
          </w:p>
        </w:tc>
        <w:tc>
          <w:tcPr>
            <w:tcW w:w="0" w:type="auto"/>
            <w:tcBorders>
              <w:top w:val="nil"/>
              <w:left w:val="nil"/>
              <w:bottom w:val="nil"/>
              <w:right w:val="nil"/>
            </w:tcBorders>
            <w:shd w:val="clear" w:color="auto" w:fill="auto"/>
            <w:noWrap/>
            <w:vAlign w:val="center"/>
            <w:hideMark/>
          </w:tcPr>
          <w:p w14:paraId="0F4DBBC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0.3%</w:t>
            </w:r>
          </w:p>
        </w:tc>
        <w:tc>
          <w:tcPr>
            <w:tcW w:w="0" w:type="auto"/>
            <w:tcBorders>
              <w:top w:val="nil"/>
              <w:left w:val="nil"/>
              <w:bottom w:val="nil"/>
              <w:right w:val="nil"/>
            </w:tcBorders>
            <w:shd w:val="clear" w:color="auto" w:fill="auto"/>
            <w:noWrap/>
            <w:vAlign w:val="center"/>
            <w:hideMark/>
          </w:tcPr>
          <w:p w14:paraId="342868D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577 </w:t>
            </w:r>
          </w:p>
        </w:tc>
        <w:tc>
          <w:tcPr>
            <w:tcW w:w="0" w:type="auto"/>
            <w:tcBorders>
              <w:top w:val="nil"/>
              <w:left w:val="nil"/>
              <w:bottom w:val="nil"/>
              <w:right w:val="nil"/>
            </w:tcBorders>
            <w:shd w:val="clear" w:color="auto" w:fill="auto"/>
            <w:noWrap/>
            <w:vAlign w:val="center"/>
            <w:hideMark/>
          </w:tcPr>
          <w:p w14:paraId="0D4A49B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646 </w:t>
            </w:r>
          </w:p>
        </w:tc>
        <w:tc>
          <w:tcPr>
            <w:tcW w:w="0" w:type="auto"/>
            <w:tcBorders>
              <w:top w:val="nil"/>
              <w:left w:val="nil"/>
              <w:bottom w:val="nil"/>
              <w:right w:val="nil"/>
            </w:tcBorders>
            <w:shd w:val="clear" w:color="auto" w:fill="auto"/>
            <w:noWrap/>
            <w:vAlign w:val="center"/>
            <w:hideMark/>
          </w:tcPr>
          <w:p w14:paraId="75FA838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650 </w:t>
            </w:r>
          </w:p>
        </w:tc>
        <w:tc>
          <w:tcPr>
            <w:tcW w:w="0" w:type="auto"/>
            <w:tcBorders>
              <w:top w:val="nil"/>
              <w:left w:val="nil"/>
              <w:bottom w:val="nil"/>
              <w:right w:val="nil"/>
            </w:tcBorders>
            <w:shd w:val="clear" w:color="auto" w:fill="auto"/>
            <w:noWrap/>
            <w:vAlign w:val="center"/>
            <w:hideMark/>
          </w:tcPr>
          <w:p w14:paraId="2695165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663 </w:t>
            </w:r>
          </w:p>
        </w:tc>
      </w:tr>
      <w:tr w:rsidR="00AB62FC" w:rsidRPr="00365EB2" w14:paraId="2084830C" w14:textId="77777777" w:rsidTr="00AB62FC">
        <w:trPr>
          <w:trHeight w:val="300"/>
        </w:trPr>
        <w:tc>
          <w:tcPr>
            <w:tcW w:w="0" w:type="auto"/>
            <w:tcBorders>
              <w:top w:val="nil"/>
              <w:left w:val="nil"/>
              <w:bottom w:val="nil"/>
              <w:right w:val="nil"/>
            </w:tcBorders>
            <w:shd w:val="clear" w:color="auto" w:fill="auto"/>
            <w:noWrap/>
            <w:vAlign w:val="center"/>
            <w:hideMark/>
          </w:tcPr>
          <w:p w14:paraId="27ED21F4"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Arts and Recreation Services</w:t>
            </w:r>
          </w:p>
        </w:tc>
        <w:tc>
          <w:tcPr>
            <w:tcW w:w="0" w:type="auto"/>
            <w:tcBorders>
              <w:top w:val="nil"/>
              <w:left w:val="nil"/>
              <w:bottom w:val="nil"/>
              <w:right w:val="nil"/>
            </w:tcBorders>
            <w:shd w:val="clear" w:color="000000" w:fill="DCE6F1"/>
            <w:noWrap/>
            <w:vAlign w:val="center"/>
            <w:hideMark/>
          </w:tcPr>
          <w:p w14:paraId="4F3C572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3%</w:t>
            </w:r>
          </w:p>
        </w:tc>
        <w:tc>
          <w:tcPr>
            <w:tcW w:w="0" w:type="auto"/>
            <w:tcBorders>
              <w:top w:val="nil"/>
              <w:left w:val="nil"/>
              <w:bottom w:val="nil"/>
              <w:right w:val="nil"/>
            </w:tcBorders>
            <w:shd w:val="clear" w:color="000000" w:fill="DCE6F1"/>
            <w:noWrap/>
            <w:vAlign w:val="center"/>
            <w:hideMark/>
          </w:tcPr>
          <w:p w14:paraId="58E8078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27,465 </w:t>
            </w:r>
          </w:p>
        </w:tc>
        <w:tc>
          <w:tcPr>
            <w:tcW w:w="0" w:type="auto"/>
            <w:tcBorders>
              <w:top w:val="nil"/>
              <w:left w:val="nil"/>
              <w:bottom w:val="nil"/>
              <w:right w:val="nil"/>
            </w:tcBorders>
            <w:shd w:val="clear" w:color="000000" w:fill="DCE6F1"/>
            <w:noWrap/>
            <w:vAlign w:val="center"/>
            <w:hideMark/>
          </w:tcPr>
          <w:p w14:paraId="58766F4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26,649 </w:t>
            </w:r>
          </w:p>
        </w:tc>
        <w:tc>
          <w:tcPr>
            <w:tcW w:w="0" w:type="auto"/>
            <w:tcBorders>
              <w:top w:val="nil"/>
              <w:left w:val="nil"/>
              <w:bottom w:val="nil"/>
              <w:right w:val="nil"/>
            </w:tcBorders>
            <w:shd w:val="clear" w:color="000000" w:fill="DCE6F1"/>
            <w:noWrap/>
            <w:vAlign w:val="center"/>
            <w:hideMark/>
          </w:tcPr>
          <w:p w14:paraId="52980CC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15,890 </w:t>
            </w:r>
          </w:p>
        </w:tc>
        <w:tc>
          <w:tcPr>
            <w:tcW w:w="0" w:type="auto"/>
            <w:tcBorders>
              <w:top w:val="nil"/>
              <w:left w:val="nil"/>
              <w:bottom w:val="nil"/>
              <w:right w:val="nil"/>
            </w:tcBorders>
            <w:shd w:val="clear" w:color="000000" w:fill="DCE6F1"/>
            <w:noWrap/>
            <w:vAlign w:val="center"/>
            <w:hideMark/>
          </w:tcPr>
          <w:p w14:paraId="2E2FE0A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12,199 </w:t>
            </w:r>
          </w:p>
        </w:tc>
        <w:tc>
          <w:tcPr>
            <w:tcW w:w="0" w:type="auto"/>
            <w:tcBorders>
              <w:top w:val="nil"/>
              <w:left w:val="nil"/>
              <w:bottom w:val="nil"/>
              <w:right w:val="nil"/>
            </w:tcBorders>
            <w:shd w:val="clear" w:color="auto" w:fill="auto"/>
            <w:noWrap/>
            <w:vAlign w:val="center"/>
            <w:hideMark/>
          </w:tcPr>
          <w:p w14:paraId="7DCB1C4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w:t>
            </w:r>
          </w:p>
        </w:tc>
        <w:tc>
          <w:tcPr>
            <w:tcW w:w="0" w:type="auto"/>
            <w:tcBorders>
              <w:top w:val="nil"/>
              <w:left w:val="nil"/>
              <w:bottom w:val="nil"/>
              <w:right w:val="nil"/>
            </w:tcBorders>
            <w:shd w:val="clear" w:color="auto" w:fill="auto"/>
            <w:noWrap/>
            <w:vAlign w:val="center"/>
            <w:hideMark/>
          </w:tcPr>
          <w:p w14:paraId="7408719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771 </w:t>
            </w:r>
          </w:p>
        </w:tc>
        <w:tc>
          <w:tcPr>
            <w:tcW w:w="0" w:type="auto"/>
            <w:tcBorders>
              <w:top w:val="nil"/>
              <w:left w:val="nil"/>
              <w:bottom w:val="nil"/>
              <w:right w:val="nil"/>
            </w:tcBorders>
            <w:shd w:val="clear" w:color="auto" w:fill="auto"/>
            <w:noWrap/>
            <w:vAlign w:val="center"/>
            <w:hideMark/>
          </w:tcPr>
          <w:p w14:paraId="02FA5E5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680 </w:t>
            </w:r>
          </w:p>
        </w:tc>
        <w:tc>
          <w:tcPr>
            <w:tcW w:w="0" w:type="auto"/>
            <w:tcBorders>
              <w:top w:val="nil"/>
              <w:left w:val="nil"/>
              <w:bottom w:val="nil"/>
              <w:right w:val="nil"/>
            </w:tcBorders>
            <w:shd w:val="clear" w:color="auto" w:fill="auto"/>
            <w:noWrap/>
            <w:vAlign w:val="center"/>
            <w:hideMark/>
          </w:tcPr>
          <w:p w14:paraId="5A01D0C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1,322 </w:t>
            </w:r>
          </w:p>
        </w:tc>
        <w:tc>
          <w:tcPr>
            <w:tcW w:w="0" w:type="auto"/>
            <w:tcBorders>
              <w:top w:val="nil"/>
              <w:left w:val="nil"/>
              <w:bottom w:val="nil"/>
              <w:right w:val="nil"/>
            </w:tcBorders>
            <w:shd w:val="clear" w:color="auto" w:fill="auto"/>
            <w:noWrap/>
            <w:vAlign w:val="center"/>
            <w:hideMark/>
          </w:tcPr>
          <w:p w14:paraId="12B40DD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1,467 </w:t>
            </w:r>
          </w:p>
        </w:tc>
      </w:tr>
      <w:tr w:rsidR="00AB62FC" w:rsidRPr="00365EB2" w14:paraId="5823B530" w14:textId="77777777" w:rsidTr="00AB62FC">
        <w:trPr>
          <w:trHeight w:val="300"/>
        </w:trPr>
        <w:tc>
          <w:tcPr>
            <w:tcW w:w="0" w:type="auto"/>
            <w:tcBorders>
              <w:top w:val="nil"/>
              <w:left w:val="nil"/>
              <w:bottom w:val="nil"/>
              <w:right w:val="nil"/>
            </w:tcBorders>
            <w:shd w:val="clear" w:color="auto" w:fill="auto"/>
            <w:noWrap/>
            <w:vAlign w:val="center"/>
            <w:hideMark/>
          </w:tcPr>
          <w:p w14:paraId="16A419D6"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Construction</w:t>
            </w:r>
          </w:p>
        </w:tc>
        <w:tc>
          <w:tcPr>
            <w:tcW w:w="0" w:type="auto"/>
            <w:tcBorders>
              <w:top w:val="nil"/>
              <w:left w:val="nil"/>
              <w:bottom w:val="nil"/>
              <w:right w:val="nil"/>
            </w:tcBorders>
            <w:shd w:val="clear" w:color="000000" w:fill="DCE6F1"/>
            <w:noWrap/>
            <w:vAlign w:val="center"/>
            <w:hideMark/>
          </w:tcPr>
          <w:p w14:paraId="307FDC3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14%</w:t>
            </w:r>
          </w:p>
        </w:tc>
        <w:tc>
          <w:tcPr>
            <w:tcW w:w="0" w:type="auto"/>
            <w:tcBorders>
              <w:top w:val="nil"/>
              <w:left w:val="nil"/>
              <w:bottom w:val="nil"/>
              <w:right w:val="nil"/>
            </w:tcBorders>
            <w:shd w:val="clear" w:color="000000" w:fill="DCE6F1"/>
            <w:noWrap/>
            <w:vAlign w:val="center"/>
            <w:hideMark/>
          </w:tcPr>
          <w:p w14:paraId="3431048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47,721 </w:t>
            </w:r>
          </w:p>
        </w:tc>
        <w:tc>
          <w:tcPr>
            <w:tcW w:w="0" w:type="auto"/>
            <w:tcBorders>
              <w:top w:val="nil"/>
              <w:left w:val="nil"/>
              <w:bottom w:val="nil"/>
              <w:right w:val="nil"/>
            </w:tcBorders>
            <w:shd w:val="clear" w:color="000000" w:fill="DCE6F1"/>
            <w:noWrap/>
            <w:vAlign w:val="center"/>
            <w:hideMark/>
          </w:tcPr>
          <w:p w14:paraId="578765E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51,939 </w:t>
            </w:r>
          </w:p>
        </w:tc>
        <w:tc>
          <w:tcPr>
            <w:tcW w:w="0" w:type="auto"/>
            <w:tcBorders>
              <w:top w:val="nil"/>
              <w:left w:val="nil"/>
              <w:bottom w:val="nil"/>
              <w:right w:val="nil"/>
            </w:tcBorders>
            <w:shd w:val="clear" w:color="000000" w:fill="DCE6F1"/>
            <w:noWrap/>
            <w:vAlign w:val="center"/>
            <w:hideMark/>
          </w:tcPr>
          <w:p w14:paraId="005CB42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62,702 </w:t>
            </w:r>
          </w:p>
        </w:tc>
        <w:tc>
          <w:tcPr>
            <w:tcW w:w="0" w:type="auto"/>
            <w:tcBorders>
              <w:top w:val="nil"/>
              <w:left w:val="nil"/>
              <w:bottom w:val="nil"/>
              <w:right w:val="nil"/>
            </w:tcBorders>
            <w:shd w:val="clear" w:color="000000" w:fill="DCE6F1"/>
            <w:noWrap/>
            <w:vAlign w:val="center"/>
            <w:hideMark/>
          </w:tcPr>
          <w:p w14:paraId="7F78B56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59,589 </w:t>
            </w:r>
          </w:p>
        </w:tc>
        <w:tc>
          <w:tcPr>
            <w:tcW w:w="0" w:type="auto"/>
            <w:tcBorders>
              <w:top w:val="nil"/>
              <w:left w:val="nil"/>
              <w:bottom w:val="nil"/>
              <w:right w:val="nil"/>
            </w:tcBorders>
            <w:shd w:val="clear" w:color="auto" w:fill="auto"/>
            <w:noWrap/>
            <w:vAlign w:val="center"/>
            <w:hideMark/>
          </w:tcPr>
          <w:p w14:paraId="54D3295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20%</w:t>
            </w:r>
          </w:p>
        </w:tc>
        <w:tc>
          <w:tcPr>
            <w:tcW w:w="0" w:type="auto"/>
            <w:tcBorders>
              <w:top w:val="nil"/>
              <w:left w:val="nil"/>
              <w:bottom w:val="nil"/>
              <w:right w:val="nil"/>
            </w:tcBorders>
            <w:shd w:val="clear" w:color="auto" w:fill="auto"/>
            <w:noWrap/>
            <w:vAlign w:val="center"/>
            <w:hideMark/>
          </w:tcPr>
          <w:p w14:paraId="43E52A5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33,659 </w:t>
            </w:r>
          </w:p>
        </w:tc>
        <w:tc>
          <w:tcPr>
            <w:tcW w:w="0" w:type="auto"/>
            <w:tcBorders>
              <w:top w:val="nil"/>
              <w:left w:val="nil"/>
              <w:bottom w:val="nil"/>
              <w:right w:val="nil"/>
            </w:tcBorders>
            <w:shd w:val="clear" w:color="auto" w:fill="auto"/>
            <w:noWrap/>
            <w:vAlign w:val="center"/>
            <w:hideMark/>
          </w:tcPr>
          <w:p w14:paraId="49965FF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37,090 </w:t>
            </w:r>
          </w:p>
        </w:tc>
        <w:tc>
          <w:tcPr>
            <w:tcW w:w="0" w:type="auto"/>
            <w:tcBorders>
              <w:top w:val="nil"/>
              <w:left w:val="nil"/>
              <w:bottom w:val="nil"/>
              <w:right w:val="nil"/>
            </w:tcBorders>
            <w:shd w:val="clear" w:color="auto" w:fill="auto"/>
            <w:noWrap/>
            <w:vAlign w:val="center"/>
            <w:hideMark/>
          </w:tcPr>
          <w:p w14:paraId="28EC531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44,366 </w:t>
            </w:r>
          </w:p>
        </w:tc>
        <w:tc>
          <w:tcPr>
            <w:tcW w:w="0" w:type="auto"/>
            <w:tcBorders>
              <w:top w:val="nil"/>
              <w:left w:val="nil"/>
              <w:bottom w:val="nil"/>
              <w:right w:val="nil"/>
            </w:tcBorders>
            <w:shd w:val="clear" w:color="auto" w:fill="auto"/>
            <w:noWrap/>
            <w:vAlign w:val="center"/>
            <w:hideMark/>
          </w:tcPr>
          <w:p w14:paraId="0D3C29F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41,459 </w:t>
            </w:r>
          </w:p>
        </w:tc>
      </w:tr>
      <w:tr w:rsidR="00AB62FC" w:rsidRPr="00365EB2" w14:paraId="247ACC25" w14:textId="77777777" w:rsidTr="00AB62FC">
        <w:trPr>
          <w:trHeight w:val="300"/>
        </w:trPr>
        <w:tc>
          <w:tcPr>
            <w:tcW w:w="0" w:type="auto"/>
            <w:tcBorders>
              <w:top w:val="nil"/>
              <w:left w:val="nil"/>
              <w:bottom w:val="nil"/>
              <w:right w:val="nil"/>
            </w:tcBorders>
            <w:shd w:val="clear" w:color="auto" w:fill="auto"/>
            <w:noWrap/>
            <w:vAlign w:val="center"/>
            <w:hideMark/>
          </w:tcPr>
          <w:p w14:paraId="6CEAC9F4" w14:textId="77777777" w:rsidR="00AB62FC" w:rsidRPr="00365EB2" w:rsidRDefault="00AB62FC" w:rsidP="00AB62FC">
            <w:pPr>
              <w:spacing w:after="0" w:line="240" w:lineRule="auto"/>
              <w:contextualSpacing/>
              <w:rPr>
                <w:rFonts w:cs="Arial"/>
                <w:i/>
                <w:iCs/>
                <w:color w:val="000000"/>
                <w:sz w:val="16"/>
                <w:szCs w:val="16"/>
                <w:lang w:eastAsia="en-AU"/>
              </w:rPr>
            </w:pPr>
            <w:r w:rsidRPr="00365EB2">
              <w:rPr>
                <w:rFonts w:cs="Arial"/>
                <w:i/>
                <w:iCs/>
                <w:color w:val="000000"/>
                <w:sz w:val="16"/>
                <w:szCs w:val="16"/>
                <w:lang w:eastAsia="en-AU"/>
              </w:rPr>
              <w:t xml:space="preserve">Cross-industry e.g. project managers, </w:t>
            </w:r>
            <w:proofErr w:type="spellStart"/>
            <w:r w:rsidRPr="00365EB2">
              <w:rPr>
                <w:rFonts w:cs="Arial"/>
                <w:i/>
                <w:iCs/>
                <w:color w:val="000000"/>
                <w:sz w:val="16"/>
                <w:szCs w:val="16"/>
                <w:lang w:eastAsia="en-AU"/>
              </w:rPr>
              <w:t>HR</w:t>
            </w:r>
            <w:proofErr w:type="spellEnd"/>
          </w:p>
        </w:tc>
        <w:tc>
          <w:tcPr>
            <w:tcW w:w="0" w:type="auto"/>
            <w:tcBorders>
              <w:top w:val="nil"/>
              <w:left w:val="nil"/>
              <w:bottom w:val="nil"/>
              <w:right w:val="nil"/>
            </w:tcBorders>
            <w:shd w:val="clear" w:color="000000" w:fill="DCE6F1"/>
            <w:noWrap/>
            <w:vAlign w:val="center"/>
            <w:hideMark/>
          </w:tcPr>
          <w:p w14:paraId="0652757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13%</w:t>
            </w:r>
          </w:p>
        </w:tc>
        <w:tc>
          <w:tcPr>
            <w:tcW w:w="0" w:type="auto"/>
            <w:tcBorders>
              <w:top w:val="nil"/>
              <w:left w:val="nil"/>
              <w:bottom w:val="nil"/>
              <w:right w:val="nil"/>
            </w:tcBorders>
            <w:shd w:val="clear" w:color="000000" w:fill="DCE6F1"/>
            <w:noWrap/>
            <w:vAlign w:val="center"/>
            <w:hideMark/>
          </w:tcPr>
          <w:p w14:paraId="2471891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81,461 </w:t>
            </w:r>
          </w:p>
        </w:tc>
        <w:tc>
          <w:tcPr>
            <w:tcW w:w="0" w:type="auto"/>
            <w:tcBorders>
              <w:top w:val="nil"/>
              <w:left w:val="nil"/>
              <w:bottom w:val="nil"/>
              <w:right w:val="nil"/>
            </w:tcBorders>
            <w:shd w:val="clear" w:color="000000" w:fill="DCE6F1"/>
            <w:noWrap/>
            <w:vAlign w:val="center"/>
            <w:hideMark/>
          </w:tcPr>
          <w:p w14:paraId="32A4DA9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90,951 </w:t>
            </w:r>
          </w:p>
        </w:tc>
        <w:tc>
          <w:tcPr>
            <w:tcW w:w="0" w:type="auto"/>
            <w:tcBorders>
              <w:top w:val="nil"/>
              <w:left w:val="nil"/>
              <w:bottom w:val="nil"/>
              <w:right w:val="nil"/>
            </w:tcBorders>
            <w:shd w:val="clear" w:color="000000" w:fill="DCE6F1"/>
            <w:noWrap/>
            <w:vAlign w:val="center"/>
            <w:hideMark/>
          </w:tcPr>
          <w:p w14:paraId="7961FB1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60,263 </w:t>
            </w:r>
          </w:p>
        </w:tc>
        <w:tc>
          <w:tcPr>
            <w:tcW w:w="0" w:type="auto"/>
            <w:tcBorders>
              <w:top w:val="nil"/>
              <w:left w:val="nil"/>
              <w:bottom w:val="nil"/>
              <w:right w:val="nil"/>
            </w:tcBorders>
            <w:shd w:val="clear" w:color="000000" w:fill="DCE6F1"/>
            <w:noWrap/>
            <w:vAlign w:val="center"/>
            <w:hideMark/>
          </w:tcPr>
          <w:p w14:paraId="3EEB6CD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55,176 </w:t>
            </w:r>
          </w:p>
        </w:tc>
        <w:tc>
          <w:tcPr>
            <w:tcW w:w="0" w:type="auto"/>
            <w:tcBorders>
              <w:top w:val="nil"/>
              <w:left w:val="nil"/>
              <w:bottom w:val="nil"/>
              <w:right w:val="nil"/>
            </w:tcBorders>
            <w:shd w:val="clear" w:color="auto" w:fill="auto"/>
            <w:noWrap/>
            <w:vAlign w:val="center"/>
            <w:hideMark/>
          </w:tcPr>
          <w:p w14:paraId="68BB3DC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w:t>
            </w:r>
          </w:p>
        </w:tc>
        <w:tc>
          <w:tcPr>
            <w:tcW w:w="0" w:type="auto"/>
            <w:tcBorders>
              <w:top w:val="nil"/>
              <w:left w:val="nil"/>
              <w:bottom w:val="nil"/>
              <w:right w:val="nil"/>
            </w:tcBorders>
            <w:shd w:val="clear" w:color="auto" w:fill="auto"/>
            <w:noWrap/>
            <w:vAlign w:val="center"/>
            <w:hideMark/>
          </w:tcPr>
          <w:p w14:paraId="723D2A8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3,841 </w:t>
            </w:r>
          </w:p>
        </w:tc>
        <w:tc>
          <w:tcPr>
            <w:tcW w:w="0" w:type="auto"/>
            <w:tcBorders>
              <w:top w:val="nil"/>
              <w:left w:val="nil"/>
              <w:bottom w:val="nil"/>
              <w:right w:val="nil"/>
            </w:tcBorders>
            <w:shd w:val="clear" w:color="auto" w:fill="auto"/>
            <w:noWrap/>
            <w:vAlign w:val="center"/>
            <w:hideMark/>
          </w:tcPr>
          <w:p w14:paraId="2F95118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3,253 </w:t>
            </w:r>
          </w:p>
        </w:tc>
        <w:tc>
          <w:tcPr>
            <w:tcW w:w="0" w:type="auto"/>
            <w:tcBorders>
              <w:top w:val="nil"/>
              <w:left w:val="nil"/>
              <w:bottom w:val="nil"/>
              <w:right w:val="nil"/>
            </w:tcBorders>
            <w:shd w:val="clear" w:color="auto" w:fill="auto"/>
            <w:noWrap/>
            <w:vAlign w:val="center"/>
            <w:hideMark/>
          </w:tcPr>
          <w:p w14:paraId="04CD259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2,113 </w:t>
            </w:r>
          </w:p>
        </w:tc>
        <w:tc>
          <w:tcPr>
            <w:tcW w:w="0" w:type="auto"/>
            <w:tcBorders>
              <w:top w:val="nil"/>
              <w:left w:val="nil"/>
              <w:bottom w:val="nil"/>
              <w:right w:val="nil"/>
            </w:tcBorders>
            <w:shd w:val="clear" w:color="auto" w:fill="auto"/>
            <w:noWrap/>
            <w:vAlign w:val="center"/>
            <w:hideMark/>
          </w:tcPr>
          <w:p w14:paraId="4D28776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2,641 </w:t>
            </w:r>
          </w:p>
        </w:tc>
      </w:tr>
      <w:tr w:rsidR="00AB62FC" w:rsidRPr="00365EB2" w14:paraId="412C0969" w14:textId="77777777" w:rsidTr="00AB62FC">
        <w:trPr>
          <w:trHeight w:val="300"/>
        </w:trPr>
        <w:tc>
          <w:tcPr>
            <w:tcW w:w="0" w:type="auto"/>
            <w:tcBorders>
              <w:top w:val="nil"/>
              <w:left w:val="nil"/>
              <w:bottom w:val="nil"/>
              <w:right w:val="nil"/>
            </w:tcBorders>
            <w:shd w:val="clear" w:color="auto" w:fill="auto"/>
            <w:noWrap/>
            <w:vAlign w:val="center"/>
            <w:hideMark/>
          </w:tcPr>
          <w:p w14:paraId="15F673B9"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Education and Training</w:t>
            </w:r>
          </w:p>
        </w:tc>
        <w:tc>
          <w:tcPr>
            <w:tcW w:w="0" w:type="auto"/>
            <w:tcBorders>
              <w:top w:val="nil"/>
              <w:left w:val="nil"/>
              <w:bottom w:val="nil"/>
              <w:right w:val="nil"/>
            </w:tcBorders>
            <w:shd w:val="clear" w:color="000000" w:fill="DCE6F1"/>
            <w:noWrap/>
            <w:vAlign w:val="center"/>
            <w:hideMark/>
          </w:tcPr>
          <w:p w14:paraId="2AC2303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w:t>
            </w:r>
          </w:p>
        </w:tc>
        <w:tc>
          <w:tcPr>
            <w:tcW w:w="0" w:type="auto"/>
            <w:tcBorders>
              <w:top w:val="nil"/>
              <w:left w:val="nil"/>
              <w:bottom w:val="nil"/>
              <w:right w:val="nil"/>
            </w:tcBorders>
            <w:shd w:val="clear" w:color="000000" w:fill="DCE6F1"/>
            <w:noWrap/>
            <w:vAlign w:val="center"/>
            <w:hideMark/>
          </w:tcPr>
          <w:p w14:paraId="76C1583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10,192 </w:t>
            </w:r>
          </w:p>
        </w:tc>
        <w:tc>
          <w:tcPr>
            <w:tcW w:w="0" w:type="auto"/>
            <w:tcBorders>
              <w:top w:val="nil"/>
              <w:left w:val="nil"/>
              <w:bottom w:val="nil"/>
              <w:right w:val="nil"/>
            </w:tcBorders>
            <w:shd w:val="clear" w:color="000000" w:fill="DCE6F1"/>
            <w:noWrap/>
            <w:vAlign w:val="center"/>
            <w:hideMark/>
          </w:tcPr>
          <w:p w14:paraId="72614D4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10,098 </w:t>
            </w:r>
          </w:p>
        </w:tc>
        <w:tc>
          <w:tcPr>
            <w:tcW w:w="0" w:type="auto"/>
            <w:tcBorders>
              <w:top w:val="nil"/>
              <w:left w:val="nil"/>
              <w:bottom w:val="nil"/>
              <w:right w:val="nil"/>
            </w:tcBorders>
            <w:shd w:val="clear" w:color="000000" w:fill="DCE6F1"/>
            <w:noWrap/>
            <w:vAlign w:val="center"/>
            <w:hideMark/>
          </w:tcPr>
          <w:p w14:paraId="19DF8CC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12,710 </w:t>
            </w:r>
          </w:p>
        </w:tc>
        <w:tc>
          <w:tcPr>
            <w:tcW w:w="0" w:type="auto"/>
            <w:tcBorders>
              <w:top w:val="nil"/>
              <w:left w:val="nil"/>
              <w:bottom w:val="nil"/>
              <w:right w:val="nil"/>
            </w:tcBorders>
            <w:shd w:val="clear" w:color="000000" w:fill="DCE6F1"/>
            <w:noWrap/>
            <w:vAlign w:val="center"/>
            <w:hideMark/>
          </w:tcPr>
          <w:p w14:paraId="3028168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9,585 </w:t>
            </w:r>
          </w:p>
        </w:tc>
        <w:tc>
          <w:tcPr>
            <w:tcW w:w="0" w:type="auto"/>
            <w:tcBorders>
              <w:top w:val="nil"/>
              <w:left w:val="nil"/>
              <w:bottom w:val="nil"/>
              <w:right w:val="nil"/>
            </w:tcBorders>
            <w:shd w:val="clear" w:color="auto" w:fill="auto"/>
            <w:noWrap/>
            <w:vAlign w:val="center"/>
            <w:hideMark/>
          </w:tcPr>
          <w:p w14:paraId="0CF5961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w:t>
            </w:r>
          </w:p>
        </w:tc>
        <w:tc>
          <w:tcPr>
            <w:tcW w:w="0" w:type="auto"/>
            <w:tcBorders>
              <w:top w:val="nil"/>
              <w:left w:val="nil"/>
              <w:bottom w:val="nil"/>
              <w:right w:val="nil"/>
            </w:tcBorders>
            <w:shd w:val="clear" w:color="auto" w:fill="auto"/>
            <w:noWrap/>
            <w:vAlign w:val="center"/>
            <w:hideMark/>
          </w:tcPr>
          <w:p w14:paraId="448B775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6,245 </w:t>
            </w:r>
          </w:p>
        </w:tc>
        <w:tc>
          <w:tcPr>
            <w:tcW w:w="0" w:type="auto"/>
            <w:tcBorders>
              <w:top w:val="nil"/>
              <w:left w:val="nil"/>
              <w:bottom w:val="nil"/>
              <w:right w:val="nil"/>
            </w:tcBorders>
            <w:shd w:val="clear" w:color="auto" w:fill="auto"/>
            <w:noWrap/>
            <w:vAlign w:val="center"/>
            <w:hideMark/>
          </w:tcPr>
          <w:p w14:paraId="356D80D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5,691 </w:t>
            </w:r>
          </w:p>
        </w:tc>
        <w:tc>
          <w:tcPr>
            <w:tcW w:w="0" w:type="auto"/>
            <w:tcBorders>
              <w:top w:val="nil"/>
              <w:left w:val="nil"/>
              <w:bottom w:val="nil"/>
              <w:right w:val="nil"/>
            </w:tcBorders>
            <w:shd w:val="clear" w:color="auto" w:fill="auto"/>
            <w:noWrap/>
            <w:vAlign w:val="center"/>
            <w:hideMark/>
          </w:tcPr>
          <w:p w14:paraId="44F5BD0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3,918 </w:t>
            </w:r>
          </w:p>
        </w:tc>
        <w:tc>
          <w:tcPr>
            <w:tcW w:w="0" w:type="auto"/>
            <w:tcBorders>
              <w:top w:val="nil"/>
              <w:left w:val="nil"/>
              <w:bottom w:val="nil"/>
              <w:right w:val="nil"/>
            </w:tcBorders>
            <w:shd w:val="clear" w:color="auto" w:fill="auto"/>
            <w:noWrap/>
            <w:vAlign w:val="center"/>
            <w:hideMark/>
          </w:tcPr>
          <w:p w14:paraId="2262BE5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3,853 </w:t>
            </w:r>
          </w:p>
        </w:tc>
      </w:tr>
      <w:tr w:rsidR="00AB62FC" w:rsidRPr="00365EB2" w14:paraId="6FB493FA" w14:textId="77777777" w:rsidTr="00AB62FC">
        <w:trPr>
          <w:trHeight w:val="300"/>
        </w:trPr>
        <w:tc>
          <w:tcPr>
            <w:tcW w:w="0" w:type="auto"/>
            <w:tcBorders>
              <w:top w:val="nil"/>
              <w:left w:val="nil"/>
              <w:bottom w:val="nil"/>
              <w:right w:val="nil"/>
            </w:tcBorders>
            <w:shd w:val="clear" w:color="auto" w:fill="auto"/>
            <w:noWrap/>
            <w:vAlign w:val="center"/>
            <w:hideMark/>
          </w:tcPr>
          <w:p w14:paraId="5171CEC5"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Electricity, Gas, Water and Waste Services</w:t>
            </w:r>
          </w:p>
        </w:tc>
        <w:tc>
          <w:tcPr>
            <w:tcW w:w="0" w:type="auto"/>
            <w:tcBorders>
              <w:top w:val="nil"/>
              <w:left w:val="nil"/>
              <w:bottom w:val="nil"/>
              <w:right w:val="nil"/>
            </w:tcBorders>
            <w:shd w:val="clear" w:color="000000" w:fill="DCE6F1"/>
            <w:noWrap/>
            <w:vAlign w:val="center"/>
            <w:hideMark/>
          </w:tcPr>
          <w:p w14:paraId="16163C4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0.2%</w:t>
            </w:r>
          </w:p>
        </w:tc>
        <w:tc>
          <w:tcPr>
            <w:tcW w:w="0" w:type="auto"/>
            <w:tcBorders>
              <w:top w:val="nil"/>
              <w:left w:val="nil"/>
              <w:bottom w:val="nil"/>
              <w:right w:val="nil"/>
            </w:tcBorders>
            <w:shd w:val="clear" w:color="000000" w:fill="DCE6F1"/>
            <w:noWrap/>
            <w:vAlign w:val="center"/>
            <w:hideMark/>
          </w:tcPr>
          <w:p w14:paraId="6E141C8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1,029 </w:t>
            </w:r>
          </w:p>
        </w:tc>
        <w:tc>
          <w:tcPr>
            <w:tcW w:w="0" w:type="auto"/>
            <w:tcBorders>
              <w:top w:val="nil"/>
              <w:left w:val="nil"/>
              <w:bottom w:val="nil"/>
              <w:right w:val="nil"/>
            </w:tcBorders>
            <w:shd w:val="clear" w:color="000000" w:fill="DCE6F1"/>
            <w:noWrap/>
            <w:vAlign w:val="center"/>
            <w:hideMark/>
          </w:tcPr>
          <w:p w14:paraId="1498517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952 </w:t>
            </w:r>
          </w:p>
        </w:tc>
        <w:tc>
          <w:tcPr>
            <w:tcW w:w="0" w:type="auto"/>
            <w:tcBorders>
              <w:top w:val="nil"/>
              <w:left w:val="nil"/>
              <w:bottom w:val="nil"/>
              <w:right w:val="nil"/>
            </w:tcBorders>
            <w:shd w:val="clear" w:color="000000" w:fill="DCE6F1"/>
            <w:noWrap/>
            <w:vAlign w:val="center"/>
            <w:hideMark/>
          </w:tcPr>
          <w:p w14:paraId="327A595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772 </w:t>
            </w:r>
          </w:p>
        </w:tc>
        <w:tc>
          <w:tcPr>
            <w:tcW w:w="0" w:type="auto"/>
            <w:tcBorders>
              <w:top w:val="nil"/>
              <w:left w:val="nil"/>
              <w:bottom w:val="nil"/>
              <w:right w:val="nil"/>
            </w:tcBorders>
            <w:shd w:val="clear" w:color="000000" w:fill="DCE6F1"/>
            <w:noWrap/>
            <w:vAlign w:val="center"/>
            <w:hideMark/>
          </w:tcPr>
          <w:p w14:paraId="1AC3066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1,019 </w:t>
            </w:r>
          </w:p>
        </w:tc>
        <w:tc>
          <w:tcPr>
            <w:tcW w:w="0" w:type="auto"/>
            <w:tcBorders>
              <w:top w:val="nil"/>
              <w:left w:val="nil"/>
              <w:bottom w:val="nil"/>
              <w:right w:val="nil"/>
            </w:tcBorders>
            <w:shd w:val="clear" w:color="auto" w:fill="auto"/>
            <w:noWrap/>
            <w:vAlign w:val="center"/>
            <w:hideMark/>
          </w:tcPr>
          <w:p w14:paraId="46DA3B9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0.4%</w:t>
            </w:r>
          </w:p>
        </w:tc>
        <w:tc>
          <w:tcPr>
            <w:tcW w:w="0" w:type="auto"/>
            <w:tcBorders>
              <w:top w:val="nil"/>
              <w:left w:val="nil"/>
              <w:bottom w:val="nil"/>
              <w:right w:val="nil"/>
            </w:tcBorders>
            <w:shd w:val="clear" w:color="auto" w:fill="auto"/>
            <w:noWrap/>
            <w:vAlign w:val="center"/>
            <w:hideMark/>
          </w:tcPr>
          <w:p w14:paraId="3D2C1DD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845 </w:t>
            </w:r>
          </w:p>
        </w:tc>
        <w:tc>
          <w:tcPr>
            <w:tcW w:w="0" w:type="auto"/>
            <w:tcBorders>
              <w:top w:val="nil"/>
              <w:left w:val="nil"/>
              <w:bottom w:val="nil"/>
              <w:right w:val="nil"/>
            </w:tcBorders>
            <w:shd w:val="clear" w:color="auto" w:fill="auto"/>
            <w:noWrap/>
            <w:vAlign w:val="center"/>
            <w:hideMark/>
          </w:tcPr>
          <w:p w14:paraId="6080A33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769 </w:t>
            </w:r>
          </w:p>
        </w:tc>
        <w:tc>
          <w:tcPr>
            <w:tcW w:w="0" w:type="auto"/>
            <w:tcBorders>
              <w:top w:val="nil"/>
              <w:left w:val="nil"/>
              <w:bottom w:val="nil"/>
              <w:right w:val="nil"/>
            </w:tcBorders>
            <w:shd w:val="clear" w:color="auto" w:fill="auto"/>
            <w:noWrap/>
            <w:vAlign w:val="center"/>
            <w:hideMark/>
          </w:tcPr>
          <w:p w14:paraId="4202F32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524 </w:t>
            </w:r>
          </w:p>
        </w:tc>
        <w:tc>
          <w:tcPr>
            <w:tcW w:w="0" w:type="auto"/>
            <w:tcBorders>
              <w:top w:val="nil"/>
              <w:left w:val="nil"/>
              <w:bottom w:val="nil"/>
              <w:right w:val="nil"/>
            </w:tcBorders>
            <w:shd w:val="clear" w:color="auto" w:fill="auto"/>
            <w:noWrap/>
            <w:vAlign w:val="center"/>
            <w:hideMark/>
          </w:tcPr>
          <w:p w14:paraId="0636645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766 </w:t>
            </w:r>
          </w:p>
        </w:tc>
      </w:tr>
      <w:tr w:rsidR="00AB62FC" w:rsidRPr="00365EB2" w14:paraId="31C16B49" w14:textId="77777777" w:rsidTr="00AB62FC">
        <w:trPr>
          <w:trHeight w:val="300"/>
        </w:trPr>
        <w:tc>
          <w:tcPr>
            <w:tcW w:w="0" w:type="auto"/>
            <w:tcBorders>
              <w:top w:val="nil"/>
              <w:left w:val="nil"/>
              <w:bottom w:val="nil"/>
              <w:right w:val="nil"/>
            </w:tcBorders>
            <w:shd w:val="clear" w:color="auto" w:fill="auto"/>
            <w:noWrap/>
            <w:vAlign w:val="center"/>
            <w:hideMark/>
          </w:tcPr>
          <w:p w14:paraId="7D9DE25D"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Financial and Insurance Services</w:t>
            </w:r>
          </w:p>
        </w:tc>
        <w:tc>
          <w:tcPr>
            <w:tcW w:w="0" w:type="auto"/>
            <w:tcBorders>
              <w:top w:val="nil"/>
              <w:left w:val="nil"/>
              <w:bottom w:val="nil"/>
              <w:right w:val="nil"/>
            </w:tcBorders>
            <w:shd w:val="clear" w:color="000000" w:fill="DCE6F1"/>
            <w:noWrap/>
            <w:vAlign w:val="center"/>
            <w:hideMark/>
          </w:tcPr>
          <w:p w14:paraId="2D02166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w:t>
            </w:r>
          </w:p>
        </w:tc>
        <w:tc>
          <w:tcPr>
            <w:tcW w:w="0" w:type="auto"/>
            <w:tcBorders>
              <w:top w:val="nil"/>
              <w:left w:val="nil"/>
              <w:bottom w:val="nil"/>
              <w:right w:val="nil"/>
            </w:tcBorders>
            <w:shd w:val="clear" w:color="000000" w:fill="DCE6F1"/>
            <w:noWrap/>
            <w:vAlign w:val="center"/>
            <w:hideMark/>
          </w:tcPr>
          <w:p w14:paraId="44232B3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6,733 </w:t>
            </w:r>
          </w:p>
        </w:tc>
        <w:tc>
          <w:tcPr>
            <w:tcW w:w="0" w:type="auto"/>
            <w:tcBorders>
              <w:top w:val="nil"/>
              <w:left w:val="nil"/>
              <w:bottom w:val="nil"/>
              <w:right w:val="nil"/>
            </w:tcBorders>
            <w:shd w:val="clear" w:color="000000" w:fill="DCE6F1"/>
            <w:noWrap/>
            <w:vAlign w:val="center"/>
            <w:hideMark/>
          </w:tcPr>
          <w:p w14:paraId="143CB73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6,289 </w:t>
            </w:r>
          </w:p>
        </w:tc>
        <w:tc>
          <w:tcPr>
            <w:tcW w:w="0" w:type="auto"/>
            <w:tcBorders>
              <w:top w:val="nil"/>
              <w:left w:val="nil"/>
              <w:bottom w:val="nil"/>
              <w:right w:val="nil"/>
            </w:tcBorders>
            <w:shd w:val="clear" w:color="000000" w:fill="DCE6F1"/>
            <w:noWrap/>
            <w:vAlign w:val="center"/>
            <w:hideMark/>
          </w:tcPr>
          <w:p w14:paraId="784E811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3,109 </w:t>
            </w:r>
          </w:p>
        </w:tc>
        <w:tc>
          <w:tcPr>
            <w:tcW w:w="0" w:type="auto"/>
            <w:tcBorders>
              <w:top w:val="nil"/>
              <w:left w:val="nil"/>
              <w:bottom w:val="nil"/>
              <w:right w:val="nil"/>
            </w:tcBorders>
            <w:shd w:val="clear" w:color="000000" w:fill="DCE6F1"/>
            <w:noWrap/>
            <w:vAlign w:val="center"/>
            <w:hideMark/>
          </w:tcPr>
          <w:p w14:paraId="76BB38B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2,757 </w:t>
            </w:r>
          </w:p>
        </w:tc>
        <w:tc>
          <w:tcPr>
            <w:tcW w:w="0" w:type="auto"/>
            <w:tcBorders>
              <w:top w:val="nil"/>
              <w:left w:val="nil"/>
              <w:bottom w:val="nil"/>
              <w:right w:val="nil"/>
            </w:tcBorders>
            <w:shd w:val="clear" w:color="auto" w:fill="auto"/>
            <w:noWrap/>
            <w:vAlign w:val="center"/>
            <w:hideMark/>
          </w:tcPr>
          <w:p w14:paraId="077B3A3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w:t>
            </w:r>
          </w:p>
        </w:tc>
        <w:tc>
          <w:tcPr>
            <w:tcW w:w="0" w:type="auto"/>
            <w:tcBorders>
              <w:top w:val="nil"/>
              <w:left w:val="nil"/>
              <w:bottom w:val="nil"/>
              <w:right w:val="nil"/>
            </w:tcBorders>
            <w:shd w:val="clear" w:color="auto" w:fill="auto"/>
            <w:noWrap/>
            <w:vAlign w:val="center"/>
            <w:hideMark/>
          </w:tcPr>
          <w:p w14:paraId="1D752E5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11 </w:t>
            </w:r>
          </w:p>
        </w:tc>
        <w:tc>
          <w:tcPr>
            <w:tcW w:w="0" w:type="auto"/>
            <w:tcBorders>
              <w:top w:val="nil"/>
              <w:left w:val="nil"/>
              <w:bottom w:val="nil"/>
              <w:right w:val="nil"/>
            </w:tcBorders>
            <w:shd w:val="clear" w:color="auto" w:fill="auto"/>
            <w:noWrap/>
            <w:vAlign w:val="center"/>
            <w:hideMark/>
          </w:tcPr>
          <w:p w14:paraId="337EA73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96 </w:t>
            </w:r>
          </w:p>
        </w:tc>
        <w:tc>
          <w:tcPr>
            <w:tcW w:w="0" w:type="auto"/>
            <w:tcBorders>
              <w:top w:val="nil"/>
              <w:left w:val="nil"/>
              <w:bottom w:val="nil"/>
              <w:right w:val="nil"/>
            </w:tcBorders>
            <w:shd w:val="clear" w:color="auto" w:fill="auto"/>
            <w:noWrap/>
            <w:vAlign w:val="center"/>
            <w:hideMark/>
          </w:tcPr>
          <w:p w14:paraId="1CE13E3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55 </w:t>
            </w:r>
          </w:p>
        </w:tc>
        <w:tc>
          <w:tcPr>
            <w:tcW w:w="0" w:type="auto"/>
            <w:tcBorders>
              <w:top w:val="nil"/>
              <w:left w:val="nil"/>
              <w:bottom w:val="nil"/>
              <w:right w:val="nil"/>
            </w:tcBorders>
            <w:shd w:val="clear" w:color="auto" w:fill="auto"/>
            <w:noWrap/>
            <w:vAlign w:val="center"/>
            <w:hideMark/>
          </w:tcPr>
          <w:p w14:paraId="081BE8D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w:t>
            </w:r>
          </w:p>
        </w:tc>
      </w:tr>
      <w:tr w:rsidR="00AB62FC" w:rsidRPr="00365EB2" w14:paraId="2D644871" w14:textId="77777777" w:rsidTr="00AB62FC">
        <w:trPr>
          <w:trHeight w:val="300"/>
        </w:trPr>
        <w:tc>
          <w:tcPr>
            <w:tcW w:w="0" w:type="auto"/>
            <w:tcBorders>
              <w:top w:val="nil"/>
              <w:left w:val="nil"/>
              <w:bottom w:val="nil"/>
              <w:right w:val="nil"/>
            </w:tcBorders>
            <w:shd w:val="clear" w:color="auto" w:fill="auto"/>
            <w:noWrap/>
            <w:vAlign w:val="center"/>
            <w:hideMark/>
          </w:tcPr>
          <w:p w14:paraId="643D92CE"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Health Care and Social Assistance</w:t>
            </w:r>
          </w:p>
        </w:tc>
        <w:tc>
          <w:tcPr>
            <w:tcW w:w="0" w:type="auto"/>
            <w:tcBorders>
              <w:top w:val="nil"/>
              <w:left w:val="nil"/>
              <w:bottom w:val="nil"/>
              <w:right w:val="nil"/>
            </w:tcBorders>
            <w:shd w:val="clear" w:color="000000" w:fill="DCE6F1"/>
            <w:noWrap/>
            <w:vAlign w:val="center"/>
            <w:hideMark/>
          </w:tcPr>
          <w:p w14:paraId="2935C70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24%</w:t>
            </w:r>
          </w:p>
        </w:tc>
        <w:tc>
          <w:tcPr>
            <w:tcW w:w="0" w:type="auto"/>
            <w:tcBorders>
              <w:top w:val="nil"/>
              <w:left w:val="nil"/>
              <w:bottom w:val="nil"/>
              <w:right w:val="nil"/>
            </w:tcBorders>
            <w:shd w:val="clear" w:color="000000" w:fill="DCE6F1"/>
            <w:noWrap/>
            <w:vAlign w:val="center"/>
            <w:hideMark/>
          </w:tcPr>
          <w:p w14:paraId="0F20F10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61,399 </w:t>
            </w:r>
          </w:p>
        </w:tc>
        <w:tc>
          <w:tcPr>
            <w:tcW w:w="0" w:type="auto"/>
            <w:tcBorders>
              <w:top w:val="nil"/>
              <w:left w:val="nil"/>
              <w:bottom w:val="nil"/>
              <w:right w:val="nil"/>
            </w:tcBorders>
            <w:shd w:val="clear" w:color="000000" w:fill="DCE6F1"/>
            <w:noWrap/>
            <w:vAlign w:val="center"/>
            <w:hideMark/>
          </w:tcPr>
          <w:p w14:paraId="7DCB1D5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77,646 </w:t>
            </w:r>
          </w:p>
        </w:tc>
        <w:tc>
          <w:tcPr>
            <w:tcW w:w="0" w:type="auto"/>
            <w:tcBorders>
              <w:top w:val="nil"/>
              <w:left w:val="nil"/>
              <w:bottom w:val="nil"/>
              <w:right w:val="nil"/>
            </w:tcBorders>
            <w:shd w:val="clear" w:color="000000" w:fill="DCE6F1"/>
            <w:noWrap/>
            <w:vAlign w:val="center"/>
            <w:hideMark/>
          </w:tcPr>
          <w:p w14:paraId="74325CB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87,333 </w:t>
            </w:r>
          </w:p>
        </w:tc>
        <w:tc>
          <w:tcPr>
            <w:tcW w:w="0" w:type="auto"/>
            <w:tcBorders>
              <w:top w:val="nil"/>
              <w:left w:val="nil"/>
              <w:bottom w:val="nil"/>
              <w:right w:val="nil"/>
            </w:tcBorders>
            <w:shd w:val="clear" w:color="000000" w:fill="DCE6F1"/>
            <w:noWrap/>
            <w:vAlign w:val="center"/>
            <w:hideMark/>
          </w:tcPr>
          <w:p w14:paraId="4B1CA47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104,613 </w:t>
            </w:r>
          </w:p>
        </w:tc>
        <w:tc>
          <w:tcPr>
            <w:tcW w:w="0" w:type="auto"/>
            <w:tcBorders>
              <w:top w:val="nil"/>
              <w:left w:val="nil"/>
              <w:bottom w:val="nil"/>
              <w:right w:val="nil"/>
            </w:tcBorders>
            <w:shd w:val="clear" w:color="auto" w:fill="auto"/>
            <w:noWrap/>
            <w:vAlign w:val="center"/>
            <w:hideMark/>
          </w:tcPr>
          <w:p w14:paraId="24DF238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46%</w:t>
            </w:r>
          </w:p>
        </w:tc>
        <w:tc>
          <w:tcPr>
            <w:tcW w:w="0" w:type="auto"/>
            <w:tcBorders>
              <w:top w:val="nil"/>
              <w:left w:val="nil"/>
              <w:bottom w:val="nil"/>
              <w:right w:val="nil"/>
            </w:tcBorders>
            <w:shd w:val="clear" w:color="auto" w:fill="auto"/>
            <w:noWrap/>
            <w:vAlign w:val="center"/>
            <w:hideMark/>
          </w:tcPr>
          <w:p w14:paraId="1F63D7C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55,294 </w:t>
            </w:r>
          </w:p>
        </w:tc>
        <w:tc>
          <w:tcPr>
            <w:tcW w:w="0" w:type="auto"/>
            <w:tcBorders>
              <w:top w:val="nil"/>
              <w:left w:val="nil"/>
              <w:bottom w:val="nil"/>
              <w:right w:val="nil"/>
            </w:tcBorders>
            <w:shd w:val="clear" w:color="auto" w:fill="auto"/>
            <w:noWrap/>
            <w:vAlign w:val="center"/>
            <w:hideMark/>
          </w:tcPr>
          <w:p w14:paraId="5458C06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70,248 </w:t>
            </w:r>
          </w:p>
        </w:tc>
        <w:tc>
          <w:tcPr>
            <w:tcW w:w="0" w:type="auto"/>
            <w:tcBorders>
              <w:top w:val="nil"/>
              <w:left w:val="nil"/>
              <w:bottom w:val="nil"/>
              <w:right w:val="nil"/>
            </w:tcBorders>
            <w:shd w:val="clear" w:color="auto" w:fill="auto"/>
            <w:noWrap/>
            <w:vAlign w:val="center"/>
            <w:hideMark/>
          </w:tcPr>
          <w:p w14:paraId="6BDB3A7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77,563 </w:t>
            </w:r>
          </w:p>
        </w:tc>
        <w:tc>
          <w:tcPr>
            <w:tcW w:w="0" w:type="auto"/>
            <w:tcBorders>
              <w:top w:val="nil"/>
              <w:left w:val="nil"/>
              <w:bottom w:val="nil"/>
              <w:right w:val="nil"/>
            </w:tcBorders>
            <w:shd w:val="clear" w:color="auto" w:fill="auto"/>
            <w:noWrap/>
            <w:vAlign w:val="center"/>
            <w:hideMark/>
          </w:tcPr>
          <w:p w14:paraId="545DCBE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94,442 </w:t>
            </w:r>
          </w:p>
        </w:tc>
      </w:tr>
      <w:tr w:rsidR="00AB62FC" w:rsidRPr="00365EB2" w14:paraId="4829B202" w14:textId="77777777" w:rsidTr="00AB62FC">
        <w:trPr>
          <w:trHeight w:val="300"/>
        </w:trPr>
        <w:tc>
          <w:tcPr>
            <w:tcW w:w="0" w:type="auto"/>
            <w:tcBorders>
              <w:top w:val="nil"/>
              <w:left w:val="nil"/>
              <w:bottom w:val="nil"/>
              <w:right w:val="nil"/>
            </w:tcBorders>
            <w:shd w:val="clear" w:color="auto" w:fill="auto"/>
            <w:noWrap/>
            <w:vAlign w:val="center"/>
            <w:hideMark/>
          </w:tcPr>
          <w:p w14:paraId="7B3BE3A0"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Information Media and Telecommunications</w:t>
            </w:r>
          </w:p>
        </w:tc>
        <w:tc>
          <w:tcPr>
            <w:tcW w:w="0" w:type="auto"/>
            <w:tcBorders>
              <w:top w:val="nil"/>
              <w:left w:val="nil"/>
              <w:bottom w:val="nil"/>
              <w:right w:val="nil"/>
            </w:tcBorders>
            <w:shd w:val="clear" w:color="000000" w:fill="DCE6F1"/>
            <w:noWrap/>
            <w:vAlign w:val="center"/>
            <w:hideMark/>
          </w:tcPr>
          <w:p w14:paraId="4398636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w:t>
            </w:r>
          </w:p>
        </w:tc>
        <w:tc>
          <w:tcPr>
            <w:tcW w:w="0" w:type="auto"/>
            <w:tcBorders>
              <w:top w:val="nil"/>
              <w:left w:val="nil"/>
              <w:bottom w:val="nil"/>
              <w:right w:val="nil"/>
            </w:tcBorders>
            <w:shd w:val="clear" w:color="000000" w:fill="DCE6F1"/>
            <w:noWrap/>
            <w:vAlign w:val="center"/>
            <w:hideMark/>
          </w:tcPr>
          <w:p w14:paraId="4829CD5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3,773 </w:t>
            </w:r>
          </w:p>
        </w:tc>
        <w:tc>
          <w:tcPr>
            <w:tcW w:w="0" w:type="auto"/>
            <w:tcBorders>
              <w:top w:val="nil"/>
              <w:left w:val="nil"/>
              <w:bottom w:val="nil"/>
              <w:right w:val="nil"/>
            </w:tcBorders>
            <w:shd w:val="clear" w:color="000000" w:fill="DCE6F1"/>
            <w:noWrap/>
            <w:vAlign w:val="center"/>
            <w:hideMark/>
          </w:tcPr>
          <w:p w14:paraId="06B67C0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3,876 </w:t>
            </w:r>
          </w:p>
        </w:tc>
        <w:tc>
          <w:tcPr>
            <w:tcW w:w="0" w:type="auto"/>
            <w:tcBorders>
              <w:top w:val="nil"/>
              <w:left w:val="nil"/>
              <w:bottom w:val="nil"/>
              <w:right w:val="nil"/>
            </w:tcBorders>
            <w:shd w:val="clear" w:color="000000" w:fill="DCE6F1"/>
            <w:noWrap/>
            <w:vAlign w:val="center"/>
            <w:hideMark/>
          </w:tcPr>
          <w:p w14:paraId="21C1366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3,305 </w:t>
            </w:r>
          </w:p>
        </w:tc>
        <w:tc>
          <w:tcPr>
            <w:tcW w:w="0" w:type="auto"/>
            <w:tcBorders>
              <w:top w:val="nil"/>
              <w:left w:val="nil"/>
              <w:bottom w:val="nil"/>
              <w:right w:val="nil"/>
            </w:tcBorders>
            <w:shd w:val="clear" w:color="000000" w:fill="DCE6F1"/>
            <w:noWrap/>
            <w:vAlign w:val="center"/>
            <w:hideMark/>
          </w:tcPr>
          <w:p w14:paraId="0C5175D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3,236 </w:t>
            </w:r>
          </w:p>
        </w:tc>
        <w:tc>
          <w:tcPr>
            <w:tcW w:w="0" w:type="auto"/>
            <w:tcBorders>
              <w:top w:val="nil"/>
              <w:left w:val="nil"/>
              <w:bottom w:val="nil"/>
              <w:right w:val="nil"/>
            </w:tcBorders>
            <w:shd w:val="clear" w:color="auto" w:fill="auto"/>
            <w:noWrap/>
            <w:vAlign w:val="center"/>
            <w:hideMark/>
          </w:tcPr>
          <w:p w14:paraId="2C22CA8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0.3%</w:t>
            </w:r>
          </w:p>
        </w:tc>
        <w:tc>
          <w:tcPr>
            <w:tcW w:w="0" w:type="auto"/>
            <w:tcBorders>
              <w:top w:val="nil"/>
              <w:left w:val="nil"/>
              <w:bottom w:val="nil"/>
              <w:right w:val="nil"/>
            </w:tcBorders>
            <w:shd w:val="clear" w:color="auto" w:fill="auto"/>
            <w:noWrap/>
            <w:vAlign w:val="center"/>
            <w:hideMark/>
          </w:tcPr>
          <w:p w14:paraId="4DC0FFA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488 </w:t>
            </w:r>
          </w:p>
        </w:tc>
        <w:tc>
          <w:tcPr>
            <w:tcW w:w="0" w:type="auto"/>
            <w:tcBorders>
              <w:top w:val="nil"/>
              <w:left w:val="nil"/>
              <w:bottom w:val="nil"/>
              <w:right w:val="nil"/>
            </w:tcBorders>
            <w:shd w:val="clear" w:color="auto" w:fill="auto"/>
            <w:noWrap/>
            <w:vAlign w:val="center"/>
            <w:hideMark/>
          </w:tcPr>
          <w:p w14:paraId="001B81C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524 </w:t>
            </w:r>
          </w:p>
        </w:tc>
        <w:tc>
          <w:tcPr>
            <w:tcW w:w="0" w:type="auto"/>
            <w:tcBorders>
              <w:top w:val="nil"/>
              <w:left w:val="nil"/>
              <w:bottom w:val="nil"/>
              <w:right w:val="nil"/>
            </w:tcBorders>
            <w:shd w:val="clear" w:color="auto" w:fill="auto"/>
            <w:noWrap/>
            <w:vAlign w:val="center"/>
            <w:hideMark/>
          </w:tcPr>
          <w:p w14:paraId="3A4DA0C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530 </w:t>
            </w:r>
          </w:p>
        </w:tc>
        <w:tc>
          <w:tcPr>
            <w:tcW w:w="0" w:type="auto"/>
            <w:tcBorders>
              <w:top w:val="nil"/>
              <w:left w:val="nil"/>
              <w:bottom w:val="nil"/>
              <w:right w:val="nil"/>
            </w:tcBorders>
            <w:shd w:val="clear" w:color="auto" w:fill="auto"/>
            <w:noWrap/>
            <w:vAlign w:val="center"/>
            <w:hideMark/>
          </w:tcPr>
          <w:p w14:paraId="4F1DE01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582 </w:t>
            </w:r>
          </w:p>
        </w:tc>
      </w:tr>
      <w:tr w:rsidR="00AB62FC" w:rsidRPr="00365EB2" w14:paraId="25E1CEDE" w14:textId="77777777" w:rsidTr="00AB62FC">
        <w:trPr>
          <w:trHeight w:val="300"/>
        </w:trPr>
        <w:tc>
          <w:tcPr>
            <w:tcW w:w="0" w:type="auto"/>
            <w:tcBorders>
              <w:top w:val="nil"/>
              <w:left w:val="nil"/>
              <w:bottom w:val="nil"/>
              <w:right w:val="nil"/>
            </w:tcBorders>
            <w:shd w:val="clear" w:color="auto" w:fill="auto"/>
            <w:noWrap/>
            <w:vAlign w:val="center"/>
            <w:hideMark/>
          </w:tcPr>
          <w:p w14:paraId="029EDBA9"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Manufacturing</w:t>
            </w:r>
          </w:p>
        </w:tc>
        <w:tc>
          <w:tcPr>
            <w:tcW w:w="0" w:type="auto"/>
            <w:tcBorders>
              <w:top w:val="nil"/>
              <w:left w:val="nil"/>
              <w:bottom w:val="nil"/>
              <w:right w:val="nil"/>
            </w:tcBorders>
            <w:shd w:val="clear" w:color="000000" w:fill="DCE6F1"/>
            <w:noWrap/>
            <w:vAlign w:val="center"/>
            <w:hideMark/>
          </w:tcPr>
          <w:p w14:paraId="235D893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10%</w:t>
            </w:r>
          </w:p>
        </w:tc>
        <w:tc>
          <w:tcPr>
            <w:tcW w:w="0" w:type="auto"/>
            <w:tcBorders>
              <w:top w:val="nil"/>
              <w:left w:val="nil"/>
              <w:bottom w:val="nil"/>
              <w:right w:val="nil"/>
            </w:tcBorders>
            <w:shd w:val="clear" w:color="000000" w:fill="DCE6F1"/>
            <w:noWrap/>
            <w:vAlign w:val="center"/>
            <w:hideMark/>
          </w:tcPr>
          <w:p w14:paraId="5665938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33,696 </w:t>
            </w:r>
          </w:p>
        </w:tc>
        <w:tc>
          <w:tcPr>
            <w:tcW w:w="0" w:type="auto"/>
            <w:tcBorders>
              <w:top w:val="nil"/>
              <w:left w:val="nil"/>
              <w:bottom w:val="nil"/>
              <w:right w:val="nil"/>
            </w:tcBorders>
            <w:shd w:val="clear" w:color="000000" w:fill="DCE6F1"/>
            <w:noWrap/>
            <w:vAlign w:val="center"/>
            <w:hideMark/>
          </w:tcPr>
          <w:p w14:paraId="11DA0B7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41,625 </w:t>
            </w:r>
          </w:p>
        </w:tc>
        <w:tc>
          <w:tcPr>
            <w:tcW w:w="0" w:type="auto"/>
            <w:tcBorders>
              <w:top w:val="nil"/>
              <w:left w:val="nil"/>
              <w:bottom w:val="nil"/>
              <w:right w:val="nil"/>
            </w:tcBorders>
            <w:shd w:val="clear" w:color="000000" w:fill="DCE6F1"/>
            <w:noWrap/>
            <w:vAlign w:val="center"/>
            <w:hideMark/>
          </w:tcPr>
          <w:p w14:paraId="74F5E6F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43,467 </w:t>
            </w:r>
          </w:p>
        </w:tc>
        <w:tc>
          <w:tcPr>
            <w:tcW w:w="0" w:type="auto"/>
            <w:tcBorders>
              <w:top w:val="nil"/>
              <w:left w:val="nil"/>
              <w:bottom w:val="nil"/>
              <w:right w:val="nil"/>
            </w:tcBorders>
            <w:shd w:val="clear" w:color="000000" w:fill="DCE6F1"/>
            <w:noWrap/>
            <w:vAlign w:val="center"/>
            <w:hideMark/>
          </w:tcPr>
          <w:p w14:paraId="18AB31D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44,759 </w:t>
            </w:r>
          </w:p>
        </w:tc>
        <w:tc>
          <w:tcPr>
            <w:tcW w:w="0" w:type="auto"/>
            <w:tcBorders>
              <w:top w:val="nil"/>
              <w:left w:val="nil"/>
              <w:bottom w:val="nil"/>
              <w:right w:val="nil"/>
            </w:tcBorders>
            <w:shd w:val="clear" w:color="auto" w:fill="auto"/>
            <w:noWrap/>
            <w:vAlign w:val="center"/>
            <w:hideMark/>
          </w:tcPr>
          <w:p w14:paraId="7AA37B9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3%</w:t>
            </w:r>
          </w:p>
        </w:tc>
        <w:tc>
          <w:tcPr>
            <w:tcW w:w="0" w:type="auto"/>
            <w:tcBorders>
              <w:top w:val="nil"/>
              <w:left w:val="nil"/>
              <w:bottom w:val="nil"/>
              <w:right w:val="nil"/>
            </w:tcBorders>
            <w:shd w:val="clear" w:color="auto" w:fill="auto"/>
            <w:noWrap/>
            <w:vAlign w:val="center"/>
            <w:hideMark/>
          </w:tcPr>
          <w:p w14:paraId="6CC9271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8,592 </w:t>
            </w:r>
          </w:p>
        </w:tc>
        <w:tc>
          <w:tcPr>
            <w:tcW w:w="0" w:type="auto"/>
            <w:tcBorders>
              <w:top w:val="nil"/>
              <w:left w:val="nil"/>
              <w:bottom w:val="nil"/>
              <w:right w:val="nil"/>
            </w:tcBorders>
            <w:shd w:val="clear" w:color="auto" w:fill="auto"/>
            <w:noWrap/>
            <w:vAlign w:val="center"/>
            <w:hideMark/>
          </w:tcPr>
          <w:p w14:paraId="7BECC7D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8,900 </w:t>
            </w:r>
          </w:p>
        </w:tc>
        <w:tc>
          <w:tcPr>
            <w:tcW w:w="0" w:type="auto"/>
            <w:tcBorders>
              <w:top w:val="nil"/>
              <w:left w:val="nil"/>
              <w:bottom w:val="nil"/>
              <w:right w:val="nil"/>
            </w:tcBorders>
            <w:shd w:val="clear" w:color="auto" w:fill="auto"/>
            <w:noWrap/>
            <w:vAlign w:val="center"/>
            <w:hideMark/>
          </w:tcPr>
          <w:p w14:paraId="45BC398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7,975 </w:t>
            </w:r>
          </w:p>
        </w:tc>
        <w:tc>
          <w:tcPr>
            <w:tcW w:w="0" w:type="auto"/>
            <w:tcBorders>
              <w:top w:val="nil"/>
              <w:left w:val="nil"/>
              <w:bottom w:val="nil"/>
              <w:right w:val="nil"/>
            </w:tcBorders>
            <w:shd w:val="clear" w:color="auto" w:fill="auto"/>
            <w:noWrap/>
            <w:vAlign w:val="center"/>
            <w:hideMark/>
          </w:tcPr>
          <w:p w14:paraId="60F804E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7,226 </w:t>
            </w:r>
          </w:p>
        </w:tc>
      </w:tr>
      <w:tr w:rsidR="00AB62FC" w:rsidRPr="00365EB2" w14:paraId="49D27CC2" w14:textId="77777777" w:rsidTr="00AB62FC">
        <w:trPr>
          <w:trHeight w:val="300"/>
        </w:trPr>
        <w:tc>
          <w:tcPr>
            <w:tcW w:w="0" w:type="auto"/>
            <w:tcBorders>
              <w:top w:val="nil"/>
              <w:left w:val="nil"/>
              <w:bottom w:val="nil"/>
              <w:right w:val="nil"/>
            </w:tcBorders>
            <w:shd w:val="clear" w:color="auto" w:fill="auto"/>
            <w:noWrap/>
            <w:vAlign w:val="center"/>
            <w:hideMark/>
          </w:tcPr>
          <w:p w14:paraId="62C9DB29"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Mining</w:t>
            </w:r>
          </w:p>
        </w:tc>
        <w:tc>
          <w:tcPr>
            <w:tcW w:w="0" w:type="auto"/>
            <w:tcBorders>
              <w:top w:val="nil"/>
              <w:left w:val="nil"/>
              <w:bottom w:val="nil"/>
              <w:right w:val="nil"/>
            </w:tcBorders>
            <w:shd w:val="clear" w:color="000000" w:fill="DCE6F1"/>
            <w:noWrap/>
            <w:vAlign w:val="center"/>
            <w:hideMark/>
          </w:tcPr>
          <w:p w14:paraId="74E99CC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0.1%</w:t>
            </w:r>
          </w:p>
        </w:tc>
        <w:tc>
          <w:tcPr>
            <w:tcW w:w="0" w:type="auto"/>
            <w:tcBorders>
              <w:top w:val="nil"/>
              <w:left w:val="nil"/>
              <w:bottom w:val="nil"/>
              <w:right w:val="nil"/>
            </w:tcBorders>
            <w:shd w:val="clear" w:color="000000" w:fill="DCE6F1"/>
            <w:noWrap/>
            <w:vAlign w:val="center"/>
            <w:hideMark/>
          </w:tcPr>
          <w:p w14:paraId="4130FCF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276 </w:t>
            </w:r>
          </w:p>
        </w:tc>
        <w:tc>
          <w:tcPr>
            <w:tcW w:w="0" w:type="auto"/>
            <w:tcBorders>
              <w:top w:val="nil"/>
              <w:left w:val="nil"/>
              <w:bottom w:val="nil"/>
              <w:right w:val="nil"/>
            </w:tcBorders>
            <w:shd w:val="clear" w:color="000000" w:fill="DCE6F1"/>
            <w:noWrap/>
            <w:vAlign w:val="center"/>
            <w:hideMark/>
          </w:tcPr>
          <w:p w14:paraId="0F65C59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531 </w:t>
            </w:r>
          </w:p>
        </w:tc>
        <w:tc>
          <w:tcPr>
            <w:tcW w:w="0" w:type="auto"/>
            <w:tcBorders>
              <w:top w:val="nil"/>
              <w:left w:val="nil"/>
              <w:bottom w:val="nil"/>
              <w:right w:val="nil"/>
            </w:tcBorders>
            <w:shd w:val="clear" w:color="000000" w:fill="DCE6F1"/>
            <w:noWrap/>
            <w:vAlign w:val="center"/>
            <w:hideMark/>
          </w:tcPr>
          <w:p w14:paraId="4E59B8E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368 </w:t>
            </w:r>
          </w:p>
        </w:tc>
        <w:tc>
          <w:tcPr>
            <w:tcW w:w="0" w:type="auto"/>
            <w:tcBorders>
              <w:top w:val="nil"/>
              <w:left w:val="nil"/>
              <w:bottom w:val="nil"/>
              <w:right w:val="nil"/>
            </w:tcBorders>
            <w:shd w:val="clear" w:color="000000" w:fill="DCE6F1"/>
            <w:noWrap/>
            <w:vAlign w:val="center"/>
            <w:hideMark/>
          </w:tcPr>
          <w:p w14:paraId="63172C3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347 </w:t>
            </w:r>
          </w:p>
        </w:tc>
        <w:tc>
          <w:tcPr>
            <w:tcW w:w="0" w:type="auto"/>
            <w:tcBorders>
              <w:top w:val="nil"/>
              <w:left w:val="nil"/>
              <w:bottom w:val="nil"/>
              <w:right w:val="nil"/>
            </w:tcBorders>
            <w:shd w:val="clear" w:color="auto" w:fill="auto"/>
            <w:noWrap/>
            <w:vAlign w:val="center"/>
            <w:hideMark/>
          </w:tcPr>
          <w:p w14:paraId="0B09147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7662560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358ADA4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2AE4B55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230D21B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r>
      <w:tr w:rsidR="00AB62FC" w:rsidRPr="00365EB2" w14:paraId="2824A56D" w14:textId="77777777" w:rsidTr="00AB62FC">
        <w:trPr>
          <w:trHeight w:val="300"/>
        </w:trPr>
        <w:tc>
          <w:tcPr>
            <w:tcW w:w="0" w:type="auto"/>
            <w:tcBorders>
              <w:top w:val="nil"/>
              <w:left w:val="nil"/>
              <w:bottom w:val="nil"/>
              <w:right w:val="nil"/>
            </w:tcBorders>
            <w:shd w:val="clear" w:color="auto" w:fill="auto"/>
            <w:noWrap/>
            <w:vAlign w:val="center"/>
            <w:hideMark/>
          </w:tcPr>
          <w:p w14:paraId="2B09092D"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Other Services</w:t>
            </w:r>
          </w:p>
        </w:tc>
        <w:tc>
          <w:tcPr>
            <w:tcW w:w="0" w:type="auto"/>
            <w:tcBorders>
              <w:top w:val="nil"/>
              <w:left w:val="nil"/>
              <w:bottom w:val="nil"/>
              <w:right w:val="nil"/>
            </w:tcBorders>
            <w:shd w:val="clear" w:color="000000" w:fill="DCE6F1"/>
            <w:noWrap/>
            <w:vAlign w:val="center"/>
            <w:hideMark/>
          </w:tcPr>
          <w:p w14:paraId="14B1D00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5%</w:t>
            </w:r>
          </w:p>
        </w:tc>
        <w:tc>
          <w:tcPr>
            <w:tcW w:w="0" w:type="auto"/>
            <w:tcBorders>
              <w:top w:val="nil"/>
              <w:left w:val="nil"/>
              <w:bottom w:val="nil"/>
              <w:right w:val="nil"/>
            </w:tcBorders>
            <w:shd w:val="clear" w:color="000000" w:fill="DCE6F1"/>
            <w:noWrap/>
            <w:vAlign w:val="center"/>
            <w:hideMark/>
          </w:tcPr>
          <w:p w14:paraId="048562E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19,515 </w:t>
            </w:r>
          </w:p>
        </w:tc>
        <w:tc>
          <w:tcPr>
            <w:tcW w:w="0" w:type="auto"/>
            <w:tcBorders>
              <w:top w:val="nil"/>
              <w:left w:val="nil"/>
              <w:bottom w:val="nil"/>
              <w:right w:val="nil"/>
            </w:tcBorders>
            <w:shd w:val="clear" w:color="000000" w:fill="DCE6F1"/>
            <w:noWrap/>
            <w:vAlign w:val="center"/>
            <w:hideMark/>
          </w:tcPr>
          <w:p w14:paraId="0C2EDAC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21,089 </w:t>
            </w:r>
          </w:p>
        </w:tc>
        <w:tc>
          <w:tcPr>
            <w:tcW w:w="0" w:type="auto"/>
            <w:tcBorders>
              <w:top w:val="nil"/>
              <w:left w:val="nil"/>
              <w:bottom w:val="nil"/>
              <w:right w:val="nil"/>
            </w:tcBorders>
            <w:shd w:val="clear" w:color="000000" w:fill="DCE6F1"/>
            <w:noWrap/>
            <w:vAlign w:val="center"/>
            <w:hideMark/>
          </w:tcPr>
          <w:p w14:paraId="7C8CE9D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21,107 </w:t>
            </w:r>
          </w:p>
        </w:tc>
        <w:tc>
          <w:tcPr>
            <w:tcW w:w="0" w:type="auto"/>
            <w:tcBorders>
              <w:top w:val="nil"/>
              <w:left w:val="nil"/>
              <w:bottom w:val="nil"/>
              <w:right w:val="nil"/>
            </w:tcBorders>
            <w:shd w:val="clear" w:color="000000" w:fill="DCE6F1"/>
            <w:noWrap/>
            <w:vAlign w:val="center"/>
            <w:hideMark/>
          </w:tcPr>
          <w:p w14:paraId="44F421F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20,277 </w:t>
            </w:r>
          </w:p>
        </w:tc>
        <w:tc>
          <w:tcPr>
            <w:tcW w:w="0" w:type="auto"/>
            <w:tcBorders>
              <w:top w:val="nil"/>
              <w:left w:val="nil"/>
              <w:bottom w:val="nil"/>
              <w:right w:val="nil"/>
            </w:tcBorders>
            <w:shd w:val="clear" w:color="auto" w:fill="auto"/>
            <w:noWrap/>
            <w:vAlign w:val="center"/>
            <w:hideMark/>
          </w:tcPr>
          <w:p w14:paraId="64C6FAF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4%</w:t>
            </w:r>
          </w:p>
        </w:tc>
        <w:tc>
          <w:tcPr>
            <w:tcW w:w="0" w:type="auto"/>
            <w:tcBorders>
              <w:top w:val="nil"/>
              <w:left w:val="nil"/>
              <w:bottom w:val="nil"/>
              <w:right w:val="nil"/>
            </w:tcBorders>
            <w:shd w:val="clear" w:color="auto" w:fill="auto"/>
            <w:noWrap/>
            <w:vAlign w:val="center"/>
            <w:hideMark/>
          </w:tcPr>
          <w:p w14:paraId="4097669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4,672 </w:t>
            </w:r>
          </w:p>
        </w:tc>
        <w:tc>
          <w:tcPr>
            <w:tcW w:w="0" w:type="auto"/>
            <w:tcBorders>
              <w:top w:val="nil"/>
              <w:left w:val="nil"/>
              <w:bottom w:val="nil"/>
              <w:right w:val="nil"/>
            </w:tcBorders>
            <w:shd w:val="clear" w:color="auto" w:fill="auto"/>
            <w:noWrap/>
            <w:vAlign w:val="center"/>
            <w:hideMark/>
          </w:tcPr>
          <w:p w14:paraId="0B48A9C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5,933 </w:t>
            </w:r>
          </w:p>
        </w:tc>
        <w:tc>
          <w:tcPr>
            <w:tcW w:w="0" w:type="auto"/>
            <w:tcBorders>
              <w:top w:val="nil"/>
              <w:left w:val="nil"/>
              <w:bottom w:val="nil"/>
              <w:right w:val="nil"/>
            </w:tcBorders>
            <w:shd w:val="clear" w:color="auto" w:fill="auto"/>
            <w:noWrap/>
            <w:vAlign w:val="center"/>
            <w:hideMark/>
          </w:tcPr>
          <w:p w14:paraId="7DA5B36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7,411 </w:t>
            </w:r>
          </w:p>
        </w:tc>
        <w:tc>
          <w:tcPr>
            <w:tcW w:w="0" w:type="auto"/>
            <w:tcBorders>
              <w:top w:val="nil"/>
              <w:left w:val="nil"/>
              <w:bottom w:val="nil"/>
              <w:right w:val="nil"/>
            </w:tcBorders>
            <w:shd w:val="clear" w:color="auto" w:fill="auto"/>
            <w:noWrap/>
            <w:vAlign w:val="center"/>
            <w:hideMark/>
          </w:tcPr>
          <w:p w14:paraId="58E018C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8,405 </w:t>
            </w:r>
          </w:p>
        </w:tc>
      </w:tr>
      <w:tr w:rsidR="00AB62FC" w:rsidRPr="00365EB2" w14:paraId="6528FFD4" w14:textId="77777777" w:rsidTr="00AB62FC">
        <w:trPr>
          <w:trHeight w:val="300"/>
        </w:trPr>
        <w:tc>
          <w:tcPr>
            <w:tcW w:w="0" w:type="auto"/>
            <w:tcBorders>
              <w:top w:val="nil"/>
              <w:left w:val="nil"/>
              <w:bottom w:val="nil"/>
              <w:right w:val="nil"/>
            </w:tcBorders>
            <w:shd w:val="clear" w:color="auto" w:fill="auto"/>
            <w:noWrap/>
            <w:vAlign w:val="center"/>
            <w:hideMark/>
          </w:tcPr>
          <w:p w14:paraId="20EB137A"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Professional, Scientific and Technical Services</w:t>
            </w:r>
          </w:p>
        </w:tc>
        <w:tc>
          <w:tcPr>
            <w:tcW w:w="0" w:type="auto"/>
            <w:tcBorders>
              <w:top w:val="nil"/>
              <w:left w:val="nil"/>
              <w:bottom w:val="nil"/>
              <w:right w:val="nil"/>
            </w:tcBorders>
            <w:shd w:val="clear" w:color="000000" w:fill="DCE6F1"/>
            <w:noWrap/>
            <w:vAlign w:val="center"/>
            <w:hideMark/>
          </w:tcPr>
          <w:p w14:paraId="7556F0B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w:t>
            </w:r>
          </w:p>
        </w:tc>
        <w:tc>
          <w:tcPr>
            <w:tcW w:w="0" w:type="auto"/>
            <w:tcBorders>
              <w:top w:val="nil"/>
              <w:left w:val="nil"/>
              <w:bottom w:val="nil"/>
              <w:right w:val="nil"/>
            </w:tcBorders>
            <w:shd w:val="clear" w:color="000000" w:fill="DCE6F1"/>
            <w:noWrap/>
            <w:vAlign w:val="center"/>
            <w:hideMark/>
          </w:tcPr>
          <w:p w14:paraId="235E25B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12,465 </w:t>
            </w:r>
          </w:p>
        </w:tc>
        <w:tc>
          <w:tcPr>
            <w:tcW w:w="0" w:type="auto"/>
            <w:tcBorders>
              <w:top w:val="nil"/>
              <w:left w:val="nil"/>
              <w:bottom w:val="nil"/>
              <w:right w:val="nil"/>
            </w:tcBorders>
            <w:shd w:val="clear" w:color="000000" w:fill="DCE6F1"/>
            <w:noWrap/>
            <w:vAlign w:val="center"/>
            <w:hideMark/>
          </w:tcPr>
          <w:p w14:paraId="6DDA2AB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12,117 </w:t>
            </w:r>
          </w:p>
        </w:tc>
        <w:tc>
          <w:tcPr>
            <w:tcW w:w="0" w:type="auto"/>
            <w:tcBorders>
              <w:top w:val="nil"/>
              <w:left w:val="nil"/>
              <w:bottom w:val="nil"/>
              <w:right w:val="nil"/>
            </w:tcBorders>
            <w:shd w:val="clear" w:color="000000" w:fill="DCE6F1"/>
            <w:noWrap/>
            <w:vAlign w:val="center"/>
            <w:hideMark/>
          </w:tcPr>
          <w:p w14:paraId="65A54F4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10,567 </w:t>
            </w:r>
          </w:p>
        </w:tc>
        <w:tc>
          <w:tcPr>
            <w:tcW w:w="0" w:type="auto"/>
            <w:tcBorders>
              <w:top w:val="nil"/>
              <w:left w:val="nil"/>
              <w:bottom w:val="nil"/>
              <w:right w:val="nil"/>
            </w:tcBorders>
            <w:shd w:val="clear" w:color="000000" w:fill="DCE6F1"/>
            <w:noWrap/>
            <w:vAlign w:val="center"/>
            <w:hideMark/>
          </w:tcPr>
          <w:p w14:paraId="11E0060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10,560 </w:t>
            </w:r>
          </w:p>
        </w:tc>
        <w:tc>
          <w:tcPr>
            <w:tcW w:w="0" w:type="auto"/>
            <w:tcBorders>
              <w:top w:val="nil"/>
              <w:left w:val="nil"/>
              <w:bottom w:val="nil"/>
              <w:right w:val="nil"/>
            </w:tcBorders>
            <w:shd w:val="clear" w:color="auto" w:fill="auto"/>
            <w:noWrap/>
            <w:vAlign w:val="center"/>
            <w:hideMark/>
          </w:tcPr>
          <w:p w14:paraId="5A54183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0.5%</w:t>
            </w:r>
          </w:p>
        </w:tc>
        <w:tc>
          <w:tcPr>
            <w:tcW w:w="0" w:type="auto"/>
            <w:tcBorders>
              <w:top w:val="nil"/>
              <w:left w:val="nil"/>
              <w:bottom w:val="nil"/>
              <w:right w:val="nil"/>
            </w:tcBorders>
            <w:shd w:val="clear" w:color="auto" w:fill="auto"/>
            <w:noWrap/>
            <w:vAlign w:val="center"/>
            <w:hideMark/>
          </w:tcPr>
          <w:p w14:paraId="67315EA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3,137 </w:t>
            </w:r>
          </w:p>
        </w:tc>
        <w:tc>
          <w:tcPr>
            <w:tcW w:w="0" w:type="auto"/>
            <w:tcBorders>
              <w:top w:val="nil"/>
              <w:left w:val="nil"/>
              <w:bottom w:val="nil"/>
              <w:right w:val="nil"/>
            </w:tcBorders>
            <w:shd w:val="clear" w:color="auto" w:fill="auto"/>
            <w:noWrap/>
            <w:vAlign w:val="center"/>
            <w:hideMark/>
          </w:tcPr>
          <w:p w14:paraId="6C0A003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3,116 </w:t>
            </w:r>
          </w:p>
        </w:tc>
        <w:tc>
          <w:tcPr>
            <w:tcW w:w="0" w:type="auto"/>
            <w:tcBorders>
              <w:top w:val="nil"/>
              <w:left w:val="nil"/>
              <w:bottom w:val="nil"/>
              <w:right w:val="nil"/>
            </w:tcBorders>
            <w:shd w:val="clear" w:color="auto" w:fill="auto"/>
            <w:noWrap/>
            <w:vAlign w:val="center"/>
            <w:hideMark/>
          </w:tcPr>
          <w:p w14:paraId="56B82BD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1,077 </w:t>
            </w:r>
          </w:p>
        </w:tc>
        <w:tc>
          <w:tcPr>
            <w:tcW w:w="0" w:type="auto"/>
            <w:tcBorders>
              <w:top w:val="nil"/>
              <w:left w:val="nil"/>
              <w:bottom w:val="nil"/>
              <w:right w:val="nil"/>
            </w:tcBorders>
            <w:shd w:val="clear" w:color="auto" w:fill="auto"/>
            <w:noWrap/>
            <w:vAlign w:val="center"/>
            <w:hideMark/>
          </w:tcPr>
          <w:p w14:paraId="7277489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997 </w:t>
            </w:r>
          </w:p>
        </w:tc>
      </w:tr>
      <w:tr w:rsidR="00AB62FC" w:rsidRPr="00365EB2" w14:paraId="53F842AC" w14:textId="77777777" w:rsidTr="00AB62FC">
        <w:trPr>
          <w:trHeight w:val="300"/>
        </w:trPr>
        <w:tc>
          <w:tcPr>
            <w:tcW w:w="0" w:type="auto"/>
            <w:tcBorders>
              <w:top w:val="nil"/>
              <w:left w:val="nil"/>
              <w:bottom w:val="nil"/>
              <w:right w:val="nil"/>
            </w:tcBorders>
            <w:shd w:val="clear" w:color="auto" w:fill="auto"/>
            <w:noWrap/>
            <w:vAlign w:val="center"/>
            <w:hideMark/>
          </w:tcPr>
          <w:p w14:paraId="70EB57BB"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Public Administration and Safety</w:t>
            </w:r>
          </w:p>
        </w:tc>
        <w:tc>
          <w:tcPr>
            <w:tcW w:w="0" w:type="auto"/>
            <w:tcBorders>
              <w:top w:val="nil"/>
              <w:left w:val="nil"/>
              <w:bottom w:val="nil"/>
              <w:right w:val="nil"/>
            </w:tcBorders>
            <w:shd w:val="clear" w:color="000000" w:fill="DCE6F1"/>
            <w:noWrap/>
            <w:vAlign w:val="center"/>
            <w:hideMark/>
          </w:tcPr>
          <w:p w14:paraId="0F919A7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w:t>
            </w:r>
          </w:p>
        </w:tc>
        <w:tc>
          <w:tcPr>
            <w:tcW w:w="0" w:type="auto"/>
            <w:tcBorders>
              <w:top w:val="nil"/>
              <w:left w:val="nil"/>
              <w:bottom w:val="nil"/>
              <w:right w:val="nil"/>
            </w:tcBorders>
            <w:shd w:val="clear" w:color="000000" w:fill="DCE6F1"/>
            <w:noWrap/>
            <w:vAlign w:val="center"/>
            <w:hideMark/>
          </w:tcPr>
          <w:p w14:paraId="5FDFB90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7,877 </w:t>
            </w:r>
          </w:p>
        </w:tc>
        <w:tc>
          <w:tcPr>
            <w:tcW w:w="0" w:type="auto"/>
            <w:tcBorders>
              <w:top w:val="nil"/>
              <w:left w:val="nil"/>
              <w:bottom w:val="nil"/>
              <w:right w:val="nil"/>
            </w:tcBorders>
            <w:shd w:val="clear" w:color="000000" w:fill="DCE6F1"/>
            <w:noWrap/>
            <w:vAlign w:val="center"/>
            <w:hideMark/>
          </w:tcPr>
          <w:p w14:paraId="24CAD7D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8,372 </w:t>
            </w:r>
          </w:p>
        </w:tc>
        <w:tc>
          <w:tcPr>
            <w:tcW w:w="0" w:type="auto"/>
            <w:tcBorders>
              <w:top w:val="nil"/>
              <w:left w:val="nil"/>
              <w:bottom w:val="nil"/>
              <w:right w:val="nil"/>
            </w:tcBorders>
            <w:shd w:val="clear" w:color="000000" w:fill="DCE6F1"/>
            <w:noWrap/>
            <w:vAlign w:val="center"/>
            <w:hideMark/>
          </w:tcPr>
          <w:p w14:paraId="14C6AB0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8,128 </w:t>
            </w:r>
          </w:p>
        </w:tc>
        <w:tc>
          <w:tcPr>
            <w:tcW w:w="0" w:type="auto"/>
            <w:tcBorders>
              <w:top w:val="nil"/>
              <w:left w:val="nil"/>
              <w:bottom w:val="nil"/>
              <w:right w:val="nil"/>
            </w:tcBorders>
            <w:shd w:val="clear" w:color="000000" w:fill="DCE6F1"/>
            <w:noWrap/>
            <w:vAlign w:val="center"/>
            <w:hideMark/>
          </w:tcPr>
          <w:p w14:paraId="249BB1D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8,562 </w:t>
            </w:r>
          </w:p>
        </w:tc>
        <w:tc>
          <w:tcPr>
            <w:tcW w:w="0" w:type="auto"/>
            <w:tcBorders>
              <w:top w:val="nil"/>
              <w:left w:val="nil"/>
              <w:bottom w:val="nil"/>
              <w:right w:val="nil"/>
            </w:tcBorders>
            <w:shd w:val="clear" w:color="auto" w:fill="auto"/>
            <w:noWrap/>
            <w:vAlign w:val="center"/>
            <w:hideMark/>
          </w:tcPr>
          <w:p w14:paraId="0402427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0.1%</w:t>
            </w:r>
          </w:p>
        </w:tc>
        <w:tc>
          <w:tcPr>
            <w:tcW w:w="0" w:type="auto"/>
            <w:tcBorders>
              <w:top w:val="nil"/>
              <w:left w:val="nil"/>
              <w:bottom w:val="nil"/>
              <w:right w:val="nil"/>
            </w:tcBorders>
            <w:shd w:val="clear" w:color="auto" w:fill="auto"/>
            <w:noWrap/>
            <w:vAlign w:val="center"/>
            <w:hideMark/>
          </w:tcPr>
          <w:p w14:paraId="65BCECB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399 </w:t>
            </w:r>
          </w:p>
        </w:tc>
        <w:tc>
          <w:tcPr>
            <w:tcW w:w="0" w:type="auto"/>
            <w:tcBorders>
              <w:top w:val="nil"/>
              <w:left w:val="nil"/>
              <w:bottom w:val="nil"/>
              <w:right w:val="nil"/>
            </w:tcBorders>
            <w:shd w:val="clear" w:color="auto" w:fill="auto"/>
            <w:noWrap/>
            <w:vAlign w:val="center"/>
            <w:hideMark/>
          </w:tcPr>
          <w:p w14:paraId="1BD2946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415 </w:t>
            </w:r>
          </w:p>
        </w:tc>
        <w:tc>
          <w:tcPr>
            <w:tcW w:w="0" w:type="auto"/>
            <w:tcBorders>
              <w:top w:val="nil"/>
              <w:left w:val="nil"/>
              <w:bottom w:val="nil"/>
              <w:right w:val="nil"/>
            </w:tcBorders>
            <w:shd w:val="clear" w:color="auto" w:fill="auto"/>
            <w:noWrap/>
            <w:vAlign w:val="center"/>
            <w:hideMark/>
          </w:tcPr>
          <w:p w14:paraId="7895194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347 </w:t>
            </w:r>
          </w:p>
        </w:tc>
        <w:tc>
          <w:tcPr>
            <w:tcW w:w="0" w:type="auto"/>
            <w:tcBorders>
              <w:top w:val="nil"/>
              <w:left w:val="nil"/>
              <w:bottom w:val="nil"/>
              <w:right w:val="nil"/>
            </w:tcBorders>
            <w:shd w:val="clear" w:color="auto" w:fill="auto"/>
            <w:noWrap/>
            <w:vAlign w:val="center"/>
            <w:hideMark/>
          </w:tcPr>
          <w:p w14:paraId="0AF7800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230 </w:t>
            </w:r>
          </w:p>
        </w:tc>
      </w:tr>
      <w:tr w:rsidR="00AB62FC" w:rsidRPr="00365EB2" w14:paraId="4DE7D71F" w14:textId="77777777" w:rsidTr="00AB62FC">
        <w:trPr>
          <w:trHeight w:val="300"/>
        </w:trPr>
        <w:tc>
          <w:tcPr>
            <w:tcW w:w="0" w:type="auto"/>
            <w:tcBorders>
              <w:top w:val="nil"/>
              <w:left w:val="nil"/>
              <w:bottom w:val="nil"/>
              <w:right w:val="nil"/>
            </w:tcBorders>
            <w:shd w:val="clear" w:color="auto" w:fill="auto"/>
            <w:noWrap/>
            <w:vAlign w:val="center"/>
            <w:hideMark/>
          </w:tcPr>
          <w:p w14:paraId="7622930D"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Rental, Hiring and Real Estate Services</w:t>
            </w:r>
          </w:p>
        </w:tc>
        <w:tc>
          <w:tcPr>
            <w:tcW w:w="0" w:type="auto"/>
            <w:tcBorders>
              <w:top w:val="nil"/>
              <w:left w:val="nil"/>
              <w:bottom w:val="nil"/>
              <w:right w:val="nil"/>
            </w:tcBorders>
            <w:shd w:val="clear" w:color="000000" w:fill="DCE6F1"/>
            <w:noWrap/>
            <w:vAlign w:val="center"/>
            <w:hideMark/>
          </w:tcPr>
          <w:p w14:paraId="2770605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0.4%</w:t>
            </w:r>
          </w:p>
        </w:tc>
        <w:tc>
          <w:tcPr>
            <w:tcW w:w="0" w:type="auto"/>
            <w:tcBorders>
              <w:top w:val="nil"/>
              <w:left w:val="nil"/>
              <w:bottom w:val="nil"/>
              <w:right w:val="nil"/>
            </w:tcBorders>
            <w:shd w:val="clear" w:color="000000" w:fill="DCE6F1"/>
            <w:noWrap/>
            <w:vAlign w:val="center"/>
            <w:hideMark/>
          </w:tcPr>
          <w:p w14:paraId="1D2DDFB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1,552 </w:t>
            </w:r>
          </w:p>
        </w:tc>
        <w:tc>
          <w:tcPr>
            <w:tcW w:w="0" w:type="auto"/>
            <w:tcBorders>
              <w:top w:val="nil"/>
              <w:left w:val="nil"/>
              <w:bottom w:val="nil"/>
              <w:right w:val="nil"/>
            </w:tcBorders>
            <w:shd w:val="clear" w:color="000000" w:fill="DCE6F1"/>
            <w:noWrap/>
            <w:vAlign w:val="center"/>
            <w:hideMark/>
          </w:tcPr>
          <w:p w14:paraId="03EC936D"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2,293 </w:t>
            </w:r>
          </w:p>
        </w:tc>
        <w:tc>
          <w:tcPr>
            <w:tcW w:w="0" w:type="auto"/>
            <w:tcBorders>
              <w:top w:val="nil"/>
              <w:left w:val="nil"/>
              <w:bottom w:val="nil"/>
              <w:right w:val="nil"/>
            </w:tcBorders>
            <w:shd w:val="clear" w:color="000000" w:fill="DCE6F1"/>
            <w:noWrap/>
            <w:vAlign w:val="center"/>
            <w:hideMark/>
          </w:tcPr>
          <w:p w14:paraId="25E0808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1,722 </w:t>
            </w:r>
          </w:p>
        </w:tc>
        <w:tc>
          <w:tcPr>
            <w:tcW w:w="0" w:type="auto"/>
            <w:tcBorders>
              <w:top w:val="nil"/>
              <w:left w:val="nil"/>
              <w:bottom w:val="nil"/>
              <w:right w:val="nil"/>
            </w:tcBorders>
            <w:shd w:val="clear" w:color="000000" w:fill="DCE6F1"/>
            <w:noWrap/>
            <w:vAlign w:val="center"/>
            <w:hideMark/>
          </w:tcPr>
          <w:p w14:paraId="30B0BE2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1,890 </w:t>
            </w:r>
          </w:p>
        </w:tc>
        <w:tc>
          <w:tcPr>
            <w:tcW w:w="0" w:type="auto"/>
            <w:tcBorders>
              <w:top w:val="nil"/>
              <w:left w:val="nil"/>
              <w:bottom w:val="nil"/>
              <w:right w:val="nil"/>
            </w:tcBorders>
            <w:shd w:val="clear" w:color="auto" w:fill="auto"/>
            <w:noWrap/>
            <w:vAlign w:val="center"/>
            <w:hideMark/>
          </w:tcPr>
          <w:p w14:paraId="077A92B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045C309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5FC0886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783D2A02"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c>
          <w:tcPr>
            <w:tcW w:w="0" w:type="auto"/>
            <w:tcBorders>
              <w:top w:val="nil"/>
              <w:left w:val="nil"/>
              <w:bottom w:val="nil"/>
              <w:right w:val="nil"/>
            </w:tcBorders>
            <w:shd w:val="clear" w:color="auto" w:fill="auto"/>
            <w:noWrap/>
            <w:vAlign w:val="center"/>
            <w:hideMark/>
          </w:tcPr>
          <w:p w14:paraId="5D818C1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 </w:t>
            </w:r>
          </w:p>
        </w:tc>
      </w:tr>
      <w:tr w:rsidR="00AB62FC" w:rsidRPr="00365EB2" w14:paraId="1BA79B2F" w14:textId="77777777" w:rsidTr="00AB62FC">
        <w:trPr>
          <w:trHeight w:val="300"/>
        </w:trPr>
        <w:tc>
          <w:tcPr>
            <w:tcW w:w="0" w:type="auto"/>
            <w:tcBorders>
              <w:top w:val="nil"/>
              <w:left w:val="nil"/>
              <w:bottom w:val="nil"/>
              <w:right w:val="nil"/>
            </w:tcBorders>
            <w:shd w:val="clear" w:color="auto" w:fill="auto"/>
            <w:noWrap/>
            <w:vAlign w:val="center"/>
            <w:hideMark/>
          </w:tcPr>
          <w:p w14:paraId="5234A3C4"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Retail Trade</w:t>
            </w:r>
          </w:p>
        </w:tc>
        <w:tc>
          <w:tcPr>
            <w:tcW w:w="0" w:type="auto"/>
            <w:tcBorders>
              <w:top w:val="nil"/>
              <w:left w:val="nil"/>
              <w:bottom w:val="nil"/>
              <w:right w:val="nil"/>
            </w:tcBorders>
            <w:shd w:val="clear" w:color="000000" w:fill="DCE6F1"/>
            <w:noWrap/>
            <w:vAlign w:val="center"/>
            <w:hideMark/>
          </w:tcPr>
          <w:p w14:paraId="487B786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2%</w:t>
            </w:r>
          </w:p>
        </w:tc>
        <w:tc>
          <w:tcPr>
            <w:tcW w:w="0" w:type="auto"/>
            <w:tcBorders>
              <w:top w:val="nil"/>
              <w:left w:val="nil"/>
              <w:bottom w:val="nil"/>
              <w:right w:val="nil"/>
            </w:tcBorders>
            <w:shd w:val="clear" w:color="000000" w:fill="DCE6F1"/>
            <w:noWrap/>
            <w:vAlign w:val="center"/>
            <w:hideMark/>
          </w:tcPr>
          <w:p w14:paraId="43C8192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33,241 </w:t>
            </w:r>
          </w:p>
        </w:tc>
        <w:tc>
          <w:tcPr>
            <w:tcW w:w="0" w:type="auto"/>
            <w:tcBorders>
              <w:top w:val="nil"/>
              <w:left w:val="nil"/>
              <w:bottom w:val="nil"/>
              <w:right w:val="nil"/>
            </w:tcBorders>
            <w:shd w:val="clear" w:color="000000" w:fill="DCE6F1"/>
            <w:noWrap/>
            <w:vAlign w:val="center"/>
            <w:hideMark/>
          </w:tcPr>
          <w:p w14:paraId="6E7AF843"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35,976 </w:t>
            </w:r>
          </w:p>
        </w:tc>
        <w:tc>
          <w:tcPr>
            <w:tcW w:w="0" w:type="auto"/>
            <w:tcBorders>
              <w:top w:val="nil"/>
              <w:left w:val="nil"/>
              <w:bottom w:val="nil"/>
              <w:right w:val="nil"/>
            </w:tcBorders>
            <w:shd w:val="clear" w:color="000000" w:fill="DCE6F1"/>
            <w:noWrap/>
            <w:vAlign w:val="center"/>
            <w:hideMark/>
          </w:tcPr>
          <w:p w14:paraId="7E931A85"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15,379 </w:t>
            </w:r>
          </w:p>
        </w:tc>
        <w:tc>
          <w:tcPr>
            <w:tcW w:w="0" w:type="auto"/>
            <w:tcBorders>
              <w:top w:val="nil"/>
              <w:left w:val="nil"/>
              <w:bottom w:val="nil"/>
              <w:right w:val="nil"/>
            </w:tcBorders>
            <w:shd w:val="clear" w:color="000000" w:fill="DCE6F1"/>
            <w:noWrap/>
            <w:vAlign w:val="center"/>
            <w:hideMark/>
          </w:tcPr>
          <w:p w14:paraId="6C6D6E0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9,934 </w:t>
            </w:r>
          </w:p>
        </w:tc>
        <w:tc>
          <w:tcPr>
            <w:tcW w:w="0" w:type="auto"/>
            <w:tcBorders>
              <w:top w:val="nil"/>
              <w:left w:val="nil"/>
              <w:bottom w:val="nil"/>
              <w:right w:val="nil"/>
            </w:tcBorders>
            <w:shd w:val="clear" w:color="auto" w:fill="auto"/>
            <w:noWrap/>
            <w:vAlign w:val="center"/>
            <w:hideMark/>
          </w:tcPr>
          <w:p w14:paraId="3D2208C9"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w:t>
            </w:r>
          </w:p>
        </w:tc>
        <w:tc>
          <w:tcPr>
            <w:tcW w:w="0" w:type="auto"/>
            <w:tcBorders>
              <w:top w:val="nil"/>
              <w:left w:val="nil"/>
              <w:bottom w:val="nil"/>
              <w:right w:val="nil"/>
            </w:tcBorders>
            <w:shd w:val="clear" w:color="auto" w:fill="auto"/>
            <w:noWrap/>
            <w:vAlign w:val="center"/>
            <w:hideMark/>
          </w:tcPr>
          <w:p w14:paraId="5DB7DA9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1,368 </w:t>
            </w:r>
          </w:p>
        </w:tc>
        <w:tc>
          <w:tcPr>
            <w:tcW w:w="0" w:type="auto"/>
            <w:tcBorders>
              <w:top w:val="nil"/>
              <w:left w:val="nil"/>
              <w:bottom w:val="nil"/>
              <w:right w:val="nil"/>
            </w:tcBorders>
            <w:shd w:val="clear" w:color="auto" w:fill="auto"/>
            <w:noWrap/>
            <w:vAlign w:val="center"/>
            <w:hideMark/>
          </w:tcPr>
          <w:p w14:paraId="7148B47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1,806 </w:t>
            </w:r>
          </w:p>
        </w:tc>
        <w:tc>
          <w:tcPr>
            <w:tcW w:w="0" w:type="auto"/>
            <w:tcBorders>
              <w:top w:val="nil"/>
              <w:left w:val="nil"/>
              <w:bottom w:val="nil"/>
              <w:right w:val="nil"/>
            </w:tcBorders>
            <w:shd w:val="clear" w:color="auto" w:fill="auto"/>
            <w:noWrap/>
            <w:vAlign w:val="center"/>
            <w:hideMark/>
          </w:tcPr>
          <w:p w14:paraId="0D3FC6C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2,418 </w:t>
            </w:r>
          </w:p>
        </w:tc>
        <w:tc>
          <w:tcPr>
            <w:tcW w:w="0" w:type="auto"/>
            <w:tcBorders>
              <w:top w:val="nil"/>
              <w:left w:val="nil"/>
              <w:bottom w:val="nil"/>
              <w:right w:val="nil"/>
            </w:tcBorders>
            <w:shd w:val="clear" w:color="auto" w:fill="auto"/>
            <w:noWrap/>
            <w:vAlign w:val="center"/>
            <w:hideMark/>
          </w:tcPr>
          <w:p w14:paraId="62BA2EF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2,521 </w:t>
            </w:r>
          </w:p>
        </w:tc>
      </w:tr>
      <w:tr w:rsidR="00AB62FC" w:rsidRPr="00365EB2" w14:paraId="40A37999" w14:textId="77777777" w:rsidTr="00AB62FC">
        <w:trPr>
          <w:trHeight w:val="300"/>
        </w:trPr>
        <w:tc>
          <w:tcPr>
            <w:tcW w:w="0" w:type="auto"/>
            <w:tcBorders>
              <w:top w:val="nil"/>
              <w:left w:val="nil"/>
              <w:bottom w:val="nil"/>
              <w:right w:val="nil"/>
            </w:tcBorders>
            <w:shd w:val="clear" w:color="auto" w:fill="auto"/>
            <w:noWrap/>
            <w:vAlign w:val="center"/>
            <w:hideMark/>
          </w:tcPr>
          <w:p w14:paraId="07F9266E"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Transport, Postal and Warehousing</w:t>
            </w:r>
          </w:p>
        </w:tc>
        <w:tc>
          <w:tcPr>
            <w:tcW w:w="0" w:type="auto"/>
            <w:tcBorders>
              <w:top w:val="nil"/>
              <w:left w:val="nil"/>
              <w:bottom w:val="nil"/>
              <w:right w:val="nil"/>
            </w:tcBorders>
            <w:shd w:val="clear" w:color="000000" w:fill="DCE6F1"/>
            <w:noWrap/>
            <w:vAlign w:val="center"/>
            <w:hideMark/>
          </w:tcPr>
          <w:p w14:paraId="7C4400F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10%</w:t>
            </w:r>
          </w:p>
        </w:tc>
        <w:tc>
          <w:tcPr>
            <w:tcW w:w="0" w:type="auto"/>
            <w:tcBorders>
              <w:top w:val="nil"/>
              <w:left w:val="nil"/>
              <w:bottom w:val="nil"/>
              <w:right w:val="nil"/>
            </w:tcBorders>
            <w:shd w:val="clear" w:color="000000" w:fill="DCE6F1"/>
            <w:noWrap/>
            <w:vAlign w:val="center"/>
            <w:hideMark/>
          </w:tcPr>
          <w:p w14:paraId="57E59D4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28,018 </w:t>
            </w:r>
          </w:p>
        </w:tc>
        <w:tc>
          <w:tcPr>
            <w:tcW w:w="0" w:type="auto"/>
            <w:tcBorders>
              <w:top w:val="nil"/>
              <w:left w:val="nil"/>
              <w:bottom w:val="nil"/>
              <w:right w:val="nil"/>
            </w:tcBorders>
            <w:shd w:val="clear" w:color="000000" w:fill="DCE6F1"/>
            <w:noWrap/>
            <w:vAlign w:val="center"/>
            <w:hideMark/>
          </w:tcPr>
          <w:p w14:paraId="1ECFAAC0"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38,012 </w:t>
            </w:r>
          </w:p>
        </w:tc>
        <w:tc>
          <w:tcPr>
            <w:tcW w:w="0" w:type="auto"/>
            <w:tcBorders>
              <w:top w:val="nil"/>
              <w:left w:val="nil"/>
              <w:bottom w:val="nil"/>
              <w:right w:val="nil"/>
            </w:tcBorders>
            <w:shd w:val="clear" w:color="000000" w:fill="DCE6F1"/>
            <w:noWrap/>
            <w:vAlign w:val="center"/>
            <w:hideMark/>
          </w:tcPr>
          <w:p w14:paraId="1FD6483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46,121 </w:t>
            </w:r>
          </w:p>
        </w:tc>
        <w:tc>
          <w:tcPr>
            <w:tcW w:w="0" w:type="auto"/>
            <w:tcBorders>
              <w:top w:val="nil"/>
              <w:left w:val="nil"/>
              <w:bottom w:val="nil"/>
              <w:right w:val="nil"/>
            </w:tcBorders>
            <w:shd w:val="clear" w:color="000000" w:fill="DCE6F1"/>
            <w:noWrap/>
            <w:vAlign w:val="center"/>
            <w:hideMark/>
          </w:tcPr>
          <w:p w14:paraId="7A9C3B5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42,885 </w:t>
            </w:r>
          </w:p>
        </w:tc>
        <w:tc>
          <w:tcPr>
            <w:tcW w:w="0" w:type="auto"/>
            <w:tcBorders>
              <w:top w:val="nil"/>
              <w:left w:val="nil"/>
              <w:bottom w:val="nil"/>
              <w:right w:val="nil"/>
            </w:tcBorders>
            <w:shd w:val="clear" w:color="auto" w:fill="auto"/>
            <w:noWrap/>
            <w:vAlign w:val="center"/>
            <w:hideMark/>
          </w:tcPr>
          <w:p w14:paraId="569E6E7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9%</w:t>
            </w:r>
          </w:p>
        </w:tc>
        <w:tc>
          <w:tcPr>
            <w:tcW w:w="0" w:type="auto"/>
            <w:tcBorders>
              <w:top w:val="nil"/>
              <w:left w:val="nil"/>
              <w:bottom w:val="nil"/>
              <w:right w:val="nil"/>
            </w:tcBorders>
            <w:shd w:val="clear" w:color="auto" w:fill="auto"/>
            <w:noWrap/>
            <w:vAlign w:val="center"/>
            <w:hideMark/>
          </w:tcPr>
          <w:p w14:paraId="1701E6F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8,293 </w:t>
            </w:r>
          </w:p>
        </w:tc>
        <w:tc>
          <w:tcPr>
            <w:tcW w:w="0" w:type="auto"/>
            <w:tcBorders>
              <w:top w:val="nil"/>
              <w:left w:val="nil"/>
              <w:bottom w:val="nil"/>
              <w:right w:val="nil"/>
            </w:tcBorders>
            <w:shd w:val="clear" w:color="auto" w:fill="auto"/>
            <w:noWrap/>
            <w:vAlign w:val="center"/>
            <w:hideMark/>
          </w:tcPr>
          <w:p w14:paraId="3F0649A1"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11,137 </w:t>
            </w:r>
          </w:p>
        </w:tc>
        <w:tc>
          <w:tcPr>
            <w:tcW w:w="0" w:type="auto"/>
            <w:tcBorders>
              <w:top w:val="nil"/>
              <w:left w:val="nil"/>
              <w:bottom w:val="nil"/>
              <w:right w:val="nil"/>
            </w:tcBorders>
            <w:shd w:val="clear" w:color="auto" w:fill="auto"/>
            <w:noWrap/>
            <w:vAlign w:val="center"/>
            <w:hideMark/>
          </w:tcPr>
          <w:p w14:paraId="6F436C4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21,767 </w:t>
            </w:r>
          </w:p>
        </w:tc>
        <w:tc>
          <w:tcPr>
            <w:tcW w:w="0" w:type="auto"/>
            <w:tcBorders>
              <w:top w:val="nil"/>
              <w:left w:val="nil"/>
              <w:bottom w:val="nil"/>
              <w:right w:val="nil"/>
            </w:tcBorders>
            <w:shd w:val="clear" w:color="auto" w:fill="auto"/>
            <w:noWrap/>
            <w:vAlign w:val="center"/>
            <w:hideMark/>
          </w:tcPr>
          <w:p w14:paraId="089E6C0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18,836 </w:t>
            </w:r>
          </w:p>
        </w:tc>
      </w:tr>
      <w:tr w:rsidR="00AB62FC" w:rsidRPr="00365EB2" w14:paraId="34BD87EA" w14:textId="77777777" w:rsidTr="00AB62FC">
        <w:trPr>
          <w:trHeight w:val="300"/>
        </w:trPr>
        <w:tc>
          <w:tcPr>
            <w:tcW w:w="0" w:type="auto"/>
            <w:tcBorders>
              <w:top w:val="nil"/>
              <w:left w:val="nil"/>
              <w:bottom w:val="nil"/>
              <w:right w:val="nil"/>
            </w:tcBorders>
            <w:shd w:val="clear" w:color="auto" w:fill="auto"/>
            <w:noWrap/>
            <w:vAlign w:val="center"/>
            <w:hideMark/>
          </w:tcPr>
          <w:p w14:paraId="5A7CC4BD" w14:textId="77777777" w:rsidR="00AB62FC" w:rsidRPr="00365EB2" w:rsidRDefault="00AB62FC" w:rsidP="00AB62FC">
            <w:pPr>
              <w:spacing w:after="0" w:line="240" w:lineRule="auto"/>
              <w:contextualSpacing/>
              <w:rPr>
                <w:rFonts w:cs="Arial"/>
                <w:color w:val="000000"/>
                <w:sz w:val="16"/>
                <w:szCs w:val="16"/>
                <w:lang w:eastAsia="en-AU"/>
              </w:rPr>
            </w:pPr>
            <w:r w:rsidRPr="00365EB2">
              <w:rPr>
                <w:rFonts w:cs="Arial"/>
                <w:color w:val="000000"/>
                <w:sz w:val="16"/>
                <w:szCs w:val="16"/>
                <w:lang w:eastAsia="en-AU"/>
              </w:rPr>
              <w:t>Wholesale Trade</w:t>
            </w:r>
          </w:p>
        </w:tc>
        <w:tc>
          <w:tcPr>
            <w:tcW w:w="0" w:type="auto"/>
            <w:tcBorders>
              <w:top w:val="nil"/>
              <w:left w:val="nil"/>
              <w:bottom w:val="nil"/>
              <w:right w:val="nil"/>
            </w:tcBorders>
            <w:shd w:val="clear" w:color="000000" w:fill="DCE6F1"/>
            <w:noWrap/>
            <w:vAlign w:val="center"/>
            <w:hideMark/>
          </w:tcPr>
          <w:p w14:paraId="7F945E8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0.2%</w:t>
            </w:r>
          </w:p>
        </w:tc>
        <w:tc>
          <w:tcPr>
            <w:tcW w:w="0" w:type="auto"/>
            <w:tcBorders>
              <w:top w:val="nil"/>
              <w:left w:val="nil"/>
              <w:bottom w:val="nil"/>
              <w:right w:val="nil"/>
            </w:tcBorders>
            <w:shd w:val="clear" w:color="000000" w:fill="DCE6F1"/>
            <w:noWrap/>
            <w:vAlign w:val="center"/>
            <w:hideMark/>
          </w:tcPr>
          <w:p w14:paraId="79FC2388"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853 </w:t>
            </w:r>
          </w:p>
        </w:tc>
        <w:tc>
          <w:tcPr>
            <w:tcW w:w="0" w:type="auto"/>
            <w:tcBorders>
              <w:top w:val="nil"/>
              <w:left w:val="nil"/>
              <w:bottom w:val="nil"/>
              <w:right w:val="nil"/>
            </w:tcBorders>
            <w:shd w:val="clear" w:color="000000" w:fill="DCE6F1"/>
            <w:noWrap/>
            <w:vAlign w:val="center"/>
            <w:hideMark/>
          </w:tcPr>
          <w:p w14:paraId="58EC1037"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903 </w:t>
            </w:r>
          </w:p>
        </w:tc>
        <w:tc>
          <w:tcPr>
            <w:tcW w:w="0" w:type="auto"/>
            <w:tcBorders>
              <w:top w:val="nil"/>
              <w:left w:val="nil"/>
              <w:bottom w:val="nil"/>
              <w:right w:val="nil"/>
            </w:tcBorders>
            <w:shd w:val="clear" w:color="000000" w:fill="DCE6F1"/>
            <w:noWrap/>
            <w:vAlign w:val="center"/>
            <w:hideMark/>
          </w:tcPr>
          <w:p w14:paraId="7336F8E6"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1,031 </w:t>
            </w:r>
          </w:p>
        </w:tc>
        <w:tc>
          <w:tcPr>
            <w:tcW w:w="0" w:type="auto"/>
            <w:tcBorders>
              <w:top w:val="nil"/>
              <w:left w:val="nil"/>
              <w:bottom w:val="nil"/>
              <w:right w:val="nil"/>
            </w:tcBorders>
            <w:shd w:val="clear" w:color="000000" w:fill="DCE6F1"/>
            <w:noWrap/>
            <w:vAlign w:val="center"/>
            <w:hideMark/>
          </w:tcPr>
          <w:p w14:paraId="1EF7977A"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837 </w:t>
            </w:r>
          </w:p>
        </w:tc>
        <w:tc>
          <w:tcPr>
            <w:tcW w:w="0" w:type="auto"/>
            <w:tcBorders>
              <w:top w:val="nil"/>
              <w:left w:val="nil"/>
              <w:bottom w:val="nil"/>
              <w:right w:val="nil"/>
            </w:tcBorders>
            <w:shd w:val="clear" w:color="auto" w:fill="auto"/>
            <w:noWrap/>
            <w:vAlign w:val="center"/>
            <w:hideMark/>
          </w:tcPr>
          <w:p w14:paraId="1B7AE9FB"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w:t>
            </w:r>
          </w:p>
        </w:tc>
        <w:tc>
          <w:tcPr>
            <w:tcW w:w="0" w:type="auto"/>
            <w:tcBorders>
              <w:top w:val="nil"/>
              <w:left w:val="nil"/>
              <w:bottom w:val="nil"/>
              <w:right w:val="nil"/>
            </w:tcBorders>
            <w:shd w:val="clear" w:color="auto" w:fill="auto"/>
            <w:noWrap/>
            <w:vAlign w:val="center"/>
            <w:hideMark/>
          </w:tcPr>
          <w:p w14:paraId="556F00AC"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 xml:space="preserve"> 1 </w:t>
            </w:r>
          </w:p>
        </w:tc>
        <w:tc>
          <w:tcPr>
            <w:tcW w:w="0" w:type="auto"/>
            <w:tcBorders>
              <w:top w:val="nil"/>
              <w:left w:val="nil"/>
              <w:bottom w:val="nil"/>
              <w:right w:val="nil"/>
            </w:tcBorders>
            <w:shd w:val="clear" w:color="auto" w:fill="auto"/>
            <w:noWrap/>
            <w:vAlign w:val="center"/>
            <w:hideMark/>
          </w:tcPr>
          <w:p w14:paraId="1E79B30F"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w:t>
            </w:r>
          </w:p>
        </w:tc>
        <w:tc>
          <w:tcPr>
            <w:tcW w:w="0" w:type="auto"/>
            <w:tcBorders>
              <w:top w:val="nil"/>
              <w:left w:val="nil"/>
              <w:bottom w:val="nil"/>
              <w:right w:val="nil"/>
            </w:tcBorders>
            <w:shd w:val="clear" w:color="auto" w:fill="auto"/>
            <w:noWrap/>
            <w:vAlign w:val="center"/>
            <w:hideMark/>
          </w:tcPr>
          <w:p w14:paraId="3DD7017E"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w:t>
            </w:r>
          </w:p>
        </w:tc>
        <w:tc>
          <w:tcPr>
            <w:tcW w:w="0" w:type="auto"/>
            <w:tcBorders>
              <w:top w:val="nil"/>
              <w:left w:val="nil"/>
              <w:bottom w:val="nil"/>
              <w:right w:val="nil"/>
            </w:tcBorders>
            <w:shd w:val="clear" w:color="auto" w:fill="auto"/>
            <w:noWrap/>
            <w:vAlign w:val="center"/>
            <w:hideMark/>
          </w:tcPr>
          <w:p w14:paraId="7C611DB4" w14:textId="77777777" w:rsidR="00AB62FC" w:rsidRPr="00365EB2" w:rsidRDefault="00AB62FC" w:rsidP="00AB62FC">
            <w:pPr>
              <w:spacing w:after="0" w:line="240" w:lineRule="auto"/>
              <w:contextualSpacing/>
              <w:jc w:val="right"/>
              <w:rPr>
                <w:rFonts w:cs="Arial"/>
                <w:color w:val="000000"/>
                <w:sz w:val="16"/>
                <w:szCs w:val="16"/>
                <w:lang w:eastAsia="en-AU"/>
              </w:rPr>
            </w:pPr>
            <w:r w:rsidRPr="00365EB2">
              <w:rPr>
                <w:rFonts w:cs="Arial"/>
                <w:color w:val="000000"/>
                <w:sz w:val="16"/>
                <w:szCs w:val="16"/>
                <w:lang w:eastAsia="en-AU"/>
              </w:rPr>
              <w:t>-</w:t>
            </w:r>
          </w:p>
        </w:tc>
      </w:tr>
      <w:tr w:rsidR="00AB62FC" w:rsidRPr="00365EB2" w14:paraId="5F49CB30" w14:textId="77777777" w:rsidTr="00AB62FC">
        <w:trPr>
          <w:trHeight w:val="300"/>
        </w:trPr>
        <w:tc>
          <w:tcPr>
            <w:tcW w:w="0" w:type="auto"/>
            <w:tcBorders>
              <w:top w:val="nil"/>
              <w:left w:val="nil"/>
              <w:bottom w:val="nil"/>
              <w:right w:val="nil"/>
            </w:tcBorders>
            <w:shd w:val="clear" w:color="000000" w:fill="1F497D"/>
            <w:noWrap/>
            <w:vAlign w:val="center"/>
            <w:hideMark/>
          </w:tcPr>
          <w:p w14:paraId="6613E9DB" w14:textId="77777777" w:rsidR="00AB62FC" w:rsidRPr="00365EB2" w:rsidRDefault="00AB62FC" w:rsidP="00AB62FC">
            <w:pPr>
              <w:spacing w:after="0" w:line="240" w:lineRule="auto"/>
              <w:contextualSpacing/>
              <w:rPr>
                <w:rFonts w:cs="Arial"/>
                <w:b/>
                <w:color w:val="FFFFFF"/>
                <w:sz w:val="16"/>
                <w:szCs w:val="16"/>
                <w:lang w:eastAsia="en-AU"/>
              </w:rPr>
            </w:pPr>
            <w:r w:rsidRPr="00365EB2">
              <w:rPr>
                <w:rFonts w:cs="Arial"/>
                <w:b/>
                <w:color w:val="FFFFFF"/>
                <w:sz w:val="16"/>
                <w:szCs w:val="16"/>
                <w:lang w:eastAsia="en-AU"/>
              </w:rPr>
              <w:t>All industries</w:t>
            </w:r>
          </w:p>
        </w:tc>
        <w:tc>
          <w:tcPr>
            <w:tcW w:w="0" w:type="auto"/>
            <w:tcBorders>
              <w:top w:val="nil"/>
              <w:left w:val="nil"/>
              <w:bottom w:val="nil"/>
              <w:right w:val="nil"/>
            </w:tcBorders>
            <w:shd w:val="clear" w:color="000000" w:fill="95B3D7"/>
            <w:noWrap/>
            <w:vAlign w:val="center"/>
            <w:hideMark/>
          </w:tcPr>
          <w:p w14:paraId="24FF6C33" w14:textId="77777777" w:rsidR="00AB62FC" w:rsidRPr="00365EB2" w:rsidRDefault="00AB62FC" w:rsidP="00AB62FC">
            <w:pPr>
              <w:spacing w:after="0" w:line="240" w:lineRule="auto"/>
              <w:contextualSpacing/>
              <w:jc w:val="right"/>
              <w:rPr>
                <w:rFonts w:cs="Arial"/>
                <w:b/>
                <w:color w:val="000000"/>
                <w:sz w:val="16"/>
                <w:szCs w:val="16"/>
                <w:lang w:eastAsia="en-AU"/>
              </w:rPr>
            </w:pPr>
            <w:r w:rsidRPr="00365EB2">
              <w:rPr>
                <w:rFonts w:cs="Arial"/>
                <w:b/>
                <w:color w:val="000000"/>
                <w:sz w:val="16"/>
                <w:szCs w:val="16"/>
                <w:lang w:eastAsia="en-AU"/>
              </w:rPr>
              <w:t>100%</w:t>
            </w:r>
          </w:p>
        </w:tc>
        <w:tc>
          <w:tcPr>
            <w:tcW w:w="0" w:type="auto"/>
            <w:tcBorders>
              <w:top w:val="nil"/>
              <w:left w:val="nil"/>
              <w:bottom w:val="nil"/>
              <w:right w:val="nil"/>
            </w:tcBorders>
            <w:shd w:val="clear" w:color="000000" w:fill="95B3D7"/>
            <w:noWrap/>
            <w:vAlign w:val="center"/>
            <w:hideMark/>
          </w:tcPr>
          <w:p w14:paraId="75E69ABE" w14:textId="77777777" w:rsidR="00AB62FC" w:rsidRPr="00365EB2" w:rsidRDefault="00AB62FC" w:rsidP="00AB62FC">
            <w:pPr>
              <w:spacing w:after="0" w:line="240" w:lineRule="auto"/>
              <w:contextualSpacing/>
              <w:jc w:val="right"/>
              <w:rPr>
                <w:rFonts w:cs="Arial"/>
                <w:b/>
                <w:color w:val="000000"/>
                <w:sz w:val="16"/>
                <w:szCs w:val="16"/>
                <w:lang w:eastAsia="en-AU"/>
              </w:rPr>
            </w:pPr>
            <w:r w:rsidRPr="00365EB2">
              <w:rPr>
                <w:rFonts w:cs="Arial"/>
                <w:b/>
                <w:color w:val="000000"/>
                <w:sz w:val="16"/>
                <w:szCs w:val="16"/>
                <w:lang w:eastAsia="en-AU"/>
              </w:rPr>
              <w:t xml:space="preserve">442,815 </w:t>
            </w:r>
          </w:p>
        </w:tc>
        <w:tc>
          <w:tcPr>
            <w:tcW w:w="0" w:type="auto"/>
            <w:tcBorders>
              <w:top w:val="nil"/>
              <w:left w:val="nil"/>
              <w:bottom w:val="nil"/>
              <w:right w:val="nil"/>
            </w:tcBorders>
            <w:shd w:val="clear" w:color="000000" w:fill="95B3D7"/>
            <w:noWrap/>
            <w:vAlign w:val="center"/>
            <w:hideMark/>
          </w:tcPr>
          <w:p w14:paraId="2ACB7066" w14:textId="77777777" w:rsidR="00AB62FC" w:rsidRPr="00365EB2" w:rsidRDefault="00AB62FC" w:rsidP="00AB62FC">
            <w:pPr>
              <w:spacing w:after="0" w:line="240" w:lineRule="auto"/>
              <w:contextualSpacing/>
              <w:jc w:val="right"/>
              <w:rPr>
                <w:rFonts w:cs="Arial"/>
                <w:b/>
                <w:color w:val="000000"/>
                <w:sz w:val="16"/>
                <w:szCs w:val="16"/>
                <w:lang w:eastAsia="en-AU"/>
              </w:rPr>
            </w:pPr>
            <w:r w:rsidRPr="00365EB2">
              <w:rPr>
                <w:rFonts w:cs="Arial"/>
                <w:b/>
                <w:color w:val="000000"/>
                <w:sz w:val="16"/>
                <w:szCs w:val="16"/>
                <w:lang w:eastAsia="en-AU"/>
              </w:rPr>
              <w:t xml:space="preserve">505,337 </w:t>
            </w:r>
          </w:p>
        </w:tc>
        <w:tc>
          <w:tcPr>
            <w:tcW w:w="0" w:type="auto"/>
            <w:tcBorders>
              <w:top w:val="nil"/>
              <w:left w:val="nil"/>
              <w:bottom w:val="nil"/>
              <w:right w:val="nil"/>
            </w:tcBorders>
            <w:shd w:val="clear" w:color="000000" w:fill="95B3D7"/>
            <w:noWrap/>
            <w:vAlign w:val="center"/>
            <w:hideMark/>
          </w:tcPr>
          <w:p w14:paraId="59A3B8D1" w14:textId="77777777" w:rsidR="00AB62FC" w:rsidRPr="00365EB2" w:rsidRDefault="00AB62FC" w:rsidP="00AB62FC">
            <w:pPr>
              <w:spacing w:after="0" w:line="240" w:lineRule="auto"/>
              <w:contextualSpacing/>
              <w:jc w:val="right"/>
              <w:rPr>
                <w:rFonts w:cs="Arial"/>
                <w:b/>
                <w:color w:val="000000"/>
                <w:sz w:val="16"/>
                <w:szCs w:val="16"/>
                <w:lang w:eastAsia="en-AU"/>
              </w:rPr>
            </w:pPr>
            <w:r w:rsidRPr="00365EB2">
              <w:rPr>
                <w:rFonts w:cs="Arial"/>
                <w:b/>
                <w:color w:val="000000"/>
                <w:sz w:val="16"/>
                <w:szCs w:val="16"/>
                <w:lang w:eastAsia="en-AU"/>
              </w:rPr>
              <w:t xml:space="preserve">448,126 </w:t>
            </w:r>
          </w:p>
        </w:tc>
        <w:tc>
          <w:tcPr>
            <w:tcW w:w="0" w:type="auto"/>
            <w:tcBorders>
              <w:top w:val="nil"/>
              <w:left w:val="nil"/>
              <w:bottom w:val="nil"/>
              <w:right w:val="nil"/>
            </w:tcBorders>
            <w:shd w:val="clear" w:color="000000" w:fill="95B3D7"/>
            <w:noWrap/>
            <w:vAlign w:val="center"/>
            <w:hideMark/>
          </w:tcPr>
          <w:p w14:paraId="78F619DE" w14:textId="77777777" w:rsidR="00AB62FC" w:rsidRPr="00365EB2" w:rsidRDefault="00AB62FC" w:rsidP="00AB62FC">
            <w:pPr>
              <w:spacing w:after="0" w:line="240" w:lineRule="auto"/>
              <w:contextualSpacing/>
              <w:jc w:val="right"/>
              <w:rPr>
                <w:rFonts w:cs="Arial"/>
                <w:b/>
                <w:color w:val="000000"/>
                <w:sz w:val="16"/>
                <w:szCs w:val="16"/>
                <w:lang w:eastAsia="en-AU"/>
              </w:rPr>
            </w:pPr>
            <w:r w:rsidRPr="00365EB2">
              <w:rPr>
                <w:rFonts w:cs="Arial"/>
                <w:b/>
                <w:color w:val="000000"/>
                <w:sz w:val="16"/>
                <w:szCs w:val="16"/>
                <w:lang w:eastAsia="en-AU"/>
              </w:rPr>
              <w:t xml:space="preserve">439,640 </w:t>
            </w:r>
          </w:p>
        </w:tc>
        <w:tc>
          <w:tcPr>
            <w:tcW w:w="0" w:type="auto"/>
            <w:tcBorders>
              <w:top w:val="nil"/>
              <w:left w:val="nil"/>
              <w:bottom w:val="nil"/>
              <w:right w:val="nil"/>
            </w:tcBorders>
            <w:shd w:val="clear" w:color="000000" w:fill="1F497D"/>
            <w:noWrap/>
            <w:vAlign w:val="center"/>
            <w:hideMark/>
          </w:tcPr>
          <w:p w14:paraId="144B41BA" w14:textId="77777777" w:rsidR="00AB62FC" w:rsidRPr="00365EB2" w:rsidRDefault="00AB62FC" w:rsidP="00AB62FC">
            <w:pPr>
              <w:spacing w:after="0" w:line="240" w:lineRule="auto"/>
              <w:contextualSpacing/>
              <w:jc w:val="right"/>
              <w:rPr>
                <w:rFonts w:cs="Arial"/>
                <w:b/>
                <w:color w:val="FFFFFF"/>
                <w:sz w:val="16"/>
                <w:szCs w:val="16"/>
                <w:lang w:eastAsia="en-AU"/>
              </w:rPr>
            </w:pPr>
            <w:r w:rsidRPr="00365EB2">
              <w:rPr>
                <w:rFonts w:cs="Arial"/>
                <w:b/>
                <w:color w:val="FFFFFF"/>
                <w:sz w:val="16"/>
                <w:szCs w:val="16"/>
                <w:lang w:eastAsia="en-AU"/>
              </w:rPr>
              <w:t>100%</w:t>
            </w:r>
          </w:p>
        </w:tc>
        <w:tc>
          <w:tcPr>
            <w:tcW w:w="0" w:type="auto"/>
            <w:tcBorders>
              <w:top w:val="nil"/>
              <w:left w:val="nil"/>
              <w:bottom w:val="nil"/>
              <w:right w:val="nil"/>
            </w:tcBorders>
            <w:shd w:val="clear" w:color="000000" w:fill="1F497D"/>
            <w:noWrap/>
            <w:vAlign w:val="center"/>
            <w:hideMark/>
          </w:tcPr>
          <w:p w14:paraId="26253B96" w14:textId="77777777" w:rsidR="00AB62FC" w:rsidRPr="00365EB2" w:rsidRDefault="00AB62FC" w:rsidP="00AB62FC">
            <w:pPr>
              <w:spacing w:after="0" w:line="240" w:lineRule="auto"/>
              <w:contextualSpacing/>
              <w:jc w:val="right"/>
              <w:rPr>
                <w:rFonts w:cs="Arial"/>
                <w:b/>
                <w:color w:val="FFFFFF"/>
                <w:sz w:val="16"/>
                <w:szCs w:val="16"/>
                <w:lang w:eastAsia="en-AU"/>
              </w:rPr>
            </w:pPr>
            <w:r w:rsidRPr="00365EB2">
              <w:rPr>
                <w:rFonts w:cs="Arial"/>
                <w:b/>
                <w:color w:val="FFFFFF"/>
                <w:sz w:val="16"/>
                <w:szCs w:val="16"/>
                <w:lang w:eastAsia="en-AU"/>
              </w:rPr>
              <w:t xml:space="preserve">136,200 </w:t>
            </w:r>
          </w:p>
        </w:tc>
        <w:tc>
          <w:tcPr>
            <w:tcW w:w="0" w:type="auto"/>
            <w:tcBorders>
              <w:top w:val="nil"/>
              <w:left w:val="nil"/>
              <w:bottom w:val="nil"/>
              <w:right w:val="nil"/>
            </w:tcBorders>
            <w:shd w:val="clear" w:color="000000" w:fill="1F497D"/>
            <w:noWrap/>
            <w:vAlign w:val="center"/>
            <w:hideMark/>
          </w:tcPr>
          <w:p w14:paraId="7D6BBA1D" w14:textId="77777777" w:rsidR="00AB62FC" w:rsidRPr="00365EB2" w:rsidRDefault="00AB62FC" w:rsidP="00AB62FC">
            <w:pPr>
              <w:spacing w:after="0" w:line="240" w:lineRule="auto"/>
              <w:contextualSpacing/>
              <w:jc w:val="right"/>
              <w:rPr>
                <w:rFonts w:cs="Arial"/>
                <w:b/>
                <w:color w:val="FFFFFF"/>
                <w:sz w:val="16"/>
                <w:szCs w:val="16"/>
                <w:lang w:eastAsia="en-AU"/>
              </w:rPr>
            </w:pPr>
            <w:r w:rsidRPr="00365EB2">
              <w:rPr>
                <w:rFonts w:cs="Arial"/>
                <w:b/>
                <w:color w:val="FFFFFF"/>
                <w:sz w:val="16"/>
                <w:szCs w:val="16"/>
                <w:lang w:eastAsia="en-AU"/>
              </w:rPr>
              <w:t xml:space="preserve">162,126 </w:t>
            </w:r>
          </w:p>
        </w:tc>
        <w:tc>
          <w:tcPr>
            <w:tcW w:w="0" w:type="auto"/>
            <w:tcBorders>
              <w:top w:val="nil"/>
              <w:left w:val="nil"/>
              <w:bottom w:val="nil"/>
              <w:right w:val="nil"/>
            </w:tcBorders>
            <w:shd w:val="clear" w:color="000000" w:fill="1F497D"/>
            <w:noWrap/>
            <w:vAlign w:val="center"/>
            <w:hideMark/>
          </w:tcPr>
          <w:p w14:paraId="28CFD576" w14:textId="77777777" w:rsidR="00AB62FC" w:rsidRPr="00365EB2" w:rsidRDefault="00AB62FC" w:rsidP="00AB62FC">
            <w:pPr>
              <w:spacing w:after="0" w:line="240" w:lineRule="auto"/>
              <w:contextualSpacing/>
              <w:jc w:val="right"/>
              <w:rPr>
                <w:rFonts w:cs="Arial"/>
                <w:b/>
                <w:color w:val="FFFFFF"/>
                <w:sz w:val="16"/>
                <w:szCs w:val="16"/>
                <w:lang w:eastAsia="en-AU"/>
              </w:rPr>
            </w:pPr>
            <w:r w:rsidRPr="00365EB2">
              <w:rPr>
                <w:rFonts w:cs="Arial"/>
                <w:b/>
                <w:color w:val="FFFFFF"/>
                <w:sz w:val="16"/>
                <w:szCs w:val="16"/>
                <w:lang w:eastAsia="en-AU"/>
              </w:rPr>
              <w:t xml:space="preserve">190,554 </w:t>
            </w:r>
          </w:p>
        </w:tc>
        <w:tc>
          <w:tcPr>
            <w:tcW w:w="0" w:type="auto"/>
            <w:tcBorders>
              <w:top w:val="nil"/>
              <w:left w:val="nil"/>
              <w:bottom w:val="nil"/>
              <w:right w:val="nil"/>
            </w:tcBorders>
            <w:shd w:val="clear" w:color="000000" w:fill="1F497D"/>
            <w:noWrap/>
            <w:vAlign w:val="center"/>
            <w:hideMark/>
          </w:tcPr>
          <w:p w14:paraId="483CCB23" w14:textId="77777777" w:rsidR="00AB62FC" w:rsidRPr="00365EB2" w:rsidRDefault="00AB62FC" w:rsidP="00AB62FC">
            <w:pPr>
              <w:spacing w:after="0" w:line="240" w:lineRule="auto"/>
              <w:contextualSpacing/>
              <w:jc w:val="right"/>
              <w:rPr>
                <w:rFonts w:cs="Arial"/>
                <w:b/>
                <w:color w:val="FFFFFF"/>
                <w:sz w:val="16"/>
                <w:szCs w:val="16"/>
                <w:lang w:eastAsia="en-AU"/>
              </w:rPr>
            </w:pPr>
            <w:r w:rsidRPr="00365EB2">
              <w:rPr>
                <w:rFonts w:cs="Arial"/>
                <w:b/>
                <w:color w:val="FFFFFF"/>
                <w:sz w:val="16"/>
                <w:szCs w:val="16"/>
                <w:lang w:eastAsia="en-AU"/>
              </w:rPr>
              <w:t xml:space="preserve">207,202 </w:t>
            </w:r>
          </w:p>
        </w:tc>
      </w:tr>
    </w:tbl>
    <w:p w14:paraId="2D04E999" w14:textId="77777777" w:rsidR="00AB62FC" w:rsidRPr="00365EB2" w:rsidRDefault="00AB62FC" w:rsidP="00AB62FC">
      <w:pPr>
        <w:sectPr w:rsidR="00AB62FC" w:rsidRPr="00365EB2" w:rsidSect="00801FA5">
          <w:pgSz w:w="16840" w:h="11907" w:orient="landscape" w:code="9"/>
          <w:pgMar w:top="2694" w:right="2160" w:bottom="1701" w:left="1747" w:header="992" w:footer="923" w:gutter="0"/>
          <w:cols w:space="708"/>
          <w:docGrid w:linePitch="360"/>
        </w:sectPr>
      </w:pPr>
    </w:p>
    <w:p w14:paraId="30826168" w14:textId="77777777" w:rsidR="002A02F5" w:rsidRPr="00365EB2" w:rsidRDefault="002A02F5" w:rsidP="00244EFE">
      <w:pPr>
        <w:pStyle w:val="Heading1"/>
      </w:pPr>
      <w:bookmarkStart w:id="21" w:name="_Toc414601802"/>
      <w:r w:rsidRPr="00BB466D">
        <w:t>Learners Facing Barriers to Participation</w:t>
      </w:r>
      <w:bookmarkEnd w:id="21"/>
    </w:p>
    <w:p w14:paraId="14DFAFEC" w14:textId="77777777" w:rsidR="002A02F5" w:rsidRPr="00365EB2" w:rsidRDefault="00E4188E" w:rsidP="002A02F5">
      <w:pPr>
        <w:pStyle w:val="Heading2"/>
      </w:pPr>
      <w:bookmarkStart w:id="22" w:name="_Toc414601803"/>
      <w:r w:rsidRPr="00BB466D">
        <w:t>Vocational T</w:t>
      </w:r>
      <w:r w:rsidR="002A02F5" w:rsidRPr="00BB466D">
        <w:t xml:space="preserve">raining </w:t>
      </w:r>
      <w:r w:rsidRPr="00BB466D">
        <w:t>D</w:t>
      </w:r>
      <w:r w:rsidR="002A02F5" w:rsidRPr="00BB466D">
        <w:t xml:space="preserve">elivery to Learner </w:t>
      </w:r>
      <w:r w:rsidR="00232F9E" w:rsidRPr="00BB466D">
        <w:t>Groups</w:t>
      </w:r>
      <w:r w:rsidR="002A02F5" w:rsidRPr="00BB466D">
        <w:t xml:space="preserve"> Facing Barriers</w:t>
      </w:r>
      <w:bookmarkEnd w:id="22"/>
    </w:p>
    <w:p w14:paraId="646C9BBE" w14:textId="135AB36C" w:rsidR="00491527" w:rsidRPr="00365EB2" w:rsidRDefault="00491527" w:rsidP="00491527">
      <w:pPr>
        <w:rPr>
          <w:rFonts w:cs="Arial"/>
        </w:rPr>
      </w:pPr>
      <w:r w:rsidRPr="00365EB2">
        <w:rPr>
          <w:rFonts w:cs="Arial"/>
        </w:rPr>
        <w:t>Young people and adult learners</w:t>
      </w:r>
      <w:r w:rsidR="00B44F85" w:rsidRPr="00365EB2">
        <w:rPr>
          <w:rFonts w:cs="Arial"/>
        </w:rPr>
        <w:t>,</w:t>
      </w:r>
      <w:r w:rsidRPr="00365EB2">
        <w:rPr>
          <w:rFonts w:cs="Arial"/>
        </w:rPr>
        <w:t xml:space="preserve"> who may be members of more than one equity group, can have complex and multiple learning needs, and may have contact with a </w:t>
      </w:r>
      <w:r w:rsidR="002171CF" w:rsidRPr="00365EB2">
        <w:rPr>
          <w:rFonts w:cs="Arial"/>
        </w:rPr>
        <w:t>range</w:t>
      </w:r>
      <w:r w:rsidRPr="00365EB2">
        <w:rPr>
          <w:rFonts w:cs="Arial"/>
        </w:rPr>
        <w:t xml:space="preserve"> of government services and programs. There is a significant evidence base that demonstrates the value and importance of education </w:t>
      </w:r>
      <w:r w:rsidR="002171CF" w:rsidRPr="00365EB2">
        <w:rPr>
          <w:rFonts w:cs="Arial"/>
        </w:rPr>
        <w:t>and training to these groups</w:t>
      </w:r>
      <w:r w:rsidRPr="00365EB2">
        <w:rPr>
          <w:rFonts w:cs="Arial"/>
        </w:rPr>
        <w:t xml:space="preserve">. However, higher needs learners may face a combination of barriers to effective engagement in education and training including low levels of previous educational achievement, low aspirations, </w:t>
      </w:r>
      <w:proofErr w:type="gramStart"/>
      <w:r w:rsidRPr="00365EB2">
        <w:rPr>
          <w:rFonts w:cs="Arial"/>
        </w:rPr>
        <w:t>poor</w:t>
      </w:r>
      <w:proofErr w:type="gramEnd"/>
      <w:r w:rsidRPr="00365EB2">
        <w:rPr>
          <w:rFonts w:cs="Arial"/>
        </w:rPr>
        <w:t xml:space="preserve"> access to training and broader barriers such as poverty, homelessness and poor health. </w:t>
      </w:r>
    </w:p>
    <w:p w14:paraId="359FABE7" w14:textId="77777777" w:rsidR="00491527" w:rsidRPr="00365EB2" w:rsidRDefault="00491527" w:rsidP="00491527">
      <w:pPr>
        <w:rPr>
          <w:rFonts w:cs="Arial"/>
        </w:rPr>
      </w:pPr>
      <w:r w:rsidRPr="00365EB2">
        <w:rPr>
          <w:rFonts w:cs="Arial"/>
        </w:rPr>
        <w:t xml:space="preserve">Vocational training has continued to be a critical enabler in </w:t>
      </w:r>
      <w:proofErr w:type="spellStart"/>
      <w:r w:rsidRPr="00365EB2">
        <w:rPr>
          <w:rFonts w:cs="Arial"/>
        </w:rPr>
        <w:t>openinguppathways</w:t>
      </w:r>
      <w:proofErr w:type="spellEnd"/>
      <w:r w:rsidRPr="00365EB2">
        <w:rPr>
          <w:rFonts w:cs="Arial"/>
        </w:rPr>
        <w:t xml:space="preserve"> for higher needs and disadvantaged learners through the provision of tailored, individualised services, often in partnership with other service providers. </w:t>
      </w:r>
    </w:p>
    <w:p w14:paraId="49929BA1" w14:textId="77777777" w:rsidR="002A02F5" w:rsidRPr="00365EB2" w:rsidRDefault="002A02F5" w:rsidP="00A8197C"/>
    <w:p w14:paraId="186939BF" w14:textId="77777777" w:rsidR="002A02F5" w:rsidRPr="00365EB2" w:rsidRDefault="002A02F5" w:rsidP="002A02F5">
      <w:pPr>
        <w:pStyle w:val="Quote"/>
      </w:pPr>
      <w:r w:rsidRPr="00BB466D">
        <w:t xml:space="preserve">Table </w:t>
      </w:r>
      <w:r w:rsidR="0008603C" w:rsidRPr="00BB466D">
        <w:t>4</w:t>
      </w:r>
      <w:r w:rsidRPr="00BB466D">
        <w:t xml:space="preserve">.1.1: </w:t>
      </w:r>
      <w:r w:rsidR="00AD4B0E" w:rsidRPr="00BB466D">
        <w:t>S</w:t>
      </w:r>
      <w:r w:rsidRPr="00BB466D">
        <w:t>tudents enrolled in government subsidised tra</w:t>
      </w:r>
      <w:r w:rsidR="0018237D" w:rsidRPr="00BB466D">
        <w:t>ining by selected learner groups</w:t>
      </w:r>
      <w:r w:rsidRPr="00BB466D">
        <w:t>*, 2009 to 2014</w:t>
      </w:r>
    </w:p>
    <w:tbl>
      <w:tblPr>
        <w:tblW w:w="7635" w:type="dxa"/>
        <w:tblInd w:w="93" w:type="dxa"/>
        <w:tblLayout w:type="fixed"/>
        <w:tblLook w:val="04A0" w:firstRow="1" w:lastRow="0" w:firstColumn="1" w:lastColumn="0" w:noHBand="0" w:noVBand="1"/>
      </w:tblPr>
      <w:tblGrid>
        <w:gridCol w:w="2178"/>
        <w:gridCol w:w="909"/>
        <w:gridCol w:w="910"/>
        <w:gridCol w:w="909"/>
        <w:gridCol w:w="910"/>
        <w:gridCol w:w="909"/>
        <w:gridCol w:w="910"/>
      </w:tblGrid>
      <w:tr w:rsidR="00974B44" w:rsidRPr="00365EB2" w14:paraId="7CDA0C4D" w14:textId="77777777" w:rsidTr="004B54E1">
        <w:trPr>
          <w:trHeight w:val="379"/>
        </w:trPr>
        <w:tc>
          <w:tcPr>
            <w:tcW w:w="2178" w:type="dxa"/>
            <w:tcBorders>
              <w:top w:val="nil"/>
              <w:left w:val="nil"/>
              <w:bottom w:val="nil"/>
              <w:right w:val="nil"/>
            </w:tcBorders>
            <w:shd w:val="clear" w:color="000000" w:fill="1F497D"/>
            <w:noWrap/>
            <w:vAlign w:val="center"/>
            <w:hideMark/>
          </w:tcPr>
          <w:p w14:paraId="17D90817" w14:textId="77777777" w:rsidR="00974B44" w:rsidRPr="00365EB2" w:rsidRDefault="00974B44" w:rsidP="00974B44">
            <w:pPr>
              <w:spacing w:after="0" w:line="240" w:lineRule="auto"/>
              <w:rPr>
                <w:rFonts w:cs="Arial"/>
                <w:color w:val="FFFFFF"/>
                <w:szCs w:val="18"/>
                <w:lang w:eastAsia="en-AU"/>
              </w:rPr>
            </w:pPr>
            <w:r w:rsidRPr="00365EB2">
              <w:rPr>
                <w:rFonts w:cs="Arial"/>
                <w:color w:val="FFFFFF"/>
                <w:szCs w:val="18"/>
                <w:lang w:eastAsia="en-AU"/>
              </w:rPr>
              <w:t> </w:t>
            </w:r>
          </w:p>
        </w:tc>
        <w:tc>
          <w:tcPr>
            <w:tcW w:w="909" w:type="dxa"/>
            <w:tcBorders>
              <w:top w:val="nil"/>
              <w:left w:val="nil"/>
              <w:bottom w:val="nil"/>
              <w:right w:val="nil"/>
            </w:tcBorders>
            <w:shd w:val="clear" w:color="000000" w:fill="1F497D"/>
            <w:noWrap/>
            <w:vAlign w:val="center"/>
            <w:hideMark/>
          </w:tcPr>
          <w:p w14:paraId="7C181A91"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0" w:type="dxa"/>
            <w:tcBorders>
              <w:top w:val="nil"/>
              <w:left w:val="nil"/>
              <w:bottom w:val="nil"/>
              <w:right w:val="nil"/>
            </w:tcBorders>
            <w:shd w:val="clear" w:color="000000" w:fill="1F497D"/>
            <w:noWrap/>
            <w:vAlign w:val="center"/>
            <w:hideMark/>
          </w:tcPr>
          <w:p w14:paraId="43C02011"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9" w:type="dxa"/>
            <w:tcBorders>
              <w:top w:val="nil"/>
              <w:left w:val="nil"/>
              <w:bottom w:val="nil"/>
              <w:right w:val="nil"/>
            </w:tcBorders>
            <w:shd w:val="clear" w:color="000000" w:fill="1F497D"/>
            <w:noWrap/>
            <w:vAlign w:val="center"/>
            <w:hideMark/>
          </w:tcPr>
          <w:p w14:paraId="3C9AFB86"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0" w:type="dxa"/>
            <w:tcBorders>
              <w:top w:val="nil"/>
              <w:left w:val="nil"/>
              <w:bottom w:val="nil"/>
              <w:right w:val="nil"/>
            </w:tcBorders>
            <w:shd w:val="clear" w:color="000000" w:fill="1F497D"/>
            <w:noWrap/>
            <w:vAlign w:val="center"/>
            <w:hideMark/>
          </w:tcPr>
          <w:p w14:paraId="20B02B3C"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9" w:type="dxa"/>
            <w:tcBorders>
              <w:top w:val="nil"/>
              <w:left w:val="nil"/>
              <w:bottom w:val="nil"/>
              <w:right w:val="nil"/>
            </w:tcBorders>
            <w:shd w:val="clear" w:color="000000" w:fill="1F497D"/>
            <w:noWrap/>
            <w:vAlign w:val="center"/>
            <w:hideMark/>
          </w:tcPr>
          <w:p w14:paraId="21775153"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0" w:type="dxa"/>
            <w:tcBorders>
              <w:top w:val="nil"/>
              <w:left w:val="nil"/>
              <w:bottom w:val="nil"/>
              <w:right w:val="nil"/>
            </w:tcBorders>
            <w:shd w:val="clear" w:color="000000" w:fill="1F497D"/>
            <w:noWrap/>
            <w:vAlign w:val="center"/>
            <w:hideMark/>
          </w:tcPr>
          <w:p w14:paraId="79779D4A"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974B44" w:rsidRPr="00365EB2" w14:paraId="7648F4B5" w14:textId="77777777" w:rsidTr="004B54E1">
        <w:trPr>
          <w:trHeight w:val="300"/>
        </w:trPr>
        <w:tc>
          <w:tcPr>
            <w:tcW w:w="2178" w:type="dxa"/>
            <w:tcBorders>
              <w:top w:val="nil"/>
              <w:left w:val="nil"/>
              <w:bottom w:val="nil"/>
              <w:right w:val="nil"/>
            </w:tcBorders>
            <w:shd w:val="clear" w:color="auto" w:fill="auto"/>
            <w:noWrap/>
            <w:vAlign w:val="center"/>
            <w:hideMark/>
          </w:tcPr>
          <w:p w14:paraId="5416DFE1" w14:textId="77777777" w:rsidR="00974B44" w:rsidRPr="00365EB2" w:rsidRDefault="00974B44" w:rsidP="004B54E1">
            <w:pPr>
              <w:spacing w:after="0" w:line="240" w:lineRule="auto"/>
              <w:rPr>
                <w:rFonts w:cs="Arial"/>
                <w:color w:val="000000"/>
                <w:szCs w:val="18"/>
                <w:lang w:eastAsia="en-AU"/>
              </w:rPr>
            </w:pPr>
            <w:r w:rsidRPr="00365EB2">
              <w:rPr>
                <w:rFonts w:cs="Arial"/>
                <w:color w:val="000000"/>
                <w:szCs w:val="18"/>
                <w:lang w:eastAsia="en-AU"/>
              </w:rPr>
              <w:t>Indigenous</w:t>
            </w:r>
          </w:p>
        </w:tc>
        <w:tc>
          <w:tcPr>
            <w:tcW w:w="909" w:type="dxa"/>
            <w:tcBorders>
              <w:top w:val="nil"/>
              <w:left w:val="nil"/>
              <w:bottom w:val="nil"/>
              <w:right w:val="nil"/>
            </w:tcBorders>
            <w:shd w:val="clear" w:color="auto" w:fill="auto"/>
            <w:noWrap/>
            <w:vAlign w:val="center"/>
            <w:hideMark/>
          </w:tcPr>
          <w:p w14:paraId="0C97A8F6"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4,318</w:t>
            </w:r>
          </w:p>
        </w:tc>
        <w:tc>
          <w:tcPr>
            <w:tcW w:w="910" w:type="dxa"/>
            <w:tcBorders>
              <w:top w:val="nil"/>
              <w:left w:val="nil"/>
              <w:bottom w:val="nil"/>
              <w:right w:val="nil"/>
            </w:tcBorders>
            <w:shd w:val="clear" w:color="auto" w:fill="auto"/>
            <w:noWrap/>
            <w:vAlign w:val="center"/>
            <w:hideMark/>
          </w:tcPr>
          <w:p w14:paraId="3139A043"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4,801</w:t>
            </w:r>
          </w:p>
        </w:tc>
        <w:tc>
          <w:tcPr>
            <w:tcW w:w="909" w:type="dxa"/>
            <w:tcBorders>
              <w:top w:val="nil"/>
              <w:left w:val="nil"/>
              <w:bottom w:val="nil"/>
              <w:right w:val="nil"/>
            </w:tcBorders>
            <w:shd w:val="clear" w:color="auto" w:fill="auto"/>
            <w:noWrap/>
            <w:vAlign w:val="center"/>
            <w:hideMark/>
          </w:tcPr>
          <w:p w14:paraId="0AC5FB57"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5,590</w:t>
            </w:r>
          </w:p>
        </w:tc>
        <w:tc>
          <w:tcPr>
            <w:tcW w:w="910" w:type="dxa"/>
            <w:tcBorders>
              <w:top w:val="nil"/>
              <w:left w:val="nil"/>
              <w:bottom w:val="nil"/>
              <w:right w:val="nil"/>
            </w:tcBorders>
            <w:shd w:val="clear" w:color="auto" w:fill="auto"/>
            <w:noWrap/>
            <w:vAlign w:val="center"/>
            <w:hideMark/>
          </w:tcPr>
          <w:p w14:paraId="6847F9A4"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6,178</w:t>
            </w:r>
          </w:p>
        </w:tc>
        <w:tc>
          <w:tcPr>
            <w:tcW w:w="909" w:type="dxa"/>
            <w:tcBorders>
              <w:top w:val="nil"/>
              <w:left w:val="nil"/>
              <w:bottom w:val="nil"/>
              <w:right w:val="nil"/>
            </w:tcBorders>
            <w:shd w:val="clear" w:color="auto" w:fill="auto"/>
            <w:noWrap/>
            <w:vAlign w:val="center"/>
            <w:hideMark/>
          </w:tcPr>
          <w:p w14:paraId="2C40FBE5"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6,480</w:t>
            </w:r>
          </w:p>
        </w:tc>
        <w:tc>
          <w:tcPr>
            <w:tcW w:w="910" w:type="dxa"/>
            <w:tcBorders>
              <w:top w:val="nil"/>
              <w:left w:val="nil"/>
              <w:bottom w:val="nil"/>
              <w:right w:val="nil"/>
            </w:tcBorders>
            <w:shd w:val="clear" w:color="auto" w:fill="auto"/>
            <w:noWrap/>
            <w:vAlign w:val="center"/>
            <w:hideMark/>
          </w:tcPr>
          <w:p w14:paraId="540C4892"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6,167</w:t>
            </w:r>
          </w:p>
        </w:tc>
      </w:tr>
      <w:tr w:rsidR="00974B44" w:rsidRPr="00365EB2" w14:paraId="16E5EFD0" w14:textId="77777777" w:rsidTr="004B54E1">
        <w:trPr>
          <w:trHeight w:val="300"/>
        </w:trPr>
        <w:tc>
          <w:tcPr>
            <w:tcW w:w="2178" w:type="dxa"/>
            <w:tcBorders>
              <w:top w:val="nil"/>
              <w:left w:val="nil"/>
              <w:bottom w:val="nil"/>
              <w:right w:val="nil"/>
            </w:tcBorders>
            <w:shd w:val="clear" w:color="auto" w:fill="auto"/>
            <w:noWrap/>
            <w:vAlign w:val="center"/>
            <w:hideMark/>
          </w:tcPr>
          <w:p w14:paraId="67E0C4A1" w14:textId="77777777" w:rsidR="00974B44" w:rsidRPr="00365EB2" w:rsidRDefault="00974B44" w:rsidP="004B54E1">
            <w:pPr>
              <w:spacing w:after="0" w:line="240" w:lineRule="auto"/>
              <w:rPr>
                <w:rFonts w:cs="Arial"/>
                <w:color w:val="000000"/>
                <w:szCs w:val="18"/>
                <w:lang w:eastAsia="en-AU"/>
              </w:rPr>
            </w:pPr>
            <w:r w:rsidRPr="00365EB2">
              <w:rPr>
                <w:rFonts w:cs="Arial"/>
                <w:color w:val="000000"/>
                <w:szCs w:val="18"/>
                <w:lang w:eastAsia="en-AU"/>
              </w:rPr>
              <w:t>Students with a disability</w:t>
            </w:r>
          </w:p>
        </w:tc>
        <w:tc>
          <w:tcPr>
            <w:tcW w:w="909" w:type="dxa"/>
            <w:tcBorders>
              <w:top w:val="nil"/>
              <w:left w:val="nil"/>
              <w:bottom w:val="nil"/>
              <w:right w:val="nil"/>
            </w:tcBorders>
            <w:shd w:val="clear" w:color="auto" w:fill="auto"/>
            <w:noWrap/>
            <w:vAlign w:val="center"/>
            <w:hideMark/>
          </w:tcPr>
          <w:p w14:paraId="34E43E83"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23,623</w:t>
            </w:r>
          </w:p>
        </w:tc>
        <w:tc>
          <w:tcPr>
            <w:tcW w:w="910" w:type="dxa"/>
            <w:tcBorders>
              <w:top w:val="nil"/>
              <w:left w:val="nil"/>
              <w:bottom w:val="nil"/>
              <w:right w:val="nil"/>
            </w:tcBorders>
            <w:shd w:val="clear" w:color="auto" w:fill="auto"/>
            <w:noWrap/>
            <w:vAlign w:val="center"/>
            <w:hideMark/>
          </w:tcPr>
          <w:p w14:paraId="333F0241"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27,237</w:t>
            </w:r>
          </w:p>
        </w:tc>
        <w:tc>
          <w:tcPr>
            <w:tcW w:w="909" w:type="dxa"/>
            <w:tcBorders>
              <w:top w:val="nil"/>
              <w:left w:val="nil"/>
              <w:bottom w:val="nil"/>
              <w:right w:val="nil"/>
            </w:tcBorders>
            <w:shd w:val="clear" w:color="auto" w:fill="auto"/>
            <w:noWrap/>
            <w:vAlign w:val="center"/>
            <w:hideMark/>
          </w:tcPr>
          <w:p w14:paraId="13464937"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34,148</w:t>
            </w:r>
          </w:p>
        </w:tc>
        <w:tc>
          <w:tcPr>
            <w:tcW w:w="910" w:type="dxa"/>
            <w:tcBorders>
              <w:top w:val="nil"/>
              <w:left w:val="nil"/>
              <w:bottom w:val="nil"/>
              <w:right w:val="nil"/>
            </w:tcBorders>
            <w:shd w:val="clear" w:color="auto" w:fill="auto"/>
            <w:noWrap/>
            <w:vAlign w:val="center"/>
            <w:hideMark/>
          </w:tcPr>
          <w:p w14:paraId="0A736F0B"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40,250</w:t>
            </w:r>
          </w:p>
        </w:tc>
        <w:tc>
          <w:tcPr>
            <w:tcW w:w="909" w:type="dxa"/>
            <w:tcBorders>
              <w:top w:val="nil"/>
              <w:left w:val="nil"/>
              <w:bottom w:val="nil"/>
              <w:right w:val="nil"/>
            </w:tcBorders>
            <w:shd w:val="clear" w:color="auto" w:fill="auto"/>
            <w:noWrap/>
            <w:vAlign w:val="center"/>
            <w:hideMark/>
          </w:tcPr>
          <w:p w14:paraId="0977A4FC"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40,517</w:t>
            </w:r>
          </w:p>
        </w:tc>
        <w:tc>
          <w:tcPr>
            <w:tcW w:w="910" w:type="dxa"/>
            <w:tcBorders>
              <w:top w:val="nil"/>
              <w:left w:val="nil"/>
              <w:bottom w:val="nil"/>
              <w:right w:val="nil"/>
            </w:tcBorders>
            <w:shd w:val="clear" w:color="auto" w:fill="auto"/>
            <w:noWrap/>
            <w:vAlign w:val="center"/>
            <w:hideMark/>
          </w:tcPr>
          <w:p w14:paraId="4E00FC90"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41,318</w:t>
            </w:r>
          </w:p>
        </w:tc>
      </w:tr>
      <w:tr w:rsidR="00974B44" w:rsidRPr="00365EB2" w14:paraId="6E391F00" w14:textId="77777777" w:rsidTr="004B54E1">
        <w:trPr>
          <w:trHeight w:val="300"/>
        </w:trPr>
        <w:tc>
          <w:tcPr>
            <w:tcW w:w="2178" w:type="dxa"/>
            <w:tcBorders>
              <w:top w:val="nil"/>
              <w:left w:val="nil"/>
              <w:bottom w:val="nil"/>
              <w:right w:val="nil"/>
            </w:tcBorders>
            <w:shd w:val="clear" w:color="auto" w:fill="auto"/>
            <w:noWrap/>
            <w:vAlign w:val="center"/>
            <w:hideMark/>
          </w:tcPr>
          <w:p w14:paraId="0E2DCDB1" w14:textId="77777777" w:rsidR="00974B44" w:rsidRPr="00365EB2" w:rsidRDefault="00974B44" w:rsidP="004B54E1">
            <w:pPr>
              <w:spacing w:after="0" w:line="240" w:lineRule="auto"/>
              <w:rPr>
                <w:rFonts w:cs="Arial"/>
                <w:color w:val="000000"/>
                <w:szCs w:val="18"/>
                <w:lang w:eastAsia="en-AU"/>
              </w:rPr>
            </w:pPr>
            <w:r w:rsidRPr="00365EB2">
              <w:rPr>
                <w:rFonts w:cs="Arial"/>
                <w:color w:val="000000"/>
                <w:szCs w:val="18"/>
                <w:lang w:eastAsia="en-AU"/>
              </w:rPr>
              <w:t>CALD</w:t>
            </w:r>
          </w:p>
        </w:tc>
        <w:tc>
          <w:tcPr>
            <w:tcW w:w="909" w:type="dxa"/>
            <w:tcBorders>
              <w:top w:val="nil"/>
              <w:left w:val="nil"/>
              <w:bottom w:val="nil"/>
              <w:right w:val="nil"/>
            </w:tcBorders>
            <w:shd w:val="clear" w:color="auto" w:fill="auto"/>
            <w:noWrap/>
            <w:vAlign w:val="center"/>
            <w:hideMark/>
          </w:tcPr>
          <w:p w14:paraId="0E38AB96"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62,102</w:t>
            </w:r>
          </w:p>
        </w:tc>
        <w:tc>
          <w:tcPr>
            <w:tcW w:w="910" w:type="dxa"/>
            <w:tcBorders>
              <w:top w:val="nil"/>
              <w:left w:val="nil"/>
              <w:bottom w:val="nil"/>
              <w:right w:val="nil"/>
            </w:tcBorders>
            <w:shd w:val="clear" w:color="auto" w:fill="auto"/>
            <w:noWrap/>
            <w:vAlign w:val="center"/>
            <w:hideMark/>
          </w:tcPr>
          <w:p w14:paraId="2F1B5A62"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70,582</w:t>
            </w:r>
          </w:p>
        </w:tc>
        <w:tc>
          <w:tcPr>
            <w:tcW w:w="909" w:type="dxa"/>
            <w:tcBorders>
              <w:top w:val="nil"/>
              <w:left w:val="nil"/>
              <w:bottom w:val="nil"/>
              <w:right w:val="nil"/>
            </w:tcBorders>
            <w:shd w:val="clear" w:color="auto" w:fill="auto"/>
            <w:noWrap/>
            <w:vAlign w:val="center"/>
            <w:hideMark/>
          </w:tcPr>
          <w:p w14:paraId="4767209E"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97,245</w:t>
            </w:r>
          </w:p>
        </w:tc>
        <w:tc>
          <w:tcPr>
            <w:tcW w:w="910" w:type="dxa"/>
            <w:tcBorders>
              <w:top w:val="nil"/>
              <w:left w:val="nil"/>
              <w:bottom w:val="nil"/>
              <w:right w:val="nil"/>
            </w:tcBorders>
            <w:shd w:val="clear" w:color="auto" w:fill="auto"/>
            <w:noWrap/>
            <w:vAlign w:val="center"/>
            <w:hideMark/>
          </w:tcPr>
          <w:p w14:paraId="5A5B1E05"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126,322</w:t>
            </w:r>
          </w:p>
        </w:tc>
        <w:tc>
          <w:tcPr>
            <w:tcW w:w="909" w:type="dxa"/>
            <w:tcBorders>
              <w:top w:val="nil"/>
              <w:left w:val="nil"/>
              <w:bottom w:val="nil"/>
              <w:right w:val="nil"/>
            </w:tcBorders>
            <w:shd w:val="clear" w:color="auto" w:fill="auto"/>
            <w:noWrap/>
            <w:vAlign w:val="center"/>
            <w:hideMark/>
          </w:tcPr>
          <w:p w14:paraId="749B90BC"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137,654</w:t>
            </w:r>
          </w:p>
        </w:tc>
        <w:tc>
          <w:tcPr>
            <w:tcW w:w="910" w:type="dxa"/>
            <w:tcBorders>
              <w:top w:val="nil"/>
              <w:left w:val="nil"/>
              <w:bottom w:val="nil"/>
              <w:right w:val="nil"/>
            </w:tcBorders>
            <w:shd w:val="clear" w:color="auto" w:fill="auto"/>
            <w:noWrap/>
            <w:vAlign w:val="center"/>
            <w:hideMark/>
          </w:tcPr>
          <w:p w14:paraId="0F0C8438"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139,148</w:t>
            </w:r>
          </w:p>
        </w:tc>
      </w:tr>
      <w:tr w:rsidR="00974B44" w:rsidRPr="00365EB2" w14:paraId="42420040" w14:textId="77777777" w:rsidTr="004B54E1">
        <w:trPr>
          <w:trHeight w:val="300"/>
        </w:trPr>
        <w:tc>
          <w:tcPr>
            <w:tcW w:w="2178" w:type="dxa"/>
            <w:tcBorders>
              <w:top w:val="nil"/>
              <w:left w:val="nil"/>
              <w:bottom w:val="single" w:sz="4" w:space="0" w:color="auto"/>
              <w:right w:val="nil"/>
            </w:tcBorders>
            <w:shd w:val="clear" w:color="auto" w:fill="auto"/>
            <w:noWrap/>
            <w:vAlign w:val="center"/>
            <w:hideMark/>
          </w:tcPr>
          <w:p w14:paraId="206727DB" w14:textId="77777777" w:rsidR="00974B44" w:rsidRPr="00365EB2" w:rsidRDefault="00974B44" w:rsidP="004B54E1">
            <w:pPr>
              <w:spacing w:after="0" w:line="240" w:lineRule="auto"/>
              <w:rPr>
                <w:rFonts w:cs="Arial"/>
                <w:color w:val="000000"/>
                <w:szCs w:val="18"/>
                <w:lang w:eastAsia="en-AU"/>
              </w:rPr>
            </w:pPr>
            <w:r w:rsidRPr="00365EB2">
              <w:rPr>
                <w:rFonts w:cs="Arial"/>
                <w:color w:val="000000"/>
                <w:szCs w:val="18"/>
                <w:lang w:eastAsia="en-AU"/>
              </w:rPr>
              <w:t>Unemployed</w:t>
            </w:r>
          </w:p>
        </w:tc>
        <w:tc>
          <w:tcPr>
            <w:tcW w:w="909" w:type="dxa"/>
            <w:tcBorders>
              <w:top w:val="nil"/>
              <w:left w:val="nil"/>
              <w:bottom w:val="single" w:sz="4" w:space="0" w:color="auto"/>
              <w:right w:val="nil"/>
            </w:tcBorders>
            <w:shd w:val="clear" w:color="auto" w:fill="auto"/>
            <w:noWrap/>
            <w:vAlign w:val="center"/>
            <w:hideMark/>
          </w:tcPr>
          <w:p w14:paraId="3070C2EB"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50,176</w:t>
            </w:r>
          </w:p>
        </w:tc>
        <w:tc>
          <w:tcPr>
            <w:tcW w:w="910" w:type="dxa"/>
            <w:tcBorders>
              <w:top w:val="nil"/>
              <w:left w:val="nil"/>
              <w:bottom w:val="single" w:sz="4" w:space="0" w:color="auto"/>
              <w:right w:val="nil"/>
            </w:tcBorders>
            <w:shd w:val="clear" w:color="auto" w:fill="auto"/>
            <w:noWrap/>
            <w:vAlign w:val="center"/>
            <w:hideMark/>
          </w:tcPr>
          <w:p w14:paraId="70F27A59"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62,514</w:t>
            </w:r>
          </w:p>
        </w:tc>
        <w:tc>
          <w:tcPr>
            <w:tcW w:w="909" w:type="dxa"/>
            <w:tcBorders>
              <w:top w:val="nil"/>
              <w:left w:val="nil"/>
              <w:bottom w:val="single" w:sz="4" w:space="0" w:color="auto"/>
              <w:right w:val="nil"/>
            </w:tcBorders>
            <w:shd w:val="clear" w:color="auto" w:fill="auto"/>
            <w:noWrap/>
            <w:vAlign w:val="center"/>
            <w:hideMark/>
          </w:tcPr>
          <w:p w14:paraId="214CA564"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89,329</w:t>
            </w:r>
          </w:p>
        </w:tc>
        <w:tc>
          <w:tcPr>
            <w:tcW w:w="910" w:type="dxa"/>
            <w:tcBorders>
              <w:top w:val="nil"/>
              <w:left w:val="nil"/>
              <w:bottom w:val="single" w:sz="4" w:space="0" w:color="auto"/>
              <w:right w:val="nil"/>
            </w:tcBorders>
            <w:shd w:val="clear" w:color="auto" w:fill="auto"/>
            <w:noWrap/>
            <w:vAlign w:val="center"/>
            <w:hideMark/>
          </w:tcPr>
          <w:p w14:paraId="1471A6F3"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118,482</w:t>
            </w:r>
          </w:p>
        </w:tc>
        <w:tc>
          <w:tcPr>
            <w:tcW w:w="909" w:type="dxa"/>
            <w:tcBorders>
              <w:top w:val="nil"/>
              <w:left w:val="nil"/>
              <w:bottom w:val="single" w:sz="4" w:space="0" w:color="auto"/>
              <w:right w:val="nil"/>
            </w:tcBorders>
            <w:shd w:val="clear" w:color="auto" w:fill="auto"/>
            <w:noWrap/>
            <w:vAlign w:val="center"/>
            <w:hideMark/>
          </w:tcPr>
          <w:p w14:paraId="671E85E7"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135,048</w:t>
            </w:r>
          </w:p>
        </w:tc>
        <w:tc>
          <w:tcPr>
            <w:tcW w:w="910" w:type="dxa"/>
            <w:tcBorders>
              <w:top w:val="nil"/>
              <w:left w:val="nil"/>
              <w:bottom w:val="single" w:sz="4" w:space="0" w:color="auto"/>
              <w:right w:val="nil"/>
            </w:tcBorders>
            <w:shd w:val="clear" w:color="auto" w:fill="auto"/>
            <w:noWrap/>
            <w:vAlign w:val="center"/>
            <w:hideMark/>
          </w:tcPr>
          <w:p w14:paraId="1903CFA7" w14:textId="77777777" w:rsidR="00974B44" w:rsidRPr="00365EB2" w:rsidRDefault="00974B44" w:rsidP="004B54E1">
            <w:pPr>
              <w:spacing w:after="0" w:line="240" w:lineRule="auto"/>
              <w:jc w:val="right"/>
              <w:rPr>
                <w:rFonts w:cs="Arial"/>
                <w:color w:val="000000"/>
                <w:szCs w:val="18"/>
                <w:lang w:eastAsia="en-AU"/>
              </w:rPr>
            </w:pPr>
            <w:r w:rsidRPr="00365EB2">
              <w:rPr>
                <w:rFonts w:cs="Arial"/>
                <w:color w:val="000000"/>
                <w:szCs w:val="18"/>
                <w:lang w:eastAsia="en-AU"/>
              </w:rPr>
              <w:t>135,910</w:t>
            </w:r>
          </w:p>
        </w:tc>
      </w:tr>
    </w:tbl>
    <w:p w14:paraId="79107522" w14:textId="77777777" w:rsidR="00974B44" w:rsidRPr="00365EB2" w:rsidRDefault="00974B44" w:rsidP="00A8197C"/>
    <w:p w14:paraId="076A8A0C" w14:textId="77777777" w:rsidR="00974B44" w:rsidRPr="00365EB2" w:rsidRDefault="00AD4B0E" w:rsidP="00974B44">
      <w:pPr>
        <w:pStyle w:val="Quote"/>
      </w:pPr>
      <w:r w:rsidRPr="00BB466D">
        <w:t>Y</w:t>
      </w:r>
      <w:r w:rsidR="00974B44" w:rsidRPr="00BB466D">
        <w:t xml:space="preserve">oung people without </w:t>
      </w:r>
      <w:r w:rsidR="00054E29" w:rsidRPr="00BB466D">
        <w:t>at least Year 12 or a Certificate II</w:t>
      </w:r>
      <w:r w:rsidR="00974B44" w:rsidRPr="00BB466D">
        <w:t xml:space="preserve">, not at school and enrolled </w:t>
      </w:r>
      <w:r w:rsidR="00054E29" w:rsidRPr="00BB466D">
        <w:t xml:space="preserve">in government subsidised training </w:t>
      </w:r>
      <w:r w:rsidR="00974B44" w:rsidRPr="00BB466D">
        <w:t>in Cert</w:t>
      </w:r>
      <w:r w:rsidR="00054E29" w:rsidRPr="00BB466D">
        <w:t>ificate</w:t>
      </w:r>
      <w:r w:rsidR="00974B44" w:rsidRPr="00BB466D">
        <w:t xml:space="preserve"> II or above, 2009 to 2014</w:t>
      </w:r>
    </w:p>
    <w:tbl>
      <w:tblPr>
        <w:tblW w:w="7670" w:type="dxa"/>
        <w:tblInd w:w="93" w:type="dxa"/>
        <w:tblLook w:val="04A0" w:firstRow="1" w:lastRow="0" w:firstColumn="1" w:lastColumn="0" w:noHBand="0" w:noVBand="1"/>
      </w:tblPr>
      <w:tblGrid>
        <w:gridCol w:w="2200"/>
        <w:gridCol w:w="934"/>
        <w:gridCol w:w="850"/>
        <w:gridCol w:w="851"/>
        <w:gridCol w:w="992"/>
        <w:gridCol w:w="851"/>
        <w:gridCol w:w="992"/>
      </w:tblGrid>
      <w:tr w:rsidR="00974B44" w:rsidRPr="00365EB2" w14:paraId="592BC09E" w14:textId="77777777" w:rsidTr="004B54E1">
        <w:trPr>
          <w:trHeight w:val="300"/>
        </w:trPr>
        <w:tc>
          <w:tcPr>
            <w:tcW w:w="2200" w:type="dxa"/>
            <w:tcBorders>
              <w:top w:val="single" w:sz="4" w:space="0" w:color="auto"/>
              <w:left w:val="nil"/>
              <w:bottom w:val="single" w:sz="4" w:space="0" w:color="auto"/>
              <w:right w:val="nil"/>
            </w:tcBorders>
            <w:shd w:val="clear" w:color="auto" w:fill="auto"/>
            <w:noWrap/>
            <w:vAlign w:val="bottom"/>
            <w:hideMark/>
          </w:tcPr>
          <w:p w14:paraId="1D3EA908" w14:textId="77777777" w:rsidR="00974B44" w:rsidRPr="00365EB2" w:rsidRDefault="00974B44" w:rsidP="00974B44">
            <w:pPr>
              <w:spacing w:after="0" w:line="240" w:lineRule="auto"/>
              <w:rPr>
                <w:rFonts w:cs="Arial"/>
                <w:color w:val="000000"/>
                <w:szCs w:val="18"/>
                <w:lang w:eastAsia="en-AU"/>
              </w:rPr>
            </w:pPr>
            <w:r w:rsidRPr="00365EB2">
              <w:rPr>
                <w:rFonts w:cs="Arial"/>
                <w:color w:val="000000"/>
                <w:szCs w:val="18"/>
                <w:lang w:eastAsia="en-AU"/>
              </w:rPr>
              <w:t>Aged 15-19</w:t>
            </w:r>
          </w:p>
        </w:tc>
        <w:tc>
          <w:tcPr>
            <w:tcW w:w="934" w:type="dxa"/>
            <w:tcBorders>
              <w:top w:val="single" w:sz="4" w:space="0" w:color="auto"/>
              <w:left w:val="nil"/>
              <w:bottom w:val="single" w:sz="4" w:space="0" w:color="auto"/>
              <w:right w:val="nil"/>
            </w:tcBorders>
            <w:shd w:val="clear" w:color="auto" w:fill="auto"/>
            <w:noWrap/>
            <w:vAlign w:val="bottom"/>
            <w:hideMark/>
          </w:tcPr>
          <w:p w14:paraId="07E75401"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22,574</w:t>
            </w:r>
          </w:p>
        </w:tc>
        <w:tc>
          <w:tcPr>
            <w:tcW w:w="850" w:type="dxa"/>
            <w:tcBorders>
              <w:top w:val="single" w:sz="4" w:space="0" w:color="auto"/>
              <w:left w:val="nil"/>
              <w:bottom w:val="single" w:sz="4" w:space="0" w:color="auto"/>
              <w:right w:val="nil"/>
            </w:tcBorders>
            <w:shd w:val="clear" w:color="auto" w:fill="auto"/>
            <w:noWrap/>
            <w:vAlign w:val="bottom"/>
            <w:hideMark/>
          </w:tcPr>
          <w:p w14:paraId="508E5166"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26,312</w:t>
            </w:r>
          </w:p>
        </w:tc>
        <w:tc>
          <w:tcPr>
            <w:tcW w:w="851" w:type="dxa"/>
            <w:tcBorders>
              <w:top w:val="single" w:sz="4" w:space="0" w:color="auto"/>
              <w:left w:val="nil"/>
              <w:bottom w:val="single" w:sz="4" w:space="0" w:color="auto"/>
              <w:right w:val="nil"/>
            </w:tcBorders>
            <w:shd w:val="clear" w:color="auto" w:fill="auto"/>
            <w:noWrap/>
            <w:vAlign w:val="bottom"/>
            <w:hideMark/>
          </w:tcPr>
          <w:p w14:paraId="7ED5A83E"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28,935</w:t>
            </w:r>
          </w:p>
        </w:tc>
        <w:tc>
          <w:tcPr>
            <w:tcW w:w="992" w:type="dxa"/>
            <w:tcBorders>
              <w:top w:val="single" w:sz="4" w:space="0" w:color="auto"/>
              <w:left w:val="nil"/>
              <w:bottom w:val="single" w:sz="4" w:space="0" w:color="auto"/>
              <w:right w:val="nil"/>
            </w:tcBorders>
            <w:shd w:val="clear" w:color="auto" w:fill="auto"/>
            <w:noWrap/>
            <w:vAlign w:val="bottom"/>
            <w:hideMark/>
          </w:tcPr>
          <w:p w14:paraId="65A44BD5"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29,499</w:t>
            </w:r>
          </w:p>
        </w:tc>
        <w:tc>
          <w:tcPr>
            <w:tcW w:w="851" w:type="dxa"/>
            <w:tcBorders>
              <w:top w:val="single" w:sz="4" w:space="0" w:color="auto"/>
              <w:left w:val="nil"/>
              <w:bottom w:val="single" w:sz="4" w:space="0" w:color="auto"/>
              <w:right w:val="nil"/>
            </w:tcBorders>
            <w:shd w:val="clear" w:color="auto" w:fill="auto"/>
            <w:noWrap/>
            <w:vAlign w:val="bottom"/>
            <w:hideMark/>
          </w:tcPr>
          <w:p w14:paraId="6AFE0736"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24,663</w:t>
            </w:r>
          </w:p>
        </w:tc>
        <w:tc>
          <w:tcPr>
            <w:tcW w:w="992" w:type="dxa"/>
            <w:tcBorders>
              <w:top w:val="single" w:sz="4" w:space="0" w:color="auto"/>
              <w:left w:val="nil"/>
              <w:bottom w:val="single" w:sz="4" w:space="0" w:color="auto"/>
              <w:right w:val="nil"/>
            </w:tcBorders>
            <w:shd w:val="clear" w:color="auto" w:fill="auto"/>
            <w:noWrap/>
            <w:vAlign w:val="bottom"/>
            <w:hideMark/>
          </w:tcPr>
          <w:p w14:paraId="2E67A4D8"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22,128</w:t>
            </w:r>
          </w:p>
        </w:tc>
      </w:tr>
    </w:tbl>
    <w:p w14:paraId="7E89588B" w14:textId="77777777" w:rsidR="00974B44" w:rsidRPr="00365EB2" w:rsidRDefault="00974B44" w:rsidP="00A8197C"/>
    <w:p w14:paraId="7616C2F4" w14:textId="77777777" w:rsidR="00974B44" w:rsidRPr="00365EB2" w:rsidRDefault="00AD4B0E" w:rsidP="00974B44">
      <w:pPr>
        <w:pStyle w:val="Quote"/>
      </w:pPr>
      <w:r w:rsidRPr="00BB466D">
        <w:t>O</w:t>
      </w:r>
      <w:r w:rsidR="00974B44" w:rsidRPr="00BB466D">
        <w:t>lder students not holding a Certificate III or above</w:t>
      </w:r>
      <w:r w:rsidR="00054E29" w:rsidRPr="00BB466D">
        <w:t xml:space="preserve"> and enrolled in government subsidised training</w:t>
      </w:r>
      <w:r w:rsidR="00974B44" w:rsidRPr="00BB466D">
        <w:t>, 2009 to 2014</w:t>
      </w:r>
    </w:p>
    <w:tbl>
      <w:tblPr>
        <w:tblW w:w="7670" w:type="dxa"/>
        <w:tblInd w:w="93" w:type="dxa"/>
        <w:tblLook w:val="04A0" w:firstRow="1" w:lastRow="0" w:firstColumn="1" w:lastColumn="0" w:noHBand="0" w:noVBand="1"/>
      </w:tblPr>
      <w:tblGrid>
        <w:gridCol w:w="2200"/>
        <w:gridCol w:w="934"/>
        <w:gridCol w:w="867"/>
        <w:gridCol w:w="867"/>
        <w:gridCol w:w="959"/>
        <w:gridCol w:w="867"/>
        <w:gridCol w:w="976"/>
      </w:tblGrid>
      <w:tr w:rsidR="00974B44" w:rsidRPr="00365EB2" w14:paraId="2F031093" w14:textId="77777777" w:rsidTr="004B54E1">
        <w:trPr>
          <w:trHeight w:val="300"/>
        </w:trPr>
        <w:tc>
          <w:tcPr>
            <w:tcW w:w="2200" w:type="dxa"/>
            <w:tcBorders>
              <w:top w:val="single" w:sz="4" w:space="0" w:color="auto"/>
              <w:left w:val="nil"/>
              <w:bottom w:val="single" w:sz="4" w:space="0" w:color="auto"/>
              <w:right w:val="nil"/>
            </w:tcBorders>
            <w:shd w:val="clear" w:color="auto" w:fill="auto"/>
            <w:noWrap/>
            <w:vAlign w:val="bottom"/>
            <w:hideMark/>
          </w:tcPr>
          <w:p w14:paraId="62421196" w14:textId="77777777" w:rsidR="00974B44" w:rsidRPr="00365EB2" w:rsidRDefault="00974B44" w:rsidP="00974B44">
            <w:pPr>
              <w:spacing w:after="0" w:line="240" w:lineRule="auto"/>
              <w:rPr>
                <w:rFonts w:cs="Arial"/>
                <w:color w:val="000000"/>
                <w:szCs w:val="18"/>
                <w:lang w:eastAsia="en-AU"/>
              </w:rPr>
            </w:pPr>
            <w:r w:rsidRPr="00365EB2">
              <w:rPr>
                <w:rFonts w:cs="Arial"/>
                <w:color w:val="000000"/>
                <w:szCs w:val="18"/>
                <w:lang w:eastAsia="en-AU"/>
              </w:rPr>
              <w:t>Aged 20-64</w:t>
            </w:r>
          </w:p>
        </w:tc>
        <w:tc>
          <w:tcPr>
            <w:tcW w:w="934" w:type="dxa"/>
            <w:tcBorders>
              <w:top w:val="single" w:sz="4" w:space="0" w:color="auto"/>
              <w:left w:val="nil"/>
              <w:bottom w:val="single" w:sz="4" w:space="0" w:color="auto"/>
              <w:right w:val="nil"/>
            </w:tcBorders>
            <w:shd w:val="clear" w:color="auto" w:fill="auto"/>
            <w:noWrap/>
            <w:vAlign w:val="bottom"/>
            <w:hideMark/>
          </w:tcPr>
          <w:p w14:paraId="1BA98694"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131,847</w:t>
            </w:r>
          </w:p>
        </w:tc>
        <w:tc>
          <w:tcPr>
            <w:tcW w:w="867" w:type="dxa"/>
            <w:tcBorders>
              <w:top w:val="single" w:sz="4" w:space="0" w:color="auto"/>
              <w:left w:val="nil"/>
              <w:bottom w:val="single" w:sz="4" w:space="0" w:color="auto"/>
              <w:right w:val="nil"/>
            </w:tcBorders>
            <w:shd w:val="clear" w:color="auto" w:fill="auto"/>
            <w:noWrap/>
            <w:vAlign w:val="bottom"/>
            <w:hideMark/>
          </w:tcPr>
          <w:p w14:paraId="519CA27F"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149,569</w:t>
            </w:r>
          </w:p>
        </w:tc>
        <w:tc>
          <w:tcPr>
            <w:tcW w:w="867" w:type="dxa"/>
            <w:tcBorders>
              <w:top w:val="single" w:sz="4" w:space="0" w:color="auto"/>
              <w:left w:val="nil"/>
              <w:bottom w:val="single" w:sz="4" w:space="0" w:color="auto"/>
              <w:right w:val="nil"/>
            </w:tcBorders>
            <w:shd w:val="clear" w:color="auto" w:fill="auto"/>
            <w:noWrap/>
            <w:vAlign w:val="bottom"/>
            <w:hideMark/>
          </w:tcPr>
          <w:p w14:paraId="0112CDF6"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214,042</w:t>
            </w:r>
          </w:p>
        </w:tc>
        <w:tc>
          <w:tcPr>
            <w:tcW w:w="959" w:type="dxa"/>
            <w:tcBorders>
              <w:top w:val="single" w:sz="4" w:space="0" w:color="auto"/>
              <w:left w:val="nil"/>
              <w:bottom w:val="single" w:sz="4" w:space="0" w:color="auto"/>
              <w:right w:val="nil"/>
            </w:tcBorders>
            <w:shd w:val="clear" w:color="auto" w:fill="auto"/>
            <w:noWrap/>
            <w:vAlign w:val="bottom"/>
            <w:hideMark/>
          </w:tcPr>
          <w:p w14:paraId="49741874"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266,228</w:t>
            </w:r>
          </w:p>
        </w:tc>
        <w:tc>
          <w:tcPr>
            <w:tcW w:w="867" w:type="dxa"/>
            <w:tcBorders>
              <w:top w:val="single" w:sz="4" w:space="0" w:color="auto"/>
              <w:left w:val="nil"/>
              <w:bottom w:val="single" w:sz="4" w:space="0" w:color="auto"/>
              <w:right w:val="nil"/>
            </w:tcBorders>
            <w:shd w:val="clear" w:color="auto" w:fill="auto"/>
            <w:noWrap/>
            <w:vAlign w:val="bottom"/>
            <w:hideMark/>
          </w:tcPr>
          <w:p w14:paraId="05DAFBED"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260,856</w:t>
            </w:r>
          </w:p>
        </w:tc>
        <w:tc>
          <w:tcPr>
            <w:tcW w:w="976" w:type="dxa"/>
            <w:tcBorders>
              <w:top w:val="single" w:sz="4" w:space="0" w:color="auto"/>
              <w:left w:val="nil"/>
              <w:bottom w:val="single" w:sz="4" w:space="0" w:color="auto"/>
              <w:right w:val="nil"/>
            </w:tcBorders>
            <w:shd w:val="clear" w:color="auto" w:fill="auto"/>
            <w:noWrap/>
            <w:vAlign w:val="bottom"/>
            <w:hideMark/>
          </w:tcPr>
          <w:p w14:paraId="3CFF739D" w14:textId="77777777" w:rsidR="00974B44" w:rsidRPr="00365EB2" w:rsidRDefault="00974B44" w:rsidP="00974B44">
            <w:pPr>
              <w:spacing w:after="0" w:line="240" w:lineRule="auto"/>
              <w:jc w:val="right"/>
              <w:rPr>
                <w:rFonts w:cs="Arial"/>
                <w:color w:val="000000"/>
                <w:szCs w:val="18"/>
                <w:lang w:eastAsia="en-AU"/>
              </w:rPr>
            </w:pPr>
            <w:r w:rsidRPr="00365EB2">
              <w:rPr>
                <w:rFonts w:cs="Arial"/>
                <w:color w:val="000000"/>
                <w:szCs w:val="18"/>
                <w:lang w:eastAsia="en-AU"/>
              </w:rPr>
              <w:t>249,109</w:t>
            </w:r>
          </w:p>
        </w:tc>
      </w:tr>
    </w:tbl>
    <w:p w14:paraId="239F9645" w14:textId="77777777" w:rsidR="00974B44" w:rsidRPr="00365EB2" w:rsidRDefault="00974B44" w:rsidP="00273B61">
      <w:pPr>
        <w:pStyle w:val="Note"/>
      </w:pPr>
      <w:r w:rsidRPr="00BB466D">
        <w:t xml:space="preserve">*The above </w:t>
      </w:r>
      <w:r w:rsidR="0018237D" w:rsidRPr="00BB466D">
        <w:t>groups</w:t>
      </w:r>
      <w:r w:rsidRPr="00BB466D">
        <w:t xml:space="preserve"> of students are not mutually exclusive.</w:t>
      </w:r>
    </w:p>
    <w:p w14:paraId="3C5497C1" w14:textId="77777777" w:rsidR="004D4D17" w:rsidRPr="00365EB2" w:rsidRDefault="004D4D17" w:rsidP="004D4D17">
      <w:pPr>
        <w:pStyle w:val="Quote"/>
      </w:pPr>
    </w:p>
    <w:p w14:paraId="144E93EB" w14:textId="77777777" w:rsidR="00273B61" w:rsidRPr="00365EB2" w:rsidRDefault="00273B61">
      <w:pPr>
        <w:spacing w:after="0" w:line="240" w:lineRule="auto"/>
        <w:rPr>
          <w:b/>
          <w:color w:val="1F497D" w:themeColor="text2"/>
          <w:sz w:val="19"/>
          <w:szCs w:val="19"/>
        </w:rPr>
      </w:pPr>
      <w:r w:rsidRPr="00365EB2">
        <w:br w:type="page"/>
      </w:r>
    </w:p>
    <w:p w14:paraId="258D58D1" w14:textId="77777777" w:rsidR="004D4D17" w:rsidRPr="00365EB2" w:rsidRDefault="004D4D17" w:rsidP="004D4D17">
      <w:pPr>
        <w:pStyle w:val="Quote"/>
      </w:pPr>
      <w:r w:rsidRPr="00BB466D">
        <w:t xml:space="preserve">Table </w:t>
      </w:r>
      <w:r w:rsidR="0008603C" w:rsidRPr="00BB466D">
        <w:t>4</w:t>
      </w:r>
      <w:r w:rsidRPr="00BB466D">
        <w:t>.1.2: Change in number of students enrolled in government subsidised tra</w:t>
      </w:r>
      <w:r w:rsidR="0018237D" w:rsidRPr="00BB466D">
        <w:t>ining by selected learner group</w:t>
      </w:r>
      <w:r w:rsidRPr="00BB466D">
        <w:t>*</w:t>
      </w:r>
    </w:p>
    <w:tbl>
      <w:tblPr>
        <w:tblW w:w="8380" w:type="dxa"/>
        <w:tblInd w:w="93" w:type="dxa"/>
        <w:tblLook w:val="04A0" w:firstRow="1" w:lastRow="0" w:firstColumn="1" w:lastColumn="0" w:noHBand="0" w:noVBand="1"/>
      </w:tblPr>
      <w:tblGrid>
        <w:gridCol w:w="2880"/>
        <w:gridCol w:w="1100"/>
        <w:gridCol w:w="1100"/>
        <w:gridCol w:w="1100"/>
        <w:gridCol w:w="1100"/>
        <w:gridCol w:w="1100"/>
      </w:tblGrid>
      <w:tr w:rsidR="00974B44" w:rsidRPr="00365EB2" w14:paraId="7CFBAD34" w14:textId="77777777" w:rsidTr="00800F72">
        <w:trPr>
          <w:trHeight w:val="762"/>
        </w:trPr>
        <w:tc>
          <w:tcPr>
            <w:tcW w:w="2880" w:type="dxa"/>
            <w:tcBorders>
              <w:top w:val="nil"/>
              <w:left w:val="nil"/>
              <w:bottom w:val="nil"/>
              <w:right w:val="nil"/>
            </w:tcBorders>
            <w:shd w:val="clear" w:color="000000" w:fill="1F497D"/>
            <w:noWrap/>
            <w:vAlign w:val="center"/>
            <w:hideMark/>
          </w:tcPr>
          <w:p w14:paraId="3A95177A" w14:textId="77777777" w:rsidR="00974B44" w:rsidRPr="00365EB2" w:rsidRDefault="00974B44" w:rsidP="00800F72">
            <w:pPr>
              <w:spacing w:after="0" w:line="240" w:lineRule="auto"/>
              <w:rPr>
                <w:rFonts w:cs="Arial"/>
                <w:color w:val="FFFFFF"/>
                <w:szCs w:val="18"/>
                <w:lang w:eastAsia="en-AU"/>
              </w:rPr>
            </w:pPr>
            <w:r w:rsidRPr="00365EB2">
              <w:rPr>
                <w:rFonts w:cs="Arial"/>
                <w:color w:val="FFFFFF"/>
                <w:szCs w:val="18"/>
                <w:lang w:eastAsia="en-AU"/>
              </w:rPr>
              <w:t> </w:t>
            </w:r>
          </w:p>
        </w:tc>
        <w:tc>
          <w:tcPr>
            <w:tcW w:w="1100" w:type="dxa"/>
            <w:tcBorders>
              <w:top w:val="nil"/>
              <w:left w:val="nil"/>
              <w:bottom w:val="nil"/>
              <w:right w:val="nil"/>
            </w:tcBorders>
            <w:shd w:val="clear" w:color="000000" w:fill="1F497D"/>
            <w:vAlign w:val="center"/>
            <w:hideMark/>
          </w:tcPr>
          <w:p w14:paraId="04B27D17"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100" w:type="dxa"/>
            <w:tcBorders>
              <w:top w:val="nil"/>
              <w:left w:val="nil"/>
              <w:bottom w:val="nil"/>
              <w:right w:val="nil"/>
            </w:tcBorders>
            <w:shd w:val="clear" w:color="000000" w:fill="1F497D"/>
            <w:vAlign w:val="center"/>
            <w:hideMark/>
          </w:tcPr>
          <w:p w14:paraId="4E757FB2"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100" w:type="dxa"/>
            <w:tcBorders>
              <w:top w:val="nil"/>
              <w:left w:val="nil"/>
              <w:bottom w:val="nil"/>
              <w:right w:val="nil"/>
            </w:tcBorders>
            <w:shd w:val="clear" w:color="000000" w:fill="1F497D"/>
            <w:vAlign w:val="center"/>
            <w:hideMark/>
          </w:tcPr>
          <w:p w14:paraId="0CB0AD2E"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100" w:type="dxa"/>
            <w:tcBorders>
              <w:top w:val="nil"/>
              <w:left w:val="nil"/>
              <w:bottom w:val="nil"/>
              <w:right w:val="nil"/>
            </w:tcBorders>
            <w:shd w:val="clear" w:color="000000" w:fill="1F497D"/>
            <w:vAlign w:val="center"/>
            <w:hideMark/>
          </w:tcPr>
          <w:p w14:paraId="70F06532"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100" w:type="dxa"/>
            <w:tcBorders>
              <w:top w:val="nil"/>
              <w:left w:val="nil"/>
              <w:bottom w:val="nil"/>
              <w:right w:val="nil"/>
            </w:tcBorders>
            <w:shd w:val="clear" w:color="000000" w:fill="1F497D"/>
            <w:vAlign w:val="center"/>
            <w:hideMark/>
          </w:tcPr>
          <w:p w14:paraId="516724CD" w14:textId="77777777" w:rsidR="00974B44" w:rsidRPr="00365EB2" w:rsidRDefault="00974B44" w:rsidP="00974B44">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974B44" w:rsidRPr="00365EB2" w14:paraId="45562CB5" w14:textId="77777777" w:rsidTr="00800F72">
        <w:trPr>
          <w:trHeight w:val="300"/>
        </w:trPr>
        <w:tc>
          <w:tcPr>
            <w:tcW w:w="2880" w:type="dxa"/>
            <w:tcBorders>
              <w:top w:val="nil"/>
              <w:left w:val="nil"/>
              <w:bottom w:val="nil"/>
              <w:right w:val="nil"/>
            </w:tcBorders>
            <w:shd w:val="clear" w:color="auto" w:fill="auto"/>
            <w:noWrap/>
            <w:vAlign w:val="center"/>
            <w:hideMark/>
          </w:tcPr>
          <w:p w14:paraId="5E3090D6"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Indigenous</w:t>
            </w:r>
          </w:p>
        </w:tc>
        <w:tc>
          <w:tcPr>
            <w:tcW w:w="1100" w:type="dxa"/>
            <w:tcBorders>
              <w:top w:val="nil"/>
              <w:left w:val="nil"/>
              <w:bottom w:val="nil"/>
              <w:right w:val="nil"/>
            </w:tcBorders>
            <w:shd w:val="clear" w:color="auto" w:fill="auto"/>
            <w:noWrap/>
            <w:vAlign w:val="center"/>
            <w:hideMark/>
          </w:tcPr>
          <w:p w14:paraId="08313FC8"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43%</w:t>
            </w:r>
          </w:p>
        </w:tc>
        <w:tc>
          <w:tcPr>
            <w:tcW w:w="1100" w:type="dxa"/>
            <w:tcBorders>
              <w:top w:val="nil"/>
              <w:left w:val="nil"/>
              <w:bottom w:val="nil"/>
              <w:right w:val="nil"/>
            </w:tcBorders>
            <w:shd w:val="clear" w:color="auto" w:fill="auto"/>
            <w:noWrap/>
            <w:vAlign w:val="center"/>
            <w:hideMark/>
          </w:tcPr>
          <w:p w14:paraId="64688D8E"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28%</w:t>
            </w:r>
          </w:p>
        </w:tc>
        <w:tc>
          <w:tcPr>
            <w:tcW w:w="1100" w:type="dxa"/>
            <w:tcBorders>
              <w:top w:val="nil"/>
              <w:left w:val="nil"/>
              <w:bottom w:val="nil"/>
              <w:right w:val="nil"/>
            </w:tcBorders>
            <w:shd w:val="clear" w:color="auto" w:fill="auto"/>
            <w:noWrap/>
            <w:vAlign w:val="center"/>
            <w:hideMark/>
          </w:tcPr>
          <w:p w14:paraId="1A0B7FBE"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10%</w:t>
            </w:r>
          </w:p>
        </w:tc>
        <w:tc>
          <w:tcPr>
            <w:tcW w:w="1100" w:type="dxa"/>
            <w:tcBorders>
              <w:top w:val="nil"/>
              <w:left w:val="nil"/>
              <w:bottom w:val="nil"/>
              <w:right w:val="nil"/>
            </w:tcBorders>
            <w:shd w:val="clear" w:color="auto" w:fill="auto"/>
            <w:noWrap/>
            <w:vAlign w:val="center"/>
            <w:hideMark/>
          </w:tcPr>
          <w:p w14:paraId="463058DD"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0%</w:t>
            </w:r>
          </w:p>
        </w:tc>
        <w:tc>
          <w:tcPr>
            <w:tcW w:w="1100" w:type="dxa"/>
            <w:tcBorders>
              <w:top w:val="nil"/>
              <w:left w:val="nil"/>
              <w:bottom w:val="nil"/>
              <w:right w:val="nil"/>
            </w:tcBorders>
            <w:shd w:val="clear" w:color="auto" w:fill="auto"/>
            <w:noWrap/>
            <w:vAlign w:val="center"/>
            <w:hideMark/>
          </w:tcPr>
          <w:p w14:paraId="47CE0302"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-5%</w:t>
            </w:r>
          </w:p>
        </w:tc>
      </w:tr>
      <w:tr w:rsidR="00974B44" w:rsidRPr="00365EB2" w14:paraId="2FBBFD9A" w14:textId="77777777" w:rsidTr="00800F72">
        <w:trPr>
          <w:trHeight w:val="300"/>
        </w:trPr>
        <w:tc>
          <w:tcPr>
            <w:tcW w:w="2880" w:type="dxa"/>
            <w:tcBorders>
              <w:top w:val="nil"/>
              <w:left w:val="nil"/>
              <w:bottom w:val="nil"/>
              <w:right w:val="nil"/>
            </w:tcBorders>
            <w:shd w:val="clear" w:color="auto" w:fill="auto"/>
            <w:noWrap/>
            <w:vAlign w:val="center"/>
            <w:hideMark/>
          </w:tcPr>
          <w:p w14:paraId="15FDF273"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Students with a disability</w:t>
            </w:r>
          </w:p>
        </w:tc>
        <w:tc>
          <w:tcPr>
            <w:tcW w:w="1100" w:type="dxa"/>
            <w:tcBorders>
              <w:top w:val="nil"/>
              <w:left w:val="nil"/>
              <w:bottom w:val="nil"/>
              <w:right w:val="nil"/>
            </w:tcBorders>
            <w:shd w:val="clear" w:color="auto" w:fill="auto"/>
            <w:noWrap/>
            <w:vAlign w:val="center"/>
            <w:hideMark/>
          </w:tcPr>
          <w:p w14:paraId="4A4ADF52"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75%</w:t>
            </w:r>
          </w:p>
        </w:tc>
        <w:tc>
          <w:tcPr>
            <w:tcW w:w="1100" w:type="dxa"/>
            <w:tcBorders>
              <w:top w:val="nil"/>
              <w:left w:val="nil"/>
              <w:bottom w:val="nil"/>
              <w:right w:val="nil"/>
            </w:tcBorders>
            <w:shd w:val="clear" w:color="auto" w:fill="auto"/>
            <w:noWrap/>
            <w:vAlign w:val="center"/>
            <w:hideMark/>
          </w:tcPr>
          <w:p w14:paraId="356639D0"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52%</w:t>
            </w:r>
          </w:p>
        </w:tc>
        <w:tc>
          <w:tcPr>
            <w:tcW w:w="1100" w:type="dxa"/>
            <w:tcBorders>
              <w:top w:val="nil"/>
              <w:left w:val="nil"/>
              <w:bottom w:val="nil"/>
              <w:right w:val="nil"/>
            </w:tcBorders>
            <w:shd w:val="clear" w:color="auto" w:fill="auto"/>
            <w:noWrap/>
            <w:vAlign w:val="center"/>
            <w:hideMark/>
          </w:tcPr>
          <w:p w14:paraId="2DC49F0E"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21%</w:t>
            </w:r>
          </w:p>
        </w:tc>
        <w:tc>
          <w:tcPr>
            <w:tcW w:w="1100" w:type="dxa"/>
            <w:tcBorders>
              <w:top w:val="nil"/>
              <w:left w:val="nil"/>
              <w:bottom w:val="nil"/>
              <w:right w:val="nil"/>
            </w:tcBorders>
            <w:shd w:val="clear" w:color="auto" w:fill="auto"/>
            <w:noWrap/>
            <w:vAlign w:val="center"/>
            <w:hideMark/>
          </w:tcPr>
          <w:p w14:paraId="6B16A24B"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3%</w:t>
            </w:r>
          </w:p>
        </w:tc>
        <w:tc>
          <w:tcPr>
            <w:tcW w:w="1100" w:type="dxa"/>
            <w:tcBorders>
              <w:top w:val="nil"/>
              <w:left w:val="nil"/>
              <w:bottom w:val="nil"/>
              <w:right w:val="nil"/>
            </w:tcBorders>
            <w:shd w:val="clear" w:color="auto" w:fill="auto"/>
            <w:noWrap/>
            <w:vAlign w:val="center"/>
            <w:hideMark/>
          </w:tcPr>
          <w:p w14:paraId="5E5CF8A7"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w:t>
            </w:r>
          </w:p>
        </w:tc>
      </w:tr>
      <w:tr w:rsidR="00974B44" w:rsidRPr="00365EB2" w14:paraId="493B5C95" w14:textId="77777777" w:rsidTr="00800F72">
        <w:trPr>
          <w:trHeight w:val="300"/>
        </w:trPr>
        <w:tc>
          <w:tcPr>
            <w:tcW w:w="2880" w:type="dxa"/>
            <w:tcBorders>
              <w:top w:val="nil"/>
              <w:left w:val="nil"/>
              <w:bottom w:val="nil"/>
              <w:right w:val="nil"/>
            </w:tcBorders>
            <w:shd w:val="clear" w:color="auto" w:fill="auto"/>
            <w:noWrap/>
            <w:vAlign w:val="center"/>
            <w:hideMark/>
          </w:tcPr>
          <w:p w14:paraId="59FCDC1A"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CALD</w:t>
            </w:r>
          </w:p>
        </w:tc>
        <w:tc>
          <w:tcPr>
            <w:tcW w:w="1100" w:type="dxa"/>
            <w:tcBorders>
              <w:top w:val="nil"/>
              <w:left w:val="nil"/>
              <w:bottom w:val="nil"/>
              <w:right w:val="nil"/>
            </w:tcBorders>
            <w:shd w:val="clear" w:color="auto" w:fill="auto"/>
            <w:noWrap/>
            <w:vAlign w:val="center"/>
            <w:hideMark/>
          </w:tcPr>
          <w:p w14:paraId="5494C582"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124%</w:t>
            </w:r>
          </w:p>
        </w:tc>
        <w:tc>
          <w:tcPr>
            <w:tcW w:w="1100" w:type="dxa"/>
            <w:tcBorders>
              <w:top w:val="nil"/>
              <w:left w:val="nil"/>
              <w:bottom w:val="nil"/>
              <w:right w:val="nil"/>
            </w:tcBorders>
            <w:shd w:val="clear" w:color="auto" w:fill="auto"/>
            <w:noWrap/>
            <w:vAlign w:val="center"/>
            <w:hideMark/>
          </w:tcPr>
          <w:p w14:paraId="6A69F3ED"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97%</w:t>
            </w:r>
          </w:p>
        </w:tc>
        <w:tc>
          <w:tcPr>
            <w:tcW w:w="1100" w:type="dxa"/>
            <w:tcBorders>
              <w:top w:val="nil"/>
              <w:left w:val="nil"/>
              <w:bottom w:val="nil"/>
              <w:right w:val="nil"/>
            </w:tcBorders>
            <w:shd w:val="clear" w:color="auto" w:fill="auto"/>
            <w:noWrap/>
            <w:vAlign w:val="center"/>
            <w:hideMark/>
          </w:tcPr>
          <w:p w14:paraId="7DBFB3EB"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43%</w:t>
            </w:r>
          </w:p>
        </w:tc>
        <w:tc>
          <w:tcPr>
            <w:tcW w:w="1100" w:type="dxa"/>
            <w:tcBorders>
              <w:top w:val="nil"/>
              <w:left w:val="nil"/>
              <w:bottom w:val="nil"/>
              <w:right w:val="nil"/>
            </w:tcBorders>
            <w:shd w:val="clear" w:color="auto" w:fill="auto"/>
            <w:noWrap/>
            <w:vAlign w:val="center"/>
            <w:hideMark/>
          </w:tcPr>
          <w:p w14:paraId="3E6642FF"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10%</w:t>
            </w:r>
          </w:p>
        </w:tc>
        <w:tc>
          <w:tcPr>
            <w:tcW w:w="1100" w:type="dxa"/>
            <w:tcBorders>
              <w:top w:val="nil"/>
              <w:left w:val="nil"/>
              <w:bottom w:val="nil"/>
              <w:right w:val="nil"/>
            </w:tcBorders>
            <w:shd w:val="clear" w:color="auto" w:fill="auto"/>
            <w:noWrap/>
            <w:vAlign w:val="center"/>
            <w:hideMark/>
          </w:tcPr>
          <w:p w14:paraId="7424F797"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w:t>
            </w:r>
          </w:p>
        </w:tc>
      </w:tr>
      <w:tr w:rsidR="00974B44" w:rsidRPr="00365EB2" w14:paraId="1F517648" w14:textId="77777777" w:rsidTr="00800F72">
        <w:trPr>
          <w:trHeight w:val="300"/>
        </w:trPr>
        <w:tc>
          <w:tcPr>
            <w:tcW w:w="2880" w:type="dxa"/>
            <w:tcBorders>
              <w:top w:val="nil"/>
              <w:left w:val="nil"/>
              <w:bottom w:val="nil"/>
              <w:right w:val="nil"/>
            </w:tcBorders>
            <w:shd w:val="clear" w:color="auto" w:fill="auto"/>
            <w:noWrap/>
            <w:vAlign w:val="center"/>
            <w:hideMark/>
          </w:tcPr>
          <w:p w14:paraId="055B9C5F"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Unemployed</w:t>
            </w:r>
          </w:p>
        </w:tc>
        <w:tc>
          <w:tcPr>
            <w:tcW w:w="1100" w:type="dxa"/>
            <w:tcBorders>
              <w:top w:val="nil"/>
              <w:left w:val="nil"/>
              <w:bottom w:val="nil"/>
              <w:right w:val="nil"/>
            </w:tcBorders>
            <w:shd w:val="clear" w:color="auto" w:fill="auto"/>
            <w:noWrap/>
            <w:vAlign w:val="center"/>
            <w:hideMark/>
          </w:tcPr>
          <w:p w14:paraId="268A8CA1"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171%</w:t>
            </w:r>
          </w:p>
        </w:tc>
        <w:tc>
          <w:tcPr>
            <w:tcW w:w="1100" w:type="dxa"/>
            <w:tcBorders>
              <w:top w:val="nil"/>
              <w:left w:val="nil"/>
              <w:bottom w:val="nil"/>
              <w:right w:val="nil"/>
            </w:tcBorders>
            <w:shd w:val="clear" w:color="auto" w:fill="auto"/>
            <w:noWrap/>
            <w:vAlign w:val="center"/>
            <w:hideMark/>
          </w:tcPr>
          <w:p w14:paraId="2C41C518"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117%</w:t>
            </w:r>
          </w:p>
        </w:tc>
        <w:tc>
          <w:tcPr>
            <w:tcW w:w="1100" w:type="dxa"/>
            <w:tcBorders>
              <w:top w:val="nil"/>
              <w:left w:val="nil"/>
              <w:bottom w:val="nil"/>
              <w:right w:val="nil"/>
            </w:tcBorders>
            <w:shd w:val="clear" w:color="auto" w:fill="auto"/>
            <w:noWrap/>
            <w:vAlign w:val="center"/>
            <w:hideMark/>
          </w:tcPr>
          <w:p w14:paraId="723303EE"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52%</w:t>
            </w:r>
          </w:p>
        </w:tc>
        <w:tc>
          <w:tcPr>
            <w:tcW w:w="1100" w:type="dxa"/>
            <w:tcBorders>
              <w:top w:val="nil"/>
              <w:left w:val="nil"/>
              <w:bottom w:val="nil"/>
              <w:right w:val="nil"/>
            </w:tcBorders>
            <w:shd w:val="clear" w:color="auto" w:fill="auto"/>
            <w:noWrap/>
            <w:vAlign w:val="center"/>
            <w:hideMark/>
          </w:tcPr>
          <w:p w14:paraId="2A2AB5FA"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15%</w:t>
            </w:r>
          </w:p>
        </w:tc>
        <w:tc>
          <w:tcPr>
            <w:tcW w:w="1100" w:type="dxa"/>
            <w:tcBorders>
              <w:top w:val="nil"/>
              <w:left w:val="nil"/>
              <w:bottom w:val="nil"/>
              <w:right w:val="nil"/>
            </w:tcBorders>
            <w:shd w:val="clear" w:color="auto" w:fill="auto"/>
            <w:noWrap/>
            <w:vAlign w:val="center"/>
            <w:hideMark/>
          </w:tcPr>
          <w:p w14:paraId="4393FCAE"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w:t>
            </w:r>
          </w:p>
        </w:tc>
      </w:tr>
      <w:tr w:rsidR="00974B44" w:rsidRPr="00365EB2" w14:paraId="53EDEC88" w14:textId="77777777" w:rsidTr="00800F72">
        <w:trPr>
          <w:trHeight w:val="799"/>
        </w:trPr>
        <w:tc>
          <w:tcPr>
            <w:tcW w:w="2880" w:type="dxa"/>
            <w:tcBorders>
              <w:top w:val="nil"/>
              <w:left w:val="nil"/>
              <w:bottom w:val="nil"/>
              <w:right w:val="nil"/>
            </w:tcBorders>
            <w:shd w:val="clear" w:color="auto" w:fill="auto"/>
            <w:vAlign w:val="center"/>
            <w:hideMark/>
          </w:tcPr>
          <w:p w14:paraId="13335E2F"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 xml:space="preserve">Aged 15-19 without </w:t>
            </w:r>
            <w:r w:rsidR="00054E29" w:rsidRPr="00365EB2">
              <w:rPr>
                <w:rFonts w:cs="Arial"/>
                <w:color w:val="000000"/>
                <w:szCs w:val="18"/>
                <w:lang w:eastAsia="en-AU"/>
              </w:rPr>
              <w:t xml:space="preserve">at least </w:t>
            </w:r>
            <w:r w:rsidRPr="00365EB2">
              <w:rPr>
                <w:rFonts w:cs="Arial"/>
                <w:color w:val="000000"/>
                <w:szCs w:val="18"/>
                <w:lang w:eastAsia="en-AU"/>
              </w:rPr>
              <w:t>Year 12</w:t>
            </w:r>
            <w:r w:rsidR="00054E29" w:rsidRPr="00365EB2">
              <w:rPr>
                <w:rFonts w:cs="Arial"/>
                <w:color w:val="000000"/>
                <w:szCs w:val="18"/>
                <w:lang w:eastAsia="en-AU"/>
              </w:rPr>
              <w:t xml:space="preserve"> or a Cert II</w:t>
            </w:r>
            <w:r w:rsidRPr="00365EB2">
              <w:rPr>
                <w:rFonts w:cs="Arial"/>
                <w:color w:val="000000"/>
                <w:szCs w:val="18"/>
                <w:lang w:eastAsia="en-AU"/>
              </w:rPr>
              <w:t>, not at school and enrolled in Cert II or above</w:t>
            </w:r>
          </w:p>
        </w:tc>
        <w:tc>
          <w:tcPr>
            <w:tcW w:w="1100" w:type="dxa"/>
            <w:tcBorders>
              <w:top w:val="nil"/>
              <w:left w:val="nil"/>
              <w:bottom w:val="nil"/>
              <w:right w:val="nil"/>
            </w:tcBorders>
            <w:shd w:val="clear" w:color="auto" w:fill="auto"/>
            <w:noWrap/>
            <w:vAlign w:val="center"/>
            <w:hideMark/>
          </w:tcPr>
          <w:p w14:paraId="34B0E321"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w:t>
            </w:r>
          </w:p>
        </w:tc>
        <w:tc>
          <w:tcPr>
            <w:tcW w:w="1100" w:type="dxa"/>
            <w:tcBorders>
              <w:top w:val="nil"/>
              <w:left w:val="nil"/>
              <w:bottom w:val="nil"/>
              <w:right w:val="nil"/>
            </w:tcBorders>
            <w:shd w:val="clear" w:color="auto" w:fill="auto"/>
            <w:noWrap/>
            <w:vAlign w:val="center"/>
            <w:hideMark/>
          </w:tcPr>
          <w:p w14:paraId="0106295B"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-16%</w:t>
            </w:r>
          </w:p>
        </w:tc>
        <w:tc>
          <w:tcPr>
            <w:tcW w:w="1100" w:type="dxa"/>
            <w:tcBorders>
              <w:top w:val="nil"/>
              <w:left w:val="nil"/>
              <w:bottom w:val="nil"/>
              <w:right w:val="nil"/>
            </w:tcBorders>
            <w:shd w:val="clear" w:color="auto" w:fill="auto"/>
            <w:noWrap/>
            <w:vAlign w:val="center"/>
            <w:hideMark/>
          </w:tcPr>
          <w:p w14:paraId="646D3CA8"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-24%</w:t>
            </w:r>
          </w:p>
        </w:tc>
        <w:tc>
          <w:tcPr>
            <w:tcW w:w="1100" w:type="dxa"/>
            <w:tcBorders>
              <w:top w:val="nil"/>
              <w:left w:val="nil"/>
              <w:bottom w:val="nil"/>
              <w:right w:val="nil"/>
            </w:tcBorders>
            <w:shd w:val="clear" w:color="auto" w:fill="auto"/>
            <w:noWrap/>
            <w:vAlign w:val="center"/>
            <w:hideMark/>
          </w:tcPr>
          <w:p w14:paraId="4DBCE681"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-25%</w:t>
            </w:r>
          </w:p>
        </w:tc>
        <w:tc>
          <w:tcPr>
            <w:tcW w:w="1100" w:type="dxa"/>
            <w:tcBorders>
              <w:top w:val="nil"/>
              <w:left w:val="nil"/>
              <w:bottom w:val="nil"/>
              <w:right w:val="nil"/>
            </w:tcBorders>
            <w:shd w:val="clear" w:color="auto" w:fill="auto"/>
            <w:noWrap/>
            <w:vAlign w:val="center"/>
            <w:hideMark/>
          </w:tcPr>
          <w:p w14:paraId="62E3B043"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-10%</w:t>
            </w:r>
          </w:p>
        </w:tc>
      </w:tr>
      <w:tr w:rsidR="00974B44" w:rsidRPr="00365EB2" w14:paraId="628C8B56" w14:textId="77777777" w:rsidTr="00800F72">
        <w:trPr>
          <w:trHeight w:val="600"/>
        </w:trPr>
        <w:tc>
          <w:tcPr>
            <w:tcW w:w="2880" w:type="dxa"/>
            <w:tcBorders>
              <w:top w:val="nil"/>
              <w:left w:val="nil"/>
              <w:bottom w:val="single" w:sz="4" w:space="0" w:color="auto"/>
              <w:right w:val="nil"/>
            </w:tcBorders>
            <w:shd w:val="clear" w:color="auto" w:fill="auto"/>
            <w:vAlign w:val="center"/>
            <w:hideMark/>
          </w:tcPr>
          <w:p w14:paraId="6997F05A" w14:textId="77777777" w:rsidR="00974B44" w:rsidRPr="00365EB2" w:rsidRDefault="00974B44" w:rsidP="00800F72">
            <w:pPr>
              <w:spacing w:after="0" w:line="240" w:lineRule="auto"/>
              <w:rPr>
                <w:rFonts w:cs="Arial"/>
                <w:color w:val="000000"/>
                <w:szCs w:val="18"/>
                <w:lang w:eastAsia="en-AU"/>
              </w:rPr>
            </w:pPr>
            <w:r w:rsidRPr="00365EB2">
              <w:rPr>
                <w:rFonts w:cs="Arial"/>
                <w:color w:val="000000"/>
                <w:szCs w:val="18"/>
                <w:lang w:eastAsia="en-AU"/>
              </w:rPr>
              <w:t>Aged 20-64 not holding a Cert III or above</w:t>
            </w:r>
          </w:p>
        </w:tc>
        <w:tc>
          <w:tcPr>
            <w:tcW w:w="1100" w:type="dxa"/>
            <w:tcBorders>
              <w:top w:val="nil"/>
              <w:left w:val="nil"/>
              <w:bottom w:val="single" w:sz="4" w:space="0" w:color="auto"/>
              <w:right w:val="nil"/>
            </w:tcBorders>
            <w:shd w:val="clear" w:color="auto" w:fill="auto"/>
            <w:noWrap/>
            <w:vAlign w:val="center"/>
            <w:hideMark/>
          </w:tcPr>
          <w:p w14:paraId="04EC8976"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89%</w:t>
            </w:r>
          </w:p>
        </w:tc>
        <w:tc>
          <w:tcPr>
            <w:tcW w:w="1100" w:type="dxa"/>
            <w:tcBorders>
              <w:top w:val="nil"/>
              <w:left w:val="nil"/>
              <w:bottom w:val="single" w:sz="4" w:space="0" w:color="auto"/>
              <w:right w:val="nil"/>
            </w:tcBorders>
            <w:shd w:val="clear" w:color="auto" w:fill="auto"/>
            <w:noWrap/>
            <w:vAlign w:val="center"/>
            <w:hideMark/>
          </w:tcPr>
          <w:p w14:paraId="01622267"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67%</w:t>
            </w:r>
          </w:p>
        </w:tc>
        <w:tc>
          <w:tcPr>
            <w:tcW w:w="1100" w:type="dxa"/>
            <w:tcBorders>
              <w:top w:val="nil"/>
              <w:left w:val="nil"/>
              <w:bottom w:val="single" w:sz="4" w:space="0" w:color="auto"/>
              <w:right w:val="nil"/>
            </w:tcBorders>
            <w:shd w:val="clear" w:color="auto" w:fill="auto"/>
            <w:noWrap/>
            <w:vAlign w:val="center"/>
            <w:hideMark/>
          </w:tcPr>
          <w:p w14:paraId="2CCE752D"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16%</w:t>
            </w:r>
          </w:p>
        </w:tc>
        <w:tc>
          <w:tcPr>
            <w:tcW w:w="1100" w:type="dxa"/>
            <w:tcBorders>
              <w:top w:val="nil"/>
              <w:left w:val="nil"/>
              <w:bottom w:val="single" w:sz="4" w:space="0" w:color="auto"/>
              <w:right w:val="nil"/>
            </w:tcBorders>
            <w:shd w:val="clear" w:color="auto" w:fill="auto"/>
            <w:noWrap/>
            <w:vAlign w:val="center"/>
            <w:hideMark/>
          </w:tcPr>
          <w:p w14:paraId="07721C30"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-6%</w:t>
            </w:r>
          </w:p>
        </w:tc>
        <w:tc>
          <w:tcPr>
            <w:tcW w:w="1100" w:type="dxa"/>
            <w:tcBorders>
              <w:top w:val="nil"/>
              <w:left w:val="nil"/>
              <w:bottom w:val="single" w:sz="4" w:space="0" w:color="auto"/>
              <w:right w:val="nil"/>
            </w:tcBorders>
            <w:shd w:val="clear" w:color="auto" w:fill="auto"/>
            <w:noWrap/>
            <w:vAlign w:val="center"/>
            <w:hideMark/>
          </w:tcPr>
          <w:p w14:paraId="3FB01E70" w14:textId="77777777" w:rsidR="00974B44" w:rsidRPr="00365EB2" w:rsidRDefault="00974B44" w:rsidP="002171CF">
            <w:pPr>
              <w:spacing w:after="0" w:line="240" w:lineRule="auto"/>
              <w:jc w:val="right"/>
              <w:rPr>
                <w:rFonts w:cs="Arial"/>
                <w:color w:val="000000"/>
                <w:szCs w:val="18"/>
                <w:lang w:eastAsia="en-AU"/>
              </w:rPr>
            </w:pPr>
            <w:r w:rsidRPr="00365EB2">
              <w:rPr>
                <w:rFonts w:cs="Arial"/>
                <w:color w:val="000000"/>
                <w:szCs w:val="18"/>
                <w:lang w:eastAsia="en-AU"/>
              </w:rPr>
              <w:t>-5%</w:t>
            </w:r>
          </w:p>
        </w:tc>
      </w:tr>
    </w:tbl>
    <w:p w14:paraId="44CA3FE7" w14:textId="77777777" w:rsidR="004D4D17" w:rsidRPr="00365EB2" w:rsidRDefault="004D4D17" w:rsidP="0018237D">
      <w:pPr>
        <w:pStyle w:val="Note"/>
      </w:pPr>
      <w:r w:rsidRPr="00BB466D">
        <w:t xml:space="preserve">*The above </w:t>
      </w:r>
      <w:r w:rsidR="0018237D" w:rsidRPr="00BB466D">
        <w:t>groups</w:t>
      </w:r>
      <w:r w:rsidRPr="00BB466D">
        <w:t xml:space="preserve"> of students are not mutually exclusive.</w:t>
      </w:r>
    </w:p>
    <w:p w14:paraId="1E025CB5" w14:textId="77777777" w:rsidR="00491527" w:rsidRPr="00365EB2" w:rsidRDefault="00491527">
      <w:pPr>
        <w:spacing w:after="0" w:line="240" w:lineRule="auto"/>
        <w:rPr>
          <w:rFonts w:cs="Arial"/>
          <w:bCs/>
          <w:iCs/>
          <w:color w:val="1F497D" w:themeColor="text2"/>
          <w:sz w:val="28"/>
          <w:szCs w:val="28"/>
        </w:rPr>
      </w:pPr>
    </w:p>
    <w:p w14:paraId="5BAB52C9" w14:textId="77777777" w:rsidR="00273B61" w:rsidRPr="00365EB2" w:rsidRDefault="00273B61">
      <w:pPr>
        <w:spacing w:after="0" w:line="240" w:lineRule="auto"/>
        <w:rPr>
          <w:rFonts w:cs="Arial"/>
          <w:bCs/>
          <w:iCs/>
          <w:color w:val="1F497D" w:themeColor="text2"/>
          <w:sz w:val="28"/>
          <w:szCs w:val="28"/>
        </w:rPr>
      </w:pPr>
      <w:r w:rsidRPr="00365EB2">
        <w:br w:type="page"/>
      </w:r>
    </w:p>
    <w:p w14:paraId="5693CA5A" w14:textId="77777777" w:rsidR="004D4D17" w:rsidRPr="00365EB2" w:rsidRDefault="00AD321B" w:rsidP="004D4D17">
      <w:pPr>
        <w:pStyle w:val="Heading2"/>
      </w:pPr>
      <w:bookmarkStart w:id="23" w:name="_Toc414601804"/>
      <w:r w:rsidRPr="00BB466D">
        <w:t>Indigenous S</w:t>
      </w:r>
      <w:r w:rsidR="004D4D17" w:rsidRPr="00BB466D">
        <w:t>tudents</w:t>
      </w:r>
      <w:bookmarkEnd w:id="23"/>
    </w:p>
    <w:p w14:paraId="7EC6B6A8" w14:textId="77777777" w:rsidR="004D4D17" w:rsidRPr="00365EB2" w:rsidRDefault="004D4D17" w:rsidP="00A8197C"/>
    <w:p w14:paraId="285A54AD" w14:textId="77777777" w:rsidR="004D4D17" w:rsidRPr="00365EB2" w:rsidRDefault="00AD321B" w:rsidP="004D4D17">
      <w:pPr>
        <w:pStyle w:val="Heading3"/>
      </w:pPr>
      <w:r w:rsidRPr="00BB466D">
        <w:t>Course E</w:t>
      </w:r>
      <w:r w:rsidR="004D4D17" w:rsidRPr="00BB466D">
        <w:t>nrolments</w:t>
      </w:r>
    </w:p>
    <w:p w14:paraId="2C6F3E40" w14:textId="77777777" w:rsidR="004D4D17" w:rsidRPr="00365EB2" w:rsidRDefault="004D4D17" w:rsidP="004D4D17"/>
    <w:p w14:paraId="42B3E914" w14:textId="77777777" w:rsidR="004D4D17" w:rsidRPr="00365EB2" w:rsidRDefault="004D4D17" w:rsidP="004D4D1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0B017737" w14:textId="77777777" w:rsidR="001F06D0" w:rsidRPr="00365EB2" w:rsidRDefault="001F06D0" w:rsidP="004D4D1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2472F61" w14:textId="77777777" w:rsidR="004D4D17" w:rsidRPr="00365EB2" w:rsidRDefault="004D4D17" w:rsidP="004D4D17">
      <w:pPr>
        <w:pBdr>
          <w:top w:val="single" w:sz="4" w:space="1" w:color="1F497D" w:themeColor="text2"/>
          <w:left w:val="single" w:sz="4" w:space="4" w:color="1F497D" w:themeColor="text2"/>
          <w:bottom w:val="single" w:sz="4" w:space="1" w:color="1F497D" w:themeColor="text2"/>
          <w:right w:val="single" w:sz="4" w:space="4" w:color="1F497D" w:themeColor="text2"/>
        </w:pBdr>
      </w:pPr>
      <w:r w:rsidRPr="00365EB2">
        <w:t>The 2014 data shows that:</w:t>
      </w:r>
    </w:p>
    <w:p w14:paraId="0FF17123" w14:textId="77777777" w:rsidR="004D4D17" w:rsidRPr="00365EB2" w:rsidRDefault="004D4D17" w:rsidP="004D4D1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w:t>
      </w:r>
      <w:r w:rsidR="00202A3B" w:rsidRPr="00365EB2">
        <w:t xml:space="preserve">6,167 Indigenous students </w:t>
      </w:r>
      <w:r w:rsidR="00054E29" w:rsidRPr="00365EB2">
        <w:t xml:space="preserve">who were </w:t>
      </w:r>
      <w:r w:rsidR="00202A3B" w:rsidRPr="00365EB2">
        <w:t>enrolled in 7,737 g</w:t>
      </w:r>
      <w:r w:rsidRPr="00365EB2">
        <w:t xml:space="preserve">overnment subsidised </w:t>
      </w:r>
      <w:r w:rsidR="004C73DB" w:rsidRPr="00365EB2">
        <w:t xml:space="preserve">training </w:t>
      </w:r>
      <w:r w:rsidR="00202A3B" w:rsidRPr="00365EB2">
        <w:t>courses.</w:t>
      </w:r>
    </w:p>
    <w:p w14:paraId="3C8DF779" w14:textId="77777777" w:rsidR="00D25B55" w:rsidRPr="00365EB2" w:rsidRDefault="00B9647B" w:rsidP="004D4D1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In 2014, w</w:t>
      </w:r>
      <w:r w:rsidR="00D25B55" w:rsidRPr="00365EB2">
        <w:t>hile t</w:t>
      </w:r>
      <w:r w:rsidR="00202A3B" w:rsidRPr="00365EB2">
        <w:t xml:space="preserve">he total number of government subsidised course enrolments by Indigenous students was 10 per cent lower than 2013, the number of enrolments in Certificate III and above </w:t>
      </w:r>
      <w:r w:rsidR="00D25B55" w:rsidRPr="00365EB2">
        <w:t xml:space="preserve">had </w:t>
      </w:r>
      <w:proofErr w:type="gramStart"/>
      <w:r w:rsidR="00D25B55" w:rsidRPr="00365EB2">
        <w:t>increased(</w:t>
      </w:r>
      <w:proofErr w:type="gramEnd"/>
      <w:r w:rsidR="00D25B55" w:rsidRPr="00365EB2">
        <w:t>by 7 per cent)</w:t>
      </w:r>
      <w:r w:rsidR="00202A3B" w:rsidRPr="00365EB2">
        <w:t xml:space="preserve">. </w:t>
      </w:r>
    </w:p>
    <w:p w14:paraId="2D5BB9CB" w14:textId="77777777" w:rsidR="00202A3B" w:rsidRPr="00365EB2" w:rsidRDefault="00B9647B" w:rsidP="004D4D1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S</w:t>
      </w:r>
      <w:r w:rsidR="00D25B55" w:rsidRPr="00365EB2">
        <w:t xml:space="preserve">ixty two per cent of enrolments </w:t>
      </w:r>
      <w:r w:rsidR="004C73DB" w:rsidRPr="00365EB2">
        <w:t xml:space="preserve">by Indigenous students </w:t>
      </w:r>
      <w:r w:rsidR="00D25B55" w:rsidRPr="00365EB2">
        <w:t>were in Certificate III and above levels</w:t>
      </w:r>
      <w:r w:rsidR="00202A3B" w:rsidRPr="00365EB2">
        <w:t>.</w:t>
      </w:r>
    </w:p>
    <w:p w14:paraId="32F37C9C" w14:textId="77777777" w:rsidR="004D4D17" w:rsidRPr="00365EB2" w:rsidRDefault="004D4D17" w:rsidP="00A8197C"/>
    <w:p w14:paraId="42003AAC" w14:textId="77777777" w:rsidR="004D4D17" w:rsidRPr="00365EB2" w:rsidRDefault="004D4D17" w:rsidP="004D4D17">
      <w:pPr>
        <w:pStyle w:val="Quote"/>
      </w:pPr>
      <w:r w:rsidRPr="00BB466D">
        <w:t xml:space="preserve">Table </w:t>
      </w:r>
      <w:r w:rsidR="0008603C" w:rsidRPr="00BB466D">
        <w:t>4</w:t>
      </w:r>
      <w:r w:rsidRPr="00BB466D">
        <w:t>.</w:t>
      </w:r>
      <w:r w:rsidR="00AD4B0E" w:rsidRPr="00BB466D">
        <w:t>2</w:t>
      </w:r>
      <w:r w:rsidRPr="00BB466D">
        <w:t xml:space="preserve">.1: </w:t>
      </w:r>
      <w:r w:rsidR="00AD4B0E" w:rsidRPr="00BB466D">
        <w:t>G</w:t>
      </w:r>
      <w:r w:rsidRPr="00BB466D">
        <w:t xml:space="preserve">overnment subsidised </w:t>
      </w:r>
      <w:r w:rsidR="00AD4B0E" w:rsidRPr="00BB466D">
        <w:t>enrolments by qualification level for Indigenous students</w:t>
      </w:r>
      <w:r w:rsidRPr="00BB466D">
        <w:t>,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6B1B37" w:rsidRPr="00365EB2" w14:paraId="102C7F7F" w14:textId="77777777" w:rsidTr="00273B61">
        <w:trPr>
          <w:trHeight w:val="379"/>
        </w:trPr>
        <w:tc>
          <w:tcPr>
            <w:tcW w:w="2080" w:type="dxa"/>
            <w:tcBorders>
              <w:top w:val="nil"/>
              <w:left w:val="nil"/>
              <w:bottom w:val="nil"/>
              <w:right w:val="nil"/>
            </w:tcBorders>
            <w:shd w:val="clear" w:color="000000" w:fill="1F497D"/>
            <w:noWrap/>
            <w:vAlign w:val="center"/>
            <w:hideMark/>
          </w:tcPr>
          <w:p w14:paraId="1DD7B5B3" w14:textId="77777777" w:rsidR="006B1B37" w:rsidRPr="00365EB2" w:rsidRDefault="006B1B37" w:rsidP="00273B61">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77624600"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10247420"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6187A87E"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2C57E4CF"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42F1966A"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492449B5"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6B1B37" w:rsidRPr="00365EB2" w14:paraId="34096798" w14:textId="77777777" w:rsidTr="00273B61">
        <w:trPr>
          <w:trHeight w:val="300"/>
        </w:trPr>
        <w:tc>
          <w:tcPr>
            <w:tcW w:w="2080" w:type="dxa"/>
            <w:tcBorders>
              <w:top w:val="nil"/>
              <w:left w:val="nil"/>
              <w:bottom w:val="nil"/>
              <w:right w:val="nil"/>
            </w:tcBorders>
            <w:shd w:val="clear" w:color="auto" w:fill="auto"/>
            <w:noWrap/>
            <w:vAlign w:val="center"/>
            <w:hideMark/>
          </w:tcPr>
          <w:p w14:paraId="1623DD57" w14:textId="77777777" w:rsidR="006B1B37"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w:t>
            </w:r>
          </w:p>
        </w:tc>
        <w:tc>
          <w:tcPr>
            <w:tcW w:w="908" w:type="dxa"/>
            <w:tcBorders>
              <w:top w:val="nil"/>
              <w:left w:val="nil"/>
              <w:bottom w:val="nil"/>
              <w:right w:val="nil"/>
            </w:tcBorders>
            <w:shd w:val="clear" w:color="auto" w:fill="auto"/>
            <w:noWrap/>
            <w:vAlign w:val="center"/>
            <w:hideMark/>
          </w:tcPr>
          <w:p w14:paraId="78EF20E7"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2,508</w:t>
            </w:r>
          </w:p>
        </w:tc>
        <w:tc>
          <w:tcPr>
            <w:tcW w:w="908" w:type="dxa"/>
            <w:tcBorders>
              <w:top w:val="nil"/>
              <w:left w:val="nil"/>
              <w:bottom w:val="nil"/>
              <w:right w:val="nil"/>
            </w:tcBorders>
            <w:shd w:val="clear" w:color="auto" w:fill="auto"/>
            <w:noWrap/>
            <w:vAlign w:val="center"/>
            <w:hideMark/>
          </w:tcPr>
          <w:p w14:paraId="08CE3701"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2,825</w:t>
            </w:r>
          </w:p>
        </w:tc>
        <w:tc>
          <w:tcPr>
            <w:tcW w:w="908" w:type="dxa"/>
            <w:tcBorders>
              <w:top w:val="nil"/>
              <w:left w:val="nil"/>
              <w:bottom w:val="nil"/>
              <w:right w:val="nil"/>
            </w:tcBorders>
            <w:shd w:val="clear" w:color="auto" w:fill="auto"/>
            <w:noWrap/>
            <w:vAlign w:val="center"/>
            <w:hideMark/>
          </w:tcPr>
          <w:p w14:paraId="6A20E93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3,167</w:t>
            </w:r>
          </w:p>
        </w:tc>
        <w:tc>
          <w:tcPr>
            <w:tcW w:w="908" w:type="dxa"/>
            <w:tcBorders>
              <w:top w:val="nil"/>
              <w:left w:val="nil"/>
              <w:bottom w:val="nil"/>
              <w:right w:val="nil"/>
            </w:tcBorders>
            <w:shd w:val="clear" w:color="auto" w:fill="auto"/>
            <w:noWrap/>
            <w:vAlign w:val="center"/>
            <w:hideMark/>
          </w:tcPr>
          <w:p w14:paraId="0B9FEA9B"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2,873</w:t>
            </w:r>
          </w:p>
        </w:tc>
        <w:tc>
          <w:tcPr>
            <w:tcW w:w="908" w:type="dxa"/>
            <w:tcBorders>
              <w:top w:val="nil"/>
              <w:left w:val="nil"/>
              <w:bottom w:val="nil"/>
              <w:right w:val="nil"/>
            </w:tcBorders>
            <w:shd w:val="clear" w:color="auto" w:fill="auto"/>
            <w:noWrap/>
            <w:vAlign w:val="center"/>
            <w:hideMark/>
          </w:tcPr>
          <w:p w14:paraId="10F7E6F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3,074</w:t>
            </w:r>
          </w:p>
        </w:tc>
        <w:tc>
          <w:tcPr>
            <w:tcW w:w="908" w:type="dxa"/>
            <w:tcBorders>
              <w:top w:val="nil"/>
              <w:left w:val="nil"/>
              <w:bottom w:val="nil"/>
              <w:right w:val="nil"/>
            </w:tcBorders>
            <w:shd w:val="clear" w:color="auto" w:fill="auto"/>
            <w:noWrap/>
            <w:vAlign w:val="center"/>
            <w:hideMark/>
          </w:tcPr>
          <w:p w14:paraId="116392F4"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1,675</w:t>
            </w:r>
          </w:p>
        </w:tc>
      </w:tr>
      <w:tr w:rsidR="006B1B37" w:rsidRPr="00365EB2" w14:paraId="279D688E" w14:textId="77777777" w:rsidTr="00273B61">
        <w:trPr>
          <w:trHeight w:val="300"/>
        </w:trPr>
        <w:tc>
          <w:tcPr>
            <w:tcW w:w="2080" w:type="dxa"/>
            <w:tcBorders>
              <w:top w:val="nil"/>
              <w:left w:val="nil"/>
              <w:bottom w:val="nil"/>
              <w:right w:val="nil"/>
            </w:tcBorders>
            <w:shd w:val="clear" w:color="auto" w:fill="auto"/>
            <w:noWrap/>
            <w:vAlign w:val="center"/>
            <w:hideMark/>
          </w:tcPr>
          <w:p w14:paraId="67D7FA99" w14:textId="77777777" w:rsidR="006B1B37"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III/IV</w:t>
            </w:r>
          </w:p>
        </w:tc>
        <w:tc>
          <w:tcPr>
            <w:tcW w:w="908" w:type="dxa"/>
            <w:tcBorders>
              <w:top w:val="nil"/>
              <w:left w:val="nil"/>
              <w:bottom w:val="nil"/>
              <w:right w:val="nil"/>
            </w:tcBorders>
            <w:shd w:val="clear" w:color="auto" w:fill="auto"/>
            <w:noWrap/>
            <w:vAlign w:val="center"/>
            <w:hideMark/>
          </w:tcPr>
          <w:p w14:paraId="63B5AB41"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2,198</w:t>
            </w:r>
          </w:p>
        </w:tc>
        <w:tc>
          <w:tcPr>
            <w:tcW w:w="908" w:type="dxa"/>
            <w:tcBorders>
              <w:top w:val="nil"/>
              <w:left w:val="nil"/>
              <w:bottom w:val="nil"/>
              <w:right w:val="nil"/>
            </w:tcBorders>
            <w:shd w:val="clear" w:color="auto" w:fill="auto"/>
            <w:noWrap/>
            <w:vAlign w:val="center"/>
            <w:hideMark/>
          </w:tcPr>
          <w:p w14:paraId="4B77B720"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2,319</w:t>
            </w:r>
          </w:p>
        </w:tc>
        <w:tc>
          <w:tcPr>
            <w:tcW w:w="908" w:type="dxa"/>
            <w:tcBorders>
              <w:top w:val="nil"/>
              <w:left w:val="nil"/>
              <w:bottom w:val="nil"/>
              <w:right w:val="nil"/>
            </w:tcBorders>
            <w:shd w:val="clear" w:color="auto" w:fill="auto"/>
            <w:noWrap/>
            <w:vAlign w:val="center"/>
            <w:hideMark/>
          </w:tcPr>
          <w:p w14:paraId="4AB930A6"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3,078</w:t>
            </w:r>
          </w:p>
        </w:tc>
        <w:tc>
          <w:tcPr>
            <w:tcW w:w="908" w:type="dxa"/>
            <w:tcBorders>
              <w:top w:val="nil"/>
              <w:left w:val="nil"/>
              <w:bottom w:val="nil"/>
              <w:right w:val="nil"/>
            </w:tcBorders>
            <w:shd w:val="clear" w:color="auto" w:fill="auto"/>
            <w:noWrap/>
            <w:vAlign w:val="center"/>
            <w:hideMark/>
          </w:tcPr>
          <w:p w14:paraId="3D8C2AF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3,628</w:t>
            </w:r>
          </w:p>
        </w:tc>
        <w:tc>
          <w:tcPr>
            <w:tcW w:w="908" w:type="dxa"/>
            <w:tcBorders>
              <w:top w:val="nil"/>
              <w:left w:val="nil"/>
              <w:bottom w:val="nil"/>
              <w:right w:val="nil"/>
            </w:tcBorders>
            <w:shd w:val="clear" w:color="auto" w:fill="auto"/>
            <w:noWrap/>
            <w:vAlign w:val="center"/>
            <w:hideMark/>
          </w:tcPr>
          <w:p w14:paraId="45593DB1"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3,957</w:t>
            </w:r>
          </w:p>
        </w:tc>
        <w:tc>
          <w:tcPr>
            <w:tcW w:w="908" w:type="dxa"/>
            <w:tcBorders>
              <w:top w:val="nil"/>
              <w:left w:val="nil"/>
              <w:bottom w:val="nil"/>
              <w:right w:val="nil"/>
            </w:tcBorders>
            <w:shd w:val="clear" w:color="auto" w:fill="auto"/>
            <w:noWrap/>
            <w:vAlign w:val="center"/>
            <w:hideMark/>
          </w:tcPr>
          <w:p w14:paraId="0BA081B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4,196</w:t>
            </w:r>
          </w:p>
        </w:tc>
      </w:tr>
      <w:tr w:rsidR="006B1B37" w:rsidRPr="00365EB2" w14:paraId="127A9831" w14:textId="77777777" w:rsidTr="00273B61">
        <w:trPr>
          <w:trHeight w:val="300"/>
        </w:trPr>
        <w:tc>
          <w:tcPr>
            <w:tcW w:w="2080" w:type="dxa"/>
            <w:tcBorders>
              <w:top w:val="nil"/>
              <w:left w:val="nil"/>
              <w:bottom w:val="nil"/>
              <w:right w:val="nil"/>
            </w:tcBorders>
            <w:shd w:val="clear" w:color="auto" w:fill="auto"/>
            <w:noWrap/>
            <w:vAlign w:val="center"/>
            <w:hideMark/>
          </w:tcPr>
          <w:p w14:paraId="5CC0DAF6"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Diploma &amp; Above</w:t>
            </w:r>
          </w:p>
        </w:tc>
        <w:tc>
          <w:tcPr>
            <w:tcW w:w="908" w:type="dxa"/>
            <w:tcBorders>
              <w:top w:val="nil"/>
              <w:left w:val="nil"/>
              <w:bottom w:val="nil"/>
              <w:right w:val="nil"/>
            </w:tcBorders>
            <w:shd w:val="clear" w:color="auto" w:fill="auto"/>
            <w:noWrap/>
            <w:vAlign w:val="center"/>
            <w:hideMark/>
          </w:tcPr>
          <w:p w14:paraId="6D9D053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423</w:t>
            </w:r>
          </w:p>
        </w:tc>
        <w:tc>
          <w:tcPr>
            <w:tcW w:w="908" w:type="dxa"/>
            <w:tcBorders>
              <w:top w:val="nil"/>
              <w:left w:val="nil"/>
              <w:bottom w:val="nil"/>
              <w:right w:val="nil"/>
            </w:tcBorders>
            <w:shd w:val="clear" w:color="auto" w:fill="auto"/>
            <w:noWrap/>
            <w:vAlign w:val="center"/>
            <w:hideMark/>
          </w:tcPr>
          <w:p w14:paraId="3BDE778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431</w:t>
            </w:r>
          </w:p>
        </w:tc>
        <w:tc>
          <w:tcPr>
            <w:tcW w:w="908" w:type="dxa"/>
            <w:tcBorders>
              <w:top w:val="nil"/>
              <w:left w:val="nil"/>
              <w:bottom w:val="nil"/>
              <w:right w:val="nil"/>
            </w:tcBorders>
            <w:shd w:val="clear" w:color="auto" w:fill="auto"/>
            <w:noWrap/>
            <w:vAlign w:val="center"/>
            <w:hideMark/>
          </w:tcPr>
          <w:p w14:paraId="609D7B9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564</w:t>
            </w:r>
          </w:p>
        </w:tc>
        <w:tc>
          <w:tcPr>
            <w:tcW w:w="908" w:type="dxa"/>
            <w:tcBorders>
              <w:top w:val="nil"/>
              <w:left w:val="nil"/>
              <w:bottom w:val="nil"/>
              <w:right w:val="nil"/>
            </w:tcBorders>
            <w:shd w:val="clear" w:color="auto" w:fill="auto"/>
            <w:noWrap/>
            <w:vAlign w:val="center"/>
            <w:hideMark/>
          </w:tcPr>
          <w:p w14:paraId="149B5D79"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612</w:t>
            </w:r>
          </w:p>
        </w:tc>
        <w:tc>
          <w:tcPr>
            <w:tcW w:w="908" w:type="dxa"/>
            <w:tcBorders>
              <w:top w:val="nil"/>
              <w:left w:val="nil"/>
              <w:bottom w:val="nil"/>
              <w:right w:val="nil"/>
            </w:tcBorders>
            <w:shd w:val="clear" w:color="auto" w:fill="auto"/>
            <w:noWrap/>
            <w:vAlign w:val="center"/>
            <w:hideMark/>
          </w:tcPr>
          <w:p w14:paraId="275DA9F9"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515</w:t>
            </w:r>
          </w:p>
        </w:tc>
        <w:tc>
          <w:tcPr>
            <w:tcW w:w="908" w:type="dxa"/>
            <w:tcBorders>
              <w:top w:val="nil"/>
              <w:left w:val="nil"/>
              <w:bottom w:val="nil"/>
              <w:right w:val="nil"/>
            </w:tcBorders>
            <w:shd w:val="clear" w:color="auto" w:fill="auto"/>
            <w:noWrap/>
            <w:vAlign w:val="center"/>
            <w:hideMark/>
          </w:tcPr>
          <w:p w14:paraId="4F4E8614"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598</w:t>
            </w:r>
          </w:p>
        </w:tc>
      </w:tr>
      <w:tr w:rsidR="006B1B37" w:rsidRPr="00365EB2" w14:paraId="62847E83" w14:textId="77777777" w:rsidTr="00273B61">
        <w:trPr>
          <w:trHeight w:val="300"/>
        </w:trPr>
        <w:tc>
          <w:tcPr>
            <w:tcW w:w="2080" w:type="dxa"/>
            <w:tcBorders>
              <w:top w:val="nil"/>
              <w:left w:val="nil"/>
              <w:bottom w:val="nil"/>
              <w:right w:val="nil"/>
            </w:tcBorders>
            <w:shd w:val="clear" w:color="auto" w:fill="auto"/>
            <w:noWrap/>
            <w:vAlign w:val="center"/>
            <w:hideMark/>
          </w:tcPr>
          <w:p w14:paraId="042D4B00"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Module only</w:t>
            </w:r>
          </w:p>
        </w:tc>
        <w:tc>
          <w:tcPr>
            <w:tcW w:w="908" w:type="dxa"/>
            <w:tcBorders>
              <w:top w:val="nil"/>
              <w:left w:val="nil"/>
              <w:bottom w:val="nil"/>
              <w:right w:val="nil"/>
            </w:tcBorders>
            <w:shd w:val="clear" w:color="auto" w:fill="auto"/>
            <w:noWrap/>
            <w:vAlign w:val="center"/>
            <w:hideMark/>
          </w:tcPr>
          <w:p w14:paraId="58A2DF25"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409</w:t>
            </w:r>
          </w:p>
        </w:tc>
        <w:tc>
          <w:tcPr>
            <w:tcW w:w="908" w:type="dxa"/>
            <w:tcBorders>
              <w:top w:val="nil"/>
              <w:left w:val="nil"/>
              <w:bottom w:val="nil"/>
              <w:right w:val="nil"/>
            </w:tcBorders>
            <w:shd w:val="clear" w:color="auto" w:fill="auto"/>
            <w:noWrap/>
            <w:vAlign w:val="center"/>
            <w:hideMark/>
          </w:tcPr>
          <w:p w14:paraId="7B57655B"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415</w:t>
            </w:r>
          </w:p>
        </w:tc>
        <w:tc>
          <w:tcPr>
            <w:tcW w:w="908" w:type="dxa"/>
            <w:tcBorders>
              <w:top w:val="nil"/>
              <w:left w:val="nil"/>
              <w:bottom w:val="nil"/>
              <w:right w:val="nil"/>
            </w:tcBorders>
            <w:shd w:val="clear" w:color="auto" w:fill="auto"/>
            <w:noWrap/>
            <w:vAlign w:val="center"/>
            <w:hideMark/>
          </w:tcPr>
          <w:p w14:paraId="62D848D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410</w:t>
            </w:r>
          </w:p>
        </w:tc>
        <w:tc>
          <w:tcPr>
            <w:tcW w:w="908" w:type="dxa"/>
            <w:tcBorders>
              <w:top w:val="nil"/>
              <w:left w:val="nil"/>
              <w:bottom w:val="nil"/>
              <w:right w:val="nil"/>
            </w:tcBorders>
            <w:shd w:val="clear" w:color="auto" w:fill="auto"/>
            <w:noWrap/>
            <w:vAlign w:val="center"/>
            <w:hideMark/>
          </w:tcPr>
          <w:p w14:paraId="1E7073B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507</w:t>
            </w:r>
          </w:p>
        </w:tc>
        <w:tc>
          <w:tcPr>
            <w:tcW w:w="908" w:type="dxa"/>
            <w:tcBorders>
              <w:top w:val="nil"/>
              <w:left w:val="nil"/>
              <w:bottom w:val="nil"/>
              <w:right w:val="nil"/>
            </w:tcBorders>
            <w:shd w:val="clear" w:color="auto" w:fill="auto"/>
            <w:noWrap/>
            <w:vAlign w:val="center"/>
            <w:hideMark/>
          </w:tcPr>
          <w:p w14:paraId="5B152CF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327</w:t>
            </w:r>
          </w:p>
        </w:tc>
        <w:tc>
          <w:tcPr>
            <w:tcW w:w="908" w:type="dxa"/>
            <w:tcBorders>
              <w:top w:val="nil"/>
              <w:left w:val="nil"/>
              <w:bottom w:val="nil"/>
              <w:right w:val="nil"/>
            </w:tcBorders>
            <w:shd w:val="clear" w:color="auto" w:fill="auto"/>
            <w:noWrap/>
            <w:vAlign w:val="center"/>
            <w:hideMark/>
          </w:tcPr>
          <w:p w14:paraId="566B03F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535</w:t>
            </w:r>
          </w:p>
        </w:tc>
      </w:tr>
      <w:tr w:rsidR="006B1B37" w:rsidRPr="00365EB2" w14:paraId="2C227DB2" w14:textId="77777777" w:rsidTr="00273B61">
        <w:trPr>
          <w:trHeight w:val="300"/>
        </w:trPr>
        <w:tc>
          <w:tcPr>
            <w:tcW w:w="2080" w:type="dxa"/>
            <w:tcBorders>
              <w:top w:val="nil"/>
              <w:left w:val="nil"/>
              <w:bottom w:val="nil"/>
              <w:right w:val="nil"/>
            </w:tcBorders>
            <w:shd w:val="clear" w:color="auto" w:fill="auto"/>
            <w:noWrap/>
            <w:vAlign w:val="center"/>
            <w:hideMark/>
          </w:tcPr>
          <w:p w14:paraId="0FF648A0"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Secondary Education</w:t>
            </w:r>
            <w:r w:rsidR="0018237D"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764CDE37"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378</w:t>
            </w:r>
          </w:p>
        </w:tc>
        <w:tc>
          <w:tcPr>
            <w:tcW w:w="908" w:type="dxa"/>
            <w:tcBorders>
              <w:top w:val="nil"/>
              <w:left w:val="nil"/>
              <w:bottom w:val="nil"/>
              <w:right w:val="nil"/>
            </w:tcBorders>
            <w:shd w:val="clear" w:color="auto" w:fill="auto"/>
            <w:noWrap/>
            <w:vAlign w:val="center"/>
            <w:hideMark/>
          </w:tcPr>
          <w:p w14:paraId="7DF5D7BE"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415</w:t>
            </w:r>
          </w:p>
        </w:tc>
        <w:tc>
          <w:tcPr>
            <w:tcW w:w="908" w:type="dxa"/>
            <w:tcBorders>
              <w:top w:val="nil"/>
              <w:left w:val="nil"/>
              <w:bottom w:val="nil"/>
              <w:right w:val="nil"/>
            </w:tcBorders>
            <w:shd w:val="clear" w:color="auto" w:fill="auto"/>
            <w:noWrap/>
            <w:vAlign w:val="center"/>
            <w:hideMark/>
          </w:tcPr>
          <w:p w14:paraId="5B62864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242</w:t>
            </w:r>
          </w:p>
        </w:tc>
        <w:tc>
          <w:tcPr>
            <w:tcW w:w="908" w:type="dxa"/>
            <w:tcBorders>
              <w:top w:val="nil"/>
              <w:left w:val="nil"/>
              <w:bottom w:val="nil"/>
              <w:right w:val="nil"/>
            </w:tcBorders>
            <w:shd w:val="clear" w:color="auto" w:fill="auto"/>
            <w:noWrap/>
            <w:vAlign w:val="center"/>
            <w:hideMark/>
          </w:tcPr>
          <w:p w14:paraId="6DC69ED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282</w:t>
            </w:r>
          </w:p>
        </w:tc>
        <w:tc>
          <w:tcPr>
            <w:tcW w:w="908" w:type="dxa"/>
            <w:tcBorders>
              <w:top w:val="nil"/>
              <w:left w:val="nil"/>
              <w:bottom w:val="nil"/>
              <w:right w:val="nil"/>
            </w:tcBorders>
            <w:shd w:val="clear" w:color="auto" w:fill="auto"/>
            <w:noWrap/>
            <w:vAlign w:val="center"/>
            <w:hideMark/>
          </w:tcPr>
          <w:p w14:paraId="77C9B09E"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344</w:t>
            </w:r>
          </w:p>
        </w:tc>
        <w:tc>
          <w:tcPr>
            <w:tcW w:w="908" w:type="dxa"/>
            <w:tcBorders>
              <w:top w:val="nil"/>
              <w:left w:val="nil"/>
              <w:bottom w:val="nil"/>
              <w:right w:val="nil"/>
            </w:tcBorders>
            <w:shd w:val="clear" w:color="auto" w:fill="auto"/>
            <w:noWrap/>
            <w:vAlign w:val="center"/>
            <w:hideMark/>
          </w:tcPr>
          <w:p w14:paraId="0F8994E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370</w:t>
            </w:r>
          </w:p>
        </w:tc>
      </w:tr>
      <w:tr w:rsidR="006B1B37" w:rsidRPr="00365EB2" w14:paraId="15C5F786" w14:textId="77777777" w:rsidTr="00273B61">
        <w:trPr>
          <w:trHeight w:val="300"/>
        </w:trPr>
        <w:tc>
          <w:tcPr>
            <w:tcW w:w="2080" w:type="dxa"/>
            <w:tcBorders>
              <w:top w:val="nil"/>
              <w:left w:val="nil"/>
              <w:bottom w:val="nil"/>
              <w:right w:val="nil"/>
            </w:tcBorders>
            <w:shd w:val="clear" w:color="auto" w:fill="auto"/>
            <w:noWrap/>
            <w:vAlign w:val="center"/>
            <w:hideMark/>
          </w:tcPr>
          <w:p w14:paraId="423CE158"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Other</w:t>
            </w:r>
            <w:r w:rsidR="00491527" w:rsidRPr="00365EB2">
              <w:rPr>
                <w:rFonts w:cs="Arial"/>
                <w:color w:val="000000"/>
                <w:szCs w:val="18"/>
                <w:lang w:eastAsia="en-AU"/>
              </w:rPr>
              <w:t>*</w:t>
            </w:r>
            <w:r w:rsidR="0018237D"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349DB1FB"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309</w:t>
            </w:r>
          </w:p>
        </w:tc>
        <w:tc>
          <w:tcPr>
            <w:tcW w:w="908" w:type="dxa"/>
            <w:tcBorders>
              <w:top w:val="nil"/>
              <w:left w:val="nil"/>
              <w:bottom w:val="nil"/>
              <w:right w:val="nil"/>
            </w:tcBorders>
            <w:shd w:val="clear" w:color="auto" w:fill="auto"/>
            <w:noWrap/>
            <w:vAlign w:val="center"/>
            <w:hideMark/>
          </w:tcPr>
          <w:p w14:paraId="20C1A8D3"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235</w:t>
            </w:r>
          </w:p>
        </w:tc>
        <w:tc>
          <w:tcPr>
            <w:tcW w:w="908" w:type="dxa"/>
            <w:tcBorders>
              <w:top w:val="nil"/>
              <w:left w:val="nil"/>
              <w:bottom w:val="nil"/>
              <w:right w:val="nil"/>
            </w:tcBorders>
            <w:shd w:val="clear" w:color="auto" w:fill="auto"/>
            <w:noWrap/>
            <w:vAlign w:val="center"/>
            <w:hideMark/>
          </w:tcPr>
          <w:p w14:paraId="40767ACC"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117</w:t>
            </w:r>
          </w:p>
        </w:tc>
        <w:tc>
          <w:tcPr>
            <w:tcW w:w="908" w:type="dxa"/>
            <w:tcBorders>
              <w:top w:val="nil"/>
              <w:left w:val="nil"/>
              <w:bottom w:val="nil"/>
              <w:right w:val="nil"/>
            </w:tcBorders>
            <w:shd w:val="clear" w:color="auto" w:fill="auto"/>
            <w:noWrap/>
            <w:vAlign w:val="center"/>
            <w:hideMark/>
          </w:tcPr>
          <w:p w14:paraId="1C51BD47"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294</w:t>
            </w:r>
          </w:p>
        </w:tc>
        <w:tc>
          <w:tcPr>
            <w:tcW w:w="908" w:type="dxa"/>
            <w:tcBorders>
              <w:top w:val="nil"/>
              <w:left w:val="nil"/>
              <w:bottom w:val="nil"/>
              <w:right w:val="nil"/>
            </w:tcBorders>
            <w:shd w:val="clear" w:color="auto" w:fill="auto"/>
            <w:noWrap/>
            <w:vAlign w:val="center"/>
            <w:hideMark/>
          </w:tcPr>
          <w:p w14:paraId="06D7061E"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427</w:t>
            </w:r>
          </w:p>
        </w:tc>
        <w:tc>
          <w:tcPr>
            <w:tcW w:w="908" w:type="dxa"/>
            <w:tcBorders>
              <w:top w:val="nil"/>
              <w:left w:val="nil"/>
              <w:bottom w:val="nil"/>
              <w:right w:val="nil"/>
            </w:tcBorders>
            <w:shd w:val="clear" w:color="auto" w:fill="auto"/>
            <w:noWrap/>
            <w:vAlign w:val="center"/>
            <w:hideMark/>
          </w:tcPr>
          <w:p w14:paraId="02125EA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363</w:t>
            </w:r>
          </w:p>
        </w:tc>
      </w:tr>
      <w:tr w:rsidR="006B1B37" w:rsidRPr="00365EB2" w14:paraId="4793741C" w14:textId="77777777" w:rsidTr="00273B61">
        <w:trPr>
          <w:trHeight w:val="379"/>
        </w:trPr>
        <w:tc>
          <w:tcPr>
            <w:tcW w:w="2080" w:type="dxa"/>
            <w:tcBorders>
              <w:top w:val="nil"/>
              <w:left w:val="nil"/>
              <w:bottom w:val="nil"/>
              <w:right w:val="nil"/>
            </w:tcBorders>
            <w:shd w:val="clear" w:color="000000" w:fill="1F497D"/>
            <w:noWrap/>
            <w:vAlign w:val="center"/>
            <w:hideMark/>
          </w:tcPr>
          <w:p w14:paraId="66B594C4" w14:textId="77777777" w:rsidR="006B1B37" w:rsidRPr="00365EB2" w:rsidRDefault="006B1B37" w:rsidP="00273B61">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5F18FFD0"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6,225 </w:t>
            </w:r>
          </w:p>
        </w:tc>
        <w:tc>
          <w:tcPr>
            <w:tcW w:w="908" w:type="dxa"/>
            <w:tcBorders>
              <w:top w:val="nil"/>
              <w:left w:val="nil"/>
              <w:bottom w:val="nil"/>
              <w:right w:val="nil"/>
            </w:tcBorders>
            <w:shd w:val="clear" w:color="000000" w:fill="1F497D"/>
            <w:noWrap/>
            <w:vAlign w:val="center"/>
            <w:hideMark/>
          </w:tcPr>
          <w:p w14:paraId="5D1ABBE2"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6,640 </w:t>
            </w:r>
          </w:p>
        </w:tc>
        <w:tc>
          <w:tcPr>
            <w:tcW w:w="908" w:type="dxa"/>
            <w:tcBorders>
              <w:top w:val="nil"/>
              <w:left w:val="nil"/>
              <w:bottom w:val="nil"/>
              <w:right w:val="nil"/>
            </w:tcBorders>
            <w:shd w:val="clear" w:color="000000" w:fill="1F497D"/>
            <w:noWrap/>
            <w:vAlign w:val="center"/>
            <w:hideMark/>
          </w:tcPr>
          <w:p w14:paraId="65A6A777"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7,578 </w:t>
            </w:r>
          </w:p>
        </w:tc>
        <w:tc>
          <w:tcPr>
            <w:tcW w:w="908" w:type="dxa"/>
            <w:tcBorders>
              <w:top w:val="nil"/>
              <w:left w:val="nil"/>
              <w:bottom w:val="nil"/>
              <w:right w:val="nil"/>
            </w:tcBorders>
            <w:shd w:val="clear" w:color="000000" w:fill="1F497D"/>
            <w:noWrap/>
            <w:vAlign w:val="center"/>
            <w:hideMark/>
          </w:tcPr>
          <w:p w14:paraId="45735C51"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8,196 </w:t>
            </w:r>
          </w:p>
        </w:tc>
        <w:tc>
          <w:tcPr>
            <w:tcW w:w="908" w:type="dxa"/>
            <w:tcBorders>
              <w:top w:val="nil"/>
              <w:left w:val="nil"/>
              <w:bottom w:val="nil"/>
              <w:right w:val="nil"/>
            </w:tcBorders>
            <w:shd w:val="clear" w:color="000000" w:fill="1F497D"/>
            <w:noWrap/>
            <w:vAlign w:val="center"/>
            <w:hideMark/>
          </w:tcPr>
          <w:p w14:paraId="75A97254"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8,644 </w:t>
            </w:r>
          </w:p>
        </w:tc>
        <w:tc>
          <w:tcPr>
            <w:tcW w:w="908" w:type="dxa"/>
            <w:tcBorders>
              <w:top w:val="nil"/>
              <w:left w:val="nil"/>
              <w:bottom w:val="nil"/>
              <w:right w:val="nil"/>
            </w:tcBorders>
            <w:shd w:val="clear" w:color="000000" w:fill="1F497D"/>
            <w:noWrap/>
            <w:vAlign w:val="center"/>
            <w:hideMark/>
          </w:tcPr>
          <w:p w14:paraId="0093F7BB"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xml:space="preserve">7,737 </w:t>
            </w:r>
          </w:p>
        </w:tc>
      </w:tr>
    </w:tbl>
    <w:p w14:paraId="7EDA3255" w14:textId="77777777" w:rsidR="0018237D" w:rsidRPr="00365EB2" w:rsidRDefault="00491527" w:rsidP="0018237D">
      <w:pPr>
        <w:pStyle w:val="Note"/>
      </w:pPr>
      <w:r w:rsidRPr="00BB466D">
        <w:t>*</w:t>
      </w:r>
      <w:r w:rsidR="0018237D" w:rsidRPr="00BB466D">
        <w:t xml:space="preserve">Includes </w:t>
      </w:r>
      <w:proofErr w:type="spellStart"/>
      <w:r w:rsidR="0018237D" w:rsidRPr="00BB466D">
        <w:t>VCE</w:t>
      </w:r>
      <w:proofErr w:type="spellEnd"/>
      <w:r w:rsidR="0018237D" w:rsidRPr="00BB466D">
        <w:t>/</w:t>
      </w:r>
      <w:proofErr w:type="spellStart"/>
      <w:r w:rsidR="0018237D" w:rsidRPr="00BB466D">
        <w:t>VCAL</w:t>
      </w:r>
      <w:proofErr w:type="spellEnd"/>
      <w:r w:rsidR="0018237D" w:rsidRPr="00BB466D">
        <w:t xml:space="preserve"> courses of study</w:t>
      </w:r>
      <w:r w:rsidR="001F06D0" w:rsidRPr="00BB466D">
        <w:t>.</w:t>
      </w:r>
    </w:p>
    <w:p w14:paraId="13C9DC38" w14:textId="77777777" w:rsidR="00E55328" w:rsidRPr="00365EB2" w:rsidRDefault="0018237D" w:rsidP="0018237D">
      <w:pPr>
        <w:pStyle w:val="Note"/>
      </w:pPr>
      <w:r w:rsidRPr="00BB466D">
        <w:t>**</w:t>
      </w:r>
      <w:r w:rsidR="00E55328" w:rsidRPr="00BB466D">
        <w:t>Other includes statement of attainment, other non-award courses or not elsewhere classified.</w:t>
      </w:r>
    </w:p>
    <w:p w14:paraId="42121534" w14:textId="77777777" w:rsidR="006B1B37" w:rsidRPr="00365EB2" w:rsidRDefault="006B1B37" w:rsidP="00A8197C"/>
    <w:p w14:paraId="4AC442F5" w14:textId="77777777" w:rsidR="00404CE8" w:rsidRPr="00365EB2" w:rsidRDefault="00404CE8" w:rsidP="00A8197C"/>
    <w:p w14:paraId="66498D63" w14:textId="77777777" w:rsidR="00AD4B0E" w:rsidRPr="00365EB2" w:rsidRDefault="00AD4B0E" w:rsidP="00AD4B0E">
      <w:pPr>
        <w:pStyle w:val="Quote"/>
      </w:pPr>
      <w:r w:rsidRPr="00BB466D">
        <w:t xml:space="preserve">Table </w:t>
      </w:r>
      <w:r w:rsidR="0008603C" w:rsidRPr="00BB466D">
        <w:t>4</w:t>
      </w:r>
      <w:r w:rsidRPr="00BB466D">
        <w:t>.2.2: Change in number of government subsidised enrolments by qualification level for Indigenous students</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6B1B37" w:rsidRPr="00365EB2" w14:paraId="6BE63082" w14:textId="77777777" w:rsidTr="00273B61">
        <w:trPr>
          <w:trHeight w:val="762"/>
        </w:trPr>
        <w:tc>
          <w:tcPr>
            <w:tcW w:w="2080" w:type="dxa"/>
            <w:tcBorders>
              <w:top w:val="nil"/>
              <w:left w:val="nil"/>
              <w:bottom w:val="nil"/>
              <w:right w:val="nil"/>
            </w:tcBorders>
            <w:shd w:val="clear" w:color="000000" w:fill="1F497D"/>
            <w:noWrap/>
            <w:vAlign w:val="center"/>
            <w:hideMark/>
          </w:tcPr>
          <w:p w14:paraId="2EC20DBF" w14:textId="77777777" w:rsidR="006B1B37" w:rsidRPr="00365EB2" w:rsidRDefault="006B1B37" w:rsidP="00273B61">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659618C0"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4A4058B6"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21982B97"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65CD01CA"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04CA9C98"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B1B37" w:rsidRPr="00365EB2" w14:paraId="4CCEF636" w14:textId="77777777" w:rsidTr="00273B61">
        <w:trPr>
          <w:trHeight w:val="300"/>
        </w:trPr>
        <w:tc>
          <w:tcPr>
            <w:tcW w:w="2080" w:type="dxa"/>
            <w:tcBorders>
              <w:top w:val="nil"/>
              <w:left w:val="nil"/>
              <w:bottom w:val="nil"/>
              <w:right w:val="nil"/>
            </w:tcBorders>
            <w:shd w:val="clear" w:color="auto" w:fill="auto"/>
            <w:noWrap/>
            <w:vAlign w:val="center"/>
            <w:hideMark/>
          </w:tcPr>
          <w:p w14:paraId="78DFDB64" w14:textId="77777777" w:rsidR="006B1B37"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center"/>
            <w:hideMark/>
          </w:tcPr>
          <w:p w14:paraId="3EF0886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-33%</w:t>
            </w:r>
          </w:p>
        </w:tc>
        <w:tc>
          <w:tcPr>
            <w:tcW w:w="1080" w:type="dxa"/>
            <w:tcBorders>
              <w:top w:val="nil"/>
              <w:left w:val="nil"/>
              <w:bottom w:val="nil"/>
              <w:right w:val="nil"/>
            </w:tcBorders>
            <w:shd w:val="clear" w:color="auto" w:fill="auto"/>
            <w:noWrap/>
            <w:vAlign w:val="center"/>
            <w:hideMark/>
          </w:tcPr>
          <w:p w14:paraId="2CACF796"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w:t>
            </w:r>
          </w:p>
        </w:tc>
        <w:tc>
          <w:tcPr>
            <w:tcW w:w="1080" w:type="dxa"/>
            <w:tcBorders>
              <w:top w:val="nil"/>
              <w:left w:val="nil"/>
              <w:bottom w:val="nil"/>
              <w:right w:val="nil"/>
            </w:tcBorders>
            <w:shd w:val="clear" w:color="auto" w:fill="auto"/>
            <w:noWrap/>
            <w:vAlign w:val="center"/>
            <w:hideMark/>
          </w:tcPr>
          <w:p w14:paraId="02A3031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-47%</w:t>
            </w:r>
          </w:p>
        </w:tc>
        <w:tc>
          <w:tcPr>
            <w:tcW w:w="1080" w:type="dxa"/>
            <w:tcBorders>
              <w:top w:val="nil"/>
              <w:left w:val="nil"/>
              <w:bottom w:val="nil"/>
              <w:right w:val="nil"/>
            </w:tcBorders>
            <w:shd w:val="clear" w:color="auto" w:fill="auto"/>
            <w:noWrap/>
            <w:vAlign w:val="center"/>
            <w:hideMark/>
          </w:tcPr>
          <w:p w14:paraId="42BB76A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-42%</w:t>
            </w:r>
          </w:p>
        </w:tc>
        <w:tc>
          <w:tcPr>
            <w:tcW w:w="1080" w:type="dxa"/>
            <w:tcBorders>
              <w:top w:val="nil"/>
              <w:left w:val="nil"/>
              <w:bottom w:val="nil"/>
              <w:right w:val="nil"/>
            </w:tcBorders>
            <w:shd w:val="clear" w:color="auto" w:fill="auto"/>
            <w:noWrap/>
            <w:vAlign w:val="center"/>
            <w:hideMark/>
          </w:tcPr>
          <w:p w14:paraId="2CC2EB70"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-46%</w:t>
            </w:r>
          </w:p>
        </w:tc>
      </w:tr>
      <w:tr w:rsidR="006B1B37" w:rsidRPr="00365EB2" w14:paraId="24A4F718" w14:textId="77777777" w:rsidTr="00273B61">
        <w:trPr>
          <w:trHeight w:val="300"/>
        </w:trPr>
        <w:tc>
          <w:tcPr>
            <w:tcW w:w="2080" w:type="dxa"/>
            <w:tcBorders>
              <w:top w:val="nil"/>
              <w:left w:val="nil"/>
              <w:bottom w:val="nil"/>
              <w:right w:val="nil"/>
            </w:tcBorders>
            <w:shd w:val="clear" w:color="auto" w:fill="auto"/>
            <w:noWrap/>
            <w:vAlign w:val="center"/>
            <w:hideMark/>
          </w:tcPr>
          <w:p w14:paraId="3AC85D3E" w14:textId="77777777" w:rsidR="006B1B37"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33ADF56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91%</w:t>
            </w:r>
          </w:p>
        </w:tc>
        <w:tc>
          <w:tcPr>
            <w:tcW w:w="1080" w:type="dxa"/>
            <w:tcBorders>
              <w:top w:val="nil"/>
              <w:left w:val="nil"/>
              <w:bottom w:val="nil"/>
              <w:right w:val="nil"/>
            </w:tcBorders>
            <w:shd w:val="clear" w:color="auto" w:fill="auto"/>
            <w:noWrap/>
            <w:vAlign w:val="center"/>
            <w:hideMark/>
          </w:tcPr>
          <w:p w14:paraId="33AB6C9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81%</w:t>
            </w:r>
          </w:p>
        </w:tc>
        <w:tc>
          <w:tcPr>
            <w:tcW w:w="1080" w:type="dxa"/>
            <w:tcBorders>
              <w:top w:val="nil"/>
              <w:left w:val="nil"/>
              <w:bottom w:val="nil"/>
              <w:right w:val="nil"/>
            </w:tcBorders>
            <w:shd w:val="clear" w:color="auto" w:fill="auto"/>
            <w:noWrap/>
            <w:vAlign w:val="center"/>
            <w:hideMark/>
          </w:tcPr>
          <w:p w14:paraId="5272D63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nil"/>
              <w:right w:val="nil"/>
            </w:tcBorders>
            <w:shd w:val="clear" w:color="auto" w:fill="auto"/>
            <w:noWrap/>
            <w:vAlign w:val="center"/>
            <w:hideMark/>
          </w:tcPr>
          <w:p w14:paraId="1A900C1D"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232D871C"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6%</w:t>
            </w:r>
          </w:p>
        </w:tc>
      </w:tr>
      <w:tr w:rsidR="006B1B37" w:rsidRPr="00365EB2" w14:paraId="61FF3C7C" w14:textId="77777777" w:rsidTr="00273B61">
        <w:trPr>
          <w:trHeight w:val="300"/>
        </w:trPr>
        <w:tc>
          <w:tcPr>
            <w:tcW w:w="2080" w:type="dxa"/>
            <w:tcBorders>
              <w:top w:val="nil"/>
              <w:left w:val="nil"/>
              <w:bottom w:val="nil"/>
              <w:right w:val="nil"/>
            </w:tcBorders>
            <w:shd w:val="clear" w:color="auto" w:fill="auto"/>
            <w:noWrap/>
            <w:vAlign w:val="center"/>
            <w:hideMark/>
          </w:tcPr>
          <w:p w14:paraId="67A816DA"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center"/>
            <w:hideMark/>
          </w:tcPr>
          <w:p w14:paraId="36819FC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41%</w:t>
            </w:r>
          </w:p>
        </w:tc>
        <w:tc>
          <w:tcPr>
            <w:tcW w:w="1080" w:type="dxa"/>
            <w:tcBorders>
              <w:top w:val="nil"/>
              <w:left w:val="nil"/>
              <w:bottom w:val="nil"/>
              <w:right w:val="nil"/>
            </w:tcBorders>
            <w:shd w:val="clear" w:color="auto" w:fill="auto"/>
            <w:noWrap/>
            <w:vAlign w:val="center"/>
            <w:hideMark/>
          </w:tcPr>
          <w:p w14:paraId="25DC904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39%</w:t>
            </w:r>
          </w:p>
        </w:tc>
        <w:tc>
          <w:tcPr>
            <w:tcW w:w="1080" w:type="dxa"/>
            <w:tcBorders>
              <w:top w:val="nil"/>
              <w:left w:val="nil"/>
              <w:bottom w:val="nil"/>
              <w:right w:val="nil"/>
            </w:tcBorders>
            <w:shd w:val="clear" w:color="auto" w:fill="auto"/>
            <w:noWrap/>
            <w:vAlign w:val="center"/>
            <w:hideMark/>
          </w:tcPr>
          <w:p w14:paraId="1997E9F5"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73F720A3"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6AABF5BD"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16%</w:t>
            </w:r>
          </w:p>
        </w:tc>
      </w:tr>
      <w:tr w:rsidR="006B1B37" w:rsidRPr="00365EB2" w14:paraId="0728819B" w14:textId="77777777" w:rsidTr="00273B61">
        <w:trPr>
          <w:trHeight w:val="300"/>
        </w:trPr>
        <w:tc>
          <w:tcPr>
            <w:tcW w:w="2080" w:type="dxa"/>
            <w:tcBorders>
              <w:top w:val="nil"/>
              <w:left w:val="nil"/>
              <w:bottom w:val="nil"/>
              <w:right w:val="nil"/>
            </w:tcBorders>
            <w:shd w:val="clear" w:color="auto" w:fill="auto"/>
            <w:noWrap/>
            <w:vAlign w:val="center"/>
            <w:hideMark/>
          </w:tcPr>
          <w:p w14:paraId="17C03F4F"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Module only</w:t>
            </w:r>
          </w:p>
        </w:tc>
        <w:tc>
          <w:tcPr>
            <w:tcW w:w="1080" w:type="dxa"/>
            <w:tcBorders>
              <w:top w:val="nil"/>
              <w:left w:val="nil"/>
              <w:bottom w:val="nil"/>
              <w:right w:val="nil"/>
            </w:tcBorders>
            <w:shd w:val="clear" w:color="auto" w:fill="auto"/>
            <w:noWrap/>
            <w:vAlign w:val="center"/>
            <w:hideMark/>
          </w:tcPr>
          <w:p w14:paraId="4549808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2FD3C7A8"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29%</w:t>
            </w:r>
          </w:p>
        </w:tc>
        <w:tc>
          <w:tcPr>
            <w:tcW w:w="1080" w:type="dxa"/>
            <w:tcBorders>
              <w:top w:val="nil"/>
              <w:left w:val="nil"/>
              <w:bottom w:val="nil"/>
              <w:right w:val="nil"/>
            </w:tcBorders>
            <w:shd w:val="clear" w:color="auto" w:fill="auto"/>
            <w:noWrap/>
            <w:vAlign w:val="center"/>
            <w:hideMark/>
          </w:tcPr>
          <w:p w14:paraId="6A9F35FF"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30%</w:t>
            </w:r>
          </w:p>
        </w:tc>
        <w:tc>
          <w:tcPr>
            <w:tcW w:w="1080" w:type="dxa"/>
            <w:tcBorders>
              <w:top w:val="nil"/>
              <w:left w:val="nil"/>
              <w:bottom w:val="nil"/>
              <w:right w:val="nil"/>
            </w:tcBorders>
            <w:shd w:val="clear" w:color="auto" w:fill="auto"/>
            <w:noWrap/>
            <w:vAlign w:val="center"/>
            <w:hideMark/>
          </w:tcPr>
          <w:p w14:paraId="78E759CA"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center"/>
            <w:hideMark/>
          </w:tcPr>
          <w:p w14:paraId="5E6C98A3"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64%</w:t>
            </w:r>
          </w:p>
        </w:tc>
      </w:tr>
      <w:tr w:rsidR="006B1B37" w:rsidRPr="00365EB2" w14:paraId="1AD34CD5" w14:textId="77777777" w:rsidTr="00273B61">
        <w:trPr>
          <w:trHeight w:val="300"/>
        </w:trPr>
        <w:tc>
          <w:tcPr>
            <w:tcW w:w="2080" w:type="dxa"/>
            <w:tcBorders>
              <w:top w:val="nil"/>
              <w:left w:val="nil"/>
              <w:bottom w:val="nil"/>
              <w:right w:val="nil"/>
            </w:tcBorders>
            <w:shd w:val="clear" w:color="auto" w:fill="auto"/>
            <w:noWrap/>
            <w:vAlign w:val="center"/>
            <w:hideMark/>
          </w:tcPr>
          <w:p w14:paraId="3800C95D"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Secondary Education</w:t>
            </w:r>
            <w:r w:rsidR="0018237D"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1139B527"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6DE74DC4"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-11%</w:t>
            </w:r>
          </w:p>
        </w:tc>
        <w:tc>
          <w:tcPr>
            <w:tcW w:w="1080" w:type="dxa"/>
            <w:tcBorders>
              <w:top w:val="nil"/>
              <w:left w:val="nil"/>
              <w:bottom w:val="nil"/>
              <w:right w:val="nil"/>
            </w:tcBorders>
            <w:shd w:val="clear" w:color="auto" w:fill="auto"/>
            <w:noWrap/>
            <w:vAlign w:val="center"/>
            <w:hideMark/>
          </w:tcPr>
          <w:p w14:paraId="5D9F45AC"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53%</w:t>
            </w:r>
          </w:p>
        </w:tc>
        <w:tc>
          <w:tcPr>
            <w:tcW w:w="1080" w:type="dxa"/>
            <w:tcBorders>
              <w:top w:val="nil"/>
              <w:left w:val="nil"/>
              <w:bottom w:val="nil"/>
              <w:right w:val="nil"/>
            </w:tcBorders>
            <w:shd w:val="clear" w:color="auto" w:fill="auto"/>
            <w:noWrap/>
            <w:vAlign w:val="center"/>
            <w:hideMark/>
          </w:tcPr>
          <w:p w14:paraId="4240BFDC"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31%</w:t>
            </w:r>
          </w:p>
        </w:tc>
        <w:tc>
          <w:tcPr>
            <w:tcW w:w="1080" w:type="dxa"/>
            <w:tcBorders>
              <w:top w:val="nil"/>
              <w:left w:val="nil"/>
              <w:bottom w:val="nil"/>
              <w:right w:val="nil"/>
            </w:tcBorders>
            <w:shd w:val="clear" w:color="auto" w:fill="auto"/>
            <w:noWrap/>
            <w:vAlign w:val="center"/>
            <w:hideMark/>
          </w:tcPr>
          <w:p w14:paraId="490D35BC"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8%</w:t>
            </w:r>
          </w:p>
        </w:tc>
      </w:tr>
      <w:tr w:rsidR="006B1B37" w:rsidRPr="00365EB2" w14:paraId="3560266F" w14:textId="77777777" w:rsidTr="00273B61">
        <w:trPr>
          <w:trHeight w:val="300"/>
        </w:trPr>
        <w:tc>
          <w:tcPr>
            <w:tcW w:w="2080" w:type="dxa"/>
            <w:tcBorders>
              <w:top w:val="nil"/>
              <w:left w:val="nil"/>
              <w:bottom w:val="nil"/>
              <w:right w:val="nil"/>
            </w:tcBorders>
            <w:shd w:val="clear" w:color="auto" w:fill="auto"/>
            <w:noWrap/>
            <w:vAlign w:val="center"/>
            <w:hideMark/>
          </w:tcPr>
          <w:p w14:paraId="3737518F" w14:textId="77777777" w:rsidR="006B1B37" w:rsidRPr="00365EB2" w:rsidRDefault="006B1B37" w:rsidP="00273B61">
            <w:pPr>
              <w:spacing w:after="0" w:line="240" w:lineRule="auto"/>
              <w:rPr>
                <w:rFonts w:cs="Arial"/>
                <w:color w:val="000000"/>
                <w:szCs w:val="18"/>
                <w:lang w:eastAsia="en-AU"/>
              </w:rPr>
            </w:pPr>
            <w:r w:rsidRPr="00365EB2">
              <w:rPr>
                <w:rFonts w:cs="Arial"/>
                <w:color w:val="000000"/>
                <w:szCs w:val="18"/>
                <w:lang w:eastAsia="en-AU"/>
              </w:rPr>
              <w:t>Other</w:t>
            </w:r>
            <w:r w:rsidR="00491527" w:rsidRPr="00365EB2">
              <w:rPr>
                <w:rFonts w:cs="Arial"/>
                <w:color w:val="000000"/>
                <w:szCs w:val="18"/>
                <w:lang w:eastAsia="en-AU"/>
              </w:rPr>
              <w:t>*</w:t>
            </w:r>
            <w:r w:rsidR="0018237D"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6040AE0B"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17%</w:t>
            </w:r>
          </w:p>
        </w:tc>
        <w:tc>
          <w:tcPr>
            <w:tcW w:w="1080" w:type="dxa"/>
            <w:tcBorders>
              <w:top w:val="nil"/>
              <w:left w:val="nil"/>
              <w:bottom w:val="nil"/>
              <w:right w:val="nil"/>
            </w:tcBorders>
            <w:shd w:val="clear" w:color="auto" w:fill="auto"/>
            <w:noWrap/>
            <w:vAlign w:val="center"/>
            <w:hideMark/>
          </w:tcPr>
          <w:p w14:paraId="2C61C6B2"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54%</w:t>
            </w:r>
          </w:p>
        </w:tc>
        <w:tc>
          <w:tcPr>
            <w:tcW w:w="1080" w:type="dxa"/>
            <w:tcBorders>
              <w:top w:val="nil"/>
              <w:left w:val="nil"/>
              <w:bottom w:val="nil"/>
              <w:right w:val="nil"/>
            </w:tcBorders>
            <w:shd w:val="clear" w:color="auto" w:fill="auto"/>
            <w:noWrap/>
            <w:vAlign w:val="center"/>
            <w:hideMark/>
          </w:tcPr>
          <w:p w14:paraId="3E106751"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210%</w:t>
            </w:r>
          </w:p>
        </w:tc>
        <w:tc>
          <w:tcPr>
            <w:tcW w:w="1080" w:type="dxa"/>
            <w:tcBorders>
              <w:top w:val="nil"/>
              <w:left w:val="nil"/>
              <w:bottom w:val="nil"/>
              <w:right w:val="nil"/>
            </w:tcBorders>
            <w:shd w:val="clear" w:color="auto" w:fill="auto"/>
            <w:noWrap/>
            <w:vAlign w:val="center"/>
            <w:hideMark/>
          </w:tcPr>
          <w:p w14:paraId="1658614D"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23%</w:t>
            </w:r>
          </w:p>
        </w:tc>
        <w:tc>
          <w:tcPr>
            <w:tcW w:w="1080" w:type="dxa"/>
            <w:tcBorders>
              <w:top w:val="nil"/>
              <w:left w:val="nil"/>
              <w:bottom w:val="nil"/>
              <w:right w:val="nil"/>
            </w:tcBorders>
            <w:shd w:val="clear" w:color="auto" w:fill="auto"/>
            <w:noWrap/>
            <w:vAlign w:val="center"/>
            <w:hideMark/>
          </w:tcPr>
          <w:p w14:paraId="57997667" w14:textId="77777777" w:rsidR="006B1B37" w:rsidRPr="00365EB2" w:rsidRDefault="006B1B37" w:rsidP="00273B61">
            <w:pPr>
              <w:spacing w:after="0" w:line="240" w:lineRule="auto"/>
              <w:jc w:val="right"/>
              <w:rPr>
                <w:rFonts w:cs="Arial"/>
                <w:color w:val="000000"/>
                <w:szCs w:val="18"/>
                <w:lang w:eastAsia="en-AU"/>
              </w:rPr>
            </w:pPr>
            <w:r w:rsidRPr="00365EB2">
              <w:rPr>
                <w:rFonts w:cs="Arial"/>
                <w:color w:val="000000"/>
                <w:szCs w:val="18"/>
                <w:lang w:eastAsia="en-AU"/>
              </w:rPr>
              <w:t>-15%</w:t>
            </w:r>
          </w:p>
        </w:tc>
      </w:tr>
      <w:tr w:rsidR="006B1B37" w:rsidRPr="00365EB2" w14:paraId="604455AA" w14:textId="77777777" w:rsidTr="00273B61">
        <w:trPr>
          <w:trHeight w:val="379"/>
        </w:trPr>
        <w:tc>
          <w:tcPr>
            <w:tcW w:w="2080" w:type="dxa"/>
            <w:tcBorders>
              <w:top w:val="nil"/>
              <w:left w:val="nil"/>
              <w:bottom w:val="nil"/>
              <w:right w:val="nil"/>
            </w:tcBorders>
            <w:shd w:val="clear" w:color="000000" w:fill="1F497D"/>
            <w:noWrap/>
            <w:vAlign w:val="center"/>
            <w:hideMark/>
          </w:tcPr>
          <w:p w14:paraId="44AF4212" w14:textId="77777777" w:rsidR="006B1B37" w:rsidRPr="00365EB2" w:rsidRDefault="006B1B37" w:rsidP="00273B61">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12868CE6" w14:textId="77777777" w:rsidR="006B1B37" w:rsidRPr="00365EB2" w:rsidRDefault="006B1B37" w:rsidP="00273B61">
            <w:pPr>
              <w:spacing w:after="0" w:line="240" w:lineRule="auto"/>
              <w:jc w:val="right"/>
              <w:rPr>
                <w:rFonts w:cs="Arial"/>
                <w:b/>
                <w:bCs/>
                <w:color w:val="FFFFFF"/>
                <w:szCs w:val="18"/>
                <w:lang w:eastAsia="en-AU"/>
              </w:rPr>
            </w:pPr>
            <w:r w:rsidRPr="00365EB2">
              <w:rPr>
                <w:rFonts w:cs="Arial"/>
                <w:b/>
                <w:bCs/>
                <w:color w:val="FFFFFF"/>
                <w:szCs w:val="18"/>
                <w:lang w:eastAsia="en-AU"/>
              </w:rPr>
              <w:t>24%</w:t>
            </w:r>
          </w:p>
        </w:tc>
        <w:tc>
          <w:tcPr>
            <w:tcW w:w="1080" w:type="dxa"/>
            <w:tcBorders>
              <w:top w:val="nil"/>
              <w:left w:val="nil"/>
              <w:bottom w:val="nil"/>
              <w:right w:val="nil"/>
            </w:tcBorders>
            <w:shd w:val="clear" w:color="000000" w:fill="1F497D"/>
            <w:noWrap/>
            <w:vAlign w:val="center"/>
            <w:hideMark/>
          </w:tcPr>
          <w:p w14:paraId="4ED81DA8" w14:textId="77777777" w:rsidR="006B1B37" w:rsidRPr="00365EB2" w:rsidRDefault="006B1B37" w:rsidP="00273B61">
            <w:pPr>
              <w:spacing w:after="0" w:line="240" w:lineRule="auto"/>
              <w:jc w:val="right"/>
              <w:rPr>
                <w:rFonts w:cs="Arial"/>
                <w:b/>
                <w:bCs/>
                <w:color w:val="FFFFFF"/>
                <w:szCs w:val="18"/>
                <w:lang w:eastAsia="en-AU"/>
              </w:rPr>
            </w:pPr>
            <w:r w:rsidRPr="00365EB2">
              <w:rPr>
                <w:rFonts w:cs="Arial"/>
                <w:b/>
                <w:bCs/>
                <w:color w:val="FFFFFF"/>
                <w:szCs w:val="18"/>
                <w:lang w:eastAsia="en-AU"/>
              </w:rPr>
              <w:t>17%</w:t>
            </w:r>
          </w:p>
        </w:tc>
        <w:tc>
          <w:tcPr>
            <w:tcW w:w="1080" w:type="dxa"/>
            <w:tcBorders>
              <w:top w:val="nil"/>
              <w:left w:val="nil"/>
              <w:bottom w:val="nil"/>
              <w:right w:val="nil"/>
            </w:tcBorders>
            <w:shd w:val="clear" w:color="000000" w:fill="1F497D"/>
            <w:noWrap/>
            <w:vAlign w:val="center"/>
            <w:hideMark/>
          </w:tcPr>
          <w:p w14:paraId="53F6A885" w14:textId="77777777" w:rsidR="006B1B37" w:rsidRPr="00365EB2" w:rsidRDefault="006B1B37" w:rsidP="00273B61">
            <w:pPr>
              <w:spacing w:after="0" w:line="240" w:lineRule="auto"/>
              <w:jc w:val="right"/>
              <w:rPr>
                <w:rFonts w:cs="Arial"/>
                <w:b/>
                <w:bCs/>
                <w:color w:val="FFFFFF"/>
                <w:szCs w:val="18"/>
                <w:lang w:eastAsia="en-AU"/>
              </w:rPr>
            </w:pPr>
            <w:r w:rsidRPr="00365EB2">
              <w:rPr>
                <w:rFonts w:cs="Arial"/>
                <w:b/>
                <w:bCs/>
                <w:color w:val="FFFFFF"/>
                <w:szCs w:val="18"/>
                <w:lang w:eastAsia="en-AU"/>
              </w:rPr>
              <w:t>2%</w:t>
            </w:r>
          </w:p>
        </w:tc>
        <w:tc>
          <w:tcPr>
            <w:tcW w:w="1080" w:type="dxa"/>
            <w:tcBorders>
              <w:top w:val="nil"/>
              <w:left w:val="nil"/>
              <w:bottom w:val="nil"/>
              <w:right w:val="nil"/>
            </w:tcBorders>
            <w:shd w:val="clear" w:color="000000" w:fill="1F497D"/>
            <w:noWrap/>
            <w:vAlign w:val="center"/>
            <w:hideMark/>
          </w:tcPr>
          <w:p w14:paraId="38ABE523" w14:textId="77777777" w:rsidR="006B1B37" w:rsidRPr="00365EB2" w:rsidRDefault="006B1B37" w:rsidP="00273B61">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0" w:type="dxa"/>
            <w:tcBorders>
              <w:top w:val="nil"/>
              <w:left w:val="nil"/>
              <w:bottom w:val="nil"/>
              <w:right w:val="nil"/>
            </w:tcBorders>
            <w:shd w:val="clear" w:color="000000" w:fill="1F497D"/>
            <w:noWrap/>
            <w:vAlign w:val="center"/>
            <w:hideMark/>
          </w:tcPr>
          <w:p w14:paraId="35823BFE" w14:textId="77777777" w:rsidR="006B1B37" w:rsidRPr="00365EB2" w:rsidRDefault="006B1B37" w:rsidP="00273B61">
            <w:pPr>
              <w:spacing w:after="0" w:line="240" w:lineRule="auto"/>
              <w:jc w:val="right"/>
              <w:rPr>
                <w:rFonts w:cs="Arial"/>
                <w:b/>
                <w:bCs/>
                <w:color w:val="FFFFFF"/>
                <w:szCs w:val="18"/>
                <w:lang w:eastAsia="en-AU"/>
              </w:rPr>
            </w:pPr>
            <w:r w:rsidRPr="00365EB2">
              <w:rPr>
                <w:rFonts w:cs="Arial"/>
                <w:b/>
                <w:bCs/>
                <w:color w:val="FFFFFF"/>
                <w:szCs w:val="18"/>
                <w:lang w:eastAsia="en-AU"/>
              </w:rPr>
              <w:t>-10%</w:t>
            </w:r>
          </w:p>
        </w:tc>
      </w:tr>
    </w:tbl>
    <w:p w14:paraId="38974528" w14:textId="77777777" w:rsidR="0018237D" w:rsidRPr="00365EB2" w:rsidRDefault="0018237D" w:rsidP="0018237D">
      <w:pPr>
        <w:pStyle w:val="Note"/>
      </w:pPr>
      <w:r w:rsidRPr="00BB466D">
        <w:t xml:space="preserve">*Includes </w:t>
      </w:r>
      <w:proofErr w:type="spellStart"/>
      <w:r w:rsidRPr="00BB466D">
        <w:t>VCE</w:t>
      </w:r>
      <w:proofErr w:type="spellEnd"/>
      <w:r w:rsidRPr="00BB466D">
        <w:t>/</w:t>
      </w:r>
      <w:proofErr w:type="spellStart"/>
      <w:r w:rsidRPr="00BB466D">
        <w:t>VCAL</w:t>
      </w:r>
      <w:proofErr w:type="spellEnd"/>
      <w:r w:rsidRPr="00BB466D">
        <w:t xml:space="preserve"> courses of study</w:t>
      </w:r>
      <w:r w:rsidR="001F06D0" w:rsidRPr="00BB466D">
        <w:t>.</w:t>
      </w:r>
    </w:p>
    <w:p w14:paraId="1E44E6AD" w14:textId="77777777" w:rsidR="006B1B37" w:rsidRPr="00365EB2" w:rsidRDefault="0018237D" w:rsidP="00273B61">
      <w:pPr>
        <w:pStyle w:val="Note"/>
      </w:pPr>
      <w:r w:rsidRPr="00BB466D">
        <w:t>**</w:t>
      </w:r>
      <w:r w:rsidR="00E55328" w:rsidRPr="00BB466D">
        <w:t>Other includes statement of attainment, other non-award courses or not elsewhere classified.</w:t>
      </w:r>
    </w:p>
    <w:p w14:paraId="545237D7" w14:textId="77777777" w:rsidR="00AB02D1" w:rsidRPr="00365EB2" w:rsidRDefault="00AB02D1">
      <w:pPr>
        <w:spacing w:after="0" w:line="240" w:lineRule="auto"/>
      </w:pPr>
      <w:r w:rsidRPr="00365EB2">
        <w:br w:type="page"/>
      </w:r>
    </w:p>
    <w:p w14:paraId="71350766" w14:textId="77777777" w:rsidR="00AB02D1" w:rsidRPr="00365EB2" w:rsidRDefault="00AD321B" w:rsidP="00AB02D1">
      <w:pPr>
        <w:pStyle w:val="Heading2"/>
      </w:pPr>
      <w:bookmarkStart w:id="24" w:name="_Toc414601805"/>
      <w:r w:rsidRPr="00BB466D">
        <w:t>Students with a D</w:t>
      </w:r>
      <w:r w:rsidR="00AB02D1" w:rsidRPr="00BB466D">
        <w:t>isability</w:t>
      </w:r>
      <w:bookmarkEnd w:id="24"/>
    </w:p>
    <w:p w14:paraId="1A69BB29" w14:textId="77777777" w:rsidR="00AB02D1" w:rsidRPr="00365EB2" w:rsidRDefault="00AB02D1">
      <w:pPr>
        <w:spacing w:after="0" w:line="240" w:lineRule="auto"/>
      </w:pPr>
    </w:p>
    <w:p w14:paraId="653DC4F8" w14:textId="77777777" w:rsidR="00AB02D1" w:rsidRPr="00365EB2" w:rsidRDefault="00AD321B" w:rsidP="00C225FC">
      <w:pPr>
        <w:pStyle w:val="Heading3"/>
      </w:pPr>
      <w:r w:rsidRPr="00BB466D">
        <w:t>Course E</w:t>
      </w:r>
      <w:r w:rsidR="00AB02D1" w:rsidRPr="00BB466D">
        <w:t>nrolments</w:t>
      </w:r>
    </w:p>
    <w:p w14:paraId="0DBA5D53" w14:textId="77777777" w:rsidR="00AB02D1" w:rsidRPr="00365EB2" w:rsidRDefault="00AB02D1">
      <w:pPr>
        <w:spacing w:after="0" w:line="240" w:lineRule="auto"/>
      </w:pPr>
    </w:p>
    <w:p w14:paraId="419AFCF6" w14:textId="77777777" w:rsidR="00C225FC" w:rsidRPr="00365EB2" w:rsidRDefault="00C225FC" w:rsidP="00C225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1E751F7" w14:textId="77777777" w:rsidR="001F06D0" w:rsidRPr="00365EB2" w:rsidRDefault="001F06D0" w:rsidP="00C225F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2406073" w14:textId="77777777" w:rsidR="00C225FC" w:rsidRPr="00365EB2" w:rsidRDefault="00C225FC" w:rsidP="00C225FC">
      <w:pPr>
        <w:pBdr>
          <w:top w:val="single" w:sz="4" w:space="1" w:color="1F497D" w:themeColor="text2"/>
          <w:left w:val="single" w:sz="4" w:space="4" w:color="1F497D" w:themeColor="text2"/>
          <w:bottom w:val="single" w:sz="4" w:space="1" w:color="1F497D" w:themeColor="text2"/>
          <w:right w:val="single" w:sz="4" w:space="4" w:color="1F497D" w:themeColor="text2"/>
        </w:pBdr>
      </w:pPr>
      <w:r w:rsidRPr="00365EB2">
        <w:t>The 2014 data shows that:</w:t>
      </w:r>
    </w:p>
    <w:p w14:paraId="0AC0EF07" w14:textId="77777777" w:rsidR="00C225FC" w:rsidRPr="00365EB2" w:rsidRDefault="00C225FC" w:rsidP="00C225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41,318 students with a disability </w:t>
      </w:r>
      <w:r w:rsidR="00054E29" w:rsidRPr="00365EB2">
        <w:t xml:space="preserve">who were </w:t>
      </w:r>
      <w:r w:rsidRPr="00365EB2">
        <w:t>enrolled in 55,015 government subsidised training courses.</w:t>
      </w:r>
    </w:p>
    <w:p w14:paraId="269E8B74" w14:textId="77777777" w:rsidR="00983704" w:rsidRPr="00365EB2" w:rsidRDefault="00983704" w:rsidP="00C225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While the number of students with a disability enrolled in government subsidised training in 2014 was 2 per cent higher than in 2013, the number of enrolments by </w:t>
      </w:r>
      <w:r w:rsidR="001F06D0" w:rsidRPr="00365EB2">
        <w:t xml:space="preserve">these </w:t>
      </w:r>
      <w:r w:rsidRPr="00365EB2">
        <w:t>students declined by 5 per cent between 2013 and 2014.</w:t>
      </w:r>
    </w:p>
    <w:p w14:paraId="2B58A58D" w14:textId="77777777" w:rsidR="00C225FC" w:rsidRPr="00365EB2" w:rsidRDefault="00584AE7" w:rsidP="00C225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 decline in course enrolments by students with a disability in 2014 in comparison to 2013 was mainly due to </w:t>
      </w:r>
      <w:r w:rsidR="00491527" w:rsidRPr="00365EB2">
        <w:t xml:space="preserve">a </w:t>
      </w:r>
      <w:r w:rsidRPr="00365EB2">
        <w:t xml:space="preserve">considerable decrease in enrolments </w:t>
      </w:r>
      <w:r w:rsidR="00491527" w:rsidRPr="00365EB2">
        <w:t xml:space="preserve">at the </w:t>
      </w:r>
      <w:r w:rsidRPr="00365EB2">
        <w:t xml:space="preserve">Certificates </w:t>
      </w:r>
      <w:r w:rsidR="001F06D0" w:rsidRPr="00365EB2">
        <w:t xml:space="preserve">I to II </w:t>
      </w:r>
      <w:r w:rsidRPr="00365EB2">
        <w:t xml:space="preserve">levels. However, there were increases in </w:t>
      </w:r>
      <w:r w:rsidR="00431934" w:rsidRPr="00365EB2">
        <w:t xml:space="preserve">module only </w:t>
      </w:r>
      <w:r w:rsidRPr="00365EB2">
        <w:t xml:space="preserve">enrolments </w:t>
      </w:r>
      <w:r w:rsidR="00431934" w:rsidRPr="00365EB2">
        <w:t xml:space="preserve">and enrolments </w:t>
      </w:r>
      <w:r w:rsidR="00491527" w:rsidRPr="00365EB2">
        <w:t xml:space="preserve">at the </w:t>
      </w:r>
      <w:r w:rsidR="00431934" w:rsidRPr="00365EB2">
        <w:t xml:space="preserve">Certificate </w:t>
      </w:r>
      <w:r w:rsidR="001F06D0" w:rsidRPr="00365EB2">
        <w:t>III to IV</w:t>
      </w:r>
      <w:r w:rsidR="00431934" w:rsidRPr="00365EB2">
        <w:t xml:space="preserve"> levels </w:t>
      </w:r>
      <w:r w:rsidRPr="00365EB2">
        <w:t>in 2014</w:t>
      </w:r>
      <w:r w:rsidR="00431934" w:rsidRPr="00365EB2">
        <w:t>.</w:t>
      </w:r>
    </w:p>
    <w:p w14:paraId="02D3E5D9" w14:textId="77777777" w:rsidR="00C225FC" w:rsidRPr="00365EB2" w:rsidRDefault="00B9647B" w:rsidP="00C225FC">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F</w:t>
      </w:r>
      <w:r w:rsidR="00431934" w:rsidRPr="00365EB2">
        <w:t xml:space="preserve">orty five </w:t>
      </w:r>
      <w:r w:rsidR="00C225FC" w:rsidRPr="00365EB2">
        <w:t xml:space="preserve">per cent of enrolments by students </w:t>
      </w:r>
      <w:r w:rsidR="00431934" w:rsidRPr="00365EB2">
        <w:t xml:space="preserve">with a disability </w:t>
      </w:r>
      <w:r w:rsidR="00C225FC" w:rsidRPr="00365EB2">
        <w:t xml:space="preserve">were </w:t>
      </w:r>
      <w:r w:rsidR="00491527" w:rsidRPr="00365EB2">
        <w:t xml:space="preserve">in </w:t>
      </w:r>
      <w:r w:rsidR="00C225FC" w:rsidRPr="00365EB2">
        <w:t xml:space="preserve">Certificate </w:t>
      </w:r>
      <w:r w:rsidR="001F06D0" w:rsidRPr="00365EB2">
        <w:t>III to IV</w:t>
      </w:r>
      <w:r w:rsidR="00C225FC" w:rsidRPr="00365EB2">
        <w:t xml:space="preserve"> and above</w:t>
      </w:r>
      <w:r w:rsidR="001F06D0" w:rsidRPr="00365EB2">
        <w:t xml:space="preserve"> levels</w:t>
      </w:r>
      <w:r w:rsidR="00C225FC" w:rsidRPr="00365EB2">
        <w:t>.</w:t>
      </w:r>
    </w:p>
    <w:p w14:paraId="16255E39" w14:textId="77777777" w:rsidR="00C225FC" w:rsidRPr="00365EB2" w:rsidRDefault="00C225FC">
      <w:pPr>
        <w:spacing w:after="0" w:line="240" w:lineRule="auto"/>
      </w:pPr>
    </w:p>
    <w:p w14:paraId="329C6084" w14:textId="77777777" w:rsidR="00C225FC" w:rsidRPr="00365EB2" w:rsidRDefault="00C225FC" w:rsidP="00C225FC">
      <w:pPr>
        <w:pStyle w:val="Quote"/>
      </w:pPr>
      <w:r w:rsidRPr="00BB466D">
        <w:t xml:space="preserve">Table </w:t>
      </w:r>
      <w:r w:rsidR="0008603C" w:rsidRPr="00BB466D">
        <w:t>4</w:t>
      </w:r>
      <w:r w:rsidRPr="00BB466D">
        <w:t>.3.1: Government subsidised enrolments by qualification level for students with a disability,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C225FC" w:rsidRPr="00365EB2" w14:paraId="1648D16F" w14:textId="77777777" w:rsidTr="00273B61">
        <w:trPr>
          <w:trHeight w:val="379"/>
        </w:trPr>
        <w:tc>
          <w:tcPr>
            <w:tcW w:w="2080" w:type="dxa"/>
            <w:tcBorders>
              <w:top w:val="nil"/>
              <w:left w:val="nil"/>
              <w:bottom w:val="nil"/>
              <w:right w:val="nil"/>
            </w:tcBorders>
            <w:shd w:val="clear" w:color="000000" w:fill="1F497D"/>
            <w:noWrap/>
            <w:vAlign w:val="center"/>
            <w:hideMark/>
          </w:tcPr>
          <w:p w14:paraId="342F6E16" w14:textId="77777777" w:rsidR="00C225FC" w:rsidRPr="00365EB2" w:rsidRDefault="00C225FC" w:rsidP="00273B61">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1A9F1C6F"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65128B04"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136BF73E"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2FF8B062"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7293758B"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1E113C73"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C225FC" w:rsidRPr="00365EB2" w14:paraId="7DA3FE3D" w14:textId="77777777" w:rsidTr="00273B61">
        <w:trPr>
          <w:trHeight w:val="300"/>
        </w:trPr>
        <w:tc>
          <w:tcPr>
            <w:tcW w:w="2080" w:type="dxa"/>
            <w:tcBorders>
              <w:top w:val="nil"/>
              <w:left w:val="nil"/>
              <w:bottom w:val="nil"/>
              <w:right w:val="nil"/>
            </w:tcBorders>
            <w:shd w:val="clear" w:color="auto" w:fill="auto"/>
            <w:noWrap/>
            <w:vAlign w:val="center"/>
            <w:hideMark/>
          </w:tcPr>
          <w:p w14:paraId="02975802" w14:textId="77777777" w:rsidR="00C225FC"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w:t>
            </w:r>
          </w:p>
        </w:tc>
        <w:tc>
          <w:tcPr>
            <w:tcW w:w="908" w:type="dxa"/>
            <w:tcBorders>
              <w:top w:val="nil"/>
              <w:left w:val="nil"/>
              <w:bottom w:val="nil"/>
              <w:right w:val="nil"/>
            </w:tcBorders>
            <w:shd w:val="clear" w:color="auto" w:fill="auto"/>
            <w:noWrap/>
            <w:vAlign w:val="center"/>
            <w:hideMark/>
          </w:tcPr>
          <w:p w14:paraId="0317FF8D"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11,175</w:t>
            </w:r>
          </w:p>
        </w:tc>
        <w:tc>
          <w:tcPr>
            <w:tcW w:w="908" w:type="dxa"/>
            <w:tcBorders>
              <w:top w:val="nil"/>
              <w:left w:val="nil"/>
              <w:bottom w:val="nil"/>
              <w:right w:val="nil"/>
            </w:tcBorders>
            <w:shd w:val="clear" w:color="auto" w:fill="auto"/>
            <w:noWrap/>
            <w:vAlign w:val="center"/>
            <w:hideMark/>
          </w:tcPr>
          <w:p w14:paraId="4AB367E4"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12,355</w:t>
            </w:r>
          </w:p>
        </w:tc>
        <w:tc>
          <w:tcPr>
            <w:tcW w:w="908" w:type="dxa"/>
            <w:tcBorders>
              <w:top w:val="nil"/>
              <w:left w:val="nil"/>
              <w:bottom w:val="nil"/>
              <w:right w:val="nil"/>
            </w:tcBorders>
            <w:shd w:val="clear" w:color="auto" w:fill="auto"/>
            <w:noWrap/>
            <w:vAlign w:val="center"/>
            <w:hideMark/>
          </w:tcPr>
          <w:p w14:paraId="5FA571FC"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16,281</w:t>
            </w:r>
          </w:p>
        </w:tc>
        <w:tc>
          <w:tcPr>
            <w:tcW w:w="908" w:type="dxa"/>
            <w:tcBorders>
              <w:top w:val="nil"/>
              <w:left w:val="nil"/>
              <w:bottom w:val="nil"/>
              <w:right w:val="nil"/>
            </w:tcBorders>
            <w:shd w:val="clear" w:color="auto" w:fill="auto"/>
            <w:noWrap/>
            <w:vAlign w:val="center"/>
            <w:hideMark/>
          </w:tcPr>
          <w:p w14:paraId="6912B2C7"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19,977</w:t>
            </w:r>
          </w:p>
        </w:tc>
        <w:tc>
          <w:tcPr>
            <w:tcW w:w="908" w:type="dxa"/>
            <w:tcBorders>
              <w:top w:val="nil"/>
              <w:left w:val="nil"/>
              <w:bottom w:val="nil"/>
              <w:right w:val="nil"/>
            </w:tcBorders>
            <w:shd w:val="clear" w:color="auto" w:fill="auto"/>
            <w:noWrap/>
            <w:vAlign w:val="center"/>
            <w:hideMark/>
          </w:tcPr>
          <w:p w14:paraId="0D615B28"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20,854</w:t>
            </w:r>
          </w:p>
        </w:tc>
        <w:tc>
          <w:tcPr>
            <w:tcW w:w="908" w:type="dxa"/>
            <w:tcBorders>
              <w:top w:val="nil"/>
              <w:left w:val="nil"/>
              <w:bottom w:val="nil"/>
              <w:right w:val="nil"/>
            </w:tcBorders>
            <w:shd w:val="clear" w:color="auto" w:fill="auto"/>
            <w:noWrap/>
            <w:vAlign w:val="center"/>
            <w:hideMark/>
          </w:tcPr>
          <w:p w14:paraId="6AF2BF5B"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15,108</w:t>
            </w:r>
          </w:p>
        </w:tc>
      </w:tr>
      <w:tr w:rsidR="00C225FC" w:rsidRPr="00365EB2" w14:paraId="7B489F15" w14:textId="77777777" w:rsidTr="00273B61">
        <w:trPr>
          <w:trHeight w:val="300"/>
        </w:trPr>
        <w:tc>
          <w:tcPr>
            <w:tcW w:w="2080" w:type="dxa"/>
            <w:tcBorders>
              <w:top w:val="nil"/>
              <w:left w:val="nil"/>
              <w:bottom w:val="nil"/>
              <w:right w:val="nil"/>
            </w:tcBorders>
            <w:shd w:val="clear" w:color="auto" w:fill="auto"/>
            <w:noWrap/>
            <w:vAlign w:val="center"/>
            <w:hideMark/>
          </w:tcPr>
          <w:p w14:paraId="175D77DA" w14:textId="77777777" w:rsidR="00C225FC" w:rsidRPr="00365EB2" w:rsidRDefault="00C23420" w:rsidP="00273B61">
            <w:pPr>
              <w:spacing w:after="0" w:line="240" w:lineRule="auto"/>
              <w:rPr>
                <w:rFonts w:cs="Arial"/>
                <w:color w:val="000000"/>
                <w:szCs w:val="18"/>
                <w:lang w:eastAsia="en-AU"/>
              </w:rPr>
            </w:pPr>
            <w:r w:rsidRPr="00365EB2">
              <w:rPr>
                <w:rFonts w:cs="Arial"/>
                <w:color w:val="000000"/>
                <w:szCs w:val="18"/>
                <w:lang w:eastAsia="en-AU"/>
              </w:rPr>
              <w:t>Cert III/IV</w:t>
            </w:r>
          </w:p>
        </w:tc>
        <w:tc>
          <w:tcPr>
            <w:tcW w:w="908" w:type="dxa"/>
            <w:tcBorders>
              <w:top w:val="nil"/>
              <w:left w:val="nil"/>
              <w:bottom w:val="nil"/>
              <w:right w:val="nil"/>
            </w:tcBorders>
            <w:shd w:val="clear" w:color="auto" w:fill="auto"/>
            <w:noWrap/>
            <w:vAlign w:val="center"/>
            <w:hideMark/>
          </w:tcPr>
          <w:p w14:paraId="77CBAC40"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9,008</w:t>
            </w:r>
          </w:p>
        </w:tc>
        <w:tc>
          <w:tcPr>
            <w:tcW w:w="908" w:type="dxa"/>
            <w:tcBorders>
              <w:top w:val="nil"/>
              <w:left w:val="nil"/>
              <w:bottom w:val="nil"/>
              <w:right w:val="nil"/>
            </w:tcBorders>
            <w:shd w:val="clear" w:color="auto" w:fill="auto"/>
            <w:noWrap/>
            <w:vAlign w:val="center"/>
            <w:hideMark/>
          </w:tcPr>
          <w:p w14:paraId="5B9C0D15"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10,956</w:t>
            </w:r>
          </w:p>
        </w:tc>
        <w:tc>
          <w:tcPr>
            <w:tcW w:w="908" w:type="dxa"/>
            <w:tcBorders>
              <w:top w:val="nil"/>
              <w:left w:val="nil"/>
              <w:bottom w:val="nil"/>
              <w:right w:val="nil"/>
            </w:tcBorders>
            <w:shd w:val="clear" w:color="auto" w:fill="auto"/>
            <w:noWrap/>
            <w:vAlign w:val="center"/>
            <w:hideMark/>
          </w:tcPr>
          <w:p w14:paraId="0CAEC5F5"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16,496</w:t>
            </w:r>
          </w:p>
        </w:tc>
        <w:tc>
          <w:tcPr>
            <w:tcW w:w="908" w:type="dxa"/>
            <w:tcBorders>
              <w:top w:val="nil"/>
              <w:left w:val="nil"/>
              <w:bottom w:val="nil"/>
              <w:right w:val="nil"/>
            </w:tcBorders>
            <w:shd w:val="clear" w:color="auto" w:fill="auto"/>
            <w:noWrap/>
            <w:vAlign w:val="center"/>
            <w:hideMark/>
          </w:tcPr>
          <w:p w14:paraId="27ED0DFD"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21,158</w:t>
            </w:r>
          </w:p>
        </w:tc>
        <w:tc>
          <w:tcPr>
            <w:tcW w:w="908" w:type="dxa"/>
            <w:tcBorders>
              <w:top w:val="nil"/>
              <w:left w:val="nil"/>
              <w:bottom w:val="nil"/>
              <w:right w:val="nil"/>
            </w:tcBorders>
            <w:shd w:val="clear" w:color="auto" w:fill="auto"/>
            <w:noWrap/>
            <w:vAlign w:val="center"/>
            <w:hideMark/>
          </w:tcPr>
          <w:p w14:paraId="4C3E6F69"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20,369</w:t>
            </w:r>
          </w:p>
        </w:tc>
        <w:tc>
          <w:tcPr>
            <w:tcW w:w="908" w:type="dxa"/>
            <w:tcBorders>
              <w:top w:val="nil"/>
              <w:left w:val="nil"/>
              <w:bottom w:val="nil"/>
              <w:right w:val="nil"/>
            </w:tcBorders>
            <w:shd w:val="clear" w:color="auto" w:fill="auto"/>
            <w:noWrap/>
            <w:vAlign w:val="center"/>
            <w:hideMark/>
          </w:tcPr>
          <w:p w14:paraId="1244FA72"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21,075</w:t>
            </w:r>
          </w:p>
        </w:tc>
      </w:tr>
      <w:tr w:rsidR="00C225FC" w:rsidRPr="00365EB2" w14:paraId="792452CD" w14:textId="77777777" w:rsidTr="00273B61">
        <w:trPr>
          <w:trHeight w:val="300"/>
        </w:trPr>
        <w:tc>
          <w:tcPr>
            <w:tcW w:w="2080" w:type="dxa"/>
            <w:tcBorders>
              <w:top w:val="nil"/>
              <w:left w:val="nil"/>
              <w:bottom w:val="nil"/>
              <w:right w:val="nil"/>
            </w:tcBorders>
            <w:shd w:val="clear" w:color="auto" w:fill="auto"/>
            <w:noWrap/>
            <w:vAlign w:val="center"/>
            <w:hideMark/>
          </w:tcPr>
          <w:p w14:paraId="2C0BE742" w14:textId="77777777" w:rsidR="00C225FC" w:rsidRPr="00365EB2" w:rsidRDefault="00C225FC" w:rsidP="00273B61">
            <w:pPr>
              <w:spacing w:after="0" w:line="240" w:lineRule="auto"/>
              <w:rPr>
                <w:rFonts w:cs="Arial"/>
                <w:color w:val="000000"/>
                <w:szCs w:val="18"/>
                <w:lang w:eastAsia="en-AU"/>
              </w:rPr>
            </w:pPr>
            <w:r w:rsidRPr="00365EB2">
              <w:rPr>
                <w:rFonts w:cs="Arial"/>
                <w:color w:val="000000"/>
                <w:szCs w:val="18"/>
                <w:lang w:eastAsia="en-AU"/>
              </w:rPr>
              <w:t>Diploma &amp; Above</w:t>
            </w:r>
          </w:p>
        </w:tc>
        <w:tc>
          <w:tcPr>
            <w:tcW w:w="908" w:type="dxa"/>
            <w:tcBorders>
              <w:top w:val="nil"/>
              <w:left w:val="nil"/>
              <w:bottom w:val="nil"/>
              <w:right w:val="nil"/>
            </w:tcBorders>
            <w:shd w:val="clear" w:color="auto" w:fill="auto"/>
            <w:noWrap/>
            <w:vAlign w:val="center"/>
            <w:hideMark/>
          </w:tcPr>
          <w:p w14:paraId="5FB3A7EA"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3,576</w:t>
            </w:r>
          </w:p>
        </w:tc>
        <w:tc>
          <w:tcPr>
            <w:tcW w:w="908" w:type="dxa"/>
            <w:tcBorders>
              <w:top w:val="nil"/>
              <w:left w:val="nil"/>
              <w:bottom w:val="nil"/>
              <w:right w:val="nil"/>
            </w:tcBorders>
            <w:shd w:val="clear" w:color="auto" w:fill="auto"/>
            <w:noWrap/>
            <w:vAlign w:val="center"/>
            <w:hideMark/>
          </w:tcPr>
          <w:p w14:paraId="0A3DAD27"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4,024</w:t>
            </w:r>
          </w:p>
        </w:tc>
        <w:tc>
          <w:tcPr>
            <w:tcW w:w="908" w:type="dxa"/>
            <w:tcBorders>
              <w:top w:val="nil"/>
              <w:left w:val="nil"/>
              <w:bottom w:val="nil"/>
              <w:right w:val="nil"/>
            </w:tcBorders>
            <w:shd w:val="clear" w:color="auto" w:fill="auto"/>
            <w:noWrap/>
            <w:vAlign w:val="center"/>
            <w:hideMark/>
          </w:tcPr>
          <w:p w14:paraId="7B286F48"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4,852</w:t>
            </w:r>
          </w:p>
        </w:tc>
        <w:tc>
          <w:tcPr>
            <w:tcW w:w="908" w:type="dxa"/>
            <w:tcBorders>
              <w:top w:val="nil"/>
              <w:left w:val="nil"/>
              <w:bottom w:val="nil"/>
              <w:right w:val="nil"/>
            </w:tcBorders>
            <w:shd w:val="clear" w:color="auto" w:fill="auto"/>
            <w:noWrap/>
            <w:vAlign w:val="center"/>
            <w:hideMark/>
          </w:tcPr>
          <w:p w14:paraId="59420D3F"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5,001</w:t>
            </w:r>
          </w:p>
        </w:tc>
        <w:tc>
          <w:tcPr>
            <w:tcW w:w="908" w:type="dxa"/>
            <w:tcBorders>
              <w:top w:val="nil"/>
              <w:left w:val="nil"/>
              <w:bottom w:val="nil"/>
              <w:right w:val="nil"/>
            </w:tcBorders>
            <w:shd w:val="clear" w:color="auto" w:fill="auto"/>
            <w:noWrap/>
            <w:vAlign w:val="center"/>
            <w:hideMark/>
          </w:tcPr>
          <w:p w14:paraId="56031FE6"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3,879</w:t>
            </w:r>
          </w:p>
        </w:tc>
        <w:tc>
          <w:tcPr>
            <w:tcW w:w="908" w:type="dxa"/>
            <w:tcBorders>
              <w:top w:val="nil"/>
              <w:left w:val="nil"/>
              <w:bottom w:val="nil"/>
              <w:right w:val="nil"/>
            </w:tcBorders>
            <w:shd w:val="clear" w:color="auto" w:fill="auto"/>
            <w:noWrap/>
            <w:vAlign w:val="center"/>
            <w:hideMark/>
          </w:tcPr>
          <w:p w14:paraId="50EB979D"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3,809</w:t>
            </w:r>
          </w:p>
        </w:tc>
      </w:tr>
      <w:tr w:rsidR="00C225FC" w:rsidRPr="00365EB2" w14:paraId="7B5B65AC" w14:textId="77777777" w:rsidTr="00273B61">
        <w:trPr>
          <w:trHeight w:val="300"/>
        </w:trPr>
        <w:tc>
          <w:tcPr>
            <w:tcW w:w="2080" w:type="dxa"/>
            <w:tcBorders>
              <w:top w:val="nil"/>
              <w:left w:val="nil"/>
              <w:bottom w:val="nil"/>
              <w:right w:val="nil"/>
            </w:tcBorders>
            <w:shd w:val="clear" w:color="auto" w:fill="auto"/>
            <w:noWrap/>
            <w:vAlign w:val="center"/>
            <w:hideMark/>
          </w:tcPr>
          <w:p w14:paraId="01896A7A" w14:textId="77777777" w:rsidR="00C225FC" w:rsidRPr="00365EB2" w:rsidRDefault="00C225FC" w:rsidP="00273B61">
            <w:pPr>
              <w:spacing w:after="0" w:line="240" w:lineRule="auto"/>
              <w:rPr>
                <w:rFonts w:cs="Arial"/>
                <w:color w:val="000000"/>
                <w:szCs w:val="18"/>
                <w:lang w:eastAsia="en-AU"/>
              </w:rPr>
            </w:pPr>
            <w:r w:rsidRPr="00365EB2">
              <w:rPr>
                <w:rFonts w:cs="Arial"/>
                <w:color w:val="000000"/>
                <w:szCs w:val="18"/>
                <w:lang w:eastAsia="en-AU"/>
              </w:rPr>
              <w:t>Module only</w:t>
            </w:r>
          </w:p>
        </w:tc>
        <w:tc>
          <w:tcPr>
            <w:tcW w:w="908" w:type="dxa"/>
            <w:tcBorders>
              <w:top w:val="nil"/>
              <w:left w:val="nil"/>
              <w:bottom w:val="nil"/>
              <w:right w:val="nil"/>
            </w:tcBorders>
            <w:shd w:val="clear" w:color="auto" w:fill="auto"/>
            <w:noWrap/>
            <w:vAlign w:val="center"/>
            <w:hideMark/>
          </w:tcPr>
          <w:p w14:paraId="0FC6824C"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8,389</w:t>
            </w:r>
          </w:p>
        </w:tc>
        <w:tc>
          <w:tcPr>
            <w:tcW w:w="908" w:type="dxa"/>
            <w:tcBorders>
              <w:top w:val="nil"/>
              <w:left w:val="nil"/>
              <w:bottom w:val="nil"/>
              <w:right w:val="nil"/>
            </w:tcBorders>
            <w:shd w:val="clear" w:color="auto" w:fill="auto"/>
            <w:noWrap/>
            <w:vAlign w:val="center"/>
            <w:hideMark/>
          </w:tcPr>
          <w:p w14:paraId="4D814506"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8,330</w:t>
            </w:r>
          </w:p>
        </w:tc>
        <w:tc>
          <w:tcPr>
            <w:tcW w:w="908" w:type="dxa"/>
            <w:tcBorders>
              <w:top w:val="nil"/>
              <w:left w:val="nil"/>
              <w:bottom w:val="nil"/>
              <w:right w:val="nil"/>
            </w:tcBorders>
            <w:shd w:val="clear" w:color="auto" w:fill="auto"/>
            <w:noWrap/>
            <w:vAlign w:val="center"/>
            <w:hideMark/>
          </w:tcPr>
          <w:p w14:paraId="7341CAFC"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7,202</w:t>
            </w:r>
          </w:p>
        </w:tc>
        <w:tc>
          <w:tcPr>
            <w:tcW w:w="908" w:type="dxa"/>
            <w:tcBorders>
              <w:top w:val="nil"/>
              <w:left w:val="nil"/>
              <w:bottom w:val="nil"/>
              <w:right w:val="nil"/>
            </w:tcBorders>
            <w:shd w:val="clear" w:color="auto" w:fill="auto"/>
            <w:noWrap/>
            <w:vAlign w:val="center"/>
            <w:hideMark/>
          </w:tcPr>
          <w:p w14:paraId="3E1518F0"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7,658</w:t>
            </w:r>
          </w:p>
        </w:tc>
        <w:tc>
          <w:tcPr>
            <w:tcW w:w="908" w:type="dxa"/>
            <w:tcBorders>
              <w:top w:val="nil"/>
              <w:left w:val="nil"/>
              <w:bottom w:val="nil"/>
              <w:right w:val="nil"/>
            </w:tcBorders>
            <w:shd w:val="clear" w:color="auto" w:fill="auto"/>
            <w:noWrap/>
            <w:vAlign w:val="center"/>
            <w:hideMark/>
          </w:tcPr>
          <w:p w14:paraId="4A6A7E89"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8,696</w:t>
            </w:r>
          </w:p>
        </w:tc>
        <w:tc>
          <w:tcPr>
            <w:tcW w:w="908" w:type="dxa"/>
            <w:tcBorders>
              <w:top w:val="nil"/>
              <w:left w:val="nil"/>
              <w:bottom w:val="nil"/>
              <w:right w:val="nil"/>
            </w:tcBorders>
            <w:shd w:val="clear" w:color="auto" w:fill="auto"/>
            <w:noWrap/>
            <w:vAlign w:val="center"/>
            <w:hideMark/>
          </w:tcPr>
          <w:p w14:paraId="72853551"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10,433</w:t>
            </w:r>
          </w:p>
        </w:tc>
      </w:tr>
      <w:tr w:rsidR="00C225FC" w:rsidRPr="00365EB2" w14:paraId="04A5FE34" w14:textId="77777777" w:rsidTr="00273B61">
        <w:trPr>
          <w:trHeight w:val="300"/>
        </w:trPr>
        <w:tc>
          <w:tcPr>
            <w:tcW w:w="2080" w:type="dxa"/>
            <w:tcBorders>
              <w:top w:val="nil"/>
              <w:left w:val="nil"/>
              <w:bottom w:val="nil"/>
              <w:right w:val="nil"/>
            </w:tcBorders>
            <w:shd w:val="clear" w:color="auto" w:fill="auto"/>
            <w:noWrap/>
            <w:vAlign w:val="center"/>
            <w:hideMark/>
          </w:tcPr>
          <w:p w14:paraId="7C58846C" w14:textId="77777777" w:rsidR="00C225FC" w:rsidRPr="00365EB2" w:rsidRDefault="00C225FC" w:rsidP="00273B61">
            <w:pPr>
              <w:spacing w:after="0" w:line="240" w:lineRule="auto"/>
              <w:rPr>
                <w:rFonts w:cs="Arial"/>
                <w:color w:val="000000"/>
                <w:szCs w:val="18"/>
                <w:lang w:eastAsia="en-AU"/>
              </w:rPr>
            </w:pPr>
            <w:r w:rsidRPr="00365EB2">
              <w:rPr>
                <w:rFonts w:cs="Arial"/>
                <w:color w:val="000000"/>
                <w:szCs w:val="18"/>
                <w:lang w:eastAsia="en-AU"/>
              </w:rPr>
              <w:t>Secondary Education</w:t>
            </w:r>
            <w:r w:rsidR="001F06D0"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6ADD16B2"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835</w:t>
            </w:r>
          </w:p>
        </w:tc>
        <w:tc>
          <w:tcPr>
            <w:tcW w:w="908" w:type="dxa"/>
            <w:tcBorders>
              <w:top w:val="nil"/>
              <w:left w:val="nil"/>
              <w:bottom w:val="nil"/>
              <w:right w:val="nil"/>
            </w:tcBorders>
            <w:shd w:val="clear" w:color="auto" w:fill="auto"/>
            <w:noWrap/>
            <w:vAlign w:val="center"/>
            <w:hideMark/>
          </w:tcPr>
          <w:p w14:paraId="3EBCA76C"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992</w:t>
            </w:r>
          </w:p>
        </w:tc>
        <w:tc>
          <w:tcPr>
            <w:tcW w:w="908" w:type="dxa"/>
            <w:tcBorders>
              <w:top w:val="nil"/>
              <w:left w:val="nil"/>
              <w:bottom w:val="nil"/>
              <w:right w:val="nil"/>
            </w:tcBorders>
            <w:shd w:val="clear" w:color="auto" w:fill="auto"/>
            <w:noWrap/>
            <w:vAlign w:val="center"/>
            <w:hideMark/>
          </w:tcPr>
          <w:p w14:paraId="666F9E58"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1,161</w:t>
            </w:r>
          </w:p>
        </w:tc>
        <w:tc>
          <w:tcPr>
            <w:tcW w:w="908" w:type="dxa"/>
            <w:tcBorders>
              <w:top w:val="nil"/>
              <w:left w:val="nil"/>
              <w:bottom w:val="nil"/>
              <w:right w:val="nil"/>
            </w:tcBorders>
            <w:shd w:val="clear" w:color="auto" w:fill="auto"/>
            <w:noWrap/>
            <w:vAlign w:val="center"/>
            <w:hideMark/>
          </w:tcPr>
          <w:p w14:paraId="631A7414"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1,150</w:t>
            </w:r>
          </w:p>
        </w:tc>
        <w:tc>
          <w:tcPr>
            <w:tcW w:w="908" w:type="dxa"/>
            <w:tcBorders>
              <w:top w:val="nil"/>
              <w:left w:val="nil"/>
              <w:bottom w:val="nil"/>
              <w:right w:val="nil"/>
            </w:tcBorders>
            <w:shd w:val="clear" w:color="auto" w:fill="auto"/>
            <w:noWrap/>
            <w:vAlign w:val="center"/>
            <w:hideMark/>
          </w:tcPr>
          <w:p w14:paraId="08E40281"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1,463</w:t>
            </w:r>
          </w:p>
        </w:tc>
        <w:tc>
          <w:tcPr>
            <w:tcW w:w="908" w:type="dxa"/>
            <w:tcBorders>
              <w:top w:val="nil"/>
              <w:left w:val="nil"/>
              <w:bottom w:val="nil"/>
              <w:right w:val="nil"/>
            </w:tcBorders>
            <w:shd w:val="clear" w:color="auto" w:fill="auto"/>
            <w:noWrap/>
            <w:vAlign w:val="center"/>
            <w:hideMark/>
          </w:tcPr>
          <w:p w14:paraId="2E40BD2C"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1,483</w:t>
            </w:r>
          </w:p>
        </w:tc>
      </w:tr>
      <w:tr w:rsidR="00C225FC" w:rsidRPr="00365EB2" w14:paraId="4F460742" w14:textId="77777777" w:rsidTr="00273B61">
        <w:trPr>
          <w:trHeight w:val="300"/>
        </w:trPr>
        <w:tc>
          <w:tcPr>
            <w:tcW w:w="2080" w:type="dxa"/>
            <w:tcBorders>
              <w:top w:val="nil"/>
              <w:left w:val="nil"/>
              <w:bottom w:val="nil"/>
              <w:right w:val="nil"/>
            </w:tcBorders>
            <w:shd w:val="clear" w:color="auto" w:fill="auto"/>
            <w:noWrap/>
            <w:vAlign w:val="center"/>
            <w:hideMark/>
          </w:tcPr>
          <w:p w14:paraId="6F15D3B9" w14:textId="77777777" w:rsidR="00C225FC" w:rsidRPr="00365EB2" w:rsidRDefault="00C225FC" w:rsidP="00273B61">
            <w:pPr>
              <w:spacing w:after="0" w:line="240" w:lineRule="auto"/>
              <w:rPr>
                <w:rFonts w:cs="Arial"/>
                <w:color w:val="000000"/>
                <w:szCs w:val="18"/>
                <w:lang w:eastAsia="en-AU"/>
              </w:rPr>
            </w:pPr>
            <w:r w:rsidRPr="00365EB2">
              <w:rPr>
                <w:rFonts w:cs="Arial"/>
                <w:color w:val="000000"/>
                <w:szCs w:val="18"/>
                <w:lang w:eastAsia="en-AU"/>
              </w:rPr>
              <w:t>Other</w:t>
            </w:r>
            <w:r w:rsidR="00491527" w:rsidRPr="00365EB2">
              <w:rPr>
                <w:rFonts w:cs="Arial"/>
                <w:color w:val="000000"/>
                <w:szCs w:val="18"/>
                <w:lang w:eastAsia="en-AU"/>
              </w:rPr>
              <w:t>*</w:t>
            </w:r>
            <w:r w:rsidR="001F06D0"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3368614F"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1,678</w:t>
            </w:r>
          </w:p>
        </w:tc>
        <w:tc>
          <w:tcPr>
            <w:tcW w:w="908" w:type="dxa"/>
            <w:tcBorders>
              <w:top w:val="nil"/>
              <w:left w:val="nil"/>
              <w:bottom w:val="nil"/>
              <w:right w:val="nil"/>
            </w:tcBorders>
            <w:shd w:val="clear" w:color="auto" w:fill="auto"/>
            <w:noWrap/>
            <w:vAlign w:val="center"/>
            <w:hideMark/>
          </w:tcPr>
          <w:p w14:paraId="4669EC57"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1,776</w:t>
            </w:r>
          </w:p>
        </w:tc>
        <w:tc>
          <w:tcPr>
            <w:tcW w:w="908" w:type="dxa"/>
            <w:tcBorders>
              <w:top w:val="nil"/>
              <w:left w:val="nil"/>
              <w:bottom w:val="nil"/>
              <w:right w:val="nil"/>
            </w:tcBorders>
            <w:shd w:val="clear" w:color="auto" w:fill="auto"/>
            <w:noWrap/>
            <w:vAlign w:val="center"/>
            <w:hideMark/>
          </w:tcPr>
          <w:p w14:paraId="689C9ADF"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2,030</w:t>
            </w:r>
          </w:p>
        </w:tc>
        <w:tc>
          <w:tcPr>
            <w:tcW w:w="908" w:type="dxa"/>
            <w:tcBorders>
              <w:top w:val="nil"/>
              <w:left w:val="nil"/>
              <w:bottom w:val="nil"/>
              <w:right w:val="nil"/>
            </w:tcBorders>
            <w:shd w:val="clear" w:color="auto" w:fill="auto"/>
            <w:noWrap/>
            <w:vAlign w:val="center"/>
            <w:hideMark/>
          </w:tcPr>
          <w:p w14:paraId="5AEE51F9"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2,661</w:t>
            </w:r>
          </w:p>
        </w:tc>
        <w:tc>
          <w:tcPr>
            <w:tcW w:w="908" w:type="dxa"/>
            <w:tcBorders>
              <w:top w:val="nil"/>
              <w:left w:val="nil"/>
              <w:bottom w:val="nil"/>
              <w:right w:val="nil"/>
            </w:tcBorders>
            <w:shd w:val="clear" w:color="auto" w:fill="auto"/>
            <w:noWrap/>
            <w:vAlign w:val="center"/>
            <w:hideMark/>
          </w:tcPr>
          <w:p w14:paraId="03CBAC0E"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2,731</w:t>
            </w:r>
          </w:p>
        </w:tc>
        <w:tc>
          <w:tcPr>
            <w:tcW w:w="908" w:type="dxa"/>
            <w:tcBorders>
              <w:top w:val="nil"/>
              <w:left w:val="nil"/>
              <w:bottom w:val="nil"/>
              <w:right w:val="nil"/>
            </w:tcBorders>
            <w:shd w:val="clear" w:color="auto" w:fill="auto"/>
            <w:noWrap/>
            <w:vAlign w:val="center"/>
            <w:hideMark/>
          </w:tcPr>
          <w:p w14:paraId="37944C75" w14:textId="77777777" w:rsidR="00C225FC" w:rsidRPr="00365EB2" w:rsidRDefault="00C225FC" w:rsidP="00273B61">
            <w:pPr>
              <w:spacing w:after="0" w:line="240" w:lineRule="auto"/>
              <w:jc w:val="right"/>
              <w:rPr>
                <w:rFonts w:cs="Arial"/>
                <w:color w:val="000000"/>
                <w:szCs w:val="18"/>
                <w:lang w:eastAsia="en-AU"/>
              </w:rPr>
            </w:pPr>
            <w:r w:rsidRPr="00365EB2">
              <w:rPr>
                <w:rFonts w:cs="Arial"/>
                <w:color w:val="000000"/>
                <w:szCs w:val="18"/>
                <w:lang w:eastAsia="en-AU"/>
              </w:rPr>
              <w:t>3,107</w:t>
            </w:r>
          </w:p>
        </w:tc>
      </w:tr>
      <w:tr w:rsidR="00C225FC" w:rsidRPr="00365EB2" w14:paraId="4611A314" w14:textId="77777777" w:rsidTr="00273B61">
        <w:trPr>
          <w:trHeight w:val="379"/>
        </w:trPr>
        <w:tc>
          <w:tcPr>
            <w:tcW w:w="2080" w:type="dxa"/>
            <w:tcBorders>
              <w:top w:val="nil"/>
              <w:left w:val="nil"/>
              <w:bottom w:val="nil"/>
              <w:right w:val="nil"/>
            </w:tcBorders>
            <w:shd w:val="clear" w:color="000000" w:fill="1F497D"/>
            <w:noWrap/>
            <w:vAlign w:val="center"/>
            <w:hideMark/>
          </w:tcPr>
          <w:p w14:paraId="4C915840" w14:textId="77777777" w:rsidR="00C225FC" w:rsidRPr="00365EB2" w:rsidRDefault="00C225FC" w:rsidP="00273B61">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7EF370F4"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34,661</w:t>
            </w:r>
          </w:p>
        </w:tc>
        <w:tc>
          <w:tcPr>
            <w:tcW w:w="908" w:type="dxa"/>
            <w:tcBorders>
              <w:top w:val="nil"/>
              <w:left w:val="nil"/>
              <w:bottom w:val="nil"/>
              <w:right w:val="nil"/>
            </w:tcBorders>
            <w:shd w:val="clear" w:color="000000" w:fill="1F497D"/>
            <w:noWrap/>
            <w:vAlign w:val="center"/>
            <w:hideMark/>
          </w:tcPr>
          <w:p w14:paraId="5C413B72"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38,433</w:t>
            </w:r>
          </w:p>
        </w:tc>
        <w:tc>
          <w:tcPr>
            <w:tcW w:w="908" w:type="dxa"/>
            <w:tcBorders>
              <w:top w:val="nil"/>
              <w:left w:val="nil"/>
              <w:bottom w:val="nil"/>
              <w:right w:val="nil"/>
            </w:tcBorders>
            <w:shd w:val="clear" w:color="000000" w:fill="1F497D"/>
            <w:noWrap/>
            <w:vAlign w:val="center"/>
            <w:hideMark/>
          </w:tcPr>
          <w:p w14:paraId="4D927987"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48,022</w:t>
            </w:r>
          </w:p>
        </w:tc>
        <w:tc>
          <w:tcPr>
            <w:tcW w:w="908" w:type="dxa"/>
            <w:tcBorders>
              <w:top w:val="nil"/>
              <w:left w:val="nil"/>
              <w:bottom w:val="nil"/>
              <w:right w:val="nil"/>
            </w:tcBorders>
            <w:shd w:val="clear" w:color="000000" w:fill="1F497D"/>
            <w:noWrap/>
            <w:vAlign w:val="center"/>
            <w:hideMark/>
          </w:tcPr>
          <w:p w14:paraId="074D0637"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57,605</w:t>
            </w:r>
          </w:p>
        </w:tc>
        <w:tc>
          <w:tcPr>
            <w:tcW w:w="908" w:type="dxa"/>
            <w:tcBorders>
              <w:top w:val="nil"/>
              <w:left w:val="nil"/>
              <w:bottom w:val="nil"/>
              <w:right w:val="nil"/>
            </w:tcBorders>
            <w:shd w:val="clear" w:color="000000" w:fill="1F497D"/>
            <w:noWrap/>
            <w:vAlign w:val="center"/>
            <w:hideMark/>
          </w:tcPr>
          <w:p w14:paraId="30F41B1D"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57,992</w:t>
            </w:r>
          </w:p>
        </w:tc>
        <w:tc>
          <w:tcPr>
            <w:tcW w:w="908" w:type="dxa"/>
            <w:tcBorders>
              <w:top w:val="nil"/>
              <w:left w:val="nil"/>
              <w:bottom w:val="nil"/>
              <w:right w:val="nil"/>
            </w:tcBorders>
            <w:shd w:val="clear" w:color="000000" w:fill="1F497D"/>
            <w:noWrap/>
            <w:vAlign w:val="center"/>
            <w:hideMark/>
          </w:tcPr>
          <w:p w14:paraId="1FC0E4AE" w14:textId="77777777" w:rsidR="00C225FC" w:rsidRPr="00365EB2" w:rsidRDefault="00C225FC" w:rsidP="00273B61">
            <w:pPr>
              <w:spacing w:after="0" w:line="240" w:lineRule="auto"/>
              <w:jc w:val="right"/>
              <w:rPr>
                <w:rFonts w:cs="Arial"/>
                <w:b/>
                <w:bCs/>
                <w:color w:val="FFFFFF"/>
                <w:szCs w:val="18"/>
                <w:lang w:eastAsia="en-AU"/>
              </w:rPr>
            </w:pPr>
            <w:r w:rsidRPr="00365EB2">
              <w:rPr>
                <w:rFonts w:cs="Arial"/>
                <w:b/>
                <w:bCs/>
                <w:color w:val="FFFFFF"/>
                <w:szCs w:val="18"/>
                <w:lang w:eastAsia="en-AU"/>
              </w:rPr>
              <w:t>55,015</w:t>
            </w:r>
          </w:p>
        </w:tc>
      </w:tr>
    </w:tbl>
    <w:p w14:paraId="2DAA1520" w14:textId="77777777" w:rsidR="001F06D0" w:rsidRPr="00365EB2" w:rsidRDefault="001F06D0" w:rsidP="001F06D0">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70F944D0" w14:textId="77777777" w:rsidR="00E55328" w:rsidRPr="00365EB2" w:rsidRDefault="00800F72" w:rsidP="00273B61">
      <w:pPr>
        <w:pStyle w:val="Note"/>
      </w:pPr>
      <w:r w:rsidRPr="00BB466D">
        <w:t>*</w:t>
      </w:r>
      <w:r w:rsidR="00491527" w:rsidRPr="00BB466D">
        <w:t>*</w:t>
      </w:r>
      <w:r w:rsidR="00E55328" w:rsidRPr="00BB466D">
        <w:t>Other includes statement of attainment, other non-award courses or not elsewhere classified.</w:t>
      </w:r>
    </w:p>
    <w:p w14:paraId="25D1D7C0" w14:textId="77777777" w:rsidR="00C225FC" w:rsidRPr="00365EB2" w:rsidRDefault="00C225FC">
      <w:pPr>
        <w:spacing w:after="0" w:line="240" w:lineRule="auto"/>
      </w:pPr>
    </w:p>
    <w:p w14:paraId="7E4EA1B6" w14:textId="77777777" w:rsidR="00C225FC" w:rsidRPr="00365EB2" w:rsidRDefault="00C225FC" w:rsidP="00C225FC">
      <w:pPr>
        <w:pStyle w:val="Quote"/>
      </w:pPr>
      <w:r w:rsidRPr="00BB466D">
        <w:t xml:space="preserve">Table </w:t>
      </w:r>
      <w:r w:rsidR="0008603C" w:rsidRPr="00BB466D">
        <w:t>4</w:t>
      </w:r>
      <w:r w:rsidRPr="00BB466D">
        <w:t>.3.2: Change in number of government subsidised enrolments by qualification level for students with a disability</w:t>
      </w:r>
    </w:p>
    <w:tbl>
      <w:tblPr>
        <w:tblW w:w="7584" w:type="dxa"/>
        <w:tblInd w:w="93" w:type="dxa"/>
        <w:tblLayout w:type="fixed"/>
        <w:tblLook w:val="04A0" w:firstRow="1" w:lastRow="0" w:firstColumn="1" w:lastColumn="0" w:noHBand="0" w:noVBand="1"/>
      </w:tblPr>
      <w:tblGrid>
        <w:gridCol w:w="2109"/>
        <w:gridCol w:w="1095"/>
        <w:gridCol w:w="1095"/>
        <w:gridCol w:w="1095"/>
        <w:gridCol w:w="1095"/>
        <w:gridCol w:w="1095"/>
      </w:tblGrid>
      <w:tr w:rsidR="00C225FC" w:rsidRPr="00365EB2" w14:paraId="34F25823" w14:textId="77777777" w:rsidTr="00352989">
        <w:trPr>
          <w:trHeight w:val="765"/>
        </w:trPr>
        <w:tc>
          <w:tcPr>
            <w:tcW w:w="2109" w:type="dxa"/>
            <w:tcBorders>
              <w:top w:val="nil"/>
              <w:left w:val="nil"/>
              <w:bottom w:val="nil"/>
              <w:right w:val="nil"/>
            </w:tcBorders>
            <w:shd w:val="clear" w:color="000000" w:fill="1F497D"/>
            <w:vAlign w:val="center"/>
            <w:hideMark/>
          </w:tcPr>
          <w:p w14:paraId="299EAF77" w14:textId="77777777" w:rsidR="00C225FC" w:rsidRPr="00365EB2" w:rsidRDefault="00C225FC" w:rsidP="00C225FC">
            <w:pPr>
              <w:spacing w:after="0" w:line="240" w:lineRule="auto"/>
              <w:rPr>
                <w:rFonts w:cs="Arial"/>
                <w:color w:val="FFFFFF"/>
                <w:szCs w:val="18"/>
                <w:lang w:eastAsia="en-AU"/>
              </w:rPr>
            </w:pPr>
            <w:r w:rsidRPr="00365EB2">
              <w:rPr>
                <w:rFonts w:cs="Arial"/>
                <w:color w:val="FFFFFF"/>
                <w:szCs w:val="18"/>
                <w:lang w:eastAsia="en-AU"/>
              </w:rPr>
              <w:t> </w:t>
            </w:r>
          </w:p>
        </w:tc>
        <w:tc>
          <w:tcPr>
            <w:tcW w:w="1095" w:type="dxa"/>
            <w:tcBorders>
              <w:top w:val="nil"/>
              <w:left w:val="nil"/>
              <w:bottom w:val="nil"/>
              <w:right w:val="nil"/>
            </w:tcBorders>
            <w:shd w:val="clear" w:color="000000" w:fill="1F497D"/>
            <w:vAlign w:val="center"/>
            <w:hideMark/>
          </w:tcPr>
          <w:p w14:paraId="47BE34E2"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95" w:type="dxa"/>
            <w:tcBorders>
              <w:top w:val="nil"/>
              <w:left w:val="nil"/>
              <w:bottom w:val="nil"/>
              <w:right w:val="nil"/>
            </w:tcBorders>
            <w:shd w:val="clear" w:color="000000" w:fill="1F497D"/>
            <w:vAlign w:val="center"/>
            <w:hideMark/>
          </w:tcPr>
          <w:p w14:paraId="66FF94F8"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95" w:type="dxa"/>
            <w:tcBorders>
              <w:top w:val="nil"/>
              <w:left w:val="nil"/>
              <w:bottom w:val="nil"/>
              <w:right w:val="nil"/>
            </w:tcBorders>
            <w:shd w:val="clear" w:color="000000" w:fill="1F497D"/>
            <w:vAlign w:val="center"/>
            <w:hideMark/>
          </w:tcPr>
          <w:p w14:paraId="7602EA3F"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95" w:type="dxa"/>
            <w:tcBorders>
              <w:top w:val="nil"/>
              <w:left w:val="nil"/>
              <w:bottom w:val="nil"/>
              <w:right w:val="nil"/>
            </w:tcBorders>
            <w:shd w:val="clear" w:color="000000" w:fill="1F497D"/>
            <w:vAlign w:val="center"/>
            <w:hideMark/>
          </w:tcPr>
          <w:p w14:paraId="68E17243"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95" w:type="dxa"/>
            <w:tcBorders>
              <w:top w:val="nil"/>
              <w:left w:val="nil"/>
              <w:bottom w:val="nil"/>
              <w:right w:val="nil"/>
            </w:tcBorders>
            <w:shd w:val="clear" w:color="000000" w:fill="1F497D"/>
            <w:vAlign w:val="center"/>
            <w:hideMark/>
          </w:tcPr>
          <w:p w14:paraId="2BE96C74"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C225FC" w:rsidRPr="00365EB2" w14:paraId="74E41953" w14:textId="77777777" w:rsidTr="00352989">
        <w:trPr>
          <w:trHeight w:val="301"/>
        </w:trPr>
        <w:tc>
          <w:tcPr>
            <w:tcW w:w="2109" w:type="dxa"/>
            <w:tcBorders>
              <w:top w:val="nil"/>
              <w:left w:val="nil"/>
              <w:bottom w:val="nil"/>
              <w:right w:val="nil"/>
            </w:tcBorders>
            <w:shd w:val="clear" w:color="auto" w:fill="auto"/>
            <w:noWrap/>
            <w:vAlign w:val="bottom"/>
            <w:hideMark/>
          </w:tcPr>
          <w:p w14:paraId="502C00D1" w14:textId="77777777" w:rsidR="00C225FC" w:rsidRPr="00365EB2" w:rsidRDefault="00C23420" w:rsidP="00C225FC">
            <w:pPr>
              <w:spacing w:after="0" w:line="240" w:lineRule="auto"/>
              <w:rPr>
                <w:rFonts w:cs="Arial"/>
                <w:color w:val="000000"/>
                <w:szCs w:val="18"/>
                <w:lang w:eastAsia="en-AU"/>
              </w:rPr>
            </w:pPr>
            <w:r w:rsidRPr="00365EB2">
              <w:rPr>
                <w:rFonts w:cs="Arial"/>
                <w:color w:val="000000"/>
                <w:szCs w:val="18"/>
                <w:lang w:eastAsia="en-AU"/>
              </w:rPr>
              <w:t>Cert I/II</w:t>
            </w:r>
          </w:p>
        </w:tc>
        <w:tc>
          <w:tcPr>
            <w:tcW w:w="1095" w:type="dxa"/>
            <w:tcBorders>
              <w:top w:val="nil"/>
              <w:left w:val="nil"/>
              <w:bottom w:val="nil"/>
              <w:right w:val="nil"/>
            </w:tcBorders>
            <w:shd w:val="clear" w:color="auto" w:fill="auto"/>
            <w:noWrap/>
            <w:vAlign w:val="bottom"/>
            <w:hideMark/>
          </w:tcPr>
          <w:p w14:paraId="4328446B"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35%</w:t>
            </w:r>
          </w:p>
        </w:tc>
        <w:tc>
          <w:tcPr>
            <w:tcW w:w="1095" w:type="dxa"/>
            <w:tcBorders>
              <w:top w:val="nil"/>
              <w:left w:val="nil"/>
              <w:bottom w:val="nil"/>
              <w:right w:val="nil"/>
            </w:tcBorders>
            <w:shd w:val="clear" w:color="auto" w:fill="auto"/>
            <w:noWrap/>
            <w:vAlign w:val="bottom"/>
            <w:hideMark/>
          </w:tcPr>
          <w:p w14:paraId="7AD58553"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22%</w:t>
            </w:r>
          </w:p>
        </w:tc>
        <w:tc>
          <w:tcPr>
            <w:tcW w:w="1095" w:type="dxa"/>
            <w:tcBorders>
              <w:top w:val="nil"/>
              <w:left w:val="nil"/>
              <w:bottom w:val="nil"/>
              <w:right w:val="nil"/>
            </w:tcBorders>
            <w:shd w:val="clear" w:color="auto" w:fill="auto"/>
            <w:noWrap/>
            <w:vAlign w:val="bottom"/>
            <w:hideMark/>
          </w:tcPr>
          <w:p w14:paraId="6C68B3CA"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-7%</w:t>
            </w:r>
          </w:p>
        </w:tc>
        <w:tc>
          <w:tcPr>
            <w:tcW w:w="1095" w:type="dxa"/>
            <w:tcBorders>
              <w:top w:val="nil"/>
              <w:left w:val="nil"/>
              <w:bottom w:val="nil"/>
              <w:right w:val="nil"/>
            </w:tcBorders>
            <w:shd w:val="clear" w:color="auto" w:fill="auto"/>
            <w:noWrap/>
            <w:vAlign w:val="bottom"/>
            <w:hideMark/>
          </w:tcPr>
          <w:p w14:paraId="07C6494B"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-24%</w:t>
            </w:r>
          </w:p>
        </w:tc>
        <w:tc>
          <w:tcPr>
            <w:tcW w:w="1095" w:type="dxa"/>
            <w:tcBorders>
              <w:top w:val="nil"/>
              <w:left w:val="nil"/>
              <w:bottom w:val="nil"/>
              <w:right w:val="nil"/>
            </w:tcBorders>
            <w:shd w:val="clear" w:color="auto" w:fill="auto"/>
            <w:noWrap/>
            <w:vAlign w:val="bottom"/>
            <w:hideMark/>
          </w:tcPr>
          <w:p w14:paraId="5CF66DEE"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-28%</w:t>
            </w:r>
          </w:p>
        </w:tc>
      </w:tr>
      <w:tr w:rsidR="00C225FC" w:rsidRPr="00365EB2" w14:paraId="15FC84F2" w14:textId="77777777" w:rsidTr="00352989">
        <w:trPr>
          <w:trHeight w:val="301"/>
        </w:trPr>
        <w:tc>
          <w:tcPr>
            <w:tcW w:w="2109" w:type="dxa"/>
            <w:tcBorders>
              <w:top w:val="nil"/>
              <w:left w:val="nil"/>
              <w:bottom w:val="nil"/>
              <w:right w:val="nil"/>
            </w:tcBorders>
            <w:shd w:val="clear" w:color="auto" w:fill="auto"/>
            <w:noWrap/>
            <w:vAlign w:val="bottom"/>
            <w:hideMark/>
          </w:tcPr>
          <w:p w14:paraId="6DAC8B7F" w14:textId="77777777" w:rsidR="00C225FC" w:rsidRPr="00365EB2" w:rsidRDefault="00C23420" w:rsidP="00C225FC">
            <w:pPr>
              <w:spacing w:after="0" w:line="240" w:lineRule="auto"/>
              <w:rPr>
                <w:rFonts w:cs="Arial"/>
                <w:color w:val="000000"/>
                <w:szCs w:val="18"/>
                <w:lang w:eastAsia="en-AU"/>
              </w:rPr>
            </w:pPr>
            <w:r w:rsidRPr="00365EB2">
              <w:rPr>
                <w:rFonts w:cs="Arial"/>
                <w:color w:val="000000"/>
                <w:szCs w:val="18"/>
                <w:lang w:eastAsia="en-AU"/>
              </w:rPr>
              <w:t>Cert III/IV</w:t>
            </w:r>
          </w:p>
        </w:tc>
        <w:tc>
          <w:tcPr>
            <w:tcW w:w="1095" w:type="dxa"/>
            <w:tcBorders>
              <w:top w:val="nil"/>
              <w:left w:val="nil"/>
              <w:bottom w:val="nil"/>
              <w:right w:val="nil"/>
            </w:tcBorders>
            <w:shd w:val="clear" w:color="auto" w:fill="auto"/>
            <w:noWrap/>
            <w:vAlign w:val="bottom"/>
            <w:hideMark/>
          </w:tcPr>
          <w:p w14:paraId="0F707B34"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134%</w:t>
            </w:r>
          </w:p>
        </w:tc>
        <w:tc>
          <w:tcPr>
            <w:tcW w:w="1095" w:type="dxa"/>
            <w:tcBorders>
              <w:top w:val="nil"/>
              <w:left w:val="nil"/>
              <w:bottom w:val="nil"/>
              <w:right w:val="nil"/>
            </w:tcBorders>
            <w:shd w:val="clear" w:color="auto" w:fill="auto"/>
            <w:noWrap/>
            <w:vAlign w:val="bottom"/>
            <w:hideMark/>
          </w:tcPr>
          <w:p w14:paraId="69333B4D"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92%</w:t>
            </w:r>
          </w:p>
        </w:tc>
        <w:tc>
          <w:tcPr>
            <w:tcW w:w="1095" w:type="dxa"/>
            <w:tcBorders>
              <w:top w:val="nil"/>
              <w:left w:val="nil"/>
              <w:bottom w:val="nil"/>
              <w:right w:val="nil"/>
            </w:tcBorders>
            <w:shd w:val="clear" w:color="auto" w:fill="auto"/>
            <w:noWrap/>
            <w:vAlign w:val="bottom"/>
            <w:hideMark/>
          </w:tcPr>
          <w:p w14:paraId="6D76E8C3"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28%</w:t>
            </w:r>
          </w:p>
        </w:tc>
        <w:tc>
          <w:tcPr>
            <w:tcW w:w="1095" w:type="dxa"/>
            <w:tcBorders>
              <w:top w:val="nil"/>
              <w:left w:val="nil"/>
              <w:bottom w:val="nil"/>
              <w:right w:val="nil"/>
            </w:tcBorders>
            <w:shd w:val="clear" w:color="auto" w:fill="auto"/>
            <w:noWrap/>
            <w:vAlign w:val="bottom"/>
            <w:hideMark/>
          </w:tcPr>
          <w:p w14:paraId="05CC8159"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0%</w:t>
            </w:r>
          </w:p>
        </w:tc>
        <w:tc>
          <w:tcPr>
            <w:tcW w:w="1095" w:type="dxa"/>
            <w:tcBorders>
              <w:top w:val="nil"/>
              <w:left w:val="nil"/>
              <w:bottom w:val="nil"/>
              <w:right w:val="nil"/>
            </w:tcBorders>
            <w:shd w:val="clear" w:color="auto" w:fill="auto"/>
            <w:noWrap/>
            <w:vAlign w:val="bottom"/>
            <w:hideMark/>
          </w:tcPr>
          <w:p w14:paraId="118AD43B"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3%</w:t>
            </w:r>
          </w:p>
        </w:tc>
      </w:tr>
      <w:tr w:rsidR="00C225FC" w:rsidRPr="00365EB2" w14:paraId="616946F3" w14:textId="77777777" w:rsidTr="00352989">
        <w:trPr>
          <w:trHeight w:val="301"/>
        </w:trPr>
        <w:tc>
          <w:tcPr>
            <w:tcW w:w="2109" w:type="dxa"/>
            <w:tcBorders>
              <w:top w:val="nil"/>
              <w:left w:val="nil"/>
              <w:bottom w:val="nil"/>
              <w:right w:val="nil"/>
            </w:tcBorders>
            <w:shd w:val="clear" w:color="auto" w:fill="auto"/>
            <w:noWrap/>
            <w:vAlign w:val="bottom"/>
            <w:hideMark/>
          </w:tcPr>
          <w:p w14:paraId="13850385" w14:textId="77777777" w:rsidR="00C225FC" w:rsidRPr="00365EB2" w:rsidRDefault="00C225FC" w:rsidP="00C225FC">
            <w:pPr>
              <w:spacing w:after="0" w:line="240" w:lineRule="auto"/>
              <w:rPr>
                <w:rFonts w:cs="Arial"/>
                <w:color w:val="000000"/>
                <w:szCs w:val="18"/>
                <w:lang w:eastAsia="en-AU"/>
              </w:rPr>
            </w:pPr>
            <w:r w:rsidRPr="00365EB2">
              <w:rPr>
                <w:rFonts w:cs="Arial"/>
                <w:color w:val="000000"/>
                <w:szCs w:val="18"/>
                <w:lang w:eastAsia="en-AU"/>
              </w:rPr>
              <w:t>Diploma &amp; Above</w:t>
            </w:r>
          </w:p>
        </w:tc>
        <w:tc>
          <w:tcPr>
            <w:tcW w:w="1095" w:type="dxa"/>
            <w:tcBorders>
              <w:top w:val="nil"/>
              <w:left w:val="nil"/>
              <w:bottom w:val="nil"/>
              <w:right w:val="nil"/>
            </w:tcBorders>
            <w:shd w:val="clear" w:color="auto" w:fill="auto"/>
            <w:noWrap/>
            <w:vAlign w:val="bottom"/>
            <w:hideMark/>
          </w:tcPr>
          <w:p w14:paraId="70E4C35B"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7%</w:t>
            </w:r>
          </w:p>
        </w:tc>
        <w:tc>
          <w:tcPr>
            <w:tcW w:w="1095" w:type="dxa"/>
            <w:tcBorders>
              <w:top w:val="nil"/>
              <w:left w:val="nil"/>
              <w:bottom w:val="nil"/>
              <w:right w:val="nil"/>
            </w:tcBorders>
            <w:shd w:val="clear" w:color="auto" w:fill="auto"/>
            <w:noWrap/>
            <w:vAlign w:val="bottom"/>
            <w:hideMark/>
          </w:tcPr>
          <w:p w14:paraId="13276330"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-5%</w:t>
            </w:r>
          </w:p>
        </w:tc>
        <w:tc>
          <w:tcPr>
            <w:tcW w:w="1095" w:type="dxa"/>
            <w:tcBorders>
              <w:top w:val="nil"/>
              <w:left w:val="nil"/>
              <w:bottom w:val="nil"/>
              <w:right w:val="nil"/>
            </w:tcBorders>
            <w:shd w:val="clear" w:color="auto" w:fill="auto"/>
            <w:noWrap/>
            <w:vAlign w:val="bottom"/>
            <w:hideMark/>
          </w:tcPr>
          <w:p w14:paraId="6914D5EB"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-21%</w:t>
            </w:r>
          </w:p>
        </w:tc>
        <w:tc>
          <w:tcPr>
            <w:tcW w:w="1095" w:type="dxa"/>
            <w:tcBorders>
              <w:top w:val="nil"/>
              <w:left w:val="nil"/>
              <w:bottom w:val="nil"/>
              <w:right w:val="nil"/>
            </w:tcBorders>
            <w:shd w:val="clear" w:color="auto" w:fill="auto"/>
            <w:noWrap/>
            <w:vAlign w:val="bottom"/>
            <w:hideMark/>
          </w:tcPr>
          <w:p w14:paraId="5F5F7C06"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-24%</w:t>
            </w:r>
          </w:p>
        </w:tc>
        <w:tc>
          <w:tcPr>
            <w:tcW w:w="1095" w:type="dxa"/>
            <w:tcBorders>
              <w:top w:val="nil"/>
              <w:left w:val="nil"/>
              <w:bottom w:val="nil"/>
              <w:right w:val="nil"/>
            </w:tcBorders>
            <w:shd w:val="clear" w:color="auto" w:fill="auto"/>
            <w:noWrap/>
            <w:vAlign w:val="bottom"/>
            <w:hideMark/>
          </w:tcPr>
          <w:p w14:paraId="6D25E258"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w:t>
            </w:r>
          </w:p>
        </w:tc>
      </w:tr>
      <w:tr w:rsidR="00C225FC" w:rsidRPr="00365EB2" w14:paraId="5BD4CB52" w14:textId="77777777" w:rsidTr="00352989">
        <w:trPr>
          <w:trHeight w:val="301"/>
        </w:trPr>
        <w:tc>
          <w:tcPr>
            <w:tcW w:w="2109" w:type="dxa"/>
            <w:tcBorders>
              <w:top w:val="nil"/>
              <w:left w:val="nil"/>
              <w:bottom w:val="nil"/>
              <w:right w:val="nil"/>
            </w:tcBorders>
            <w:shd w:val="clear" w:color="auto" w:fill="auto"/>
            <w:noWrap/>
            <w:vAlign w:val="bottom"/>
            <w:hideMark/>
          </w:tcPr>
          <w:p w14:paraId="1ED3B138" w14:textId="77777777" w:rsidR="00C225FC" w:rsidRPr="00365EB2" w:rsidRDefault="00C225FC" w:rsidP="00C225FC">
            <w:pPr>
              <w:spacing w:after="0" w:line="240" w:lineRule="auto"/>
              <w:rPr>
                <w:rFonts w:cs="Arial"/>
                <w:color w:val="000000"/>
                <w:szCs w:val="18"/>
                <w:lang w:eastAsia="en-AU"/>
              </w:rPr>
            </w:pPr>
            <w:r w:rsidRPr="00365EB2">
              <w:rPr>
                <w:rFonts w:cs="Arial"/>
                <w:color w:val="000000"/>
                <w:szCs w:val="18"/>
                <w:lang w:eastAsia="en-AU"/>
              </w:rPr>
              <w:t>Module only</w:t>
            </w:r>
          </w:p>
        </w:tc>
        <w:tc>
          <w:tcPr>
            <w:tcW w:w="1095" w:type="dxa"/>
            <w:tcBorders>
              <w:top w:val="nil"/>
              <w:left w:val="nil"/>
              <w:bottom w:val="nil"/>
              <w:right w:val="nil"/>
            </w:tcBorders>
            <w:shd w:val="clear" w:color="auto" w:fill="auto"/>
            <w:noWrap/>
            <w:vAlign w:val="bottom"/>
            <w:hideMark/>
          </w:tcPr>
          <w:p w14:paraId="3A427C1F"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24%</w:t>
            </w:r>
          </w:p>
        </w:tc>
        <w:tc>
          <w:tcPr>
            <w:tcW w:w="1095" w:type="dxa"/>
            <w:tcBorders>
              <w:top w:val="nil"/>
              <w:left w:val="nil"/>
              <w:bottom w:val="nil"/>
              <w:right w:val="nil"/>
            </w:tcBorders>
            <w:shd w:val="clear" w:color="auto" w:fill="auto"/>
            <w:noWrap/>
            <w:vAlign w:val="bottom"/>
            <w:hideMark/>
          </w:tcPr>
          <w:p w14:paraId="23A095BE"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25%</w:t>
            </w:r>
          </w:p>
        </w:tc>
        <w:tc>
          <w:tcPr>
            <w:tcW w:w="1095" w:type="dxa"/>
            <w:tcBorders>
              <w:top w:val="nil"/>
              <w:left w:val="nil"/>
              <w:bottom w:val="nil"/>
              <w:right w:val="nil"/>
            </w:tcBorders>
            <w:shd w:val="clear" w:color="auto" w:fill="auto"/>
            <w:noWrap/>
            <w:vAlign w:val="bottom"/>
            <w:hideMark/>
          </w:tcPr>
          <w:p w14:paraId="629D63C0"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45%</w:t>
            </w:r>
          </w:p>
        </w:tc>
        <w:tc>
          <w:tcPr>
            <w:tcW w:w="1095" w:type="dxa"/>
            <w:tcBorders>
              <w:top w:val="nil"/>
              <w:left w:val="nil"/>
              <w:bottom w:val="nil"/>
              <w:right w:val="nil"/>
            </w:tcBorders>
            <w:shd w:val="clear" w:color="auto" w:fill="auto"/>
            <w:noWrap/>
            <w:vAlign w:val="bottom"/>
            <w:hideMark/>
          </w:tcPr>
          <w:p w14:paraId="4B08B2C3"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36%</w:t>
            </w:r>
          </w:p>
        </w:tc>
        <w:tc>
          <w:tcPr>
            <w:tcW w:w="1095" w:type="dxa"/>
            <w:tcBorders>
              <w:top w:val="nil"/>
              <w:left w:val="nil"/>
              <w:bottom w:val="nil"/>
              <w:right w:val="nil"/>
            </w:tcBorders>
            <w:shd w:val="clear" w:color="auto" w:fill="auto"/>
            <w:noWrap/>
            <w:vAlign w:val="bottom"/>
            <w:hideMark/>
          </w:tcPr>
          <w:p w14:paraId="27BEBFE7"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20%</w:t>
            </w:r>
          </w:p>
        </w:tc>
      </w:tr>
      <w:tr w:rsidR="00C225FC" w:rsidRPr="00365EB2" w14:paraId="1E4AD72A" w14:textId="77777777" w:rsidTr="00352989">
        <w:trPr>
          <w:trHeight w:val="301"/>
        </w:trPr>
        <w:tc>
          <w:tcPr>
            <w:tcW w:w="2109" w:type="dxa"/>
            <w:tcBorders>
              <w:top w:val="nil"/>
              <w:left w:val="nil"/>
              <w:bottom w:val="nil"/>
              <w:right w:val="nil"/>
            </w:tcBorders>
            <w:shd w:val="clear" w:color="auto" w:fill="auto"/>
            <w:noWrap/>
            <w:vAlign w:val="bottom"/>
            <w:hideMark/>
          </w:tcPr>
          <w:p w14:paraId="0D88F0CB" w14:textId="77777777" w:rsidR="00C225FC" w:rsidRPr="00365EB2" w:rsidRDefault="00C225FC" w:rsidP="00C225FC">
            <w:pPr>
              <w:spacing w:after="0" w:line="240" w:lineRule="auto"/>
              <w:rPr>
                <w:rFonts w:cs="Arial"/>
                <w:color w:val="000000"/>
                <w:szCs w:val="18"/>
                <w:lang w:eastAsia="en-AU"/>
              </w:rPr>
            </w:pPr>
            <w:r w:rsidRPr="00365EB2">
              <w:rPr>
                <w:rFonts w:cs="Arial"/>
                <w:color w:val="000000"/>
                <w:szCs w:val="18"/>
                <w:lang w:eastAsia="en-AU"/>
              </w:rPr>
              <w:t>Secondary Education</w:t>
            </w:r>
            <w:r w:rsidR="001F06D0" w:rsidRPr="00365EB2">
              <w:rPr>
                <w:rFonts w:cs="Arial"/>
                <w:color w:val="000000"/>
                <w:szCs w:val="18"/>
                <w:lang w:eastAsia="en-AU"/>
              </w:rPr>
              <w:t>*</w:t>
            </w:r>
          </w:p>
        </w:tc>
        <w:tc>
          <w:tcPr>
            <w:tcW w:w="1095" w:type="dxa"/>
            <w:tcBorders>
              <w:top w:val="nil"/>
              <w:left w:val="nil"/>
              <w:bottom w:val="nil"/>
              <w:right w:val="nil"/>
            </w:tcBorders>
            <w:shd w:val="clear" w:color="auto" w:fill="auto"/>
            <w:noWrap/>
            <w:vAlign w:val="bottom"/>
            <w:hideMark/>
          </w:tcPr>
          <w:p w14:paraId="598A53B7"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78%</w:t>
            </w:r>
          </w:p>
        </w:tc>
        <w:tc>
          <w:tcPr>
            <w:tcW w:w="1095" w:type="dxa"/>
            <w:tcBorders>
              <w:top w:val="nil"/>
              <w:left w:val="nil"/>
              <w:bottom w:val="nil"/>
              <w:right w:val="nil"/>
            </w:tcBorders>
            <w:shd w:val="clear" w:color="auto" w:fill="auto"/>
            <w:noWrap/>
            <w:vAlign w:val="bottom"/>
            <w:hideMark/>
          </w:tcPr>
          <w:p w14:paraId="2ABA879F"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49%</w:t>
            </w:r>
          </w:p>
        </w:tc>
        <w:tc>
          <w:tcPr>
            <w:tcW w:w="1095" w:type="dxa"/>
            <w:tcBorders>
              <w:top w:val="nil"/>
              <w:left w:val="nil"/>
              <w:bottom w:val="nil"/>
              <w:right w:val="nil"/>
            </w:tcBorders>
            <w:shd w:val="clear" w:color="auto" w:fill="auto"/>
            <w:noWrap/>
            <w:vAlign w:val="bottom"/>
            <w:hideMark/>
          </w:tcPr>
          <w:p w14:paraId="50F1A711"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28%</w:t>
            </w:r>
          </w:p>
        </w:tc>
        <w:tc>
          <w:tcPr>
            <w:tcW w:w="1095" w:type="dxa"/>
            <w:tcBorders>
              <w:top w:val="nil"/>
              <w:left w:val="nil"/>
              <w:bottom w:val="nil"/>
              <w:right w:val="nil"/>
            </w:tcBorders>
            <w:shd w:val="clear" w:color="auto" w:fill="auto"/>
            <w:noWrap/>
            <w:vAlign w:val="bottom"/>
            <w:hideMark/>
          </w:tcPr>
          <w:p w14:paraId="61A31BE1"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29%</w:t>
            </w:r>
          </w:p>
        </w:tc>
        <w:tc>
          <w:tcPr>
            <w:tcW w:w="1095" w:type="dxa"/>
            <w:tcBorders>
              <w:top w:val="nil"/>
              <w:left w:val="nil"/>
              <w:bottom w:val="nil"/>
              <w:right w:val="nil"/>
            </w:tcBorders>
            <w:shd w:val="clear" w:color="auto" w:fill="auto"/>
            <w:noWrap/>
            <w:vAlign w:val="bottom"/>
            <w:hideMark/>
          </w:tcPr>
          <w:p w14:paraId="4971655F"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1%</w:t>
            </w:r>
          </w:p>
        </w:tc>
      </w:tr>
      <w:tr w:rsidR="00C225FC" w:rsidRPr="00365EB2" w14:paraId="5E85B46F" w14:textId="77777777" w:rsidTr="00352989">
        <w:trPr>
          <w:trHeight w:val="301"/>
        </w:trPr>
        <w:tc>
          <w:tcPr>
            <w:tcW w:w="2109" w:type="dxa"/>
            <w:tcBorders>
              <w:top w:val="nil"/>
              <w:left w:val="nil"/>
              <w:bottom w:val="nil"/>
              <w:right w:val="nil"/>
            </w:tcBorders>
            <w:shd w:val="clear" w:color="auto" w:fill="auto"/>
            <w:noWrap/>
            <w:vAlign w:val="bottom"/>
            <w:hideMark/>
          </w:tcPr>
          <w:p w14:paraId="382D1E15" w14:textId="77777777" w:rsidR="00C225FC" w:rsidRPr="00365EB2" w:rsidRDefault="00C225FC" w:rsidP="00C225FC">
            <w:pPr>
              <w:spacing w:after="0" w:line="240" w:lineRule="auto"/>
              <w:rPr>
                <w:rFonts w:cs="Arial"/>
                <w:color w:val="000000"/>
                <w:szCs w:val="18"/>
                <w:lang w:eastAsia="en-AU"/>
              </w:rPr>
            </w:pPr>
            <w:r w:rsidRPr="00365EB2">
              <w:rPr>
                <w:rFonts w:cs="Arial"/>
                <w:color w:val="000000"/>
                <w:szCs w:val="18"/>
                <w:lang w:eastAsia="en-AU"/>
              </w:rPr>
              <w:t>Other</w:t>
            </w:r>
            <w:r w:rsidR="00491527" w:rsidRPr="00365EB2">
              <w:rPr>
                <w:rFonts w:cs="Arial"/>
                <w:color w:val="000000"/>
                <w:szCs w:val="18"/>
                <w:lang w:eastAsia="en-AU"/>
              </w:rPr>
              <w:t>*</w:t>
            </w:r>
            <w:r w:rsidR="00352989" w:rsidRPr="00365EB2">
              <w:rPr>
                <w:rFonts w:cs="Arial"/>
                <w:color w:val="000000"/>
                <w:szCs w:val="18"/>
                <w:lang w:eastAsia="en-AU"/>
              </w:rPr>
              <w:t>*</w:t>
            </w:r>
          </w:p>
        </w:tc>
        <w:tc>
          <w:tcPr>
            <w:tcW w:w="1095" w:type="dxa"/>
            <w:tcBorders>
              <w:top w:val="nil"/>
              <w:left w:val="nil"/>
              <w:bottom w:val="nil"/>
              <w:right w:val="nil"/>
            </w:tcBorders>
            <w:shd w:val="clear" w:color="auto" w:fill="auto"/>
            <w:noWrap/>
            <w:vAlign w:val="bottom"/>
            <w:hideMark/>
          </w:tcPr>
          <w:p w14:paraId="35E7CB78"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85%</w:t>
            </w:r>
          </w:p>
        </w:tc>
        <w:tc>
          <w:tcPr>
            <w:tcW w:w="1095" w:type="dxa"/>
            <w:tcBorders>
              <w:top w:val="nil"/>
              <w:left w:val="nil"/>
              <w:bottom w:val="nil"/>
              <w:right w:val="nil"/>
            </w:tcBorders>
            <w:shd w:val="clear" w:color="auto" w:fill="auto"/>
            <w:noWrap/>
            <w:vAlign w:val="bottom"/>
            <w:hideMark/>
          </w:tcPr>
          <w:p w14:paraId="18758B25"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75%</w:t>
            </w:r>
          </w:p>
        </w:tc>
        <w:tc>
          <w:tcPr>
            <w:tcW w:w="1095" w:type="dxa"/>
            <w:tcBorders>
              <w:top w:val="nil"/>
              <w:left w:val="nil"/>
              <w:bottom w:val="nil"/>
              <w:right w:val="nil"/>
            </w:tcBorders>
            <w:shd w:val="clear" w:color="auto" w:fill="auto"/>
            <w:noWrap/>
            <w:vAlign w:val="bottom"/>
            <w:hideMark/>
          </w:tcPr>
          <w:p w14:paraId="7067C808"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53%</w:t>
            </w:r>
          </w:p>
        </w:tc>
        <w:tc>
          <w:tcPr>
            <w:tcW w:w="1095" w:type="dxa"/>
            <w:tcBorders>
              <w:top w:val="nil"/>
              <w:left w:val="nil"/>
              <w:bottom w:val="nil"/>
              <w:right w:val="nil"/>
            </w:tcBorders>
            <w:shd w:val="clear" w:color="auto" w:fill="auto"/>
            <w:noWrap/>
            <w:vAlign w:val="bottom"/>
            <w:hideMark/>
          </w:tcPr>
          <w:p w14:paraId="5871C095"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17%</w:t>
            </w:r>
          </w:p>
        </w:tc>
        <w:tc>
          <w:tcPr>
            <w:tcW w:w="1095" w:type="dxa"/>
            <w:tcBorders>
              <w:top w:val="nil"/>
              <w:left w:val="nil"/>
              <w:bottom w:val="nil"/>
              <w:right w:val="nil"/>
            </w:tcBorders>
            <w:shd w:val="clear" w:color="auto" w:fill="auto"/>
            <w:noWrap/>
            <w:vAlign w:val="bottom"/>
            <w:hideMark/>
          </w:tcPr>
          <w:p w14:paraId="1EF600B4" w14:textId="77777777" w:rsidR="00C225FC" w:rsidRPr="00365EB2" w:rsidRDefault="00C225FC" w:rsidP="00C225FC">
            <w:pPr>
              <w:spacing w:after="0" w:line="240" w:lineRule="auto"/>
              <w:jc w:val="right"/>
              <w:rPr>
                <w:rFonts w:cs="Arial"/>
                <w:color w:val="000000"/>
                <w:szCs w:val="18"/>
                <w:lang w:eastAsia="en-AU"/>
              </w:rPr>
            </w:pPr>
            <w:r w:rsidRPr="00365EB2">
              <w:rPr>
                <w:rFonts w:cs="Arial"/>
                <w:color w:val="000000"/>
                <w:szCs w:val="18"/>
                <w:lang w:eastAsia="en-AU"/>
              </w:rPr>
              <w:t>14%</w:t>
            </w:r>
          </w:p>
        </w:tc>
      </w:tr>
      <w:tr w:rsidR="00C225FC" w:rsidRPr="00365EB2" w14:paraId="756F16FF" w14:textId="77777777" w:rsidTr="00352989">
        <w:trPr>
          <w:trHeight w:val="381"/>
        </w:trPr>
        <w:tc>
          <w:tcPr>
            <w:tcW w:w="2109" w:type="dxa"/>
            <w:tcBorders>
              <w:top w:val="nil"/>
              <w:left w:val="nil"/>
              <w:bottom w:val="nil"/>
              <w:right w:val="nil"/>
            </w:tcBorders>
            <w:shd w:val="clear" w:color="000000" w:fill="1F497D"/>
            <w:noWrap/>
            <w:vAlign w:val="center"/>
            <w:hideMark/>
          </w:tcPr>
          <w:p w14:paraId="4A67E542" w14:textId="77777777" w:rsidR="00C225FC" w:rsidRPr="00365EB2" w:rsidRDefault="00C225FC" w:rsidP="00C225FC">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95" w:type="dxa"/>
            <w:tcBorders>
              <w:top w:val="nil"/>
              <w:left w:val="nil"/>
              <w:bottom w:val="nil"/>
              <w:right w:val="nil"/>
            </w:tcBorders>
            <w:shd w:val="clear" w:color="000000" w:fill="1F497D"/>
            <w:noWrap/>
            <w:vAlign w:val="center"/>
            <w:hideMark/>
          </w:tcPr>
          <w:p w14:paraId="0ED2F424"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59%</w:t>
            </w:r>
          </w:p>
        </w:tc>
        <w:tc>
          <w:tcPr>
            <w:tcW w:w="1095" w:type="dxa"/>
            <w:tcBorders>
              <w:top w:val="nil"/>
              <w:left w:val="nil"/>
              <w:bottom w:val="nil"/>
              <w:right w:val="nil"/>
            </w:tcBorders>
            <w:shd w:val="clear" w:color="000000" w:fill="1F497D"/>
            <w:noWrap/>
            <w:vAlign w:val="center"/>
            <w:hideMark/>
          </w:tcPr>
          <w:p w14:paraId="4DECB06A"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43%</w:t>
            </w:r>
          </w:p>
        </w:tc>
        <w:tc>
          <w:tcPr>
            <w:tcW w:w="1095" w:type="dxa"/>
            <w:tcBorders>
              <w:top w:val="nil"/>
              <w:left w:val="nil"/>
              <w:bottom w:val="nil"/>
              <w:right w:val="nil"/>
            </w:tcBorders>
            <w:shd w:val="clear" w:color="000000" w:fill="1F497D"/>
            <w:noWrap/>
            <w:vAlign w:val="center"/>
            <w:hideMark/>
          </w:tcPr>
          <w:p w14:paraId="0C38BA36"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15%</w:t>
            </w:r>
          </w:p>
        </w:tc>
        <w:tc>
          <w:tcPr>
            <w:tcW w:w="1095" w:type="dxa"/>
            <w:tcBorders>
              <w:top w:val="nil"/>
              <w:left w:val="nil"/>
              <w:bottom w:val="nil"/>
              <w:right w:val="nil"/>
            </w:tcBorders>
            <w:shd w:val="clear" w:color="000000" w:fill="1F497D"/>
            <w:noWrap/>
            <w:vAlign w:val="center"/>
            <w:hideMark/>
          </w:tcPr>
          <w:p w14:paraId="774C6C13"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-4%</w:t>
            </w:r>
          </w:p>
        </w:tc>
        <w:tc>
          <w:tcPr>
            <w:tcW w:w="1095" w:type="dxa"/>
            <w:tcBorders>
              <w:top w:val="nil"/>
              <w:left w:val="nil"/>
              <w:bottom w:val="nil"/>
              <w:right w:val="nil"/>
            </w:tcBorders>
            <w:shd w:val="clear" w:color="000000" w:fill="1F497D"/>
            <w:noWrap/>
            <w:vAlign w:val="center"/>
            <w:hideMark/>
          </w:tcPr>
          <w:p w14:paraId="49DB1986" w14:textId="77777777" w:rsidR="00C225FC" w:rsidRPr="00365EB2" w:rsidRDefault="00C225FC" w:rsidP="00C225FC">
            <w:pPr>
              <w:spacing w:after="0" w:line="240" w:lineRule="auto"/>
              <w:jc w:val="right"/>
              <w:rPr>
                <w:rFonts w:cs="Arial"/>
                <w:b/>
                <w:bCs/>
                <w:color w:val="FFFFFF"/>
                <w:szCs w:val="18"/>
                <w:lang w:eastAsia="en-AU"/>
              </w:rPr>
            </w:pPr>
            <w:r w:rsidRPr="00365EB2">
              <w:rPr>
                <w:rFonts w:cs="Arial"/>
                <w:b/>
                <w:bCs/>
                <w:color w:val="FFFFFF"/>
                <w:szCs w:val="18"/>
                <w:lang w:eastAsia="en-AU"/>
              </w:rPr>
              <w:t>-5%</w:t>
            </w:r>
          </w:p>
        </w:tc>
      </w:tr>
    </w:tbl>
    <w:p w14:paraId="41D2355D" w14:textId="77777777" w:rsidR="001F06D0" w:rsidRPr="00365EB2" w:rsidRDefault="001F06D0" w:rsidP="001F06D0">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38560D06" w14:textId="77777777" w:rsidR="00C225FC" w:rsidRPr="00365EB2" w:rsidRDefault="00800F72" w:rsidP="00273B61">
      <w:pPr>
        <w:pStyle w:val="Note"/>
      </w:pPr>
      <w:r w:rsidRPr="00BB466D">
        <w:t>*</w:t>
      </w:r>
      <w:r w:rsidR="00491527" w:rsidRPr="00BB466D">
        <w:t>*</w:t>
      </w:r>
      <w:r w:rsidR="00E55328" w:rsidRPr="00BB466D">
        <w:t>Other includes statement of attainment, other non-award courses or not elsewhere classified.</w:t>
      </w:r>
    </w:p>
    <w:p w14:paraId="583E69A8" w14:textId="77777777" w:rsidR="00AD4B0E" w:rsidRPr="00365EB2" w:rsidRDefault="00983704" w:rsidP="006B1B37">
      <w:pPr>
        <w:pStyle w:val="Heading2"/>
      </w:pPr>
      <w:bookmarkStart w:id="25" w:name="_Toc414601806"/>
      <w:r w:rsidRPr="00BB466D">
        <w:t>St</w:t>
      </w:r>
      <w:r w:rsidR="006B1B37" w:rsidRPr="00BB466D">
        <w:t>udents with a Culturally and Linguistically Diverse (CALD) Background</w:t>
      </w:r>
      <w:bookmarkEnd w:id="25"/>
    </w:p>
    <w:p w14:paraId="6D6840FF" w14:textId="77777777" w:rsidR="006B1B37" w:rsidRPr="00365EB2" w:rsidRDefault="006B1B37" w:rsidP="00A8197C"/>
    <w:p w14:paraId="53927736" w14:textId="77777777" w:rsidR="006B1B37" w:rsidRPr="00365EB2" w:rsidRDefault="00AD321B" w:rsidP="006B1B37">
      <w:pPr>
        <w:pStyle w:val="Heading3"/>
      </w:pPr>
      <w:r w:rsidRPr="00BB466D">
        <w:t>Course E</w:t>
      </w:r>
      <w:r w:rsidR="006B1B37" w:rsidRPr="00BB466D">
        <w:t>nrolments</w:t>
      </w:r>
    </w:p>
    <w:p w14:paraId="34F44722" w14:textId="77777777" w:rsidR="006B1B37" w:rsidRPr="00365EB2" w:rsidRDefault="006B1B37" w:rsidP="006B1B37"/>
    <w:p w14:paraId="1A59A823" w14:textId="77777777" w:rsidR="006B1B37" w:rsidRPr="00365EB2" w:rsidRDefault="006B1B37" w:rsidP="006B1B3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C9416CF" w14:textId="77777777" w:rsidR="00352989" w:rsidRPr="00365EB2" w:rsidRDefault="00352989" w:rsidP="006B1B37">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583C0A12" w14:textId="77777777" w:rsidR="006B1B37" w:rsidRPr="00365EB2" w:rsidRDefault="006B1B37" w:rsidP="006B1B37">
      <w:pPr>
        <w:pBdr>
          <w:top w:val="single" w:sz="4" w:space="1" w:color="1F497D" w:themeColor="text2"/>
          <w:left w:val="single" w:sz="4" w:space="4" w:color="1F497D" w:themeColor="text2"/>
          <w:bottom w:val="single" w:sz="4" w:space="1" w:color="1F497D" w:themeColor="text2"/>
          <w:right w:val="single" w:sz="4" w:space="4" w:color="1F497D" w:themeColor="text2"/>
        </w:pBdr>
      </w:pPr>
      <w:r w:rsidRPr="00365EB2">
        <w:t>The 2014 data shows that:</w:t>
      </w:r>
    </w:p>
    <w:p w14:paraId="125B2C95" w14:textId="77777777" w:rsidR="006B1B37" w:rsidRPr="00365EB2" w:rsidRDefault="006B1B37" w:rsidP="006B1B3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w:t>
      </w:r>
      <w:r w:rsidR="004C73DB" w:rsidRPr="00365EB2">
        <w:t xml:space="preserve">139,148 </w:t>
      </w:r>
      <w:r w:rsidRPr="00365EB2">
        <w:t xml:space="preserve">students </w:t>
      </w:r>
      <w:r w:rsidR="004C73DB" w:rsidRPr="00365EB2">
        <w:t xml:space="preserve">from a CALD background </w:t>
      </w:r>
      <w:r w:rsidRPr="00365EB2">
        <w:t xml:space="preserve">enrolled in </w:t>
      </w:r>
      <w:r w:rsidR="004C73DB" w:rsidRPr="00365EB2">
        <w:t>176,</w:t>
      </w:r>
      <w:r w:rsidR="00091442" w:rsidRPr="00365EB2">
        <w:t>5</w:t>
      </w:r>
      <w:r w:rsidR="004C73DB" w:rsidRPr="00365EB2">
        <w:t>32</w:t>
      </w:r>
      <w:r w:rsidRPr="00365EB2">
        <w:t xml:space="preserve"> government subsidised </w:t>
      </w:r>
      <w:r w:rsidR="004C73DB" w:rsidRPr="00365EB2">
        <w:t xml:space="preserve">training </w:t>
      </w:r>
      <w:r w:rsidRPr="00365EB2">
        <w:t>courses.</w:t>
      </w:r>
    </w:p>
    <w:p w14:paraId="4ECA1403" w14:textId="77777777" w:rsidR="004C73DB" w:rsidRPr="00365EB2" w:rsidRDefault="00680428" w:rsidP="006B1B3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While the number of students with a CALD background enrolled in government subsidised training in 2014 was 1 per cent higher than</w:t>
      </w:r>
      <w:r w:rsidR="00352989" w:rsidRPr="00365EB2">
        <w:t xml:space="preserve"> in</w:t>
      </w:r>
      <w:r w:rsidRPr="00365EB2">
        <w:t xml:space="preserve"> 2013, the number of enrolments by these students declined by 4 per cent</w:t>
      </w:r>
      <w:r w:rsidR="00352989" w:rsidRPr="00365EB2">
        <w:t xml:space="preserve">. </w:t>
      </w:r>
      <w:r w:rsidR="004C73DB" w:rsidRPr="00365EB2">
        <w:t>The biggest decline in course enrolments was in Certificate</w:t>
      </w:r>
      <w:r w:rsidR="00352989" w:rsidRPr="00365EB2">
        <w:t xml:space="preserve"> I to II</w:t>
      </w:r>
      <w:r w:rsidR="004C73DB" w:rsidRPr="00365EB2">
        <w:t xml:space="preserve"> levels </w:t>
      </w:r>
      <w:r w:rsidR="00352989" w:rsidRPr="00365EB2">
        <w:t xml:space="preserve">in comparison to </w:t>
      </w:r>
      <w:r w:rsidR="004C73DB" w:rsidRPr="00365EB2">
        <w:t xml:space="preserve">enrolments in 2012 and 2013. </w:t>
      </w:r>
    </w:p>
    <w:p w14:paraId="396EA6A9" w14:textId="77777777" w:rsidR="006B1B37" w:rsidRPr="00365EB2" w:rsidRDefault="00B9647B" w:rsidP="006B1B37">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Se</w:t>
      </w:r>
      <w:r w:rsidR="004C73DB" w:rsidRPr="00365EB2">
        <w:t xml:space="preserve">venty one per cent of course enrolments by students from a CALD background </w:t>
      </w:r>
      <w:proofErr w:type="spellStart"/>
      <w:r w:rsidR="004C73DB" w:rsidRPr="00365EB2">
        <w:t>werein</w:t>
      </w:r>
      <w:proofErr w:type="spellEnd"/>
      <w:r w:rsidR="004C73DB" w:rsidRPr="00365EB2">
        <w:t xml:space="preserve"> Certificate </w:t>
      </w:r>
      <w:r w:rsidR="00352989" w:rsidRPr="00365EB2">
        <w:t xml:space="preserve">III to IV </w:t>
      </w:r>
      <w:r w:rsidR="00054E29" w:rsidRPr="00365EB2">
        <w:t>and above</w:t>
      </w:r>
      <w:r w:rsidR="00352989" w:rsidRPr="00365EB2">
        <w:t xml:space="preserve"> levels</w:t>
      </w:r>
      <w:r w:rsidR="006B1B37" w:rsidRPr="00365EB2">
        <w:t xml:space="preserve">. </w:t>
      </w:r>
    </w:p>
    <w:p w14:paraId="64FC66A0" w14:textId="77777777" w:rsidR="006B1B37" w:rsidRPr="00365EB2" w:rsidRDefault="006B1B37" w:rsidP="006B1B37"/>
    <w:p w14:paraId="41FA0209" w14:textId="77777777" w:rsidR="006B1B37" w:rsidRPr="00365EB2" w:rsidRDefault="006B1B37" w:rsidP="006B1B37">
      <w:pPr>
        <w:pStyle w:val="Quote"/>
      </w:pPr>
      <w:r w:rsidRPr="00BB466D">
        <w:t xml:space="preserve">Table </w:t>
      </w:r>
      <w:r w:rsidR="0008603C" w:rsidRPr="00BB466D">
        <w:t>4</w:t>
      </w:r>
      <w:r w:rsidRPr="00BB466D">
        <w:t>.4.1: Government subsidised enrolments by students from a CALD background</w:t>
      </w:r>
      <w:r w:rsidR="004C73DB" w:rsidRPr="00BB466D">
        <w:t xml:space="preserve"> by qualification level</w:t>
      </w:r>
      <w:r w:rsidRPr="00BB466D">
        <w:t>, 2009 to 2014</w:t>
      </w:r>
    </w:p>
    <w:tbl>
      <w:tblPr>
        <w:tblW w:w="7519" w:type="dxa"/>
        <w:tblInd w:w="93" w:type="dxa"/>
        <w:tblLayout w:type="fixed"/>
        <w:tblLook w:val="04A0" w:firstRow="1" w:lastRow="0" w:firstColumn="1" w:lastColumn="0" w:noHBand="0" w:noVBand="1"/>
      </w:tblPr>
      <w:tblGrid>
        <w:gridCol w:w="2077"/>
        <w:gridCol w:w="907"/>
        <w:gridCol w:w="907"/>
        <w:gridCol w:w="907"/>
        <w:gridCol w:w="907"/>
        <w:gridCol w:w="907"/>
        <w:gridCol w:w="907"/>
      </w:tblGrid>
      <w:tr w:rsidR="004C73DB" w:rsidRPr="00365EB2" w14:paraId="52964E04" w14:textId="77777777" w:rsidTr="00352989">
        <w:trPr>
          <w:trHeight w:val="354"/>
        </w:trPr>
        <w:tc>
          <w:tcPr>
            <w:tcW w:w="2077" w:type="dxa"/>
            <w:tcBorders>
              <w:top w:val="nil"/>
              <w:left w:val="nil"/>
              <w:bottom w:val="nil"/>
              <w:right w:val="nil"/>
            </w:tcBorders>
            <w:shd w:val="clear" w:color="000000" w:fill="1F497D"/>
            <w:noWrap/>
            <w:vAlign w:val="center"/>
            <w:hideMark/>
          </w:tcPr>
          <w:p w14:paraId="2F2CDB0D" w14:textId="77777777" w:rsidR="004C73DB" w:rsidRPr="00365EB2" w:rsidRDefault="004C73DB" w:rsidP="00AB409E">
            <w:pPr>
              <w:spacing w:after="0" w:line="240" w:lineRule="auto"/>
              <w:rPr>
                <w:rFonts w:cs="Arial"/>
                <w:color w:val="FFFFFF"/>
                <w:szCs w:val="18"/>
                <w:lang w:eastAsia="en-AU"/>
              </w:rPr>
            </w:pPr>
            <w:r w:rsidRPr="00365EB2">
              <w:rPr>
                <w:rFonts w:cs="Arial"/>
                <w:color w:val="FFFFFF"/>
                <w:szCs w:val="18"/>
                <w:lang w:eastAsia="en-AU"/>
              </w:rPr>
              <w:t> </w:t>
            </w:r>
          </w:p>
        </w:tc>
        <w:tc>
          <w:tcPr>
            <w:tcW w:w="907" w:type="dxa"/>
            <w:tcBorders>
              <w:top w:val="nil"/>
              <w:left w:val="nil"/>
              <w:bottom w:val="nil"/>
              <w:right w:val="nil"/>
            </w:tcBorders>
            <w:shd w:val="clear" w:color="000000" w:fill="1F497D"/>
            <w:noWrap/>
            <w:vAlign w:val="center"/>
            <w:hideMark/>
          </w:tcPr>
          <w:p w14:paraId="66DC5C02"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7" w:type="dxa"/>
            <w:tcBorders>
              <w:top w:val="nil"/>
              <w:left w:val="nil"/>
              <w:bottom w:val="nil"/>
              <w:right w:val="nil"/>
            </w:tcBorders>
            <w:shd w:val="clear" w:color="000000" w:fill="1F497D"/>
            <w:noWrap/>
            <w:vAlign w:val="center"/>
            <w:hideMark/>
          </w:tcPr>
          <w:p w14:paraId="2EC2B436"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7" w:type="dxa"/>
            <w:tcBorders>
              <w:top w:val="nil"/>
              <w:left w:val="nil"/>
              <w:bottom w:val="nil"/>
              <w:right w:val="nil"/>
            </w:tcBorders>
            <w:shd w:val="clear" w:color="000000" w:fill="1F497D"/>
            <w:noWrap/>
            <w:vAlign w:val="center"/>
            <w:hideMark/>
          </w:tcPr>
          <w:p w14:paraId="7E883C47"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7" w:type="dxa"/>
            <w:tcBorders>
              <w:top w:val="nil"/>
              <w:left w:val="nil"/>
              <w:bottom w:val="nil"/>
              <w:right w:val="nil"/>
            </w:tcBorders>
            <w:shd w:val="clear" w:color="000000" w:fill="1F497D"/>
            <w:noWrap/>
            <w:vAlign w:val="center"/>
            <w:hideMark/>
          </w:tcPr>
          <w:p w14:paraId="4B7D66A1"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7" w:type="dxa"/>
            <w:tcBorders>
              <w:top w:val="nil"/>
              <w:left w:val="nil"/>
              <w:bottom w:val="nil"/>
              <w:right w:val="nil"/>
            </w:tcBorders>
            <w:shd w:val="clear" w:color="000000" w:fill="1F497D"/>
            <w:noWrap/>
            <w:vAlign w:val="center"/>
            <w:hideMark/>
          </w:tcPr>
          <w:p w14:paraId="24D70BA0"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7" w:type="dxa"/>
            <w:tcBorders>
              <w:top w:val="nil"/>
              <w:left w:val="nil"/>
              <w:bottom w:val="nil"/>
              <w:right w:val="nil"/>
            </w:tcBorders>
            <w:shd w:val="clear" w:color="000000" w:fill="1F497D"/>
            <w:noWrap/>
            <w:vAlign w:val="center"/>
            <w:hideMark/>
          </w:tcPr>
          <w:p w14:paraId="68E5CA7F" w14:textId="77777777" w:rsidR="004C73DB" w:rsidRPr="00365EB2" w:rsidRDefault="004C73DB" w:rsidP="004C73DB">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4C73DB" w:rsidRPr="00365EB2" w14:paraId="1F77D7D6" w14:textId="77777777" w:rsidTr="00352989">
        <w:trPr>
          <w:trHeight w:val="280"/>
        </w:trPr>
        <w:tc>
          <w:tcPr>
            <w:tcW w:w="2077" w:type="dxa"/>
            <w:tcBorders>
              <w:top w:val="nil"/>
              <w:left w:val="nil"/>
              <w:bottom w:val="nil"/>
              <w:right w:val="nil"/>
            </w:tcBorders>
            <w:shd w:val="clear" w:color="auto" w:fill="auto"/>
            <w:noWrap/>
            <w:vAlign w:val="center"/>
            <w:hideMark/>
          </w:tcPr>
          <w:p w14:paraId="6B3BCE29" w14:textId="77777777" w:rsidR="004C73DB" w:rsidRPr="00365EB2" w:rsidRDefault="00C23420" w:rsidP="00AB409E">
            <w:pPr>
              <w:spacing w:after="0" w:line="240" w:lineRule="auto"/>
              <w:rPr>
                <w:rFonts w:cs="Arial"/>
                <w:color w:val="000000"/>
                <w:szCs w:val="18"/>
                <w:lang w:eastAsia="en-AU"/>
              </w:rPr>
            </w:pPr>
            <w:r w:rsidRPr="00365EB2">
              <w:rPr>
                <w:rFonts w:cs="Arial"/>
                <w:color w:val="000000"/>
                <w:szCs w:val="18"/>
                <w:lang w:eastAsia="en-AU"/>
              </w:rPr>
              <w:t>Cert I/II</w:t>
            </w:r>
          </w:p>
        </w:tc>
        <w:tc>
          <w:tcPr>
            <w:tcW w:w="907" w:type="dxa"/>
            <w:tcBorders>
              <w:top w:val="nil"/>
              <w:left w:val="nil"/>
              <w:bottom w:val="nil"/>
              <w:right w:val="nil"/>
            </w:tcBorders>
            <w:shd w:val="clear" w:color="auto" w:fill="auto"/>
            <w:noWrap/>
            <w:vAlign w:val="center"/>
            <w:hideMark/>
          </w:tcPr>
          <w:p w14:paraId="7060EB82"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20,136</w:t>
            </w:r>
          </w:p>
        </w:tc>
        <w:tc>
          <w:tcPr>
            <w:tcW w:w="907" w:type="dxa"/>
            <w:tcBorders>
              <w:top w:val="nil"/>
              <w:left w:val="nil"/>
              <w:bottom w:val="nil"/>
              <w:right w:val="nil"/>
            </w:tcBorders>
            <w:shd w:val="clear" w:color="auto" w:fill="auto"/>
            <w:noWrap/>
            <w:vAlign w:val="center"/>
            <w:hideMark/>
          </w:tcPr>
          <w:p w14:paraId="5137DABA"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20,441</w:t>
            </w:r>
          </w:p>
        </w:tc>
        <w:tc>
          <w:tcPr>
            <w:tcW w:w="907" w:type="dxa"/>
            <w:tcBorders>
              <w:top w:val="nil"/>
              <w:left w:val="nil"/>
              <w:bottom w:val="nil"/>
              <w:right w:val="nil"/>
            </w:tcBorders>
            <w:shd w:val="clear" w:color="auto" w:fill="auto"/>
            <w:noWrap/>
            <w:vAlign w:val="center"/>
            <w:hideMark/>
          </w:tcPr>
          <w:p w14:paraId="66CEFF30"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28,468</w:t>
            </w:r>
          </w:p>
        </w:tc>
        <w:tc>
          <w:tcPr>
            <w:tcW w:w="907" w:type="dxa"/>
            <w:tcBorders>
              <w:top w:val="nil"/>
              <w:left w:val="nil"/>
              <w:bottom w:val="nil"/>
              <w:right w:val="nil"/>
            </w:tcBorders>
            <w:shd w:val="clear" w:color="auto" w:fill="auto"/>
            <w:noWrap/>
            <w:vAlign w:val="center"/>
            <w:hideMark/>
          </w:tcPr>
          <w:p w14:paraId="2E20CAAD"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41,582</w:t>
            </w:r>
          </w:p>
        </w:tc>
        <w:tc>
          <w:tcPr>
            <w:tcW w:w="907" w:type="dxa"/>
            <w:tcBorders>
              <w:top w:val="nil"/>
              <w:left w:val="nil"/>
              <w:bottom w:val="nil"/>
              <w:right w:val="nil"/>
            </w:tcBorders>
            <w:shd w:val="clear" w:color="auto" w:fill="auto"/>
            <w:noWrap/>
            <w:vAlign w:val="center"/>
            <w:hideMark/>
          </w:tcPr>
          <w:p w14:paraId="3B0C1A73"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49,524</w:t>
            </w:r>
          </w:p>
        </w:tc>
        <w:tc>
          <w:tcPr>
            <w:tcW w:w="907" w:type="dxa"/>
            <w:tcBorders>
              <w:top w:val="nil"/>
              <w:left w:val="nil"/>
              <w:bottom w:val="nil"/>
              <w:right w:val="nil"/>
            </w:tcBorders>
            <w:shd w:val="clear" w:color="auto" w:fill="auto"/>
            <w:noWrap/>
            <w:vAlign w:val="center"/>
            <w:hideMark/>
          </w:tcPr>
          <w:p w14:paraId="5A5F922E"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31,624</w:t>
            </w:r>
          </w:p>
        </w:tc>
      </w:tr>
      <w:tr w:rsidR="004C73DB" w:rsidRPr="00365EB2" w14:paraId="7FA2FBDB" w14:textId="77777777" w:rsidTr="00352989">
        <w:trPr>
          <w:trHeight w:val="280"/>
        </w:trPr>
        <w:tc>
          <w:tcPr>
            <w:tcW w:w="2077" w:type="dxa"/>
            <w:tcBorders>
              <w:top w:val="nil"/>
              <w:left w:val="nil"/>
              <w:bottom w:val="nil"/>
              <w:right w:val="nil"/>
            </w:tcBorders>
            <w:shd w:val="clear" w:color="auto" w:fill="auto"/>
            <w:noWrap/>
            <w:vAlign w:val="center"/>
            <w:hideMark/>
          </w:tcPr>
          <w:p w14:paraId="53A00083" w14:textId="77777777" w:rsidR="004C73DB" w:rsidRPr="00365EB2" w:rsidRDefault="00C23420" w:rsidP="00AB409E">
            <w:pPr>
              <w:spacing w:after="0" w:line="240" w:lineRule="auto"/>
              <w:rPr>
                <w:rFonts w:cs="Arial"/>
                <w:color w:val="000000"/>
                <w:szCs w:val="18"/>
                <w:lang w:eastAsia="en-AU"/>
              </w:rPr>
            </w:pPr>
            <w:r w:rsidRPr="00365EB2">
              <w:rPr>
                <w:rFonts w:cs="Arial"/>
                <w:color w:val="000000"/>
                <w:szCs w:val="18"/>
                <w:lang w:eastAsia="en-AU"/>
              </w:rPr>
              <w:t>Cert III/IV</w:t>
            </w:r>
          </w:p>
        </w:tc>
        <w:tc>
          <w:tcPr>
            <w:tcW w:w="907" w:type="dxa"/>
            <w:tcBorders>
              <w:top w:val="nil"/>
              <w:left w:val="nil"/>
              <w:bottom w:val="nil"/>
              <w:right w:val="nil"/>
            </w:tcBorders>
            <w:shd w:val="clear" w:color="auto" w:fill="auto"/>
            <w:noWrap/>
            <w:vAlign w:val="center"/>
            <w:hideMark/>
          </w:tcPr>
          <w:p w14:paraId="3C407E47"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30,710</w:t>
            </w:r>
          </w:p>
        </w:tc>
        <w:tc>
          <w:tcPr>
            <w:tcW w:w="907" w:type="dxa"/>
            <w:tcBorders>
              <w:top w:val="nil"/>
              <w:left w:val="nil"/>
              <w:bottom w:val="nil"/>
              <w:right w:val="nil"/>
            </w:tcBorders>
            <w:shd w:val="clear" w:color="auto" w:fill="auto"/>
            <w:noWrap/>
            <w:vAlign w:val="center"/>
            <w:hideMark/>
          </w:tcPr>
          <w:p w14:paraId="113937B9"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38,502</w:t>
            </w:r>
          </w:p>
        </w:tc>
        <w:tc>
          <w:tcPr>
            <w:tcW w:w="907" w:type="dxa"/>
            <w:tcBorders>
              <w:top w:val="nil"/>
              <w:left w:val="nil"/>
              <w:bottom w:val="nil"/>
              <w:right w:val="nil"/>
            </w:tcBorders>
            <w:shd w:val="clear" w:color="auto" w:fill="auto"/>
            <w:noWrap/>
            <w:vAlign w:val="center"/>
            <w:hideMark/>
          </w:tcPr>
          <w:p w14:paraId="5B1B6416"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61,984</w:t>
            </w:r>
          </w:p>
        </w:tc>
        <w:tc>
          <w:tcPr>
            <w:tcW w:w="907" w:type="dxa"/>
            <w:tcBorders>
              <w:top w:val="nil"/>
              <w:left w:val="nil"/>
              <w:bottom w:val="nil"/>
              <w:right w:val="nil"/>
            </w:tcBorders>
            <w:shd w:val="clear" w:color="auto" w:fill="auto"/>
            <w:noWrap/>
            <w:vAlign w:val="center"/>
            <w:hideMark/>
          </w:tcPr>
          <w:p w14:paraId="44DB7C74"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88,906</w:t>
            </w:r>
          </w:p>
        </w:tc>
        <w:tc>
          <w:tcPr>
            <w:tcW w:w="907" w:type="dxa"/>
            <w:tcBorders>
              <w:top w:val="nil"/>
              <w:left w:val="nil"/>
              <w:bottom w:val="nil"/>
              <w:right w:val="nil"/>
            </w:tcBorders>
            <w:shd w:val="clear" w:color="auto" w:fill="auto"/>
            <w:noWrap/>
            <w:vAlign w:val="center"/>
            <w:hideMark/>
          </w:tcPr>
          <w:p w14:paraId="33424D87"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97,695</w:t>
            </w:r>
          </w:p>
        </w:tc>
        <w:tc>
          <w:tcPr>
            <w:tcW w:w="907" w:type="dxa"/>
            <w:tcBorders>
              <w:top w:val="nil"/>
              <w:left w:val="nil"/>
              <w:bottom w:val="nil"/>
              <w:right w:val="nil"/>
            </w:tcBorders>
            <w:shd w:val="clear" w:color="auto" w:fill="auto"/>
            <w:noWrap/>
            <w:vAlign w:val="center"/>
            <w:hideMark/>
          </w:tcPr>
          <w:p w14:paraId="11A4F04A"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103,634</w:t>
            </w:r>
          </w:p>
        </w:tc>
      </w:tr>
      <w:tr w:rsidR="004C73DB" w:rsidRPr="00365EB2" w14:paraId="42322C6C" w14:textId="77777777" w:rsidTr="00352989">
        <w:trPr>
          <w:trHeight w:val="280"/>
        </w:trPr>
        <w:tc>
          <w:tcPr>
            <w:tcW w:w="2077" w:type="dxa"/>
            <w:tcBorders>
              <w:top w:val="nil"/>
              <w:left w:val="nil"/>
              <w:bottom w:val="nil"/>
              <w:right w:val="nil"/>
            </w:tcBorders>
            <w:shd w:val="clear" w:color="auto" w:fill="auto"/>
            <w:noWrap/>
            <w:vAlign w:val="center"/>
            <w:hideMark/>
          </w:tcPr>
          <w:p w14:paraId="2AA4EA82" w14:textId="77777777" w:rsidR="004C73DB" w:rsidRPr="00365EB2" w:rsidRDefault="004C73DB" w:rsidP="00AB409E">
            <w:pPr>
              <w:spacing w:after="0" w:line="240" w:lineRule="auto"/>
              <w:rPr>
                <w:rFonts w:cs="Arial"/>
                <w:color w:val="000000"/>
                <w:szCs w:val="18"/>
                <w:lang w:eastAsia="en-AU"/>
              </w:rPr>
            </w:pPr>
            <w:r w:rsidRPr="00365EB2">
              <w:rPr>
                <w:rFonts w:cs="Arial"/>
                <w:color w:val="000000"/>
                <w:szCs w:val="18"/>
                <w:lang w:eastAsia="en-AU"/>
              </w:rPr>
              <w:t>Diploma &amp; Above</w:t>
            </w:r>
          </w:p>
        </w:tc>
        <w:tc>
          <w:tcPr>
            <w:tcW w:w="907" w:type="dxa"/>
            <w:tcBorders>
              <w:top w:val="nil"/>
              <w:left w:val="nil"/>
              <w:bottom w:val="nil"/>
              <w:right w:val="nil"/>
            </w:tcBorders>
            <w:shd w:val="clear" w:color="auto" w:fill="auto"/>
            <w:noWrap/>
            <w:vAlign w:val="center"/>
            <w:hideMark/>
          </w:tcPr>
          <w:p w14:paraId="13C55113"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15,670</w:t>
            </w:r>
          </w:p>
        </w:tc>
        <w:tc>
          <w:tcPr>
            <w:tcW w:w="907" w:type="dxa"/>
            <w:tcBorders>
              <w:top w:val="nil"/>
              <w:left w:val="nil"/>
              <w:bottom w:val="nil"/>
              <w:right w:val="nil"/>
            </w:tcBorders>
            <w:shd w:val="clear" w:color="auto" w:fill="auto"/>
            <w:noWrap/>
            <w:vAlign w:val="center"/>
            <w:hideMark/>
          </w:tcPr>
          <w:p w14:paraId="13C40332"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17,272</w:t>
            </w:r>
          </w:p>
        </w:tc>
        <w:tc>
          <w:tcPr>
            <w:tcW w:w="907" w:type="dxa"/>
            <w:tcBorders>
              <w:top w:val="nil"/>
              <w:left w:val="nil"/>
              <w:bottom w:val="nil"/>
              <w:right w:val="nil"/>
            </w:tcBorders>
            <w:shd w:val="clear" w:color="auto" w:fill="auto"/>
            <w:noWrap/>
            <w:vAlign w:val="center"/>
            <w:hideMark/>
          </w:tcPr>
          <w:p w14:paraId="61BB5EF7"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22,366</w:t>
            </w:r>
          </w:p>
        </w:tc>
        <w:tc>
          <w:tcPr>
            <w:tcW w:w="907" w:type="dxa"/>
            <w:tcBorders>
              <w:top w:val="nil"/>
              <w:left w:val="nil"/>
              <w:bottom w:val="nil"/>
              <w:right w:val="nil"/>
            </w:tcBorders>
            <w:shd w:val="clear" w:color="auto" w:fill="auto"/>
            <w:noWrap/>
            <w:vAlign w:val="center"/>
            <w:hideMark/>
          </w:tcPr>
          <w:p w14:paraId="6C3726B5"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23,138</w:t>
            </w:r>
          </w:p>
        </w:tc>
        <w:tc>
          <w:tcPr>
            <w:tcW w:w="907" w:type="dxa"/>
            <w:tcBorders>
              <w:top w:val="nil"/>
              <w:left w:val="nil"/>
              <w:bottom w:val="nil"/>
              <w:right w:val="nil"/>
            </w:tcBorders>
            <w:shd w:val="clear" w:color="auto" w:fill="auto"/>
            <w:noWrap/>
            <w:vAlign w:val="center"/>
            <w:hideMark/>
          </w:tcPr>
          <w:p w14:paraId="1AD4ED0F"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19,011</w:t>
            </w:r>
          </w:p>
        </w:tc>
        <w:tc>
          <w:tcPr>
            <w:tcW w:w="907" w:type="dxa"/>
            <w:tcBorders>
              <w:top w:val="nil"/>
              <w:left w:val="nil"/>
              <w:bottom w:val="nil"/>
              <w:right w:val="nil"/>
            </w:tcBorders>
            <w:shd w:val="clear" w:color="auto" w:fill="auto"/>
            <w:noWrap/>
            <w:vAlign w:val="center"/>
            <w:hideMark/>
          </w:tcPr>
          <w:p w14:paraId="7597234D"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21,377</w:t>
            </w:r>
          </w:p>
        </w:tc>
      </w:tr>
      <w:tr w:rsidR="004C73DB" w:rsidRPr="00365EB2" w14:paraId="0A5749E1" w14:textId="77777777" w:rsidTr="00352989">
        <w:trPr>
          <w:trHeight w:val="280"/>
        </w:trPr>
        <w:tc>
          <w:tcPr>
            <w:tcW w:w="2077" w:type="dxa"/>
            <w:tcBorders>
              <w:top w:val="nil"/>
              <w:left w:val="nil"/>
              <w:bottom w:val="nil"/>
              <w:right w:val="nil"/>
            </w:tcBorders>
            <w:shd w:val="clear" w:color="auto" w:fill="auto"/>
            <w:noWrap/>
            <w:vAlign w:val="center"/>
            <w:hideMark/>
          </w:tcPr>
          <w:p w14:paraId="19DEF0FF" w14:textId="77777777" w:rsidR="004C73DB" w:rsidRPr="00365EB2" w:rsidRDefault="004C73DB" w:rsidP="00AB409E">
            <w:pPr>
              <w:spacing w:after="0" w:line="240" w:lineRule="auto"/>
              <w:rPr>
                <w:rFonts w:cs="Arial"/>
                <w:color w:val="000000"/>
                <w:szCs w:val="18"/>
                <w:lang w:eastAsia="en-AU"/>
              </w:rPr>
            </w:pPr>
            <w:r w:rsidRPr="00365EB2">
              <w:rPr>
                <w:rFonts w:cs="Arial"/>
                <w:color w:val="000000"/>
                <w:szCs w:val="18"/>
                <w:lang w:eastAsia="en-AU"/>
              </w:rPr>
              <w:t>Module only</w:t>
            </w:r>
          </w:p>
        </w:tc>
        <w:tc>
          <w:tcPr>
            <w:tcW w:w="907" w:type="dxa"/>
            <w:tcBorders>
              <w:top w:val="nil"/>
              <w:left w:val="nil"/>
              <w:bottom w:val="nil"/>
              <w:right w:val="nil"/>
            </w:tcBorders>
            <w:shd w:val="clear" w:color="auto" w:fill="auto"/>
            <w:noWrap/>
            <w:vAlign w:val="center"/>
            <w:hideMark/>
          </w:tcPr>
          <w:p w14:paraId="18D01E3C"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11,620</w:t>
            </w:r>
          </w:p>
        </w:tc>
        <w:tc>
          <w:tcPr>
            <w:tcW w:w="907" w:type="dxa"/>
            <w:tcBorders>
              <w:top w:val="nil"/>
              <w:left w:val="nil"/>
              <w:bottom w:val="nil"/>
              <w:right w:val="nil"/>
            </w:tcBorders>
            <w:shd w:val="clear" w:color="auto" w:fill="auto"/>
            <w:noWrap/>
            <w:vAlign w:val="center"/>
            <w:hideMark/>
          </w:tcPr>
          <w:p w14:paraId="0324B519"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12,138</w:t>
            </w:r>
          </w:p>
        </w:tc>
        <w:tc>
          <w:tcPr>
            <w:tcW w:w="907" w:type="dxa"/>
            <w:tcBorders>
              <w:top w:val="nil"/>
              <w:left w:val="nil"/>
              <w:bottom w:val="nil"/>
              <w:right w:val="nil"/>
            </w:tcBorders>
            <w:shd w:val="clear" w:color="auto" w:fill="auto"/>
            <w:noWrap/>
            <w:vAlign w:val="center"/>
            <w:hideMark/>
          </w:tcPr>
          <w:p w14:paraId="324436A2"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11,661</w:t>
            </w:r>
          </w:p>
        </w:tc>
        <w:tc>
          <w:tcPr>
            <w:tcW w:w="907" w:type="dxa"/>
            <w:tcBorders>
              <w:top w:val="nil"/>
              <w:left w:val="nil"/>
              <w:bottom w:val="nil"/>
              <w:right w:val="nil"/>
            </w:tcBorders>
            <w:shd w:val="clear" w:color="auto" w:fill="auto"/>
            <w:noWrap/>
            <w:vAlign w:val="center"/>
            <w:hideMark/>
          </w:tcPr>
          <w:p w14:paraId="7DF0A151"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10,735</w:t>
            </w:r>
          </w:p>
        </w:tc>
        <w:tc>
          <w:tcPr>
            <w:tcW w:w="907" w:type="dxa"/>
            <w:tcBorders>
              <w:top w:val="nil"/>
              <w:left w:val="nil"/>
              <w:bottom w:val="nil"/>
              <w:right w:val="nil"/>
            </w:tcBorders>
            <w:shd w:val="clear" w:color="auto" w:fill="auto"/>
            <w:noWrap/>
            <w:vAlign w:val="center"/>
            <w:hideMark/>
          </w:tcPr>
          <w:p w14:paraId="1369A7AD"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11,631</w:t>
            </w:r>
          </w:p>
        </w:tc>
        <w:tc>
          <w:tcPr>
            <w:tcW w:w="907" w:type="dxa"/>
            <w:tcBorders>
              <w:top w:val="nil"/>
              <w:left w:val="nil"/>
              <w:bottom w:val="nil"/>
              <w:right w:val="nil"/>
            </w:tcBorders>
            <w:shd w:val="clear" w:color="auto" w:fill="auto"/>
            <w:noWrap/>
            <w:vAlign w:val="center"/>
            <w:hideMark/>
          </w:tcPr>
          <w:p w14:paraId="57524614"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13,549</w:t>
            </w:r>
          </w:p>
        </w:tc>
      </w:tr>
      <w:tr w:rsidR="004C73DB" w:rsidRPr="00365EB2" w14:paraId="15BD7AED" w14:textId="77777777" w:rsidTr="00352989">
        <w:trPr>
          <w:trHeight w:val="280"/>
        </w:trPr>
        <w:tc>
          <w:tcPr>
            <w:tcW w:w="2077" w:type="dxa"/>
            <w:tcBorders>
              <w:top w:val="nil"/>
              <w:left w:val="nil"/>
              <w:bottom w:val="nil"/>
              <w:right w:val="nil"/>
            </w:tcBorders>
            <w:shd w:val="clear" w:color="auto" w:fill="auto"/>
            <w:noWrap/>
            <w:vAlign w:val="center"/>
            <w:hideMark/>
          </w:tcPr>
          <w:p w14:paraId="51BA03B2" w14:textId="77777777" w:rsidR="004C73DB" w:rsidRPr="00365EB2" w:rsidRDefault="004C73DB" w:rsidP="00AB409E">
            <w:pPr>
              <w:spacing w:after="0" w:line="240" w:lineRule="auto"/>
              <w:rPr>
                <w:rFonts w:cs="Arial"/>
                <w:color w:val="000000"/>
                <w:szCs w:val="18"/>
                <w:lang w:eastAsia="en-AU"/>
              </w:rPr>
            </w:pPr>
            <w:r w:rsidRPr="00365EB2">
              <w:rPr>
                <w:rFonts w:cs="Arial"/>
                <w:color w:val="000000"/>
                <w:szCs w:val="18"/>
                <w:lang w:eastAsia="en-AU"/>
              </w:rPr>
              <w:t>Secondary Education</w:t>
            </w:r>
            <w:r w:rsidR="00352989" w:rsidRPr="00365EB2">
              <w:rPr>
                <w:rFonts w:cs="Arial"/>
                <w:color w:val="000000"/>
                <w:szCs w:val="18"/>
                <w:lang w:eastAsia="en-AU"/>
              </w:rPr>
              <w:t>*</w:t>
            </w:r>
          </w:p>
        </w:tc>
        <w:tc>
          <w:tcPr>
            <w:tcW w:w="907" w:type="dxa"/>
            <w:tcBorders>
              <w:top w:val="nil"/>
              <w:left w:val="nil"/>
              <w:bottom w:val="nil"/>
              <w:right w:val="nil"/>
            </w:tcBorders>
            <w:shd w:val="clear" w:color="auto" w:fill="auto"/>
            <w:noWrap/>
            <w:vAlign w:val="center"/>
            <w:hideMark/>
          </w:tcPr>
          <w:p w14:paraId="682C9E07"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1,246</w:t>
            </w:r>
          </w:p>
        </w:tc>
        <w:tc>
          <w:tcPr>
            <w:tcW w:w="907" w:type="dxa"/>
            <w:tcBorders>
              <w:top w:val="nil"/>
              <w:left w:val="nil"/>
              <w:bottom w:val="nil"/>
              <w:right w:val="nil"/>
            </w:tcBorders>
            <w:shd w:val="clear" w:color="auto" w:fill="auto"/>
            <w:noWrap/>
            <w:vAlign w:val="center"/>
            <w:hideMark/>
          </w:tcPr>
          <w:p w14:paraId="12B74EA2"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1,219</w:t>
            </w:r>
          </w:p>
        </w:tc>
        <w:tc>
          <w:tcPr>
            <w:tcW w:w="907" w:type="dxa"/>
            <w:tcBorders>
              <w:top w:val="nil"/>
              <w:left w:val="nil"/>
              <w:bottom w:val="nil"/>
              <w:right w:val="nil"/>
            </w:tcBorders>
            <w:shd w:val="clear" w:color="auto" w:fill="auto"/>
            <w:noWrap/>
            <w:vAlign w:val="center"/>
            <w:hideMark/>
          </w:tcPr>
          <w:p w14:paraId="1D505965"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1,259</w:t>
            </w:r>
          </w:p>
        </w:tc>
        <w:tc>
          <w:tcPr>
            <w:tcW w:w="907" w:type="dxa"/>
            <w:tcBorders>
              <w:top w:val="nil"/>
              <w:left w:val="nil"/>
              <w:bottom w:val="nil"/>
              <w:right w:val="nil"/>
            </w:tcBorders>
            <w:shd w:val="clear" w:color="auto" w:fill="auto"/>
            <w:noWrap/>
            <w:vAlign w:val="center"/>
            <w:hideMark/>
          </w:tcPr>
          <w:p w14:paraId="2E82488A"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1,096</w:t>
            </w:r>
          </w:p>
        </w:tc>
        <w:tc>
          <w:tcPr>
            <w:tcW w:w="907" w:type="dxa"/>
            <w:tcBorders>
              <w:top w:val="nil"/>
              <w:left w:val="nil"/>
              <w:bottom w:val="nil"/>
              <w:right w:val="nil"/>
            </w:tcBorders>
            <w:shd w:val="clear" w:color="auto" w:fill="auto"/>
            <w:noWrap/>
            <w:vAlign w:val="center"/>
            <w:hideMark/>
          </w:tcPr>
          <w:p w14:paraId="5725AF99"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1,168</w:t>
            </w:r>
          </w:p>
        </w:tc>
        <w:tc>
          <w:tcPr>
            <w:tcW w:w="907" w:type="dxa"/>
            <w:tcBorders>
              <w:top w:val="nil"/>
              <w:left w:val="nil"/>
              <w:bottom w:val="nil"/>
              <w:right w:val="nil"/>
            </w:tcBorders>
            <w:shd w:val="clear" w:color="auto" w:fill="auto"/>
            <w:noWrap/>
            <w:vAlign w:val="center"/>
            <w:hideMark/>
          </w:tcPr>
          <w:p w14:paraId="5BCE55C6"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1,151</w:t>
            </w:r>
          </w:p>
        </w:tc>
      </w:tr>
      <w:tr w:rsidR="004C73DB" w:rsidRPr="00365EB2" w14:paraId="17F915F0" w14:textId="77777777" w:rsidTr="00352989">
        <w:trPr>
          <w:trHeight w:val="280"/>
        </w:trPr>
        <w:tc>
          <w:tcPr>
            <w:tcW w:w="2077" w:type="dxa"/>
            <w:tcBorders>
              <w:top w:val="nil"/>
              <w:left w:val="nil"/>
              <w:bottom w:val="nil"/>
              <w:right w:val="nil"/>
            </w:tcBorders>
            <w:shd w:val="clear" w:color="auto" w:fill="auto"/>
            <w:noWrap/>
            <w:vAlign w:val="center"/>
            <w:hideMark/>
          </w:tcPr>
          <w:p w14:paraId="2121A274" w14:textId="77777777" w:rsidR="004C73DB" w:rsidRPr="00365EB2" w:rsidRDefault="004C73DB" w:rsidP="00AB409E">
            <w:pPr>
              <w:spacing w:after="0" w:line="240" w:lineRule="auto"/>
              <w:rPr>
                <w:rFonts w:cs="Arial"/>
                <w:color w:val="000000"/>
                <w:szCs w:val="18"/>
                <w:lang w:eastAsia="en-AU"/>
              </w:rPr>
            </w:pPr>
            <w:r w:rsidRPr="00365EB2">
              <w:rPr>
                <w:rFonts w:cs="Arial"/>
                <w:color w:val="000000"/>
                <w:szCs w:val="18"/>
                <w:lang w:eastAsia="en-AU"/>
              </w:rPr>
              <w:t>Other</w:t>
            </w:r>
            <w:r w:rsidR="00FA2448" w:rsidRPr="00365EB2">
              <w:rPr>
                <w:rFonts w:cs="Arial"/>
                <w:color w:val="000000"/>
                <w:szCs w:val="18"/>
                <w:lang w:eastAsia="en-AU"/>
              </w:rPr>
              <w:t>*</w:t>
            </w:r>
            <w:r w:rsidR="00352989" w:rsidRPr="00365EB2">
              <w:rPr>
                <w:rFonts w:cs="Arial"/>
                <w:color w:val="000000"/>
                <w:szCs w:val="18"/>
                <w:lang w:eastAsia="en-AU"/>
              </w:rPr>
              <w:t>*</w:t>
            </w:r>
          </w:p>
        </w:tc>
        <w:tc>
          <w:tcPr>
            <w:tcW w:w="907" w:type="dxa"/>
            <w:tcBorders>
              <w:top w:val="nil"/>
              <w:left w:val="nil"/>
              <w:bottom w:val="nil"/>
              <w:right w:val="nil"/>
            </w:tcBorders>
            <w:shd w:val="clear" w:color="auto" w:fill="auto"/>
            <w:noWrap/>
            <w:vAlign w:val="center"/>
            <w:hideMark/>
          </w:tcPr>
          <w:p w14:paraId="2261F324"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4,113</w:t>
            </w:r>
          </w:p>
        </w:tc>
        <w:tc>
          <w:tcPr>
            <w:tcW w:w="907" w:type="dxa"/>
            <w:tcBorders>
              <w:top w:val="nil"/>
              <w:left w:val="nil"/>
              <w:bottom w:val="nil"/>
              <w:right w:val="nil"/>
            </w:tcBorders>
            <w:shd w:val="clear" w:color="auto" w:fill="auto"/>
            <w:noWrap/>
            <w:vAlign w:val="center"/>
            <w:hideMark/>
          </w:tcPr>
          <w:p w14:paraId="22B96BFE"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4,148</w:t>
            </w:r>
          </w:p>
        </w:tc>
        <w:tc>
          <w:tcPr>
            <w:tcW w:w="907" w:type="dxa"/>
            <w:tcBorders>
              <w:top w:val="nil"/>
              <w:left w:val="nil"/>
              <w:bottom w:val="nil"/>
              <w:right w:val="nil"/>
            </w:tcBorders>
            <w:shd w:val="clear" w:color="auto" w:fill="auto"/>
            <w:noWrap/>
            <w:vAlign w:val="center"/>
            <w:hideMark/>
          </w:tcPr>
          <w:p w14:paraId="3E70C6CA"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4,958</w:t>
            </w:r>
          </w:p>
        </w:tc>
        <w:tc>
          <w:tcPr>
            <w:tcW w:w="907" w:type="dxa"/>
            <w:tcBorders>
              <w:top w:val="nil"/>
              <w:left w:val="nil"/>
              <w:bottom w:val="nil"/>
              <w:right w:val="nil"/>
            </w:tcBorders>
            <w:shd w:val="clear" w:color="auto" w:fill="auto"/>
            <w:noWrap/>
            <w:vAlign w:val="center"/>
            <w:hideMark/>
          </w:tcPr>
          <w:p w14:paraId="07871338"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7,269</w:t>
            </w:r>
          </w:p>
        </w:tc>
        <w:tc>
          <w:tcPr>
            <w:tcW w:w="907" w:type="dxa"/>
            <w:tcBorders>
              <w:top w:val="nil"/>
              <w:left w:val="nil"/>
              <w:bottom w:val="nil"/>
              <w:right w:val="nil"/>
            </w:tcBorders>
            <w:shd w:val="clear" w:color="auto" w:fill="auto"/>
            <w:noWrap/>
            <w:vAlign w:val="center"/>
            <w:hideMark/>
          </w:tcPr>
          <w:p w14:paraId="63F90B08"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4,764</w:t>
            </w:r>
          </w:p>
        </w:tc>
        <w:tc>
          <w:tcPr>
            <w:tcW w:w="907" w:type="dxa"/>
            <w:tcBorders>
              <w:top w:val="nil"/>
              <w:left w:val="nil"/>
              <w:bottom w:val="nil"/>
              <w:right w:val="nil"/>
            </w:tcBorders>
            <w:shd w:val="clear" w:color="auto" w:fill="auto"/>
            <w:noWrap/>
            <w:vAlign w:val="center"/>
            <w:hideMark/>
          </w:tcPr>
          <w:p w14:paraId="64291AE1" w14:textId="77777777" w:rsidR="004C73DB" w:rsidRPr="00365EB2" w:rsidRDefault="004C73DB" w:rsidP="00AB409E">
            <w:pPr>
              <w:spacing w:after="0" w:line="240" w:lineRule="auto"/>
              <w:jc w:val="right"/>
              <w:rPr>
                <w:rFonts w:cs="Arial"/>
                <w:color w:val="000000"/>
                <w:szCs w:val="18"/>
                <w:lang w:eastAsia="en-AU"/>
              </w:rPr>
            </w:pPr>
            <w:r w:rsidRPr="00365EB2">
              <w:rPr>
                <w:rFonts w:cs="Arial"/>
                <w:color w:val="000000"/>
                <w:szCs w:val="18"/>
                <w:lang w:eastAsia="en-AU"/>
              </w:rPr>
              <w:t>5,197</w:t>
            </w:r>
          </w:p>
        </w:tc>
      </w:tr>
      <w:tr w:rsidR="004C73DB" w:rsidRPr="00365EB2" w14:paraId="1806D10C" w14:textId="77777777" w:rsidTr="00352989">
        <w:trPr>
          <w:trHeight w:val="354"/>
        </w:trPr>
        <w:tc>
          <w:tcPr>
            <w:tcW w:w="2077" w:type="dxa"/>
            <w:tcBorders>
              <w:top w:val="nil"/>
              <w:left w:val="nil"/>
              <w:bottom w:val="nil"/>
              <w:right w:val="nil"/>
            </w:tcBorders>
            <w:shd w:val="clear" w:color="000000" w:fill="1F497D"/>
            <w:noWrap/>
            <w:vAlign w:val="center"/>
            <w:hideMark/>
          </w:tcPr>
          <w:p w14:paraId="49CB56C1" w14:textId="77777777" w:rsidR="004C73DB" w:rsidRPr="00365EB2" w:rsidRDefault="004C73DB" w:rsidP="00AB409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7" w:type="dxa"/>
            <w:tcBorders>
              <w:top w:val="nil"/>
              <w:left w:val="nil"/>
              <w:bottom w:val="nil"/>
              <w:right w:val="nil"/>
            </w:tcBorders>
            <w:shd w:val="clear" w:color="000000" w:fill="1F497D"/>
            <w:noWrap/>
            <w:vAlign w:val="center"/>
            <w:hideMark/>
          </w:tcPr>
          <w:p w14:paraId="18CBF74B"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 83,495 </w:t>
            </w:r>
          </w:p>
        </w:tc>
        <w:tc>
          <w:tcPr>
            <w:tcW w:w="907" w:type="dxa"/>
            <w:tcBorders>
              <w:top w:val="nil"/>
              <w:left w:val="nil"/>
              <w:bottom w:val="nil"/>
              <w:right w:val="nil"/>
            </w:tcBorders>
            <w:shd w:val="clear" w:color="000000" w:fill="1F497D"/>
            <w:noWrap/>
            <w:vAlign w:val="center"/>
            <w:hideMark/>
          </w:tcPr>
          <w:p w14:paraId="63DAAF2B"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93,720 </w:t>
            </w:r>
          </w:p>
        </w:tc>
        <w:tc>
          <w:tcPr>
            <w:tcW w:w="907" w:type="dxa"/>
            <w:tcBorders>
              <w:top w:val="nil"/>
              <w:left w:val="nil"/>
              <w:bottom w:val="nil"/>
              <w:right w:val="nil"/>
            </w:tcBorders>
            <w:shd w:val="clear" w:color="000000" w:fill="1F497D"/>
            <w:noWrap/>
            <w:vAlign w:val="center"/>
            <w:hideMark/>
          </w:tcPr>
          <w:p w14:paraId="577EE3EE"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130,696 </w:t>
            </w:r>
          </w:p>
        </w:tc>
        <w:tc>
          <w:tcPr>
            <w:tcW w:w="907" w:type="dxa"/>
            <w:tcBorders>
              <w:top w:val="nil"/>
              <w:left w:val="nil"/>
              <w:bottom w:val="nil"/>
              <w:right w:val="nil"/>
            </w:tcBorders>
            <w:shd w:val="clear" w:color="000000" w:fill="1F497D"/>
            <w:noWrap/>
            <w:vAlign w:val="center"/>
            <w:hideMark/>
          </w:tcPr>
          <w:p w14:paraId="39FAFD19"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172,726 </w:t>
            </w:r>
          </w:p>
        </w:tc>
        <w:tc>
          <w:tcPr>
            <w:tcW w:w="907" w:type="dxa"/>
            <w:tcBorders>
              <w:top w:val="nil"/>
              <w:left w:val="nil"/>
              <w:bottom w:val="nil"/>
              <w:right w:val="nil"/>
            </w:tcBorders>
            <w:shd w:val="clear" w:color="000000" w:fill="1F497D"/>
            <w:noWrap/>
            <w:vAlign w:val="center"/>
            <w:hideMark/>
          </w:tcPr>
          <w:p w14:paraId="6CCC878A"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183,793 </w:t>
            </w:r>
          </w:p>
        </w:tc>
        <w:tc>
          <w:tcPr>
            <w:tcW w:w="907" w:type="dxa"/>
            <w:tcBorders>
              <w:top w:val="nil"/>
              <w:left w:val="nil"/>
              <w:bottom w:val="nil"/>
              <w:right w:val="nil"/>
            </w:tcBorders>
            <w:shd w:val="clear" w:color="000000" w:fill="1F497D"/>
            <w:noWrap/>
            <w:vAlign w:val="center"/>
            <w:hideMark/>
          </w:tcPr>
          <w:p w14:paraId="7D78A2B4" w14:textId="77777777" w:rsidR="004C73DB" w:rsidRPr="00365EB2" w:rsidRDefault="004C73DB" w:rsidP="00AB409E">
            <w:pPr>
              <w:spacing w:after="0" w:line="240" w:lineRule="auto"/>
              <w:jc w:val="right"/>
              <w:rPr>
                <w:rFonts w:cs="Arial"/>
                <w:b/>
                <w:bCs/>
                <w:color w:val="FFFFFF"/>
                <w:szCs w:val="18"/>
                <w:lang w:eastAsia="en-AU"/>
              </w:rPr>
            </w:pPr>
            <w:r w:rsidRPr="00365EB2">
              <w:rPr>
                <w:rFonts w:cs="Arial"/>
                <w:b/>
                <w:bCs/>
                <w:color w:val="FFFFFF"/>
                <w:szCs w:val="18"/>
                <w:lang w:eastAsia="en-AU"/>
              </w:rPr>
              <w:t xml:space="preserve">176,532 </w:t>
            </w:r>
          </w:p>
        </w:tc>
      </w:tr>
    </w:tbl>
    <w:p w14:paraId="588E845D" w14:textId="77777777" w:rsidR="00352989" w:rsidRPr="00365EB2" w:rsidRDefault="00352989" w:rsidP="00352989">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6E78B6CE" w14:textId="77777777" w:rsidR="004C73DB" w:rsidRPr="00365EB2" w:rsidRDefault="00800F72" w:rsidP="00352989">
      <w:pPr>
        <w:pStyle w:val="Note"/>
      </w:pPr>
      <w:r w:rsidRPr="00BB466D">
        <w:t>*</w:t>
      </w:r>
      <w:r w:rsidR="00FA2448" w:rsidRPr="00BB466D">
        <w:t>*</w:t>
      </w:r>
      <w:r w:rsidR="00E55328" w:rsidRPr="00BB466D">
        <w:t>Other includes statement of attainment, other non-award courses or not elsewhere classified.</w:t>
      </w:r>
    </w:p>
    <w:p w14:paraId="2809E091" w14:textId="77777777" w:rsidR="00404CE8" w:rsidRPr="00365EB2" w:rsidRDefault="00404CE8" w:rsidP="006B1B37"/>
    <w:p w14:paraId="1DF8EB87" w14:textId="77777777" w:rsidR="006B1B37" w:rsidRPr="00365EB2" w:rsidRDefault="006B1B37" w:rsidP="006B1B37">
      <w:pPr>
        <w:pStyle w:val="Quote"/>
      </w:pPr>
      <w:r w:rsidRPr="00BB466D">
        <w:t xml:space="preserve">Table </w:t>
      </w:r>
      <w:r w:rsidR="0008603C" w:rsidRPr="00BB466D">
        <w:t>4</w:t>
      </w:r>
      <w:r w:rsidRPr="00BB466D">
        <w:t>.4.2: Change in number of government subsidised enrolments by students from a CALD background</w:t>
      </w:r>
      <w:r w:rsidR="004C73DB" w:rsidRPr="00BB466D">
        <w:t xml:space="preserve"> by qualification level</w:t>
      </w:r>
    </w:p>
    <w:tbl>
      <w:tblPr>
        <w:tblW w:w="7516" w:type="dxa"/>
        <w:tblInd w:w="93" w:type="dxa"/>
        <w:tblLook w:val="04A0" w:firstRow="1" w:lastRow="0" w:firstColumn="1" w:lastColumn="0" w:noHBand="0" w:noVBand="1"/>
      </w:tblPr>
      <w:tblGrid>
        <w:gridCol w:w="2091"/>
        <w:gridCol w:w="1085"/>
        <w:gridCol w:w="1085"/>
        <w:gridCol w:w="1085"/>
        <w:gridCol w:w="1085"/>
        <w:gridCol w:w="1085"/>
      </w:tblGrid>
      <w:tr w:rsidR="006B1B37" w:rsidRPr="00365EB2" w14:paraId="63651108" w14:textId="77777777" w:rsidTr="00352989">
        <w:trPr>
          <w:trHeight w:val="665"/>
        </w:trPr>
        <w:tc>
          <w:tcPr>
            <w:tcW w:w="2091" w:type="dxa"/>
            <w:tcBorders>
              <w:top w:val="nil"/>
              <w:left w:val="nil"/>
              <w:bottom w:val="nil"/>
              <w:right w:val="nil"/>
            </w:tcBorders>
            <w:shd w:val="clear" w:color="000000" w:fill="1F497D"/>
            <w:noWrap/>
            <w:vAlign w:val="center"/>
            <w:hideMark/>
          </w:tcPr>
          <w:p w14:paraId="71704D24" w14:textId="77777777" w:rsidR="006B1B37" w:rsidRPr="00365EB2" w:rsidRDefault="006B1B37" w:rsidP="00AB409E">
            <w:pPr>
              <w:spacing w:after="0" w:line="240" w:lineRule="auto"/>
              <w:rPr>
                <w:rFonts w:cs="Arial"/>
                <w:color w:val="FFFFFF"/>
                <w:szCs w:val="18"/>
                <w:lang w:eastAsia="en-AU"/>
              </w:rPr>
            </w:pPr>
            <w:r w:rsidRPr="00365EB2">
              <w:rPr>
                <w:rFonts w:cs="Arial"/>
                <w:color w:val="FFFFFF"/>
                <w:szCs w:val="18"/>
                <w:lang w:eastAsia="en-AU"/>
              </w:rPr>
              <w:t> </w:t>
            </w:r>
          </w:p>
        </w:tc>
        <w:tc>
          <w:tcPr>
            <w:tcW w:w="1085" w:type="dxa"/>
            <w:tcBorders>
              <w:top w:val="nil"/>
              <w:left w:val="nil"/>
              <w:bottom w:val="nil"/>
              <w:right w:val="nil"/>
            </w:tcBorders>
            <w:shd w:val="clear" w:color="000000" w:fill="1F497D"/>
            <w:vAlign w:val="center"/>
            <w:hideMark/>
          </w:tcPr>
          <w:p w14:paraId="7C4C59A2"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5" w:type="dxa"/>
            <w:tcBorders>
              <w:top w:val="nil"/>
              <w:left w:val="nil"/>
              <w:bottom w:val="nil"/>
              <w:right w:val="nil"/>
            </w:tcBorders>
            <w:shd w:val="clear" w:color="000000" w:fill="1F497D"/>
            <w:vAlign w:val="center"/>
            <w:hideMark/>
          </w:tcPr>
          <w:p w14:paraId="181789ED"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5" w:type="dxa"/>
            <w:tcBorders>
              <w:top w:val="nil"/>
              <w:left w:val="nil"/>
              <w:bottom w:val="nil"/>
              <w:right w:val="nil"/>
            </w:tcBorders>
            <w:shd w:val="clear" w:color="000000" w:fill="1F497D"/>
            <w:vAlign w:val="center"/>
            <w:hideMark/>
          </w:tcPr>
          <w:p w14:paraId="5A12F621"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5" w:type="dxa"/>
            <w:tcBorders>
              <w:top w:val="nil"/>
              <w:left w:val="nil"/>
              <w:bottom w:val="nil"/>
              <w:right w:val="nil"/>
            </w:tcBorders>
            <w:shd w:val="clear" w:color="000000" w:fill="1F497D"/>
            <w:vAlign w:val="center"/>
            <w:hideMark/>
          </w:tcPr>
          <w:p w14:paraId="24793033"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5" w:type="dxa"/>
            <w:tcBorders>
              <w:top w:val="nil"/>
              <w:left w:val="nil"/>
              <w:bottom w:val="nil"/>
              <w:right w:val="nil"/>
            </w:tcBorders>
            <w:shd w:val="clear" w:color="000000" w:fill="1F497D"/>
            <w:vAlign w:val="center"/>
            <w:hideMark/>
          </w:tcPr>
          <w:p w14:paraId="583AD0B2" w14:textId="77777777" w:rsidR="006B1B37" w:rsidRPr="00365EB2" w:rsidRDefault="006B1B37" w:rsidP="006B1B37">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B1B37" w:rsidRPr="00365EB2" w14:paraId="3534859A" w14:textId="77777777" w:rsidTr="00352989">
        <w:trPr>
          <w:trHeight w:val="263"/>
        </w:trPr>
        <w:tc>
          <w:tcPr>
            <w:tcW w:w="2091" w:type="dxa"/>
            <w:tcBorders>
              <w:top w:val="nil"/>
              <w:left w:val="nil"/>
              <w:bottom w:val="nil"/>
              <w:right w:val="nil"/>
            </w:tcBorders>
            <w:shd w:val="clear" w:color="auto" w:fill="auto"/>
            <w:noWrap/>
            <w:vAlign w:val="center"/>
            <w:hideMark/>
          </w:tcPr>
          <w:p w14:paraId="374B4DFA" w14:textId="77777777" w:rsidR="006B1B37" w:rsidRPr="00365EB2" w:rsidRDefault="00C23420" w:rsidP="00AB409E">
            <w:pPr>
              <w:spacing w:after="0" w:line="240" w:lineRule="auto"/>
              <w:rPr>
                <w:rFonts w:cs="Arial"/>
                <w:color w:val="000000"/>
                <w:szCs w:val="18"/>
                <w:lang w:eastAsia="en-AU"/>
              </w:rPr>
            </w:pPr>
            <w:r w:rsidRPr="00365EB2">
              <w:rPr>
                <w:rFonts w:cs="Arial"/>
                <w:color w:val="000000"/>
                <w:szCs w:val="18"/>
                <w:lang w:eastAsia="en-AU"/>
              </w:rPr>
              <w:t>Cert I/II</w:t>
            </w:r>
          </w:p>
        </w:tc>
        <w:tc>
          <w:tcPr>
            <w:tcW w:w="1085" w:type="dxa"/>
            <w:tcBorders>
              <w:top w:val="nil"/>
              <w:left w:val="nil"/>
              <w:bottom w:val="nil"/>
              <w:right w:val="nil"/>
            </w:tcBorders>
            <w:shd w:val="clear" w:color="auto" w:fill="auto"/>
            <w:noWrap/>
            <w:vAlign w:val="center"/>
            <w:hideMark/>
          </w:tcPr>
          <w:p w14:paraId="5EFB4324"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57%</w:t>
            </w:r>
          </w:p>
        </w:tc>
        <w:tc>
          <w:tcPr>
            <w:tcW w:w="1085" w:type="dxa"/>
            <w:tcBorders>
              <w:top w:val="nil"/>
              <w:left w:val="nil"/>
              <w:bottom w:val="nil"/>
              <w:right w:val="nil"/>
            </w:tcBorders>
            <w:shd w:val="clear" w:color="auto" w:fill="auto"/>
            <w:noWrap/>
            <w:vAlign w:val="center"/>
            <w:hideMark/>
          </w:tcPr>
          <w:p w14:paraId="684B9551"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55%</w:t>
            </w:r>
          </w:p>
        </w:tc>
        <w:tc>
          <w:tcPr>
            <w:tcW w:w="1085" w:type="dxa"/>
            <w:tcBorders>
              <w:top w:val="nil"/>
              <w:left w:val="nil"/>
              <w:bottom w:val="nil"/>
              <w:right w:val="nil"/>
            </w:tcBorders>
            <w:shd w:val="clear" w:color="auto" w:fill="auto"/>
            <w:noWrap/>
            <w:vAlign w:val="center"/>
            <w:hideMark/>
          </w:tcPr>
          <w:p w14:paraId="36AC2B14"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11%</w:t>
            </w:r>
          </w:p>
        </w:tc>
        <w:tc>
          <w:tcPr>
            <w:tcW w:w="1085" w:type="dxa"/>
            <w:tcBorders>
              <w:top w:val="nil"/>
              <w:left w:val="nil"/>
              <w:bottom w:val="nil"/>
              <w:right w:val="nil"/>
            </w:tcBorders>
            <w:shd w:val="clear" w:color="auto" w:fill="auto"/>
            <w:noWrap/>
            <w:vAlign w:val="center"/>
            <w:hideMark/>
          </w:tcPr>
          <w:p w14:paraId="05FD7244"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-24%</w:t>
            </w:r>
          </w:p>
        </w:tc>
        <w:tc>
          <w:tcPr>
            <w:tcW w:w="1085" w:type="dxa"/>
            <w:tcBorders>
              <w:top w:val="nil"/>
              <w:left w:val="nil"/>
              <w:bottom w:val="nil"/>
              <w:right w:val="nil"/>
            </w:tcBorders>
            <w:shd w:val="clear" w:color="auto" w:fill="auto"/>
            <w:noWrap/>
            <w:vAlign w:val="center"/>
            <w:hideMark/>
          </w:tcPr>
          <w:p w14:paraId="67153F91"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-36%</w:t>
            </w:r>
          </w:p>
        </w:tc>
      </w:tr>
      <w:tr w:rsidR="006B1B37" w:rsidRPr="00365EB2" w14:paraId="5BE91EAB" w14:textId="77777777" w:rsidTr="00352989">
        <w:trPr>
          <w:trHeight w:val="263"/>
        </w:trPr>
        <w:tc>
          <w:tcPr>
            <w:tcW w:w="2091" w:type="dxa"/>
            <w:tcBorders>
              <w:top w:val="nil"/>
              <w:left w:val="nil"/>
              <w:bottom w:val="nil"/>
              <w:right w:val="nil"/>
            </w:tcBorders>
            <w:shd w:val="clear" w:color="auto" w:fill="auto"/>
            <w:noWrap/>
            <w:vAlign w:val="center"/>
            <w:hideMark/>
          </w:tcPr>
          <w:p w14:paraId="3AF63C50" w14:textId="77777777" w:rsidR="006B1B37" w:rsidRPr="00365EB2" w:rsidRDefault="00C23420" w:rsidP="00AB409E">
            <w:pPr>
              <w:spacing w:after="0" w:line="240" w:lineRule="auto"/>
              <w:rPr>
                <w:rFonts w:cs="Arial"/>
                <w:color w:val="000000"/>
                <w:szCs w:val="18"/>
                <w:lang w:eastAsia="en-AU"/>
              </w:rPr>
            </w:pPr>
            <w:r w:rsidRPr="00365EB2">
              <w:rPr>
                <w:rFonts w:cs="Arial"/>
                <w:color w:val="000000"/>
                <w:szCs w:val="18"/>
                <w:lang w:eastAsia="en-AU"/>
              </w:rPr>
              <w:t>Cert III/IV</w:t>
            </w:r>
          </w:p>
        </w:tc>
        <w:tc>
          <w:tcPr>
            <w:tcW w:w="1085" w:type="dxa"/>
            <w:tcBorders>
              <w:top w:val="nil"/>
              <w:left w:val="nil"/>
              <w:bottom w:val="nil"/>
              <w:right w:val="nil"/>
            </w:tcBorders>
            <w:shd w:val="clear" w:color="auto" w:fill="auto"/>
            <w:noWrap/>
            <w:vAlign w:val="center"/>
            <w:hideMark/>
          </w:tcPr>
          <w:p w14:paraId="13749AF6"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237%</w:t>
            </w:r>
          </w:p>
        </w:tc>
        <w:tc>
          <w:tcPr>
            <w:tcW w:w="1085" w:type="dxa"/>
            <w:tcBorders>
              <w:top w:val="nil"/>
              <w:left w:val="nil"/>
              <w:bottom w:val="nil"/>
              <w:right w:val="nil"/>
            </w:tcBorders>
            <w:shd w:val="clear" w:color="auto" w:fill="auto"/>
            <w:noWrap/>
            <w:vAlign w:val="center"/>
            <w:hideMark/>
          </w:tcPr>
          <w:p w14:paraId="7B69974C"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169%</w:t>
            </w:r>
          </w:p>
        </w:tc>
        <w:tc>
          <w:tcPr>
            <w:tcW w:w="1085" w:type="dxa"/>
            <w:tcBorders>
              <w:top w:val="nil"/>
              <w:left w:val="nil"/>
              <w:bottom w:val="nil"/>
              <w:right w:val="nil"/>
            </w:tcBorders>
            <w:shd w:val="clear" w:color="auto" w:fill="auto"/>
            <w:noWrap/>
            <w:vAlign w:val="center"/>
            <w:hideMark/>
          </w:tcPr>
          <w:p w14:paraId="1CDE26D6"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67%</w:t>
            </w:r>
          </w:p>
        </w:tc>
        <w:tc>
          <w:tcPr>
            <w:tcW w:w="1085" w:type="dxa"/>
            <w:tcBorders>
              <w:top w:val="nil"/>
              <w:left w:val="nil"/>
              <w:bottom w:val="nil"/>
              <w:right w:val="nil"/>
            </w:tcBorders>
            <w:shd w:val="clear" w:color="auto" w:fill="auto"/>
            <w:noWrap/>
            <w:vAlign w:val="center"/>
            <w:hideMark/>
          </w:tcPr>
          <w:p w14:paraId="1184ACB2"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17%</w:t>
            </w:r>
          </w:p>
        </w:tc>
        <w:tc>
          <w:tcPr>
            <w:tcW w:w="1085" w:type="dxa"/>
            <w:tcBorders>
              <w:top w:val="nil"/>
              <w:left w:val="nil"/>
              <w:bottom w:val="nil"/>
              <w:right w:val="nil"/>
            </w:tcBorders>
            <w:shd w:val="clear" w:color="auto" w:fill="auto"/>
            <w:noWrap/>
            <w:vAlign w:val="center"/>
            <w:hideMark/>
          </w:tcPr>
          <w:p w14:paraId="29E1F10C"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6%</w:t>
            </w:r>
          </w:p>
        </w:tc>
      </w:tr>
      <w:tr w:rsidR="006B1B37" w:rsidRPr="00365EB2" w14:paraId="489708BC" w14:textId="77777777" w:rsidTr="00352989">
        <w:trPr>
          <w:trHeight w:val="263"/>
        </w:trPr>
        <w:tc>
          <w:tcPr>
            <w:tcW w:w="2091" w:type="dxa"/>
            <w:tcBorders>
              <w:top w:val="nil"/>
              <w:left w:val="nil"/>
              <w:bottom w:val="nil"/>
              <w:right w:val="nil"/>
            </w:tcBorders>
            <w:shd w:val="clear" w:color="auto" w:fill="auto"/>
            <w:noWrap/>
            <w:vAlign w:val="center"/>
            <w:hideMark/>
          </w:tcPr>
          <w:p w14:paraId="194A60A3" w14:textId="77777777" w:rsidR="006B1B37" w:rsidRPr="00365EB2" w:rsidRDefault="006B1B37" w:rsidP="00AB409E">
            <w:pPr>
              <w:spacing w:after="0" w:line="240" w:lineRule="auto"/>
              <w:rPr>
                <w:rFonts w:cs="Arial"/>
                <w:color w:val="000000"/>
                <w:szCs w:val="18"/>
                <w:lang w:eastAsia="en-AU"/>
              </w:rPr>
            </w:pPr>
            <w:r w:rsidRPr="00365EB2">
              <w:rPr>
                <w:rFonts w:cs="Arial"/>
                <w:color w:val="000000"/>
                <w:szCs w:val="18"/>
                <w:lang w:eastAsia="en-AU"/>
              </w:rPr>
              <w:t>Diploma &amp; Above</w:t>
            </w:r>
          </w:p>
        </w:tc>
        <w:tc>
          <w:tcPr>
            <w:tcW w:w="1085" w:type="dxa"/>
            <w:tcBorders>
              <w:top w:val="nil"/>
              <w:left w:val="nil"/>
              <w:bottom w:val="nil"/>
              <w:right w:val="nil"/>
            </w:tcBorders>
            <w:shd w:val="clear" w:color="auto" w:fill="auto"/>
            <w:noWrap/>
            <w:vAlign w:val="center"/>
            <w:hideMark/>
          </w:tcPr>
          <w:p w14:paraId="556A10E0"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36%</w:t>
            </w:r>
          </w:p>
        </w:tc>
        <w:tc>
          <w:tcPr>
            <w:tcW w:w="1085" w:type="dxa"/>
            <w:tcBorders>
              <w:top w:val="nil"/>
              <w:left w:val="nil"/>
              <w:bottom w:val="nil"/>
              <w:right w:val="nil"/>
            </w:tcBorders>
            <w:shd w:val="clear" w:color="auto" w:fill="auto"/>
            <w:noWrap/>
            <w:vAlign w:val="center"/>
            <w:hideMark/>
          </w:tcPr>
          <w:p w14:paraId="61163C09"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24%</w:t>
            </w:r>
          </w:p>
        </w:tc>
        <w:tc>
          <w:tcPr>
            <w:tcW w:w="1085" w:type="dxa"/>
            <w:tcBorders>
              <w:top w:val="nil"/>
              <w:left w:val="nil"/>
              <w:bottom w:val="nil"/>
              <w:right w:val="nil"/>
            </w:tcBorders>
            <w:shd w:val="clear" w:color="auto" w:fill="auto"/>
            <w:noWrap/>
            <w:vAlign w:val="center"/>
            <w:hideMark/>
          </w:tcPr>
          <w:p w14:paraId="2D0A1D3B"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-4%</w:t>
            </w:r>
          </w:p>
        </w:tc>
        <w:tc>
          <w:tcPr>
            <w:tcW w:w="1085" w:type="dxa"/>
            <w:tcBorders>
              <w:top w:val="nil"/>
              <w:left w:val="nil"/>
              <w:bottom w:val="nil"/>
              <w:right w:val="nil"/>
            </w:tcBorders>
            <w:shd w:val="clear" w:color="auto" w:fill="auto"/>
            <w:noWrap/>
            <w:vAlign w:val="center"/>
            <w:hideMark/>
          </w:tcPr>
          <w:p w14:paraId="781032DA"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-8%</w:t>
            </w:r>
          </w:p>
        </w:tc>
        <w:tc>
          <w:tcPr>
            <w:tcW w:w="1085" w:type="dxa"/>
            <w:tcBorders>
              <w:top w:val="nil"/>
              <w:left w:val="nil"/>
              <w:bottom w:val="nil"/>
              <w:right w:val="nil"/>
            </w:tcBorders>
            <w:shd w:val="clear" w:color="auto" w:fill="auto"/>
            <w:noWrap/>
            <w:vAlign w:val="center"/>
            <w:hideMark/>
          </w:tcPr>
          <w:p w14:paraId="207BCDE8"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12%</w:t>
            </w:r>
          </w:p>
        </w:tc>
      </w:tr>
      <w:tr w:rsidR="006B1B37" w:rsidRPr="00365EB2" w14:paraId="2935F2B7" w14:textId="77777777" w:rsidTr="00352989">
        <w:trPr>
          <w:trHeight w:val="263"/>
        </w:trPr>
        <w:tc>
          <w:tcPr>
            <w:tcW w:w="2091" w:type="dxa"/>
            <w:tcBorders>
              <w:top w:val="nil"/>
              <w:left w:val="nil"/>
              <w:bottom w:val="nil"/>
              <w:right w:val="nil"/>
            </w:tcBorders>
            <w:shd w:val="clear" w:color="auto" w:fill="auto"/>
            <w:noWrap/>
            <w:vAlign w:val="center"/>
            <w:hideMark/>
          </w:tcPr>
          <w:p w14:paraId="6536EAC3" w14:textId="77777777" w:rsidR="006B1B37" w:rsidRPr="00365EB2" w:rsidRDefault="006B1B37" w:rsidP="00AB409E">
            <w:pPr>
              <w:spacing w:after="0" w:line="240" w:lineRule="auto"/>
              <w:rPr>
                <w:rFonts w:cs="Arial"/>
                <w:color w:val="000000"/>
                <w:szCs w:val="18"/>
                <w:lang w:eastAsia="en-AU"/>
              </w:rPr>
            </w:pPr>
            <w:r w:rsidRPr="00365EB2">
              <w:rPr>
                <w:rFonts w:cs="Arial"/>
                <w:color w:val="000000"/>
                <w:szCs w:val="18"/>
                <w:lang w:eastAsia="en-AU"/>
              </w:rPr>
              <w:t>Module only</w:t>
            </w:r>
          </w:p>
        </w:tc>
        <w:tc>
          <w:tcPr>
            <w:tcW w:w="1085" w:type="dxa"/>
            <w:tcBorders>
              <w:top w:val="nil"/>
              <w:left w:val="nil"/>
              <w:bottom w:val="nil"/>
              <w:right w:val="nil"/>
            </w:tcBorders>
            <w:shd w:val="clear" w:color="auto" w:fill="auto"/>
            <w:noWrap/>
            <w:vAlign w:val="center"/>
            <w:hideMark/>
          </w:tcPr>
          <w:p w14:paraId="06D92C36"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17%</w:t>
            </w:r>
          </w:p>
        </w:tc>
        <w:tc>
          <w:tcPr>
            <w:tcW w:w="1085" w:type="dxa"/>
            <w:tcBorders>
              <w:top w:val="nil"/>
              <w:left w:val="nil"/>
              <w:bottom w:val="nil"/>
              <w:right w:val="nil"/>
            </w:tcBorders>
            <w:shd w:val="clear" w:color="auto" w:fill="auto"/>
            <w:noWrap/>
            <w:vAlign w:val="center"/>
            <w:hideMark/>
          </w:tcPr>
          <w:p w14:paraId="5481C046"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12%</w:t>
            </w:r>
          </w:p>
        </w:tc>
        <w:tc>
          <w:tcPr>
            <w:tcW w:w="1085" w:type="dxa"/>
            <w:tcBorders>
              <w:top w:val="nil"/>
              <w:left w:val="nil"/>
              <w:bottom w:val="nil"/>
              <w:right w:val="nil"/>
            </w:tcBorders>
            <w:shd w:val="clear" w:color="auto" w:fill="auto"/>
            <w:noWrap/>
            <w:vAlign w:val="center"/>
            <w:hideMark/>
          </w:tcPr>
          <w:p w14:paraId="10BA212A"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16%</w:t>
            </w:r>
          </w:p>
        </w:tc>
        <w:tc>
          <w:tcPr>
            <w:tcW w:w="1085" w:type="dxa"/>
            <w:tcBorders>
              <w:top w:val="nil"/>
              <w:left w:val="nil"/>
              <w:bottom w:val="nil"/>
              <w:right w:val="nil"/>
            </w:tcBorders>
            <w:shd w:val="clear" w:color="auto" w:fill="auto"/>
            <w:noWrap/>
            <w:vAlign w:val="center"/>
            <w:hideMark/>
          </w:tcPr>
          <w:p w14:paraId="4F96F2AB"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26%</w:t>
            </w:r>
          </w:p>
        </w:tc>
        <w:tc>
          <w:tcPr>
            <w:tcW w:w="1085" w:type="dxa"/>
            <w:tcBorders>
              <w:top w:val="nil"/>
              <w:left w:val="nil"/>
              <w:bottom w:val="nil"/>
              <w:right w:val="nil"/>
            </w:tcBorders>
            <w:shd w:val="clear" w:color="auto" w:fill="auto"/>
            <w:noWrap/>
            <w:vAlign w:val="center"/>
            <w:hideMark/>
          </w:tcPr>
          <w:p w14:paraId="6CE85C9D"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16%</w:t>
            </w:r>
          </w:p>
        </w:tc>
      </w:tr>
      <w:tr w:rsidR="006B1B37" w:rsidRPr="00365EB2" w14:paraId="377F3A19" w14:textId="77777777" w:rsidTr="00352989">
        <w:trPr>
          <w:trHeight w:val="263"/>
        </w:trPr>
        <w:tc>
          <w:tcPr>
            <w:tcW w:w="2091" w:type="dxa"/>
            <w:tcBorders>
              <w:top w:val="nil"/>
              <w:left w:val="nil"/>
              <w:bottom w:val="nil"/>
              <w:right w:val="nil"/>
            </w:tcBorders>
            <w:shd w:val="clear" w:color="auto" w:fill="auto"/>
            <w:noWrap/>
            <w:vAlign w:val="center"/>
            <w:hideMark/>
          </w:tcPr>
          <w:p w14:paraId="15AD1DBD" w14:textId="77777777" w:rsidR="006B1B37" w:rsidRPr="00365EB2" w:rsidRDefault="006B1B37" w:rsidP="00AB409E">
            <w:pPr>
              <w:spacing w:after="0" w:line="240" w:lineRule="auto"/>
              <w:rPr>
                <w:rFonts w:cs="Arial"/>
                <w:color w:val="000000"/>
                <w:szCs w:val="18"/>
                <w:lang w:eastAsia="en-AU"/>
              </w:rPr>
            </w:pPr>
            <w:r w:rsidRPr="00365EB2">
              <w:rPr>
                <w:rFonts w:cs="Arial"/>
                <w:color w:val="000000"/>
                <w:szCs w:val="18"/>
                <w:lang w:eastAsia="en-AU"/>
              </w:rPr>
              <w:t>Secondary Education</w:t>
            </w:r>
            <w:r w:rsidR="00352989" w:rsidRPr="00365EB2">
              <w:rPr>
                <w:rFonts w:cs="Arial"/>
                <w:color w:val="000000"/>
                <w:szCs w:val="18"/>
                <w:lang w:eastAsia="en-AU"/>
              </w:rPr>
              <w:t>*</w:t>
            </w:r>
          </w:p>
        </w:tc>
        <w:tc>
          <w:tcPr>
            <w:tcW w:w="1085" w:type="dxa"/>
            <w:tcBorders>
              <w:top w:val="nil"/>
              <w:left w:val="nil"/>
              <w:bottom w:val="nil"/>
              <w:right w:val="nil"/>
            </w:tcBorders>
            <w:shd w:val="clear" w:color="auto" w:fill="auto"/>
            <w:noWrap/>
            <w:vAlign w:val="center"/>
            <w:hideMark/>
          </w:tcPr>
          <w:p w14:paraId="2D5AAB89"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-8%</w:t>
            </w:r>
          </w:p>
        </w:tc>
        <w:tc>
          <w:tcPr>
            <w:tcW w:w="1085" w:type="dxa"/>
            <w:tcBorders>
              <w:top w:val="nil"/>
              <w:left w:val="nil"/>
              <w:bottom w:val="nil"/>
              <w:right w:val="nil"/>
            </w:tcBorders>
            <w:shd w:val="clear" w:color="auto" w:fill="auto"/>
            <w:noWrap/>
            <w:vAlign w:val="center"/>
            <w:hideMark/>
          </w:tcPr>
          <w:p w14:paraId="0A737260"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-6%</w:t>
            </w:r>
          </w:p>
        </w:tc>
        <w:tc>
          <w:tcPr>
            <w:tcW w:w="1085" w:type="dxa"/>
            <w:tcBorders>
              <w:top w:val="nil"/>
              <w:left w:val="nil"/>
              <w:bottom w:val="nil"/>
              <w:right w:val="nil"/>
            </w:tcBorders>
            <w:shd w:val="clear" w:color="auto" w:fill="auto"/>
            <w:noWrap/>
            <w:vAlign w:val="center"/>
            <w:hideMark/>
          </w:tcPr>
          <w:p w14:paraId="09F78AEB"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-9%</w:t>
            </w:r>
          </w:p>
        </w:tc>
        <w:tc>
          <w:tcPr>
            <w:tcW w:w="1085" w:type="dxa"/>
            <w:tcBorders>
              <w:top w:val="nil"/>
              <w:left w:val="nil"/>
              <w:bottom w:val="nil"/>
              <w:right w:val="nil"/>
            </w:tcBorders>
            <w:shd w:val="clear" w:color="auto" w:fill="auto"/>
            <w:noWrap/>
            <w:vAlign w:val="center"/>
            <w:hideMark/>
          </w:tcPr>
          <w:p w14:paraId="78991C21"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5%</w:t>
            </w:r>
          </w:p>
        </w:tc>
        <w:tc>
          <w:tcPr>
            <w:tcW w:w="1085" w:type="dxa"/>
            <w:tcBorders>
              <w:top w:val="nil"/>
              <w:left w:val="nil"/>
              <w:bottom w:val="nil"/>
              <w:right w:val="nil"/>
            </w:tcBorders>
            <w:shd w:val="clear" w:color="auto" w:fill="auto"/>
            <w:noWrap/>
            <w:vAlign w:val="center"/>
            <w:hideMark/>
          </w:tcPr>
          <w:p w14:paraId="24D91820"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-1%</w:t>
            </w:r>
          </w:p>
        </w:tc>
      </w:tr>
      <w:tr w:rsidR="006B1B37" w:rsidRPr="00365EB2" w14:paraId="091A275B" w14:textId="77777777" w:rsidTr="00352989">
        <w:trPr>
          <w:trHeight w:val="263"/>
        </w:trPr>
        <w:tc>
          <w:tcPr>
            <w:tcW w:w="2091" w:type="dxa"/>
            <w:tcBorders>
              <w:top w:val="nil"/>
              <w:left w:val="nil"/>
              <w:bottom w:val="nil"/>
              <w:right w:val="nil"/>
            </w:tcBorders>
            <w:shd w:val="clear" w:color="auto" w:fill="auto"/>
            <w:noWrap/>
            <w:vAlign w:val="center"/>
            <w:hideMark/>
          </w:tcPr>
          <w:p w14:paraId="26E4ACF2" w14:textId="77777777" w:rsidR="006B1B37" w:rsidRPr="00365EB2" w:rsidRDefault="006B1B37" w:rsidP="00AB409E">
            <w:pPr>
              <w:spacing w:after="0" w:line="240" w:lineRule="auto"/>
              <w:rPr>
                <w:rFonts w:cs="Arial"/>
                <w:color w:val="000000"/>
                <w:szCs w:val="18"/>
                <w:lang w:eastAsia="en-AU"/>
              </w:rPr>
            </w:pPr>
            <w:r w:rsidRPr="00365EB2">
              <w:rPr>
                <w:rFonts w:cs="Arial"/>
                <w:color w:val="000000"/>
                <w:szCs w:val="18"/>
                <w:lang w:eastAsia="en-AU"/>
              </w:rPr>
              <w:t>Other</w:t>
            </w:r>
            <w:r w:rsidR="00FA2448" w:rsidRPr="00365EB2">
              <w:rPr>
                <w:rFonts w:cs="Arial"/>
                <w:color w:val="000000"/>
                <w:szCs w:val="18"/>
                <w:lang w:eastAsia="en-AU"/>
              </w:rPr>
              <w:t>*</w:t>
            </w:r>
            <w:r w:rsidR="00352989" w:rsidRPr="00365EB2">
              <w:rPr>
                <w:rFonts w:cs="Arial"/>
                <w:color w:val="000000"/>
                <w:szCs w:val="18"/>
                <w:lang w:eastAsia="en-AU"/>
              </w:rPr>
              <w:t>*</w:t>
            </w:r>
          </w:p>
        </w:tc>
        <w:tc>
          <w:tcPr>
            <w:tcW w:w="1085" w:type="dxa"/>
            <w:tcBorders>
              <w:top w:val="nil"/>
              <w:left w:val="nil"/>
              <w:bottom w:val="nil"/>
              <w:right w:val="nil"/>
            </w:tcBorders>
            <w:shd w:val="clear" w:color="auto" w:fill="auto"/>
            <w:noWrap/>
            <w:vAlign w:val="center"/>
            <w:hideMark/>
          </w:tcPr>
          <w:p w14:paraId="2DCB8DEA"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26%</w:t>
            </w:r>
          </w:p>
        </w:tc>
        <w:tc>
          <w:tcPr>
            <w:tcW w:w="1085" w:type="dxa"/>
            <w:tcBorders>
              <w:top w:val="nil"/>
              <w:left w:val="nil"/>
              <w:bottom w:val="nil"/>
              <w:right w:val="nil"/>
            </w:tcBorders>
            <w:shd w:val="clear" w:color="auto" w:fill="auto"/>
            <w:noWrap/>
            <w:vAlign w:val="center"/>
            <w:hideMark/>
          </w:tcPr>
          <w:p w14:paraId="75102737"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25%</w:t>
            </w:r>
          </w:p>
        </w:tc>
        <w:tc>
          <w:tcPr>
            <w:tcW w:w="1085" w:type="dxa"/>
            <w:tcBorders>
              <w:top w:val="nil"/>
              <w:left w:val="nil"/>
              <w:bottom w:val="nil"/>
              <w:right w:val="nil"/>
            </w:tcBorders>
            <w:shd w:val="clear" w:color="auto" w:fill="auto"/>
            <w:noWrap/>
            <w:vAlign w:val="center"/>
            <w:hideMark/>
          </w:tcPr>
          <w:p w14:paraId="07BD67B0"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5%</w:t>
            </w:r>
          </w:p>
        </w:tc>
        <w:tc>
          <w:tcPr>
            <w:tcW w:w="1085" w:type="dxa"/>
            <w:tcBorders>
              <w:top w:val="nil"/>
              <w:left w:val="nil"/>
              <w:bottom w:val="nil"/>
              <w:right w:val="nil"/>
            </w:tcBorders>
            <w:shd w:val="clear" w:color="auto" w:fill="auto"/>
            <w:noWrap/>
            <w:vAlign w:val="center"/>
            <w:hideMark/>
          </w:tcPr>
          <w:p w14:paraId="083F8469"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-29%</w:t>
            </w:r>
          </w:p>
        </w:tc>
        <w:tc>
          <w:tcPr>
            <w:tcW w:w="1085" w:type="dxa"/>
            <w:tcBorders>
              <w:top w:val="nil"/>
              <w:left w:val="nil"/>
              <w:bottom w:val="nil"/>
              <w:right w:val="nil"/>
            </w:tcBorders>
            <w:shd w:val="clear" w:color="auto" w:fill="auto"/>
            <w:noWrap/>
            <w:vAlign w:val="center"/>
            <w:hideMark/>
          </w:tcPr>
          <w:p w14:paraId="07C76FD6" w14:textId="77777777" w:rsidR="006B1B37" w:rsidRPr="00365EB2" w:rsidRDefault="006B1B37" w:rsidP="00AB409E">
            <w:pPr>
              <w:spacing w:after="0" w:line="240" w:lineRule="auto"/>
              <w:jc w:val="right"/>
              <w:rPr>
                <w:rFonts w:cs="Arial"/>
                <w:color w:val="000000"/>
                <w:szCs w:val="18"/>
                <w:lang w:eastAsia="en-AU"/>
              </w:rPr>
            </w:pPr>
            <w:r w:rsidRPr="00365EB2">
              <w:rPr>
                <w:rFonts w:cs="Arial"/>
                <w:color w:val="000000"/>
                <w:szCs w:val="18"/>
                <w:lang w:eastAsia="en-AU"/>
              </w:rPr>
              <w:t>9%</w:t>
            </w:r>
          </w:p>
        </w:tc>
      </w:tr>
      <w:tr w:rsidR="006B1B37" w:rsidRPr="00365EB2" w14:paraId="7B8484DE" w14:textId="77777777" w:rsidTr="00352989">
        <w:trPr>
          <w:trHeight w:val="331"/>
        </w:trPr>
        <w:tc>
          <w:tcPr>
            <w:tcW w:w="2091" w:type="dxa"/>
            <w:tcBorders>
              <w:top w:val="nil"/>
              <w:left w:val="nil"/>
              <w:bottom w:val="nil"/>
              <w:right w:val="nil"/>
            </w:tcBorders>
            <w:shd w:val="clear" w:color="000000" w:fill="1F497D"/>
            <w:noWrap/>
            <w:vAlign w:val="center"/>
            <w:hideMark/>
          </w:tcPr>
          <w:p w14:paraId="4B6493E4" w14:textId="77777777" w:rsidR="006B1B37" w:rsidRPr="00365EB2" w:rsidRDefault="006B1B37" w:rsidP="00AB409E">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5" w:type="dxa"/>
            <w:tcBorders>
              <w:top w:val="nil"/>
              <w:left w:val="nil"/>
              <w:bottom w:val="nil"/>
              <w:right w:val="nil"/>
            </w:tcBorders>
            <w:shd w:val="clear" w:color="000000" w:fill="1F497D"/>
            <w:noWrap/>
            <w:vAlign w:val="center"/>
            <w:hideMark/>
          </w:tcPr>
          <w:p w14:paraId="6C8A76C1" w14:textId="77777777" w:rsidR="006B1B37" w:rsidRPr="00365EB2" w:rsidRDefault="006B1B37" w:rsidP="00AB409E">
            <w:pPr>
              <w:spacing w:after="0" w:line="240" w:lineRule="auto"/>
              <w:jc w:val="right"/>
              <w:rPr>
                <w:rFonts w:cs="Arial"/>
                <w:b/>
                <w:bCs/>
                <w:color w:val="FFFFFF"/>
                <w:szCs w:val="18"/>
                <w:lang w:eastAsia="en-AU"/>
              </w:rPr>
            </w:pPr>
            <w:r w:rsidRPr="00365EB2">
              <w:rPr>
                <w:rFonts w:cs="Arial"/>
                <w:b/>
                <w:bCs/>
                <w:color w:val="FFFFFF"/>
                <w:szCs w:val="18"/>
                <w:lang w:eastAsia="en-AU"/>
              </w:rPr>
              <w:t>111%</w:t>
            </w:r>
          </w:p>
        </w:tc>
        <w:tc>
          <w:tcPr>
            <w:tcW w:w="1085" w:type="dxa"/>
            <w:tcBorders>
              <w:top w:val="nil"/>
              <w:left w:val="nil"/>
              <w:bottom w:val="nil"/>
              <w:right w:val="nil"/>
            </w:tcBorders>
            <w:shd w:val="clear" w:color="000000" w:fill="1F497D"/>
            <w:noWrap/>
            <w:vAlign w:val="center"/>
            <w:hideMark/>
          </w:tcPr>
          <w:p w14:paraId="16FABDA8" w14:textId="77777777" w:rsidR="006B1B37" w:rsidRPr="00365EB2" w:rsidRDefault="006B1B37" w:rsidP="00AB409E">
            <w:pPr>
              <w:spacing w:after="0" w:line="240" w:lineRule="auto"/>
              <w:jc w:val="right"/>
              <w:rPr>
                <w:rFonts w:cs="Arial"/>
                <w:b/>
                <w:bCs/>
                <w:color w:val="FFFFFF"/>
                <w:szCs w:val="18"/>
                <w:lang w:eastAsia="en-AU"/>
              </w:rPr>
            </w:pPr>
            <w:r w:rsidRPr="00365EB2">
              <w:rPr>
                <w:rFonts w:cs="Arial"/>
                <w:b/>
                <w:bCs/>
                <w:color w:val="FFFFFF"/>
                <w:szCs w:val="18"/>
                <w:lang w:eastAsia="en-AU"/>
              </w:rPr>
              <w:t>88%</w:t>
            </w:r>
          </w:p>
        </w:tc>
        <w:tc>
          <w:tcPr>
            <w:tcW w:w="1085" w:type="dxa"/>
            <w:tcBorders>
              <w:top w:val="nil"/>
              <w:left w:val="nil"/>
              <w:bottom w:val="nil"/>
              <w:right w:val="nil"/>
            </w:tcBorders>
            <w:shd w:val="clear" w:color="000000" w:fill="1F497D"/>
            <w:noWrap/>
            <w:vAlign w:val="center"/>
            <w:hideMark/>
          </w:tcPr>
          <w:p w14:paraId="2C4A8D1B" w14:textId="77777777" w:rsidR="006B1B37" w:rsidRPr="00365EB2" w:rsidRDefault="006B1B37" w:rsidP="00AB409E">
            <w:pPr>
              <w:spacing w:after="0" w:line="240" w:lineRule="auto"/>
              <w:jc w:val="right"/>
              <w:rPr>
                <w:rFonts w:cs="Arial"/>
                <w:b/>
                <w:bCs/>
                <w:color w:val="FFFFFF"/>
                <w:szCs w:val="18"/>
                <w:lang w:eastAsia="en-AU"/>
              </w:rPr>
            </w:pPr>
            <w:r w:rsidRPr="00365EB2">
              <w:rPr>
                <w:rFonts w:cs="Arial"/>
                <w:b/>
                <w:bCs/>
                <w:color w:val="FFFFFF"/>
                <w:szCs w:val="18"/>
                <w:lang w:eastAsia="en-AU"/>
              </w:rPr>
              <w:t>35%</w:t>
            </w:r>
          </w:p>
        </w:tc>
        <w:tc>
          <w:tcPr>
            <w:tcW w:w="1085" w:type="dxa"/>
            <w:tcBorders>
              <w:top w:val="nil"/>
              <w:left w:val="nil"/>
              <w:bottom w:val="nil"/>
              <w:right w:val="nil"/>
            </w:tcBorders>
            <w:shd w:val="clear" w:color="000000" w:fill="1F497D"/>
            <w:noWrap/>
            <w:vAlign w:val="center"/>
            <w:hideMark/>
          </w:tcPr>
          <w:p w14:paraId="43140BB1" w14:textId="77777777" w:rsidR="006B1B37" w:rsidRPr="00365EB2" w:rsidRDefault="006B1B37" w:rsidP="00AB409E">
            <w:pPr>
              <w:spacing w:after="0" w:line="240" w:lineRule="auto"/>
              <w:jc w:val="right"/>
              <w:rPr>
                <w:rFonts w:cs="Arial"/>
                <w:b/>
                <w:bCs/>
                <w:color w:val="FFFFFF"/>
                <w:szCs w:val="18"/>
                <w:lang w:eastAsia="en-AU"/>
              </w:rPr>
            </w:pPr>
            <w:r w:rsidRPr="00365EB2">
              <w:rPr>
                <w:rFonts w:cs="Arial"/>
                <w:b/>
                <w:bCs/>
                <w:color w:val="FFFFFF"/>
                <w:szCs w:val="18"/>
                <w:lang w:eastAsia="en-AU"/>
              </w:rPr>
              <w:t>2%</w:t>
            </w:r>
          </w:p>
        </w:tc>
        <w:tc>
          <w:tcPr>
            <w:tcW w:w="1085" w:type="dxa"/>
            <w:tcBorders>
              <w:top w:val="nil"/>
              <w:left w:val="nil"/>
              <w:bottom w:val="nil"/>
              <w:right w:val="nil"/>
            </w:tcBorders>
            <w:shd w:val="clear" w:color="000000" w:fill="1F497D"/>
            <w:noWrap/>
            <w:vAlign w:val="center"/>
            <w:hideMark/>
          </w:tcPr>
          <w:p w14:paraId="731158B1" w14:textId="77777777" w:rsidR="006B1B37" w:rsidRPr="00365EB2" w:rsidRDefault="006B1B37" w:rsidP="00AB409E">
            <w:pPr>
              <w:spacing w:after="0" w:line="240" w:lineRule="auto"/>
              <w:jc w:val="right"/>
              <w:rPr>
                <w:rFonts w:cs="Arial"/>
                <w:b/>
                <w:bCs/>
                <w:color w:val="FFFFFF"/>
                <w:szCs w:val="18"/>
                <w:lang w:eastAsia="en-AU"/>
              </w:rPr>
            </w:pPr>
            <w:r w:rsidRPr="00365EB2">
              <w:rPr>
                <w:rFonts w:cs="Arial"/>
                <w:b/>
                <w:bCs/>
                <w:color w:val="FFFFFF"/>
                <w:szCs w:val="18"/>
                <w:lang w:eastAsia="en-AU"/>
              </w:rPr>
              <w:t>-4%</w:t>
            </w:r>
          </w:p>
        </w:tc>
      </w:tr>
    </w:tbl>
    <w:p w14:paraId="25EA418B" w14:textId="77777777" w:rsidR="00352989" w:rsidRPr="00365EB2" w:rsidRDefault="00352989" w:rsidP="00352989">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26E145F1" w14:textId="77777777" w:rsidR="00E55328" w:rsidRPr="00365EB2" w:rsidRDefault="00800F72" w:rsidP="00352989">
      <w:pPr>
        <w:pStyle w:val="Note"/>
      </w:pPr>
      <w:r w:rsidRPr="00BB466D">
        <w:t>*</w:t>
      </w:r>
      <w:r w:rsidR="00FA2448" w:rsidRPr="00BB466D">
        <w:t>*</w:t>
      </w:r>
      <w:r w:rsidR="00E55328" w:rsidRPr="00BB466D">
        <w:t>Other includes statement of attainment, other non-award courses or not elsewhere classified.</w:t>
      </w:r>
    </w:p>
    <w:p w14:paraId="2B44FD3A" w14:textId="77777777" w:rsidR="006B1B37" w:rsidRPr="00365EB2" w:rsidRDefault="00AD321B" w:rsidP="00CD68F3">
      <w:pPr>
        <w:pStyle w:val="Heading2"/>
      </w:pPr>
      <w:bookmarkStart w:id="26" w:name="_Toc414601807"/>
      <w:r w:rsidRPr="00BB466D">
        <w:t>Unemployed S</w:t>
      </w:r>
      <w:r w:rsidR="00CD68F3" w:rsidRPr="00BB466D">
        <w:t>tudents</w:t>
      </w:r>
      <w:bookmarkEnd w:id="26"/>
    </w:p>
    <w:p w14:paraId="10B36946" w14:textId="77777777" w:rsidR="00CD68F3" w:rsidRPr="00365EB2" w:rsidRDefault="00CD68F3" w:rsidP="006B1B37"/>
    <w:p w14:paraId="4DDA55AE" w14:textId="77777777" w:rsidR="00CD68F3" w:rsidRPr="00365EB2" w:rsidRDefault="00AD321B" w:rsidP="00CD68F3">
      <w:pPr>
        <w:pStyle w:val="Heading3"/>
      </w:pPr>
      <w:r w:rsidRPr="00BB466D">
        <w:t>Course E</w:t>
      </w:r>
      <w:r w:rsidR="00CD68F3" w:rsidRPr="00BB466D">
        <w:t>nrolments</w:t>
      </w:r>
    </w:p>
    <w:p w14:paraId="4C15D757" w14:textId="77777777" w:rsidR="00CD68F3" w:rsidRPr="00365EB2" w:rsidRDefault="00CD68F3" w:rsidP="006B1B37"/>
    <w:p w14:paraId="7CF30A5B" w14:textId="77777777" w:rsidR="00CD68F3" w:rsidRPr="00365EB2" w:rsidRDefault="00CD68F3" w:rsidP="00CD68F3">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12E13887" w14:textId="77777777" w:rsidR="00352989" w:rsidRPr="00365EB2" w:rsidRDefault="00352989" w:rsidP="00CD68F3">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65424312" w14:textId="77777777" w:rsidR="00CD68F3" w:rsidRPr="00365EB2" w:rsidRDefault="00CD68F3" w:rsidP="00CD68F3">
      <w:pPr>
        <w:pBdr>
          <w:top w:val="single" w:sz="4" w:space="1" w:color="1F497D" w:themeColor="text2"/>
          <w:left w:val="single" w:sz="4" w:space="4" w:color="1F497D" w:themeColor="text2"/>
          <w:bottom w:val="single" w:sz="4" w:space="1" w:color="1F497D" w:themeColor="text2"/>
          <w:right w:val="single" w:sz="4" w:space="4" w:color="1F497D" w:themeColor="text2"/>
        </w:pBdr>
      </w:pPr>
      <w:r w:rsidRPr="00365EB2">
        <w:t>The 2014 data shows that:</w:t>
      </w:r>
    </w:p>
    <w:p w14:paraId="3A13F3F0" w14:textId="77777777" w:rsidR="00CD68F3" w:rsidRPr="00365EB2" w:rsidRDefault="00CD68F3" w:rsidP="00CD68F3">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There were 135,910 unemployed students</w:t>
      </w:r>
      <w:r w:rsidR="00FA2448" w:rsidRPr="00365EB2">
        <w:t xml:space="preserve"> who were</w:t>
      </w:r>
      <w:r w:rsidRPr="00365EB2">
        <w:t xml:space="preserve"> enrolled in 172,634 government subsidised training courses.</w:t>
      </w:r>
    </w:p>
    <w:p w14:paraId="2A821555" w14:textId="77777777" w:rsidR="00CD68F3" w:rsidRPr="00365EB2" w:rsidRDefault="00680428" w:rsidP="00680428">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While the number of unemployed students enrolled in government subsidised training in 2014 was 1 per cent higher than in 2013, the number of enrolments by </w:t>
      </w:r>
      <w:r w:rsidR="00352989" w:rsidRPr="00365EB2">
        <w:t xml:space="preserve">these </w:t>
      </w:r>
      <w:r w:rsidRPr="00365EB2">
        <w:t xml:space="preserve">students declined by </w:t>
      </w:r>
      <w:r w:rsidR="00352989" w:rsidRPr="00365EB2">
        <w:t>6 per cent</w:t>
      </w:r>
      <w:r w:rsidRPr="00365EB2">
        <w:t>. T</w:t>
      </w:r>
      <w:r w:rsidR="00BA056F" w:rsidRPr="00365EB2">
        <w:t xml:space="preserve">his </w:t>
      </w:r>
      <w:r w:rsidR="009F0199" w:rsidRPr="00365EB2">
        <w:t>wa</w:t>
      </w:r>
      <w:r w:rsidR="00523672" w:rsidRPr="00365EB2">
        <w:t xml:space="preserve">s </w:t>
      </w:r>
      <w:r w:rsidR="00BA056F" w:rsidRPr="00365EB2">
        <w:t xml:space="preserve">due to </w:t>
      </w:r>
      <w:r w:rsidR="00523672" w:rsidRPr="00365EB2">
        <w:t xml:space="preserve">a significant decline in </w:t>
      </w:r>
      <w:r w:rsidR="00BA056F" w:rsidRPr="00365EB2">
        <w:t xml:space="preserve">enrolments </w:t>
      </w:r>
      <w:r w:rsidR="00CD68F3" w:rsidRPr="00365EB2">
        <w:t xml:space="preserve">in Certificate </w:t>
      </w:r>
      <w:r w:rsidRPr="00365EB2">
        <w:t xml:space="preserve">I </w:t>
      </w:r>
      <w:r w:rsidR="00FA2448" w:rsidRPr="00365EB2">
        <w:t xml:space="preserve">to </w:t>
      </w:r>
      <w:r w:rsidR="00091442" w:rsidRPr="00365EB2">
        <w:t>II</w:t>
      </w:r>
      <w:r w:rsidR="00CD68F3" w:rsidRPr="00365EB2">
        <w:t xml:space="preserve"> levels</w:t>
      </w:r>
      <w:r w:rsidR="00523672" w:rsidRPr="00365EB2">
        <w:t xml:space="preserve"> in 2014</w:t>
      </w:r>
      <w:r w:rsidR="00CD68F3" w:rsidRPr="00365EB2">
        <w:t xml:space="preserve">. </w:t>
      </w:r>
    </w:p>
    <w:p w14:paraId="5B791ADF" w14:textId="77777777" w:rsidR="00CD68F3" w:rsidRPr="00365EB2" w:rsidRDefault="00B9647B" w:rsidP="00CD68F3">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S</w:t>
      </w:r>
      <w:r w:rsidR="00CD68F3" w:rsidRPr="00365EB2">
        <w:t xml:space="preserve">ixty nine per cent of course enrolments by unemployed students were in Certificate </w:t>
      </w:r>
      <w:r w:rsidR="00352989" w:rsidRPr="00365EB2">
        <w:t xml:space="preserve">III to IV </w:t>
      </w:r>
      <w:r w:rsidR="00FA2448" w:rsidRPr="00365EB2">
        <w:t xml:space="preserve">and </w:t>
      </w:r>
      <w:r w:rsidR="00CD68F3" w:rsidRPr="00365EB2">
        <w:t>above</w:t>
      </w:r>
      <w:r w:rsidR="00352989" w:rsidRPr="00365EB2">
        <w:t xml:space="preserve"> levels</w:t>
      </w:r>
      <w:r w:rsidR="00CD68F3" w:rsidRPr="00365EB2">
        <w:t xml:space="preserve">. </w:t>
      </w:r>
    </w:p>
    <w:p w14:paraId="5008B14E" w14:textId="77777777" w:rsidR="00CD68F3" w:rsidRPr="00365EB2" w:rsidRDefault="00CD68F3" w:rsidP="006B1B37"/>
    <w:p w14:paraId="7886E46F" w14:textId="77777777" w:rsidR="00CD68F3" w:rsidRPr="00365EB2" w:rsidRDefault="00CD68F3" w:rsidP="00CD68F3">
      <w:pPr>
        <w:pStyle w:val="Quote"/>
      </w:pPr>
      <w:r w:rsidRPr="00BB466D">
        <w:t xml:space="preserve">Table </w:t>
      </w:r>
      <w:r w:rsidR="0008603C" w:rsidRPr="00BB466D">
        <w:t>4</w:t>
      </w:r>
      <w:r w:rsidRPr="00BB466D">
        <w:t>.5.1: Government subsidised enrolments by unemployed students by qualification level,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CD68F3" w:rsidRPr="00365EB2" w14:paraId="155AB219" w14:textId="77777777" w:rsidTr="00D04FF5">
        <w:trPr>
          <w:trHeight w:val="379"/>
        </w:trPr>
        <w:tc>
          <w:tcPr>
            <w:tcW w:w="2080" w:type="dxa"/>
            <w:tcBorders>
              <w:top w:val="nil"/>
              <w:left w:val="nil"/>
              <w:bottom w:val="nil"/>
              <w:right w:val="nil"/>
            </w:tcBorders>
            <w:shd w:val="clear" w:color="000000" w:fill="1F497D"/>
            <w:noWrap/>
            <w:vAlign w:val="center"/>
            <w:hideMark/>
          </w:tcPr>
          <w:p w14:paraId="69F67420" w14:textId="77777777" w:rsidR="00CD68F3" w:rsidRPr="00365EB2" w:rsidRDefault="00CD68F3" w:rsidP="00D04FF5">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2ED1EEEE"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46C7EB3D"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7E9867A3"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37CCC84F"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462D4E59"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53238964"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CD68F3" w:rsidRPr="00365EB2" w14:paraId="7EBED31E" w14:textId="77777777" w:rsidTr="00D04FF5">
        <w:trPr>
          <w:trHeight w:val="300"/>
        </w:trPr>
        <w:tc>
          <w:tcPr>
            <w:tcW w:w="2080" w:type="dxa"/>
            <w:tcBorders>
              <w:top w:val="nil"/>
              <w:left w:val="nil"/>
              <w:bottom w:val="nil"/>
              <w:right w:val="nil"/>
            </w:tcBorders>
            <w:shd w:val="clear" w:color="auto" w:fill="auto"/>
            <w:noWrap/>
            <w:vAlign w:val="center"/>
            <w:hideMark/>
          </w:tcPr>
          <w:p w14:paraId="536F2AB8" w14:textId="77777777" w:rsidR="00CD68F3" w:rsidRPr="00365EB2" w:rsidRDefault="00C23420" w:rsidP="00D04FF5">
            <w:pPr>
              <w:spacing w:after="0" w:line="240" w:lineRule="auto"/>
              <w:rPr>
                <w:rFonts w:cs="Arial"/>
                <w:color w:val="000000"/>
                <w:szCs w:val="18"/>
                <w:lang w:eastAsia="en-AU"/>
              </w:rPr>
            </w:pPr>
            <w:r w:rsidRPr="00365EB2">
              <w:rPr>
                <w:rFonts w:cs="Arial"/>
                <w:color w:val="000000"/>
                <w:szCs w:val="18"/>
                <w:lang w:eastAsia="en-AU"/>
              </w:rPr>
              <w:t>Cert I/II</w:t>
            </w:r>
          </w:p>
        </w:tc>
        <w:tc>
          <w:tcPr>
            <w:tcW w:w="908" w:type="dxa"/>
            <w:tcBorders>
              <w:top w:val="nil"/>
              <w:left w:val="nil"/>
              <w:bottom w:val="nil"/>
              <w:right w:val="nil"/>
            </w:tcBorders>
            <w:shd w:val="clear" w:color="auto" w:fill="auto"/>
            <w:noWrap/>
            <w:vAlign w:val="center"/>
            <w:hideMark/>
          </w:tcPr>
          <w:p w14:paraId="6AC6B32D"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21,610</w:t>
            </w:r>
          </w:p>
        </w:tc>
        <w:tc>
          <w:tcPr>
            <w:tcW w:w="908" w:type="dxa"/>
            <w:tcBorders>
              <w:top w:val="nil"/>
              <w:left w:val="nil"/>
              <w:bottom w:val="nil"/>
              <w:right w:val="nil"/>
            </w:tcBorders>
            <w:shd w:val="clear" w:color="auto" w:fill="auto"/>
            <w:noWrap/>
            <w:vAlign w:val="center"/>
            <w:hideMark/>
          </w:tcPr>
          <w:p w14:paraId="63D4B97C"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25,738</w:t>
            </w:r>
          </w:p>
        </w:tc>
        <w:tc>
          <w:tcPr>
            <w:tcW w:w="908" w:type="dxa"/>
            <w:tcBorders>
              <w:top w:val="nil"/>
              <w:left w:val="nil"/>
              <w:bottom w:val="nil"/>
              <w:right w:val="nil"/>
            </w:tcBorders>
            <w:shd w:val="clear" w:color="auto" w:fill="auto"/>
            <w:noWrap/>
            <w:vAlign w:val="center"/>
            <w:hideMark/>
          </w:tcPr>
          <w:p w14:paraId="72DCB8DD"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37,028</w:t>
            </w:r>
          </w:p>
        </w:tc>
        <w:tc>
          <w:tcPr>
            <w:tcW w:w="908" w:type="dxa"/>
            <w:tcBorders>
              <w:top w:val="nil"/>
              <w:left w:val="nil"/>
              <w:bottom w:val="nil"/>
              <w:right w:val="nil"/>
            </w:tcBorders>
            <w:shd w:val="clear" w:color="auto" w:fill="auto"/>
            <w:noWrap/>
            <w:vAlign w:val="center"/>
            <w:hideMark/>
          </w:tcPr>
          <w:p w14:paraId="18ACE8EE"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54,075</w:t>
            </w:r>
          </w:p>
        </w:tc>
        <w:tc>
          <w:tcPr>
            <w:tcW w:w="908" w:type="dxa"/>
            <w:tcBorders>
              <w:top w:val="nil"/>
              <w:left w:val="nil"/>
              <w:bottom w:val="nil"/>
              <w:right w:val="nil"/>
            </w:tcBorders>
            <w:shd w:val="clear" w:color="auto" w:fill="auto"/>
            <w:noWrap/>
            <w:vAlign w:val="center"/>
            <w:hideMark/>
          </w:tcPr>
          <w:p w14:paraId="3C70A2A4"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66,751</w:t>
            </w:r>
          </w:p>
        </w:tc>
        <w:tc>
          <w:tcPr>
            <w:tcW w:w="908" w:type="dxa"/>
            <w:tcBorders>
              <w:top w:val="nil"/>
              <w:left w:val="nil"/>
              <w:bottom w:val="nil"/>
              <w:right w:val="nil"/>
            </w:tcBorders>
            <w:shd w:val="clear" w:color="auto" w:fill="auto"/>
            <w:noWrap/>
            <w:vAlign w:val="center"/>
            <w:hideMark/>
          </w:tcPr>
          <w:p w14:paraId="481C3F8D"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35,283</w:t>
            </w:r>
          </w:p>
        </w:tc>
      </w:tr>
      <w:tr w:rsidR="00CD68F3" w:rsidRPr="00365EB2" w14:paraId="366D37EA" w14:textId="77777777" w:rsidTr="00D04FF5">
        <w:trPr>
          <w:trHeight w:val="300"/>
        </w:trPr>
        <w:tc>
          <w:tcPr>
            <w:tcW w:w="2080" w:type="dxa"/>
            <w:tcBorders>
              <w:top w:val="nil"/>
              <w:left w:val="nil"/>
              <w:bottom w:val="nil"/>
              <w:right w:val="nil"/>
            </w:tcBorders>
            <w:shd w:val="clear" w:color="auto" w:fill="auto"/>
            <w:noWrap/>
            <w:vAlign w:val="center"/>
            <w:hideMark/>
          </w:tcPr>
          <w:p w14:paraId="79B6305D" w14:textId="77777777" w:rsidR="00CD68F3" w:rsidRPr="00365EB2" w:rsidRDefault="00C23420" w:rsidP="00D04FF5">
            <w:pPr>
              <w:spacing w:after="0" w:line="240" w:lineRule="auto"/>
              <w:rPr>
                <w:rFonts w:cs="Arial"/>
                <w:color w:val="000000"/>
                <w:szCs w:val="18"/>
                <w:lang w:eastAsia="en-AU"/>
              </w:rPr>
            </w:pPr>
            <w:r w:rsidRPr="00365EB2">
              <w:rPr>
                <w:rFonts w:cs="Arial"/>
                <w:color w:val="000000"/>
                <w:szCs w:val="18"/>
                <w:lang w:eastAsia="en-AU"/>
              </w:rPr>
              <w:t>Cert III/IV</w:t>
            </w:r>
          </w:p>
        </w:tc>
        <w:tc>
          <w:tcPr>
            <w:tcW w:w="908" w:type="dxa"/>
            <w:tcBorders>
              <w:top w:val="nil"/>
              <w:left w:val="nil"/>
              <w:bottom w:val="nil"/>
              <w:right w:val="nil"/>
            </w:tcBorders>
            <w:shd w:val="clear" w:color="auto" w:fill="auto"/>
            <w:noWrap/>
            <w:vAlign w:val="center"/>
            <w:hideMark/>
          </w:tcPr>
          <w:p w14:paraId="5D6A5366"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21,248</w:t>
            </w:r>
          </w:p>
        </w:tc>
        <w:tc>
          <w:tcPr>
            <w:tcW w:w="908" w:type="dxa"/>
            <w:tcBorders>
              <w:top w:val="nil"/>
              <w:left w:val="nil"/>
              <w:bottom w:val="nil"/>
              <w:right w:val="nil"/>
            </w:tcBorders>
            <w:shd w:val="clear" w:color="auto" w:fill="auto"/>
            <w:noWrap/>
            <w:vAlign w:val="center"/>
            <w:hideMark/>
          </w:tcPr>
          <w:p w14:paraId="530E5462"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30,193</w:t>
            </w:r>
          </w:p>
        </w:tc>
        <w:tc>
          <w:tcPr>
            <w:tcW w:w="908" w:type="dxa"/>
            <w:tcBorders>
              <w:top w:val="nil"/>
              <w:left w:val="nil"/>
              <w:bottom w:val="nil"/>
              <w:right w:val="nil"/>
            </w:tcBorders>
            <w:shd w:val="clear" w:color="auto" w:fill="auto"/>
            <w:noWrap/>
            <w:vAlign w:val="center"/>
            <w:hideMark/>
          </w:tcPr>
          <w:p w14:paraId="67C815C1"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54,514</w:t>
            </w:r>
          </w:p>
        </w:tc>
        <w:tc>
          <w:tcPr>
            <w:tcW w:w="908" w:type="dxa"/>
            <w:tcBorders>
              <w:top w:val="nil"/>
              <w:left w:val="nil"/>
              <w:bottom w:val="nil"/>
              <w:right w:val="nil"/>
            </w:tcBorders>
            <w:shd w:val="clear" w:color="auto" w:fill="auto"/>
            <w:noWrap/>
            <w:vAlign w:val="center"/>
            <w:hideMark/>
          </w:tcPr>
          <w:p w14:paraId="01F78B5F"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77,244</w:t>
            </w:r>
          </w:p>
        </w:tc>
        <w:tc>
          <w:tcPr>
            <w:tcW w:w="908" w:type="dxa"/>
            <w:tcBorders>
              <w:top w:val="nil"/>
              <w:left w:val="nil"/>
              <w:bottom w:val="nil"/>
              <w:right w:val="nil"/>
            </w:tcBorders>
            <w:shd w:val="clear" w:color="auto" w:fill="auto"/>
            <w:noWrap/>
            <w:vAlign w:val="center"/>
            <w:hideMark/>
          </w:tcPr>
          <w:p w14:paraId="10AA7177"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87,028</w:t>
            </w:r>
          </w:p>
        </w:tc>
        <w:tc>
          <w:tcPr>
            <w:tcW w:w="908" w:type="dxa"/>
            <w:tcBorders>
              <w:top w:val="nil"/>
              <w:left w:val="nil"/>
              <w:bottom w:val="nil"/>
              <w:right w:val="nil"/>
            </w:tcBorders>
            <w:shd w:val="clear" w:color="auto" w:fill="auto"/>
            <w:noWrap/>
            <w:vAlign w:val="center"/>
            <w:hideMark/>
          </w:tcPr>
          <w:p w14:paraId="75CF8D50"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104,880</w:t>
            </w:r>
          </w:p>
        </w:tc>
      </w:tr>
      <w:tr w:rsidR="00CD68F3" w:rsidRPr="00365EB2" w14:paraId="51D38909" w14:textId="77777777" w:rsidTr="00D04FF5">
        <w:trPr>
          <w:trHeight w:val="300"/>
        </w:trPr>
        <w:tc>
          <w:tcPr>
            <w:tcW w:w="2080" w:type="dxa"/>
            <w:tcBorders>
              <w:top w:val="nil"/>
              <w:left w:val="nil"/>
              <w:bottom w:val="nil"/>
              <w:right w:val="nil"/>
            </w:tcBorders>
            <w:shd w:val="clear" w:color="auto" w:fill="auto"/>
            <w:noWrap/>
            <w:vAlign w:val="center"/>
            <w:hideMark/>
          </w:tcPr>
          <w:p w14:paraId="1706DD9C" w14:textId="77777777" w:rsidR="00CD68F3" w:rsidRPr="00365EB2" w:rsidRDefault="00CD68F3" w:rsidP="00D04FF5">
            <w:pPr>
              <w:spacing w:after="0" w:line="240" w:lineRule="auto"/>
              <w:rPr>
                <w:rFonts w:cs="Arial"/>
                <w:color w:val="000000"/>
                <w:szCs w:val="18"/>
                <w:lang w:eastAsia="en-AU"/>
              </w:rPr>
            </w:pPr>
            <w:r w:rsidRPr="00365EB2">
              <w:rPr>
                <w:rFonts w:cs="Arial"/>
                <w:color w:val="000000"/>
                <w:szCs w:val="18"/>
                <w:lang w:eastAsia="en-AU"/>
              </w:rPr>
              <w:t>Diploma &amp; Above</w:t>
            </w:r>
          </w:p>
        </w:tc>
        <w:tc>
          <w:tcPr>
            <w:tcW w:w="908" w:type="dxa"/>
            <w:tcBorders>
              <w:top w:val="nil"/>
              <w:left w:val="nil"/>
              <w:bottom w:val="nil"/>
              <w:right w:val="nil"/>
            </w:tcBorders>
            <w:shd w:val="clear" w:color="auto" w:fill="auto"/>
            <w:noWrap/>
            <w:vAlign w:val="center"/>
            <w:hideMark/>
          </w:tcPr>
          <w:p w14:paraId="7D7055BA"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10,694</w:t>
            </w:r>
          </w:p>
        </w:tc>
        <w:tc>
          <w:tcPr>
            <w:tcW w:w="908" w:type="dxa"/>
            <w:tcBorders>
              <w:top w:val="nil"/>
              <w:left w:val="nil"/>
              <w:bottom w:val="nil"/>
              <w:right w:val="nil"/>
            </w:tcBorders>
            <w:shd w:val="clear" w:color="auto" w:fill="auto"/>
            <w:noWrap/>
            <w:vAlign w:val="center"/>
            <w:hideMark/>
          </w:tcPr>
          <w:p w14:paraId="5995B947"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13,194</w:t>
            </w:r>
          </w:p>
        </w:tc>
        <w:tc>
          <w:tcPr>
            <w:tcW w:w="908" w:type="dxa"/>
            <w:tcBorders>
              <w:top w:val="nil"/>
              <w:left w:val="nil"/>
              <w:bottom w:val="nil"/>
              <w:right w:val="nil"/>
            </w:tcBorders>
            <w:shd w:val="clear" w:color="auto" w:fill="auto"/>
            <w:noWrap/>
            <w:vAlign w:val="center"/>
            <w:hideMark/>
          </w:tcPr>
          <w:p w14:paraId="5FF1CA9B"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16,629</w:t>
            </w:r>
          </w:p>
        </w:tc>
        <w:tc>
          <w:tcPr>
            <w:tcW w:w="908" w:type="dxa"/>
            <w:tcBorders>
              <w:top w:val="nil"/>
              <w:left w:val="nil"/>
              <w:bottom w:val="nil"/>
              <w:right w:val="nil"/>
            </w:tcBorders>
            <w:shd w:val="clear" w:color="auto" w:fill="auto"/>
            <w:noWrap/>
            <w:vAlign w:val="center"/>
            <w:hideMark/>
          </w:tcPr>
          <w:p w14:paraId="59F69923"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15,658</w:t>
            </w:r>
          </w:p>
        </w:tc>
        <w:tc>
          <w:tcPr>
            <w:tcW w:w="908" w:type="dxa"/>
            <w:tcBorders>
              <w:top w:val="nil"/>
              <w:left w:val="nil"/>
              <w:bottom w:val="nil"/>
              <w:right w:val="nil"/>
            </w:tcBorders>
            <w:shd w:val="clear" w:color="auto" w:fill="auto"/>
            <w:noWrap/>
            <w:vAlign w:val="center"/>
            <w:hideMark/>
          </w:tcPr>
          <w:p w14:paraId="645DC514"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13,150</w:t>
            </w:r>
          </w:p>
        </w:tc>
        <w:tc>
          <w:tcPr>
            <w:tcW w:w="908" w:type="dxa"/>
            <w:tcBorders>
              <w:top w:val="nil"/>
              <w:left w:val="nil"/>
              <w:bottom w:val="nil"/>
              <w:right w:val="nil"/>
            </w:tcBorders>
            <w:shd w:val="clear" w:color="auto" w:fill="auto"/>
            <w:noWrap/>
            <w:vAlign w:val="center"/>
            <w:hideMark/>
          </w:tcPr>
          <w:p w14:paraId="7C5E89A5"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13,944</w:t>
            </w:r>
          </w:p>
        </w:tc>
      </w:tr>
      <w:tr w:rsidR="00CD68F3" w:rsidRPr="00365EB2" w14:paraId="61281CEE" w14:textId="77777777" w:rsidTr="00D04FF5">
        <w:trPr>
          <w:trHeight w:val="300"/>
        </w:trPr>
        <w:tc>
          <w:tcPr>
            <w:tcW w:w="2080" w:type="dxa"/>
            <w:tcBorders>
              <w:top w:val="nil"/>
              <w:left w:val="nil"/>
              <w:bottom w:val="nil"/>
              <w:right w:val="nil"/>
            </w:tcBorders>
            <w:shd w:val="clear" w:color="auto" w:fill="auto"/>
            <w:noWrap/>
            <w:vAlign w:val="center"/>
            <w:hideMark/>
          </w:tcPr>
          <w:p w14:paraId="3B3CEF1E" w14:textId="77777777" w:rsidR="00CD68F3" w:rsidRPr="00365EB2" w:rsidRDefault="00CD68F3" w:rsidP="00D04FF5">
            <w:pPr>
              <w:spacing w:after="0" w:line="240" w:lineRule="auto"/>
              <w:rPr>
                <w:rFonts w:cs="Arial"/>
                <w:color w:val="000000"/>
                <w:szCs w:val="18"/>
                <w:lang w:eastAsia="en-AU"/>
              </w:rPr>
            </w:pPr>
            <w:r w:rsidRPr="00365EB2">
              <w:rPr>
                <w:rFonts w:cs="Arial"/>
                <w:color w:val="000000"/>
                <w:szCs w:val="18"/>
                <w:lang w:eastAsia="en-AU"/>
              </w:rPr>
              <w:t>Module only</w:t>
            </w:r>
          </w:p>
        </w:tc>
        <w:tc>
          <w:tcPr>
            <w:tcW w:w="908" w:type="dxa"/>
            <w:tcBorders>
              <w:top w:val="nil"/>
              <w:left w:val="nil"/>
              <w:bottom w:val="nil"/>
              <w:right w:val="nil"/>
            </w:tcBorders>
            <w:shd w:val="clear" w:color="auto" w:fill="auto"/>
            <w:noWrap/>
            <w:vAlign w:val="center"/>
            <w:hideMark/>
          </w:tcPr>
          <w:p w14:paraId="2BAE2B5D"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11,656</w:t>
            </w:r>
          </w:p>
        </w:tc>
        <w:tc>
          <w:tcPr>
            <w:tcW w:w="908" w:type="dxa"/>
            <w:tcBorders>
              <w:top w:val="nil"/>
              <w:left w:val="nil"/>
              <w:bottom w:val="nil"/>
              <w:right w:val="nil"/>
            </w:tcBorders>
            <w:shd w:val="clear" w:color="auto" w:fill="auto"/>
            <w:noWrap/>
            <w:vAlign w:val="center"/>
            <w:hideMark/>
          </w:tcPr>
          <w:p w14:paraId="53C263FA"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10,590</w:t>
            </w:r>
          </w:p>
        </w:tc>
        <w:tc>
          <w:tcPr>
            <w:tcW w:w="908" w:type="dxa"/>
            <w:tcBorders>
              <w:top w:val="nil"/>
              <w:left w:val="nil"/>
              <w:bottom w:val="nil"/>
              <w:right w:val="nil"/>
            </w:tcBorders>
            <w:shd w:val="clear" w:color="auto" w:fill="auto"/>
            <w:noWrap/>
            <w:vAlign w:val="center"/>
            <w:hideMark/>
          </w:tcPr>
          <w:p w14:paraId="63825BD0"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8,344</w:t>
            </w:r>
          </w:p>
        </w:tc>
        <w:tc>
          <w:tcPr>
            <w:tcW w:w="908" w:type="dxa"/>
            <w:tcBorders>
              <w:top w:val="nil"/>
              <w:left w:val="nil"/>
              <w:bottom w:val="nil"/>
              <w:right w:val="nil"/>
            </w:tcBorders>
            <w:shd w:val="clear" w:color="auto" w:fill="auto"/>
            <w:noWrap/>
            <w:vAlign w:val="center"/>
            <w:hideMark/>
          </w:tcPr>
          <w:p w14:paraId="1B092D48"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7,882</w:t>
            </w:r>
          </w:p>
        </w:tc>
        <w:tc>
          <w:tcPr>
            <w:tcW w:w="908" w:type="dxa"/>
            <w:tcBorders>
              <w:top w:val="nil"/>
              <w:left w:val="nil"/>
              <w:bottom w:val="nil"/>
              <w:right w:val="nil"/>
            </w:tcBorders>
            <w:shd w:val="clear" w:color="auto" w:fill="auto"/>
            <w:noWrap/>
            <w:vAlign w:val="center"/>
            <w:hideMark/>
          </w:tcPr>
          <w:p w14:paraId="4A1ADA27"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8,823</w:t>
            </w:r>
          </w:p>
        </w:tc>
        <w:tc>
          <w:tcPr>
            <w:tcW w:w="908" w:type="dxa"/>
            <w:tcBorders>
              <w:top w:val="nil"/>
              <w:left w:val="nil"/>
              <w:bottom w:val="nil"/>
              <w:right w:val="nil"/>
            </w:tcBorders>
            <w:shd w:val="clear" w:color="auto" w:fill="auto"/>
            <w:noWrap/>
            <w:vAlign w:val="center"/>
            <w:hideMark/>
          </w:tcPr>
          <w:p w14:paraId="032FF073"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9,951</w:t>
            </w:r>
          </w:p>
        </w:tc>
      </w:tr>
      <w:tr w:rsidR="00CD68F3" w:rsidRPr="00365EB2" w14:paraId="7AB04AFE" w14:textId="77777777" w:rsidTr="00D04FF5">
        <w:trPr>
          <w:trHeight w:val="300"/>
        </w:trPr>
        <w:tc>
          <w:tcPr>
            <w:tcW w:w="2080" w:type="dxa"/>
            <w:tcBorders>
              <w:top w:val="nil"/>
              <w:left w:val="nil"/>
              <w:bottom w:val="nil"/>
              <w:right w:val="nil"/>
            </w:tcBorders>
            <w:shd w:val="clear" w:color="auto" w:fill="auto"/>
            <w:noWrap/>
            <w:vAlign w:val="center"/>
            <w:hideMark/>
          </w:tcPr>
          <w:p w14:paraId="5AEAB64C" w14:textId="77777777" w:rsidR="00CD68F3" w:rsidRPr="00365EB2" w:rsidRDefault="00CD68F3" w:rsidP="00D04FF5">
            <w:pPr>
              <w:spacing w:after="0" w:line="240" w:lineRule="auto"/>
              <w:rPr>
                <w:rFonts w:cs="Arial"/>
                <w:color w:val="000000"/>
                <w:szCs w:val="18"/>
                <w:lang w:eastAsia="en-AU"/>
              </w:rPr>
            </w:pPr>
            <w:r w:rsidRPr="00365EB2">
              <w:rPr>
                <w:rFonts w:cs="Arial"/>
                <w:color w:val="000000"/>
                <w:szCs w:val="18"/>
                <w:lang w:eastAsia="en-AU"/>
              </w:rPr>
              <w:t>Secondary Education</w:t>
            </w:r>
            <w:r w:rsidR="00352989"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7960584C"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2,346</w:t>
            </w:r>
          </w:p>
        </w:tc>
        <w:tc>
          <w:tcPr>
            <w:tcW w:w="908" w:type="dxa"/>
            <w:tcBorders>
              <w:top w:val="nil"/>
              <w:left w:val="nil"/>
              <w:bottom w:val="nil"/>
              <w:right w:val="nil"/>
            </w:tcBorders>
            <w:shd w:val="clear" w:color="auto" w:fill="auto"/>
            <w:noWrap/>
            <w:vAlign w:val="center"/>
            <w:hideMark/>
          </w:tcPr>
          <w:p w14:paraId="002861E3"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2,569</w:t>
            </w:r>
          </w:p>
        </w:tc>
        <w:tc>
          <w:tcPr>
            <w:tcW w:w="908" w:type="dxa"/>
            <w:tcBorders>
              <w:top w:val="nil"/>
              <w:left w:val="nil"/>
              <w:bottom w:val="nil"/>
              <w:right w:val="nil"/>
            </w:tcBorders>
            <w:shd w:val="clear" w:color="auto" w:fill="auto"/>
            <w:noWrap/>
            <w:vAlign w:val="center"/>
            <w:hideMark/>
          </w:tcPr>
          <w:p w14:paraId="283FE1C3"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2,873</w:t>
            </w:r>
          </w:p>
        </w:tc>
        <w:tc>
          <w:tcPr>
            <w:tcW w:w="908" w:type="dxa"/>
            <w:tcBorders>
              <w:top w:val="nil"/>
              <w:left w:val="nil"/>
              <w:bottom w:val="nil"/>
              <w:right w:val="nil"/>
            </w:tcBorders>
            <w:shd w:val="clear" w:color="auto" w:fill="auto"/>
            <w:noWrap/>
            <w:vAlign w:val="center"/>
            <w:hideMark/>
          </w:tcPr>
          <w:p w14:paraId="35C4B455"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2,973</w:t>
            </w:r>
          </w:p>
        </w:tc>
        <w:tc>
          <w:tcPr>
            <w:tcW w:w="908" w:type="dxa"/>
            <w:tcBorders>
              <w:top w:val="nil"/>
              <w:left w:val="nil"/>
              <w:bottom w:val="nil"/>
              <w:right w:val="nil"/>
            </w:tcBorders>
            <w:shd w:val="clear" w:color="auto" w:fill="auto"/>
            <w:noWrap/>
            <w:vAlign w:val="center"/>
            <w:hideMark/>
          </w:tcPr>
          <w:p w14:paraId="5646F579"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3,283</w:t>
            </w:r>
          </w:p>
        </w:tc>
        <w:tc>
          <w:tcPr>
            <w:tcW w:w="908" w:type="dxa"/>
            <w:tcBorders>
              <w:top w:val="nil"/>
              <w:left w:val="nil"/>
              <w:bottom w:val="nil"/>
              <w:right w:val="nil"/>
            </w:tcBorders>
            <w:shd w:val="clear" w:color="auto" w:fill="auto"/>
            <w:noWrap/>
            <w:vAlign w:val="center"/>
            <w:hideMark/>
          </w:tcPr>
          <w:p w14:paraId="7B43FF91"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3,441</w:t>
            </w:r>
          </w:p>
        </w:tc>
      </w:tr>
      <w:tr w:rsidR="00CD68F3" w:rsidRPr="00365EB2" w14:paraId="1316DEF5" w14:textId="77777777" w:rsidTr="00D04FF5">
        <w:trPr>
          <w:trHeight w:val="300"/>
        </w:trPr>
        <w:tc>
          <w:tcPr>
            <w:tcW w:w="2080" w:type="dxa"/>
            <w:tcBorders>
              <w:top w:val="nil"/>
              <w:left w:val="nil"/>
              <w:bottom w:val="nil"/>
              <w:right w:val="nil"/>
            </w:tcBorders>
            <w:shd w:val="clear" w:color="auto" w:fill="auto"/>
            <w:noWrap/>
            <w:vAlign w:val="center"/>
            <w:hideMark/>
          </w:tcPr>
          <w:p w14:paraId="5839F313" w14:textId="77777777" w:rsidR="00CD68F3" w:rsidRPr="00365EB2" w:rsidRDefault="00CD68F3" w:rsidP="00D04FF5">
            <w:pPr>
              <w:spacing w:after="0" w:line="240" w:lineRule="auto"/>
              <w:rPr>
                <w:rFonts w:cs="Arial"/>
                <w:color w:val="000000"/>
                <w:szCs w:val="18"/>
                <w:lang w:eastAsia="en-AU"/>
              </w:rPr>
            </w:pPr>
            <w:r w:rsidRPr="00365EB2">
              <w:rPr>
                <w:rFonts w:cs="Arial"/>
                <w:color w:val="000000"/>
                <w:szCs w:val="18"/>
                <w:lang w:eastAsia="en-AU"/>
              </w:rPr>
              <w:t>Other</w:t>
            </w:r>
            <w:r w:rsidR="00352989"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422F0308"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3,688</w:t>
            </w:r>
          </w:p>
        </w:tc>
        <w:tc>
          <w:tcPr>
            <w:tcW w:w="908" w:type="dxa"/>
            <w:tcBorders>
              <w:top w:val="nil"/>
              <w:left w:val="nil"/>
              <w:bottom w:val="nil"/>
              <w:right w:val="nil"/>
            </w:tcBorders>
            <w:shd w:val="clear" w:color="auto" w:fill="auto"/>
            <w:noWrap/>
            <w:vAlign w:val="center"/>
            <w:hideMark/>
          </w:tcPr>
          <w:p w14:paraId="20942FA9"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3,719</w:t>
            </w:r>
          </w:p>
        </w:tc>
        <w:tc>
          <w:tcPr>
            <w:tcW w:w="908" w:type="dxa"/>
            <w:tcBorders>
              <w:top w:val="nil"/>
              <w:left w:val="nil"/>
              <w:bottom w:val="nil"/>
              <w:right w:val="nil"/>
            </w:tcBorders>
            <w:shd w:val="clear" w:color="auto" w:fill="auto"/>
            <w:noWrap/>
            <w:vAlign w:val="center"/>
            <w:hideMark/>
          </w:tcPr>
          <w:p w14:paraId="6FF5337E"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3,592</w:t>
            </w:r>
          </w:p>
        </w:tc>
        <w:tc>
          <w:tcPr>
            <w:tcW w:w="908" w:type="dxa"/>
            <w:tcBorders>
              <w:top w:val="nil"/>
              <w:left w:val="nil"/>
              <w:bottom w:val="nil"/>
              <w:right w:val="nil"/>
            </w:tcBorders>
            <w:shd w:val="clear" w:color="auto" w:fill="auto"/>
            <w:noWrap/>
            <w:vAlign w:val="center"/>
            <w:hideMark/>
          </w:tcPr>
          <w:p w14:paraId="2CC56575"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5,059</w:t>
            </w:r>
          </w:p>
        </w:tc>
        <w:tc>
          <w:tcPr>
            <w:tcW w:w="908" w:type="dxa"/>
            <w:tcBorders>
              <w:top w:val="nil"/>
              <w:left w:val="nil"/>
              <w:bottom w:val="nil"/>
              <w:right w:val="nil"/>
            </w:tcBorders>
            <w:shd w:val="clear" w:color="auto" w:fill="auto"/>
            <w:noWrap/>
            <w:vAlign w:val="center"/>
            <w:hideMark/>
          </w:tcPr>
          <w:p w14:paraId="2BD1F692"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4,049</w:t>
            </w:r>
          </w:p>
        </w:tc>
        <w:tc>
          <w:tcPr>
            <w:tcW w:w="908" w:type="dxa"/>
            <w:tcBorders>
              <w:top w:val="nil"/>
              <w:left w:val="nil"/>
              <w:bottom w:val="nil"/>
              <w:right w:val="nil"/>
            </w:tcBorders>
            <w:shd w:val="clear" w:color="auto" w:fill="auto"/>
            <w:noWrap/>
            <w:vAlign w:val="center"/>
            <w:hideMark/>
          </w:tcPr>
          <w:p w14:paraId="30ED1A4E" w14:textId="77777777" w:rsidR="00CD68F3" w:rsidRPr="00365EB2" w:rsidRDefault="00CD68F3" w:rsidP="00D04FF5">
            <w:pPr>
              <w:spacing w:after="0" w:line="240" w:lineRule="auto"/>
              <w:jc w:val="right"/>
              <w:rPr>
                <w:rFonts w:cs="Arial"/>
                <w:color w:val="000000"/>
                <w:szCs w:val="18"/>
                <w:lang w:eastAsia="en-AU"/>
              </w:rPr>
            </w:pPr>
            <w:r w:rsidRPr="00365EB2">
              <w:rPr>
                <w:rFonts w:cs="Arial"/>
                <w:color w:val="000000"/>
                <w:szCs w:val="18"/>
                <w:lang w:eastAsia="en-AU"/>
              </w:rPr>
              <w:t>5,135</w:t>
            </w:r>
          </w:p>
        </w:tc>
      </w:tr>
      <w:tr w:rsidR="00CD68F3" w:rsidRPr="00365EB2" w14:paraId="1DCA827B" w14:textId="77777777" w:rsidTr="00D04FF5">
        <w:trPr>
          <w:trHeight w:val="379"/>
        </w:trPr>
        <w:tc>
          <w:tcPr>
            <w:tcW w:w="2080" w:type="dxa"/>
            <w:tcBorders>
              <w:top w:val="nil"/>
              <w:left w:val="nil"/>
              <w:bottom w:val="nil"/>
              <w:right w:val="nil"/>
            </w:tcBorders>
            <w:shd w:val="clear" w:color="000000" w:fill="1F497D"/>
            <w:noWrap/>
            <w:vAlign w:val="center"/>
            <w:hideMark/>
          </w:tcPr>
          <w:p w14:paraId="6F740E74" w14:textId="77777777" w:rsidR="00CD68F3" w:rsidRPr="00365EB2" w:rsidRDefault="00CD68F3" w:rsidP="00D04FF5">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525B73D9"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71,242</w:t>
            </w:r>
          </w:p>
        </w:tc>
        <w:tc>
          <w:tcPr>
            <w:tcW w:w="908" w:type="dxa"/>
            <w:tcBorders>
              <w:top w:val="nil"/>
              <w:left w:val="nil"/>
              <w:bottom w:val="nil"/>
              <w:right w:val="nil"/>
            </w:tcBorders>
            <w:shd w:val="clear" w:color="000000" w:fill="1F497D"/>
            <w:noWrap/>
            <w:vAlign w:val="center"/>
            <w:hideMark/>
          </w:tcPr>
          <w:p w14:paraId="1978217A"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86,003</w:t>
            </w:r>
          </w:p>
        </w:tc>
        <w:tc>
          <w:tcPr>
            <w:tcW w:w="908" w:type="dxa"/>
            <w:tcBorders>
              <w:top w:val="nil"/>
              <w:left w:val="nil"/>
              <w:bottom w:val="nil"/>
              <w:right w:val="nil"/>
            </w:tcBorders>
            <w:shd w:val="clear" w:color="000000" w:fill="1F497D"/>
            <w:noWrap/>
            <w:vAlign w:val="center"/>
            <w:hideMark/>
          </w:tcPr>
          <w:p w14:paraId="30A91066"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122,980</w:t>
            </w:r>
          </w:p>
        </w:tc>
        <w:tc>
          <w:tcPr>
            <w:tcW w:w="908" w:type="dxa"/>
            <w:tcBorders>
              <w:top w:val="nil"/>
              <w:left w:val="nil"/>
              <w:bottom w:val="nil"/>
              <w:right w:val="nil"/>
            </w:tcBorders>
            <w:shd w:val="clear" w:color="000000" w:fill="1F497D"/>
            <w:noWrap/>
            <w:vAlign w:val="center"/>
            <w:hideMark/>
          </w:tcPr>
          <w:p w14:paraId="60E6F30B"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162,891</w:t>
            </w:r>
          </w:p>
        </w:tc>
        <w:tc>
          <w:tcPr>
            <w:tcW w:w="908" w:type="dxa"/>
            <w:tcBorders>
              <w:top w:val="nil"/>
              <w:left w:val="nil"/>
              <w:bottom w:val="nil"/>
              <w:right w:val="nil"/>
            </w:tcBorders>
            <w:shd w:val="clear" w:color="000000" w:fill="1F497D"/>
            <w:noWrap/>
            <w:vAlign w:val="center"/>
            <w:hideMark/>
          </w:tcPr>
          <w:p w14:paraId="1706CC9B"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183,084</w:t>
            </w:r>
          </w:p>
        </w:tc>
        <w:tc>
          <w:tcPr>
            <w:tcW w:w="908" w:type="dxa"/>
            <w:tcBorders>
              <w:top w:val="nil"/>
              <w:left w:val="nil"/>
              <w:bottom w:val="nil"/>
              <w:right w:val="nil"/>
            </w:tcBorders>
            <w:shd w:val="clear" w:color="000000" w:fill="1F497D"/>
            <w:noWrap/>
            <w:vAlign w:val="center"/>
            <w:hideMark/>
          </w:tcPr>
          <w:p w14:paraId="7AE42774" w14:textId="77777777" w:rsidR="00CD68F3" w:rsidRPr="00365EB2" w:rsidRDefault="00CD68F3" w:rsidP="00D04FF5">
            <w:pPr>
              <w:spacing w:after="0" w:line="240" w:lineRule="auto"/>
              <w:jc w:val="right"/>
              <w:rPr>
                <w:rFonts w:cs="Arial"/>
                <w:b/>
                <w:bCs/>
                <w:color w:val="FFFFFF"/>
                <w:szCs w:val="18"/>
                <w:lang w:eastAsia="en-AU"/>
              </w:rPr>
            </w:pPr>
            <w:r w:rsidRPr="00365EB2">
              <w:rPr>
                <w:rFonts w:cs="Arial"/>
                <w:b/>
                <w:bCs/>
                <w:color w:val="FFFFFF"/>
                <w:szCs w:val="18"/>
                <w:lang w:eastAsia="en-AU"/>
              </w:rPr>
              <w:t>172,634</w:t>
            </w:r>
          </w:p>
        </w:tc>
      </w:tr>
    </w:tbl>
    <w:p w14:paraId="7CFC6D8A" w14:textId="77777777" w:rsidR="00352989" w:rsidRPr="00365EB2" w:rsidRDefault="00352989" w:rsidP="00352989">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7B03448F" w14:textId="77777777" w:rsidR="00CD68F3" w:rsidRPr="00365EB2" w:rsidRDefault="00352989" w:rsidP="00D04FF5">
      <w:pPr>
        <w:pStyle w:val="Note"/>
      </w:pPr>
      <w:r w:rsidRPr="00BB466D">
        <w:t xml:space="preserve">** </w:t>
      </w:r>
      <w:r w:rsidR="00CD68F3" w:rsidRPr="00BB466D">
        <w:t xml:space="preserve">Other </w:t>
      </w:r>
      <w:r w:rsidR="00E55328" w:rsidRPr="00BB466D">
        <w:t>includes s</w:t>
      </w:r>
      <w:r w:rsidR="00CD68F3" w:rsidRPr="00BB466D">
        <w:t xml:space="preserve">tatement of </w:t>
      </w:r>
      <w:r w:rsidR="00E55328" w:rsidRPr="00BB466D">
        <w:t>attainment, o</w:t>
      </w:r>
      <w:r w:rsidR="00CD68F3" w:rsidRPr="00BB466D">
        <w:t>ther non-award courses or not elsewhere classified.</w:t>
      </w:r>
    </w:p>
    <w:p w14:paraId="476A24D9" w14:textId="77777777" w:rsidR="00CD68F3" w:rsidRPr="00365EB2" w:rsidRDefault="00CD68F3" w:rsidP="006B1B37"/>
    <w:p w14:paraId="4E147F42" w14:textId="77777777" w:rsidR="00CD68F3" w:rsidRPr="00365EB2" w:rsidRDefault="00CD68F3" w:rsidP="00CD68F3">
      <w:pPr>
        <w:pStyle w:val="Quote"/>
      </w:pPr>
      <w:r w:rsidRPr="00BB466D">
        <w:t xml:space="preserve">Table </w:t>
      </w:r>
      <w:r w:rsidR="0008603C" w:rsidRPr="00BB466D">
        <w:t>4</w:t>
      </w:r>
      <w:r w:rsidRPr="00BB466D">
        <w:t>.</w:t>
      </w:r>
      <w:r w:rsidR="00553C28" w:rsidRPr="00BB466D">
        <w:t>5</w:t>
      </w:r>
      <w:r w:rsidRPr="00BB466D">
        <w:t>.2: Change in number of government subsidised enrolments by unemployed students by qualification level</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CD68F3" w:rsidRPr="00365EB2" w14:paraId="354A2499" w14:textId="77777777" w:rsidTr="00CD68F3">
        <w:trPr>
          <w:trHeight w:val="720"/>
        </w:trPr>
        <w:tc>
          <w:tcPr>
            <w:tcW w:w="2080" w:type="dxa"/>
            <w:tcBorders>
              <w:top w:val="nil"/>
              <w:left w:val="nil"/>
              <w:bottom w:val="nil"/>
              <w:right w:val="nil"/>
            </w:tcBorders>
            <w:shd w:val="clear" w:color="000000" w:fill="1F497D"/>
            <w:noWrap/>
            <w:vAlign w:val="center"/>
            <w:hideMark/>
          </w:tcPr>
          <w:p w14:paraId="0362EC6F" w14:textId="77777777" w:rsidR="00CD68F3" w:rsidRPr="00365EB2" w:rsidRDefault="00CD68F3" w:rsidP="00CD68F3">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05150F8E"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14027B07"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3E36771D"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4A845685"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51F814FE"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CD68F3" w:rsidRPr="00365EB2" w14:paraId="213BCE4A" w14:textId="77777777" w:rsidTr="00CD68F3">
        <w:trPr>
          <w:trHeight w:val="300"/>
        </w:trPr>
        <w:tc>
          <w:tcPr>
            <w:tcW w:w="2080" w:type="dxa"/>
            <w:tcBorders>
              <w:top w:val="nil"/>
              <w:left w:val="nil"/>
              <w:bottom w:val="nil"/>
              <w:right w:val="nil"/>
            </w:tcBorders>
            <w:shd w:val="clear" w:color="auto" w:fill="auto"/>
            <w:noWrap/>
            <w:vAlign w:val="bottom"/>
            <w:hideMark/>
          </w:tcPr>
          <w:p w14:paraId="786AD0A1" w14:textId="77777777" w:rsidR="00CD68F3" w:rsidRPr="00365EB2" w:rsidRDefault="00C23420" w:rsidP="00CD68F3">
            <w:pPr>
              <w:spacing w:after="0" w:line="240" w:lineRule="auto"/>
              <w:rPr>
                <w:rFonts w:cs="Arial"/>
                <w:color w:val="000000"/>
                <w:szCs w:val="18"/>
                <w:lang w:eastAsia="en-AU"/>
              </w:rPr>
            </w:pPr>
            <w:r w:rsidRPr="00365EB2">
              <w:rPr>
                <w:rFonts w:cs="Arial"/>
                <w:color w:val="000000"/>
                <w:szCs w:val="18"/>
                <w:lang w:eastAsia="en-AU"/>
              </w:rPr>
              <w:t>Cert I/II</w:t>
            </w:r>
          </w:p>
        </w:tc>
        <w:tc>
          <w:tcPr>
            <w:tcW w:w="1080" w:type="dxa"/>
            <w:tcBorders>
              <w:top w:val="nil"/>
              <w:left w:val="nil"/>
              <w:bottom w:val="nil"/>
              <w:right w:val="nil"/>
            </w:tcBorders>
            <w:shd w:val="clear" w:color="auto" w:fill="auto"/>
            <w:noWrap/>
            <w:vAlign w:val="bottom"/>
            <w:hideMark/>
          </w:tcPr>
          <w:p w14:paraId="34D2A288"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63%</w:t>
            </w:r>
          </w:p>
        </w:tc>
        <w:tc>
          <w:tcPr>
            <w:tcW w:w="1080" w:type="dxa"/>
            <w:tcBorders>
              <w:top w:val="nil"/>
              <w:left w:val="nil"/>
              <w:bottom w:val="nil"/>
              <w:right w:val="nil"/>
            </w:tcBorders>
            <w:shd w:val="clear" w:color="auto" w:fill="auto"/>
            <w:noWrap/>
            <w:vAlign w:val="bottom"/>
            <w:hideMark/>
          </w:tcPr>
          <w:p w14:paraId="0FB20091"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37%</w:t>
            </w:r>
          </w:p>
        </w:tc>
        <w:tc>
          <w:tcPr>
            <w:tcW w:w="1080" w:type="dxa"/>
            <w:tcBorders>
              <w:top w:val="nil"/>
              <w:left w:val="nil"/>
              <w:bottom w:val="nil"/>
              <w:right w:val="nil"/>
            </w:tcBorders>
            <w:shd w:val="clear" w:color="auto" w:fill="auto"/>
            <w:noWrap/>
            <w:vAlign w:val="bottom"/>
            <w:hideMark/>
          </w:tcPr>
          <w:p w14:paraId="3ACC8741"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nil"/>
              <w:right w:val="nil"/>
            </w:tcBorders>
            <w:shd w:val="clear" w:color="auto" w:fill="auto"/>
            <w:noWrap/>
            <w:vAlign w:val="bottom"/>
            <w:hideMark/>
          </w:tcPr>
          <w:p w14:paraId="536D9484"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-35%</w:t>
            </w:r>
          </w:p>
        </w:tc>
        <w:tc>
          <w:tcPr>
            <w:tcW w:w="1080" w:type="dxa"/>
            <w:tcBorders>
              <w:top w:val="nil"/>
              <w:left w:val="nil"/>
              <w:bottom w:val="nil"/>
              <w:right w:val="nil"/>
            </w:tcBorders>
            <w:shd w:val="clear" w:color="auto" w:fill="auto"/>
            <w:noWrap/>
            <w:vAlign w:val="bottom"/>
            <w:hideMark/>
          </w:tcPr>
          <w:p w14:paraId="2DE765DE"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-47%</w:t>
            </w:r>
          </w:p>
        </w:tc>
      </w:tr>
      <w:tr w:rsidR="00CD68F3" w:rsidRPr="00365EB2" w14:paraId="1B64F6E5" w14:textId="77777777" w:rsidTr="00CD68F3">
        <w:trPr>
          <w:trHeight w:val="300"/>
        </w:trPr>
        <w:tc>
          <w:tcPr>
            <w:tcW w:w="2080" w:type="dxa"/>
            <w:tcBorders>
              <w:top w:val="nil"/>
              <w:left w:val="nil"/>
              <w:bottom w:val="nil"/>
              <w:right w:val="nil"/>
            </w:tcBorders>
            <w:shd w:val="clear" w:color="auto" w:fill="auto"/>
            <w:noWrap/>
            <w:vAlign w:val="bottom"/>
            <w:hideMark/>
          </w:tcPr>
          <w:p w14:paraId="0E65C228" w14:textId="77777777" w:rsidR="00CD68F3" w:rsidRPr="00365EB2" w:rsidRDefault="00C23420" w:rsidP="00CD68F3">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bottom"/>
            <w:hideMark/>
          </w:tcPr>
          <w:p w14:paraId="70D620C4"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394%</w:t>
            </w:r>
          </w:p>
        </w:tc>
        <w:tc>
          <w:tcPr>
            <w:tcW w:w="1080" w:type="dxa"/>
            <w:tcBorders>
              <w:top w:val="nil"/>
              <w:left w:val="nil"/>
              <w:bottom w:val="nil"/>
              <w:right w:val="nil"/>
            </w:tcBorders>
            <w:shd w:val="clear" w:color="auto" w:fill="auto"/>
            <w:noWrap/>
            <w:vAlign w:val="bottom"/>
            <w:hideMark/>
          </w:tcPr>
          <w:p w14:paraId="61B3EDCC"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247%</w:t>
            </w:r>
          </w:p>
        </w:tc>
        <w:tc>
          <w:tcPr>
            <w:tcW w:w="1080" w:type="dxa"/>
            <w:tcBorders>
              <w:top w:val="nil"/>
              <w:left w:val="nil"/>
              <w:bottom w:val="nil"/>
              <w:right w:val="nil"/>
            </w:tcBorders>
            <w:shd w:val="clear" w:color="auto" w:fill="auto"/>
            <w:noWrap/>
            <w:vAlign w:val="bottom"/>
            <w:hideMark/>
          </w:tcPr>
          <w:p w14:paraId="4EB688D8"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92%</w:t>
            </w:r>
          </w:p>
        </w:tc>
        <w:tc>
          <w:tcPr>
            <w:tcW w:w="1080" w:type="dxa"/>
            <w:tcBorders>
              <w:top w:val="nil"/>
              <w:left w:val="nil"/>
              <w:bottom w:val="nil"/>
              <w:right w:val="nil"/>
            </w:tcBorders>
            <w:shd w:val="clear" w:color="auto" w:fill="auto"/>
            <w:noWrap/>
            <w:vAlign w:val="bottom"/>
            <w:hideMark/>
          </w:tcPr>
          <w:p w14:paraId="4BACA939"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36%</w:t>
            </w:r>
          </w:p>
        </w:tc>
        <w:tc>
          <w:tcPr>
            <w:tcW w:w="1080" w:type="dxa"/>
            <w:tcBorders>
              <w:top w:val="nil"/>
              <w:left w:val="nil"/>
              <w:bottom w:val="nil"/>
              <w:right w:val="nil"/>
            </w:tcBorders>
            <w:shd w:val="clear" w:color="auto" w:fill="auto"/>
            <w:noWrap/>
            <w:vAlign w:val="bottom"/>
            <w:hideMark/>
          </w:tcPr>
          <w:p w14:paraId="39E4D8FB"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21%</w:t>
            </w:r>
          </w:p>
        </w:tc>
      </w:tr>
      <w:tr w:rsidR="00CD68F3" w:rsidRPr="00365EB2" w14:paraId="01688FD4" w14:textId="77777777" w:rsidTr="00CD68F3">
        <w:trPr>
          <w:trHeight w:val="300"/>
        </w:trPr>
        <w:tc>
          <w:tcPr>
            <w:tcW w:w="2080" w:type="dxa"/>
            <w:tcBorders>
              <w:top w:val="nil"/>
              <w:left w:val="nil"/>
              <w:bottom w:val="nil"/>
              <w:right w:val="nil"/>
            </w:tcBorders>
            <w:shd w:val="clear" w:color="auto" w:fill="auto"/>
            <w:noWrap/>
            <w:vAlign w:val="bottom"/>
            <w:hideMark/>
          </w:tcPr>
          <w:p w14:paraId="0B605D47" w14:textId="77777777" w:rsidR="00CD68F3" w:rsidRPr="00365EB2" w:rsidRDefault="00CD68F3" w:rsidP="00CD68F3">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bottom"/>
            <w:hideMark/>
          </w:tcPr>
          <w:p w14:paraId="0AE7151C"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30%</w:t>
            </w:r>
          </w:p>
        </w:tc>
        <w:tc>
          <w:tcPr>
            <w:tcW w:w="1080" w:type="dxa"/>
            <w:tcBorders>
              <w:top w:val="nil"/>
              <w:left w:val="nil"/>
              <w:bottom w:val="nil"/>
              <w:right w:val="nil"/>
            </w:tcBorders>
            <w:shd w:val="clear" w:color="auto" w:fill="auto"/>
            <w:noWrap/>
            <w:vAlign w:val="bottom"/>
            <w:hideMark/>
          </w:tcPr>
          <w:p w14:paraId="5E217C02"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bottom"/>
            <w:hideMark/>
          </w:tcPr>
          <w:p w14:paraId="459F3257"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bottom"/>
            <w:hideMark/>
          </w:tcPr>
          <w:p w14:paraId="075B16BD"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-11%</w:t>
            </w:r>
          </w:p>
        </w:tc>
        <w:tc>
          <w:tcPr>
            <w:tcW w:w="1080" w:type="dxa"/>
            <w:tcBorders>
              <w:top w:val="nil"/>
              <w:left w:val="nil"/>
              <w:bottom w:val="nil"/>
              <w:right w:val="nil"/>
            </w:tcBorders>
            <w:shd w:val="clear" w:color="auto" w:fill="auto"/>
            <w:noWrap/>
            <w:vAlign w:val="bottom"/>
            <w:hideMark/>
          </w:tcPr>
          <w:p w14:paraId="4C84100D"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6%</w:t>
            </w:r>
          </w:p>
        </w:tc>
      </w:tr>
      <w:tr w:rsidR="00CD68F3" w:rsidRPr="00365EB2" w14:paraId="38DC537F" w14:textId="77777777" w:rsidTr="00CD68F3">
        <w:trPr>
          <w:trHeight w:val="300"/>
        </w:trPr>
        <w:tc>
          <w:tcPr>
            <w:tcW w:w="2080" w:type="dxa"/>
            <w:tcBorders>
              <w:top w:val="nil"/>
              <w:left w:val="nil"/>
              <w:bottom w:val="nil"/>
              <w:right w:val="nil"/>
            </w:tcBorders>
            <w:shd w:val="clear" w:color="auto" w:fill="auto"/>
            <w:noWrap/>
            <w:vAlign w:val="bottom"/>
            <w:hideMark/>
          </w:tcPr>
          <w:p w14:paraId="236267F9" w14:textId="77777777" w:rsidR="00CD68F3" w:rsidRPr="00365EB2" w:rsidRDefault="00CD68F3" w:rsidP="00CD68F3">
            <w:pPr>
              <w:spacing w:after="0" w:line="240" w:lineRule="auto"/>
              <w:rPr>
                <w:rFonts w:cs="Arial"/>
                <w:color w:val="000000"/>
                <w:szCs w:val="18"/>
                <w:lang w:eastAsia="en-AU"/>
              </w:rPr>
            </w:pPr>
            <w:r w:rsidRPr="00365EB2">
              <w:rPr>
                <w:rFonts w:cs="Arial"/>
                <w:color w:val="000000"/>
                <w:szCs w:val="18"/>
                <w:lang w:eastAsia="en-AU"/>
              </w:rPr>
              <w:t>Module only</w:t>
            </w:r>
          </w:p>
        </w:tc>
        <w:tc>
          <w:tcPr>
            <w:tcW w:w="1080" w:type="dxa"/>
            <w:tcBorders>
              <w:top w:val="nil"/>
              <w:left w:val="nil"/>
              <w:bottom w:val="nil"/>
              <w:right w:val="nil"/>
            </w:tcBorders>
            <w:shd w:val="clear" w:color="auto" w:fill="auto"/>
            <w:noWrap/>
            <w:vAlign w:val="bottom"/>
            <w:hideMark/>
          </w:tcPr>
          <w:p w14:paraId="113B7887"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bottom"/>
            <w:hideMark/>
          </w:tcPr>
          <w:p w14:paraId="318B9372"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-6%</w:t>
            </w:r>
          </w:p>
        </w:tc>
        <w:tc>
          <w:tcPr>
            <w:tcW w:w="1080" w:type="dxa"/>
            <w:tcBorders>
              <w:top w:val="nil"/>
              <w:left w:val="nil"/>
              <w:bottom w:val="nil"/>
              <w:right w:val="nil"/>
            </w:tcBorders>
            <w:shd w:val="clear" w:color="auto" w:fill="auto"/>
            <w:noWrap/>
            <w:vAlign w:val="bottom"/>
            <w:hideMark/>
          </w:tcPr>
          <w:p w14:paraId="52A447AE"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19%</w:t>
            </w:r>
          </w:p>
        </w:tc>
        <w:tc>
          <w:tcPr>
            <w:tcW w:w="1080" w:type="dxa"/>
            <w:tcBorders>
              <w:top w:val="nil"/>
              <w:left w:val="nil"/>
              <w:bottom w:val="nil"/>
              <w:right w:val="nil"/>
            </w:tcBorders>
            <w:shd w:val="clear" w:color="auto" w:fill="auto"/>
            <w:noWrap/>
            <w:vAlign w:val="bottom"/>
            <w:hideMark/>
          </w:tcPr>
          <w:p w14:paraId="035EB671"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26%</w:t>
            </w:r>
          </w:p>
        </w:tc>
        <w:tc>
          <w:tcPr>
            <w:tcW w:w="1080" w:type="dxa"/>
            <w:tcBorders>
              <w:top w:val="nil"/>
              <w:left w:val="nil"/>
              <w:bottom w:val="nil"/>
              <w:right w:val="nil"/>
            </w:tcBorders>
            <w:shd w:val="clear" w:color="auto" w:fill="auto"/>
            <w:noWrap/>
            <w:vAlign w:val="bottom"/>
            <w:hideMark/>
          </w:tcPr>
          <w:p w14:paraId="6389CF23"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13%</w:t>
            </w:r>
          </w:p>
        </w:tc>
      </w:tr>
      <w:tr w:rsidR="00CD68F3" w:rsidRPr="00365EB2" w14:paraId="22C3B338" w14:textId="77777777" w:rsidTr="00CD68F3">
        <w:trPr>
          <w:trHeight w:val="300"/>
        </w:trPr>
        <w:tc>
          <w:tcPr>
            <w:tcW w:w="2080" w:type="dxa"/>
            <w:tcBorders>
              <w:top w:val="nil"/>
              <w:left w:val="nil"/>
              <w:bottom w:val="nil"/>
              <w:right w:val="nil"/>
            </w:tcBorders>
            <w:shd w:val="clear" w:color="auto" w:fill="auto"/>
            <w:noWrap/>
            <w:vAlign w:val="bottom"/>
            <w:hideMark/>
          </w:tcPr>
          <w:p w14:paraId="777C0A8C" w14:textId="77777777" w:rsidR="00CD68F3" w:rsidRPr="00365EB2" w:rsidRDefault="00CD68F3" w:rsidP="00CD68F3">
            <w:pPr>
              <w:spacing w:after="0" w:line="240" w:lineRule="auto"/>
              <w:rPr>
                <w:rFonts w:cs="Arial"/>
                <w:color w:val="000000"/>
                <w:szCs w:val="18"/>
                <w:lang w:eastAsia="en-AU"/>
              </w:rPr>
            </w:pPr>
            <w:r w:rsidRPr="00365EB2">
              <w:rPr>
                <w:rFonts w:cs="Arial"/>
                <w:color w:val="000000"/>
                <w:szCs w:val="18"/>
                <w:lang w:eastAsia="en-AU"/>
              </w:rPr>
              <w:t>Secondary Education</w:t>
            </w:r>
            <w:r w:rsidR="00352989" w:rsidRPr="00365EB2">
              <w:rPr>
                <w:rFonts w:cs="Arial"/>
                <w:color w:val="000000"/>
                <w:szCs w:val="18"/>
                <w:lang w:eastAsia="en-AU"/>
              </w:rPr>
              <w:t>*</w:t>
            </w:r>
          </w:p>
        </w:tc>
        <w:tc>
          <w:tcPr>
            <w:tcW w:w="1080" w:type="dxa"/>
            <w:tcBorders>
              <w:top w:val="nil"/>
              <w:left w:val="nil"/>
              <w:bottom w:val="nil"/>
              <w:right w:val="nil"/>
            </w:tcBorders>
            <w:shd w:val="clear" w:color="auto" w:fill="auto"/>
            <w:noWrap/>
            <w:vAlign w:val="bottom"/>
            <w:hideMark/>
          </w:tcPr>
          <w:p w14:paraId="6CAD8DC6"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47%</w:t>
            </w:r>
          </w:p>
        </w:tc>
        <w:tc>
          <w:tcPr>
            <w:tcW w:w="1080" w:type="dxa"/>
            <w:tcBorders>
              <w:top w:val="nil"/>
              <w:left w:val="nil"/>
              <w:bottom w:val="nil"/>
              <w:right w:val="nil"/>
            </w:tcBorders>
            <w:shd w:val="clear" w:color="auto" w:fill="auto"/>
            <w:noWrap/>
            <w:vAlign w:val="bottom"/>
            <w:hideMark/>
          </w:tcPr>
          <w:p w14:paraId="5924DAF1"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34%</w:t>
            </w:r>
          </w:p>
        </w:tc>
        <w:tc>
          <w:tcPr>
            <w:tcW w:w="1080" w:type="dxa"/>
            <w:tcBorders>
              <w:top w:val="nil"/>
              <w:left w:val="nil"/>
              <w:bottom w:val="nil"/>
              <w:right w:val="nil"/>
            </w:tcBorders>
            <w:shd w:val="clear" w:color="auto" w:fill="auto"/>
            <w:noWrap/>
            <w:vAlign w:val="bottom"/>
            <w:hideMark/>
          </w:tcPr>
          <w:p w14:paraId="75F02CAF"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bottom w:val="nil"/>
              <w:right w:val="nil"/>
            </w:tcBorders>
            <w:shd w:val="clear" w:color="auto" w:fill="auto"/>
            <w:noWrap/>
            <w:vAlign w:val="bottom"/>
            <w:hideMark/>
          </w:tcPr>
          <w:p w14:paraId="19EF2D50"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bottom"/>
            <w:hideMark/>
          </w:tcPr>
          <w:p w14:paraId="07AA13BB"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5%</w:t>
            </w:r>
          </w:p>
        </w:tc>
      </w:tr>
      <w:tr w:rsidR="00CD68F3" w:rsidRPr="00365EB2" w14:paraId="305B48B8" w14:textId="77777777" w:rsidTr="00CD68F3">
        <w:trPr>
          <w:trHeight w:val="300"/>
        </w:trPr>
        <w:tc>
          <w:tcPr>
            <w:tcW w:w="2080" w:type="dxa"/>
            <w:tcBorders>
              <w:top w:val="nil"/>
              <w:left w:val="nil"/>
              <w:bottom w:val="nil"/>
              <w:right w:val="nil"/>
            </w:tcBorders>
            <w:shd w:val="clear" w:color="auto" w:fill="auto"/>
            <w:noWrap/>
            <w:vAlign w:val="bottom"/>
            <w:hideMark/>
          </w:tcPr>
          <w:p w14:paraId="48BF2D5B" w14:textId="77777777" w:rsidR="00CD68F3" w:rsidRPr="00365EB2" w:rsidRDefault="00CD68F3" w:rsidP="00CD68F3">
            <w:pPr>
              <w:spacing w:after="0" w:line="240" w:lineRule="auto"/>
              <w:rPr>
                <w:rFonts w:cs="Arial"/>
                <w:color w:val="000000"/>
                <w:szCs w:val="18"/>
                <w:lang w:eastAsia="en-AU"/>
              </w:rPr>
            </w:pPr>
            <w:r w:rsidRPr="00365EB2">
              <w:rPr>
                <w:rFonts w:cs="Arial"/>
                <w:color w:val="000000"/>
                <w:szCs w:val="18"/>
                <w:lang w:eastAsia="en-AU"/>
              </w:rPr>
              <w:t>Other</w:t>
            </w:r>
            <w:r w:rsidR="00352989" w:rsidRPr="00365EB2">
              <w:rPr>
                <w:rFonts w:cs="Arial"/>
                <w:color w:val="000000"/>
                <w:szCs w:val="18"/>
                <w:lang w:eastAsia="en-AU"/>
              </w:rPr>
              <w:t>**</w:t>
            </w:r>
          </w:p>
        </w:tc>
        <w:tc>
          <w:tcPr>
            <w:tcW w:w="1080" w:type="dxa"/>
            <w:tcBorders>
              <w:top w:val="nil"/>
              <w:left w:val="nil"/>
              <w:bottom w:val="nil"/>
              <w:right w:val="nil"/>
            </w:tcBorders>
            <w:shd w:val="clear" w:color="auto" w:fill="auto"/>
            <w:noWrap/>
            <w:vAlign w:val="bottom"/>
            <w:hideMark/>
          </w:tcPr>
          <w:p w14:paraId="693BD6DF"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39%</w:t>
            </w:r>
          </w:p>
        </w:tc>
        <w:tc>
          <w:tcPr>
            <w:tcW w:w="1080" w:type="dxa"/>
            <w:tcBorders>
              <w:top w:val="nil"/>
              <w:left w:val="nil"/>
              <w:bottom w:val="nil"/>
              <w:right w:val="nil"/>
            </w:tcBorders>
            <w:shd w:val="clear" w:color="auto" w:fill="auto"/>
            <w:noWrap/>
            <w:vAlign w:val="bottom"/>
            <w:hideMark/>
          </w:tcPr>
          <w:p w14:paraId="37AF088C"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38%</w:t>
            </w:r>
          </w:p>
        </w:tc>
        <w:tc>
          <w:tcPr>
            <w:tcW w:w="1080" w:type="dxa"/>
            <w:tcBorders>
              <w:top w:val="nil"/>
              <w:left w:val="nil"/>
              <w:bottom w:val="nil"/>
              <w:right w:val="nil"/>
            </w:tcBorders>
            <w:shd w:val="clear" w:color="auto" w:fill="auto"/>
            <w:noWrap/>
            <w:vAlign w:val="bottom"/>
            <w:hideMark/>
          </w:tcPr>
          <w:p w14:paraId="50E7AD0A"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43%</w:t>
            </w:r>
          </w:p>
        </w:tc>
        <w:tc>
          <w:tcPr>
            <w:tcW w:w="1080" w:type="dxa"/>
            <w:tcBorders>
              <w:top w:val="nil"/>
              <w:left w:val="nil"/>
              <w:bottom w:val="nil"/>
              <w:right w:val="nil"/>
            </w:tcBorders>
            <w:shd w:val="clear" w:color="auto" w:fill="auto"/>
            <w:noWrap/>
            <w:vAlign w:val="bottom"/>
            <w:hideMark/>
          </w:tcPr>
          <w:p w14:paraId="62E62BBA"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bottom"/>
            <w:hideMark/>
          </w:tcPr>
          <w:p w14:paraId="33286945" w14:textId="77777777" w:rsidR="00CD68F3" w:rsidRPr="00365EB2" w:rsidRDefault="00CD68F3" w:rsidP="00CD68F3">
            <w:pPr>
              <w:spacing w:after="0" w:line="240" w:lineRule="auto"/>
              <w:jc w:val="right"/>
              <w:rPr>
                <w:rFonts w:cs="Arial"/>
                <w:color w:val="000000"/>
                <w:szCs w:val="18"/>
                <w:lang w:eastAsia="en-AU"/>
              </w:rPr>
            </w:pPr>
            <w:r w:rsidRPr="00365EB2">
              <w:rPr>
                <w:rFonts w:cs="Arial"/>
                <w:color w:val="000000"/>
                <w:szCs w:val="18"/>
                <w:lang w:eastAsia="en-AU"/>
              </w:rPr>
              <w:t>27%</w:t>
            </w:r>
          </w:p>
        </w:tc>
      </w:tr>
      <w:tr w:rsidR="00CD68F3" w:rsidRPr="00365EB2" w14:paraId="0229EEFA" w14:textId="77777777" w:rsidTr="00CD68F3">
        <w:trPr>
          <w:trHeight w:val="379"/>
        </w:trPr>
        <w:tc>
          <w:tcPr>
            <w:tcW w:w="2080" w:type="dxa"/>
            <w:tcBorders>
              <w:top w:val="nil"/>
              <w:left w:val="nil"/>
              <w:bottom w:val="nil"/>
              <w:right w:val="nil"/>
            </w:tcBorders>
            <w:shd w:val="clear" w:color="000000" w:fill="1F497D"/>
            <w:noWrap/>
            <w:vAlign w:val="center"/>
            <w:hideMark/>
          </w:tcPr>
          <w:p w14:paraId="39018DB7" w14:textId="77777777" w:rsidR="00CD68F3" w:rsidRPr="00365EB2" w:rsidRDefault="00CD68F3" w:rsidP="00CD68F3">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0BA67B47"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142%</w:t>
            </w:r>
          </w:p>
        </w:tc>
        <w:tc>
          <w:tcPr>
            <w:tcW w:w="1080" w:type="dxa"/>
            <w:tcBorders>
              <w:top w:val="nil"/>
              <w:left w:val="nil"/>
              <w:bottom w:val="nil"/>
              <w:right w:val="nil"/>
            </w:tcBorders>
            <w:shd w:val="clear" w:color="000000" w:fill="1F497D"/>
            <w:noWrap/>
            <w:vAlign w:val="center"/>
            <w:hideMark/>
          </w:tcPr>
          <w:p w14:paraId="0CD40573"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101%</w:t>
            </w:r>
          </w:p>
        </w:tc>
        <w:tc>
          <w:tcPr>
            <w:tcW w:w="1080" w:type="dxa"/>
            <w:tcBorders>
              <w:top w:val="nil"/>
              <w:left w:val="nil"/>
              <w:bottom w:val="nil"/>
              <w:right w:val="nil"/>
            </w:tcBorders>
            <w:shd w:val="clear" w:color="000000" w:fill="1F497D"/>
            <w:noWrap/>
            <w:vAlign w:val="center"/>
            <w:hideMark/>
          </w:tcPr>
          <w:p w14:paraId="3CE1B829"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40%</w:t>
            </w:r>
          </w:p>
        </w:tc>
        <w:tc>
          <w:tcPr>
            <w:tcW w:w="1080" w:type="dxa"/>
            <w:tcBorders>
              <w:top w:val="nil"/>
              <w:left w:val="nil"/>
              <w:bottom w:val="nil"/>
              <w:right w:val="nil"/>
            </w:tcBorders>
            <w:shd w:val="clear" w:color="000000" w:fill="1F497D"/>
            <w:noWrap/>
            <w:vAlign w:val="center"/>
            <w:hideMark/>
          </w:tcPr>
          <w:p w14:paraId="3A62DD41"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6%</w:t>
            </w:r>
          </w:p>
        </w:tc>
        <w:tc>
          <w:tcPr>
            <w:tcW w:w="1080" w:type="dxa"/>
            <w:tcBorders>
              <w:top w:val="nil"/>
              <w:left w:val="nil"/>
              <w:bottom w:val="nil"/>
              <w:right w:val="nil"/>
            </w:tcBorders>
            <w:shd w:val="clear" w:color="000000" w:fill="1F497D"/>
            <w:noWrap/>
            <w:vAlign w:val="center"/>
            <w:hideMark/>
          </w:tcPr>
          <w:p w14:paraId="7DCED0B7" w14:textId="77777777" w:rsidR="00CD68F3" w:rsidRPr="00365EB2" w:rsidRDefault="00CD68F3" w:rsidP="00CD68F3">
            <w:pPr>
              <w:spacing w:after="0" w:line="240" w:lineRule="auto"/>
              <w:jc w:val="right"/>
              <w:rPr>
                <w:rFonts w:cs="Arial"/>
                <w:b/>
                <w:bCs/>
                <w:color w:val="FFFFFF"/>
                <w:szCs w:val="18"/>
                <w:lang w:eastAsia="en-AU"/>
              </w:rPr>
            </w:pPr>
            <w:r w:rsidRPr="00365EB2">
              <w:rPr>
                <w:rFonts w:cs="Arial"/>
                <w:b/>
                <w:bCs/>
                <w:color w:val="FFFFFF"/>
                <w:szCs w:val="18"/>
                <w:lang w:eastAsia="en-AU"/>
              </w:rPr>
              <w:t>-6%</w:t>
            </w:r>
          </w:p>
        </w:tc>
      </w:tr>
    </w:tbl>
    <w:p w14:paraId="1DC18EEA" w14:textId="77777777" w:rsidR="00352989" w:rsidRPr="00365EB2" w:rsidRDefault="00352989" w:rsidP="00352989">
      <w:pPr>
        <w:pStyle w:val="Note"/>
      </w:pPr>
      <w:r w:rsidRPr="00BB466D">
        <w:t xml:space="preserve">* Includes </w:t>
      </w:r>
      <w:proofErr w:type="spellStart"/>
      <w:r w:rsidRPr="00BB466D">
        <w:t>VCE</w:t>
      </w:r>
      <w:proofErr w:type="spellEnd"/>
      <w:r w:rsidRPr="00BB466D">
        <w:t>/</w:t>
      </w:r>
      <w:proofErr w:type="spellStart"/>
      <w:r w:rsidRPr="00BB466D">
        <w:t>VCAL</w:t>
      </w:r>
      <w:proofErr w:type="spellEnd"/>
      <w:r w:rsidRPr="00BB466D">
        <w:t xml:space="preserve"> courses of study.</w:t>
      </w:r>
    </w:p>
    <w:p w14:paraId="2594734A" w14:textId="77777777" w:rsidR="00352989" w:rsidRPr="00365EB2" w:rsidRDefault="00352989" w:rsidP="00352989">
      <w:pPr>
        <w:pStyle w:val="Note"/>
      </w:pPr>
      <w:r w:rsidRPr="00BB466D">
        <w:t>** Other includes statement of attainment, other non-award courses or not elsewhere classified.</w:t>
      </w:r>
    </w:p>
    <w:p w14:paraId="4B17A4EA" w14:textId="77777777" w:rsidR="00CD68F3" w:rsidRPr="00365EB2" w:rsidRDefault="00CD68F3" w:rsidP="00CD68F3"/>
    <w:p w14:paraId="651E8656" w14:textId="77777777" w:rsidR="00CD68F3" w:rsidRPr="00365EB2" w:rsidRDefault="00AD321B" w:rsidP="001D577C">
      <w:pPr>
        <w:pStyle w:val="Heading2"/>
      </w:pPr>
      <w:bookmarkStart w:id="27" w:name="_Toc414601808"/>
      <w:r w:rsidRPr="00BB466D">
        <w:t>Young People (aged 15 to 19) Without Year 12 or Equivalent and Not at S</w:t>
      </w:r>
      <w:r w:rsidR="001D577C" w:rsidRPr="00BB466D">
        <w:t>chool</w:t>
      </w:r>
      <w:bookmarkEnd w:id="27"/>
    </w:p>
    <w:p w14:paraId="5F148F92" w14:textId="77777777" w:rsidR="001D577C" w:rsidRPr="00365EB2" w:rsidRDefault="001D577C" w:rsidP="006B1B37"/>
    <w:p w14:paraId="32D4B752" w14:textId="77777777" w:rsidR="001D577C" w:rsidRPr="00365EB2" w:rsidRDefault="00AD321B" w:rsidP="001D577C">
      <w:pPr>
        <w:pStyle w:val="Heading3"/>
      </w:pPr>
      <w:r w:rsidRPr="00BB466D">
        <w:t>Course E</w:t>
      </w:r>
      <w:r w:rsidR="001D577C" w:rsidRPr="00BB466D">
        <w:t>nrolments</w:t>
      </w:r>
    </w:p>
    <w:p w14:paraId="2589921E" w14:textId="77777777" w:rsidR="001D577C" w:rsidRPr="00365EB2" w:rsidRDefault="001D577C" w:rsidP="006B1B37"/>
    <w:p w14:paraId="29B74DC2" w14:textId="77777777" w:rsidR="001D577C" w:rsidRPr="00365EB2" w:rsidRDefault="001D577C" w:rsidP="001D577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782EE28A" w14:textId="77777777" w:rsidR="00352989" w:rsidRPr="00365EB2" w:rsidRDefault="00352989" w:rsidP="001D577C">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p>
    <w:p w14:paraId="39B5CAE2" w14:textId="77777777" w:rsidR="001D577C" w:rsidRPr="00365EB2" w:rsidRDefault="001D577C" w:rsidP="001D577C">
      <w:pPr>
        <w:pBdr>
          <w:top w:val="single" w:sz="4" w:space="1" w:color="1F497D" w:themeColor="text2"/>
          <w:left w:val="single" w:sz="4" w:space="4" w:color="1F497D" w:themeColor="text2"/>
          <w:bottom w:val="single" w:sz="4" w:space="1" w:color="1F497D" w:themeColor="text2"/>
          <w:right w:val="single" w:sz="4" w:space="4" w:color="1F497D" w:themeColor="text2"/>
        </w:pBdr>
      </w:pPr>
      <w:r w:rsidRPr="00365EB2">
        <w:t>The 2014 data shows that:</w:t>
      </w:r>
    </w:p>
    <w:p w14:paraId="0E351898" w14:textId="77777777" w:rsidR="00344C23" w:rsidRPr="00365EB2" w:rsidRDefault="001D577C" w:rsidP="00344C23">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w:t>
      </w:r>
      <w:r w:rsidR="00553C28" w:rsidRPr="00365EB2">
        <w:t xml:space="preserve">22,128 students </w:t>
      </w:r>
      <w:r w:rsidR="00012AF9" w:rsidRPr="00365EB2">
        <w:t xml:space="preserve">who were aged 15 to 19 without at least Year 12 or </w:t>
      </w:r>
      <w:r w:rsidR="00FA2448" w:rsidRPr="00365EB2">
        <w:t xml:space="preserve">a </w:t>
      </w:r>
      <w:r w:rsidR="00012AF9" w:rsidRPr="00365EB2">
        <w:t xml:space="preserve">Certificate II and not at school, enrolled in 25,224 </w:t>
      </w:r>
      <w:proofErr w:type="gramStart"/>
      <w:r w:rsidR="00012AF9" w:rsidRPr="00365EB2">
        <w:t>government</w:t>
      </w:r>
      <w:proofErr w:type="gramEnd"/>
      <w:r w:rsidR="00012AF9" w:rsidRPr="00365EB2">
        <w:t xml:space="preserve"> subsidised courses at Certificate II and above levels.</w:t>
      </w:r>
    </w:p>
    <w:p w14:paraId="25FD468D" w14:textId="77777777" w:rsidR="00627ACA" w:rsidRPr="00365EB2" w:rsidRDefault="00627ACA" w:rsidP="00344C23">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The number of these students declined by 10 per cent b</w:t>
      </w:r>
      <w:r w:rsidR="006629CC" w:rsidRPr="00365EB2">
        <w:t>etween 2013 and 2014.</w:t>
      </w:r>
    </w:p>
    <w:p w14:paraId="00886612" w14:textId="77777777" w:rsidR="00CD68F3" w:rsidRPr="00365EB2" w:rsidRDefault="00CD68F3" w:rsidP="006B1B37"/>
    <w:p w14:paraId="0BC061A9" w14:textId="77777777" w:rsidR="001D577C" w:rsidRPr="00365EB2" w:rsidRDefault="001D577C" w:rsidP="006B1B37"/>
    <w:p w14:paraId="6E6F4ECF" w14:textId="77777777" w:rsidR="001D577C" w:rsidRPr="00365EB2" w:rsidRDefault="001D577C" w:rsidP="001D577C">
      <w:pPr>
        <w:pStyle w:val="Quote"/>
      </w:pPr>
      <w:r w:rsidRPr="00BB466D">
        <w:t xml:space="preserve">Table </w:t>
      </w:r>
      <w:r w:rsidR="0008603C" w:rsidRPr="00BB466D">
        <w:t>4</w:t>
      </w:r>
      <w:r w:rsidRPr="00BB466D">
        <w:t>.6.1: Government subsidised enrolments at Certificate II and above by students aged 15 to 19 without at least Year 12 or a Certificate II and not at school,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1D577C" w:rsidRPr="00365EB2" w14:paraId="413B3A14" w14:textId="77777777" w:rsidTr="00F82A79">
        <w:trPr>
          <w:trHeight w:val="379"/>
        </w:trPr>
        <w:tc>
          <w:tcPr>
            <w:tcW w:w="2080" w:type="dxa"/>
            <w:tcBorders>
              <w:top w:val="nil"/>
              <w:left w:val="nil"/>
              <w:bottom w:val="nil"/>
              <w:right w:val="nil"/>
            </w:tcBorders>
            <w:shd w:val="clear" w:color="000000" w:fill="1F497D"/>
            <w:noWrap/>
            <w:vAlign w:val="center"/>
            <w:hideMark/>
          </w:tcPr>
          <w:p w14:paraId="3F2F4C4E" w14:textId="77777777" w:rsidR="001D577C" w:rsidRPr="00365EB2" w:rsidRDefault="001D577C" w:rsidP="00F82A79">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148F1A30"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50EC72B6"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19F990B4"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1631020A"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7127F965"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259787A3"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1D577C" w:rsidRPr="00365EB2" w14:paraId="4653EFEC" w14:textId="77777777" w:rsidTr="00F82A79">
        <w:trPr>
          <w:trHeight w:val="300"/>
        </w:trPr>
        <w:tc>
          <w:tcPr>
            <w:tcW w:w="2080" w:type="dxa"/>
            <w:tcBorders>
              <w:top w:val="nil"/>
              <w:left w:val="nil"/>
              <w:bottom w:val="nil"/>
              <w:right w:val="nil"/>
            </w:tcBorders>
            <w:shd w:val="clear" w:color="auto" w:fill="auto"/>
            <w:noWrap/>
            <w:vAlign w:val="center"/>
            <w:hideMark/>
          </w:tcPr>
          <w:p w14:paraId="182FDE25" w14:textId="77777777" w:rsidR="001D577C" w:rsidRPr="00365EB2" w:rsidRDefault="001D577C" w:rsidP="00352989">
            <w:pPr>
              <w:spacing w:after="0" w:line="240" w:lineRule="auto"/>
              <w:rPr>
                <w:rFonts w:cs="Arial"/>
                <w:color w:val="000000"/>
                <w:szCs w:val="18"/>
                <w:lang w:eastAsia="en-AU"/>
              </w:rPr>
            </w:pPr>
            <w:r w:rsidRPr="00365EB2">
              <w:rPr>
                <w:rFonts w:cs="Arial"/>
                <w:color w:val="000000"/>
                <w:szCs w:val="18"/>
                <w:lang w:eastAsia="en-AU"/>
              </w:rPr>
              <w:t xml:space="preserve">Cert </w:t>
            </w:r>
            <w:r w:rsidR="00352989" w:rsidRPr="00365EB2">
              <w:rPr>
                <w:rFonts w:cs="Arial"/>
                <w:color w:val="000000"/>
                <w:szCs w:val="18"/>
                <w:lang w:eastAsia="en-AU"/>
              </w:rPr>
              <w:t>II</w:t>
            </w:r>
          </w:p>
        </w:tc>
        <w:tc>
          <w:tcPr>
            <w:tcW w:w="908" w:type="dxa"/>
            <w:tcBorders>
              <w:top w:val="nil"/>
              <w:left w:val="nil"/>
              <w:bottom w:val="nil"/>
              <w:right w:val="nil"/>
            </w:tcBorders>
            <w:shd w:val="clear" w:color="auto" w:fill="auto"/>
            <w:noWrap/>
            <w:vAlign w:val="center"/>
            <w:hideMark/>
          </w:tcPr>
          <w:p w14:paraId="7F69F2DA"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8,582</w:t>
            </w:r>
          </w:p>
        </w:tc>
        <w:tc>
          <w:tcPr>
            <w:tcW w:w="908" w:type="dxa"/>
            <w:tcBorders>
              <w:top w:val="nil"/>
              <w:left w:val="nil"/>
              <w:bottom w:val="nil"/>
              <w:right w:val="nil"/>
            </w:tcBorders>
            <w:shd w:val="clear" w:color="auto" w:fill="auto"/>
            <w:noWrap/>
            <w:vAlign w:val="center"/>
            <w:hideMark/>
          </w:tcPr>
          <w:p w14:paraId="1E9684FE"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10,838</w:t>
            </w:r>
          </w:p>
        </w:tc>
        <w:tc>
          <w:tcPr>
            <w:tcW w:w="908" w:type="dxa"/>
            <w:tcBorders>
              <w:top w:val="nil"/>
              <w:left w:val="nil"/>
              <w:bottom w:val="nil"/>
              <w:right w:val="nil"/>
            </w:tcBorders>
            <w:shd w:val="clear" w:color="auto" w:fill="auto"/>
            <w:noWrap/>
            <w:vAlign w:val="center"/>
            <w:hideMark/>
          </w:tcPr>
          <w:p w14:paraId="0F78B80D"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12,658</w:t>
            </w:r>
          </w:p>
        </w:tc>
        <w:tc>
          <w:tcPr>
            <w:tcW w:w="908" w:type="dxa"/>
            <w:tcBorders>
              <w:top w:val="nil"/>
              <w:left w:val="nil"/>
              <w:bottom w:val="nil"/>
              <w:right w:val="nil"/>
            </w:tcBorders>
            <w:shd w:val="clear" w:color="auto" w:fill="auto"/>
            <w:noWrap/>
            <w:vAlign w:val="center"/>
            <w:hideMark/>
          </w:tcPr>
          <w:p w14:paraId="253991E8"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12,013</w:t>
            </w:r>
          </w:p>
        </w:tc>
        <w:tc>
          <w:tcPr>
            <w:tcW w:w="908" w:type="dxa"/>
            <w:tcBorders>
              <w:top w:val="nil"/>
              <w:left w:val="nil"/>
              <w:bottom w:val="nil"/>
              <w:right w:val="nil"/>
            </w:tcBorders>
            <w:shd w:val="clear" w:color="auto" w:fill="auto"/>
            <w:noWrap/>
            <w:vAlign w:val="center"/>
            <w:hideMark/>
          </w:tcPr>
          <w:p w14:paraId="2C9F3A30"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9,979</w:t>
            </w:r>
          </w:p>
        </w:tc>
        <w:tc>
          <w:tcPr>
            <w:tcW w:w="908" w:type="dxa"/>
            <w:tcBorders>
              <w:top w:val="nil"/>
              <w:left w:val="nil"/>
              <w:bottom w:val="nil"/>
              <w:right w:val="nil"/>
            </w:tcBorders>
            <w:shd w:val="clear" w:color="auto" w:fill="auto"/>
            <w:noWrap/>
            <w:vAlign w:val="center"/>
            <w:hideMark/>
          </w:tcPr>
          <w:p w14:paraId="73881329"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6,364</w:t>
            </w:r>
          </w:p>
        </w:tc>
      </w:tr>
      <w:tr w:rsidR="001D577C" w:rsidRPr="00365EB2" w14:paraId="517060D4" w14:textId="77777777" w:rsidTr="00F82A79">
        <w:trPr>
          <w:trHeight w:val="300"/>
        </w:trPr>
        <w:tc>
          <w:tcPr>
            <w:tcW w:w="2080" w:type="dxa"/>
            <w:tcBorders>
              <w:top w:val="nil"/>
              <w:left w:val="nil"/>
              <w:bottom w:val="nil"/>
              <w:right w:val="nil"/>
            </w:tcBorders>
            <w:shd w:val="clear" w:color="auto" w:fill="auto"/>
            <w:noWrap/>
            <w:vAlign w:val="center"/>
            <w:hideMark/>
          </w:tcPr>
          <w:p w14:paraId="1D281D75" w14:textId="77777777" w:rsidR="001D577C" w:rsidRPr="00365EB2" w:rsidRDefault="00C23420" w:rsidP="00F82A79">
            <w:pPr>
              <w:spacing w:after="0" w:line="240" w:lineRule="auto"/>
              <w:rPr>
                <w:rFonts w:cs="Arial"/>
                <w:color w:val="000000"/>
                <w:szCs w:val="18"/>
                <w:lang w:eastAsia="en-AU"/>
              </w:rPr>
            </w:pPr>
            <w:r w:rsidRPr="00365EB2">
              <w:rPr>
                <w:rFonts w:cs="Arial"/>
                <w:color w:val="000000"/>
                <w:szCs w:val="18"/>
                <w:lang w:eastAsia="en-AU"/>
              </w:rPr>
              <w:t>Cert III/IV</w:t>
            </w:r>
          </w:p>
        </w:tc>
        <w:tc>
          <w:tcPr>
            <w:tcW w:w="908" w:type="dxa"/>
            <w:tcBorders>
              <w:top w:val="nil"/>
              <w:left w:val="nil"/>
              <w:bottom w:val="nil"/>
              <w:right w:val="nil"/>
            </w:tcBorders>
            <w:shd w:val="clear" w:color="auto" w:fill="auto"/>
            <w:noWrap/>
            <w:vAlign w:val="center"/>
            <w:hideMark/>
          </w:tcPr>
          <w:p w14:paraId="26FEDA7C"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15,805</w:t>
            </w:r>
          </w:p>
        </w:tc>
        <w:tc>
          <w:tcPr>
            <w:tcW w:w="908" w:type="dxa"/>
            <w:tcBorders>
              <w:top w:val="nil"/>
              <w:left w:val="nil"/>
              <w:bottom w:val="nil"/>
              <w:right w:val="nil"/>
            </w:tcBorders>
            <w:shd w:val="clear" w:color="auto" w:fill="auto"/>
            <w:noWrap/>
            <w:vAlign w:val="center"/>
            <w:hideMark/>
          </w:tcPr>
          <w:p w14:paraId="1A109DBE"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18,351</w:t>
            </w:r>
          </w:p>
        </w:tc>
        <w:tc>
          <w:tcPr>
            <w:tcW w:w="908" w:type="dxa"/>
            <w:tcBorders>
              <w:top w:val="nil"/>
              <w:left w:val="nil"/>
              <w:bottom w:val="nil"/>
              <w:right w:val="nil"/>
            </w:tcBorders>
            <w:shd w:val="clear" w:color="auto" w:fill="auto"/>
            <w:noWrap/>
            <w:vAlign w:val="center"/>
            <w:hideMark/>
          </w:tcPr>
          <w:p w14:paraId="0A803B92"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20,353</w:t>
            </w:r>
          </w:p>
        </w:tc>
        <w:tc>
          <w:tcPr>
            <w:tcW w:w="908" w:type="dxa"/>
            <w:tcBorders>
              <w:top w:val="nil"/>
              <w:left w:val="nil"/>
              <w:bottom w:val="nil"/>
              <w:right w:val="nil"/>
            </w:tcBorders>
            <w:shd w:val="clear" w:color="auto" w:fill="auto"/>
            <w:noWrap/>
            <w:vAlign w:val="center"/>
            <w:hideMark/>
          </w:tcPr>
          <w:p w14:paraId="747A16B2"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22,109</w:t>
            </w:r>
          </w:p>
        </w:tc>
        <w:tc>
          <w:tcPr>
            <w:tcW w:w="908" w:type="dxa"/>
            <w:tcBorders>
              <w:top w:val="nil"/>
              <w:left w:val="nil"/>
              <w:bottom w:val="nil"/>
              <w:right w:val="nil"/>
            </w:tcBorders>
            <w:shd w:val="clear" w:color="auto" w:fill="auto"/>
            <w:noWrap/>
            <w:vAlign w:val="center"/>
            <w:hideMark/>
          </w:tcPr>
          <w:p w14:paraId="0AC58F85"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18,701</w:t>
            </w:r>
          </w:p>
        </w:tc>
        <w:tc>
          <w:tcPr>
            <w:tcW w:w="908" w:type="dxa"/>
            <w:tcBorders>
              <w:top w:val="nil"/>
              <w:left w:val="nil"/>
              <w:bottom w:val="nil"/>
              <w:right w:val="nil"/>
            </w:tcBorders>
            <w:shd w:val="clear" w:color="auto" w:fill="auto"/>
            <w:noWrap/>
            <w:vAlign w:val="center"/>
            <w:hideMark/>
          </w:tcPr>
          <w:p w14:paraId="581FA7AC"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18,038</w:t>
            </w:r>
          </w:p>
        </w:tc>
      </w:tr>
      <w:tr w:rsidR="001D577C" w:rsidRPr="00365EB2" w14:paraId="7238CB99" w14:textId="77777777" w:rsidTr="00F82A79">
        <w:trPr>
          <w:trHeight w:val="300"/>
        </w:trPr>
        <w:tc>
          <w:tcPr>
            <w:tcW w:w="2080" w:type="dxa"/>
            <w:tcBorders>
              <w:top w:val="nil"/>
              <w:left w:val="nil"/>
              <w:bottom w:val="nil"/>
              <w:right w:val="nil"/>
            </w:tcBorders>
            <w:shd w:val="clear" w:color="auto" w:fill="auto"/>
            <w:noWrap/>
            <w:vAlign w:val="center"/>
            <w:hideMark/>
          </w:tcPr>
          <w:p w14:paraId="5F3F7BB5" w14:textId="77777777" w:rsidR="001D577C" w:rsidRPr="00365EB2" w:rsidRDefault="001D577C" w:rsidP="00F82A79">
            <w:pPr>
              <w:spacing w:after="0" w:line="240" w:lineRule="auto"/>
              <w:rPr>
                <w:rFonts w:cs="Arial"/>
                <w:color w:val="000000"/>
                <w:szCs w:val="18"/>
                <w:lang w:eastAsia="en-AU"/>
              </w:rPr>
            </w:pPr>
            <w:r w:rsidRPr="00365EB2">
              <w:rPr>
                <w:rFonts w:cs="Arial"/>
                <w:color w:val="000000"/>
                <w:szCs w:val="18"/>
                <w:lang w:eastAsia="en-AU"/>
              </w:rPr>
              <w:t>Diploma &amp; Above</w:t>
            </w:r>
          </w:p>
        </w:tc>
        <w:tc>
          <w:tcPr>
            <w:tcW w:w="908" w:type="dxa"/>
            <w:tcBorders>
              <w:top w:val="nil"/>
              <w:left w:val="nil"/>
              <w:bottom w:val="nil"/>
              <w:right w:val="nil"/>
            </w:tcBorders>
            <w:shd w:val="clear" w:color="auto" w:fill="auto"/>
            <w:noWrap/>
            <w:vAlign w:val="center"/>
            <w:hideMark/>
          </w:tcPr>
          <w:p w14:paraId="2179AEAA"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808</w:t>
            </w:r>
          </w:p>
        </w:tc>
        <w:tc>
          <w:tcPr>
            <w:tcW w:w="908" w:type="dxa"/>
            <w:tcBorders>
              <w:top w:val="nil"/>
              <w:left w:val="nil"/>
              <w:bottom w:val="nil"/>
              <w:right w:val="nil"/>
            </w:tcBorders>
            <w:shd w:val="clear" w:color="auto" w:fill="auto"/>
            <w:noWrap/>
            <w:vAlign w:val="center"/>
            <w:hideMark/>
          </w:tcPr>
          <w:p w14:paraId="542E766A"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851</w:t>
            </w:r>
          </w:p>
        </w:tc>
        <w:tc>
          <w:tcPr>
            <w:tcW w:w="908" w:type="dxa"/>
            <w:tcBorders>
              <w:top w:val="nil"/>
              <w:left w:val="nil"/>
              <w:bottom w:val="nil"/>
              <w:right w:val="nil"/>
            </w:tcBorders>
            <w:shd w:val="clear" w:color="auto" w:fill="auto"/>
            <w:noWrap/>
            <w:vAlign w:val="center"/>
            <w:hideMark/>
          </w:tcPr>
          <w:p w14:paraId="1581A55D"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1,761</w:t>
            </w:r>
          </w:p>
        </w:tc>
        <w:tc>
          <w:tcPr>
            <w:tcW w:w="908" w:type="dxa"/>
            <w:tcBorders>
              <w:top w:val="nil"/>
              <w:left w:val="nil"/>
              <w:bottom w:val="nil"/>
              <w:right w:val="nil"/>
            </w:tcBorders>
            <w:shd w:val="clear" w:color="auto" w:fill="auto"/>
            <w:noWrap/>
            <w:vAlign w:val="center"/>
            <w:hideMark/>
          </w:tcPr>
          <w:p w14:paraId="29B1A6FF"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967</w:t>
            </w:r>
          </w:p>
        </w:tc>
        <w:tc>
          <w:tcPr>
            <w:tcW w:w="908" w:type="dxa"/>
            <w:tcBorders>
              <w:top w:val="nil"/>
              <w:left w:val="nil"/>
              <w:bottom w:val="nil"/>
              <w:right w:val="nil"/>
            </w:tcBorders>
            <w:shd w:val="clear" w:color="auto" w:fill="auto"/>
            <w:noWrap/>
            <w:vAlign w:val="center"/>
            <w:hideMark/>
          </w:tcPr>
          <w:p w14:paraId="1F603FAF"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590</w:t>
            </w:r>
          </w:p>
        </w:tc>
        <w:tc>
          <w:tcPr>
            <w:tcW w:w="908" w:type="dxa"/>
            <w:tcBorders>
              <w:top w:val="nil"/>
              <w:left w:val="nil"/>
              <w:bottom w:val="nil"/>
              <w:right w:val="nil"/>
            </w:tcBorders>
            <w:shd w:val="clear" w:color="auto" w:fill="auto"/>
            <w:noWrap/>
            <w:vAlign w:val="center"/>
            <w:hideMark/>
          </w:tcPr>
          <w:p w14:paraId="4A77D525"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822</w:t>
            </w:r>
          </w:p>
        </w:tc>
      </w:tr>
      <w:tr w:rsidR="001D577C" w:rsidRPr="00365EB2" w14:paraId="0EEF9362" w14:textId="77777777" w:rsidTr="00F82A79">
        <w:trPr>
          <w:trHeight w:val="379"/>
        </w:trPr>
        <w:tc>
          <w:tcPr>
            <w:tcW w:w="2080" w:type="dxa"/>
            <w:tcBorders>
              <w:top w:val="nil"/>
              <w:left w:val="nil"/>
              <w:bottom w:val="nil"/>
              <w:right w:val="nil"/>
            </w:tcBorders>
            <w:shd w:val="clear" w:color="000000" w:fill="1F497D"/>
            <w:noWrap/>
            <w:vAlign w:val="center"/>
            <w:hideMark/>
          </w:tcPr>
          <w:p w14:paraId="07E7A0A6" w14:textId="77777777" w:rsidR="001D577C" w:rsidRPr="00365EB2" w:rsidRDefault="001D577C" w:rsidP="00F82A79">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5C0AC1B7"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25,195</w:t>
            </w:r>
          </w:p>
        </w:tc>
        <w:tc>
          <w:tcPr>
            <w:tcW w:w="908" w:type="dxa"/>
            <w:tcBorders>
              <w:top w:val="nil"/>
              <w:left w:val="nil"/>
              <w:bottom w:val="nil"/>
              <w:right w:val="nil"/>
            </w:tcBorders>
            <w:shd w:val="clear" w:color="000000" w:fill="1F497D"/>
            <w:noWrap/>
            <w:vAlign w:val="center"/>
            <w:hideMark/>
          </w:tcPr>
          <w:p w14:paraId="23B67947"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30,040</w:t>
            </w:r>
          </w:p>
        </w:tc>
        <w:tc>
          <w:tcPr>
            <w:tcW w:w="908" w:type="dxa"/>
            <w:tcBorders>
              <w:top w:val="nil"/>
              <w:left w:val="nil"/>
              <w:bottom w:val="nil"/>
              <w:right w:val="nil"/>
            </w:tcBorders>
            <w:shd w:val="clear" w:color="000000" w:fill="1F497D"/>
            <w:noWrap/>
            <w:vAlign w:val="center"/>
            <w:hideMark/>
          </w:tcPr>
          <w:p w14:paraId="2A574C92"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34,772</w:t>
            </w:r>
          </w:p>
        </w:tc>
        <w:tc>
          <w:tcPr>
            <w:tcW w:w="908" w:type="dxa"/>
            <w:tcBorders>
              <w:top w:val="nil"/>
              <w:left w:val="nil"/>
              <w:bottom w:val="nil"/>
              <w:right w:val="nil"/>
            </w:tcBorders>
            <w:shd w:val="clear" w:color="000000" w:fill="1F497D"/>
            <w:noWrap/>
            <w:vAlign w:val="center"/>
            <w:hideMark/>
          </w:tcPr>
          <w:p w14:paraId="72214438"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35,089</w:t>
            </w:r>
          </w:p>
        </w:tc>
        <w:tc>
          <w:tcPr>
            <w:tcW w:w="908" w:type="dxa"/>
            <w:tcBorders>
              <w:top w:val="nil"/>
              <w:left w:val="nil"/>
              <w:bottom w:val="nil"/>
              <w:right w:val="nil"/>
            </w:tcBorders>
            <w:shd w:val="clear" w:color="000000" w:fill="1F497D"/>
            <w:noWrap/>
            <w:vAlign w:val="center"/>
            <w:hideMark/>
          </w:tcPr>
          <w:p w14:paraId="0143079E"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29,270</w:t>
            </w:r>
          </w:p>
        </w:tc>
        <w:tc>
          <w:tcPr>
            <w:tcW w:w="908" w:type="dxa"/>
            <w:tcBorders>
              <w:top w:val="nil"/>
              <w:left w:val="nil"/>
              <w:bottom w:val="nil"/>
              <w:right w:val="nil"/>
            </w:tcBorders>
            <w:shd w:val="clear" w:color="000000" w:fill="1F497D"/>
            <w:noWrap/>
            <w:vAlign w:val="center"/>
            <w:hideMark/>
          </w:tcPr>
          <w:p w14:paraId="0387E1D6"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25,224</w:t>
            </w:r>
          </w:p>
        </w:tc>
      </w:tr>
    </w:tbl>
    <w:p w14:paraId="17F5BDE6" w14:textId="77777777" w:rsidR="001D577C" w:rsidRPr="00365EB2" w:rsidRDefault="001D577C" w:rsidP="006B1B37"/>
    <w:p w14:paraId="4982E9F7" w14:textId="77777777" w:rsidR="001D577C" w:rsidRPr="00365EB2" w:rsidRDefault="001D577C" w:rsidP="006B1B37"/>
    <w:p w14:paraId="3E568AB8" w14:textId="77777777" w:rsidR="001D577C" w:rsidRPr="00365EB2" w:rsidRDefault="001D577C" w:rsidP="001D577C">
      <w:pPr>
        <w:pStyle w:val="Quote"/>
      </w:pPr>
      <w:r w:rsidRPr="00BB466D">
        <w:t xml:space="preserve">Table </w:t>
      </w:r>
      <w:r w:rsidR="0008603C" w:rsidRPr="00BB466D">
        <w:t>4</w:t>
      </w:r>
      <w:r w:rsidRPr="00BB466D">
        <w:t>.6.2: Change in number of government subsidised enrolments at Certificate II and above by students aged 15 to 19 without at least Year 12 or a Certificate II and not at school</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1D577C" w:rsidRPr="00365EB2" w14:paraId="644840B3" w14:textId="77777777" w:rsidTr="00F82A79">
        <w:trPr>
          <w:trHeight w:val="720"/>
        </w:trPr>
        <w:tc>
          <w:tcPr>
            <w:tcW w:w="2080" w:type="dxa"/>
            <w:tcBorders>
              <w:top w:val="nil"/>
              <w:left w:val="nil"/>
              <w:bottom w:val="nil"/>
              <w:right w:val="nil"/>
            </w:tcBorders>
            <w:shd w:val="clear" w:color="000000" w:fill="1F497D"/>
            <w:noWrap/>
            <w:vAlign w:val="center"/>
            <w:hideMark/>
          </w:tcPr>
          <w:p w14:paraId="191486AB" w14:textId="77777777" w:rsidR="001D577C" w:rsidRPr="00365EB2" w:rsidRDefault="001D577C" w:rsidP="00F82A79">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437F0F16"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7C7284F9"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50643752"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2FAB302A"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556379E6" w14:textId="77777777" w:rsidR="001D577C" w:rsidRPr="00365EB2" w:rsidRDefault="001D577C" w:rsidP="001D577C">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1D577C" w:rsidRPr="00365EB2" w14:paraId="786FC888" w14:textId="77777777" w:rsidTr="00F82A79">
        <w:trPr>
          <w:trHeight w:val="300"/>
        </w:trPr>
        <w:tc>
          <w:tcPr>
            <w:tcW w:w="2080" w:type="dxa"/>
            <w:tcBorders>
              <w:top w:val="nil"/>
              <w:left w:val="nil"/>
              <w:bottom w:val="nil"/>
              <w:right w:val="nil"/>
            </w:tcBorders>
            <w:shd w:val="clear" w:color="auto" w:fill="auto"/>
            <w:noWrap/>
            <w:vAlign w:val="center"/>
            <w:hideMark/>
          </w:tcPr>
          <w:p w14:paraId="42E6EC31" w14:textId="77777777" w:rsidR="001D577C" w:rsidRPr="00365EB2" w:rsidRDefault="001D577C" w:rsidP="00352989">
            <w:pPr>
              <w:spacing w:after="0" w:line="240" w:lineRule="auto"/>
              <w:rPr>
                <w:rFonts w:cs="Arial"/>
                <w:color w:val="000000"/>
                <w:szCs w:val="18"/>
                <w:lang w:eastAsia="en-AU"/>
              </w:rPr>
            </w:pPr>
            <w:r w:rsidRPr="00365EB2">
              <w:rPr>
                <w:rFonts w:cs="Arial"/>
                <w:color w:val="000000"/>
                <w:szCs w:val="18"/>
                <w:lang w:eastAsia="en-AU"/>
              </w:rPr>
              <w:t xml:space="preserve">Cert </w:t>
            </w:r>
            <w:r w:rsidR="00352989" w:rsidRPr="00365EB2">
              <w:rPr>
                <w:rFonts w:cs="Arial"/>
                <w:color w:val="000000"/>
                <w:szCs w:val="18"/>
                <w:lang w:eastAsia="en-AU"/>
              </w:rPr>
              <w:t>II</w:t>
            </w:r>
          </w:p>
        </w:tc>
        <w:tc>
          <w:tcPr>
            <w:tcW w:w="1080" w:type="dxa"/>
            <w:tcBorders>
              <w:top w:val="nil"/>
              <w:left w:val="nil"/>
              <w:bottom w:val="nil"/>
              <w:right w:val="nil"/>
            </w:tcBorders>
            <w:shd w:val="clear" w:color="auto" w:fill="auto"/>
            <w:noWrap/>
            <w:vAlign w:val="center"/>
            <w:hideMark/>
          </w:tcPr>
          <w:p w14:paraId="2FFFF37C"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-26%</w:t>
            </w:r>
          </w:p>
        </w:tc>
        <w:tc>
          <w:tcPr>
            <w:tcW w:w="1080" w:type="dxa"/>
            <w:tcBorders>
              <w:top w:val="nil"/>
              <w:left w:val="nil"/>
              <w:bottom w:val="nil"/>
              <w:right w:val="nil"/>
            </w:tcBorders>
            <w:shd w:val="clear" w:color="auto" w:fill="auto"/>
            <w:noWrap/>
            <w:vAlign w:val="center"/>
            <w:hideMark/>
          </w:tcPr>
          <w:p w14:paraId="092CB42B"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-41%</w:t>
            </w:r>
          </w:p>
        </w:tc>
        <w:tc>
          <w:tcPr>
            <w:tcW w:w="1080" w:type="dxa"/>
            <w:tcBorders>
              <w:top w:val="nil"/>
              <w:left w:val="nil"/>
              <w:bottom w:val="nil"/>
              <w:right w:val="nil"/>
            </w:tcBorders>
            <w:shd w:val="clear" w:color="auto" w:fill="auto"/>
            <w:noWrap/>
            <w:vAlign w:val="center"/>
            <w:hideMark/>
          </w:tcPr>
          <w:p w14:paraId="13087A1D"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-50%</w:t>
            </w:r>
          </w:p>
        </w:tc>
        <w:tc>
          <w:tcPr>
            <w:tcW w:w="1080" w:type="dxa"/>
            <w:tcBorders>
              <w:top w:val="nil"/>
              <w:left w:val="nil"/>
              <w:bottom w:val="nil"/>
              <w:right w:val="nil"/>
            </w:tcBorders>
            <w:shd w:val="clear" w:color="auto" w:fill="auto"/>
            <w:noWrap/>
            <w:vAlign w:val="center"/>
            <w:hideMark/>
          </w:tcPr>
          <w:p w14:paraId="47416F9E"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-47%</w:t>
            </w:r>
          </w:p>
        </w:tc>
        <w:tc>
          <w:tcPr>
            <w:tcW w:w="1080" w:type="dxa"/>
            <w:tcBorders>
              <w:top w:val="nil"/>
              <w:left w:val="nil"/>
              <w:bottom w:val="nil"/>
              <w:right w:val="nil"/>
            </w:tcBorders>
            <w:shd w:val="clear" w:color="auto" w:fill="auto"/>
            <w:noWrap/>
            <w:vAlign w:val="center"/>
            <w:hideMark/>
          </w:tcPr>
          <w:p w14:paraId="3463EC5F"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-36%</w:t>
            </w:r>
          </w:p>
        </w:tc>
      </w:tr>
      <w:tr w:rsidR="001D577C" w:rsidRPr="00365EB2" w14:paraId="1694A5EC" w14:textId="77777777" w:rsidTr="00F82A79">
        <w:trPr>
          <w:trHeight w:val="300"/>
        </w:trPr>
        <w:tc>
          <w:tcPr>
            <w:tcW w:w="2080" w:type="dxa"/>
            <w:tcBorders>
              <w:top w:val="nil"/>
              <w:left w:val="nil"/>
              <w:bottom w:val="nil"/>
              <w:right w:val="nil"/>
            </w:tcBorders>
            <w:shd w:val="clear" w:color="auto" w:fill="auto"/>
            <w:noWrap/>
            <w:vAlign w:val="center"/>
            <w:hideMark/>
          </w:tcPr>
          <w:p w14:paraId="736D094E" w14:textId="77777777" w:rsidR="001D577C" w:rsidRPr="00365EB2" w:rsidRDefault="00C23420" w:rsidP="00F82A79">
            <w:pPr>
              <w:spacing w:after="0" w:line="240" w:lineRule="auto"/>
              <w:rPr>
                <w:rFonts w:cs="Arial"/>
                <w:color w:val="000000"/>
                <w:szCs w:val="18"/>
                <w:lang w:eastAsia="en-AU"/>
              </w:rPr>
            </w:pPr>
            <w:r w:rsidRPr="00365EB2">
              <w:rPr>
                <w:rFonts w:cs="Arial"/>
                <w:color w:val="000000"/>
                <w:szCs w:val="18"/>
                <w:lang w:eastAsia="en-AU"/>
              </w:rPr>
              <w:t>Cert III/IV</w:t>
            </w:r>
          </w:p>
        </w:tc>
        <w:tc>
          <w:tcPr>
            <w:tcW w:w="1080" w:type="dxa"/>
            <w:tcBorders>
              <w:top w:val="nil"/>
              <w:left w:val="nil"/>
              <w:bottom w:val="nil"/>
              <w:right w:val="nil"/>
            </w:tcBorders>
            <w:shd w:val="clear" w:color="auto" w:fill="auto"/>
            <w:noWrap/>
            <w:vAlign w:val="center"/>
            <w:hideMark/>
          </w:tcPr>
          <w:p w14:paraId="390AF7F0"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14%</w:t>
            </w:r>
          </w:p>
        </w:tc>
        <w:tc>
          <w:tcPr>
            <w:tcW w:w="1080" w:type="dxa"/>
            <w:tcBorders>
              <w:top w:val="nil"/>
              <w:left w:val="nil"/>
              <w:bottom w:val="nil"/>
              <w:right w:val="nil"/>
            </w:tcBorders>
            <w:shd w:val="clear" w:color="auto" w:fill="auto"/>
            <w:noWrap/>
            <w:vAlign w:val="center"/>
            <w:hideMark/>
          </w:tcPr>
          <w:p w14:paraId="74D67CBD"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637C5498"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-11%</w:t>
            </w:r>
          </w:p>
        </w:tc>
        <w:tc>
          <w:tcPr>
            <w:tcW w:w="1080" w:type="dxa"/>
            <w:tcBorders>
              <w:top w:val="nil"/>
              <w:left w:val="nil"/>
              <w:bottom w:val="nil"/>
              <w:right w:val="nil"/>
            </w:tcBorders>
            <w:shd w:val="clear" w:color="auto" w:fill="auto"/>
            <w:noWrap/>
            <w:vAlign w:val="center"/>
            <w:hideMark/>
          </w:tcPr>
          <w:p w14:paraId="33C647D3"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-18%</w:t>
            </w:r>
          </w:p>
        </w:tc>
        <w:tc>
          <w:tcPr>
            <w:tcW w:w="1080" w:type="dxa"/>
            <w:tcBorders>
              <w:top w:val="nil"/>
              <w:left w:val="nil"/>
              <w:bottom w:val="nil"/>
              <w:right w:val="nil"/>
            </w:tcBorders>
            <w:shd w:val="clear" w:color="auto" w:fill="auto"/>
            <w:noWrap/>
            <w:vAlign w:val="center"/>
            <w:hideMark/>
          </w:tcPr>
          <w:p w14:paraId="58BE461D"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-4%</w:t>
            </w:r>
          </w:p>
        </w:tc>
      </w:tr>
      <w:tr w:rsidR="001D577C" w:rsidRPr="00365EB2" w14:paraId="54270898" w14:textId="77777777" w:rsidTr="00F82A79">
        <w:trPr>
          <w:trHeight w:val="300"/>
        </w:trPr>
        <w:tc>
          <w:tcPr>
            <w:tcW w:w="2080" w:type="dxa"/>
            <w:tcBorders>
              <w:top w:val="nil"/>
              <w:left w:val="nil"/>
              <w:bottom w:val="nil"/>
              <w:right w:val="nil"/>
            </w:tcBorders>
            <w:shd w:val="clear" w:color="auto" w:fill="auto"/>
            <w:noWrap/>
            <w:vAlign w:val="center"/>
            <w:hideMark/>
          </w:tcPr>
          <w:p w14:paraId="5FAE0AFA" w14:textId="77777777" w:rsidR="001D577C" w:rsidRPr="00365EB2" w:rsidRDefault="001D577C" w:rsidP="00F82A79">
            <w:pPr>
              <w:spacing w:after="0" w:line="240" w:lineRule="auto"/>
              <w:rPr>
                <w:rFonts w:cs="Arial"/>
                <w:color w:val="000000"/>
                <w:szCs w:val="18"/>
                <w:lang w:eastAsia="en-AU"/>
              </w:rPr>
            </w:pPr>
            <w:r w:rsidRPr="00365EB2">
              <w:rPr>
                <w:rFonts w:cs="Arial"/>
                <w:color w:val="000000"/>
                <w:szCs w:val="18"/>
                <w:lang w:eastAsia="en-AU"/>
              </w:rPr>
              <w:t>Diploma &amp; Above</w:t>
            </w:r>
          </w:p>
        </w:tc>
        <w:tc>
          <w:tcPr>
            <w:tcW w:w="1080" w:type="dxa"/>
            <w:tcBorders>
              <w:top w:val="nil"/>
              <w:left w:val="nil"/>
              <w:bottom w:val="nil"/>
              <w:right w:val="nil"/>
            </w:tcBorders>
            <w:shd w:val="clear" w:color="auto" w:fill="auto"/>
            <w:noWrap/>
            <w:vAlign w:val="center"/>
            <w:hideMark/>
          </w:tcPr>
          <w:p w14:paraId="32E7F429"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2%</w:t>
            </w:r>
          </w:p>
        </w:tc>
        <w:tc>
          <w:tcPr>
            <w:tcW w:w="1080" w:type="dxa"/>
            <w:tcBorders>
              <w:top w:val="nil"/>
              <w:left w:val="nil"/>
              <w:bottom w:val="nil"/>
              <w:right w:val="nil"/>
            </w:tcBorders>
            <w:shd w:val="clear" w:color="auto" w:fill="auto"/>
            <w:noWrap/>
            <w:vAlign w:val="center"/>
            <w:hideMark/>
          </w:tcPr>
          <w:p w14:paraId="078E8C7C"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-3%</w:t>
            </w:r>
          </w:p>
        </w:tc>
        <w:tc>
          <w:tcPr>
            <w:tcW w:w="1080" w:type="dxa"/>
            <w:tcBorders>
              <w:top w:val="nil"/>
              <w:left w:val="nil"/>
              <w:bottom w:val="nil"/>
              <w:right w:val="nil"/>
            </w:tcBorders>
            <w:shd w:val="clear" w:color="auto" w:fill="auto"/>
            <w:noWrap/>
            <w:vAlign w:val="center"/>
            <w:hideMark/>
          </w:tcPr>
          <w:p w14:paraId="02B01E62"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-53%</w:t>
            </w:r>
          </w:p>
        </w:tc>
        <w:tc>
          <w:tcPr>
            <w:tcW w:w="1080" w:type="dxa"/>
            <w:tcBorders>
              <w:top w:val="nil"/>
              <w:left w:val="nil"/>
              <w:bottom w:val="nil"/>
              <w:right w:val="nil"/>
            </w:tcBorders>
            <w:shd w:val="clear" w:color="auto" w:fill="auto"/>
            <w:noWrap/>
            <w:vAlign w:val="center"/>
            <w:hideMark/>
          </w:tcPr>
          <w:p w14:paraId="398A44F5"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center"/>
            <w:hideMark/>
          </w:tcPr>
          <w:p w14:paraId="08843D0E" w14:textId="77777777" w:rsidR="001D577C" w:rsidRPr="00365EB2" w:rsidRDefault="001D577C" w:rsidP="00F82A79">
            <w:pPr>
              <w:spacing w:after="0" w:line="240" w:lineRule="auto"/>
              <w:jc w:val="right"/>
              <w:rPr>
                <w:rFonts w:cs="Arial"/>
                <w:color w:val="000000"/>
                <w:szCs w:val="18"/>
                <w:lang w:eastAsia="en-AU"/>
              </w:rPr>
            </w:pPr>
            <w:r w:rsidRPr="00365EB2">
              <w:rPr>
                <w:rFonts w:cs="Arial"/>
                <w:color w:val="000000"/>
                <w:szCs w:val="18"/>
                <w:lang w:eastAsia="en-AU"/>
              </w:rPr>
              <w:t>39%</w:t>
            </w:r>
          </w:p>
        </w:tc>
      </w:tr>
      <w:tr w:rsidR="001D577C" w:rsidRPr="00365EB2" w14:paraId="1F182C0F" w14:textId="77777777" w:rsidTr="00F82A79">
        <w:trPr>
          <w:trHeight w:val="379"/>
        </w:trPr>
        <w:tc>
          <w:tcPr>
            <w:tcW w:w="2080" w:type="dxa"/>
            <w:tcBorders>
              <w:top w:val="nil"/>
              <w:left w:val="nil"/>
              <w:bottom w:val="nil"/>
              <w:right w:val="nil"/>
            </w:tcBorders>
            <w:shd w:val="clear" w:color="000000" w:fill="1F497D"/>
            <w:noWrap/>
            <w:vAlign w:val="center"/>
            <w:hideMark/>
          </w:tcPr>
          <w:p w14:paraId="78818622" w14:textId="77777777" w:rsidR="001D577C" w:rsidRPr="00365EB2" w:rsidRDefault="001D577C" w:rsidP="00F82A79">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1C03BB2B"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0%</w:t>
            </w:r>
          </w:p>
        </w:tc>
        <w:tc>
          <w:tcPr>
            <w:tcW w:w="1080" w:type="dxa"/>
            <w:tcBorders>
              <w:top w:val="nil"/>
              <w:left w:val="nil"/>
              <w:bottom w:val="nil"/>
              <w:right w:val="nil"/>
            </w:tcBorders>
            <w:shd w:val="clear" w:color="000000" w:fill="1F497D"/>
            <w:noWrap/>
            <w:vAlign w:val="center"/>
            <w:hideMark/>
          </w:tcPr>
          <w:p w14:paraId="56301AFD"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-16%</w:t>
            </w:r>
          </w:p>
        </w:tc>
        <w:tc>
          <w:tcPr>
            <w:tcW w:w="1080" w:type="dxa"/>
            <w:tcBorders>
              <w:top w:val="nil"/>
              <w:left w:val="nil"/>
              <w:bottom w:val="nil"/>
              <w:right w:val="nil"/>
            </w:tcBorders>
            <w:shd w:val="clear" w:color="000000" w:fill="1F497D"/>
            <w:noWrap/>
            <w:vAlign w:val="center"/>
            <w:hideMark/>
          </w:tcPr>
          <w:p w14:paraId="0E8848DC"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-27%</w:t>
            </w:r>
          </w:p>
        </w:tc>
        <w:tc>
          <w:tcPr>
            <w:tcW w:w="1080" w:type="dxa"/>
            <w:tcBorders>
              <w:top w:val="nil"/>
              <w:left w:val="nil"/>
              <w:bottom w:val="nil"/>
              <w:right w:val="nil"/>
            </w:tcBorders>
            <w:shd w:val="clear" w:color="000000" w:fill="1F497D"/>
            <w:noWrap/>
            <w:vAlign w:val="center"/>
            <w:hideMark/>
          </w:tcPr>
          <w:p w14:paraId="1D5FD772"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-28%</w:t>
            </w:r>
          </w:p>
        </w:tc>
        <w:tc>
          <w:tcPr>
            <w:tcW w:w="1080" w:type="dxa"/>
            <w:tcBorders>
              <w:top w:val="nil"/>
              <w:left w:val="nil"/>
              <w:bottom w:val="nil"/>
              <w:right w:val="nil"/>
            </w:tcBorders>
            <w:shd w:val="clear" w:color="000000" w:fill="1F497D"/>
            <w:noWrap/>
            <w:vAlign w:val="center"/>
            <w:hideMark/>
          </w:tcPr>
          <w:p w14:paraId="00D8FABF" w14:textId="77777777" w:rsidR="001D577C" w:rsidRPr="00365EB2" w:rsidRDefault="001D577C" w:rsidP="00F82A79">
            <w:pPr>
              <w:spacing w:after="0" w:line="240" w:lineRule="auto"/>
              <w:jc w:val="right"/>
              <w:rPr>
                <w:rFonts w:cs="Arial"/>
                <w:b/>
                <w:bCs/>
                <w:color w:val="FFFFFF"/>
                <w:szCs w:val="18"/>
                <w:lang w:eastAsia="en-AU"/>
              </w:rPr>
            </w:pPr>
            <w:r w:rsidRPr="00365EB2">
              <w:rPr>
                <w:rFonts w:cs="Arial"/>
                <w:b/>
                <w:bCs/>
                <w:color w:val="FFFFFF"/>
                <w:szCs w:val="18"/>
                <w:lang w:eastAsia="en-AU"/>
              </w:rPr>
              <w:t>-14%</w:t>
            </w:r>
          </w:p>
        </w:tc>
      </w:tr>
    </w:tbl>
    <w:p w14:paraId="7D5EF78A" w14:textId="77777777" w:rsidR="001D577C" w:rsidRPr="00365EB2" w:rsidRDefault="001D577C" w:rsidP="006B1B37"/>
    <w:p w14:paraId="3F4B6866" w14:textId="77777777" w:rsidR="00012AF9" w:rsidRPr="00365EB2" w:rsidRDefault="00012AF9">
      <w:pPr>
        <w:spacing w:after="0" w:line="240" w:lineRule="auto"/>
      </w:pPr>
      <w:r w:rsidRPr="00365EB2">
        <w:br w:type="page"/>
      </w:r>
    </w:p>
    <w:p w14:paraId="4AF0EBA5" w14:textId="77777777" w:rsidR="001D577C" w:rsidRPr="00365EB2" w:rsidRDefault="00AD321B" w:rsidP="00012AF9">
      <w:pPr>
        <w:pStyle w:val="Heading2"/>
      </w:pPr>
      <w:bookmarkStart w:id="28" w:name="_Toc414601809"/>
      <w:r w:rsidRPr="00BB466D">
        <w:t>Students with Low P</w:t>
      </w:r>
      <w:r w:rsidR="00012AF9" w:rsidRPr="00BB466D">
        <w:t xml:space="preserve">rior </w:t>
      </w:r>
      <w:r w:rsidRPr="00BB466D">
        <w:t>Q</w:t>
      </w:r>
      <w:r w:rsidR="00012AF9" w:rsidRPr="00BB466D">
        <w:t>ualification</w:t>
      </w:r>
      <w:bookmarkEnd w:id="28"/>
    </w:p>
    <w:p w14:paraId="178CE393" w14:textId="77777777" w:rsidR="00012AF9" w:rsidRPr="00365EB2" w:rsidRDefault="00012AF9" w:rsidP="006B1B37"/>
    <w:p w14:paraId="13032E96" w14:textId="77777777" w:rsidR="00012AF9" w:rsidRPr="00365EB2" w:rsidRDefault="00AD321B" w:rsidP="00012AF9">
      <w:pPr>
        <w:pStyle w:val="Heading3"/>
      </w:pPr>
      <w:r w:rsidRPr="00BB466D">
        <w:t>Course E</w:t>
      </w:r>
      <w:r w:rsidR="00012AF9" w:rsidRPr="00BB466D">
        <w:t>nrolments</w:t>
      </w:r>
    </w:p>
    <w:p w14:paraId="7C1EDC19" w14:textId="77777777" w:rsidR="00012AF9" w:rsidRPr="00365EB2" w:rsidRDefault="00012AF9" w:rsidP="006B1B37"/>
    <w:p w14:paraId="46EEA058" w14:textId="77777777" w:rsidR="00012AF9" w:rsidRPr="00365EB2" w:rsidRDefault="00012AF9" w:rsidP="00012AF9">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4B8A3426" w14:textId="77777777" w:rsidR="00344C23" w:rsidRPr="00365EB2" w:rsidRDefault="00344C23" w:rsidP="00344C23">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0FFF6A07" w14:textId="77777777" w:rsidR="00344C23" w:rsidRPr="00365EB2" w:rsidRDefault="00012AF9" w:rsidP="00344C23">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w:t>
      </w:r>
      <w:r w:rsidR="008A3164" w:rsidRPr="00365EB2">
        <w:t>24</w:t>
      </w:r>
      <w:r w:rsidR="00344C23" w:rsidRPr="00365EB2">
        <w:t>9,109</w:t>
      </w:r>
      <w:r w:rsidRPr="00365EB2">
        <w:t xml:space="preserve"> students who were aged </w:t>
      </w:r>
      <w:r w:rsidR="00344C23" w:rsidRPr="00365EB2">
        <w:t xml:space="preserve">20 to 64 and not holding a Certificate III or above qualification enrolled in 313,899 </w:t>
      </w:r>
      <w:proofErr w:type="gramStart"/>
      <w:r w:rsidRPr="00365EB2">
        <w:t>government</w:t>
      </w:r>
      <w:proofErr w:type="gramEnd"/>
      <w:r w:rsidRPr="00365EB2">
        <w:t xml:space="preserve"> subsidised courses.</w:t>
      </w:r>
    </w:p>
    <w:p w14:paraId="54934850" w14:textId="77777777" w:rsidR="00012AF9" w:rsidRPr="00365EB2" w:rsidRDefault="00012AF9" w:rsidP="00012AF9"/>
    <w:p w14:paraId="314A00A0" w14:textId="77777777" w:rsidR="00012AF9" w:rsidRPr="00365EB2" w:rsidRDefault="00012AF9" w:rsidP="006B1B37"/>
    <w:p w14:paraId="7F06D29D" w14:textId="77777777" w:rsidR="00012AF9" w:rsidRPr="00365EB2" w:rsidRDefault="00012AF9" w:rsidP="00012AF9">
      <w:pPr>
        <w:pStyle w:val="Quote"/>
      </w:pPr>
      <w:r w:rsidRPr="00BB466D">
        <w:t xml:space="preserve">Table </w:t>
      </w:r>
      <w:r w:rsidR="0008603C" w:rsidRPr="00BB466D">
        <w:t>4</w:t>
      </w:r>
      <w:r w:rsidRPr="00BB466D">
        <w:t>.7.1: Government subsidised enrolments by students aged 20 to 64 not holding a Certificate III or above, 2009 to 2014</w:t>
      </w:r>
    </w:p>
    <w:tbl>
      <w:tblPr>
        <w:tblW w:w="7545" w:type="dxa"/>
        <w:tblInd w:w="93" w:type="dxa"/>
        <w:tblLayout w:type="fixed"/>
        <w:tblLook w:val="04A0" w:firstRow="1" w:lastRow="0" w:firstColumn="1" w:lastColumn="0" w:noHBand="0" w:noVBand="1"/>
      </w:tblPr>
      <w:tblGrid>
        <w:gridCol w:w="2080"/>
        <w:gridCol w:w="910"/>
        <w:gridCol w:w="911"/>
        <w:gridCol w:w="911"/>
        <w:gridCol w:w="911"/>
        <w:gridCol w:w="911"/>
        <w:gridCol w:w="911"/>
      </w:tblGrid>
      <w:tr w:rsidR="00012AF9" w:rsidRPr="00365EB2" w14:paraId="7785528D" w14:textId="77777777" w:rsidTr="009465FC">
        <w:trPr>
          <w:trHeight w:val="379"/>
        </w:trPr>
        <w:tc>
          <w:tcPr>
            <w:tcW w:w="2080" w:type="dxa"/>
            <w:tcBorders>
              <w:top w:val="nil"/>
              <w:left w:val="nil"/>
              <w:bottom w:val="nil"/>
              <w:right w:val="nil"/>
            </w:tcBorders>
            <w:shd w:val="clear" w:color="000000" w:fill="1F497D"/>
            <w:noWrap/>
            <w:vAlign w:val="center"/>
            <w:hideMark/>
          </w:tcPr>
          <w:p w14:paraId="43CABEBB" w14:textId="77777777" w:rsidR="00012AF9" w:rsidRPr="00365EB2" w:rsidRDefault="00012AF9" w:rsidP="009465FC">
            <w:pPr>
              <w:spacing w:after="0" w:line="240" w:lineRule="auto"/>
              <w:rPr>
                <w:rFonts w:cs="Arial"/>
                <w:color w:val="FFFFFF"/>
                <w:szCs w:val="18"/>
                <w:lang w:eastAsia="en-AU"/>
              </w:rPr>
            </w:pPr>
            <w:r w:rsidRPr="00365EB2">
              <w:rPr>
                <w:rFonts w:cs="Arial"/>
                <w:color w:val="FFFFFF"/>
                <w:szCs w:val="18"/>
                <w:lang w:eastAsia="en-AU"/>
              </w:rPr>
              <w:t> </w:t>
            </w:r>
          </w:p>
        </w:tc>
        <w:tc>
          <w:tcPr>
            <w:tcW w:w="910" w:type="dxa"/>
            <w:tcBorders>
              <w:top w:val="nil"/>
              <w:left w:val="nil"/>
              <w:bottom w:val="nil"/>
              <w:right w:val="nil"/>
            </w:tcBorders>
            <w:shd w:val="clear" w:color="000000" w:fill="1F497D"/>
            <w:vAlign w:val="center"/>
            <w:hideMark/>
          </w:tcPr>
          <w:p w14:paraId="5403E2C6"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11" w:type="dxa"/>
            <w:tcBorders>
              <w:top w:val="nil"/>
              <w:left w:val="nil"/>
              <w:bottom w:val="nil"/>
              <w:right w:val="nil"/>
            </w:tcBorders>
            <w:shd w:val="clear" w:color="000000" w:fill="1F497D"/>
            <w:vAlign w:val="center"/>
            <w:hideMark/>
          </w:tcPr>
          <w:p w14:paraId="341FB3C7"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11" w:type="dxa"/>
            <w:tcBorders>
              <w:top w:val="nil"/>
              <w:left w:val="nil"/>
              <w:bottom w:val="nil"/>
              <w:right w:val="nil"/>
            </w:tcBorders>
            <w:shd w:val="clear" w:color="000000" w:fill="1F497D"/>
            <w:vAlign w:val="center"/>
            <w:hideMark/>
          </w:tcPr>
          <w:p w14:paraId="3F4097B5"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11" w:type="dxa"/>
            <w:tcBorders>
              <w:top w:val="nil"/>
              <w:left w:val="nil"/>
              <w:bottom w:val="nil"/>
              <w:right w:val="nil"/>
            </w:tcBorders>
            <w:shd w:val="clear" w:color="000000" w:fill="1F497D"/>
            <w:vAlign w:val="center"/>
            <w:hideMark/>
          </w:tcPr>
          <w:p w14:paraId="2C08E05C"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11" w:type="dxa"/>
            <w:tcBorders>
              <w:top w:val="nil"/>
              <w:left w:val="nil"/>
              <w:bottom w:val="nil"/>
              <w:right w:val="nil"/>
            </w:tcBorders>
            <w:shd w:val="clear" w:color="000000" w:fill="1F497D"/>
            <w:vAlign w:val="center"/>
            <w:hideMark/>
          </w:tcPr>
          <w:p w14:paraId="6B93E896"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11" w:type="dxa"/>
            <w:tcBorders>
              <w:top w:val="nil"/>
              <w:left w:val="nil"/>
              <w:bottom w:val="nil"/>
              <w:right w:val="nil"/>
            </w:tcBorders>
            <w:shd w:val="clear" w:color="000000" w:fill="1F497D"/>
            <w:vAlign w:val="center"/>
            <w:hideMark/>
          </w:tcPr>
          <w:p w14:paraId="244EA10E"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012AF9" w:rsidRPr="00365EB2" w14:paraId="00F94EA6" w14:textId="77777777" w:rsidTr="009465FC">
        <w:trPr>
          <w:trHeight w:val="300"/>
        </w:trPr>
        <w:tc>
          <w:tcPr>
            <w:tcW w:w="2080" w:type="dxa"/>
            <w:tcBorders>
              <w:top w:val="nil"/>
              <w:left w:val="nil"/>
              <w:bottom w:val="nil"/>
              <w:right w:val="nil"/>
            </w:tcBorders>
            <w:shd w:val="clear" w:color="auto" w:fill="auto"/>
            <w:noWrap/>
            <w:vAlign w:val="center"/>
            <w:hideMark/>
          </w:tcPr>
          <w:p w14:paraId="50BCDB77" w14:textId="77777777" w:rsidR="00012AF9" w:rsidRPr="00365EB2" w:rsidRDefault="00012AF9" w:rsidP="009465FC">
            <w:pPr>
              <w:spacing w:after="0" w:line="240" w:lineRule="auto"/>
              <w:rPr>
                <w:rFonts w:cs="Arial"/>
                <w:color w:val="000000"/>
                <w:szCs w:val="18"/>
                <w:lang w:eastAsia="en-AU"/>
              </w:rPr>
            </w:pPr>
            <w:r w:rsidRPr="00365EB2">
              <w:rPr>
                <w:rFonts w:cs="Arial"/>
                <w:color w:val="000000"/>
                <w:szCs w:val="18"/>
                <w:lang w:eastAsia="en-AU"/>
              </w:rPr>
              <w:t>Course enrolments</w:t>
            </w:r>
          </w:p>
        </w:tc>
        <w:tc>
          <w:tcPr>
            <w:tcW w:w="910" w:type="dxa"/>
            <w:tcBorders>
              <w:top w:val="nil"/>
              <w:left w:val="nil"/>
              <w:bottom w:val="nil"/>
              <w:right w:val="nil"/>
            </w:tcBorders>
            <w:shd w:val="clear" w:color="auto" w:fill="auto"/>
            <w:noWrap/>
            <w:vAlign w:val="center"/>
            <w:hideMark/>
          </w:tcPr>
          <w:p w14:paraId="783C41F6"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166,189</w:t>
            </w:r>
          </w:p>
        </w:tc>
        <w:tc>
          <w:tcPr>
            <w:tcW w:w="911" w:type="dxa"/>
            <w:tcBorders>
              <w:top w:val="nil"/>
              <w:left w:val="nil"/>
              <w:bottom w:val="nil"/>
              <w:right w:val="nil"/>
            </w:tcBorders>
            <w:shd w:val="clear" w:color="auto" w:fill="auto"/>
            <w:noWrap/>
            <w:vAlign w:val="center"/>
            <w:hideMark/>
          </w:tcPr>
          <w:p w14:paraId="3ABB837D"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185,395</w:t>
            </w:r>
          </w:p>
        </w:tc>
        <w:tc>
          <w:tcPr>
            <w:tcW w:w="911" w:type="dxa"/>
            <w:tcBorders>
              <w:top w:val="nil"/>
              <w:left w:val="nil"/>
              <w:bottom w:val="nil"/>
              <w:right w:val="nil"/>
            </w:tcBorders>
            <w:shd w:val="clear" w:color="auto" w:fill="auto"/>
            <w:noWrap/>
            <w:vAlign w:val="center"/>
            <w:hideMark/>
          </w:tcPr>
          <w:p w14:paraId="46B01579"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271,765</w:t>
            </w:r>
          </w:p>
        </w:tc>
        <w:tc>
          <w:tcPr>
            <w:tcW w:w="911" w:type="dxa"/>
            <w:tcBorders>
              <w:top w:val="nil"/>
              <w:left w:val="nil"/>
              <w:bottom w:val="nil"/>
              <w:right w:val="nil"/>
            </w:tcBorders>
            <w:shd w:val="clear" w:color="auto" w:fill="auto"/>
            <w:noWrap/>
            <w:vAlign w:val="center"/>
            <w:hideMark/>
          </w:tcPr>
          <w:p w14:paraId="6C348C3C"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345,675</w:t>
            </w:r>
          </w:p>
        </w:tc>
        <w:tc>
          <w:tcPr>
            <w:tcW w:w="911" w:type="dxa"/>
            <w:tcBorders>
              <w:top w:val="nil"/>
              <w:left w:val="nil"/>
              <w:bottom w:val="nil"/>
              <w:right w:val="nil"/>
            </w:tcBorders>
            <w:shd w:val="clear" w:color="auto" w:fill="auto"/>
            <w:noWrap/>
            <w:vAlign w:val="center"/>
            <w:hideMark/>
          </w:tcPr>
          <w:p w14:paraId="36F4CC5D"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342,310</w:t>
            </w:r>
          </w:p>
        </w:tc>
        <w:tc>
          <w:tcPr>
            <w:tcW w:w="911" w:type="dxa"/>
            <w:tcBorders>
              <w:top w:val="nil"/>
              <w:left w:val="nil"/>
              <w:bottom w:val="nil"/>
              <w:right w:val="nil"/>
            </w:tcBorders>
            <w:shd w:val="clear" w:color="auto" w:fill="auto"/>
            <w:noWrap/>
            <w:vAlign w:val="center"/>
            <w:hideMark/>
          </w:tcPr>
          <w:p w14:paraId="6850DB48"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313,899</w:t>
            </w:r>
          </w:p>
        </w:tc>
      </w:tr>
      <w:tr w:rsidR="00012AF9" w:rsidRPr="00365EB2" w14:paraId="14DD79CA" w14:textId="77777777" w:rsidTr="009465FC">
        <w:trPr>
          <w:trHeight w:val="300"/>
        </w:trPr>
        <w:tc>
          <w:tcPr>
            <w:tcW w:w="2080" w:type="dxa"/>
            <w:tcBorders>
              <w:top w:val="nil"/>
              <w:left w:val="nil"/>
              <w:bottom w:val="single" w:sz="4" w:space="0" w:color="auto"/>
              <w:right w:val="nil"/>
            </w:tcBorders>
            <w:shd w:val="clear" w:color="auto" w:fill="auto"/>
            <w:noWrap/>
            <w:vAlign w:val="center"/>
            <w:hideMark/>
          </w:tcPr>
          <w:p w14:paraId="774AE296" w14:textId="77777777" w:rsidR="00012AF9" w:rsidRPr="00365EB2" w:rsidRDefault="00012AF9" w:rsidP="009465FC">
            <w:pPr>
              <w:spacing w:after="0" w:line="240" w:lineRule="auto"/>
              <w:rPr>
                <w:rFonts w:cs="Arial"/>
                <w:color w:val="000000"/>
                <w:szCs w:val="18"/>
                <w:lang w:eastAsia="en-AU"/>
              </w:rPr>
            </w:pPr>
            <w:r w:rsidRPr="00365EB2">
              <w:rPr>
                <w:rFonts w:cs="Arial"/>
                <w:color w:val="000000"/>
                <w:szCs w:val="18"/>
                <w:lang w:eastAsia="en-AU"/>
              </w:rPr>
              <w:t>Up-Skilling</w:t>
            </w:r>
            <w:r w:rsidR="00091442" w:rsidRPr="00365EB2">
              <w:rPr>
                <w:rFonts w:cs="Arial"/>
                <w:color w:val="000000"/>
                <w:szCs w:val="18"/>
                <w:lang w:eastAsia="en-AU"/>
              </w:rPr>
              <w:t>*</w:t>
            </w:r>
          </w:p>
        </w:tc>
        <w:tc>
          <w:tcPr>
            <w:tcW w:w="910" w:type="dxa"/>
            <w:tcBorders>
              <w:top w:val="nil"/>
              <w:left w:val="nil"/>
              <w:bottom w:val="single" w:sz="4" w:space="0" w:color="auto"/>
              <w:right w:val="nil"/>
            </w:tcBorders>
            <w:shd w:val="clear" w:color="auto" w:fill="auto"/>
            <w:noWrap/>
            <w:vAlign w:val="center"/>
            <w:hideMark/>
          </w:tcPr>
          <w:p w14:paraId="0EE37BBF"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100,177</w:t>
            </w:r>
          </w:p>
        </w:tc>
        <w:tc>
          <w:tcPr>
            <w:tcW w:w="911" w:type="dxa"/>
            <w:tcBorders>
              <w:top w:val="nil"/>
              <w:left w:val="nil"/>
              <w:bottom w:val="single" w:sz="4" w:space="0" w:color="auto"/>
              <w:right w:val="nil"/>
            </w:tcBorders>
            <w:shd w:val="clear" w:color="auto" w:fill="auto"/>
            <w:noWrap/>
            <w:vAlign w:val="center"/>
            <w:hideMark/>
          </w:tcPr>
          <w:p w14:paraId="480F18F1"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118,589</w:t>
            </w:r>
          </w:p>
        </w:tc>
        <w:tc>
          <w:tcPr>
            <w:tcW w:w="911" w:type="dxa"/>
            <w:tcBorders>
              <w:top w:val="nil"/>
              <w:left w:val="nil"/>
              <w:bottom w:val="single" w:sz="4" w:space="0" w:color="auto"/>
              <w:right w:val="nil"/>
            </w:tcBorders>
            <w:shd w:val="clear" w:color="auto" w:fill="auto"/>
            <w:noWrap/>
            <w:vAlign w:val="center"/>
            <w:hideMark/>
          </w:tcPr>
          <w:p w14:paraId="063CA521"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190,642</w:t>
            </w:r>
          </w:p>
        </w:tc>
        <w:tc>
          <w:tcPr>
            <w:tcW w:w="911" w:type="dxa"/>
            <w:tcBorders>
              <w:top w:val="nil"/>
              <w:left w:val="nil"/>
              <w:bottom w:val="single" w:sz="4" w:space="0" w:color="auto"/>
              <w:right w:val="nil"/>
            </w:tcBorders>
            <w:shd w:val="clear" w:color="auto" w:fill="auto"/>
            <w:noWrap/>
            <w:vAlign w:val="center"/>
            <w:hideMark/>
          </w:tcPr>
          <w:p w14:paraId="5F9792B7"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251,512</w:t>
            </w:r>
          </w:p>
        </w:tc>
        <w:tc>
          <w:tcPr>
            <w:tcW w:w="911" w:type="dxa"/>
            <w:tcBorders>
              <w:top w:val="nil"/>
              <w:left w:val="nil"/>
              <w:bottom w:val="single" w:sz="4" w:space="0" w:color="auto"/>
              <w:right w:val="nil"/>
            </w:tcBorders>
            <w:shd w:val="clear" w:color="auto" w:fill="auto"/>
            <w:noWrap/>
            <w:vAlign w:val="center"/>
            <w:hideMark/>
          </w:tcPr>
          <w:p w14:paraId="54E46B5E"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241,122</w:t>
            </w:r>
          </w:p>
        </w:tc>
        <w:tc>
          <w:tcPr>
            <w:tcW w:w="911" w:type="dxa"/>
            <w:tcBorders>
              <w:top w:val="nil"/>
              <w:left w:val="nil"/>
              <w:bottom w:val="single" w:sz="4" w:space="0" w:color="auto"/>
              <w:right w:val="nil"/>
            </w:tcBorders>
            <w:shd w:val="clear" w:color="auto" w:fill="auto"/>
            <w:noWrap/>
            <w:vAlign w:val="center"/>
            <w:hideMark/>
          </w:tcPr>
          <w:p w14:paraId="59F7DCC6"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238,509</w:t>
            </w:r>
          </w:p>
        </w:tc>
      </w:tr>
    </w:tbl>
    <w:p w14:paraId="0F95F667" w14:textId="77777777" w:rsidR="00012AF9" w:rsidRPr="00365EB2" w:rsidRDefault="00091442" w:rsidP="00091442">
      <w:pPr>
        <w:pStyle w:val="Note"/>
      </w:pPr>
      <w:r w:rsidRPr="00BB466D">
        <w:t>* Up-skilling refers to studying at a higher level than their current qualification.</w:t>
      </w:r>
    </w:p>
    <w:p w14:paraId="071A93DB" w14:textId="77777777" w:rsidR="00012AF9" w:rsidRPr="00365EB2" w:rsidRDefault="00012AF9" w:rsidP="006B1B37"/>
    <w:p w14:paraId="21A6E225" w14:textId="77777777" w:rsidR="00012AF9" w:rsidRPr="00365EB2" w:rsidRDefault="00012AF9" w:rsidP="00012AF9">
      <w:pPr>
        <w:pStyle w:val="Quote"/>
      </w:pPr>
      <w:r w:rsidRPr="00BB466D">
        <w:t xml:space="preserve">Table </w:t>
      </w:r>
      <w:r w:rsidR="0008603C" w:rsidRPr="00BB466D">
        <w:t>4</w:t>
      </w:r>
      <w:r w:rsidRPr="00BB466D">
        <w:t>.7.2: Change in number of government subsidised enrolments by students aged 20 to 64 not holding a Certificate III or above</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012AF9" w:rsidRPr="00365EB2" w14:paraId="60E3275E" w14:textId="77777777" w:rsidTr="009465FC">
        <w:trPr>
          <w:trHeight w:val="720"/>
        </w:trPr>
        <w:tc>
          <w:tcPr>
            <w:tcW w:w="2080" w:type="dxa"/>
            <w:tcBorders>
              <w:top w:val="nil"/>
              <w:left w:val="nil"/>
              <w:bottom w:val="nil"/>
              <w:right w:val="nil"/>
            </w:tcBorders>
            <w:shd w:val="clear" w:color="000000" w:fill="1F497D"/>
            <w:noWrap/>
            <w:vAlign w:val="center"/>
            <w:hideMark/>
          </w:tcPr>
          <w:p w14:paraId="1A3E7804" w14:textId="77777777" w:rsidR="00012AF9" w:rsidRPr="00365EB2" w:rsidRDefault="00012AF9" w:rsidP="009465FC">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698EEB5F"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2AE88503"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35439457"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7C9E95AF"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6AE150BC" w14:textId="77777777" w:rsidR="00012AF9" w:rsidRPr="00365EB2" w:rsidRDefault="00012AF9" w:rsidP="00012AF9">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012AF9" w:rsidRPr="00365EB2" w14:paraId="549CBB87" w14:textId="77777777" w:rsidTr="009465FC">
        <w:trPr>
          <w:trHeight w:val="300"/>
        </w:trPr>
        <w:tc>
          <w:tcPr>
            <w:tcW w:w="2080" w:type="dxa"/>
            <w:tcBorders>
              <w:top w:val="nil"/>
              <w:left w:val="nil"/>
              <w:bottom w:val="nil"/>
              <w:right w:val="nil"/>
            </w:tcBorders>
            <w:shd w:val="clear" w:color="auto" w:fill="auto"/>
            <w:noWrap/>
            <w:vAlign w:val="center"/>
            <w:hideMark/>
          </w:tcPr>
          <w:p w14:paraId="056A30B8" w14:textId="77777777" w:rsidR="00012AF9" w:rsidRPr="00365EB2" w:rsidRDefault="00012AF9" w:rsidP="009465FC">
            <w:pPr>
              <w:spacing w:after="0" w:line="240" w:lineRule="auto"/>
              <w:rPr>
                <w:rFonts w:cs="Arial"/>
                <w:color w:val="000000"/>
                <w:szCs w:val="18"/>
                <w:lang w:eastAsia="en-AU"/>
              </w:rPr>
            </w:pPr>
            <w:r w:rsidRPr="00365EB2">
              <w:rPr>
                <w:rFonts w:cs="Arial"/>
                <w:color w:val="000000"/>
                <w:szCs w:val="18"/>
                <w:lang w:eastAsia="en-AU"/>
              </w:rPr>
              <w:t>Course enrolments</w:t>
            </w:r>
          </w:p>
        </w:tc>
        <w:tc>
          <w:tcPr>
            <w:tcW w:w="1080" w:type="dxa"/>
            <w:tcBorders>
              <w:top w:val="nil"/>
              <w:left w:val="nil"/>
              <w:bottom w:val="nil"/>
              <w:right w:val="nil"/>
            </w:tcBorders>
            <w:shd w:val="clear" w:color="auto" w:fill="auto"/>
            <w:noWrap/>
            <w:vAlign w:val="center"/>
            <w:hideMark/>
          </w:tcPr>
          <w:p w14:paraId="55DBC814"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89%</w:t>
            </w:r>
          </w:p>
        </w:tc>
        <w:tc>
          <w:tcPr>
            <w:tcW w:w="1080" w:type="dxa"/>
            <w:tcBorders>
              <w:top w:val="nil"/>
              <w:left w:val="nil"/>
              <w:bottom w:val="nil"/>
              <w:right w:val="nil"/>
            </w:tcBorders>
            <w:shd w:val="clear" w:color="auto" w:fill="auto"/>
            <w:noWrap/>
            <w:vAlign w:val="center"/>
            <w:hideMark/>
          </w:tcPr>
          <w:p w14:paraId="6B977ACF"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69%</w:t>
            </w:r>
          </w:p>
        </w:tc>
        <w:tc>
          <w:tcPr>
            <w:tcW w:w="1080" w:type="dxa"/>
            <w:tcBorders>
              <w:top w:val="nil"/>
              <w:left w:val="nil"/>
              <w:bottom w:val="nil"/>
              <w:right w:val="nil"/>
            </w:tcBorders>
            <w:shd w:val="clear" w:color="auto" w:fill="auto"/>
            <w:noWrap/>
            <w:vAlign w:val="center"/>
            <w:hideMark/>
          </w:tcPr>
          <w:p w14:paraId="2D4F4558"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16%</w:t>
            </w:r>
          </w:p>
        </w:tc>
        <w:tc>
          <w:tcPr>
            <w:tcW w:w="1080" w:type="dxa"/>
            <w:tcBorders>
              <w:top w:val="nil"/>
              <w:left w:val="nil"/>
              <w:bottom w:val="nil"/>
              <w:right w:val="nil"/>
            </w:tcBorders>
            <w:shd w:val="clear" w:color="auto" w:fill="auto"/>
            <w:noWrap/>
            <w:vAlign w:val="center"/>
            <w:hideMark/>
          </w:tcPr>
          <w:p w14:paraId="55241B68"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-9%</w:t>
            </w:r>
          </w:p>
        </w:tc>
        <w:tc>
          <w:tcPr>
            <w:tcW w:w="1080" w:type="dxa"/>
            <w:tcBorders>
              <w:top w:val="nil"/>
              <w:left w:val="nil"/>
              <w:bottom w:val="nil"/>
              <w:right w:val="nil"/>
            </w:tcBorders>
            <w:shd w:val="clear" w:color="auto" w:fill="auto"/>
            <w:noWrap/>
            <w:vAlign w:val="center"/>
            <w:hideMark/>
          </w:tcPr>
          <w:p w14:paraId="653C47D6"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-8%</w:t>
            </w:r>
          </w:p>
        </w:tc>
      </w:tr>
      <w:tr w:rsidR="00012AF9" w:rsidRPr="00365EB2" w14:paraId="28ADB78E" w14:textId="77777777" w:rsidTr="009465FC">
        <w:trPr>
          <w:trHeight w:val="300"/>
        </w:trPr>
        <w:tc>
          <w:tcPr>
            <w:tcW w:w="2080" w:type="dxa"/>
            <w:tcBorders>
              <w:top w:val="nil"/>
              <w:left w:val="nil"/>
              <w:bottom w:val="single" w:sz="4" w:space="0" w:color="auto"/>
              <w:right w:val="nil"/>
            </w:tcBorders>
            <w:shd w:val="clear" w:color="auto" w:fill="auto"/>
            <w:noWrap/>
            <w:vAlign w:val="center"/>
            <w:hideMark/>
          </w:tcPr>
          <w:p w14:paraId="1BD2FB45" w14:textId="77777777" w:rsidR="00012AF9" w:rsidRPr="00365EB2" w:rsidRDefault="00012AF9" w:rsidP="009465FC">
            <w:pPr>
              <w:spacing w:after="0" w:line="240" w:lineRule="auto"/>
              <w:rPr>
                <w:rFonts w:cs="Arial"/>
                <w:color w:val="000000"/>
                <w:szCs w:val="18"/>
                <w:lang w:eastAsia="en-AU"/>
              </w:rPr>
            </w:pPr>
            <w:r w:rsidRPr="00365EB2">
              <w:rPr>
                <w:rFonts w:cs="Arial"/>
                <w:color w:val="000000"/>
                <w:szCs w:val="18"/>
                <w:lang w:eastAsia="en-AU"/>
              </w:rPr>
              <w:t>Up-Skilling</w:t>
            </w:r>
            <w:r w:rsidR="00091442" w:rsidRPr="00365EB2">
              <w:rPr>
                <w:rFonts w:cs="Arial"/>
                <w:color w:val="000000"/>
                <w:szCs w:val="18"/>
                <w:lang w:eastAsia="en-AU"/>
              </w:rPr>
              <w:t>*</w:t>
            </w:r>
          </w:p>
        </w:tc>
        <w:tc>
          <w:tcPr>
            <w:tcW w:w="1080" w:type="dxa"/>
            <w:tcBorders>
              <w:top w:val="nil"/>
              <w:left w:val="nil"/>
              <w:bottom w:val="single" w:sz="4" w:space="0" w:color="auto"/>
              <w:right w:val="nil"/>
            </w:tcBorders>
            <w:shd w:val="clear" w:color="auto" w:fill="auto"/>
            <w:noWrap/>
            <w:vAlign w:val="center"/>
            <w:hideMark/>
          </w:tcPr>
          <w:p w14:paraId="07FE35A6"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138%</w:t>
            </w:r>
          </w:p>
        </w:tc>
        <w:tc>
          <w:tcPr>
            <w:tcW w:w="1080" w:type="dxa"/>
            <w:tcBorders>
              <w:top w:val="nil"/>
              <w:left w:val="nil"/>
              <w:bottom w:val="single" w:sz="4" w:space="0" w:color="auto"/>
              <w:right w:val="nil"/>
            </w:tcBorders>
            <w:shd w:val="clear" w:color="auto" w:fill="auto"/>
            <w:noWrap/>
            <w:vAlign w:val="center"/>
            <w:hideMark/>
          </w:tcPr>
          <w:p w14:paraId="3E5CE1E5"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101%</w:t>
            </w:r>
          </w:p>
        </w:tc>
        <w:tc>
          <w:tcPr>
            <w:tcW w:w="1080" w:type="dxa"/>
            <w:tcBorders>
              <w:top w:val="nil"/>
              <w:left w:val="nil"/>
              <w:bottom w:val="single" w:sz="4" w:space="0" w:color="auto"/>
              <w:right w:val="nil"/>
            </w:tcBorders>
            <w:shd w:val="clear" w:color="auto" w:fill="auto"/>
            <w:noWrap/>
            <w:vAlign w:val="center"/>
            <w:hideMark/>
          </w:tcPr>
          <w:p w14:paraId="0C52D7B3"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25%</w:t>
            </w:r>
          </w:p>
        </w:tc>
        <w:tc>
          <w:tcPr>
            <w:tcW w:w="1080" w:type="dxa"/>
            <w:tcBorders>
              <w:top w:val="nil"/>
              <w:left w:val="nil"/>
              <w:bottom w:val="single" w:sz="4" w:space="0" w:color="auto"/>
              <w:right w:val="nil"/>
            </w:tcBorders>
            <w:shd w:val="clear" w:color="auto" w:fill="auto"/>
            <w:noWrap/>
            <w:vAlign w:val="center"/>
            <w:hideMark/>
          </w:tcPr>
          <w:p w14:paraId="6129A8C5"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-5%</w:t>
            </w:r>
          </w:p>
        </w:tc>
        <w:tc>
          <w:tcPr>
            <w:tcW w:w="1080" w:type="dxa"/>
            <w:tcBorders>
              <w:top w:val="nil"/>
              <w:left w:val="nil"/>
              <w:bottom w:val="single" w:sz="4" w:space="0" w:color="auto"/>
              <w:right w:val="nil"/>
            </w:tcBorders>
            <w:shd w:val="clear" w:color="auto" w:fill="auto"/>
            <w:noWrap/>
            <w:vAlign w:val="center"/>
            <w:hideMark/>
          </w:tcPr>
          <w:p w14:paraId="163C76FE" w14:textId="77777777" w:rsidR="00012AF9" w:rsidRPr="00365EB2" w:rsidRDefault="00012AF9" w:rsidP="009465FC">
            <w:pPr>
              <w:spacing w:after="0" w:line="240" w:lineRule="auto"/>
              <w:jc w:val="right"/>
              <w:rPr>
                <w:rFonts w:cs="Arial"/>
                <w:color w:val="000000"/>
                <w:szCs w:val="18"/>
                <w:lang w:eastAsia="en-AU"/>
              </w:rPr>
            </w:pPr>
            <w:r w:rsidRPr="00365EB2">
              <w:rPr>
                <w:rFonts w:cs="Arial"/>
                <w:color w:val="000000"/>
                <w:szCs w:val="18"/>
                <w:lang w:eastAsia="en-AU"/>
              </w:rPr>
              <w:t>-1%</w:t>
            </w:r>
          </w:p>
        </w:tc>
      </w:tr>
    </w:tbl>
    <w:p w14:paraId="2B678ECA" w14:textId="77777777" w:rsidR="00091442" w:rsidRPr="00365EB2" w:rsidRDefault="00091442" w:rsidP="00091442">
      <w:pPr>
        <w:pStyle w:val="Note"/>
      </w:pPr>
      <w:r w:rsidRPr="00BB466D">
        <w:t>* Up-skilling refers to studying at a higher level than their current qualification.</w:t>
      </w:r>
    </w:p>
    <w:p w14:paraId="3EDDAACF" w14:textId="77777777" w:rsidR="00012AF9" w:rsidRPr="00365EB2" w:rsidRDefault="00012AF9" w:rsidP="006B1B37"/>
    <w:p w14:paraId="58EE8F5B" w14:textId="77777777" w:rsidR="00814C32" w:rsidRPr="00365EB2" w:rsidRDefault="00814C32" w:rsidP="006B1B37"/>
    <w:p w14:paraId="52FE6CD3" w14:textId="77777777" w:rsidR="00B9647B" w:rsidRPr="00365EB2" w:rsidRDefault="00B9647B">
      <w:pPr>
        <w:spacing w:after="0" w:line="240" w:lineRule="auto"/>
      </w:pPr>
      <w:r w:rsidRPr="00365EB2">
        <w:br w:type="page"/>
      </w:r>
    </w:p>
    <w:p w14:paraId="05A1C188" w14:textId="77777777" w:rsidR="00814C32" w:rsidRPr="00365EB2" w:rsidRDefault="00B9647B" w:rsidP="004C3740">
      <w:pPr>
        <w:pStyle w:val="Heading2"/>
      </w:pPr>
      <w:bookmarkStart w:id="29" w:name="_Toc414601810"/>
      <w:r w:rsidRPr="00BB466D">
        <w:t xml:space="preserve">Foundation </w:t>
      </w:r>
      <w:r w:rsidR="004C3740" w:rsidRPr="00BB466D">
        <w:t>Level Training</w:t>
      </w:r>
      <w:bookmarkEnd w:id="29"/>
    </w:p>
    <w:p w14:paraId="298A40F2" w14:textId="72566AE2" w:rsidR="00030929" w:rsidRPr="00365EB2" w:rsidRDefault="00030929" w:rsidP="00030929">
      <w:pPr>
        <w:rPr>
          <w:rFonts w:cs="Arial"/>
        </w:rPr>
      </w:pPr>
      <w:r w:rsidRPr="00365EB2">
        <w:rPr>
          <w:rFonts w:cs="Arial"/>
        </w:rPr>
        <w:t xml:space="preserve">An efficient and effective training market is vital to provide better outcomes for students and employers, as well as the wider Victorian community. It is particularly important to make sure school leavers and adults without solid literacy and numeracy skills are given the opportunity to acquire them. </w:t>
      </w:r>
      <w:r w:rsidR="00BB3E18" w:rsidRPr="00365EB2">
        <w:rPr>
          <w:rFonts w:cs="Arial"/>
        </w:rPr>
        <w:t>Gaining these base level skills in literacy, numeracy and workforce preparation</w:t>
      </w:r>
      <w:r w:rsidRPr="00365EB2">
        <w:rPr>
          <w:rFonts w:cs="Arial"/>
        </w:rPr>
        <w:t xml:space="preserve"> skills will greatly improve </w:t>
      </w:r>
      <w:r w:rsidR="00B44F85" w:rsidRPr="00365EB2">
        <w:rPr>
          <w:rFonts w:cs="Arial"/>
        </w:rPr>
        <w:t xml:space="preserve">a </w:t>
      </w:r>
      <w:r w:rsidR="00BB3E18" w:rsidRPr="00365EB2">
        <w:rPr>
          <w:rFonts w:cs="Arial"/>
        </w:rPr>
        <w:t>student’s</w:t>
      </w:r>
      <w:r w:rsidRPr="00365EB2">
        <w:rPr>
          <w:rFonts w:cs="Arial"/>
        </w:rPr>
        <w:t xml:space="preserve"> chances </w:t>
      </w:r>
      <w:r w:rsidR="00BB3E18" w:rsidRPr="00365EB2">
        <w:rPr>
          <w:rFonts w:cs="Arial"/>
        </w:rPr>
        <w:t xml:space="preserve">following training </w:t>
      </w:r>
      <w:r w:rsidRPr="00365EB2">
        <w:rPr>
          <w:rFonts w:cs="Arial"/>
        </w:rPr>
        <w:t xml:space="preserve">of </w:t>
      </w:r>
      <w:proofErr w:type="gramStart"/>
      <w:r w:rsidRPr="00365EB2">
        <w:rPr>
          <w:rFonts w:cs="Arial"/>
        </w:rPr>
        <w:t>employment,</w:t>
      </w:r>
      <w:proofErr w:type="gramEnd"/>
      <w:r w:rsidRPr="00365EB2">
        <w:rPr>
          <w:rFonts w:cs="Arial"/>
        </w:rPr>
        <w:t xml:space="preserve"> provide opportunities for further education and broader social participation.</w:t>
      </w:r>
    </w:p>
    <w:p w14:paraId="37EA42C8" w14:textId="4DC5A48D" w:rsidR="00030929" w:rsidRPr="00365EB2" w:rsidRDefault="00030929" w:rsidP="00030929">
      <w:r w:rsidRPr="00365EB2">
        <w:t xml:space="preserve">There were changes in subsidy and courses being included in the Foundation Skills list at the end of 2013 and </w:t>
      </w:r>
      <w:r w:rsidR="00204811">
        <w:t xml:space="preserve">in </w:t>
      </w:r>
      <w:r w:rsidRPr="00365EB2">
        <w:t xml:space="preserve">2014. For the purpose of this report, foundation level of training includes courses that were listed in the </w:t>
      </w:r>
      <w:r w:rsidR="00B44F85" w:rsidRPr="00365EB2">
        <w:t>Foundation</w:t>
      </w:r>
      <w:r w:rsidR="005B45CD" w:rsidRPr="00365EB2">
        <w:t xml:space="preserve"> Skills</w:t>
      </w:r>
      <w:r w:rsidRPr="00365EB2">
        <w:t xml:space="preserve"> lists whether in 2013 or 2014 to ensure a consistent series of data on like courses are reported. </w:t>
      </w:r>
    </w:p>
    <w:p w14:paraId="3110B558" w14:textId="77777777" w:rsidR="00030929" w:rsidRPr="00365EB2" w:rsidRDefault="00030929" w:rsidP="004C3740"/>
    <w:p w14:paraId="6909BDC5" w14:textId="77777777" w:rsidR="004C3740" w:rsidRPr="00365EB2" w:rsidRDefault="004C3740" w:rsidP="004C3740">
      <w:pPr>
        <w:pStyle w:val="Quote"/>
        <w:pBdr>
          <w:top w:val="single" w:sz="4" w:space="1" w:color="1F497D" w:themeColor="text2"/>
          <w:left w:val="single" w:sz="4" w:space="4" w:color="1F497D" w:themeColor="text2"/>
          <w:bottom w:val="single" w:sz="4" w:space="1" w:color="1F497D" w:themeColor="text2"/>
          <w:right w:val="single" w:sz="4" w:space="4" w:color="1F497D" w:themeColor="text2"/>
        </w:pBdr>
      </w:pPr>
      <w:r w:rsidRPr="00BB466D">
        <w:t>Key points</w:t>
      </w:r>
    </w:p>
    <w:p w14:paraId="35C20F60" w14:textId="77777777" w:rsidR="0061201D" w:rsidRPr="00365EB2" w:rsidRDefault="0061201D" w:rsidP="0061201D">
      <w:pPr>
        <w:pBdr>
          <w:top w:val="single" w:sz="4" w:space="1" w:color="1F497D" w:themeColor="text2"/>
          <w:left w:val="single" w:sz="4" w:space="4" w:color="1F497D" w:themeColor="text2"/>
          <w:bottom w:val="single" w:sz="4" w:space="1" w:color="1F497D" w:themeColor="text2"/>
          <w:right w:val="single" w:sz="4" w:space="4" w:color="1F497D" w:themeColor="text2"/>
        </w:pBdr>
      </w:pPr>
    </w:p>
    <w:p w14:paraId="70D4A36C" w14:textId="77777777" w:rsidR="004C3740" w:rsidRPr="00365EB2" w:rsidRDefault="004C3740" w:rsidP="004C3740">
      <w:pPr>
        <w:pStyle w:val="ListParagraph"/>
        <w:numPr>
          <w:ilvl w:val="0"/>
          <w:numId w:val="18"/>
        </w:numPr>
        <w:pBdr>
          <w:top w:val="single" w:sz="4" w:space="1" w:color="1F497D" w:themeColor="text2"/>
          <w:left w:val="single" w:sz="4" w:space="4" w:color="1F497D" w:themeColor="text2"/>
          <w:bottom w:val="single" w:sz="4" w:space="1" w:color="1F497D" w:themeColor="text2"/>
          <w:right w:val="single" w:sz="4" w:space="4" w:color="1F497D" w:themeColor="text2"/>
        </w:pBdr>
        <w:ind w:left="426" w:hanging="426"/>
      </w:pPr>
      <w:r w:rsidRPr="00365EB2">
        <w:t xml:space="preserve">There were </w:t>
      </w:r>
      <w:r w:rsidR="0061201D" w:rsidRPr="00365EB2">
        <w:t>60,682</w:t>
      </w:r>
      <w:r w:rsidRPr="00365EB2">
        <w:t xml:space="preserve"> students </w:t>
      </w:r>
      <w:r w:rsidR="0061201D" w:rsidRPr="00365EB2">
        <w:t>enrolled in 66,296 government subsidised foundation skills courses</w:t>
      </w:r>
      <w:r w:rsidR="00F81379" w:rsidRPr="00365EB2">
        <w:t xml:space="preserve"> in 2014</w:t>
      </w:r>
      <w:r w:rsidRPr="00365EB2">
        <w:t>.</w:t>
      </w:r>
      <w:r w:rsidR="008A3164" w:rsidRPr="00365EB2">
        <w:t xml:space="preserve">Course enrolments </w:t>
      </w:r>
      <w:r w:rsidR="00091442" w:rsidRPr="00365EB2">
        <w:t>w</w:t>
      </w:r>
      <w:r w:rsidR="008A3164" w:rsidRPr="00365EB2">
        <w:t>ere</w:t>
      </w:r>
      <w:r w:rsidR="00091442" w:rsidRPr="00365EB2">
        <w:t xml:space="preserve"> down by 56 per cent on 2013 leve</w:t>
      </w:r>
      <w:r w:rsidR="002A6D7A" w:rsidRPr="00365EB2">
        <w:t>l</w:t>
      </w:r>
      <w:r w:rsidR="00091442" w:rsidRPr="00365EB2">
        <w:t>.</w:t>
      </w:r>
    </w:p>
    <w:p w14:paraId="288E665D" w14:textId="77777777" w:rsidR="004C3740" w:rsidRPr="00365EB2" w:rsidRDefault="004C3740">
      <w:pPr>
        <w:spacing w:after="0" w:line="240" w:lineRule="auto"/>
      </w:pPr>
    </w:p>
    <w:p w14:paraId="79F9C8A3" w14:textId="77777777" w:rsidR="004C3740" w:rsidRPr="00365EB2" w:rsidRDefault="004C3740" w:rsidP="006619D7">
      <w:pPr>
        <w:pStyle w:val="Quote"/>
      </w:pPr>
      <w:r w:rsidRPr="00BB466D">
        <w:t xml:space="preserve">Table </w:t>
      </w:r>
      <w:r w:rsidR="0008603C" w:rsidRPr="00BB466D">
        <w:t>4</w:t>
      </w:r>
      <w:r w:rsidRPr="00BB466D">
        <w:t>.</w:t>
      </w:r>
      <w:r w:rsidR="006619D7" w:rsidRPr="00BB466D">
        <w:t>8</w:t>
      </w:r>
      <w:r w:rsidRPr="00BB466D">
        <w:t xml:space="preserve">.1: Government subsidised </w:t>
      </w:r>
      <w:r w:rsidR="008A3164" w:rsidRPr="00BB466D">
        <w:t>training in f</w:t>
      </w:r>
      <w:r w:rsidR="006619D7" w:rsidRPr="00BB466D">
        <w:t xml:space="preserve">oundation skills courses: course </w:t>
      </w:r>
      <w:r w:rsidRPr="00BB466D">
        <w:t xml:space="preserve">enrolments </w:t>
      </w:r>
      <w:r w:rsidR="006619D7" w:rsidRPr="00BB466D">
        <w:t>and students</w:t>
      </w:r>
      <w:r w:rsidRPr="00BB466D">
        <w:t>,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4C3740" w:rsidRPr="00365EB2" w14:paraId="7EB69BB3" w14:textId="77777777" w:rsidTr="009465FC">
        <w:trPr>
          <w:trHeight w:val="379"/>
        </w:trPr>
        <w:tc>
          <w:tcPr>
            <w:tcW w:w="2080" w:type="dxa"/>
            <w:tcBorders>
              <w:top w:val="nil"/>
              <w:left w:val="nil"/>
              <w:bottom w:val="nil"/>
              <w:right w:val="nil"/>
            </w:tcBorders>
            <w:shd w:val="clear" w:color="000000" w:fill="1F497D"/>
            <w:noWrap/>
            <w:vAlign w:val="center"/>
            <w:hideMark/>
          </w:tcPr>
          <w:p w14:paraId="7E9300A9" w14:textId="77777777" w:rsidR="004C3740" w:rsidRPr="00365EB2" w:rsidRDefault="004C3740" w:rsidP="009465FC">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688D3F84"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0DCA88FE"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2DF62A2D"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57BCD923"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02E2F6ED"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58278217" w14:textId="77777777" w:rsidR="004C3740" w:rsidRPr="00365EB2" w:rsidRDefault="004C3740" w:rsidP="004C3740">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4C3740" w:rsidRPr="00365EB2" w14:paraId="2963593E" w14:textId="77777777" w:rsidTr="009465FC">
        <w:trPr>
          <w:trHeight w:val="300"/>
        </w:trPr>
        <w:tc>
          <w:tcPr>
            <w:tcW w:w="2080" w:type="dxa"/>
            <w:tcBorders>
              <w:top w:val="nil"/>
              <w:left w:val="nil"/>
              <w:bottom w:val="nil"/>
              <w:right w:val="nil"/>
            </w:tcBorders>
            <w:shd w:val="clear" w:color="auto" w:fill="auto"/>
            <w:noWrap/>
            <w:vAlign w:val="center"/>
            <w:hideMark/>
          </w:tcPr>
          <w:p w14:paraId="3E800FB9" w14:textId="77777777" w:rsidR="004C3740" w:rsidRPr="00365EB2" w:rsidRDefault="004C3740" w:rsidP="009465FC">
            <w:pPr>
              <w:spacing w:after="0" w:line="240" w:lineRule="auto"/>
              <w:rPr>
                <w:rFonts w:cs="Arial"/>
                <w:color w:val="000000"/>
                <w:szCs w:val="18"/>
                <w:lang w:eastAsia="en-AU"/>
              </w:rPr>
            </w:pPr>
            <w:r w:rsidRPr="00365EB2">
              <w:rPr>
                <w:rFonts w:cs="Arial"/>
                <w:color w:val="000000"/>
                <w:szCs w:val="18"/>
                <w:lang w:eastAsia="en-AU"/>
              </w:rPr>
              <w:t>Course enrolments</w:t>
            </w:r>
          </w:p>
        </w:tc>
        <w:tc>
          <w:tcPr>
            <w:tcW w:w="908" w:type="dxa"/>
            <w:tcBorders>
              <w:top w:val="nil"/>
              <w:left w:val="nil"/>
              <w:bottom w:val="nil"/>
              <w:right w:val="nil"/>
            </w:tcBorders>
            <w:shd w:val="clear" w:color="auto" w:fill="auto"/>
            <w:noWrap/>
            <w:vAlign w:val="center"/>
            <w:hideMark/>
          </w:tcPr>
          <w:p w14:paraId="51E8030C"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27,894</w:t>
            </w:r>
          </w:p>
        </w:tc>
        <w:tc>
          <w:tcPr>
            <w:tcW w:w="908" w:type="dxa"/>
            <w:tcBorders>
              <w:top w:val="nil"/>
              <w:left w:val="nil"/>
              <w:bottom w:val="nil"/>
              <w:right w:val="nil"/>
            </w:tcBorders>
            <w:shd w:val="clear" w:color="auto" w:fill="auto"/>
            <w:noWrap/>
            <w:vAlign w:val="center"/>
            <w:hideMark/>
          </w:tcPr>
          <w:p w14:paraId="4CC9D134"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30,723</w:t>
            </w:r>
          </w:p>
        </w:tc>
        <w:tc>
          <w:tcPr>
            <w:tcW w:w="908" w:type="dxa"/>
            <w:tcBorders>
              <w:top w:val="nil"/>
              <w:left w:val="nil"/>
              <w:bottom w:val="nil"/>
              <w:right w:val="nil"/>
            </w:tcBorders>
            <w:shd w:val="clear" w:color="auto" w:fill="auto"/>
            <w:noWrap/>
            <w:vAlign w:val="center"/>
            <w:hideMark/>
          </w:tcPr>
          <w:p w14:paraId="756B9CAB"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53,856</w:t>
            </w:r>
          </w:p>
        </w:tc>
        <w:tc>
          <w:tcPr>
            <w:tcW w:w="908" w:type="dxa"/>
            <w:tcBorders>
              <w:top w:val="nil"/>
              <w:left w:val="nil"/>
              <w:bottom w:val="nil"/>
              <w:right w:val="nil"/>
            </w:tcBorders>
            <w:shd w:val="clear" w:color="auto" w:fill="auto"/>
            <w:noWrap/>
            <w:vAlign w:val="center"/>
            <w:hideMark/>
          </w:tcPr>
          <w:p w14:paraId="3C6631B9"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118,509</w:t>
            </w:r>
          </w:p>
        </w:tc>
        <w:tc>
          <w:tcPr>
            <w:tcW w:w="908" w:type="dxa"/>
            <w:tcBorders>
              <w:top w:val="nil"/>
              <w:left w:val="nil"/>
              <w:bottom w:val="nil"/>
              <w:right w:val="nil"/>
            </w:tcBorders>
            <w:shd w:val="clear" w:color="auto" w:fill="auto"/>
            <w:noWrap/>
            <w:vAlign w:val="center"/>
            <w:hideMark/>
          </w:tcPr>
          <w:p w14:paraId="378E6BBC"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150,313</w:t>
            </w:r>
          </w:p>
        </w:tc>
        <w:tc>
          <w:tcPr>
            <w:tcW w:w="908" w:type="dxa"/>
            <w:tcBorders>
              <w:top w:val="nil"/>
              <w:left w:val="nil"/>
              <w:bottom w:val="nil"/>
              <w:right w:val="nil"/>
            </w:tcBorders>
            <w:shd w:val="clear" w:color="auto" w:fill="auto"/>
            <w:noWrap/>
            <w:vAlign w:val="center"/>
            <w:hideMark/>
          </w:tcPr>
          <w:p w14:paraId="6DC7E9DB"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66,296</w:t>
            </w:r>
          </w:p>
        </w:tc>
      </w:tr>
      <w:tr w:rsidR="004C3740" w:rsidRPr="00365EB2" w14:paraId="1B4ED503" w14:textId="77777777" w:rsidTr="009465FC">
        <w:trPr>
          <w:trHeight w:val="300"/>
        </w:trPr>
        <w:tc>
          <w:tcPr>
            <w:tcW w:w="2080" w:type="dxa"/>
            <w:tcBorders>
              <w:top w:val="nil"/>
              <w:left w:val="nil"/>
              <w:bottom w:val="single" w:sz="4" w:space="0" w:color="auto"/>
              <w:right w:val="nil"/>
            </w:tcBorders>
            <w:shd w:val="clear" w:color="auto" w:fill="auto"/>
            <w:noWrap/>
            <w:vAlign w:val="center"/>
            <w:hideMark/>
          </w:tcPr>
          <w:p w14:paraId="63635B8A" w14:textId="77777777" w:rsidR="004C3740" w:rsidRPr="00365EB2" w:rsidRDefault="004C3740" w:rsidP="009465FC">
            <w:pPr>
              <w:spacing w:after="0" w:line="240" w:lineRule="auto"/>
              <w:rPr>
                <w:rFonts w:cs="Arial"/>
                <w:color w:val="000000"/>
                <w:szCs w:val="18"/>
                <w:lang w:eastAsia="en-AU"/>
              </w:rPr>
            </w:pPr>
            <w:r w:rsidRPr="00365EB2">
              <w:rPr>
                <w:rFonts w:cs="Arial"/>
                <w:color w:val="000000"/>
                <w:szCs w:val="18"/>
                <w:lang w:eastAsia="en-AU"/>
              </w:rPr>
              <w:t>Students</w:t>
            </w:r>
          </w:p>
        </w:tc>
        <w:tc>
          <w:tcPr>
            <w:tcW w:w="908" w:type="dxa"/>
            <w:tcBorders>
              <w:top w:val="nil"/>
              <w:left w:val="nil"/>
              <w:bottom w:val="single" w:sz="4" w:space="0" w:color="auto"/>
              <w:right w:val="nil"/>
            </w:tcBorders>
            <w:shd w:val="clear" w:color="auto" w:fill="auto"/>
            <w:noWrap/>
            <w:vAlign w:val="center"/>
            <w:hideMark/>
          </w:tcPr>
          <w:p w14:paraId="75BBA9ED"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23,154</w:t>
            </w:r>
          </w:p>
        </w:tc>
        <w:tc>
          <w:tcPr>
            <w:tcW w:w="908" w:type="dxa"/>
            <w:tcBorders>
              <w:top w:val="nil"/>
              <w:left w:val="nil"/>
              <w:bottom w:val="single" w:sz="4" w:space="0" w:color="auto"/>
              <w:right w:val="nil"/>
            </w:tcBorders>
            <w:shd w:val="clear" w:color="auto" w:fill="auto"/>
            <w:noWrap/>
            <w:vAlign w:val="center"/>
            <w:hideMark/>
          </w:tcPr>
          <w:p w14:paraId="3B72DF69"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25,711</w:t>
            </w:r>
          </w:p>
        </w:tc>
        <w:tc>
          <w:tcPr>
            <w:tcW w:w="908" w:type="dxa"/>
            <w:tcBorders>
              <w:top w:val="nil"/>
              <w:left w:val="nil"/>
              <w:bottom w:val="single" w:sz="4" w:space="0" w:color="auto"/>
              <w:right w:val="nil"/>
            </w:tcBorders>
            <w:shd w:val="clear" w:color="auto" w:fill="auto"/>
            <w:noWrap/>
            <w:vAlign w:val="center"/>
            <w:hideMark/>
          </w:tcPr>
          <w:p w14:paraId="40F191CA"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43,530</w:t>
            </w:r>
          </w:p>
        </w:tc>
        <w:tc>
          <w:tcPr>
            <w:tcW w:w="908" w:type="dxa"/>
            <w:tcBorders>
              <w:top w:val="nil"/>
              <w:left w:val="nil"/>
              <w:bottom w:val="single" w:sz="4" w:space="0" w:color="auto"/>
              <w:right w:val="nil"/>
            </w:tcBorders>
            <w:shd w:val="clear" w:color="auto" w:fill="auto"/>
            <w:noWrap/>
            <w:vAlign w:val="center"/>
            <w:hideMark/>
          </w:tcPr>
          <w:p w14:paraId="0E72D9A3"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98,068</w:t>
            </w:r>
          </w:p>
        </w:tc>
        <w:tc>
          <w:tcPr>
            <w:tcW w:w="908" w:type="dxa"/>
            <w:tcBorders>
              <w:top w:val="nil"/>
              <w:left w:val="nil"/>
              <w:bottom w:val="single" w:sz="4" w:space="0" w:color="auto"/>
              <w:right w:val="nil"/>
            </w:tcBorders>
            <w:shd w:val="clear" w:color="auto" w:fill="auto"/>
            <w:noWrap/>
            <w:vAlign w:val="center"/>
            <w:hideMark/>
          </w:tcPr>
          <w:p w14:paraId="6714013A"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123,968</w:t>
            </w:r>
          </w:p>
        </w:tc>
        <w:tc>
          <w:tcPr>
            <w:tcW w:w="908" w:type="dxa"/>
            <w:tcBorders>
              <w:top w:val="nil"/>
              <w:left w:val="nil"/>
              <w:bottom w:val="single" w:sz="4" w:space="0" w:color="auto"/>
              <w:right w:val="nil"/>
            </w:tcBorders>
            <w:shd w:val="clear" w:color="auto" w:fill="auto"/>
            <w:noWrap/>
            <w:vAlign w:val="center"/>
            <w:hideMark/>
          </w:tcPr>
          <w:p w14:paraId="0580050F" w14:textId="77777777" w:rsidR="004C3740" w:rsidRPr="00365EB2" w:rsidRDefault="004C3740" w:rsidP="009465FC">
            <w:pPr>
              <w:spacing w:after="0" w:line="240" w:lineRule="auto"/>
              <w:jc w:val="right"/>
              <w:rPr>
                <w:rFonts w:cs="Arial"/>
                <w:color w:val="000000"/>
                <w:szCs w:val="18"/>
                <w:lang w:eastAsia="en-AU"/>
              </w:rPr>
            </w:pPr>
            <w:r w:rsidRPr="00365EB2">
              <w:rPr>
                <w:rFonts w:cs="Arial"/>
                <w:color w:val="000000"/>
                <w:szCs w:val="18"/>
                <w:lang w:eastAsia="en-AU"/>
              </w:rPr>
              <w:t>60,682</w:t>
            </w:r>
          </w:p>
        </w:tc>
      </w:tr>
    </w:tbl>
    <w:p w14:paraId="3A4E8F49" w14:textId="77777777" w:rsidR="006619D7" w:rsidRPr="00365EB2" w:rsidRDefault="006619D7">
      <w:pPr>
        <w:spacing w:after="0" w:line="240" w:lineRule="auto"/>
      </w:pPr>
    </w:p>
    <w:p w14:paraId="72DBAA06" w14:textId="77777777" w:rsidR="00030929" w:rsidRPr="00365EB2" w:rsidRDefault="00030929" w:rsidP="006619D7">
      <w:pPr>
        <w:pStyle w:val="Quote"/>
      </w:pPr>
    </w:p>
    <w:p w14:paraId="7016A575" w14:textId="77777777" w:rsidR="006619D7" w:rsidRPr="00365EB2" w:rsidRDefault="006619D7" w:rsidP="006619D7">
      <w:pPr>
        <w:pStyle w:val="Quote"/>
      </w:pPr>
      <w:r w:rsidRPr="00BB466D">
        <w:t xml:space="preserve">Table </w:t>
      </w:r>
      <w:r w:rsidR="0008603C" w:rsidRPr="00BB466D">
        <w:t>4</w:t>
      </w:r>
      <w:r w:rsidRPr="00BB466D">
        <w:t xml:space="preserve">.8.2: Change in government subsidised training in foundation skills courses: </w:t>
      </w:r>
      <w:r w:rsidR="008A3164" w:rsidRPr="00BB466D">
        <w:t xml:space="preserve">number of </w:t>
      </w:r>
      <w:r w:rsidRPr="00BB466D">
        <w:t>course enrolments and student</w:t>
      </w:r>
      <w:r w:rsidR="008A3164" w:rsidRPr="00BB466D">
        <w:t xml:space="preserve"> number</w:t>
      </w:r>
      <w:r w:rsidRPr="00BB466D">
        <w:t>s</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7F05A2" w:rsidRPr="00365EB2" w14:paraId="45C5265A" w14:textId="77777777" w:rsidTr="00800F72">
        <w:trPr>
          <w:trHeight w:val="720"/>
        </w:trPr>
        <w:tc>
          <w:tcPr>
            <w:tcW w:w="2080" w:type="dxa"/>
            <w:tcBorders>
              <w:top w:val="nil"/>
              <w:left w:val="nil"/>
              <w:bottom w:val="nil"/>
              <w:right w:val="nil"/>
            </w:tcBorders>
            <w:shd w:val="clear" w:color="000000" w:fill="1F497D"/>
            <w:noWrap/>
            <w:vAlign w:val="center"/>
            <w:hideMark/>
          </w:tcPr>
          <w:p w14:paraId="2FD66E52" w14:textId="77777777" w:rsidR="007F05A2" w:rsidRPr="00365EB2" w:rsidRDefault="007F05A2" w:rsidP="00800F72">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5052FA28"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1A53BD7B"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1998CF35"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1651EE96"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603AAB29"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7F05A2" w:rsidRPr="00365EB2" w14:paraId="75E023C3" w14:textId="77777777" w:rsidTr="00800F72">
        <w:trPr>
          <w:trHeight w:val="300"/>
        </w:trPr>
        <w:tc>
          <w:tcPr>
            <w:tcW w:w="2080" w:type="dxa"/>
            <w:tcBorders>
              <w:top w:val="nil"/>
              <w:left w:val="nil"/>
              <w:bottom w:val="nil"/>
              <w:right w:val="nil"/>
            </w:tcBorders>
            <w:shd w:val="clear" w:color="auto" w:fill="auto"/>
            <w:noWrap/>
            <w:vAlign w:val="center"/>
            <w:hideMark/>
          </w:tcPr>
          <w:p w14:paraId="375D1819" w14:textId="77777777" w:rsidR="007F05A2" w:rsidRPr="00365EB2" w:rsidRDefault="007F05A2" w:rsidP="00800F72">
            <w:pPr>
              <w:spacing w:after="0" w:line="240" w:lineRule="auto"/>
              <w:rPr>
                <w:rFonts w:cs="Arial"/>
                <w:color w:val="000000"/>
                <w:szCs w:val="18"/>
                <w:lang w:eastAsia="en-AU"/>
              </w:rPr>
            </w:pPr>
            <w:r w:rsidRPr="00365EB2">
              <w:rPr>
                <w:rFonts w:cs="Arial"/>
                <w:color w:val="000000"/>
                <w:szCs w:val="18"/>
                <w:lang w:eastAsia="en-AU"/>
              </w:rPr>
              <w:t>Course enrolments</w:t>
            </w:r>
          </w:p>
        </w:tc>
        <w:tc>
          <w:tcPr>
            <w:tcW w:w="1080" w:type="dxa"/>
            <w:tcBorders>
              <w:top w:val="nil"/>
              <w:left w:val="nil"/>
              <w:bottom w:val="nil"/>
              <w:right w:val="nil"/>
            </w:tcBorders>
            <w:shd w:val="clear" w:color="auto" w:fill="auto"/>
            <w:noWrap/>
            <w:vAlign w:val="center"/>
            <w:hideMark/>
          </w:tcPr>
          <w:p w14:paraId="097242EA"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138%</w:t>
            </w:r>
          </w:p>
        </w:tc>
        <w:tc>
          <w:tcPr>
            <w:tcW w:w="1080" w:type="dxa"/>
            <w:tcBorders>
              <w:top w:val="nil"/>
              <w:left w:val="nil"/>
              <w:bottom w:val="nil"/>
              <w:right w:val="nil"/>
            </w:tcBorders>
            <w:shd w:val="clear" w:color="auto" w:fill="auto"/>
            <w:noWrap/>
            <w:vAlign w:val="center"/>
            <w:hideMark/>
          </w:tcPr>
          <w:p w14:paraId="7F7DB796"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116%</w:t>
            </w:r>
          </w:p>
        </w:tc>
        <w:tc>
          <w:tcPr>
            <w:tcW w:w="1080" w:type="dxa"/>
            <w:tcBorders>
              <w:top w:val="nil"/>
              <w:left w:val="nil"/>
              <w:bottom w:val="nil"/>
              <w:right w:val="nil"/>
            </w:tcBorders>
            <w:shd w:val="clear" w:color="auto" w:fill="auto"/>
            <w:noWrap/>
            <w:vAlign w:val="center"/>
            <w:hideMark/>
          </w:tcPr>
          <w:p w14:paraId="14F8F89F"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23%</w:t>
            </w:r>
          </w:p>
        </w:tc>
        <w:tc>
          <w:tcPr>
            <w:tcW w:w="1080" w:type="dxa"/>
            <w:tcBorders>
              <w:top w:val="nil"/>
              <w:left w:val="nil"/>
              <w:bottom w:val="nil"/>
              <w:right w:val="nil"/>
            </w:tcBorders>
            <w:shd w:val="clear" w:color="auto" w:fill="auto"/>
            <w:noWrap/>
            <w:vAlign w:val="center"/>
            <w:hideMark/>
          </w:tcPr>
          <w:p w14:paraId="2E669A72"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-44%</w:t>
            </w:r>
          </w:p>
        </w:tc>
        <w:tc>
          <w:tcPr>
            <w:tcW w:w="1080" w:type="dxa"/>
            <w:tcBorders>
              <w:top w:val="nil"/>
              <w:left w:val="nil"/>
              <w:bottom w:val="nil"/>
              <w:right w:val="nil"/>
            </w:tcBorders>
            <w:shd w:val="clear" w:color="auto" w:fill="auto"/>
            <w:noWrap/>
            <w:vAlign w:val="center"/>
            <w:hideMark/>
          </w:tcPr>
          <w:p w14:paraId="313FC11C"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-56%</w:t>
            </w:r>
          </w:p>
        </w:tc>
      </w:tr>
      <w:tr w:rsidR="007F05A2" w:rsidRPr="00365EB2" w14:paraId="28322F1D" w14:textId="77777777" w:rsidTr="00800F72">
        <w:trPr>
          <w:trHeight w:val="300"/>
        </w:trPr>
        <w:tc>
          <w:tcPr>
            <w:tcW w:w="2080" w:type="dxa"/>
            <w:tcBorders>
              <w:top w:val="nil"/>
              <w:left w:val="nil"/>
              <w:bottom w:val="single" w:sz="4" w:space="0" w:color="auto"/>
              <w:right w:val="nil"/>
            </w:tcBorders>
            <w:shd w:val="clear" w:color="auto" w:fill="auto"/>
            <w:noWrap/>
            <w:vAlign w:val="center"/>
            <w:hideMark/>
          </w:tcPr>
          <w:p w14:paraId="32C8F2D1" w14:textId="77777777" w:rsidR="007F05A2" w:rsidRPr="00365EB2" w:rsidRDefault="007F05A2" w:rsidP="00800F72">
            <w:pPr>
              <w:spacing w:after="0" w:line="240" w:lineRule="auto"/>
              <w:rPr>
                <w:rFonts w:cs="Arial"/>
                <w:color w:val="000000"/>
                <w:szCs w:val="18"/>
                <w:lang w:eastAsia="en-AU"/>
              </w:rPr>
            </w:pPr>
            <w:r w:rsidRPr="00365EB2">
              <w:rPr>
                <w:rFonts w:cs="Arial"/>
                <w:color w:val="000000"/>
                <w:szCs w:val="18"/>
                <w:lang w:eastAsia="en-AU"/>
              </w:rPr>
              <w:t>Students</w:t>
            </w:r>
          </w:p>
        </w:tc>
        <w:tc>
          <w:tcPr>
            <w:tcW w:w="1080" w:type="dxa"/>
            <w:tcBorders>
              <w:top w:val="nil"/>
              <w:left w:val="nil"/>
              <w:bottom w:val="single" w:sz="4" w:space="0" w:color="auto"/>
              <w:right w:val="nil"/>
            </w:tcBorders>
            <w:shd w:val="clear" w:color="auto" w:fill="auto"/>
            <w:noWrap/>
            <w:vAlign w:val="center"/>
            <w:hideMark/>
          </w:tcPr>
          <w:p w14:paraId="621802E2"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162%</w:t>
            </w:r>
          </w:p>
        </w:tc>
        <w:tc>
          <w:tcPr>
            <w:tcW w:w="1080" w:type="dxa"/>
            <w:tcBorders>
              <w:top w:val="nil"/>
              <w:left w:val="nil"/>
              <w:bottom w:val="single" w:sz="4" w:space="0" w:color="auto"/>
              <w:right w:val="nil"/>
            </w:tcBorders>
            <w:shd w:val="clear" w:color="auto" w:fill="auto"/>
            <w:noWrap/>
            <w:vAlign w:val="center"/>
            <w:hideMark/>
          </w:tcPr>
          <w:p w14:paraId="4E337277"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136%</w:t>
            </w:r>
          </w:p>
        </w:tc>
        <w:tc>
          <w:tcPr>
            <w:tcW w:w="1080" w:type="dxa"/>
            <w:tcBorders>
              <w:top w:val="nil"/>
              <w:left w:val="nil"/>
              <w:bottom w:val="single" w:sz="4" w:space="0" w:color="auto"/>
              <w:right w:val="nil"/>
            </w:tcBorders>
            <w:shd w:val="clear" w:color="auto" w:fill="auto"/>
            <w:noWrap/>
            <w:vAlign w:val="center"/>
            <w:hideMark/>
          </w:tcPr>
          <w:p w14:paraId="26BB1B52"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39%</w:t>
            </w:r>
          </w:p>
        </w:tc>
        <w:tc>
          <w:tcPr>
            <w:tcW w:w="1080" w:type="dxa"/>
            <w:tcBorders>
              <w:top w:val="nil"/>
              <w:left w:val="nil"/>
              <w:bottom w:val="single" w:sz="4" w:space="0" w:color="auto"/>
              <w:right w:val="nil"/>
            </w:tcBorders>
            <w:shd w:val="clear" w:color="auto" w:fill="auto"/>
            <w:noWrap/>
            <w:vAlign w:val="center"/>
            <w:hideMark/>
          </w:tcPr>
          <w:p w14:paraId="7313D554"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-38%</w:t>
            </w:r>
          </w:p>
        </w:tc>
        <w:tc>
          <w:tcPr>
            <w:tcW w:w="1080" w:type="dxa"/>
            <w:tcBorders>
              <w:top w:val="nil"/>
              <w:left w:val="nil"/>
              <w:bottom w:val="single" w:sz="4" w:space="0" w:color="auto"/>
              <w:right w:val="nil"/>
            </w:tcBorders>
            <w:shd w:val="clear" w:color="auto" w:fill="auto"/>
            <w:noWrap/>
            <w:vAlign w:val="center"/>
            <w:hideMark/>
          </w:tcPr>
          <w:p w14:paraId="5AEBEEBA" w14:textId="77777777" w:rsidR="007F05A2" w:rsidRPr="00365EB2" w:rsidRDefault="007F05A2" w:rsidP="00800F72">
            <w:pPr>
              <w:spacing w:after="0" w:line="240" w:lineRule="auto"/>
              <w:jc w:val="right"/>
              <w:rPr>
                <w:rFonts w:cs="Arial"/>
                <w:color w:val="000000"/>
                <w:szCs w:val="18"/>
                <w:lang w:eastAsia="en-AU"/>
              </w:rPr>
            </w:pPr>
            <w:r w:rsidRPr="00365EB2">
              <w:rPr>
                <w:rFonts w:cs="Arial"/>
                <w:color w:val="000000"/>
                <w:szCs w:val="18"/>
                <w:lang w:eastAsia="en-AU"/>
              </w:rPr>
              <w:t>-51%</w:t>
            </w:r>
          </w:p>
        </w:tc>
      </w:tr>
    </w:tbl>
    <w:p w14:paraId="28462156" w14:textId="77777777" w:rsidR="007F05A2" w:rsidRPr="00365EB2" w:rsidRDefault="007F05A2">
      <w:pPr>
        <w:spacing w:after="0" w:line="240" w:lineRule="auto"/>
      </w:pPr>
    </w:p>
    <w:p w14:paraId="2579A3C1" w14:textId="77777777" w:rsidR="007F05A2" w:rsidRPr="00365EB2" w:rsidRDefault="007F05A2">
      <w:pPr>
        <w:spacing w:after="0" w:line="240" w:lineRule="auto"/>
      </w:pPr>
    </w:p>
    <w:p w14:paraId="468BEFD7" w14:textId="77777777" w:rsidR="007F05A2" w:rsidRPr="00365EB2" w:rsidRDefault="007F05A2" w:rsidP="007F05A2">
      <w:pPr>
        <w:pStyle w:val="Quote"/>
      </w:pPr>
      <w:r w:rsidRPr="00BB466D">
        <w:t xml:space="preserve">Table </w:t>
      </w:r>
      <w:r w:rsidR="0008603C" w:rsidRPr="00BB466D">
        <w:t>4</w:t>
      </w:r>
      <w:r w:rsidRPr="00BB466D">
        <w:t>.</w:t>
      </w:r>
      <w:r w:rsidR="0061201D" w:rsidRPr="00BB466D">
        <w:t>9</w:t>
      </w:r>
      <w:r w:rsidRPr="00BB466D">
        <w:t xml:space="preserve">.1: </w:t>
      </w:r>
      <w:r w:rsidR="0061201D" w:rsidRPr="00BB466D">
        <w:t>Students enrolled in g</w:t>
      </w:r>
      <w:r w:rsidRPr="00BB466D">
        <w:t>overnment subsidised foundation skills courses</w:t>
      </w:r>
      <w:r w:rsidR="0061201D" w:rsidRPr="00BB466D">
        <w:t xml:space="preserve"> by age group</w:t>
      </w:r>
      <w:r w:rsidRPr="00BB466D">
        <w:t>, 2009 to 2014</w:t>
      </w:r>
    </w:p>
    <w:tbl>
      <w:tblPr>
        <w:tblW w:w="7528" w:type="dxa"/>
        <w:tblInd w:w="93" w:type="dxa"/>
        <w:tblLayout w:type="fixed"/>
        <w:tblLook w:val="04A0" w:firstRow="1" w:lastRow="0" w:firstColumn="1" w:lastColumn="0" w:noHBand="0" w:noVBand="1"/>
      </w:tblPr>
      <w:tblGrid>
        <w:gridCol w:w="2080"/>
        <w:gridCol w:w="908"/>
        <w:gridCol w:w="908"/>
        <w:gridCol w:w="908"/>
        <w:gridCol w:w="908"/>
        <w:gridCol w:w="908"/>
        <w:gridCol w:w="908"/>
      </w:tblGrid>
      <w:tr w:rsidR="007F05A2" w:rsidRPr="00365EB2" w14:paraId="532D7214" w14:textId="77777777" w:rsidTr="005C1F0F">
        <w:trPr>
          <w:trHeight w:val="379"/>
        </w:trPr>
        <w:tc>
          <w:tcPr>
            <w:tcW w:w="2080" w:type="dxa"/>
            <w:tcBorders>
              <w:top w:val="nil"/>
              <w:left w:val="nil"/>
              <w:bottom w:val="nil"/>
              <w:right w:val="nil"/>
            </w:tcBorders>
            <w:shd w:val="clear" w:color="000000" w:fill="1F497D"/>
            <w:noWrap/>
            <w:vAlign w:val="center"/>
            <w:hideMark/>
          </w:tcPr>
          <w:p w14:paraId="017CE4F3" w14:textId="77777777" w:rsidR="007F05A2" w:rsidRPr="00365EB2" w:rsidRDefault="007F05A2" w:rsidP="005C1F0F">
            <w:pPr>
              <w:spacing w:after="0" w:line="240" w:lineRule="auto"/>
              <w:rPr>
                <w:rFonts w:cs="Arial"/>
                <w:color w:val="FFFFFF"/>
                <w:szCs w:val="18"/>
                <w:lang w:eastAsia="en-AU"/>
              </w:rPr>
            </w:pPr>
            <w:r w:rsidRPr="00365EB2">
              <w:rPr>
                <w:rFonts w:cs="Arial"/>
                <w:color w:val="FFFFFF"/>
                <w:szCs w:val="18"/>
                <w:lang w:eastAsia="en-AU"/>
              </w:rPr>
              <w:t> </w:t>
            </w:r>
          </w:p>
        </w:tc>
        <w:tc>
          <w:tcPr>
            <w:tcW w:w="908" w:type="dxa"/>
            <w:tcBorders>
              <w:top w:val="nil"/>
              <w:left w:val="nil"/>
              <w:bottom w:val="nil"/>
              <w:right w:val="nil"/>
            </w:tcBorders>
            <w:shd w:val="clear" w:color="000000" w:fill="1F497D"/>
            <w:noWrap/>
            <w:vAlign w:val="center"/>
            <w:hideMark/>
          </w:tcPr>
          <w:p w14:paraId="2F67E996"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2009</w:t>
            </w:r>
          </w:p>
        </w:tc>
        <w:tc>
          <w:tcPr>
            <w:tcW w:w="908" w:type="dxa"/>
            <w:tcBorders>
              <w:top w:val="nil"/>
              <w:left w:val="nil"/>
              <w:bottom w:val="nil"/>
              <w:right w:val="nil"/>
            </w:tcBorders>
            <w:shd w:val="clear" w:color="000000" w:fill="1F497D"/>
            <w:noWrap/>
            <w:vAlign w:val="center"/>
            <w:hideMark/>
          </w:tcPr>
          <w:p w14:paraId="4078F8E2"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2010</w:t>
            </w:r>
          </w:p>
        </w:tc>
        <w:tc>
          <w:tcPr>
            <w:tcW w:w="908" w:type="dxa"/>
            <w:tcBorders>
              <w:top w:val="nil"/>
              <w:left w:val="nil"/>
              <w:bottom w:val="nil"/>
              <w:right w:val="nil"/>
            </w:tcBorders>
            <w:shd w:val="clear" w:color="000000" w:fill="1F497D"/>
            <w:noWrap/>
            <w:vAlign w:val="center"/>
            <w:hideMark/>
          </w:tcPr>
          <w:p w14:paraId="7BF0CFD3"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2011</w:t>
            </w:r>
          </w:p>
        </w:tc>
        <w:tc>
          <w:tcPr>
            <w:tcW w:w="908" w:type="dxa"/>
            <w:tcBorders>
              <w:top w:val="nil"/>
              <w:left w:val="nil"/>
              <w:bottom w:val="nil"/>
              <w:right w:val="nil"/>
            </w:tcBorders>
            <w:shd w:val="clear" w:color="000000" w:fill="1F497D"/>
            <w:noWrap/>
            <w:vAlign w:val="center"/>
            <w:hideMark/>
          </w:tcPr>
          <w:p w14:paraId="6061D261"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2012</w:t>
            </w:r>
          </w:p>
        </w:tc>
        <w:tc>
          <w:tcPr>
            <w:tcW w:w="908" w:type="dxa"/>
            <w:tcBorders>
              <w:top w:val="nil"/>
              <w:left w:val="nil"/>
              <w:bottom w:val="nil"/>
              <w:right w:val="nil"/>
            </w:tcBorders>
            <w:shd w:val="clear" w:color="000000" w:fill="1F497D"/>
            <w:noWrap/>
            <w:vAlign w:val="center"/>
            <w:hideMark/>
          </w:tcPr>
          <w:p w14:paraId="23D0AF7A"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2013</w:t>
            </w:r>
          </w:p>
        </w:tc>
        <w:tc>
          <w:tcPr>
            <w:tcW w:w="908" w:type="dxa"/>
            <w:tcBorders>
              <w:top w:val="nil"/>
              <w:left w:val="nil"/>
              <w:bottom w:val="nil"/>
              <w:right w:val="nil"/>
            </w:tcBorders>
            <w:shd w:val="clear" w:color="000000" w:fill="1F497D"/>
            <w:noWrap/>
            <w:vAlign w:val="center"/>
            <w:hideMark/>
          </w:tcPr>
          <w:p w14:paraId="17E8A5CD" w14:textId="77777777" w:rsidR="007F05A2" w:rsidRPr="00365EB2" w:rsidRDefault="007F05A2" w:rsidP="007F05A2">
            <w:pPr>
              <w:spacing w:after="0" w:line="240" w:lineRule="auto"/>
              <w:jc w:val="right"/>
              <w:rPr>
                <w:rFonts w:cs="Arial"/>
                <w:b/>
                <w:bCs/>
                <w:color w:val="FFFFFF"/>
                <w:szCs w:val="18"/>
                <w:lang w:eastAsia="en-AU"/>
              </w:rPr>
            </w:pPr>
            <w:r w:rsidRPr="00365EB2">
              <w:rPr>
                <w:rFonts w:cs="Arial"/>
                <w:b/>
                <w:bCs/>
                <w:color w:val="FFFFFF"/>
                <w:szCs w:val="18"/>
                <w:lang w:eastAsia="en-AU"/>
              </w:rPr>
              <w:t>2014</w:t>
            </w:r>
          </w:p>
        </w:tc>
      </w:tr>
      <w:tr w:rsidR="007F05A2" w:rsidRPr="00365EB2" w14:paraId="17CF643D" w14:textId="77777777" w:rsidTr="005C1F0F">
        <w:trPr>
          <w:trHeight w:val="300"/>
        </w:trPr>
        <w:tc>
          <w:tcPr>
            <w:tcW w:w="2080" w:type="dxa"/>
            <w:tcBorders>
              <w:top w:val="nil"/>
              <w:left w:val="nil"/>
              <w:bottom w:val="nil"/>
              <w:right w:val="nil"/>
            </w:tcBorders>
            <w:shd w:val="clear" w:color="auto" w:fill="auto"/>
            <w:noWrap/>
            <w:vAlign w:val="center"/>
            <w:hideMark/>
          </w:tcPr>
          <w:p w14:paraId="117E437C" w14:textId="77777777" w:rsidR="007F05A2" w:rsidRPr="00365EB2" w:rsidRDefault="007F05A2" w:rsidP="005C1F0F">
            <w:pPr>
              <w:spacing w:after="0" w:line="240" w:lineRule="auto"/>
              <w:rPr>
                <w:rFonts w:cs="Arial"/>
                <w:color w:val="000000"/>
                <w:szCs w:val="18"/>
                <w:lang w:eastAsia="en-AU"/>
              </w:rPr>
            </w:pPr>
            <w:r w:rsidRPr="00365EB2">
              <w:rPr>
                <w:rFonts w:cs="Arial"/>
                <w:color w:val="000000"/>
                <w:szCs w:val="18"/>
                <w:lang w:eastAsia="en-AU"/>
              </w:rPr>
              <w:t>15 to 19</w:t>
            </w:r>
          </w:p>
        </w:tc>
        <w:tc>
          <w:tcPr>
            <w:tcW w:w="908" w:type="dxa"/>
            <w:tcBorders>
              <w:top w:val="nil"/>
              <w:left w:val="nil"/>
              <w:bottom w:val="nil"/>
              <w:right w:val="nil"/>
            </w:tcBorders>
            <w:shd w:val="clear" w:color="auto" w:fill="auto"/>
            <w:noWrap/>
            <w:vAlign w:val="center"/>
            <w:hideMark/>
          </w:tcPr>
          <w:p w14:paraId="33EF93D6"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5,236</w:t>
            </w:r>
          </w:p>
        </w:tc>
        <w:tc>
          <w:tcPr>
            <w:tcW w:w="908" w:type="dxa"/>
            <w:tcBorders>
              <w:top w:val="nil"/>
              <w:left w:val="nil"/>
              <w:bottom w:val="nil"/>
              <w:right w:val="nil"/>
            </w:tcBorders>
            <w:shd w:val="clear" w:color="auto" w:fill="auto"/>
            <w:noWrap/>
            <w:vAlign w:val="center"/>
            <w:hideMark/>
          </w:tcPr>
          <w:p w14:paraId="09073D88"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6,559</w:t>
            </w:r>
          </w:p>
        </w:tc>
        <w:tc>
          <w:tcPr>
            <w:tcW w:w="908" w:type="dxa"/>
            <w:tcBorders>
              <w:top w:val="nil"/>
              <w:left w:val="nil"/>
              <w:bottom w:val="nil"/>
              <w:right w:val="nil"/>
            </w:tcBorders>
            <w:shd w:val="clear" w:color="auto" w:fill="auto"/>
            <w:noWrap/>
            <w:vAlign w:val="center"/>
            <w:hideMark/>
          </w:tcPr>
          <w:p w14:paraId="75D03423"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11,198</w:t>
            </w:r>
          </w:p>
        </w:tc>
        <w:tc>
          <w:tcPr>
            <w:tcW w:w="908" w:type="dxa"/>
            <w:tcBorders>
              <w:top w:val="nil"/>
              <w:left w:val="nil"/>
              <w:bottom w:val="nil"/>
              <w:right w:val="nil"/>
            </w:tcBorders>
            <w:shd w:val="clear" w:color="auto" w:fill="auto"/>
            <w:noWrap/>
            <w:vAlign w:val="center"/>
            <w:hideMark/>
          </w:tcPr>
          <w:p w14:paraId="4F6D2996"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27,858</w:t>
            </w:r>
          </w:p>
        </w:tc>
        <w:tc>
          <w:tcPr>
            <w:tcW w:w="908" w:type="dxa"/>
            <w:tcBorders>
              <w:top w:val="nil"/>
              <w:left w:val="nil"/>
              <w:bottom w:val="nil"/>
              <w:right w:val="nil"/>
            </w:tcBorders>
            <w:shd w:val="clear" w:color="auto" w:fill="auto"/>
            <w:noWrap/>
            <w:vAlign w:val="center"/>
            <w:hideMark/>
          </w:tcPr>
          <w:p w14:paraId="29E13789"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34,410</w:t>
            </w:r>
          </w:p>
        </w:tc>
        <w:tc>
          <w:tcPr>
            <w:tcW w:w="908" w:type="dxa"/>
            <w:tcBorders>
              <w:top w:val="nil"/>
              <w:left w:val="nil"/>
              <w:bottom w:val="nil"/>
              <w:right w:val="nil"/>
            </w:tcBorders>
            <w:shd w:val="clear" w:color="auto" w:fill="auto"/>
            <w:noWrap/>
            <w:vAlign w:val="center"/>
            <w:hideMark/>
          </w:tcPr>
          <w:p w14:paraId="401C46A8"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12,798</w:t>
            </w:r>
          </w:p>
        </w:tc>
      </w:tr>
      <w:tr w:rsidR="007F05A2" w:rsidRPr="00365EB2" w14:paraId="7417258D" w14:textId="77777777" w:rsidTr="005C1F0F">
        <w:trPr>
          <w:trHeight w:val="300"/>
        </w:trPr>
        <w:tc>
          <w:tcPr>
            <w:tcW w:w="2080" w:type="dxa"/>
            <w:tcBorders>
              <w:top w:val="nil"/>
              <w:left w:val="nil"/>
              <w:bottom w:val="nil"/>
              <w:right w:val="nil"/>
            </w:tcBorders>
            <w:shd w:val="clear" w:color="auto" w:fill="auto"/>
            <w:noWrap/>
            <w:vAlign w:val="center"/>
            <w:hideMark/>
          </w:tcPr>
          <w:p w14:paraId="0A453D66" w14:textId="77777777" w:rsidR="007F05A2" w:rsidRPr="00365EB2" w:rsidRDefault="007F05A2" w:rsidP="005C1F0F">
            <w:pPr>
              <w:spacing w:after="0" w:line="240" w:lineRule="auto"/>
              <w:rPr>
                <w:rFonts w:cs="Arial"/>
                <w:color w:val="000000"/>
                <w:szCs w:val="18"/>
                <w:lang w:eastAsia="en-AU"/>
              </w:rPr>
            </w:pPr>
            <w:r w:rsidRPr="00365EB2">
              <w:rPr>
                <w:rFonts w:cs="Arial"/>
                <w:color w:val="000000"/>
                <w:szCs w:val="18"/>
                <w:lang w:eastAsia="en-AU"/>
              </w:rPr>
              <w:t>20 to 24</w:t>
            </w:r>
          </w:p>
        </w:tc>
        <w:tc>
          <w:tcPr>
            <w:tcW w:w="908" w:type="dxa"/>
            <w:tcBorders>
              <w:top w:val="nil"/>
              <w:left w:val="nil"/>
              <w:bottom w:val="nil"/>
              <w:right w:val="nil"/>
            </w:tcBorders>
            <w:shd w:val="clear" w:color="auto" w:fill="auto"/>
            <w:noWrap/>
            <w:vAlign w:val="center"/>
            <w:hideMark/>
          </w:tcPr>
          <w:p w14:paraId="1D511F3D"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2,452</w:t>
            </w:r>
          </w:p>
        </w:tc>
        <w:tc>
          <w:tcPr>
            <w:tcW w:w="908" w:type="dxa"/>
            <w:tcBorders>
              <w:top w:val="nil"/>
              <w:left w:val="nil"/>
              <w:bottom w:val="nil"/>
              <w:right w:val="nil"/>
            </w:tcBorders>
            <w:shd w:val="clear" w:color="auto" w:fill="auto"/>
            <w:noWrap/>
            <w:vAlign w:val="center"/>
            <w:hideMark/>
          </w:tcPr>
          <w:p w14:paraId="4C282EF1"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3,060</w:t>
            </w:r>
          </w:p>
        </w:tc>
        <w:tc>
          <w:tcPr>
            <w:tcW w:w="908" w:type="dxa"/>
            <w:tcBorders>
              <w:top w:val="nil"/>
              <w:left w:val="nil"/>
              <w:bottom w:val="nil"/>
              <w:right w:val="nil"/>
            </w:tcBorders>
            <w:shd w:val="clear" w:color="auto" w:fill="auto"/>
            <w:noWrap/>
            <w:vAlign w:val="center"/>
            <w:hideMark/>
          </w:tcPr>
          <w:p w14:paraId="3C9DADD7"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6,038</w:t>
            </w:r>
          </w:p>
        </w:tc>
        <w:tc>
          <w:tcPr>
            <w:tcW w:w="908" w:type="dxa"/>
            <w:tcBorders>
              <w:top w:val="nil"/>
              <w:left w:val="nil"/>
              <w:bottom w:val="nil"/>
              <w:right w:val="nil"/>
            </w:tcBorders>
            <w:shd w:val="clear" w:color="auto" w:fill="auto"/>
            <w:noWrap/>
            <w:vAlign w:val="center"/>
            <w:hideMark/>
          </w:tcPr>
          <w:p w14:paraId="0822E63A"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18,817</w:t>
            </w:r>
          </w:p>
        </w:tc>
        <w:tc>
          <w:tcPr>
            <w:tcW w:w="908" w:type="dxa"/>
            <w:tcBorders>
              <w:top w:val="nil"/>
              <w:left w:val="nil"/>
              <w:bottom w:val="nil"/>
              <w:right w:val="nil"/>
            </w:tcBorders>
            <w:shd w:val="clear" w:color="auto" w:fill="auto"/>
            <w:noWrap/>
            <w:vAlign w:val="center"/>
            <w:hideMark/>
          </w:tcPr>
          <w:p w14:paraId="3DE6FFBC"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24,586</w:t>
            </w:r>
          </w:p>
        </w:tc>
        <w:tc>
          <w:tcPr>
            <w:tcW w:w="908" w:type="dxa"/>
            <w:tcBorders>
              <w:top w:val="nil"/>
              <w:left w:val="nil"/>
              <w:bottom w:val="nil"/>
              <w:right w:val="nil"/>
            </w:tcBorders>
            <w:shd w:val="clear" w:color="auto" w:fill="auto"/>
            <w:noWrap/>
            <w:vAlign w:val="center"/>
            <w:hideMark/>
          </w:tcPr>
          <w:p w14:paraId="61ED9FC5"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10,277</w:t>
            </w:r>
          </w:p>
        </w:tc>
      </w:tr>
      <w:tr w:rsidR="007F05A2" w:rsidRPr="00365EB2" w14:paraId="06512B8C" w14:textId="77777777" w:rsidTr="005C1F0F">
        <w:trPr>
          <w:trHeight w:val="300"/>
        </w:trPr>
        <w:tc>
          <w:tcPr>
            <w:tcW w:w="2080" w:type="dxa"/>
            <w:tcBorders>
              <w:top w:val="nil"/>
              <w:left w:val="nil"/>
              <w:bottom w:val="nil"/>
              <w:right w:val="nil"/>
            </w:tcBorders>
            <w:shd w:val="clear" w:color="auto" w:fill="auto"/>
            <w:noWrap/>
            <w:vAlign w:val="center"/>
            <w:hideMark/>
          </w:tcPr>
          <w:p w14:paraId="37087C06" w14:textId="77777777" w:rsidR="007F05A2" w:rsidRPr="00365EB2" w:rsidRDefault="007F05A2" w:rsidP="005C1F0F">
            <w:pPr>
              <w:spacing w:after="0" w:line="240" w:lineRule="auto"/>
              <w:rPr>
                <w:rFonts w:cs="Arial"/>
                <w:color w:val="000000"/>
                <w:szCs w:val="18"/>
                <w:lang w:eastAsia="en-AU"/>
              </w:rPr>
            </w:pPr>
            <w:r w:rsidRPr="00365EB2">
              <w:rPr>
                <w:rFonts w:cs="Arial"/>
                <w:color w:val="000000"/>
                <w:szCs w:val="18"/>
                <w:lang w:eastAsia="en-AU"/>
              </w:rPr>
              <w:t>25 to 44</w:t>
            </w:r>
          </w:p>
        </w:tc>
        <w:tc>
          <w:tcPr>
            <w:tcW w:w="908" w:type="dxa"/>
            <w:tcBorders>
              <w:top w:val="nil"/>
              <w:left w:val="nil"/>
              <w:bottom w:val="nil"/>
              <w:right w:val="nil"/>
            </w:tcBorders>
            <w:shd w:val="clear" w:color="auto" w:fill="auto"/>
            <w:noWrap/>
            <w:vAlign w:val="center"/>
            <w:hideMark/>
          </w:tcPr>
          <w:p w14:paraId="5B8AB7F0"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9,721</w:t>
            </w:r>
          </w:p>
        </w:tc>
        <w:tc>
          <w:tcPr>
            <w:tcW w:w="908" w:type="dxa"/>
            <w:tcBorders>
              <w:top w:val="nil"/>
              <w:left w:val="nil"/>
              <w:bottom w:val="nil"/>
              <w:right w:val="nil"/>
            </w:tcBorders>
            <w:shd w:val="clear" w:color="auto" w:fill="auto"/>
            <w:noWrap/>
            <w:vAlign w:val="center"/>
            <w:hideMark/>
          </w:tcPr>
          <w:p w14:paraId="73BF5025"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10,320</w:t>
            </w:r>
          </w:p>
        </w:tc>
        <w:tc>
          <w:tcPr>
            <w:tcW w:w="908" w:type="dxa"/>
            <w:tcBorders>
              <w:top w:val="nil"/>
              <w:left w:val="nil"/>
              <w:bottom w:val="nil"/>
              <w:right w:val="nil"/>
            </w:tcBorders>
            <w:shd w:val="clear" w:color="auto" w:fill="auto"/>
            <w:noWrap/>
            <w:vAlign w:val="center"/>
            <w:hideMark/>
          </w:tcPr>
          <w:p w14:paraId="0D72931B"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16,387</w:t>
            </w:r>
          </w:p>
        </w:tc>
        <w:tc>
          <w:tcPr>
            <w:tcW w:w="908" w:type="dxa"/>
            <w:tcBorders>
              <w:top w:val="nil"/>
              <w:left w:val="nil"/>
              <w:bottom w:val="nil"/>
              <w:right w:val="nil"/>
            </w:tcBorders>
            <w:shd w:val="clear" w:color="auto" w:fill="auto"/>
            <w:noWrap/>
            <w:vAlign w:val="center"/>
            <w:hideMark/>
          </w:tcPr>
          <w:p w14:paraId="7F82296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31,394</w:t>
            </w:r>
          </w:p>
        </w:tc>
        <w:tc>
          <w:tcPr>
            <w:tcW w:w="908" w:type="dxa"/>
            <w:tcBorders>
              <w:top w:val="nil"/>
              <w:left w:val="nil"/>
              <w:bottom w:val="nil"/>
              <w:right w:val="nil"/>
            </w:tcBorders>
            <w:shd w:val="clear" w:color="auto" w:fill="auto"/>
            <w:noWrap/>
            <w:vAlign w:val="center"/>
            <w:hideMark/>
          </w:tcPr>
          <w:p w14:paraId="3F7C4AC3"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40,567</w:t>
            </w:r>
          </w:p>
        </w:tc>
        <w:tc>
          <w:tcPr>
            <w:tcW w:w="908" w:type="dxa"/>
            <w:tcBorders>
              <w:top w:val="nil"/>
              <w:left w:val="nil"/>
              <w:bottom w:val="nil"/>
              <w:right w:val="nil"/>
            </w:tcBorders>
            <w:shd w:val="clear" w:color="auto" w:fill="auto"/>
            <w:noWrap/>
            <w:vAlign w:val="center"/>
            <w:hideMark/>
          </w:tcPr>
          <w:p w14:paraId="1E4CE09A"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20,756</w:t>
            </w:r>
          </w:p>
        </w:tc>
      </w:tr>
      <w:tr w:rsidR="007F05A2" w:rsidRPr="00365EB2" w14:paraId="6B79E598" w14:textId="77777777" w:rsidTr="005C1F0F">
        <w:trPr>
          <w:trHeight w:val="300"/>
        </w:trPr>
        <w:tc>
          <w:tcPr>
            <w:tcW w:w="2080" w:type="dxa"/>
            <w:tcBorders>
              <w:top w:val="nil"/>
              <w:left w:val="nil"/>
              <w:bottom w:val="nil"/>
              <w:right w:val="nil"/>
            </w:tcBorders>
            <w:shd w:val="clear" w:color="auto" w:fill="auto"/>
            <w:noWrap/>
            <w:vAlign w:val="center"/>
            <w:hideMark/>
          </w:tcPr>
          <w:p w14:paraId="730044CA" w14:textId="77777777" w:rsidR="007F05A2" w:rsidRPr="00365EB2" w:rsidRDefault="007F05A2" w:rsidP="005C1F0F">
            <w:pPr>
              <w:spacing w:after="0" w:line="240" w:lineRule="auto"/>
              <w:rPr>
                <w:rFonts w:cs="Arial"/>
                <w:color w:val="000000"/>
                <w:szCs w:val="18"/>
                <w:lang w:eastAsia="en-AU"/>
              </w:rPr>
            </w:pPr>
            <w:r w:rsidRPr="00365EB2">
              <w:rPr>
                <w:rFonts w:cs="Arial"/>
                <w:color w:val="000000"/>
                <w:szCs w:val="18"/>
                <w:lang w:eastAsia="en-AU"/>
              </w:rPr>
              <w:t>45 to 64</w:t>
            </w:r>
          </w:p>
        </w:tc>
        <w:tc>
          <w:tcPr>
            <w:tcW w:w="908" w:type="dxa"/>
            <w:tcBorders>
              <w:top w:val="nil"/>
              <w:left w:val="nil"/>
              <w:bottom w:val="nil"/>
              <w:right w:val="nil"/>
            </w:tcBorders>
            <w:shd w:val="clear" w:color="auto" w:fill="auto"/>
            <w:noWrap/>
            <w:vAlign w:val="center"/>
            <w:hideMark/>
          </w:tcPr>
          <w:p w14:paraId="6C5BFCA8"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4,841</w:t>
            </w:r>
          </w:p>
        </w:tc>
        <w:tc>
          <w:tcPr>
            <w:tcW w:w="908" w:type="dxa"/>
            <w:tcBorders>
              <w:top w:val="nil"/>
              <w:left w:val="nil"/>
              <w:bottom w:val="nil"/>
              <w:right w:val="nil"/>
            </w:tcBorders>
            <w:shd w:val="clear" w:color="auto" w:fill="auto"/>
            <w:noWrap/>
            <w:vAlign w:val="center"/>
            <w:hideMark/>
          </w:tcPr>
          <w:p w14:paraId="1FF89BDD"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5,068</w:t>
            </w:r>
          </w:p>
        </w:tc>
        <w:tc>
          <w:tcPr>
            <w:tcW w:w="908" w:type="dxa"/>
            <w:tcBorders>
              <w:top w:val="nil"/>
              <w:left w:val="nil"/>
              <w:bottom w:val="nil"/>
              <w:right w:val="nil"/>
            </w:tcBorders>
            <w:shd w:val="clear" w:color="auto" w:fill="auto"/>
            <w:noWrap/>
            <w:vAlign w:val="center"/>
            <w:hideMark/>
          </w:tcPr>
          <w:p w14:paraId="1F80373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8,736</w:t>
            </w:r>
          </w:p>
        </w:tc>
        <w:tc>
          <w:tcPr>
            <w:tcW w:w="908" w:type="dxa"/>
            <w:tcBorders>
              <w:top w:val="nil"/>
              <w:left w:val="nil"/>
              <w:bottom w:val="nil"/>
              <w:right w:val="nil"/>
            </w:tcBorders>
            <w:shd w:val="clear" w:color="auto" w:fill="auto"/>
            <w:noWrap/>
            <w:vAlign w:val="center"/>
            <w:hideMark/>
          </w:tcPr>
          <w:p w14:paraId="14D403B8"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16,636</w:t>
            </w:r>
          </w:p>
        </w:tc>
        <w:tc>
          <w:tcPr>
            <w:tcW w:w="908" w:type="dxa"/>
            <w:tcBorders>
              <w:top w:val="nil"/>
              <w:left w:val="nil"/>
              <w:bottom w:val="nil"/>
              <w:right w:val="nil"/>
            </w:tcBorders>
            <w:shd w:val="clear" w:color="auto" w:fill="auto"/>
            <w:noWrap/>
            <w:vAlign w:val="center"/>
            <w:hideMark/>
          </w:tcPr>
          <w:p w14:paraId="249F542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20,779</w:t>
            </w:r>
          </w:p>
        </w:tc>
        <w:tc>
          <w:tcPr>
            <w:tcW w:w="908" w:type="dxa"/>
            <w:tcBorders>
              <w:top w:val="nil"/>
              <w:left w:val="nil"/>
              <w:bottom w:val="nil"/>
              <w:right w:val="nil"/>
            </w:tcBorders>
            <w:shd w:val="clear" w:color="auto" w:fill="auto"/>
            <w:noWrap/>
            <w:vAlign w:val="center"/>
            <w:hideMark/>
          </w:tcPr>
          <w:p w14:paraId="0F6D343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14,144</w:t>
            </w:r>
          </w:p>
        </w:tc>
      </w:tr>
      <w:tr w:rsidR="007F05A2" w:rsidRPr="00365EB2" w14:paraId="03382BC5" w14:textId="77777777" w:rsidTr="005C1F0F">
        <w:trPr>
          <w:trHeight w:val="300"/>
        </w:trPr>
        <w:tc>
          <w:tcPr>
            <w:tcW w:w="2080" w:type="dxa"/>
            <w:tcBorders>
              <w:top w:val="nil"/>
              <w:left w:val="nil"/>
              <w:bottom w:val="nil"/>
              <w:right w:val="nil"/>
            </w:tcBorders>
            <w:shd w:val="clear" w:color="auto" w:fill="auto"/>
            <w:noWrap/>
            <w:vAlign w:val="center"/>
            <w:hideMark/>
          </w:tcPr>
          <w:p w14:paraId="3E69E577" w14:textId="77777777" w:rsidR="007F05A2" w:rsidRPr="00365EB2" w:rsidRDefault="007F05A2" w:rsidP="005C1F0F">
            <w:pPr>
              <w:spacing w:after="0" w:line="240" w:lineRule="auto"/>
              <w:rPr>
                <w:rFonts w:cs="Arial"/>
                <w:color w:val="000000"/>
                <w:szCs w:val="18"/>
                <w:lang w:eastAsia="en-AU"/>
              </w:rPr>
            </w:pPr>
            <w:r w:rsidRPr="00365EB2">
              <w:rPr>
                <w:rFonts w:cs="Arial"/>
                <w:color w:val="000000"/>
                <w:szCs w:val="18"/>
                <w:lang w:eastAsia="en-AU"/>
              </w:rPr>
              <w:t>Other</w:t>
            </w:r>
            <w:r w:rsidR="00F81379" w:rsidRPr="00365EB2">
              <w:rPr>
                <w:rFonts w:cs="Arial"/>
                <w:color w:val="000000"/>
                <w:szCs w:val="18"/>
                <w:lang w:eastAsia="en-AU"/>
              </w:rPr>
              <w:t>*</w:t>
            </w:r>
          </w:p>
        </w:tc>
        <w:tc>
          <w:tcPr>
            <w:tcW w:w="908" w:type="dxa"/>
            <w:tcBorders>
              <w:top w:val="nil"/>
              <w:left w:val="nil"/>
              <w:bottom w:val="nil"/>
              <w:right w:val="nil"/>
            </w:tcBorders>
            <w:shd w:val="clear" w:color="auto" w:fill="auto"/>
            <w:noWrap/>
            <w:vAlign w:val="center"/>
            <w:hideMark/>
          </w:tcPr>
          <w:p w14:paraId="7F94D9C6"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904</w:t>
            </w:r>
          </w:p>
        </w:tc>
        <w:tc>
          <w:tcPr>
            <w:tcW w:w="908" w:type="dxa"/>
            <w:tcBorders>
              <w:top w:val="nil"/>
              <w:left w:val="nil"/>
              <w:bottom w:val="nil"/>
              <w:right w:val="nil"/>
            </w:tcBorders>
            <w:shd w:val="clear" w:color="auto" w:fill="auto"/>
            <w:noWrap/>
            <w:vAlign w:val="center"/>
            <w:hideMark/>
          </w:tcPr>
          <w:p w14:paraId="0C736F14"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704</w:t>
            </w:r>
          </w:p>
        </w:tc>
        <w:tc>
          <w:tcPr>
            <w:tcW w:w="908" w:type="dxa"/>
            <w:tcBorders>
              <w:top w:val="nil"/>
              <w:left w:val="nil"/>
              <w:bottom w:val="nil"/>
              <w:right w:val="nil"/>
            </w:tcBorders>
            <w:shd w:val="clear" w:color="auto" w:fill="auto"/>
            <w:noWrap/>
            <w:vAlign w:val="center"/>
            <w:hideMark/>
          </w:tcPr>
          <w:p w14:paraId="43790657"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1,171</w:t>
            </w:r>
          </w:p>
        </w:tc>
        <w:tc>
          <w:tcPr>
            <w:tcW w:w="908" w:type="dxa"/>
            <w:tcBorders>
              <w:top w:val="nil"/>
              <w:left w:val="nil"/>
              <w:bottom w:val="nil"/>
              <w:right w:val="nil"/>
            </w:tcBorders>
            <w:shd w:val="clear" w:color="auto" w:fill="auto"/>
            <w:noWrap/>
            <w:vAlign w:val="center"/>
            <w:hideMark/>
          </w:tcPr>
          <w:p w14:paraId="14F51AAA"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3,363</w:t>
            </w:r>
          </w:p>
        </w:tc>
        <w:tc>
          <w:tcPr>
            <w:tcW w:w="908" w:type="dxa"/>
            <w:tcBorders>
              <w:top w:val="nil"/>
              <w:left w:val="nil"/>
              <w:bottom w:val="nil"/>
              <w:right w:val="nil"/>
            </w:tcBorders>
            <w:shd w:val="clear" w:color="auto" w:fill="auto"/>
            <w:noWrap/>
            <w:vAlign w:val="center"/>
            <w:hideMark/>
          </w:tcPr>
          <w:p w14:paraId="1A0CA42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3,626</w:t>
            </w:r>
          </w:p>
        </w:tc>
        <w:tc>
          <w:tcPr>
            <w:tcW w:w="908" w:type="dxa"/>
            <w:tcBorders>
              <w:top w:val="nil"/>
              <w:left w:val="nil"/>
              <w:bottom w:val="nil"/>
              <w:right w:val="nil"/>
            </w:tcBorders>
            <w:shd w:val="clear" w:color="auto" w:fill="auto"/>
            <w:noWrap/>
            <w:vAlign w:val="center"/>
            <w:hideMark/>
          </w:tcPr>
          <w:p w14:paraId="720349EE" w14:textId="77777777" w:rsidR="007F05A2" w:rsidRPr="00365EB2" w:rsidRDefault="007F05A2" w:rsidP="005C1F0F">
            <w:pPr>
              <w:spacing w:after="0" w:line="240" w:lineRule="auto"/>
              <w:jc w:val="right"/>
              <w:rPr>
                <w:rFonts w:cs="Arial"/>
                <w:color w:val="000000"/>
                <w:szCs w:val="18"/>
                <w:lang w:eastAsia="en-AU"/>
              </w:rPr>
            </w:pPr>
            <w:r w:rsidRPr="00365EB2">
              <w:rPr>
                <w:rFonts w:cs="Arial"/>
                <w:color w:val="000000"/>
                <w:szCs w:val="18"/>
                <w:lang w:eastAsia="en-AU"/>
              </w:rPr>
              <w:t>2,707</w:t>
            </w:r>
          </w:p>
        </w:tc>
      </w:tr>
      <w:tr w:rsidR="007F05A2" w:rsidRPr="00365EB2" w14:paraId="2F856A0E" w14:textId="77777777" w:rsidTr="005C1F0F">
        <w:trPr>
          <w:trHeight w:val="379"/>
        </w:trPr>
        <w:tc>
          <w:tcPr>
            <w:tcW w:w="2080" w:type="dxa"/>
            <w:tcBorders>
              <w:top w:val="nil"/>
              <w:left w:val="nil"/>
              <w:bottom w:val="nil"/>
              <w:right w:val="nil"/>
            </w:tcBorders>
            <w:shd w:val="clear" w:color="000000" w:fill="1F497D"/>
            <w:noWrap/>
            <w:vAlign w:val="center"/>
            <w:hideMark/>
          </w:tcPr>
          <w:p w14:paraId="1CF3E53B" w14:textId="77777777" w:rsidR="007F05A2" w:rsidRPr="00365EB2" w:rsidRDefault="007F05A2" w:rsidP="005C1F0F">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908" w:type="dxa"/>
            <w:tcBorders>
              <w:top w:val="nil"/>
              <w:left w:val="nil"/>
              <w:bottom w:val="nil"/>
              <w:right w:val="nil"/>
            </w:tcBorders>
            <w:shd w:val="clear" w:color="000000" w:fill="1F497D"/>
            <w:noWrap/>
            <w:vAlign w:val="center"/>
            <w:hideMark/>
          </w:tcPr>
          <w:p w14:paraId="53ADD8E8"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23,154 </w:t>
            </w:r>
          </w:p>
        </w:tc>
        <w:tc>
          <w:tcPr>
            <w:tcW w:w="908" w:type="dxa"/>
            <w:tcBorders>
              <w:top w:val="nil"/>
              <w:left w:val="nil"/>
              <w:bottom w:val="nil"/>
              <w:right w:val="nil"/>
            </w:tcBorders>
            <w:shd w:val="clear" w:color="000000" w:fill="1F497D"/>
            <w:noWrap/>
            <w:vAlign w:val="center"/>
            <w:hideMark/>
          </w:tcPr>
          <w:p w14:paraId="4F673045"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25,711 </w:t>
            </w:r>
          </w:p>
        </w:tc>
        <w:tc>
          <w:tcPr>
            <w:tcW w:w="908" w:type="dxa"/>
            <w:tcBorders>
              <w:top w:val="nil"/>
              <w:left w:val="nil"/>
              <w:bottom w:val="nil"/>
              <w:right w:val="nil"/>
            </w:tcBorders>
            <w:shd w:val="clear" w:color="000000" w:fill="1F497D"/>
            <w:noWrap/>
            <w:vAlign w:val="center"/>
            <w:hideMark/>
          </w:tcPr>
          <w:p w14:paraId="44B3A7CD"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43,530 </w:t>
            </w:r>
          </w:p>
        </w:tc>
        <w:tc>
          <w:tcPr>
            <w:tcW w:w="908" w:type="dxa"/>
            <w:tcBorders>
              <w:top w:val="nil"/>
              <w:left w:val="nil"/>
              <w:bottom w:val="nil"/>
              <w:right w:val="nil"/>
            </w:tcBorders>
            <w:shd w:val="clear" w:color="000000" w:fill="1F497D"/>
            <w:noWrap/>
            <w:vAlign w:val="center"/>
            <w:hideMark/>
          </w:tcPr>
          <w:p w14:paraId="3B392A0E"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98,068 </w:t>
            </w:r>
          </w:p>
        </w:tc>
        <w:tc>
          <w:tcPr>
            <w:tcW w:w="908" w:type="dxa"/>
            <w:tcBorders>
              <w:top w:val="nil"/>
              <w:left w:val="nil"/>
              <w:bottom w:val="nil"/>
              <w:right w:val="nil"/>
            </w:tcBorders>
            <w:shd w:val="clear" w:color="000000" w:fill="1F497D"/>
            <w:noWrap/>
            <w:vAlign w:val="center"/>
            <w:hideMark/>
          </w:tcPr>
          <w:p w14:paraId="1B0F38F9"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123,968 </w:t>
            </w:r>
          </w:p>
        </w:tc>
        <w:tc>
          <w:tcPr>
            <w:tcW w:w="908" w:type="dxa"/>
            <w:tcBorders>
              <w:top w:val="nil"/>
              <w:left w:val="nil"/>
              <w:bottom w:val="nil"/>
              <w:right w:val="nil"/>
            </w:tcBorders>
            <w:shd w:val="clear" w:color="000000" w:fill="1F497D"/>
            <w:noWrap/>
            <w:vAlign w:val="center"/>
            <w:hideMark/>
          </w:tcPr>
          <w:p w14:paraId="320972C9" w14:textId="77777777" w:rsidR="007F05A2" w:rsidRPr="00365EB2" w:rsidRDefault="007F05A2" w:rsidP="005C1F0F">
            <w:pPr>
              <w:spacing w:after="0" w:line="240" w:lineRule="auto"/>
              <w:jc w:val="right"/>
              <w:rPr>
                <w:rFonts w:cs="Arial"/>
                <w:b/>
                <w:bCs/>
                <w:color w:val="FFFFFF"/>
                <w:szCs w:val="18"/>
                <w:lang w:eastAsia="en-AU"/>
              </w:rPr>
            </w:pPr>
            <w:r w:rsidRPr="00365EB2">
              <w:rPr>
                <w:rFonts w:cs="Arial"/>
                <w:b/>
                <w:bCs/>
                <w:color w:val="FFFFFF"/>
                <w:szCs w:val="18"/>
                <w:lang w:eastAsia="en-AU"/>
              </w:rPr>
              <w:t xml:space="preserve"> 60,682 </w:t>
            </w:r>
          </w:p>
        </w:tc>
      </w:tr>
    </w:tbl>
    <w:p w14:paraId="2C42572E" w14:textId="77777777" w:rsidR="00F81379" w:rsidRPr="00365EB2" w:rsidRDefault="00F81379" w:rsidP="00CE1303">
      <w:pPr>
        <w:pStyle w:val="Note"/>
      </w:pPr>
      <w:r w:rsidRPr="00BB466D">
        <w:t>*Other includes age under 15 years old, 65 years and over or not stated.</w:t>
      </w:r>
    </w:p>
    <w:p w14:paraId="08174D1E" w14:textId="77777777" w:rsidR="00091442" w:rsidRPr="00365EB2" w:rsidRDefault="00091442">
      <w:pPr>
        <w:spacing w:after="0" w:line="240" w:lineRule="auto"/>
        <w:rPr>
          <w:b/>
          <w:color w:val="1F497D" w:themeColor="text2"/>
          <w:sz w:val="19"/>
          <w:szCs w:val="19"/>
        </w:rPr>
      </w:pPr>
    </w:p>
    <w:p w14:paraId="00F61D5E" w14:textId="77777777" w:rsidR="00030929" w:rsidRPr="00365EB2" w:rsidRDefault="00030929">
      <w:pPr>
        <w:spacing w:after="0" w:line="240" w:lineRule="auto"/>
        <w:rPr>
          <w:b/>
          <w:color w:val="1F497D" w:themeColor="text2"/>
          <w:sz w:val="19"/>
          <w:szCs w:val="19"/>
        </w:rPr>
      </w:pPr>
      <w:r w:rsidRPr="00365EB2">
        <w:br w:type="page"/>
      </w:r>
    </w:p>
    <w:p w14:paraId="7CD14BBA" w14:textId="77777777" w:rsidR="0061201D" w:rsidRPr="00365EB2" w:rsidRDefault="0061201D" w:rsidP="0061201D">
      <w:pPr>
        <w:pStyle w:val="Quote"/>
      </w:pPr>
      <w:r w:rsidRPr="00BB466D">
        <w:lastRenderedPageBreak/>
        <w:t xml:space="preserve">Table </w:t>
      </w:r>
      <w:r w:rsidR="0008603C" w:rsidRPr="00BB466D">
        <w:t>4</w:t>
      </w:r>
      <w:r w:rsidRPr="00BB466D">
        <w:t>.9.2: Change in number of students enrolled in government subsidised foundation skills courses by age group</w:t>
      </w:r>
    </w:p>
    <w:tbl>
      <w:tblPr>
        <w:tblW w:w="7480" w:type="dxa"/>
        <w:tblInd w:w="93" w:type="dxa"/>
        <w:tblLook w:val="04A0" w:firstRow="1" w:lastRow="0" w:firstColumn="1" w:lastColumn="0" w:noHBand="0" w:noVBand="1"/>
      </w:tblPr>
      <w:tblGrid>
        <w:gridCol w:w="2080"/>
        <w:gridCol w:w="1080"/>
        <w:gridCol w:w="1080"/>
        <w:gridCol w:w="1080"/>
        <w:gridCol w:w="1080"/>
        <w:gridCol w:w="1080"/>
      </w:tblGrid>
      <w:tr w:rsidR="0061201D" w:rsidRPr="00365EB2" w14:paraId="337D6F33" w14:textId="77777777" w:rsidTr="00CE1303">
        <w:trPr>
          <w:trHeight w:val="720"/>
        </w:trPr>
        <w:tc>
          <w:tcPr>
            <w:tcW w:w="2080" w:type="dxa"/>
            <w:tcBorders>
              <w:top w:val="nil"/>
              <w:left w:val="nil"/>
              <w:bottom w:val="nil"/>
              <w:right w:val="nil"/>
            </w:tcBorders>
            <w:shd w:val="clear" w:color="000000" w:fill="1F497D"/>
            <w:noWrap/>
            <w:vAlign w:val="center"/>
            <w:hideMark/>
          </w:tcPr>
          <w:p w14:paraId="045321B3" w14:textId="77777777" w:rsidR="0061201D" w:rsidRPr="00365EB2" w:rsidRDefault="0061201D" w:rsidP="00CE1303">
            <w:pPr>
              <w:spacing w:after="0" w:line="240" w:lineRule="auto"/>
              <w:rPr>
                <w:rFonts w:cs="Arial"/>
                <w:color w:val="FFFFFF"/>
                <w:szCs w:val="18"/>
                <w:lang w:eastAsia="en-AU"/>
              </w:rPr>
            </w:pPr>
            <w:r w:rsidRPr="00365EB2">
              <w:rPr>
                <w:rFonts w:cs="Arial"/>
                <w:color w:val="FFFFFF"/>
                <w:szCs w:val="18"/>
                <w:lang w:eastAsia="en-AU"/>
              </w:rPr>
              <w:t> </w:t>
            </w:r>
          </w:p>
        </w:tc>
        <w:tc>
          <w:tcPr>
            <w:tcW w:w="1080" w:type="dxa"/>
            <w:tcBorders>
              <w:top w:val="nil"/>
              <w:left w:val="nil"/>
              <w:bottom w:val="nil"/>
              <w:right w:val="nil"/>
            </w:tcBorders>
            <w:shd w:val="clear" w:color="000000" w:fill="1F497D"/>
            <w:vAlign w:val="center"/>
            <w:hideMark/>
          </w:tcPr>
          <w:p w14:paraId="04408A1A" w14:textId="77777777" w:rsidR="0061201D" w:rsidRPr="00365EB2" w:rsidRDefault="0061201D" w:rsidP="0061201D">
            <w:pPr>
              <w:spacing w:after="0" w:line="240" w:lineRule="auto"/>
              <w:jc w:val="right"/>
              <w:rPr>
                <w:rFonts w:cs="Arial"/>
                <w:b/>
                <w:bCs/>
                <w:color w:val="FFFFFF"/>
                <w:szCs w:val="18"/>
                <w:lang w:eastAsia="en-AU"/>
              </w:rPr>
            </w:pPr>
            <w:r w:rsidRPr="00365EB2">
              <w:rPr>
                <w:rFonts w:cs="Arial"/>
                <w:b/>
                <w:bCs/>
                <w:color w:val="FFFFFF"/>
                <w:szCs w:val="18"/>
                <w:lang w:eastAsia="en-AU"/>
              </w:rPr>
              <w:t>% change 2009 to 2014</w:t>
            </w:r>
          </w:p>
        </w:tc>
        <w:tc>
          <w:tcPr>
            <w:tcW w:w="1080" w:type="dxa"/>
            <w:tcBorders>
              <w:top w:val="nil"/>
              <w:left w:val="nil"/>
              <w:bottom w:val="nil"/>
              <w:right w:val="nil"/>
            </w:tcBorders>
            <w:shd w:val="clear" w:color="000000" w:fill="1F497D"/>
            <w:vAlign w:val="center"/>
            <w:hideMark/>
          </w:tcPr>
          <w:p w14:paraId="3AFEB228" w14:textId="77777777" w:rsidR="0061201D" w:rsidRPr="00365EB2" w:rsidRDefault="0061201D" w:rsidP="0061201D">
            <w:pPr>
              <w:spacing w:after="0" w:line="240" w:lineRule="auto"/>
              <w:jc w:val="right"/>
              <w:rPr>
                <w:rFonts w:cs="Arial"/>
                <w:b/>
                <w:bCs/>
                <w:color w:val="FFFFFF"/>
                <w:szCs w:val="18"/>
                <w:lang w:eastAsia="en-AU"/>
              </w:rPr>
            </w:pPr>
            <w:r w:rsidRPr="00365EB2">
              <w:rPr>
                <w:rFonts w:cs="Arial"/>
                <w:b/>
                <w:bCs/>
                <w:color w:val="FFFFFF"/>
                <w:szCs w:val="18"/>
                <w:lang w:eastAsia="en-AU"/>
              </w:rPr>
              <w:t>% change 2010 to 2014</w:t>
            </w:r>
          </w:p>
        </w:tc>
        <w:tc>
          <w:tcPr>
            <w:tcW w:w="1080" w:type="dxa"/>
            <w:tcBorders>
              <w:top w:val="nil"/>
              <w:left w:val="nil"/>
              <w:bottom w:val="nil"/>
              <w:right w:val="nil"/>
            </w:tcBorders>
            <w:shd w:val="clear" w:color="000000" w:fill="1F497D"/>
            <w:vAlign w:val="center"/>
            <w:hideMark/>
          </w:tcPr>
          <w:p w14:paraId="58057089" w14:textId="77777777" w:rsidR="0061201D" w:rsidRPr="00365EB2" w:rsidRDefault="0061201D" w:rsidP="0061201D">
            <w:pPr>
              <w:spacing w:after="0" w:line="240" w:lineRule="auto"/>
              <w:jc w:val="right"/>
              <w:rPr>
                <w:rFonts w:cs="Arial"/>
                <w:b/>
                <w:bCs/>
                <w:color w:val="FFFFFF"/>
                <w:szCs w:val="18"/>
                <w:lang w:eastAsia="en-AU"/>
              </w:rPr>
            </w:pPr>
            <w:r w:rsidRPr="00365EB2">
              <w:rPr>
                <w:rFonts w:cs="Arial"/>
                <w:b/>
                <w:bCs/>
                <w:color w:val="FFFFFF"/>
                <w:szCs w:val="18"/>
                <w:lang w:eastAsia="en-AU"/>
              </w:rPr>
              <w:t>% change 2011 to 2014</w:t>
            </w:r>
          </w:p>
        </w:tc>
        <w:tc>
          <w:tcPr>
            <w:tcW w:w="1080" w:type="dxa"/>
            <w:tcBorders>
              <w:top w:val="nil"/>
              <w:left w:val="nil"/>
              <w:bottom w:val="nil"/>
              <w:right w:val="nil"/>
            </w:tcBorders>
            <w:shd w:val="clear" w:color="000000" w:fill="1F497D"/>
            <w:vAlign w:val="center"/>
            <w:hideMark/>
          </w:tcPr>
          <w:p w14:paraId="63BB26F6" w14:textId="77777777" w:rsidR="0061201D" w:rsidRPr="00365EB2" w:rsidRDefault="0061201D" w:rsidP="0061201D">
            <w:pPr>
              <w:spacing w:after="0" w:line="240" w:lineRule="auto"/>
              <w:jc w:val="right"/>
              <w:rPr>
                <w:rFonts w:cs="Arial"/>
                <w:b/>
                <w:bCs/>
                <w:color w:val="FFFFFF"/>
                <w:szCs w:val="18"/>
                <w:lang w:eastAsia="en-AU"/>
              </w:rPr>
            </w:pPr>
            <w:r w:rsidRPr="00365EB2">
              <w:rPr>
                <w:rFonts w:cs="Arial"/>
                <w:b/>
                <w:bCs/>
                <w:color w:val="FFFFFF"/>
                <w:szCs w:val="18"/>
                <w:lang w:eastAsia="en-AU"/>
              </w:rPr>
              <w:t>% change 2012 to 2014</w:t>
            </w:r>
          </w:p>
        </w:tc>
        <w:tc>
          <w:tcPr>
            <w:tcW w:w="1080" w:type="dxa"/>
            <w:tcBorders>
              <w:top w:val="nil"/>
              <w:left w:val="nil"/>
              <w:bottom w:val="nil"/>
              <w:right w:val="nil"/>
            </w:tcBorders>
            <w:shd w:val="clear" w:color="000000" w:fill="1F497D"/>
            <w:vAlign w:val="center"/>
            <w:hideMark/>
          </w:tcPr>
          <w:p w14:paraId="1DD29A7D" w14:textId="77777777" w:rsidR="0061201D" w:rsidRPr="00365EB2" w:rsidRDefault="0061201D" w:rsidP="0061201D">
            <w:pPr>
              <w:spacing w:after="0" w:line="240" w:lineRule="auto"/>
              <w:jc w:val="right"/>
              <w:rPr>
                <w:rFonts w:cs="Arial"/>
                <w:b/>
                <w:bCs/>
                <w:color w:val="FFFFFF"/>
                <w:szCs w:val="18"/>
                <w:lang w:eastAsia="en-AU"/>
              </w:rPr>
            </w:pPr>
            <w:r w:rsidRPr="00365EB2">
              <w:rPr>
                <w:rFonts w:cs="Arial"/>
                <w:b/>
                <w:bCs/>
                <w:color w:val="FFFFFF"/>
                <w:szCs w:val="18"/>
                <w:lang w:eastAsia="en-AU"/>
              </w:rPr>
              <w:t>% change 2013 to 2014</w:t>
            </w:r>
          </w:p>
        </w:tc>
      </w:tr>
      <w:tr w:rsidR="0061201D" w:rsidRPr="00365EB2" w14:paraId="11513158" w14:textId="77777777" w:rsidTr="00CE1303">
        <w:trPr>
          <w:trHeight w:val="300"/>
        </w:trPr>
        <w:tc>
          <w:tcPr>
            <w:tcW w:w="2080" w:type="dxa"/>
            <w:tcBorders>
              <w:top w:val="nil"/>
              <w:left w:val="nil"/>
              <w:bottom w:val="nil"/>
              <w:right w:val="nil"/>
            </w:tcBorders>
            <w:shd w:val="clear" w:color="auto" w:fill="auto"/>
            <w:noWrap/>
            <w:vAlign w:val="center"/>
            <w:hideMark/>
          </w:tcPr>
          <w:p w14:paraId="6E1FBD6F" w14:textId="77777777" w:rsidR="0061201D" w:rsidRPr="00365EB2" w:rsidRDefault="0061201D" w:rsidP="00CE1303">
            <w:pPr>
              <w:spacing w:after="0" w:line="240" w:lineRule="auto"/>
              <w:rPr>
                <w:rFonts w:cs="Arial"/>
                <w:color w:val="000000"/>
                <w:szCs w:val="18"/>
                <w:lang w:eastAsia="en-AU"/>
              </w:rPr>
            </w:pPr>
            <w:r w:rsidRPr="00365EB2">
              <w:rPr>
                <w:rFonts w:cs="Arial"/>
                <w:color w:val="000000"/>
                <w:szCs w:val="18"/>
                <w:lang w:eastAsia="en-AU"/>
              </w:rPr>
              <w:t>15 to 19</w:t>
            </w:r>
          </w:p>
        </w:tc>
        <w:tc>
          <w:tcPr>
            <w:tcW w:w="1080" w:type="dxa"/>
            <w:tcBorders>
              <w:top w:val="nil"/>
              <w:left w:val="nil"/>
              <w:bottom w:val="nil"/>
              <w:right w:val="nil"/>
            </w:tcBorders>
            <w:shd w:val="clear" w:color="auto" w:fill="auto"/>
            <w:noWrap/>
            <w:vAlign w:val="center"/>
            <w:hideMark/>
          </w:tcPr>
          <w:p w14:paraId="52B33738"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144%</w:t>
            </w:r>
          </w:p>
        </w:tc>
        <w:tc>
          <w:tcPr>
            <w:tcW w:w="1080" w:type="dxa"/>
            <w:tcBorders>
              <w:top w:val="nil"/>
              <w:left w:val="nil"/>
              <w:bottom w:val="nil"/>
              <w:right w:val="nil"/>
            </w:tcBorders>
            <w:shd w:val="clear" w:color="auto" w:fill="auto"/>
            <w:noWrap/>
            <w:vAlign w:val="center"/>
            <w:hideMark/>
          </w:tcPr>
          <w:p w14:paraId="405A4EC3"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95%</w:t>
            </w:r>
          </w:p>
        </w:tc>
        <w:tc>
          <w:tcPr>
            <w:tcW w:w="1080" w:type="dxa"/>
            <w:tcBorders>
              <w:top w:val="nil"/>
              <w:left w:val="nil"/>
              <w:bottom w:val="nil"/>
              <w:right w:val="nil"/>
            </w:tcBorders>
            <w:shd w:val="clear" w:color="auto" w:fill="auto"/>
            <w:noWrap/>
            <w:vAlign w:val="center"/>
            <w:hideMark/>
          </w:tcPr>
          <w:p w14:paraId="638C6C80"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14%</w:t>
            </w:r>
          </w:p>
        </w:tc>
        <w:tc>
          <w:tcPr>
            <w:tcW w:w="1080" w:type="dxa"/>
            <w:tcBorders>
              <w:top w:val="nil"/>
              <w:left w:val="nil"/>
              <w:bottom w:val="nil"/>
              <w:right w:val="nil"/>
            </w:tcBorders>
            <w:shd w:val="clear" w:color="auto" w:fill="auto"/>
            <w:noWrap/>
            <w:vAlign w:val="center"/>
            <w:hideMark/>
          </w:tcPr>
          <w:p w14:paraId="1D2B464A"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-54%</w:t>
            </w:r>
          </w:p>
        </w:tc>
        <w:tc>
          <w:tcPr>
            <w:tcW w:w="1080" w:type="dxa"/>
            <w:tcBorders>
              <w:top w:val="nil"/>
              <w:left w:val="nil"/>
              <w:bottom w:val="nil"/>
              <w:right w:val="nil"/>
            </w:tcBorders>
            <w:shd w:val="clear" w:color="auto" w:fill="auto"/>
            <w:noWrap/>
            <w:vAlign w:val="center"/>
            <w:hideMark/>
          </w:tcPr>
          <w:p w14:paraId="20344BEB"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-63%</w:t>
            </w:r>
          </w:p>
        </w:tc>
      </w:tr>
      <w:tr w:rsidR="0061201D" w:rsidRPr="00365EB2" w14:paraId="57C30DE3" w14:textId="77777777" w:rsidTr="00CE1303">
        <w:trPr>
          <w:trHeight w:val="300"/>
        </w:trPr>
        <w:tc>
          <w:tcPr>
            <w:tcW w:w="2080" w:type="dxa"/>
            <w:tcBorders>
              <w:top w:val="nil"/>
              <w:left w:val="nil"/>
              <w:bottom w:val="nil"/>
              <w:right w:val="nil"/>
            </w:tcBorders>
            <w:shd w:val="clear" w:color="auto" w:fill="auto"/>
            <w:noWrap/>
            <w:vAlign w:val="center"/>
            <w:hideMark/>
          </w:tcPr>
          <w:p w14:paraId="72DEAE92" w14:textId="77777777" w:rsidR="0061201D" w:rsidRPr="00365EB2" w:rsidRDefault="0061201D" w:rsidP="00CE1303">
            <w:pPr>
              <w:spacing w:after="0" w:line="240" w:lineRule="auto"/>
              <w:rPr>
                <w:rFonts w:cs="Arial"/>
                <w:color w:val="000000"/>
                <w:szCs w:val="18"/>
                <w:lang w:eastAsia="en-AU"/>
              </w:rPr>
            </w:pPr>
            <w:r w:rsidRPr="00365EB2">
              <w:rPr>
                <w:rFonts w:cs="Arial"/>
                <w:color w:val="000000"/>
                <w:szCs w:val="18"/>
                <w:lang w:eastAsia="en-AU"/>
              </w:rPr>
              <w:t>20 to 24</w:t>
            </w:r>
          </w:p>
        </w:tc>
        <w:tc>
          <w:tcPr>
            <w:tcW w:w="1080" w:type="dxa"/>
            <w:tcBorders>
              <w:top w:val="nil"/>
              <w:left w:val="nil"/>
              <w:bottom w:val="nil"/>
              <w:right w:val="nil"/>
            </w:tcBorders>
            <w:shd w:val="clear" w:color="auto" w:fill="auto"/>
            <w:noWrap/>
            <w:vAlign w:val="center"/>
            <w:hideMark/>
          </w:tcPr>
          <w:p w14:paraId="63DBFA51"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319%</w:t>
            </w:r>
          </w:p>
        </w:tc>
        <w:tc>
          <w:tcPr>
            <w:tcW w:w="1080" w:type="dxa"/>
            <w:tcBorders>
              <w:top w:val="nil"/>
              <w:left w:val="nil"/>
              <w:bottom w:val="nil"/>
              <w:right w:val="nil"/>
            </w:tcBorders>
            <w:shd w:val="clear" w:color="auto" w:fill="auto"/>
            <w:noWrap/>
            <w:vAlign w:val="center"/>
            <w:hideMark/>
          </w:tcPr>
          <w:p w14:paraId="091EE932"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236%</w:t>
            </w:r>
          </w:p>
        </w:tc>
        <w:tc>
          <w:tcPr>
            <w:tcW w:w="1080" w:type="dxa"/>
            <w:tcBorders>
              <w:top w:val="nil"/>
              <w:left w:val="nil"/>
              <w:bottom w:val="nil"/>
              <w:right w:val="nil"/>
            </w:tcBorders>
            <w:shd w:val="clear" w:color="auto" w:fill="auto"/>
            <w:noWrap/>
            <w:vAlign w:val="center"/>
            <w:hideMark/>
          </w:tcPr>
          <w:p w14:paraId="01E4C8A2"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70%</w:t>
            </w:r>
          </w:p>
        </w:tc>
        <w:tc>
          <w:tcPr>
            <w:tcW w:w="1080" w:type="dxa"/>
            <w:tcBorders>
              <w:top w:val="nil"/>
              <w:left w:val="nil"/>
              <w:bottom w:val="nil"/>
              <w:right w:val="nil"/>
            </w:tcBorders>
            <w:shd w:val="clear" w:color="auto" w:fill="auto"/>
            <w:noWrap/>
            <w:vAlign w:val="center"/>
            <w:hideMark/>
          </w:tcPr>
          <w:p w14:paraId="40F19B6F"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-45%</w:t>
            </w:r>
          </w:p>
        </w:tc>
        <w:tc>
          <w:tcPr>
            <w:tcW w:w="1080" w:type="dxa"/>
            <w:tcBorders>
              <w:top w:val="nil"/>
              <w:left w:val="nil"/>
              <w:bottom w:val="nil"/>
              <w:right w:val="nil"/>
            </w:tcBorders>
            <w:shd w:val="clear" w:color="auto" w:fill="auto"/>
            <w:noWrap/>
            <w:vAlign w:val="center"/>
            <w:hideMark/>
          </w:tcPr>
          <w:p w14:paraId="0FE4CE17"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-58%</w:t>
            </w:r>
          </w:p>
        </w:tc>
      </w:tr>
      <w:tr w:rsidR="0061201D" w:rsidRPr="00365EB2" w14:paraId="77290A15" w14:textId="77777777" w:rsidTr="00CE1303">
        <w:trPr>
          <w:trHeight w:val="300"/>
        </w:trPr>
        <w:tc>
          <w:tcPr>
            <w:tcW w:w="2080" w:type="dxa"/>
            <w:tcBorders>
              <w:top w:val="nil"/>
              <w:left w:val="nil"/>
              <w:bottom w:val="nil"/>
              <w:right w:val="nil"/>
            </w:tcBorders>
            <w:shd w:val="clear" w:color="auto" w:fill="auto"/>
            <w:noWrap/>
            <w:vAlign w:val="center"/>
            <w:hideMark/>
          </w:tcPr>
          <w:p w14:paraId="70F8ACE1" w14:textId="77777777" w:rsidR="0061201D" w:rsidRPr="00365EB2" w:rsidRDefault="0061201D" w:rsidP="00CE1303">
            <w:pPr>
              <w:spacing w:after="0" w:line="240" w:lineRule="auto"/>
              <w:rPr>
                <w:rFonts w:cs="Arial"/>
                <w:color w:val="000000"/>
                <w:szCs w:val="18"/>
                <w:lang w:eastAsia="en-AU"/>
              </w:rPr>
            </w:pPr>
            <w:r w:rsidRPr="00365EB2">
              <w:rPr>
                <w:rFonts w:cs="Arial"/>
                <w:color w:val="000000"/>
                <w:szCs w:val="18"/>
                <w:lang w:eastAsia="en-AU"/>
              </w:rPr>
              <w:t>25 to 44</w:t>
            </w:r>
          </w:p>
        </w:tc>
        <w:tc>
          <w:tcPr>
            <w:tcW w:w="1080" w:type="dxa"/>
            <w:tcBorders>
              <w:top w:val="nil"/>
              <w:left w:val="nil"/>
              <w:bottom w:val="nil"/>
              <w:right w:val="nil"/>
            </w:tcBorders>
            <w:shd w:val="clear" w:color="auto" w:fill="auto"/>
            <w:noWrap/>
            <w:vAlign w:val="center"/>
            <w:hideMark/>
          </w:tcPr>
          <w:p w14:paraId="0F0D37C4"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114%</w:t>
            </w:r>
          </w:p>
        </w:tc>
        <w:tc>
          <w:tcPr>
            <w:tcW w:w="1080" w:type="dxa"/>
            <w:tcBorders>
              <w:top w:val="nil"/>
              <w:left w:val="nil"/>
              <w:bottom w:val="nil"/>
              <w:right w:val="nil"/>
            </w:tcBorders>
            <w:shd w:val="clear" w:color="auto" w:fill="auto"/>
            <w:noWrap/>
            <w:vAlign w:val="center"/>
            <w:hideMark/>
          </w:tcPr>
          <w:p w14:paraId="09210FC8"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101%</w:t>
            </w:r>
          </w:p>
        </w:tc>
        <w:tc>
          <w:tcPr>
            <w:tcW w:w="1080" w:type="dxa"/>
            <w:tcBorders>
              <w:top w:val="nil"/>
              <w:left w:val="nil"/>
              <w:bottom w:val="nil"/>
              <w:right w:val="nil"/>
            </w:tcBorders>
            <w:shd w:val="clear" w:color="auto" w:fill="auto"/>
            <w:noWrap/>
            <w:vAlign w:val="center"/>
            <w:hideMark/>
          </w:tcPr>
          <w:p w14:paraId="54671A43"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27%</w:t>
            </w:r>
          </w:p>
        </w:tc>
        <w:tc>
          <w:tcPr>
            <w:tcW w:w="1080" w:type="dxa"/>
            <w:tcBorders>
              <w:top w:val="nil"/>
              <w:left w:val="nil"/>
              <w:bottom w:val="nil"/>
              <w:right w:val="nil"/>
            </w:tcBorders>
            <w:shd w:val="clear" w:color="auto" w:fill="auto"/>
            <w:noWrap/>
            <w:vAlign w:val="center"/>
            <w:hideMark/>
          </w:tcPr>
          <w:p w14:paraId="1267556F"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-34%</w:t>
            </w:r>
          </w:p>
        </w:tc>
        <w:tc>
          <w:tcPr>
            <w:tcW w:w="1080" w:type="dxa"/>
            <w:tcBorders>
              <w:top w:val="nil"/>
              <w:left w:val="nil"/>
              <w:bottom w:val="nil"/>
              <w:right w:val="nil"/>
            </w:tcBorders>
            <w:shd w:val="clear" w:color="auto" w:fill="auto"/>
            <w:noWrap/>
            <w:vAlign w:val="center"/>
            <w:hideMark/>
          </w:tcPr>
          <w:p w14:paraId="214535AE"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-49%</w:t>
            </w:r>
          </w:p>
        </w:tc>
      </w:tr>
      <w:tr w:rsidR="0061201D" w:rsidRPr="00365EB2" w14:paraId="4B101990" w14:textId="77777777" w:rsidTr="00CE1303">
        <w:trPr>
          <w:trHeight w:val="300"/>
        </w:trPr>
        <w:tc>
          <w:tcPr>
            <w:tcW w:w="2080" w:type="dxa"/>
            <w:tcBorders>
              <w:top w:val="nil"/>
              <w:left w:val="nil"/>
              <w:bottom w:val="nil"/>
              <w:right w:val="nil"/>
            </w:tcBorders>
            <w:shd w:val="clear" w:color="auto" w:fill="auto"/>
            <w:noWrap/>
            <w:vAlign w:val="center"/>
            <w:hideMark/>
          </w:tcPr>
          <w:p w14:paraId="7C74B878" w14:textId="77777777" w:rsidR="0061201D" w:rsidRPr="00365EB2" w:rsidRDefault="0061201D" w:rsidP="00CE1303">
            <w:pPr>
              <w:spacing w:after="0" w:line="240" w:lineRule="auto"/>
              <w:rPr>
                <w:rFonts w:cs="Arial"/>
                <w:color w:val="000000"/>
                <w:szCs w:val="18"/>
                <w:lang w:eastAsia="en-AU"/>
              </w:rPr>
            </w:pPr>
            <w:r w:rsidRPr="00365EB2">
              <w:rPr>
                <w:rFonts w:cs="Arial"/>
                <w:color w:val="000000"/>
                <w:szCs w:val="18"/>
                <w:lang w:eastAsia="en-AU"/>
              </w:rPr>
              <w:t>45 to 64</w:t>
            </w:r>
          </w:p>
        </w:tc>
        <w:tc>
          <w:tcPr>
            <w:tcW w:w="1080" w:type="dxa"/>
            <w:tcBorders>
              <w:top w:val="nil"/>
              <w:left w:val="nil"/>
              <w:bottom w:val="nil"/>
              <w:right w:val="nil"/>
            </w:tcBorders>
            <w:shd w:val="clear" w:color="auto" w:fill="auto"/>
            <w:noWrap/>
            <w:vAlign w:val="center"/>
            <w:hideMark/>
          </w:tcPr>
          <w:p w14:paraId="24D5C2B7"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192%</w:t>
            </w:r>
          </w:p>
        </w:tc>
        <w:tc>
          <w:tcPr>
            <w:tcW w:w="1080" w:type="dxa"/>
            <w:tcBorders>
              <w:top w:val="nil"/>
              <w:left w:val="nil"/>
              <w:bottom w:val="nil"/>
              <w:right w:val="nil"/>
            </w:tcBorders>
            <w:shd w:val="clear" w:color="auto" w:fill="auto"/>
            <w:noWrap/>
            <w:vAlign w:val="center"/>
            <w:hideMark/>
          </w:tcPr>
          <w:p w14:paraId="379BA858"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179%</w:t>
            </w:r>
          </w:p>
        </w:tc>
        <w:tc>
          <w:tcPr>
            <w:tcW w:w="1080" w:type="dxa"/>
            <w:tcBorders>
              <w:top w:val="nil"/>
              <w:left w:val="nil"/>
              <w:bottom w:val="nil"/>
              <w:right w:val="nil"/>
            </w:tcBorders>
            <w:shd w:val="clear" w:color="auto" w:fill="auto"/>
            <w:noWrap/>
            <w:vAlign w:val="center"/>
            <w:hideMark/>
          </w:tcPr>
          <w:p w14:paraId="699604D8"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62%</w:t>
            </w:r>
          </w:p>
        </w:tc>
        <w:tc>
          <w:tcPr>
            <w:tcW w:w="1080" w:type="dxa"/>
            <w:tcBorders>
              <w:top w:val="nil"/>
              <w:left w:val="nil"/>
              <w:bottom w:val="nil"/>
              <w:right w:val="nil"/>
            </w:tcBorders>
            <w:shd w:val="clear" w:color="auto" w:fill="auto"/>
            <w:noWrap/>
            <w:vAlign w:val="center"/>
            <w:hideMark/>
          </w:tcPr>
          <w:p w14:paraId="3B44BA3F"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-15%</w:t>
            </w:r>
          </w:p>
        </w:tc>
        <w:tc>
          <w:tcPr>
            <w:tcW w:w="1080" w:type="dxa"/>
            <w:tcBorders>
              <w:top w:val="nil"/>
              <w:left w:val="nil"/>
              <w:bottom w:val="nil"/>
              <w:right w:val="nil"/>
            </w:tcBorders>
            <w:shd w:val="clear" w:color="auto" w:fill="auto"/>
            <w:noWrap/>
            <w:vAlign w:val="center"/>
            <w:hideMark/>
          </w:tcPr>
          <w:p w14:paraId="56A9CC51"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-32%</w:t>
            </w:r>
          </w:p>
        </w:tc>
      </w:tr>
      <w:tr w:rsidR="0061201D" w:rsidRPr="00365EB2" w14:paraId="1A935992" w14:textId="77777777" w:rsidTr="00CE1303">
        <w:trPr>
          <w:trHeight w:val="300"/>
        </w:trPr>
        <w:tc>
          <w:tcPr>
            <w:tcW w:w="2080" w:type="dxa"/>
            <w:tcBorders>
              <w:top w:val="nil"/>
              <w:left w:val="nil"/>
              <w:bottom w:val="nil"/>
              <w:right w:val="nil"/>
            </w:tcBorders>
            <w:shd w:val="clear" w:color="auto" w:fill="auto"/>
            <w:noWrap/>
            <w:vAlign w:val="center"/>
            <w:hideMark/>
          </w:tcPr>
          <w:p w14:paraId="43B196DC" w14:textId="77777777" w:rsidR="0061201D" w:rsidRPr="00365EB2" w:rsidRDefault="0061201D" w:rsidP="00CE1303">
            <w:pPr>
              <w:spacing w:after="0" w:line="240" w:lineRule="auto"/>
              <w:rPr>
                <w:rFonts w:cs="Arial"/>
                <w:color w:val="000000"/>
                <w:szCs w:val="18"/>
                <w:lang w:eastAsia="en-AU"/>
              </w:rPr>
            </w:pPr>
            <w:r w:rsidRPr="00365EB2">
              <w:rPr>
                <w:rFonts w:cs="Arial"/>
                <w:color w:val="000000"/>
                <w:szCs w:val="18"/>
                <w:lang w:eastAsia="en-AU"/>
              </w:rPr>
              <w:t>Other</w:t>
            </w:r>
            <w:r w:rsidR="00F81379" w:rsidRPr="00365EB2">
              <w:rPr>
                <w:rFonts w:cs="Arial"/>
                <w:color w:val="000000"/>
                <w:szCs w:val="18"/>
                <w:lang w:eastAsia="en-AU"/>
              </w:rPr>
              <w:t>*</w:t>
            </w:r>
          </w:p>
        </w:tc>
        <w:tc>
          <w:tcPr>
            <w:tcW w:w="1080" w:type="dxa"/>
            <w:tcBorders>
              <w:top w:val="nil"/>
              <w:left w:val="nil"/>
              <w:bottom w:val="nil"/>
              <w:right w:val="nil"/>
            </w:tcBorders>
            <w:shd w:val="clear" w:color="auto" w:fill="auto"/>
            <w:noWrap/>
            <w:vAlign w:val="center"/>
            <w:hideMark/>
          </w:tcPr>
          <w:p w14:paraId="0EF53ED5"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199%</w:t>
            </w:r>
          </w:p>
        </w:tc>
        <w:tc>
          <w:tcPr>
            <w:tcW w:w="1080" w:type="dxa"/>
            <w:tcBorders>
              <w:top w:val="nil"/>
              <w:left w:val="nil"/>
              <w:bottom w:val="nil"/>
              <w:right w:val="nil"/>
            </w:tcBorders>
            <w:shd w:val="clear" w:color="auto" w:fill="auto"/>
            <w:noWrap/>
            <w:vAlign w:val="center"/>
            <w:hideMark/>
          </w:tcPr>
          <w:p w14:paraId="71781ABD"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285%</w:t>
            </w:r>
          </w:p>
        </w:tc>
        <w:tc>
          <w:tcPr>
            <w:tcW w:w="1080" w:type="dxa"/>
            <w:tcBorders>
              <w:top w:val="nil"/>
              <w:left w:val="nil"/>
              <w:bottom w:val="nil"/>
              <w:right w:val="nil"/>
            </w:tcBorders>
            <w:shd w:val="clear" w:color="auto" w:fill="auto"/>
            <w:noWrap/>
            <w:vAlign w:val="center"/>
            <w:hideMark/>
          </w:tcPr>
          <w:p w14:paraId="27A6A8B1"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131%</w:t>
            </w:r>
          </w:p>
        </w:tc>
        <w:tc>
          <w:tcPr>
            <w:tcW w:w="1080" w:type="dxa"/>
            <w:tcBorders>
              <w:top w:val="nil"/>
              <w:left w:val="nil"/>
              <w:bottom w:val="nil"/>
              <w:right w:val="nil"/>
            </w:tcBorders>
            <w:shd w:val="clear" w:color="auto" w:fill="auto"/>
            <w:noWrap/>
            <w:vAlign w:val="center"/>
            <w:hideMark/>
          </w:tcPr>
          <w:p w14:paraId="3FA254A9"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-20%</w:t>
            </w:r>
          </w:p>
        </w:tc>
        <w:tc>
          <w:tcPr>
            <w:tcW w:w="1080" w:type="dxa"/>
            <w:tcBorders>
              <w:top w:val="nil"/>
              <w:left w:val="nil"/>
              <w:bottom w:val="nil"/>
              <w:right w:val="nil"/>
            </w:tcBorders>
            <w:shd w:val="clear" w:color="auto" w:fill="auto"/>
            <w:noWrap/>
            <w:vAlign w:val="center"/>
            <w:hideMark/>
          </w:tcPr>
          <w:p w14:paraId="5196A060" w14:textId="77777777" w:rsidR="0061201D" w:rsidRPr="00365EB2" w:rsidRDefault="0061201D" w:rsidP="00CE1303">
            <w:pPr>
              <w:spacing w:after="0" w:line="240" w:lineRule="auto"/>
              <w:jc w:val="right"/>
              <w:rPr>
                <w:rFonts w:cs="Arial"/>
                <w:color w:val="000000"/>
                <w:szCs w:val="18"/>
                <w:lang w:eastAsia="en-AU"/>
              </w:rPr>
            </w:pPr>
            <w:r w:rsidRPr="00365EB2">
              <w:rPr>
                <w:rFonts w:cs="Arial"/>
                <w:color w:val="000000"/>
                <w:szCs w:val="18"/>
                <w:lang w:eastAsia="en-AU"/>
              </w:rPr>
              <w:t>-25%</w:t>
            </w:r>
          </w:p>
        </w:tc>
      </w:tr>
      <w:tr w:rsidR="0061201D" w:rsidRPr="00365EB2" w14:paraId="49D74C8A" w14:textId="77777777" w:rsidTr="00CE1303">
        <w:trPr>
          <w:trHeight w:val="379"/>
        </w:trPr>
        <w:tc>
          <w:tcPr>
            <w:tcW w:w="2080" w:type="dxa"/>
            <w:tcBorders>
              <w:top w:val="nil"/>
              <w:left w:val="nil"/>
              <w:bottom w:val="nil"/>
              <w:right w:val="nil"/>
            </w:tcBorders>
            <w:shd w:val="clear" w:color="000000" w:fill="1F497D"/>
            <w:noWrap/>
            <w:vAlign w:val="center"/>
            <w:hideMark/>
          </w:tcPr>
          <w:p w14:paraId="21DFEF96" w14:textId="77777777" w:rsidR="0061201D" w:rsidRPr="00365EB2" w:rsidRDefault="0061201D" w:rsidP="00CE1303">
            <w:pPr>
              <w:spacing w:after="0" w:line="240" w:lineRule="auto"/>
              <w:rPr>
                <w:rFonts w:cs="Arial"/>
                <w:b/>
                <w:bCs/>
                <w:color w:val="FFFFFF"/>
                <w:szCs w:val="18"/>
                <w:lang w:eastAsia="en-AU"/>
              </w:rPr>
            </w:pPr>
            <w:r w:rsidRPr="00365EB2">
              <w:rPr>
                <w:rFonts w:cs="Arial"/>
                <w:b/>
                <w:bCs/>
                <w:color w:val="FFFFFF"/>
                <w:szCs w:val="18"/>
                <w:lang w:eastAsia="en-AU"/>
              </w:rPr>
              <w:t>Total</w:t>
            </w:r>
          </w:p>
        </w:tc>
        <w:tc>
          <w:tcPr>
            <w:tcW w:w="1080" w:type="dxa"/>
            <w:tcBorders>
              <w:top w:val="nil"/>
              <w:left w:val="nil"/>
              <w:bottom w:val="nil"/>
              <w:right w:val="nil"/>
            </w:tcBorders>
            <w:shd w:val="clear" w:color="000000" w:fill="1F497D"/>
            <w:noWrap/>
            <w:vAlign w:val="center"/>
            <w:hideMark/>
          </w:tcPr>
          <w:p w14:paraId="26F71427" w14:textId="77777777" w:rsidR="0061201D" w:rsidRPr="00365EB2" w:rsidRDefault="0061201D" w:rsidP="00CE1303">
            <w:pPr>
              <w:spacing w:after="0" w:line="240" w:lineRule="auto"/>
              <w:jc w:val="right"/>
              <w:rPr>
                <w:rFonts w:cs="Arial"/>
                <w:b/>
                <w:bCs/>
                <w:color w:val="FFFFFF"/>
                <w:szCs w:val="18"/>
                <w:lang w:eastAsia="en-AU"/>
              </w:rPr>
            </w:pPr>
            <w:r w:rsidRPr="00365EB2">
              <w:rPr>
                <w:rFonts w:cs="Arial"/>
                <w:b/>
                <w:bCs/>
                <w:color w:val="FFFFFF"/>
                <w:szCs w:val="18"/>
                <w:lang w:eastAsia="en-AU"/>
              </w:rPr>
              <w:t>162%</w:t>
            </w:r>
          </w:p>
        </w:tc>
        <w:tc>
          <w:tcPr>
            <w:tcW w:w="1080" w:type="dxa"/>
            <w:tcBorders>
              <w:top w:val="nil"/>
              <w:left w:val="nil"/>
              <w:bottom w:val="nil"/>
              <w:right w:val="nil"/>
            </w:tcBorders>
            <w:shd w:val="clear" w:color="000000" w:fill="1F497D"/>
            <w:noWrap/>
            <w:vAlign w:val="center"/>
            <w:hideMark/>
          </w:tcPr>
          <w:p w14:paraId="6FCCDAA8" w14:textId="77777777" w:rsidR="0061201D" w:rsidRPr="00365EB2" w:rsidRDefault="0061201D" w:rsidP="00CE1303">
            <w:pPr>
              <w:spacing w:after="0" w:line="240" w:lineRule="auto"/>
              <w:jc w:val="right"/>
              <w:rPr>
                <w:rFonts w:cs="Arial"/>
                <w:b/>
                <w:bCs/>
                <w:color w:val="FFFFFF"/>
                <w:szCs w:val="18"/>
                <w:lang w:eastAsia="en-AU"/>
              </w:rPr>
            </w:pPr>
            <w:r w:rsidRPr="00365EB2">
              <w:rPr>
                <w:rFonts w:cs="Arial"/>
                <w:b/>
                <w:bCs/>
                <w:color w:val="FFFFFF"/>
                <w:szCs w:val="18"/>
                <w:lang w:eastAsia="en-AU"/>
              </w:rPr>
              <w:t>136%</w:t>
            </w:r>
          </w:p>
        </w:tc>
        <w:tc>
          <w:tcPr>
            <w:tcW w:w="1080" w:type="dxa"/>
            <w:tcBorders>
              <w:top w:val="nil"/>
              <w:left w:val="nil"/>
              <w:bottom w:val="nil"/>
              <w:right w:val="nil"/>
            </w:tcBorders>
            <w:shd w:val="clear" w:color="000000" w:fill="1F497D"/>
            <w:noWrap/>
            <w:vAlign w:val="center"/>
            <w:hideMark/>
          </w:tcPr>
          <w:p w14:paraId="20ED4B9B" w14:textId="77777777" w:rsidR="0061201D" w:rsidRPr="00365EB2" w:rsidRDefault="0061201D" w:rsidP="00CE1303">
            <w:pPr>
              <w:spacing w:after="0" w:line="240" w:lineRule="auto"/>
              <w:jc w:val="right"/>
              <w:rPr>
                <w:rFonts w:cs="Arial"/>
                <w:b/>
                <w:bCs/>
                <w:color w:val="FFFFFF"/>
                <w:szCs w:val="18"/>
                <w:lang w:eastAsia="en-AU"/>
              </w:rPr>
            </w:pPr>
            <w:r w:rsidRPr="00365EB2">
              <w:rPr>
                <w:rFonts w:cs="Arial"/>
                <w:b/>
                <w:bCs/>
                <w:color w:val="FFFFFF"/>
                <w:szCs w:val="18"/>
                <w:lang w:eastAsia="en-AU"/>
              </w:rPr>
              <w:t>39%</w:t>
            </w:r>
          </w:p>
        </w:tc>
        <w:tc>
          <w:tcPr>
            <w:tcW w:w="1080" w:type="dxa"/>
            <w:tcBorders>
              <w:top w:val="nil"/>
              <w:left w:val="nil"/>
              <w:bottom w:val="nil"/>
              <w:right w:val="nil"/>
            </w:tcBorders>
            <w:shd w:val="clear" w:color="000000" w:fill="1F497D"/>
            <w:noWrap/>
            <w:vAlign w:val="center"/>
            <w:hideMark/>
          </w:tcPr>
          <w:p w14:paraId="4A7A346D" w14:textId="77777777" w:rsidR="0061201D" w:rsidRPr="00365EB2" w:rsidRDefault="0061201D" w:rsidP="00CE1303">
            <w:pPr>
              <w:spacing w:after="0" w:line="240" w:lineRule="auto"/>
              <w:jc w:val="right"/>
              <w:rPr>
                <w:rFonts w:cs="Arial"/>
                <w:b/>
                <w:bCs/>
                <w:color w:val="FFFFFF"/>
                <w:szCs w:val="18"/>
                <w:lang w:eastAsia="en-AU"/>
              </w:rPr>
            </w:pPr>
            <w:r w:rsidRPr="00365EB2">
              <w:rPr>
                <w:rFonts w:cs="Arial"/>
                <w:b/>
                <w:bCs/>
                <w:color w:val="FFFFFF"/>
                <w:szCs w:val="18"/>
                <w:lang w:eastAsia="en-AU"/>
              </w:rPr>
              <w:t>-38%</w:t>
            </w:r>
          </w:p>
        </w:tc>
        <w:tc>
          <w:tcPr>
            <w:tcW w:w="1080" w:type="dxa"/>
            <w:tcBorders>
              <w:top w:val="nil"/>
              <w:left w:val="nil"/>
              <w:bottom w:val="nil"/>
              <w:right w:val="nil"/>
            </w:tcBorders>
            <w:shd w:val="clear" w:color="000000" w:fill="1F497D"/>
            <w:noWrap/>
            <w:vAlign w:val="center"/>
            <w:hideMark/>
          </w:tcPr>
          <w:p w14:paraId="4D3A1F80" w14:textId="77777777" w:rsidR="0061201D" w:rsidRPr="00365EB2" w:rsidRDefault="0061201D" w:rsidP="00CE1303">
            <w:pPr>
              <w:spacing w:after="0" w:line="240" w:lineRule="auto"/>
              <w:jc w:val="right"/>
              <w:rPr>
                <w:rFonts w:cs="Arial"/>
                <w:b/>
                <w:bCs/>
                <w:color w:val="FFFFFF"/>
                <w:szCs w:val="18"/>
                <w:lang w:eastAsia="en-AU"/>
              </w:rPr>
            </w:pPr>
            <w:r w:rsidRPr="00365EB2">
              <w:rPr>
                <w:rFonts w:cs="Arial"/>
                <w:b/>
                <w:bCs/>
                <w:color w:val="FFFFFF"/>
                <w:szCs w:val="18"/>
                <w:lang w:eastAsia="en-AU"/>
              </w:rPr>
              <w:t>-51%</w:t>
            </w:r>
          </w:p>
        </w:tc>
      </w:tr>
    </w:tbl>
    <w:p w14:paraId="63A01835" w14:textId="77777777" w:rsidR="00F81379" w:rsidRPr="00365EB2" w:rsidRDefault="00F81379" w:rsidP="00CE1303">
      <w:pPr>
        <w:pStyle w:val="Note"/>
      </w:pPr>
      <w:r w:rsidRPr="00BB466D">
        <w:t>*Other includes age under 15 years old, 65 years and over or not stated.</w:t>
      </w:r>
    </w:p>
    <w:p w14:paraId="0FCD8D70" w14:textId="77777777" w:rsidR="00030929" w:rsidRPr="00365EB2" w:rsidRDefault="00030929">
      <w:pPr>
        <w:spacing w:after="0" w:line="240" w:lineRule="auto"/>
      </w:pPr>
    </w:p>
    <w:p w14:paraId="5BB7AF8B" w14:textId="77777777" w:rsidR="00D121D5" w:rsidRPr="00365EB2" w:rsidRDefault="00D121D5" w:rsidP="00D121D5">
      <w:pPr>
        <w:pStyle w:val="Heading1"/>
        <w:numPr>
          <w:ilvl w:val="0"/>
          <w:numId w:val="0"/>
        </w:numPr>
      </w:pPr>
    </w:p>
    <w:p w14:paraId="30D647A1" w14:textId="77777777" w:rsidR="00D121D5" w:rsidRPr="00365EB2" w:rsidRDefault="00D121D5" w:rsidP="00D121D5"/>
    <w:sectPr w:rsidR="00D121D5" w:rsidRPr="00365EB2" w:rsidSect="00AB62FC">
      <w:headerReference w:type="even" r:id="rId51"/>
      <w:headerReference w:type="default" r:id="rId52"/>
      <w:footerReference w:type="even" r:id="rId53"/>
      <w:footerReference w:type="default" r:id="rId54"/>
      <w:headerReference w:type="first" r:id="rId55"/>
      <w:type w:val="oddPage"/>
      <w:pgSz w:w="11907" w:h="16840" w:code="9"/>
      <w:pgMar w:top="2160" w:right="1701" w:bottom="1747" w:left="2694" w:header="992" w:footer="9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453B8" w14:textId="77777777" w:rsidR="003737BE" w:rsidRDefault="003737BE">
      <w:r>
        <w:separator/>
      </w:r>
    </w:p>
  </w:endnote>
  <w:endnote w:type="continuationSeparator" w:id="0">
    <w:p w14:paraId="5799EA8D" w14:textId="77777777" w:rsidR="003737BE" w:rsidRDefault="0037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CBC47" w14:textId="77777777" w:rsidR="003737BE" w:rsidRDefault="003737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E5899" w14:textId="77777777" w:rsidR="003737BE" w:rsidRPr="00C57D85" w:rsidRDefault="003737BE" w:rsidP="005D4776">
    <w:pPr>
      <w:pStyle w:val="Footer"/>
      <w:tabs>
        <w:tab w:val="clear" w:pos="8640"/>
        <w:tab w:val="right" w:pos="7655"/>
      </w:tabs>
      <w:ind w:left="-993"/>
      <w:rPr>
        <w:u w:color="000085"/>
      </w:rPr>
    </w:pPr>
    <w:r>
      <w:fldChar w:fldCharType="begin"/>
    </w:r>
    <w:r>
      <w:instrText xml:space="preserve"> PAGE   \* MERGEFORMAT </w:instrText>
    </w:r>
    <w:r>
      <w:fldChar w:fldCharType="separate"/>
    </w:r>
    <w:r w:rsidR="00725674">
      <w:rPr>
        <w:noProof/>
      </w:rPr>
      <w:t>83</w:t>
    </w:r>
    <w:r>
      <w:rPr>
        <w:noProof/>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CE184" w14:textId="77777777" w:rsidR="003737BE" w:rsidRDefault="003737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DCA5" w14:textId="77777777" w:rsidR="003737BE" w:rsidRDefault="003737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0148" w14:textId="77777777" w:rsidR="003737BE" w:rsidRDefault="003737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4A2C0" w14:textId="77777777" w:rsidR="003737BE" w:rsidRDefault="003737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D6210" w14:textId="77777777" w:rsidR="003737BE" w:rsidRDefault="003737B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75A9D" w14:textId="77777777" w:rsidR="003737BE" w:rsidRPr="004C7E70" w:rsidRDefault="003737BE" w:rsidP="004C7E70">
    <w:pPr>
      <w:pStyle w:val="Footer"/>
      <w:rPr>
        <w:rStyle w:val="Emphasis"/>
        <w:b w:val="0"/>
        <w:color w:val="747378"/>
        <w:u w:color="000085"/>
      </w:rPr>
    </w:pPr>
    <w:r>
      <w:tab/>
    </w:r>
    <w:r>
      <w:fldChar w:fldCharType="begin"/>
    </w:r>
    <w:r>
      <w:instrText xml:space="preserve"> PAGE   \* MERGEFORMAT </w:instrText>
    </w:r>
    <w:r>
      <w:fldChar w:fldCharType="separate"/>
    </w:r>
    <w:r w:rsidR="00725674">
      <w:rPr>
        <w:noProof/>
      </w:rPr>
      <w:t>72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94D4" w14:textId="77777777" w:rsidR="003737BE" w:rsidRPr="00C57D85" w:rsidRDefault="003737BE" w:rsidP="005D4776">
    <w:pPr>
      <w:pStyle w:val="Footer"/>
      <w:tabs>
        <w:tab w:val="clear" w:pos="8640"/>
        <w:tab w:val="right" w:pos="7655"/>
      </w:tabs>
      <w:ind w:left="-993"/>
      <w:rPr>
        <w:u w:color="000085"/>
      </w:rPr>
    </w:pPr>
    <w:r>
      <w:tab/>
    </w:r>
    <w:r>
      <w:fldChar w:fldCharType="begin"/>
    </w:r>
    <w:r>
      <w:instrText xml:space="preserve"> PAGE   \* MERGEFORMAT </w:instrText>
    </w:r>
    <w:r>
      <w:fldChar w:fldCharType="separate"/>
    </w:r>
    <w:r w:rsidR="00725674">
      <w:rPr>
        <w:noProof/>
      </w:rPr>
      <w:t>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9F98" w14:textId="77777777" w:rsidR="003737BE" w:rsidRPr="004C7E70" w:rsidRDefault="003737BE" w:rsidP="004C7E70">
    <w:pPr>
      <w:pStyle w:val="Footer"/>
      <w:rPr>
        <w:rStyle w:val="Emphasis"/>
        <w:b w:val="0"/>
        <w:color w:val="747378"/>
        <w:u w:color="000085"/>
      </w:rPr>
    </w:pPr>
    <w:r>
      <w:tab/>
    </w:r>
    <w:r>
      <w:fldChar w:fldCharType="begin"/>
    </w:r>
    <w:r>
      <w:instrText xml:space="preserve"> PAGE   \* MERGEFORMAT </w:instrText>
    </w:r>
    <w:r>
      <w:fldChar w:fldCharType="separate"/>
    </w:r>
    <w:r w:rsidR="00725674">
      <w:rPr>
        <w:noProof/>
      </w:rPr>
      <w:t>82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5F127" w14:textId="77777777" w:rsidR="003737BE" w:rsidRDefault="003737BE">
      <w:r>
        <w:separator/>
      </w:r>
    </w:p>
  </w:footnote>
  <w:footnote w:type="continuationSeparator" w:id="0">
    <w:p w14:paraId="00C5568B" w14:textId="77777777" w:rsidR="003737BE" w:rsidRDefault="003737BE">
      <w:r>
        <w:continuationSeparator/>
      </w:r>
    </w:p>
  </w:footnote>
  <w:footnote w:id="1">
    <w:p w14:paraId="7AD32015" w14:textId="77777777" w:rsidR="003737BE" w:rsidRDefault="003737BE" w:rsidP="007A1D64">
      <w:pPr>
        <w:pStyle w:val="NoSpacing"/>
      </w:pPr>
      <w:r>
        <w:rPr>
          <w:rStyle w:val="FootnoteReference"/>
        </w:rPr>
        <w:footnoteRef/>
      </w:r>
      <w:r w:rsidRPr="00244EFE">
        <w:t xml:space="preserve">The counts of 314 Learn Local (ACE) providers </w:t>
      </w:r>
      <w:r>
        <w:t xml:space="preserve">supported by the </w:t>
      </w:r>
      <w:proofErr w:type="spellStart"/>
      <w:r>
        <w:t>ACFE</w:t>
      </w:r>
      <w:proofErr w:type="spellEnd"/>
      <w:r>
        <w:t xml:space="preserve"> board, </w:t>
      </w:r>
      <w:r w:rsidRPr="00244EFE">
        <w:t>119 Learn Local (ACE) providers delivering accredited programs and two Adult Education Institutions contracted to deliver pre-accredited and accredited programs by the conclusion of 2014 are correct at this publication 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D81BF" w14:textId="0BECF34C" w:rsidR="003737BE" w:rsidRDefault="003737B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0F8D" w14:textId="5C5B61E7" w:rsidR="003737BE" w:rsidRDefault="003737B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731BD" w14:textId="675FAC21" w:rsidR="003737BE" w:rsidRDefault="003737B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63731" w14:textId="38C7B4AF" w:rsidR="003737BE" w:rsidRDefault="003737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E6894" w14:textId="5CA39DE3" w:rsidR="003737BE" w:rsidRDefault="003737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A19D8" w14:textId="1C3E5851" w:rsidR="003737BE" w:rsidRDefault="003737BE">
    <w:pPr>
      <w:pStyle w:val="Header"/>
    </w:pPr>
    <w:r>
      <w:rPr>
        <w:noProof/>
        <w:lang w:eastAsia="en-AU"/>
      </w:rPr>
      <w:drawing>
        <wp:anchor distT="0" distB="0" distL="114300" distR="114300" simplePos="0" relativeHeight="251662336" behindDoc="0" locked="0" layoutInCell="1" allowOverlap="1" wp14:anchorId="4ED8B101" wp14:editId="6A0B48B4">
          <wp:simplePos x="0" y="0"/>
          <wp:positionH relativeFrom="column">
            <wp:posOffset>-5030527</wp:posOffset>
          </wp:positionH>
          <wp:positionV relativeFrom="paragraph">
            <wp:posOffset>2955148</wp:posOffset>
          </wp:positionV>
          <wp:extent cx="7279200" cy="784800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9200" cy="7848000"/>
                  </a:xfrm>
                  <a:prstGeom prst="rect">
                    <a:avLst/>
                  </a:prstGeom>
                  <a:noFill/>
                </pic:spPr>
              </pic:pic>
            </a:graphicData>
          </a:graphic>
        </wp:anchor>
      </w:drawing>
    </w:r>
    <w:r>
      <w:rPr>
        <w:noProof/>
        <w:lang w:eastAsia="en-AU"/>
      </w:rPr>
      <w:drawing>
        <wp:anchor distT="0" distB="0" distL="114300" distR="114300" simplePos="0" relativeHeight="251661312" behindDoc="0" locked="0" layoutInCell="1" allowOverlap="1" wp14:anchorId="4DF11D52" wp14:editId="35FEBD43">
          <wp:simplePos x="0" y="0"/>
          <wp:positionH relativeFrom="margin">
            <wp:posOffset>-4324350</wp:posOffset>
          </wp:positionH>
          <wp:positionV relativeFrom="margin">
            <wp:posOffset>103040</wp:posOffset>
          </wp:positionV>
          <wp:extent cx="1773555" cy="3778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Insignia Blue Left Aligned.jpg"/>
                  <pic:cNvPicPr/>
                </pic:nvPicPr>
                <pic:blipFill>
                  <a:blip r:embed="rId2">
                    <a:extLst>
                      <a:ext uri="{28A0092B-C50C-407E-A947-70E740481C1C}">
                        <a14:useLocalDpi xmlns:a14="http://schemas.microsoft.com/office/drawing/2010/main" val="0"/>
                      </a:ext>
                    </a:extLst>
                  </a:blip>
                  <a:stretch>
                    <a:fillRect/>
                  </a:stretch>
                </pic:blipFill>
                <pic:spPr>
                  <a:xfrm>
                    <a:off x="0" y="0"/>
                    <a:ext cx="1773555" cy="377825"/>
                  </a:xfrm>
                  <a:prstGeom prst="rect">
                    <a:avLst/>
                  </a:prstGeom>
                </pic:spPr>
              </pic:pic>
            </a:graphicData>
          </a:graphic>
        </wp:anchor>
      </w:drawing>
    </w:r>
    <w:r>
      <w:rPr>
        <w:noProof/>
        <w:lang w:eastAsia="en-AU"/>
      </w:rPr>
      <mc:AlternateContent>
        <mc:Choice Requires="wps">
          <w:drawing>
            <wp:anchor distT="0" distB="0" distL="114300" distR="114300" simplePos="0" relativeHeight="251657216" behindDoc="1" locked="1" layoutInCell="1" allowOverlap="1" wp14:anchorId="08AF9174" wp14:editId="526BC803">
              <wp:simplePos x="0" y="0"/>
              <wp:positionH relativeFrom="page">
                <wp:posOffset>11430</wp:posOffset>
              </wp:positionH>
              <wp:positionV relativeFrom="page">
                <wp:posOffset>-43815</wp:posOffset>
              </wp:positionV>
              <wp:extent cx="7560310" cy="10692130"/>
              <wp:effectExtent l="0" t="0" r="2540" b="0"/>
              <wp:wrapNone/>
              <wp:docPr id="1" name="Ma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Mask" o:spid="_x0000_s1026" style="position:absolute;margin-left:.9pt;margin-top:-3.45pt;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8BE8" w14:textId="037ED092" w:rsidR="003737BE" w:rsidRDefault="003737B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6CBC" w14:textId="1ECEEDA0" w:rsidR="003737BE" w:rsidRDefault="003737B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8F14E" w14:textId="3314226B" w:rsidR="003737BE" w:rsidRDefault="003737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CB3C" w14:textId="12631794" w:rsidR="003737BE" w:rsidRDefault="003737B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80A6" w14:textId="2679313F" w:rsidR="003737BE" w:rsidRPr="00A26C6C" w:rsidRDefault="003737BE" w:rsidP="00153B7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31BD" w14:textId="7E8C4C7F" w:rsidR="003737BE" w:rsidRDefault="003737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8A4CEDD2"/>
    <w:lvl w:ilvl="0">
      <w:start w:val="1"/>
      <w:numFmt w:val="bullet"/>
      <w:lvlText w:val=""/>
      <w:lvlJc w:val="left"/>
      <w:pPr>
        <w:tabs>
          <w:tab w:val="num" w:pos="360"/>
        </w:tabs>
        <w:ind w:left="360" w:hanging="360"/>
      </w:pPr>
      <w:rPr>
        <w:rFonts w:ascii="Symbol" w:hAnsi="Symbol" w:hint="default"/>
      </w:rPr>
    </w:lvl>
  </w:abstractNum>
  <w:abstractNum w:abstractNumId="2">
    <w:nsid w:val="01293ACA"/>
    <w:multiLevelType w:val="hybridMultilevel"/>
    <w:tmpl w:val="27E01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4">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5">
    <w:nsid w:val="0DB16E06"/>
    <w:multiLevelType w:val="hybridMultilevel"/>
    <w:tmpl w:val="5F72F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8">
    <w:nsid w:val="17501EDC"/>
    <w:multiLevelType w:val="hybridMultilevel"/>
    <w:tmpl w:val="7706A38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13F16D9"/>
    <w:multiLevelType w:val="hybridMultilevel"/>
    <w:tmpl w:val="49FE1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2">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3">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4">
    <w:nsid w:val="3B1D0ADE"/>
    <w:multiLevelType w:val="hybridMultilevel"/>
    <w:tmpl w:val="4244BF88"/>
    <w:lvl w:ilvl="0" w:tplc="B74A27D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013973"/>
    <w:multiLevelType w:val="hybridMultilevel"/>
    <w:tmpl w:val="C486FC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7">
    <w:nsid w:val="4C99582B"/>
    <w:multiLevelType w:val="hybridMultilevel"/>
    <w:tmpl w:val="DFF07C14"/>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641A0464"/>
    <w:multiLevelType w:val="hybridMultilevel"/>
    <w:tmpl w:val="2D127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94C4A16"/>
    <w:multiLevelType w:val="hybridMultilevel"/>
    <w:tmpl w:val="D056FDE8"/>
    <w:lvl w:ilvl="0" w:tplc="C1FEA89A">
      <w:numFmt w:val="bullet"/>
      <w:lvlText w:val="•"/>
      <w:lvlJc w:val="left"/>
      <w:pPr>
        <w:ind w:left="1065" w:hanging="7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71F50215"/>
    <w:multiLevelType w:val="multilevel"/>
    <w:tmpl w:val="AB987CBA"/>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3">
    <w:nsid w:val="749706B7"/>
    <w:multiLevelType w:val="hybridMultilevel"/>
    <w:tmpl w:val="A0708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5563859"/>
    <w:multiLevelType w:val="hybridMultilevel"/>
    <w:tmpl w:val="CA9C3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ADB66E4"/>
    <w:multiLevelType w:val="hybridMultilevel"/>
    <w:tmpl w:val="3C70E73A"/>
    <w:lvl w:ilvl="0" w:tplc="0C090001">
      <w:start w:val="1"/>
      <w:numFmt w:val="bullet"/>
      <w:lvlText w:val=""/>
      <w:lvlJc w:val="left"/>
      <w:pPr>
        <w:ind w:left="786" w:hanging="360"/>
      </w:pPr>
      <w:rPr>
        <w:rFonts w:ascii="Symbol" w:hAnsi="Symbol" w:hint="default"/>
      </w:rPr>
    </w:lvl>
    <w:lvl w:ilvl="1" w:tplc="0C090019">
      <w:start w:val="1"/>
      <w:numFmt w:val="lowerLetter"/>
      <w:lvlText w:val="%2."/>
      <w:lvlJc w:val="left"/>
      <w:pPr>
        <w:ind w:left="1506" w:hanging="360"/>
      </w:pPr>
    </w:lvl>
    <w:lvl w:ilvl="2" w:tplc="52B4396C">
      <w:start w:val="1"/>
      <w:numFmt w:val="decimal"/>
      <w:lvlText w:val="%3."/>
      <w:lvlJc w:val="left"/>
      <w:pPr>
        <w:ind w:left="2421" w:hanging="375"/>
      </w:pPr>
      <w:rPr>
        <w:rFonts w:hint="default"/>
      </w:r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1"/>
  </w:num>
  <w:num w:numId="2">
    <w:abstractNumId w:val="25"/>
  </w:num>
  <w:num w:numId="3">
    <w:abstractNumId w:val="9"/>
  </w:num>
  <w:num w:numId="4">
    <w:abstractNumId w:val="17"/>
  </w:num>
  <w:num w:numId="5">
    <w:abstractNumId w:val="4"/>
  </w:num>
  <w:num w:numId="6">
    <w:abstractNumId w:val="12"/>
  </w:num>
  <w:num w:numId="7">
    <w:abstractNumId w:val="18"/>
  </w:num>
  <w:num w:numId="8">
    <w:abstractNumId w:val="3"/>
  </w:num>
  <w:num w:numId="9">
    <w:abstractNumId w:val="16"/>
  </w:num>
  <w:num w:numId="10">
    <w:abstractNumId w:val="11"/>
  </w:num>
  <w:num w:numId="11">
    <w:abstractNumId w:val="7"/>
  </w:num>
  <w:num w:numId="12">
    <w:abstractNumId w:val="21"/>
  </w:num>
  <w:num w:numId="13">
    <w:abstractNumId w:val="22"/>
  </w:num>
  <w:num w:numId="14">
    <w:abstractNumId w:val="13"/>
  </w:num>
  <w:num w:numId="15">
    <w:abstractNumId w:val="6"/>
  </w:num>
  <w:num w:numId="16">
    <w:abstractNumId w:val="0"/>
  </w:num>
  <w:num w:numId="17">
    <w:abstractNumId w:val="14"/>
  </w:num>
  <w:num w:numId="18">
    <w:abstractNumId w:val="15"/>
  </w:num>
  <w:num w:numId="19">
    <w:abstractNumId w:val="8"/>
  </w:num>
  <w:num w:numId="20">
    <w:abstractNumId w:val="26"/>
  </w:num>
  <w:num w:numId="21">
    <w:abstractNumId w:val="2"/>
  </w:num>
  <w:num w:numId="22">
    <w:abstractNumId w:val="20"/>
  </w:num>
  <w:num w:numId="23">
    <w:abstractNumId w:val="24"/>
  </w:num>
  <w:num w:numId="24">
    <w:abstractNumId w:val="23"/>
  </w:num>
  <w:num w:numId="25">
    <w:abstractNumId w:val="22"/>
  </w:num>
  <w:num w:numId="26">
    <w:abstractNumId w:val="5"/>
  </w:num>
  <w:num w:numId="27">
    <w:abstractNumId w:val="10"/>
  </w:num>
  <w:num w:numId="28">
    <w:abstractNumId w:val="1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activeWritingStyle w:appName="MSWord" w:lang="en-AU"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4097">
      <o:colormru v:ext="edit" colors="#944697,#d8020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5A"/>
    <w:rsid w:val="0000075D"/>
    <w:rsid w:val="00001B69"/>
    <w:rsid w:val="00001E67"/>
    <w:rsid w:val="00002226"/>
    <w:rsid w:val="000031E0"/>
    <w:rsid w:val="00004483"/>
    <w:rsid w:val="00004E42"/>
    <w:rsid w:val="0001011F"/>
    <w:rsid w:val="000115DF"/>
    <w:rsid w:val="00011895"/>
    <w:rsid w:val="00012AF9"/>
    <w:rsid w:val="00013974"/>
    <w:rsid w:val="00014D81"/>
    <w:rsid w:val="00014EAE"/>
    <w:rsid w:val="00014F11"/>
    <w:rsid w:val="00016495"/>
    <w:rsid w:val="00024CC6"/>
    <w:rsid w:val="0002637D"/>
    <w:rsid w:val="00030888"/>
    <w:rsid w:val="00030929"/>
    <w:rsid w:val="00032D7D"/>
    <w:rsid w:val="000331E2"/>
    <w:rsid w:val="00040DBD"/>
    <w:rsid w:val="000422BB"/>
    <w:rsid w:val="00044D34"/>
    <w:rsid w:val="000457A9"/>
    <w:rsid w:val="00046D88"/>
    <w:rsid w:val="0004709C"/>
    <w:rsid w:val="00054E29"/>
    <w:rsid w:val="00055924"/>
    <w:rsid w:val="000605C6"/>
    <w:rsid w:val="0006144D"/>
    <w:rsid w:val="00061E29"/>
    <w:rsid w:val="0006334B"/>
    <w:rsid w:val="00063D4D"/>
    <w:rsid w:val="00066151"/>
    <w:rsid w:val="000674EA"/>
    <w:rsid w:val="0006750C"/>
    <w:rsid w:val="00070701"/>
    <w:rsid w:val="00070FBB"/>
    <w:rsid w:val="00076819"/>
    <w:rsid w:val="00083374"/>
    <w:rsid w:val="0008367A"/>
    <w:rsid w:val="0008603C"/>
    <w:rsid w:val="00086C04"/>
    <w:rsid w:val="00086C89"/>
    <w:rsid w:val="00086DCD"/>
    <w:rsid w:val="000904E5"/>
    <w:rsid w:val="0009097F"/>
    <w:rsid w:val="00091442"/>
    <w:rsid w:val="000914E6"/>
    <w:rsid w:val="00093E20"/>
    <w:rsid w:val="00094CF3"/>
    <w:rsid w:val="00095DBA"/>
    <w:rsid w:val="00096336"/>
    <w:rsid w:val="0009644C"/>
    <w:rsid w:val="000A4698"/>
    <w:rsid w:val="000A7659"/>
    <w:rsid w:val="000B201E"/>
    <w:rsid w:val="000B20BC"/>
    <w:rsid w:val="000B4E4D"/>
    <w:rsid w:val="000B5151"/>
    <w:rsid w:val="000C12C5"/>
    <w:rsid w:val="000C1529"/>
    <w:rsid w:val="000C1C22"/>
    <w:rsid w:val="000C1F42"/>
    <w:rsid w:val="000C1F9E"/>
    <w:rsid w:val="000C24B9"/>
    <w:rsid w:val="000C2719"/>
    <w:rsid w:val="000C3C27"/>
    <w:rsid w:val="000D0125"/>
    <w:rsid w:val="000D0BC1"/>
    <w:rsid w:val="000D13F0"/>
    <w:rsid w:val="000D16B7"/>
    <w:rsid w:val="000D26FA"/>
    <w:rsid w:val="000D2E28"/>
    <w:rsid w:val="000D4779"/>
    <w:rsid w:val="000D650C"/>
    <w:rsid w:val="000D7B6E"/>
    <w:rsid w:val="000E02BE"/>
    <w:rsid w:val="000E15F7"/>
    <w:rsid w:val="000E1E73"/>
    <w:rsid w:val="000E6E8E"/>
    <w:rsid w:val="000F2173"/>
    <w:rsid w:val="000F2294"/>
    <w:rsid w:val="000F47B5"/>
    <w:rsid w:val="000F53F8"/>
    <w:rsid w:val="000F5582"/>
    <w:rsid w:val="000F5F74"/>
    <w:rsid w:val="000F63AE"/>
    <w:rsid w:val="000F7F86"/>
    <w:rsid w:val="0010054C"/>
    <w:rsid w:val="001005A9"/>
    <w:rsid w:val="00102584"/>
    <w:rsid w:val="00103220"/>
    <w:rsid w:val="00104AAA"/>
    <w:rsid w:val="00106D10"/>
    <w:rsid w:val="001132E2"/>
    <w:rsid w:val="001134F7"/>
    <w:rsid w:val="00120CAF"/>
    <w:rsid w:val="0012135F"/>
    <w:rsid w:val="00125D0A"/>
    <w:rsid w:val="00126DCF"/>
    <w:rsid w:val="00140050"/>
    <w:rsid w:val="0014153F"/>
    <w:rsid w:val="00152B75"/>
    <w:rsid w:val="00152DF0"/>
    <w:rsid w:val="00153B72"/>
    <w:rsid w:val="001573C1"/>
    <w:rsid w:val="0016099D"/>
    <w:rsid w:val="00161755"/>
    <w:rsid w:val="00163E95"/>
    <w:rsid w:val="00163FFF"/>
    <w:rsid w:val="00165306"/>
    <w:rsid w:val="00166CF5"/>
    <w:rsid w:val="00170CD7"/>
    <w:rsid w:val="00173F19"/>
    <w:rsid w:val="0018110B"/>
    <w:rsid w:val="0018175E"/>
    <w:rsid w:val="0018237D"/>
    <w:rsid w:val="00182A01"/>
    <w:rsid w:val="001845DA"/>
    <w:rsid w:val="00184DE0"/>
    <w:rsid w:val="00190F5F"/>
    <w:rsid w:val="00191FD9"/>
    <w:rsid w:val="00193029"/>
    <w:rsid w:val="00193D82"/>
    <w:rsid w:val="00194473"/>
    <w:rsid w:val="0019492E"/>
    <w:rsid w:val="001962EA"/>
    <w:rsid w:val="001A02F6"/>
    <w:rsid w:val="001A0352"/>
    <w:rsid w:val="001B1D0B"/>
    <w:rsid w:val="001B28DB"/>
    <w:rsid w:val="001C0A16"/>
    <w:rsid w:val="001C215C"/>
    <w:rsid w:val="001C6009"/>
    <w:rsid w:val="001C601C"/>
    <w:rsid w:val="001C73DD"/>
    <w:rsid w:val="001C7A01"/>
    <w:rsid w:val="001D09AE"/>
    <w:rsid w:val="001D2792"/>
    <w:rsid w:val="001D2CF4"/>
    <w:rsid w:val="001D3585"/>
    <w:rsid w:val="001D577C"/>
    <w:rsid w:val="001E08B8"/>
    <w:rsid w:val="001E463E"/>
    <w:rsid w:val="001E4E5A"/>
    <w:rsid w:val="001E6A8D"/>
    <w:rsid w:val="001F06D0"/>
    <w:rsid w:val="001F1BC1"/>
    <w:rsid w:val="001F3DC5"/>
    <w:rsid w:val="001F4261"/>
    <w:rsid w:val="001F580F"/>
    <w:rsid w:val="001F64A9"/>
    <w:rsid w:val="001F6F14"/>
    <w:rsid w:val="001F6F2E"/>
    <w:rsid w:val="00202A3B"/>
    <w:rsid w:val="002044DF"/>
    <w:rsid w:val="00204811"/>
    <w:rsid w:val="00205685"/>
    <w:rsid w:val="00205A58"/>
    <w:rsid w:val="00205A9D"/>
    <w:rsid w:val="00211F6F"/>
    <w:rsid w:val="00212D97"/>
    <w:rsid w:val="0021491D"/>
    <w:rsid w:val="002171CF"/>
    <w:rsid w:val="00227445"/>
    <w:rsid w:val="0023143A"/>
    <w:rsid w:val="00232490"/>
    <w:rsid w:val="00232550"/>
    <w:rsid w:val="00232F9E"/>
    <w:rsid w:val="00234151"/>
    <w:rsid w:val="00236CCD"/>
    <w:rsid w:val="0024209D"/>
    <w:rsid w:val="00242548"/>
    <w:rsid w:val="00244EFE"/>
    <w:rsid w:val="00246C8F"/>
    <w:rsid w:val="0024706D"/>
    <w:rsid w:val="00247417"/>
    <w:rsid w:val="00250292"/>
    <w:rsid w:val="002508E9"/>
    <w:rsid w:val="00251427"/>
    <w:rsid w:val="00252000"/>
    <w:rsid w:val="00257553"/>
    <w:rsid w:val="0026038D"/>
    <w:rsid w:val="00261F1A"/>
    <w:rsid w:val="002642F8"/>
    <w:rsid w:val="002650A3"/>
    <w:rsid w:val="0026794D"/>
    <w:rsid w:val="0027274B"/>
    <w:rsid w:val="00272B49"/>
    <w:rsid w:val="00273B61"/>
    <w:rsid w:val="00281363"/>
    <w:rsid w:val="00282704"/>
    <w:rsid w:val="002842F1"/>
    <w:rsid w:val="002865B6"/>
    <w:rsid w:val="00287BE6"/>
    <w:rsid w:val="002915F0"/>
    <w:rsid w:val="00295011"/>
    <w:rsid w:val="00295E3C"/>
    <w:rsid w:val="00297896"/>
    <w:rsid w:val="002A02F5"/>
    <w:rsid w:val="002A0ACA"/>
    <w:rsid w:val="002A1605"/>
    <w:rsid w:val="002A163D"/>
    <w:rsid w:val="002A238F"/>
    <w:rsid w:val="002A4123"/>
    <w:rsid w:val="002A6C3C"/>
    <w:rsid w:val="002A6D7A"/>
    <w:rsid w:val="002B0508"/>
    <w:rsid w:val="002B080E"/>
    <w:rsid w:val="002B5FFA"/>
    <w:rsid w:val="002B6A36"/>
    <w:rsid w:val="002C004A"/>
    <w:rsid w:val="002C0359"/>
    <w:rsid w:val="002C1ABF"/>
    <w:rsid w:val="002C4DC2"/>
    <w:rsid w:val="002C6C8C"/>
    <w:rsid w:val="002C7EC1"/>
    <w:rsid w:val="002D06C4"/>
    <w:rsid w:val="002D2025"/>
    <w:rsid w:val="002D39BF"/>
    <w:rsid w:val="002D431B"/>
    <w:rsid w:val="002D5E21"/>
    <w:rsid w:val="002E0707"/>
    <w:rsid w:val="002E38FC"/>
    <w:rsid w:val="002E3B02"/>
    <w:rsid w:val="002E4F0C"/>
    <w:rsid w:val="002E6786"/>
    <w:rsid w:val="002F048E"/>
    <w:rsid w:val="002F2B7B"/>
    <w:rsid w:val="002F3C54"/>
    <w:rsid w:val="002F45D5"/>
    <w:rsid w:val="002F5726"/>
    <w:rsid w:val="002F600E"/>
    <w:rsid w:val="002F62D1"/>
    <w:rsid w:val="002F7DB2"/>
    <w:rsid w:val="0030086D"/>
    <w:rsid w:val="00300BBC"/>
    <w:rsid w:val="003013F7"/>
    <w:rsid w:val="00304BB2"/>
    <w:rsid w:val="003054BD"/>
    <w:rsid w:val="00305AEF"/>
    <w:rsid w:val="00307966"/>
    <w:rsid w:val="00307FC2"/>
    <w:rsid w:val="00310751"/>
    <w:rsid w:val="00310BCF"/>
    <w:rsid w:val="00311297"/>
    <w:rsid w:val="00313952"/>
    <w:rsid w:val="003144B4"/>
    <w:rsid w:val="0031494E"/>
    <w:rsid w:val="003152CC"/>
    <w:rsid w:val="00317ADD"/>
    <w:rsid w:val="0032113E"/>
    <w:rsid w:val="003214CF"/>
    <w:rsid w:val="00327B56"/>
    <w:rsid w:val="0033017F"/>
    <w:rsid w:val="00331A90"/>
    <w:rsid w:val="003325AC"/>
    <w:rsid w:val="003402E1"/>
    <w:rsid w:val="00341541"/>
    <w:rsid w:val="00341EE1"/>
    <w:rsid w:val="00342B0F"/>
    <w:rsid w:val="00342CAF"/>
    <w:rsid w:val="003432FF"/>
    <w:rsid w:val="00344C23"/>
    <w:rsid w:val="003503D9"/>
    <w:rsid w:val="00350D9B"/>
    <w:rsid w:val="00352375"/>
    <w:rsid w:val="00352989"/>
    <w:rsid w:val="003539EE"/>
    <w:rsid w:val="00357A34"/>
    <w:rsid w:val="00363FFA"/>
    <w:rsid w:val="00365165"/>
    <w:rsid w:val="003659C6"/>
    <w:rsid w:val="00365EB2"/>
    <w:rsid w:val="003670E8"/>
    <w:rsid w:val="00367A84"/>
    <w:rsid w:val="00367E19"/>
    <w:rsid w:val="003734BF"/>
    <w:rsid w:val="003737BE"/>
    <w:rsid w:val="00373E02"/>
    <w:rsid w:val="00377929"/>
    <w:rsid w:val="00377C7D"/>
    <w:rsid w:val="00382960"/>
    <w:rsid w:val="00382C5B"/>
    <w:rsid w:val="00383FB0"/>
    <w:rsid w:val="00384CFF"/>
    <w:rsid w:val="00385738"/>
    <w:rsid w:val="00385DBA"/>
    <w:rsid w:val="003863F2"/>
    <w:rsid w:val="003909C0"/>
    <w:rsid w:val="00391B7E"/>
    <w:rsid w:val="00391C89"/>
    <w:rsid w:val="00392168"/>
    <w:rsid w:val="003941C8"/>
    <w:rsid w:val="003962B9"/>
    <w:rsid w:val="003A0BF2"/>
    <w:rsid w:val="003A355D"/>
    <w:rsid w:val="003A373D"/>
    <w:rsid w:val="003A7183"/>
    <w:rsid w:val="003B0652"/>
    <w:rsid w:val="003B68C7"/>
    <w:rsid w:val="003B7A52"/>
    <w:rsid w:val="003B7A75"/>
    <w:rsid w:val="003C4E57"/>
    <w:rsid w:val="003C638E"/>
    <w:rsid w:val="003C6AC9"/>
    <w:rsid w:val="003C6BC3"/>
    <w:rsid w:val="003D07D6"/>
    <w:rsid w:val="003D2084"/>
    <w:rsid w:val="003D3C96"/>
    <w:rsid w:val="003D5B53"/>
    <w:rsid w:val="003E1898"/>
    <w:rsid w:val="003E57AF"/>
    <w:rsid w:val="003E5E52"/>
    <w:rsid w:val="003F0B8D"/>
    <w:rsid w:val="003F0BDE"/>
    <w:rsid w:val="003F3426"/>
    <w:rsid w:val="003F3ABA"/>
    <w:rsid w:val="003F5D03"/>
    <w:rsid w:val="00402AE8"/>
    <w:rsid w:val="00403523"/>
    <w:rsid w:val="00404CE8"/>
    <w:rsid w:val="00405349"/>
    <w:rsid w:val="00407310"/>
    <w:rsid w:val="00417526"/>
    <w:rsid w:val="00431919"/>
    <w:rsid w:val="00431934"/>
    <w:rsid w:val="00431E75"/>
    <w:rsid w:val="00431F68"/>
    <w:rsid w:val="0043232D"/>
    <w:rsid w:val="004324BC"/>
    <w:rsid w:val="00432790"/>
    <w:rsid w:val="00434910"/>
    <w:rsid w:val="004351A6"/>
    <w:rsid w:val="004571B4"/>
    <w:rsid w:val="00472F0C"/>
    <w:rsid w:val="004731FD"/>
    <w:rsid w:val="00474C8F"/>
    <w:rsid w:val="004846F5"/>
    <w:rsid w:val="004855FD"/>
    <w:rsid w:val="0048619E"/>
    <w:rsid w:val="004873CA"/>
    <w:rsid w:val="00491308"/>
    <w:rsid w:val="00491527"/>
    <w:rsid w:val="0049336A"/>
    <w:rsid w:val="00494659"/>
    <w:rsid w:val="004957F9"/>
    <w:rsid w:val="0049613A"/>
    <w:rsid w:val="004A04C0"/>
    <w:rsid w:val="004A0C44"/>
    <w:rsid w:val="004A1216"/>
    <w:rsid w:val="004A3127"/>
    <w:rsid w:val="004A6167"/>
    <w:rsid w:val="004B1C16"/>
    <w:rsid w:val="004B3D3E"/>
    <w:rsid w:val="004B4987"/>
    <w:rsid w:val="004B4CDC"/>
    <w:rsid w:val="004B5382"/>
    <w:rsid w:val="004B54E1"/>
    <w:rsid w:val="004B5DD8"/>
    <w:rsid w:val="004B63DD"/>
    <w:rsid w:val="004B699C"/>
    <w:rsid w:val="004C02FA"/>
    <w:rsid w:val="004C1860"/>
    <w:rsid w:val="004C28F6"/>
    <w:rsid w:val="004C3740"/>
    <w:rsid w:val="004C4A32"/>
    <w:rsid w:val="004C6066"/>
    <w:rsid w:val="004C73DB"/>
    <w:rsid w:val="004C756A"/>
    <w:rsid w:val="004C7E70"/>
    <w:rsid w:val="004D1BB9"/>
    <w:rsid w:val="004D22EF"/>
    <w:rsid w:val="004D247E"/>
    <w:rsid w:val="004D44FA"/>
    <w:rsid w:val="004D4D17"/>
    <w:rsid w:val="004D5841"/>
    <w:rsid w:val="004D5C63"/>
    <w:rsid w:val="004D6CEB"/>
    <w:rsid w:val="004E1183"/>
    <w:rsid w:val="004E16D1"/>
    <w:rsid w:val="004E18BC"/>
    <w:rsid w:val="004E3742"/>
    <w:rsid w:val="004E58DA"/>
    <w:rsid w:val="004F2BC4"/>
    <w:rsid w:val="004F2F19"/>
    <w:rsid w:val="004F39EC"/>
    <w:rsid w:val="004F4918"/>
    <w:rsid w:val="00500B47"/>
    <w:rsid w:val="00502C9D"/>
    <w:rsid w:val="00502F4B"/>
    <w:rsid w:val="0050673B"/>
    <w:rsid w:val="00514DC6"/>
    <w:rsid w:val="0051529A"/>
    <w:rsid w:val="00516259"/>
    <w:rsid w:val="00516C9B"/>
    <w:rsid w:val="0052152A"/>
    <w:rsid w:val="0052300B"/>
    <w:rsid w:val="00523672"/>
    <w:rsid w:val="00525849"/>
    <w:rsid w:val="005274A3"/>
    <w:rsid w:val="00535298"/>
    <w:rsid w:val="005449D6"/>
    <w:rsid w:val="00544D6E"/>
    <w:rsid w:val="00545975"/>
    <w:rsid w:val="00547658"/>
    <w:rsid w:val="00550752"/>
    <w:rsid w:val="00550FA7"/>
    <w:rsid w:val="00551868"/>
    <w:rsid w:val="00552C63"/>
    <w:rsid w:val="00553C28"/>
    <w:rsid w:val="00553FE6"/>
    <w:rsid w:val="00554A9A"/>
    <w:rsid w:val="00554D80"/>
    <w:rsid w:val="005608BE"/>
    <w:rsid w:val="005624CB"/>
    <w:rsid w:val="005635C5"/>
    <w:rsid w:val="00563711"/>
    <w:rsid w:val="00563A19"/>
    <w:rsid w:val="00563B93"/>
    <w:rsid w:val="00564627"/>
    <w:rsid w:val="005646B7"/>
    <w:rsid w:val="00565304"/>
    <w:rsid w:val="0056538E"/>
    <w:rsid w:val="00565B4C"/>
    <w:rsid w:val="00570C85"/>
    <w:rsid w:val="00572277"/>
    <w:rsid w:val="00572EA9"/>
    <w:rsid w:val="0057309F"/>
    <w:rsid w:val="00573F98"/>
    <w:rsid w:val="005748E7"/>
    <w:rsid w:val="00576634"/>
    <w:rsid w:val="005840FC"/>
    <w:rsid w:val="005844A6"/>
    <w:rsid w:val="00584AE7"/>
    <w:rsid w:val="005929E5"/>
    <w:rsid w:val="005944D7"/>
    <w:rsid w:val="005979E6"/>
    <w:rsid w:val="005A05D1"/>
    <w:rsid w:val="005A06D0"/>
    <w:rsid w:val="005A0897"/>
    <w:rsid w:val="005A2D20"/>
    <w:rsid w:val="005A38EF"/>
    <w:rsid w:val="005A3B59"/>
    <w:rsid w:val="005A5787"/>
    <w:rsid w:val="005A59CC"/>
    <w:rsid w:val="005A778A"/>
    <w:rsid w:val="005B1A83"/>
    <w:rsid w:val="005B210A"/>
    <w:rsid w:val="005B3DF7"/>
    <w:rsid w:val="005B4549"/>
    <w:rsid w:val="005B45CD"/>
    <w:rsid w:val="005B47FC"/>
    <w:rsid w:val="005B48EA"/>
    <w:rsid w:val="005C140D"/>
    <w:rsid w:val="005C1F0F"/>
    <w:rsid w:val="005C3749"/>
    <w:rsid w:val="005C5078"/>
    <w:rsid w:val="005D2153"/>
    <w:rsid w:val="005D2FF8"/>
    <w:rsid w:val="005D3324"/>
    <w:rsid w:val="005D33B6"/>
    <w:rsid w:val="005D38A8"/>
    <w:rsid w:val="005D4776"/>
    <w:rsid w:val="005D5CAE"/>
    <w:rsid w:val="005D5D3C"/>
    <w:rsid w:val="005E0511"/>
    <w:rsid w:val="005E22C6"/>
    <w:rsid w:val="005E5093"/>
    <w:rsid w:val="005E7D79"/>
    <w:rsid w:val="005F038B"/>
    <w:rsid w:val="005F24B3"/>
    <w:rsid w:val="005F405E"/>
    <w:rsid w:val="005F4CA6"/>
    <w:rsid w:val="005F733A"/>
    <w:rsid w:val="005F7A4D"/>
    <w:rsid w:val="00600AB8"/>
    <w:rsid w:val="00603687"/>
    <w:rsid w:val="00604517"/>
    <w:rsid w:val="00604B3B"/>
    <w:rsid w:val="006075AF"/>
    <w:rsid w:val="00607FB0"/>
    <w:rsid w:val="0061201D"/>
    <w:rsid w:val="0061381C"/>
    <w:rsid w:val="00614A36"/>
    <w:rsid w:val="00614C22"/>
    <w:rsid w:val="00615DE1"/>
    <w:rsid w:val="00616C28"/>
    <w:rsid w:val="00624E82"/>
    <w:rsid w:val="0062734E"/>
    <w:rsid w:val="00627ACA"/>
    <w:rsid w:val="00631DB2"/>
    <w:rsid w:val="00631FCA"/>
    <w:rsid w:val="006321A2"/>
    <w:rsid w:val="0063357F"/>
    <w:rsid w:val="006358E3"/>
    <w:rsid w:val="00640ACA"/>
    <w:rsid w:val="00641AB5"/>
    <w:rsid w:val="00641DB4"/>
    <w:rsid w:val="0064229D"/>
    <w:rsid w:val="00643A84"/>
    <w:rsid w:val="00644AF7"/>
    <w:rsid w:val="006451D5"/>
    <w:rsid w:val="00645853"/>
    <w:rsid w:val="00645DDE"/>
    <w:rsid w:val="00653080"/>
    <w:rsid w:val="00653634"/>
    <w:rsid w:val="0065735E"/>
    <w:rsid w:val="00657ECA"/>
    <w:rsid w:val="00660A0E"/>
    <w:rsid w:val="006619D7"/>
    <w:rsid w:val="006622D6"/>
    <w:rsid w:val="00662929"/>
    <w:rsid w:val="006629CC"/>
    <w:rsid w:val="0066451E"/>
    <w:rsid w:val="00664548"/>
    <w:rsid w:val="00667E1C"/>
    <w:rsid w:val="00671E3F"/>
    <w:rsid w:val="00673ED3"/>
    <w:rsid w:val="00675351"/>
    <w:rsid w:val="006768AA"/>
    <w:rsid w:val="0068024D"/>
    <w:rsid w:val="006802BF"/>
    <w:rsid w:val="00680428"/>
    <w:rsid w:val="006832E1"/>
    <w:rsid w:val="00684217"/>
    <w:rsid w:val="00685C00"/>
    <w:rsid w:val="00686593"/>
    <w:rsid w:val="0068755B"/>
    <w:rsid w:val="00690B30"/>
    <w:rsid w:val="006911D4"/>
    <w:rsid w:val="00691DEA"/>
    <w:rsid w:val="00692BE8"/>
    <w:rsid w:val="00693FDA"/>
    <w:rsid w:val="00694ABC"/>
    <w:rsid w:val="00696616"/>
    <w:rsid w:val="006A5AF1"/>
    <w:rsid w:val="006A6100"/>
    <w:rsid w:val="006A6E38"/>
    <w:rsid w:val="006A78AB"/>
    <w:rsid w:val="006A7F7F"/>
    <w:rsid w:val="006B1B37"/>
    <w:rsid w:val="006B1B53"/>
    <w:rsid w:val="006B2205"/>
    <w:rsid w:val="006B3868"/>
    <w:rsid w:val="006B56C2"/>
    <w:rsid w:val="006C0A1B"/>
    <w:rsid w:val="006C180B"/>
    <w:rsid w:val="006C1D5C"/>
    <w:rsid w:val="006C3A42"/>
    <w:rsid w:val="006C6FAA"/>
    <w:rsid w:val="006C72C9"/>
    <w:rsid w:val="006C742F"/>
    <w:rsid w:val="006E2221"/>
    <w:rsid w:val="006E3D45"/>
    <w:rsid w:val="006E5D40"/>
    <w:rsid w:val="006E6337"/>
    <w:rsid w:val="006E7219"/>
    <w:rsid w:val="006F1B03"/>
    <w:rsid w:val="006F4AA2"/>
    <w:rsid w:val="006F6F34"/>
    <w:rsid w:val="00703962"/>
    <w:rsid w:val="00703A07"/>
    <w:rsid w:val="0070410F"/>
    <w:rsid w:val="0070481F"/>
    <w:rsid w:val="00704A0F"/>
    <w:rsid w:val="0070517A"/>
    <w:rsid w:val="00706D1A"/>
    <w:rsid w:val="007108D9"/>
    <w:rsid w:val="007113FE"/>
    <w:rsid w:val="00711730"/>
    <w:rsid w:val="00722DE1"/>
    <w:rsid w:val="007231A1"/>
    <w:rsid w:val="00725674"/>
    <w:rsid w:val="00726E48"/>
    <w:rsid w:val="0072709D"/>
    <w:rsid w:val="00730BA6"/>
    <w:rsid w:val="00731ED4"/>
    <w:rsid w:val="007330F9"/>
    <w:rsid w:val="00733135"/>
    <w:rsid w:val="0073361B"/>
    <w:rsid w:val="0073570C"/>
    <w:rsid w:val="007371F5"/>
    <w:rsid w:val="00740F60"/>
    <w:rsid w:val="0074182E"/>
    <w:rsid w:val="007442A5"/>
    <w:rsid w:val="00745537"/>
    <w:rsid w:val="00746F99"/>
    <w:rsid w:val="00747063"/>
    <w:rsid w:val="00747E7B"/>
    <w:rsid w:val="00751C3E"/>
    <w:rsid w:val="0075523B"/>
    <w:rsid w:val="00756574"/>
    <w:rsid w:val="00762CC7"/>
    <w:rsid w:val="00764C31"/>
    <w:rsid w:val="0076538C"/>
    <w:rsid w:val="00767D15"/>
    <w:rsid w:val="007707BC"/>
    <w:rsid w:val="00774E17"/>
    <w:rsid w:val="00780131"/>
    <w:rsid w:val="007845FA"/>
    <w:rsid w:val="0078562C"/>
    <w:rsid w:val="0078755A"/>
    <w:rsid w:val="0079603E"/>
    <w:rsid w:val="007961EC"/>
    <w:rsid w:val="00797CC4"/>
    <w:rsid w:val="00797F50"/>
    <w:rsid w:val="007A13EA"/>
    <w:rsid w:val="007A1D64"/>
    <w:rsid w:val="007A2EF1"/>
    <w:rsid w:val="007A4A4B"/>
    <w:rsid w:val="007A4A54"/>
    <w:rsid w:val="007A4C57"/>
    <w:rsid w:val="007A5B5F"/>
    <w:rsid w:val="007B0CC6"/>
    <w:rsid w:val="007B1DCB"/>
    <w:rsid w:val="007B2526"/>
    <w:rsid w:val="007B6D52"/>
    <w:rsid w:val="007B7FAE"/>
    <w:rsid w:val="007C06C6"/>
    <w:rsid w:val="007C259F"/>
    <w:rsid w:val="007C274D"/>
    <w:rsid w:val="007D5EE3"/>
    <w:rsid w:val="007E2EA8"/>
    <w:rsid w:val="007E3D92"/>
    <w:rsid w:val="007E45A0"/>
    <w:rsid w:val="007E525D"/>
    <w:rsid w:val="007E5A03"/>
    <w:rsid w:val="007E63E9"/>
    <w:rsid w:val="007F05A2"/>
    <w:rsid w:val="007F12D5"/>
    <w:rsid w:val="007F2599"/>
    <w:rsid w:val="007F2CF8"/>
    <w:rsid w:val="007F580B"/>
    <w:rsid w:val="007F6743"/>
    <w:rsid w:val="00800F72"/>
    <w:rsid w:val="00801D8F"/>
    <w:rsid w:val="00801FA5"/>
    <w:rsid w:val="008038B4"/>
    <w:rsid w:val="0080647C"/>
    <w:rsid w:val="008108F0"/>
    <w:rsid w:val="00810A1F"/>
    <w:rsid w:val="00811827"/>
    <w:rsid w:val="00814C32"/>
    <w:rsid w:val="00816027"/>
    <w:rsid w:val="0081699B"/>
    <w:rsid w:val="0082424E"/>
    <w:rsid w:val="00824ADD"/>
    <w:rsid w:val="00825637"/>
    <w:rsid w:val="00827D13"/>
    <w:rsid w:val="00830F10"/>
    <w:rsid w:val="00842E88"/>
    <w:rsid w:val="00846799"/>
    <w:rsid w:val="0084762F"/>
    <w:rsid w:val="00851926"/>
    <w:rsid w:val="00852597"/>
    <w:rsid w:val="00854704"/>
    <w:rsid w:val="008553C7"/>
    <w:rsid w:val="008603FE"/>
    <w:rsid w:val="00860AD2"/>
    <w:rsid w:val="00860C4B"/>
    <w:rsid w:val="008660F7"/>
    <w:rsid w:val="00873A1E"/>
    <w:rsid w:val="0087674D"/>
    <w:rsid w:val="00876B42"/>
    <w:rsid w:val="00877168"/>
    <w:rsid w:val="008841E8"/>
    <w:rsid w:val="00884279"/>
    <w:rsid w:val="00891EDC"/>
    <w:rsid w:val="008941EA"/>
    <w:rsid w:val="008A1998"/>
    <w:rsid w:val="008A3164"/>
    <w:rsid w:val="008A3E33"/>
    <w:rsid w:val="008A6BE1"/>
    <w:rsid w:val="008B2184"/>
    <w:rsid w:val="008B2728"/>
    <w:rsid w:val="008B6318"/>
    <w:rsid w:val="008C06D6"/>
    <w:rsid w:val="008C17E4"/>
    <w:rsid w:val="008C384B"/>
    <w:rsid w:val="008C4CAE"/>
    <w:rsid w:val="008C51EE"/>
    <w:rsid w:val="008C5DDC"/>
    <w:rsid w:val="008D089B"/>
    <w:rsid w:val="008D1F00"/>
    <w:rsid w:val="008D4258"/>
    <w:rsid w:val="008D4D5B"/>
    <w:rsid w:val="008D5A89"/>
    <w:rsid w:val="008E1968"/>
    <w:rsid w:val="008E2E43"/>
    <w:rsid w:val="008E50FC"/>
    <w:rsid w:val="008F075B"/>
    <w:rsid w:val="008F2E5E"/>
    <w:rsid w:val="008F55F7"/>
    <w:rsid w:val="008F6E92"/>
    <w:rsid w:val="008F78B2"/>
    <w:rsid w:val="00900B70"/>
    <w:rsid w:val="009071EF"/>
    <w:rsid w:val="009072C8"/>
    <w:rsid w:val="00910212"/>
    <w:rsid w:val="00911583"/>
    <w:rsid w:val="009148A4"/>
    <w:rsid w:val="00914A29"/>
    <w:rsid w:val="00914FE5"/>
    <w:rsid w:val="00915BBD"/>
    <w:rsid w:val="00916628"/>
    <w:rsid w:val="00920155"/>
    <w:rsid w:val="009205EA"/>
    <w:rsid w:val="00921805"/>
    <w:rsid w:val="009266F7"/>
    <w:rsid w:val="00926AC1"/>
    <w:rsid w:val="00927968"/>
    <w:rsid w:val="00930138"/>
    <w:rsid w:val="00933173"/>
    <w:rsid w:val="00935B93"/>
    <w:rsid w:val="009360E1"/>
    <w:rsid w:val="00937BBB"/>
    <w:rsid w:val="009406DC"/>
    <w:rsid w:val="00941010"/>
    <w:rsid w:val="009432F5"/>
    <w:rsid w:val="00944792"/>
    <w:rsid w:val="00945D8E"/>
    <w:rsid w:val="009465FC"/>
    <w:rsid w:val="0095153A"/>
    <w:rsid w:val="0095163D"/>
    <w:rsid w:val="00951867"/>
    <w:rsid w:val="009558ED"/>
    <w:rsid w:val="00956B4C"/>
    <w:rsid w:val="00956EE8"/>
    <w:rsid w:val="00962237"/>
    <w:rsid w:val="0096559A"/>
    <w:rsid w:val="0096609B"/>
    <w:rsid w:val="00966372"/>
    <w:rsid w:val="00966B94"/>
    <w:rsid w:val="00967B47"/>
    <w:rsid w:val="00970C2F"/>
    <w:rsid w:val="009718EA"/>
    <w:rsid w:val="00973310"/>
    <w:rsid w:val="00974A48"/>
    <w:rsid w:val="00974B44"/>
    <w:rsid w:val="00976935"/>
    <w:rsid w:val="00980A53"/>
    <w:rsid w:val="00980F81"/>
    <w:rsid w:val="00983704"/>
    <w:rsid w:val="00986C8E"/>
    <w:rsid w:val="00987620"/>
    <w:rsid w:val="009911CF"/>
    <w:rsid w:val="009918AA"/>
    <w:rsid w:val="00994490"/>
    <w:rsid w:val="00994C2D"/>
    <w:rsid w:val="0099614A"/>
    <w:rsid w:val="00996D76"/>
    <w:rsid w:val="009A756A"/>
    <w:rsid w:val="009B2846"/>
    <w:rsid w:val="009B30E0"/>
    <w:rsid w:val="009B32F6"/>
    <w:rsid w:val="009B33C5"/>
    <w:rsid w:val="009B5C6C"/>
    <w:rsid w:val="009B734B"/>
    <w:rsid w:val="009C17FE"/>
    <w:rsid w:val="009C6D1F"/>
    <w:rsid w:val="009D4221"/>
    <w:rsid w:val="009D4D30"/>
    <w:rsid w:val="009D5842"/>
    <w:rsid w:val="009E13B2"/>
    <w:rsid w:val="009E1EAD"/>
    <w:rsid w:val="009E2753"/>
    <w:rsid w:val="009E3A7B"/>
    <w:rsid w:val="009F0199"/>
    <w:rsid w:val="009F18D6"/>
    <w:rsid w:val="009F2531"/>
    <w:rsid w:val="009F2C5F"/>
    <w:rsid w:val="009F2F48"/>
    <w:rsid w:val="009F5605"/>
    <w:rsid w:val="009F60F5"/>
    <w:rsid w:val="009F7256"/>
    <w:rsid w:val="00A02595"/>
    <w:rsid w:val="00A03FE2"/>
    <w:rsid w:val="00A05757"/>
    <w:rsid w:val="00A0628C"/>
    <w:rsid w:val="00A122C0"/>
    <w:rsid w:val="00A128A2"/>
    <w:rsid w:val="00A12CC3"/>
    <w:rsid w:val="00A171E0"/>
    <w:rsid w:val="00A25A59"/>
    <w:rsid w:val="00A27409"/>
    <w:rsid w:val="00A30550"/>
    <w:rsid w:val="00A31649"/>
    <w:rsid w:val="00A31AE1"/>
    <w:rsid w:val="00A320BB"/>
    <w:rsid w:val="00A34678"/>
    <w:rsid w:val="00A425AE"/>
    <w:rsid w:val="00A45A16"/>
    <w:rsid w:val="00A46600"/>
    <w:rsid w:val="00A5127E"/>
    <w:rsid w:val="00A5473F"/>
    <w:rsid w:val="00A56BF3"/>
    <w:rsid w:val="00A6102D"/>
    <w:rsid w:val="00A626F8"/>
    <w:rsid w:val="00A63C79"/>
    <w:rsid w:val="00A65390"/>
    <w:rsid w:val="00A65AE9"/>
    <w:rsid w:val="00A66EA9"/>
    <w:rsid w:val="00A66EE0"/>
    <w:rsid w:val="00A7045A"/>
    <w:rsid w:val="00A71AF2"/>
    <w:rsid w:val="00A7315D"/>
    <w:rsid w:val="00A73482"/>
    <w:rsid w:val="00A7377C"/>
    <w:rsid w:val="00A73969"/>
    <w:rsid w:val="00A75B48"/>
    <w:rsid w:val="00A772F9"/>
    <w:rsid w:val="00A8197C"/>
    <w:rsid w:val="00A824FC"/>
    <w:rsid w:val="00A87B56"/>
    <w:rsid w:val="00A91DF0"/>
    <w:rsid w:val="00A921B5"/>
    <w:rsid w:val="00A92E6D"/>
    <w:rsid w:val="00A93133"/>
    <w:rsid w:val="00A93697"/>
    <w:rsid w:val="00A95E02"/>
    <w:rsid w:val="00A977F2"/>
    <w:rsid w:val="00A97DF4"/>
    <w:rsid w:val="00AA11E9"/>
    <w:rsid w:val="00AA2A28"/>
    <w:rsid w:val="00AA34D3"/>
    <w:rsid w:val="00AA3672"/>
    <w:rsid w:val="00AA57CC"/>
    <w:rsid w:val="00AB02D1"/>
    <w:rsid w:val="00AB1926"/>
    <w:rsid w:val="00AB1F61"/>
    <w:rsid w:val="00AB409E"/>
    <w:rsid w:val="00AB62FC"/>
    <w:rsid w:val="00AC0E76"/>
    <w:rsid w:val="00AC37B5"/>
    <w:rsid w:val="00AC55B2"/>
    <w:rsid w:val="00AC5705"/>
    <w:rsid w:val="00AC6AC7"/>
    <w:rsid w:val="00AD1717"/>
    <w:rsid w:val="00AD1BBD"/>
    <w:rsid w:val="00AD2D2A"/>
    <w:rsid w:val="00AD2E15"/>
    <w:rsid w:val="00AD321B"/>
    <w:rsid w:val="00AD4AAC"/>
    <w:rsid w:val="00AD4B0E"/>
    <w:rsid w:val="00AD4F8A"/>
    <w:rsid w:val="00AD5D82"/>
    <w:rsid w:val="00AD6239"/>
    <w:rsid w:val="00AD6D5B"/>
    <w:rsid w:val="00AD726B"/>
    <w:rsid w:val="00AD79A3"/>
    <w:rsid w:val="00AD7BB0"/>
    <w:rsid w:val="00AE0CC1"/>
    <w:rsid w:val="00AE3938"/>
    <w:rsid w:val="00AE39BF"/>
    <w:rsid w:val="00AE5D92"/>
    <w:rsid w:val="00AE699A"/>
    <w:rsid w:val="00AE707B"/>
    <w:rsid w:val="00AE729E"/>
    <w:rsid w:val="00AE7560"/>
    <w:rsid w:val="00AF027F"/>
    <w:rsid w:val="00AF0721"/>
    <w:rsid w:val="00AF2728"/>
    <w:rsid w:val="00AF334C"/>
    <w:rsid w:val="00AF3F88"/>
    <w:rsid w:val="00AF50E2"/>
    <w:rsid w:val="00AF5FFB"/>
    <w:rsid w:val="00AF6E1F"/>
    <w:rsid w:val="00B03482"/>
    <w:rsid w:val="00B04011"/>
    <w:rsid w:val="00B1730F"/>
    <w:rsid w:val="00B177F7"/>
    <w:rsid w:val="00B17A59"/>
    <w:rsid w:val="00B24275"/>
    <w:rsid w:val="00B313ED"/>
    <w:rsid w:val="00B33DAF"/>
    <w:rsid w:val="00B345E6"/>
    <w:rsid w:val="00B3553E"/>
    <w:rsid w:val="00B378D9"/>
    <w:rsid w:val="00B431B1"/>
    <w:rsid w:val="00B4332E"/>
    <w:rsid w:val="00B43986"/>
    <w:rsid w:val="00B44F85"/>
    <w:rsid w:val="00B46C12"/>
    <w:rsid w:val="00B473AC"/>
    <w:rsid w:val="00B53EAB"/>
    <w:rsid w:val="00B53F7A"/>
    <w:rsid w:val="00B55785"/>
    <w:rsid w:val="00B56D27"/>
    <w:rsid w:val="00B57A56"/>
    <w:rsid w:val="00B61365"/>
    <w:rsid w:val="00B62B06"/>
    <w:rsid w:val="00B64434"/>
    <w:rsid w:val="00B65E23"/>
    <w:rsid w:val="00B671B7"/>
    <w:rsid w:val="00B677C9"/>
    <w:rsid w:val="00B70FFA"/>
    <w:rsid w:val="00B741CC"/>
    <w:rsid w:val="00B771CA"/>
    <w:rsid w:val="00B8121D"/>
    <w:rsid w:val="00B813FD"/>
    <w:rsid w:val="00B8799C"/>
    <w:rsid w:val="00B90580"/>
    <w:rsid w:val="00B91472"/>
    <w:rsid w:val="00B916D5"/>
    <w:rsid w:val="00B9229C"/>
    <w:rsid w:val="00B9283A"/>
    <w:rsid w:val="00B9431D"/>
    <w:rsid w:val="00B95015"/>
    <w:rsid w:val="00B95BB6"/>
    <w:rsid w:val="00B9647B"/>
    <w:rsid w:val="00BA056F"/>
    <w:rsid w:val="00BA1E2D"/>
    <w:rsid w:val="00BA4541"/>
    <w:rsid w:val="00BA57F1"/>
    <w:rsid w:val="00BB0D42"/>
    <w:rsid w:val="00BB3D3A"/>
    <w:rsid w:val="00BB3E18"/>
    <w:rsid w:val="00BB4519"/>
    <w:rsid w:val="00BB466D"/>
    <w:rsid w:val="00BB5030"/>
    <w:rsid w:val="00BB5E9B"/>
    <w:rsid w:val="00BB6565"/>
    <w:rsid w:val="00BB7D39"/>
    <w:rsid w:val="00BC713E"/>
    <w:rsid w:val="00BE139C"/>
    <w:rsid w:val="00BE28D2"/>
    <w:rsid w:val="00BE29BF"/>
    <w:rsid w:val="00BE2F52"/>
    <w:rsid w:val="00BE407E"/>
    <w:rsid w:val="00BF00F9"/>
    <w:rsid w:val="00BF544B"/>
    <w:rsid w:val="00BF5A52"/>
    <w:rsid w:val="00C024F6"/>
    <w:rsid w:val="00C028EB"/>
    <w:rsid w:val="00C03B4B"/>
    <w:rsid w:val="00C12171"/>
    <w:rsid w:val="00C13BCB"/>
    <w:rsid w:val="00C16201"/>
    <w:rsid w:val="00C16E65"/>
    <w:rsid w:val="00C225FC"/>
    <w:rsid w:val="00C23420"/>
    <w:rsid w:val="00C26F4E"/>
    <w:rsid w:val="00C279AE"/>
    <w:rsid w:val="00C304BC"/>
    <w:rsid w:val="00C322E8"/>
    <w:rsid w:val="00C33143"/>
    <w:rsid w:val="00C3375E"/>
    <w:rsid w:val="00C344E1"/>
    <w:rsid w:val="00C43681"/>
    <w:rsid w:val="00C45CA7"/>
    <w:rsid w:val="00C47C09"/>
    <w:rsid w:val="00C51937"/>
    <w:rsid w:val="00C57D85"/>
    <w:rsid w:val="00C605FF"/>
    <w:rsid w:val="00C62770"/>
    <w:rsid w:val="00C728B8"/>
    <w:rsid w:val="00C73333"/>
    <w:rsid w:val="00C7425D"/>
    <w:rsid w:val="00C75C97"/>
    <w:rsid w:val="00C77B36"/>
    <w:rsid w:val="00C8100A"/>
    <w:rsid w:val="00C81038"/>
    <w:rsid w:val="00C813E4"/>
    <w:rsid w:val="00C85357"/>
    <w:rsid w:val="00C85600"/>
    <w:rsid w:val="00C90DA6"/>
    <w:rsid w:val="00C91F49"/>
    <w:rsid w:val="00C92954"/>
    <w:rsid w:val="00C9492A"/>
    <w:rsid w:val="00CA3F4F"/>
    <w:rsid w:val="00CA72C5"/>
    <w:rsid w:val="00CB1117"/>
    <w:rsid w:val="00CB63CA"/>
    <w:rsid w:val="00CC00E2"/>
    <w:rsid w:val="00CC641F"/>
    <w:rsid w:val="00CD08B6"/>
    <w:rsid w:val="00CD1563"/>
    <w:rsid w:val="00CD260E"/>
    <w:rsid w:val="00CD2C3E"/>
    <w:rsid w:val="00CD5BF9"/>
    <w:rsid w:val="00CD6841"/>
    <w:rsid w:val="00CD68F3"/>
    <w:rsid w:val="00CD7337"/>
    <w:rsid w:val="00CE051C"/>
    <w:rsid w:val="00CE12BE"/>
    <w:rsid w:val="00CE1303"/>
    <w:rsid w:val="00CE13EF"/>
    <w:rsid w:val="00CE492F"/>
    <w:rsid w:val="00CE7C1D"/>
    <w:rsid w:val="00CF18AC"/>
    <w:rsid w:val="00CF1CB9"/>
    <w:rsid w:val="00CF4AAA"/>
    <w:rsid w:val="00CF5E9E"/>
    <w:rsid w:val="00CF6E2C"/>
    <w:rsid w:val="00D00D16"/>
    <w:rsid w:val="00D03C9A"/>
    <w:rsid w:val="00D04FF5"/>
    <w:rsid w:val="00D0594C"/>
    <w:rsid w:val="00D1153C"/>
    <w:rsid w:val="00D121D5"/>
    <w:rsid w:val="00D1237A"/>
    <w:rsid w:val="00D13205"/>
    <w:rsid w:val="00D147F4"/>
    <w:rsid w:val="00D15984"/>
    <w:rsid w:val="00D17A78"/>
    <w:rsid w:val="00D17F7A"/>
    <w:rsid w:val="00D24E6A"/>
    <w:rsid w:val="00D25B55"/>
    <w:rsid w:val="00D27344"/>
    <w:rsid w:val="00D278CA"/>
    <w:rsid w:val="00D33E0A"/>
    <w:rsid w:val="00D34BC1"/>
    <w:rsid w:val="00D36437"/>
    <w:rsid w:val="00D41F4E"/>
    <w:rsid w:val="00D46C83"/>
    <w:rsid w:val="00D47EE3"/>
    <w:rsid w:val="00D50194"/>
    <w:rsid w:val="00D51496"/>
    <w:rsid w:val="00D52D9F"/>
    <w:rsid w:val="00D53BDE"/>
    <w:rsid w:val="00D61DE9"/>
    <w:rsid w:val="00D6268E"/>
    <w:rsid w:val="00D63E94"/>
    <w:rsid w:val="00D649B6"/>
    <w:rsid w:val="00D660CC"/>
    <w:rsid w:val="00D718B6"/>
    <w:rsid w:val="00D72ACF"/>
    <w:rsid w:val="00D76414"/>
    <w:rsid w:val="00D76F53"/>
    <w:rsid w:val="00D779E1"/>
    <w:rsid w:val="00D813E6"/>
    <w:rsid w:val="00D83155"/>
    <w:rsid w:val="00D84CA9"/>
    <w:rsid w:val="00D857A4"/>
    <w:rsid w:val="00D86FF6"/>
    <w:rsid w:val="00D904A4"/>
    <w:rsid w:val="00D90ABA"/>
    <w:rsid w:val="00D9127A"/>
    <w:rsid w:val="00D923E1"/>
    <w:rsid w:val="00D94BD4"/>
    <w:rsid w:val="00D96834"/>
    <w:rsid w:val="00D96C09"/>
    <w:rsid w:val="00D96D9C"/>
    <w:rsid w:val="00DA21A2"/>
    <w:rsid w:val="00DA3238"/>
    <w:rsid w:val="00DA4C20"/>
    <w:rsid w:val="00DB07E0"/>
    <w:rsid w:val="00DB0F34"/>
    <w:rsid w:val="00DB1E23"/>
    <w:rsid w:val="00DB28A8"/>
    <w:rsid w:val="00DB32F9"/>
    <w:rsid w:val="00DB4BA5"/>
    <w:rsid w:val="00DB5E06"/>
    <w:rsid w:val="00DB620F"/>
    <w:rsid w:val="00DC6975"/>
    <w:rsid w:val="00DC7EAC"/>
    <w:rsid w:val="00DD121F"/>
    <w:rsid w:val="00DD1566"/>
    <w:rsid w:val="00DD21FB"/>
    <w:rsid w:val="00DD4371"/>
    <w:rsid w:val="00DE0030"/>
    <w:rsid w:val="00DF1B47"/>
    <w:rsid w:val="00DF3F20"/>
    <w:rsid w:val="00DF5175"/>
    <w:rsid w:val="00DF5C9C"/>
    <w:rsid w:val="00E042B0"/>
    <w:rsid w:val="00E04D80"/>
    <w:rsid w:val="00E05B65"/>
    <w:rsid w:val="00E113A1"/>
    <w:rsid w:val="00E1423E"/>
    <w:rsid w:val="00E148C3"/>
    <w:rsid w:val="00E159FF"/>
    <w:rsid w:val="00E1725F"/>
    <w:rsid w:val="00E17B2C"/>
    <w:rsid w:val="00E17C5E"/>
    <w:rsid w:val="00E21D0E"/>
    <w:rsid w:val="00E23F19"/>
    <w:rsid w:val="00E24405"/>
    <w:rsid w:val="00E263BC"/>
    <w:rsid w:val="00E30A70"/>
    <w:rsid w:val="00E3187C"/>
    <w:rsid w:val="00E332C7"/>
    <w:rsid w:val="00E345EB"/>
    <w:rsid w:val="00E34E33"/>
    <w:rsid w:val="00E4188E"/>
    <w:rsid w:val="00E41976"/>
    <w:rsid w:val="00E41CCA"/>
    <w:rsid w:val="00E439F5"/>
    <w:rsid w:val="00E45236"/>
    <w:rsid w:val="00E46B80"/>
    <w:rsid w:val="00E475B4"/>
    <w:rsid w:val="00E50406"/>
    <w:rsid w:val="00E52C34"/>
    <w:rsid w:val="00E541B4"/>
    <w:rsid w:val="00E542FE"/>
    <w:rsid w:val="00E550D9"/>
    <w:rsid w:val="00E55328"/>
    <w:rsid w:val="00E6041C"/>
    <w:rsid w:val="00E60668"/>
    <w:rsid w:val="00E608D4"/>
    <w:rsid w:val="00E60FAE"/>
    <w:rsid w:val="00E612FD"/>
    <w:rsid w:val="00E62E3F"/>
    <w:rsid w:val="00E65959"/>
    <w:rsid w:val="00E70E98"/>
    <w:rsid w:val="00E72C99"/>
    <w:rsid w:val="00E72E45"/>
    <w:rsid w:val="00E735EB"/>
    <w:rsid w:val="00E74AF9"/>
    <w:rsid w:val="00E7633E"/>
    <w:rsid w:val="00E83A7C"/>
    <w:rsid w:val="00E85CCB"/>
    <w:rsid w:val="00E87795"/>
    <w:rsid w:val="00E908F9"/>
    <w:rsid w:val="00E93CE8"/>
    <w:rsid w:val="00E97395"/>
    <w:rsid w:val="00EA13FC"/>
    <w:rsid w:val="00EA14B0"/>
    <w:rsid w:val="00EA233A"/>
    <w:rsid w:val="00EA2372"/>
    <w:rsid w:val="00EA4562"/>
    <w:rsid w:val="00EA4E34"/>
    <w:rsid w:val="00EA5A06"/>
    <w:rsid w:val="00EB3A86"/>
    <w:rsid w:val="00EB601E"/>
    <w:rsid w:val="00EB6633"/>
    <w:rsid w:val="00EC5088"/>
    <w:rsid w:val="00EC6D21"/>
    <w:rsid w:val="00EC7580"/>
    <w:rsid w:val="00ED1A79"/>
    <w:rsid w:val="00ED22CA"/>
    <w:rsid w:val="00ED5B57"/>
    <w:rsid w:val="00ED6EDF"/>
    <w:rsid w:val="00EE40C8"/>
    <w:rsid w:val="00EF0DC2"/>
    <w:rsid w:val="00F015D8"/>
    <w:rsid w:val="00F04C6E"/>
    <w:rsid w:val="00F07595"/>
    <w:rsid w:val="00F114D2"/>
    <w:rsid w:val="00F15C1C"/>
    <w:rsid w:val="00F16002"/>
    <w:rsid w:val="00F16F74"/>
    <w:rsid w:val="00F177BC"/>
    <w:rsid w:val="00F17E56"/>
    <w:rsid w:val="00F22EEA"/>
    <w:rsid w:val="00F23F1F"/>
    <w:rsid w:val="00F261B1"/>
    <w:rsid w:val="00F26442"/>
    <w:rsid w:val="00F304D7"/>
    <w:rsid w:val="00F30D14"/>
    <w:rsid w:val="00F3262A"/>
    <w:rsid w:val="00F35EC2"/>
    <w:rsid w:val="00F3739F"/>
    <w:rsid w:val="00F44D5D"/>
    <w:rsid w:val="00F47532"/>
    <w:rsid w:val="00F50064"/>
    <w:rsid w:val="00F558FD"/>
    <w:rsid w:val="00F6003F"/>
    <w:rsid w:val="00F6205B"/>
    <w:rsid w:val="00F636AA"/>
    <w:rsid w:val="00F63A1D"/>
    <w:rsid w:val="00F642CE"/>
    <w:rsid w:val="00F64786"/>
    <w:rsid w:val="00F65141"/>
    <w:rsid w:val="00F652BB"/>
    <w:rsid w:val="00F74E8D"/>
    <w:rsid w:val="00F7683C"/>
    <w:rsid w:val="00F76885"/>
    <w:rsid w:val="00F772C4"/>
    <w:rsid w:val="00F81305"/>
    <w:rsid w:val="00F81379"/>
    <w:rsid w:val="00F82A79"/>
    <w:rsid w:val="00F83F6B"/>
    <w:rsid w:val="00F864A4"/>
    <w:rsid w:val="00F86CDD"/>
    <w:rsid w:val="00F875B3"/>
    <w:rsid w:val="00F875C3"/>
    <w:rsid w:val="00F95BD1"/>
    <w:rsid w:val="00FA2448"/>
    <w:rsid w:val="00FA330C"/>
    <w:rsid w:val="00FA4508"/>
    <w:rsid w:val="00FA50E5"/>
    <w:rsid w:val="00FA591F"/>
    <w:rsid w:val="00FA6F18"/>
    <w:rsid w:val="00FA79D5"/>
    <w:rsid w:val="00FB4298"/>
    <w:rsid w:val="00FB6604"/>
    <w:rsid w:val="00FB7EED"/>
    <w:rsid w:val="00FC662F"/>
    <w:rsid w:val="00FD21E7"/>
    <w:rsid w:val="00FD5B5B"/>
    <w:rsid w:val="00FD6FA2"/>
    <w:rsid w:val="00FD76C1"/>
    <w:rsid w:val="00FE012A"/>
    <w:rsid w:val="00FE0405"/>
    <w:rsid w:val="00FE5B63"/>
    <w:rsid w:val="00FE7833"/>
    <w:rsid w:val="00FF0082"/>
    <w:rsid w:val="00FF0143"/>
    <w:rsid w:val="00FF0DD7"/>
    <w:rsid w:val="00FF5161"/>
    <w:rsid w:val="00FF5637"/>
    <w:rsid w:val="00FF71E1"/>
    <w:rsid w:val="00FF788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944697,#d80202"/>
    </o:shapedefaults>
    <o:shapelayout v:ext="edit">
      <o:idmap v:ext="edit" data="1"/>
    </o:shapelayout>
  </w:shapeDefaults>
  <w:decimalSymbol w:val="."/>
  <w:listSeparator w:val=","/>
  <w14:docId w14:val="74B9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E18"/>
    <w:pPr>
      <w:spacing w:after="90" w:line="220" w:lineRule="atLeast"/>
    </w:pPr>
    <w:rPr>
      <w:rFonts w:ascii="Arial" w:hAnsi="Arial"/>
      <w:color w:val="747378"/>
      <w:sz w:val="18"/>
      <w:szCs w:val="24"/>
      <w:lang w:eastAsia="en-US"/>
    </w:rPr>
  </w:style>
  <w:style w:type="paragraph" w:styleId="Heading1">
    <w:name w:val="heading 1"/>
    <w:basedOn w:val="Normal"/>
    <w:next w:val="Normal"/>
    <w:qFormat/>
    <w:rsid w:val="00A8197C"/>
    <w:pPr>
      <w:keepNext/>
      <w:pageBreakBefore/>
      <w:numPr>
        <w:numId w:val="13"/>
      </w:numPr>
      <w:spacing w:after="60" w:line="450" w:lineRule="atLeast"/>
      <w:outlineLvl w:val="0"/>
    </w:pPr>
    <w:rPr>
      <w:rFonts w:cs="Arial"/>
      <w:bCs/>
      <w:color w:val="1F497D" w:themeColor="text2"/>
      <w:kern w:val="32"/>
      <w:sz w:val="36"/>
      <w:szCs w:val="36"/>
    </w:rPr>
  </w:style>
  <w:style w:type="paragraph" w:styleId="Heading2">
    <w:name w:val="heading 2"/>
    <w:basedOn w:val="Normal"/>
    <w:next w:val="Normal"/>
    <w:qFormat/>
    <w:rsid w:val="00A8197C"/>
    <w:pPr>
      <w:keepNext/>
      <w:spacing w:before="430" w:after="60" w:line="240" w:lineRule="auto"/>
      <w:outlineLvl w:val="1"/>
    </w:pPr>
    <w:rPr>
      <w:rFonts w:cs="Arial"/>
      <w:bCs/>
      <w:iCs/>
      <w:color w:val="1F497D" w:themeColor="text2"/>
      <w:sz w:val="28"/>
      <w:szCs w:val="28"/>
    </w:rPr>
  </w:style>
  <w:style w:type="paragraph" w:styleId="Heading3">
    <w:name w:val="heading 3"/>
    <w:basedOn w:val="Normal"/>
    <w:next w:val="Normal"/>
    <w:qFormat/>
    <w:rsid w:val="00086DCD"/>
    <w:pPr>
      <w:keepNext/>
      <w:spacing w:before="70" w:after="80"/>
      <w:outlineLvl w:val="2"/>
    </w:pPr>
    <w:rPr>
      <w:rFonts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5DBA"/>
    <w:pPr>
      <w:tabs>
        <w:tab w:val="center" w:pos="4320"/>
        <w:tab w:val="right" w:pos="8640"/>
      </w:tabs>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D2000B"/>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2A163D"/>
    <w:rPr>
      <w:rFonts w:ascii="Arial" w:hAnsi="Arial"/>
      <w:sz w:val="18"/>
      <w:szCs w:val="24"/>
      <w:lang w:val="en-AU" w:eastAsia="en-US" w:bidi="ar-SA"/>
    </w:rPr>
  </w:style>
  <w:style w:type="character" w:customStyle="1" w:styleId="TOCTitleChar">
    <w:name w:val="TOC Title Char"/>
    <w:basedOn w:val="HeaderChar"/>
    <w:link w:val="TOCTitle"/>
    <w:rsid w:val="0002637D"/>
    <w:rPr>
      <w:rFonts w:ascii="Arial" w:hAnsi="Arial"/>
      <w:color w:val="D2000B"/>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A66EA9"/>
    <w:pPr>
      <w:spacing w:before="240" w:after="240" w:line="240" w:lineRule="exact"/>
    </w:pPr>
    <w:rPr>
      <w:b/>
      <w:bCs/>
      <w:iCs/>
      <w:sz w:val="19"/>
    </w:rPr>
  </w:style>
  <w:style w:type="character" w:styleId="PageNumber">
    <w:name w:val="page number"/>
    <w:basedOn w:val="DefaultParagraphFont"/>
    <w:rsid w:val="00BB6565"/>
  </w:style>
  <w:style w:type="paragraph" w:styleId="ListBullet">
    <w:name w:val="List Bullet"/>
    <w:basedOn w:val="Normal"/>
    <w:rsid w:val="0099614A"/>
    <w:pPr>
      <w:numPr>
        <w:numId w:val="4"/>
      </w:numPr>
      <w:spacing w:after="84"/>
    </w:pPr>
  </w:style>
  <w:style w:type="paragraph" w:styleId="TOC3">
    <w:name w:val="toc 3"/>
    <w:basedOn w:val="Normal"/>
    <w:next w:val="Normal"/>
    <w:autoRedefine/>
    <w:uiPriority w:val="39"/>
    <w:rsid w:val="00AF50E2"/>
    <w:pPr>
      <w:spacing w:after="0"/>
      <w:ind w:left="360"/>
    </w:pPr>
    <w:rPr>
      <w:rFonts w:ascii="Calibri" w:hAnsi="Calibri"/>
      <w:sz w:val="20"/>
      <w:szCs w:val="20"/>
    </w:rPr>
  </w:style>
  <w:style w:type="paragraph" w:styleId="TOC2">
    <w:name w:val="toc 2"/>
    <w:basedOn w:val="Normal"/>
    <w:next w:val="Normal"/>
    <w:uiPriority w:val="39"/>
    <w:rsid w:val="00A66EA9"/>
    <w:pPr>
      <w:spacing w:before="120" w:after="120" w:line="360" w:lineRule="auto"/>
      <w:ind w:left="709"/>
    </w:pPr>
    <w:rPr>
      <w:bCs/>
      <w:sz w:val="19"/>
      <w:szCs w:val="22"/>
    </w:rPr>
  </w:style>
  <w:style w:type="paragraph" w:styleId="Quote">
    <w:name w:val="Quote"/>
    <w:basedOn w:val="Normal"/>
    <w:link w:val="QuoteChar"/>
    <w:qFormat/>
    <w:rsid w:val="00A8197C"/>
    <w:rPr>
      <w:b/>
      <w:color w:val="1F497D" w:themeColor="text2"/>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numPr>
        <w:numId w:val="16"/>
      </w:numPr>
      <w:spacing w:after="0"/>
    </w:pPr>
  </w:style>
  <w:style w:type="character" w:customStyle="1" w:styleId="FooterChar">
    <w:name w:val="Footer Char"/>
    <w:basedOn w:val="DefaultParagraphFont"/>
    <w:link w:val="Footer"/>
    <w:uiPriority w:val="99"/>
    <w:rsid w:val="00DA3238"/>
    <w:rPr>
      <w:rFonts w:ascii="Arial" w:hAnsi="Arial"/>
      <w:color w:val="747378"/>
      <w:spacing w:val="-1"/>
      <w:sz w:val="14"/>
      <w:szCs w:val="14"/>
      <w:lang w:eastAsia="en-US"/>
    </w:rPr>
  </w:style>
  <w:style w:type="character" w:styleId="Emphasis">
    <w:name w:val="Emphasis"/>
    <w:qFormat/>
    <w:rsid w:val="00DA3238"/>
    <w:rPr>
      <w:rFonts w:ascii="Arial" w:hAnsi="Arial"/>
      <w:b/>
      <w:color w:val="03B085"/>
      <w:u w:color="03B085"/>
    </w:rPr>
  </w:style>
  <w:style w:type="character" w:styleId="Hyperlink">
    <w:name w:val="Hyperlink"/>
    <w:basedOn w:val="DefaultParagraphFont"/>
    <w:uiPriority w:val="99"/>
    <w:unhideWhenUsed/>
    <w:rsid w:val="00431919"/>
    <w:rPr>
      <w:color w:val="0000FF"/>
      <w:u w:val="single"/>
    </w:rPr>
  </w:style>
  <w:style w:type="character" w:styleId="Strong">
    <w:name w:val="Strong"/>
    <w:basedOn w:val="DefaultParagraphFont"/>
    <w:uiPriority w:val="22"/>
    <w:qFormat/>
    <w:rsid w:val="00431919"/>
    <w:rPr>
      <w:b/>
      <w:bCs/>
    </w:rPr>
  </w:style>
  <w:style w:type="paragraph" w:styleId="TOCHeading">
    <w:name w:val="TOC Heading"/>
    <w:basedOn w:val="Heading1"/>
    <w:next w:val="Normal"/>
    <w:uiPriority w:val="39"/>
    <w:semiHidden/>
    <w:unhideWhenUsed/>
    <w:qFormat/>
    <w:rsid w:val="00747E7B"/>
    <w:pPr>
      <w:keepLines/>
      <w:pageBreakBefore w:val="0"/>
      <w:numPr>
        <w:numId w:val="0"/>
      </w:numPr>
      <w:spacing w:before="480" w:after="0" w:line="276" w:lineRule="auto"/>
      <w:outlineLvl w:val="9"/>
    </w:pPr>
    <w:rPr>
      <w:rFonts w:ascii="Cambria" w:hAnsi="Cambria" w:cs="Times New Roman"/>
      <w:b/>
      <w:color w:val="365F91"/>
      <w:kern w:val="0"/>
      <w:sz w:val="28"/>
      <w:szCs w:val="28"/>
      <w:lang w:val="en-US"/>
    </w:rPr>
  </w:style>
  <w:style w:type="paragraph" w:styleId="TOC4">
    <w:name w:val="toc 4"/>
    <w:basedOn w:val="Normal"/>
    <w:next w:val="Normal"/>
    <w:autoRedefine/>
    <w:rsid w:val="000C1C22"/>
    <w:pPr>
      <w:spacing w:after="0"/>
      <w:ind w:left="540"/>
    </w:pPr>
    <w:rPr>
      <w:rFonts w:ascii="Calibri" w:hAnsi="Calibri"/>
      <w:sz w:val="20"/>
      <w:szCs w:val="20"/>
    </w:rPr>
  </w:style>
  <w:style w:type="paragraph" w:styleId="TOC5">
    <w:name w:val="toc 5"/>
    <w:basedOn w:val="Normal"/>
    <w:next w:val="Normal"/>
    <w:autoRedefine/>
    <w:qFormat/>
    <w:rsid w:val="000C1C22"/>
    <w:pPr>
      <w:spacing w:after="0"/>
      <w:ind w:left="720"/>
    </w:pPr>
    <w:rPr>
      <w:rFonts w:ascii="Calibri" w:hAnsi="Calibri"/>
      <w:sz w:val="20"/>
      <w:szCs w:val="20"/>
    </w:rPr>
  </w:style>
  <w:style w:type="paragraph" w:styleId="TOC6">
    <w:name w:val="toc 6"/>
    <w:basedOn w:val="Normal"/>
    <w:next w:val="Normal"/>
    <w:autoRedefine/>
    <w:rsid w:val="00747E7B"/>
    <w:pPr>
      <w:spacing w:after="0"/>
      <w:ind w:left="900"/>
    </w:pPr>
    <w:rPr>
      <w:rFonts w:ascii="Calibri" w:hAnsi="Calibri"/>
      <w:sz w:val="20"/>
      <w:szCs w:val="20"/>
    </w:rPr>
  </w:style>
  <w:style w:type="paragraph" w:styleId="TOC7">
    <w:name w:val="toc 7"/>
    <w:basedOn w:val="Normal"/>
    <w:next w:val="Normal"/>
    <w:autoRedefine/>
    <w:rsid w:val="00747E7B"/>
    <w:pPr>
      <w:spacing w:after="0"/>
      <w:ind w:left="1080"/>
    </w:pPr>
    <w:rPr>
      <w:rFonts w:ascii="Calibri" w:hAnsi="Calibri"/>
      <w:sz w:val="20"/>
      <w:szCs w:val="20"/>
    </w:rPr>
  </w:style>
  <w:style w:type="paragraph" w:styleId="TOC8">
    <w:name w:val="toc 8"/>
    <w:basedOn w:val="Normal"/>
    <w:next w:val="Normal"/>
    <w:autoRedefine/>
    <w:rsid w:val="00747E7B"/>
    <w:pPr>
      <w:spacing w:after="0"/>
      <w:ind w:left="1260"/>
    </w:pPr>
    <w:rPr>
      <w:rFonts w:ascii="Calibri" w:hAnsi="Calibri"/>
      <w:sz w:val="20"/>
      <w:szCs w:val="20"/>
    </w:rPr>
  </w:style>
  <w:style w:type="paragraph" w:styleId="TOC9">
    <w:name w:val="toc 9"/>
    <w:basedOn w:val="Normal"/>
    <w:next w:val="Normal"/>
    <w:autoRedefine/>
    <w:rsid w:val="00747E7B"/>
    <w:pPr>
      <w:spacing w:after="0"/>
      <w:ind w:left="1440"/>
    </w:pPr>
    <w:rPr>
      <w:rFonts w:ascii="Calibri" w:hAnsi="Calibri"/>
      <w:sz w:val="20"/>
      <w:szCs w:val="20"/>
    </w:rPr>
  </w:style>
  <w:style w:type="paragraph" w:styleId="BalloonText">
    <w:name w:val="Balloon Text"/>
    <w:basedOn w:val="Normal"/>
    <w:link w:val="BalloonTextChar"/>
    <w:rsid w:val="00711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13FE"/>
    <w:rPr>
      <w:rFonts w:ascii="Tahoma" w:hAnsi="Tahoma" w:cs="Tahoma"/>
      <w:color w:val="747378"/>
      <w:sz w:val="16"/>
      <w:szCs w:val="16"/>
      <w:lang w:eastAsia="en-US"/>
    </w:rPr>
  </w:style>
  <w:style w:type="character" w:styleId="SubtleReference">
    <w:name w:val="Subtle Reference"/>
    <w:basedOn w:val="DefaultParagraphFont"/>
    <w:uiPriority w:val="31"/>
    <w:qFormat/>
    <w:rsid w:val="00A8197C"/>
    <w:rPr>
      <w:smallCaps/>
      <w:color w:val="1F497D" w:themeColor="text2"/>
      <w:u w:val="single"/>
    </w:rPr>
  </w:style>
  <w:style w:type="character" w:styleId="IntenseReference">
    <w:name w:val="Intense Reference"/>
    <w:basedOn w:val="DefaultParagraphFont"/>
    <w:uiPriority w:val="32"/>
    <w:qFormat/>
    <w:rsid w:val="00A8197C"/>
    <w:rPr>
      <w:b/>
      <w:bCs/>
      <w:smallCaps/>
      <w:color w:val="1F497D" w:themeColor="text2"/>
      <w:spacing w:val="5"/>
      <w:u w:val="single"/>
    </w:rPr>
  </w:style>
  <w:style w:type="paragraph" w:styleId="ListParagraph">
    <w:name w:val="List Paragraph"/>
    <w:basedOn w:val="Normal"/>
    <w:uiPriority w:val="34"/>
    <w:qFormat/>
    <w:rsid w:val="00A8197C"/>
    <w:pPr>
      <w:ind w:left="720"/>
      <w:contextualSpacing/>
    </w:pPr>
  </w:style>
  <w:style w:type="paragraph" w:styleId="Subtitle">
    <w:name w:val="Subtitle"/>
    <w:basedOn w:val="Normal"/>
    <w:next w:val="Normal"/>
    <w:link w:val="SubtitleChar"/>
    <w:qFormat/>
    <w:rsid w:val="00974B4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974B44"/>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qFormat/>
    <w:rsid w:val="00974B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74B44"/>
    <w:rPr>
      <w:rFonts w:asciiTheme="majorHAnsi" w:eastAsiaTheme="majorEastAsia" w:hAnsiTheme="majorHAnsi" w:cstheme="majorBidi"/>
      <w:color w:val="17365D" w:themeColor="text2" w:themeShade="BF"/>
      <w:spacing w:val="5"/>
      <w:kern w:val="28"/>
      <w:sz w:val="52"/>
      <w:szCs w:val="52"/>
      <w:lang w:eastAsia="en-US"/>
    </w:rPr>
  </w:style>
  <w:style w:type="paragraph" w:styleId="EndnoteText">
    <w:name w:val="endnote text"/>
    <w:basedOn w:val="Normal"/>
    <w:link w:val="EndnoteTextChar"/>
    <w:rsid w:val="00083374"/>
    <w:pPr>
      <w:spacing w:after="0" w:line="240" w:lineRule="auto"/>
    </w:pPr>
    <w:rPr>
      <w:sz w:val="20"/>
      <w:szCs w:val="20"/>
    </w:rPr>
  </w:style>
  <w:style w:type="character" w:customStyle="1" w:styleId="EndnoteTextChar">
    <w:name w:val="Endnote Text Char"/>
    <w:basedOn w:val="DefaultParagraphFont"/>
    <w:link w:val="EndnoteText"/>
    <w:rsid w:val="00083374"/>
    <w:rPr>
      <w:rFonts w:ascii="Arial" w:hAnsi="Arial"/>
      <w:color w:val="747378"/>
      <w:lang w:eastAsia="en-US"/>
    </w:rPr>
  </w:style>
  <w:style w:type="character" w:styleId="EndnoteReference">
    <w:name w:val="endnote reference"/>
    <w:basedOn w:val="DefaultParagraphFont"/>
    <w:rsid w:val="00083374"/>
    <w:rPr>
      <w:vertAlign w:val="superscript"/>
    </w:rPr>
  </w:style>
  <w:style w:type="paragraph" w:styleId="FootnoteText">
    <w:name w:val="footnote text"/>
    <w:basedOn w:val="Normal"/>
    <w:link w:val="FootnoteTextChar"/>
    <w:rsid w:val="00083374"/>
    <w:pPr>
      <w:spacing w:after="0" w:line="240" w:lineRule="auto"/>
    </w:pPr>
    <w:rPr>
      <w:sz w:val="20"/>
      <w:szCs w:val="20"/>
    </w:rPr>
  </w:style>
  <w:style w:type="character" w:customStyle="1" w:styleId="FootnoteTextChar">
    <w:name w:val="Footnote Text Char"/>
    <w:basedOn w:val="DefaultParagraphFont"/>
    <w:link w:val="FootnoteText"/>
    <w:rsid w:val="00083374"/>
    <w:rPr>
      <w:rFonts w:ascii="Arial" w:hAnsi="Arial"/>
      <w:color w:val="747378"/>
      <w:lang w:eastAsia="en-US"/>
    </w:rPr>
  </w:style>
  <w:style w:type="character" w:styleId="FootnoteReference">
    <w:name w:val="footnote reference"/>
    <w:basedOn w:val="DefaultParagraphFont"/>
    <w:rsid w:val="00083374"/>
    <w:rPr>
      <w:vertAlign w:val="superscript"/>
    </w:rPr>
  </w:style>
  <w:style w:type="paragraph" w:styleId="NoSpacing">
    <w:name w:val="No Spacing"/>
    <w:uiPriority w:val="1"/>
    <w:qFormat/>
    <w:rsid w:val="00DF5C9C"/>
    <w:rPr>
      <w:rFonts w:ascii="Arial" w:hAnsi="Arial"/>
      <w:color w:val="747378"/>
      <w:sz w:val="16"/>
      <w:szCs w:val="16"/>
      <w:lang w:eastAsia="en-US"/>
    </w:rPr>
  </w:style>
  <w:style w:type="paragraph" w:styleId="NormalWeb">
    <w:name w:val="Normal (Web)"/>
    <w:basedOn w:val="Normal"/>
    <w:uiPriority w:val="99"/>
    <w:unhideWhenUsed/>
    <w:rsid w:val="00FF71E1"/>
    <w:pPr>
      <w:spacing w:before="100" w:beforeAutospacing="1" w:after="100" w:afterAutospacing="1" w:line="240" w:lineRule="auto"/>
    </w:pPr>
    <w:rPr>
      <w:rFonts w:ascii="Times New Roman" w:hAnsi="Times New Roman"/>
      <w:color w:val="auto"/>
      <w:sz w:val="24"/>
      <w:lang w:eastAsia="en-AU"/>
    </w:rPr>
  </w:style>
  <w:style w:type="paragraph" w:customStyle="1" w:styleId="Note">
    <w:name w:val="Note"/>
    <w:basedOn w:val="Normal"/>
    <w:link w:val="NoteChar"/>
    <w:qFormat/>
    <w:rsid w:val="00DF5C9C"/>
    <w:rPr>
      <w:i/>
      <w:sz w:val="16"/>
      <w:szCs w:val="16"/>
    </w:rPr>
  </w:style>
  <w:style w:type="character" w:customStyle="1" w:styleId="NoteChar">
    <w:name w:val="Note Char"/>
    <w:basedOn w:val="DefaultParagraphFont"/>
    <w:link w:val="Note"/>
    <w:rsid w:val="00DF5C9C"/>
    <w:rPr>
      <w:rFonts w:ascii="Arial" w:hAnsi="Arial"/>
      <w:i/>
      <w:color w:val="747378"/>
      <w:sz w:val="16"/>
      <w:szCs w:val="16"/>
      <w:lang w:eastAsia="en-US"/>
    </w:rPr>
  </w:style>
  <w:style w:type="character" w:customStyle="1" w:styleId="QuoteChar">
    <w:name w:val="Quote Char"/>
    <w:basedOn w:val="DefaultParagraphFont"/>
    <w:link w:val="Quote"/>
    <w:rsid w:val="00627ACA"/>
    <w:rPr>
      <w:rFonts w:ascii="Arial" w:hAnsi="Arial"/>
      <w:b/>
      <w:color w:val="1F497D" w:themeColor="text2"/>
      <w:sz w:val="19"/>
      <w:szCs w:val="19"/>
      <w:lang w:eastAsia="en-US"/>
    </w:rPr>
  </w:style>
  <w:style w:type="paragraph" w:styleId="Revision">
    <w:name w:val="Revision"/>
    <w:hidden/>
    <w:uiPriority w:val="99"/>
    <w:semiHidden/>
    <w:rsid w:val="00BB466D"/>
    <w:rPr>
      <w:rFonts w:ascii="Arial" w:hAnsi="Arial"/>
      <w:color w:val="747378"/>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E18"/>
    <w:pPr>
      <w:spacing w:after="90" w:line="220" w:lineRule="atLeast"/>
    </w:pPr>
    <w:rPr>
      <w:rFonts w:ascii="Arial" w:hAnsi="Arial"/>
      <w:color w:val="747378"/>
      <w:sz w:val="18"/>
      <w:szCs w:val="24"/>
      <w:lang w:eastAsia="en-US"/>
    </w:rPr>
  </w:style>
  <w:style w:type="paragraph" w:styleId="Heading1">
    <w:name w:val="heading 1"/>
    <w:basedOn w:val="Normal"/>
    <w:next w:val="Normal"/>
    <w:qFormat/>
    <w:rsid w:val="00A8197C"/>
    <w:pPr>
      <w:keepNext/>
      <w:pageBreakBefore/>
      <w:numPr>
        <w:numId w:val="13"/>
      </w:numPr>
      <w:spacing w:after="60" w:line="450" w:lineRule="atLeast"/>
      <w:outlineLvl w:val="0"/>
    </w:pPr>
    <w:rPr>
      <w:rFonts w:cs="Arial"/>
      <w:bCs/>
      <w:color w:val="1F497D" w:themeColor="text2"/>
      <w:kern w:val="32"/>
      <w:sz w:val="36"/>
      <w:szCs w:val="36"/>
    </w:rPr>
  </w:style>
  <w:style w:type="paragraph" w:styleId="Heading2">
    <w:name w:val="heading 2"/>
    <w:basedOn w:val="Normal"/>
    <w:next w:val="Normal"/>
    <w:qFormat/>
    <w:rsid w:val="00A8197C"/>
    <w:pPr>
      <w:keepNext/>
      <w:spacing w:before="430" w:after="60" w:line="240" w:lineRule="auto"/>
      <w:outlineLvl w:val="1"/>
    </w:pPr>
    <w:rPr>
      <w:rFonts w:cs="Arial"/>
      <w:bCs/>
      <w:iCs/>
      <w:color w:val="1F497D" w:themeColor="text2"/>
      <w:sz w:val="28"/>
      <w:szCs w:val="28"/>
    </w:rPr>
  </w:style>
  <w:style w:type="paragraph" w:styleId="Heading3">
    <w:name w:val="heading 3"/>
    <w:basedOn w:val="Normal"/>
    <w:next w:val="Normal"/>
    <w:qFormat/>
    <w:rsid w:val="00086DCD"/>
    <w:pPr>
      <w:keepNext/>
      <w:spacing w:before="70" w:after="80"/>
      <w:outlineLvl w:val="2"/>
    </w:pPr>
    <w:rPr>
      <w:rFonts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5DBA"/>
    <w:pPr>
      <w:tabs>
        <w:tab w:val="center" w:pos="4320"/>
        <w:tab w:val="right" w:pos="8640"/>
      </w:tabs>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D2000B"/>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2A163D"/>
    <w:rPr>
      <w:rFonts w:ascii="Arial" w:hAnsi="Arial"/>
      <w:sz w:val="18"/>
      <w:szCs w:val="24"/>
      <w:lang w:val="en-AU" w:eastAsia="en-US" w:bidi="ar-SA"/>
    </w:rPr>
  </w:style>
  <w:style w:type="character" w:customStyle="1" w:styleId="TOCTitleChar">
    <w:name w:val="TOC Title Char"/>
    <w:basedOn w:val="HeaderChar"/>
    <w:link w:val="TOCTitle"/>
    <w:rsid w:val="0002637D"/>
    <w:rPr>
      <w:rFonts w:ascii="Arial" w:hAnsi="Arial"/>
      <w:color w:val="D2000B"/>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A66EA9"/>
    <w:pPr>
      <w:spacing w:before="240" w:after="240" w:line="240" w:lineRule="exact"/>
    </w:pPr>
    <w:rPr>
      <w:b/>
      <w:bCs/>
      <w:iCs/>
      <w:sz w:val="19"/>
    </w:rPr>
  </w:style>
  <w:style w:type="character" w:styleId="PageNumber">
    <w:name w:val="page number"/>
    <w:basedOn w:val="DefaultParagraphFont"/>
    <w:rsid w:val="00BB6565"/>
  </w:style>
  <w:style w:type="paragraph" w:styleId="ListBullet">
    <w:name w:val="List Bullet"/>
    <w:basedOn w:val="Normal"/>
    <w:rsid w:val="0099614A"/>
    <w:pPr>
      <w:numPr>
        <w:numId w:val="4"/>
      </w:numPr>
      <w:spacing w:after="84"/>
    </w:pPr>
  </w:style>
  <w:style w:type="paragraph" w:styleId="TOC3">
    <w:name w:val="toc 3"/>
    <w:basedOn w:val="Normal"/>
    <w:next w:val="Normal"/>
    <w:autoRedefine/>
    <w:uiPriority w:val="39"/>
    <w:rsid w:val="00AF50E2"/>
    <w:pPr>
      <w:spacing w:after="0"/>
      <w:ind w:left="360"/>
    </w:pPr>
    <w:rPr>
      <w:rFonts w:ascii="Calibri" w:hAnsi="Calibri"/>
      <w:sz w:val="20"/>
      <w:szCs w:val="20"/>
    </w:rPr>
  </w:style>
  <w:style w:type="paragraph" w:styleId="TOC2">
    <w:name w:val="toc 2"/>
    <w:basedOn w:val="Normal"/>
    <w:next w:val="Normal"/>
    <w:uiPriority w:val="39"/>
    <w:rsid w:val="00A66EA9"/>
    <w:pPr>
      <w:spacing w:before="120" w:after="120" w:line="360" w:lineRule="auto"/>
      <w:ind w:left="709"/>
    </w:pPr>
    <w:rPr>
      <w:bCs/>
      <w:sz w:val="19"/>
      <w:szCs w:val="22"/>
    </w:rPr>
  </w:style>
  <w:style w:type="paragraph" w:styleId="Quote">
    <w:name w:val="Quote"/>
    <w:basedOn w:val="Normal"/>
    <w:link w:val="QuoteChar"/>
    <w:qFormat/>
    <w:rsid w:val="00A8197C"/>
    <w:rPr>
      <w:b/>
      <w:color w:val="1F497D" w:themeColor="text2"/>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numPr>
        <w:numId w:val="16"/>
      </w:numPr>
      <w:spacing w:after="0"/>
    </w:pPr>
  </w:style>
  <w:style w:type="character" w:customStyle="1" w:styleId="FooterChar">
    <w:name w:val="Footer Char"/>
    <w:basedOn w:val="DefaultParagraphFont"/>
    <w:link w:val="Footer"/>
    <w:uiPriority w:val="99"/>
    <w:rsid w:val="00DA3238"/>
    <w:rPr>
      <w:rFonts w:ascii="Arial" w:hAnsi="Arial"/>
      <w:color w:val="747378"/>
      <w:spacing w:val="-1"/>
      <w:sz w:val="14"/>
      <w:szCs w:val="14"/>
      <w:lang w:eastAsia="en-US"/>
    </w:rPr>
  </w:style>
  <w:style w:type="character" w:styleId="Emphasis">
    <w:name w:val="Emphasis"/>
    <w:qFormat/>
    <w:rsid w:val="00DA3238"/>
    <w:rPr>
      <w:rFonts w:ascii="Arial" w:hAnsi="Arial"/>
      <w:b/>
      <w:color w:val="03B085"/>
      <w:u w:color="03B085"/>
    </w:rPr>
  </w:style>
  <w:style w:type="character" w:styleId="Hyperlink">
    <w:name w:val="Hyperlink"/>
    <w:basedOn w:val="DefaultParagraphFont"/>
    <w:uiPriority w:val="99"/>
    <w:unhideWhenUsed/>
    <w:rsid w:val="00431919"/>
    <w:rPr>
      <w:color w:val="0000FF"/>
      <w:u w:val="single"/>
    </w:rPr>
  </w:style>
  <w:style w:type="character" w:styleId="Strong">
    <w:name w:val="Strong"/>
    <w:basedOn w:val="DefaultParagraphFont"/>
    <w:uiPriority w:val="22"/>
    <w:qFormat/>
    <w:rsid w:val="00431919"/>
    <w:rPr>
      <w:b/>
      <w:bCs/>
    </w:rPr>
  </w:style>
  <w:style w:type="paragraph" w:styleId="TOCHeading">
    <w:name w:val="TOC Heading"/>
    <w:basedOn w:val="Heading1"/>
    <w:next w:val="Normal"/>
    <w:uiPriority w:val="39"/>
    <w:semiHidden/>
    <w:unhideWhenUsed/>
    <w:qFormat/>
    <w:rsid w:val="00747E7B"/>
    <w:pPr>
      <w:keepLines/>
      <w:pageBreakBefore w:val="0"/>
      <w:numPr>
        <w:numId w:val="0"/>
      </w:numPr>
      <w:spacing w:before="480" w:after="0" w:line="276" w:lineRule="auto"/>
      <w:outlineLvl w:val="9"/>
    </w:pPr>
    <w:rPr>
      <w:rFonts w:ascii="Cambria" w:hAnsi="Cambria" w:cs="Times New Roman"/>
      <w:b/>
      <w:color w:val="365F91"/>
      <w:kern w:val="0"/>
      <w:sz w:val="28"/>
      <w:szCs w:val="28"/>
      <w:lang w:val="en-US"/>
    </w:rPr>
  </w:style>
  <w:style w:type="paragraph" w:styleId="TOC4">
    <w:name w:val="toc 4"/>
    <w:basedOn w:val="Normal"/>
    <w:next w:val="Normal"/>
    <w:autoRedefine/>
    <w:rsid w:val="000C1C22"/>
    <w:pPr>
      <w:spacing w:after="0"/>
      <w:ind w:left="540"/>
    </w:pPr>
    <w:rPr>
      <w:rFonts w:ascii="Calibri" w:hAnsi="Calibri"/>
      <w:sz w:val="20"/>
      <w:szCs w:val="20"/>
    </w:rPr>
  </w:style>
  <w:style w:type="paragraph" w:styleId="TOC5">
    <w:name w:val="toc 5"/>
    <w:basedOn w:val="Normal"/>
    <w:next w:val="Normal"/>
    <w:autoRedefine/>
    <w:qFormat/>
    <w:rsid w:val="000C1C22"/>
    <w:pPr>
      <w:spacing w:after="0"/>
      <w:ind w:left="720"/>
    </w:pPr>
    <w:rPr>
      <w:rFonts w:ascii="Calibri" w:hAnsi="Calibri"/>
      <w:sz w:val="20"/>
      <w:szCs w:val="20"/>
    </w:rPr>
  </w:style>
  <w:style w:type="paragraph" w:styleId="TOC6">
    <w:name w:val="toc 6"/>
    <w:basedOn w:val="Normal"/>
    <w:next w:val="Normal"/>
    <w:autoRedefine/>
    <w:rsid w:val="00747E7B"/>
    <w:pPr>
      <w:spacing w:after="0"/>
      <w:ind w:left="900"/>
    </w:pPr>
    <w:rPr>
      <w:rFonts w:ascii="Calibri" w:hAnsi="Calibri"/>
      <w:sz w:val="20"/>
      <w:szCs w:val="20"/>
    </w:rPr>
  </w:style>
  <w:style w:type="paragraph" w:styleId="TOC7">
    <w:name w:val="toc 7"/>
    <w:basedOn w:val="Normal"/>
    <w:next w:val="Normal"/>
    <w:autoRedefine/>
    <w:rsid w:val="00747E7B"/>
    <w:pPr>
      <w:spacing w:after="0"/>
      <w:ind w:left="1080"/>
    </w:pPr>
    <w:rPr>
      <w:rFonts w:ascii="Calibri" w:hAnsi="Calibri"/>
      <w:sz w:val="20"/>
      <w:szCs w:val="20"/>
    </w:rPr>
  </w:style>
  <w:style w:type="paragraph" w:styleId="TOC8">
    <w:name w:val="toc 8"/>
    <w:basedOn w:val="Normal"/>
    <w:next w:val="Normal"/>
    <w:autoRedefine/>
    <w:rsid w:val="00747E7B"/>
    <w:pPr>
      <w:spacing w:after="0"/>
      <w:ind w:left="1260"/>
    </w:pPr>
    <w:rPr>
      <w:rFonts w:ascii="Calibri" w:hAnsi="Calibri"/>
      <w:sz w:val="20"/>
      <w:szCs w:val="20"/>
    </w:rPr>
  </w:style>
  <w:style w:type="paragraph" w:styleId="TOC9">
    <w:name w:val="toc 9"/>
    <w:basedOn w:val="Normal"/>
    <w:next w:val="Normal"/>
    <w:autoRedefine/>
    <w:rsid w:val="00747E7B"/>
    <w:pPr>
      <w:spacing w:after="0"/>
      <w:ind w:left="1440"/>
    </w:pPr>
    <w:rPr>
      <w:rFonts w:ascii="Calibri" w:hAnsi="Calibri"/>
      <w:sz w:val="20"/>
      <w:szCs w:val="20"/>
    </w:rPr>
  </w:style>
  <w:style w:type="paragraph" w:styleId="BalloonText">
    <w:name w:val="Balloon Text"/>
    <w:basedOn w:val="Normal"/>
    <w:link w:val="BalloonTextChar"/>
    <w:rsid w:val="00711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13FE"/>
    <w:rPr>
      <w:rFonts w:ascii="Tahoma" w:hAnsi="Tahoma" w:cs="Tahoma"/>
      <w:color w:val="747378"/>
      <w:sz w:val="16"/>
      <w:szCs w:val="16"/>
      <w:lang w:eastAsia="en-US"/>
    </w:rPr>
  </w:style>
  <w:style w:type="character" w:styleId="SubtleReference">
    <w:name w:val="Subtle Reference"/>
    <w:basedOn w:val="DefaultParagraphFont"/>
    <w:uiPriority w:val="31"/>
    <w:qFormat/>
    <w:rsid w:val="00A8197C"/>
    <w:rPr>
      <w:smallCaps/>
      <w:color w:val="1F497D" w:themeColor="text2"/>
      <w:u w:val="single"/>
    </w:rPr>
  </w:style>
  <w:style w:type="character" w:styleId="IntenseReference">
    <w:name w:val="Intense Reference"/>
    <w:basedOn w:val="DefaultParagraphFont"/>
    <w:uiPriority w:val="32"/>
    <w:qFormat/>
    <w:rsid w:val="00A8197C"/>
    <w:rPr>
      <w:b/>
      <w:bCs/>
      <w:smallCaps/>
      <w:color w:val="1F497D" w:themeColor="text2"/>
      <w:spacing w:val="5"/>
      <w:u w:val="single"/>
    </w:rPr>
  </w:style>
  <w:style w:type="paragraph" w:styleId="ListParagraph">
    <w:name w:val="List Paragraph"/>
    <w:basedOn w:val="Normal"/>
    <w:uiPriority w:val="34"/>
    <w:qFormat/>
    <w:rsid w:val="00A8197C"/>
    <w:pPr>
      <w:ind w:left="720"/>
      <w:contextualSpacing/>
    </w:pPr>
  </w:style>
  <w:style w:type="paragraph" w:styleId="Subtitle">
    <w:name w:val="Subtitle"/>
    <w:basedOn w:val="Normal"/>
    <w:next w:val="Normal"/>
    <w:link w:val="SubtitleChar"/>
    <w:qFormat/>
    <w:rsid w:val="00974B4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974B44"/>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qFormat/>
    <w:rsid w:val="00974B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74B44"/>
    <w:rPr>
      <w:rFonts w:asciiTheme="majorHAnsi" w:eastAsiaTheme="majorEastAsia" w:hAnsiTheme="majorHAnsi" w:cstheme="majorBidi"/>
      <w:color w:val="17365D" w:themeColor="text2" w:themeShade="BF"/>
      <w:spacing w:val="5"/>
      <w:kern w:val="28"/>
      <w:sz w:val="52"/>
      <w:szCs w:val="52"/>
      <w:lang w:eastAsia="en-US"/>
    </w:rPr>
  </w:style>
  <w:style w:type="paragraph" w:styleId="EndnoteText">
    <w:name w:val="endnote text"/>
    <w:basedOn w:val="Normal"/>
    <w:link w:val="EndnoteTextChar"/>
    <w:rsid w:val="00083374"/>
    <w:pPr>
      <w:spacing w:after="0" w:line="240" w:lineRule="auto"/>
    </w:pPr>
    <w:rPr>
      <w:sz w:val="20"/>
      <w:szCs w:val="20"/>
    </w:rPr>
  </w:style>
  <w:style w:type="character" w:customStyle="1" w:styleId="EndnoteTextChar">
    <w:name w:val="Endnote Text Char"/>
    <w:basedOn w:val="DefaultParagraphFont"/>
    <w:link w:val="EndnoteText"/>
    <w:rsid w:val="00083374"/>
    <w:rPr>
      <w:rFonts w:ascii="Arial" w:hAnsi="Arial"/>
      <w:color w:val="747378"/>
      <w:lang w:eastAsia="en-US"/>
    </w:rPr>
  </w:style>
  <w:style w:type="character" w:styleId="EndnoteReference">
    <w:name w:val="endnote reference"/>
    <w:basedOn w:val="DefaultParagraphFont"/>
    <w:rsid w:val="00083374"/>
    <w:rPr>
      <w:vertAlign w:val="superscript"/>
    </w:rPr>
  </w:style>
  <w:style w:type="paragraph" w:styleId="FootnoteText">
    <w:name w:val="footnote text"/>
    <w:basedOn w:val="Normal"/>
    <w:link w:val="FootnoteTextChar"/>
    <w:rsid w:val="00083374"/>
    <w:pPr>
      <w:spacing w:after="0" w:line="240" w:lineRule="auto"/>
    </w:pPr>
    <w:rPr>
      <w:sz w:val="20"/>
      <w:szCs w:val="20"/>
    </w:rPr>
  </w:style>
  <w:style w:type="character" w:customStyle="1" w:styleId="FootnoteTextChar">
    <w:name w:val="Footnote Text Char"/>
    <w:basedOn w:val="DefaultParagraphFont"/>
    <w:link w:val="FootnoteText"/>
    <w:rsid w:val="00083374"/>
    <w:rPr>
      <w:rFonts w:ascii="Arial" w:hAnsi="Arial"/>
      <w:color w:val="747378"/>
      <w:lang w:eastAsia="en-US"/>
    </w:rPr>
  </w:style>
  <w:style w:type="character" w:styleId="FootnoteReference">
    <w:name w:val="footnote reference"/>
    <w:basedOn w:val="DefaultParagraphFont"/>
    <w:rsid w:val="00083374"/>
    <w:rPr>
      <w:vertAlign w:val="superscript"/>
    </w:rPr>
  </w:style>
  <w:style w:type="paragraph" w:styleId="NoSpacing">
    <w:name w:val="No Spacing"/>
    <w:uiPriority w:val="1"/>
    <w:qFormat/>
    <w:rsid w:val="00DF5C9C"/>
    <w:rPr>
      <w:rFonts w:ascii="Arial" w:hAnsi="Arial"/>
      <w:color w:val="747378"/>
      <w:sz w:val="16"/>
      <w:szCs w:val="16"/>
      <w:lang w:eastAsia="en-US"/>
    </w:rPr>
  </w:style>
  <w:style w:type="paragraph" w:styleId="NormalWeb">
    <w:name w:val="Normal (Web)"/>
    <w:basedOn w:val="Normal"/>
    <w:uiPriority w:val="99"/>
    <w:unhideWhenUsed/>
    <w:rsid w:val="00FF71E1"/>
    <w:pPr>
      <w:spacing w:before="100" w:beforeAutospacing="1" w:after="100" w:afterAutospacing="1" w:line="240" w:lineRule="auto"/>
    </w:pPr>
    <w:rPr>
      <w:rFonts w:ascii="Times New Roman" w:hAnsi="Times New Roman"/>
      <w:color w:val="auto"/>
      <w:sz w:val="24"/>
      <w:lang w:eastAsia="en-AU"/>
    </w:rPr>
  </w:style>
  <w:style w:type="paragraph" w:customStyle="1" w:styleId="Note">
    <w:name w:val="Note"/>
    <w:basedOn w:val="Normal"/>
    <w:link w:val="NoteChar"/>
    <w:qFormat/>
    <w:rsid w:val="00DF5C9C"/>
    <w:rPr>
      <w:i/>
      <w:sz w:val="16"/>
      <w:szCs w:val="16"/>
    </w:rPr>
  </w:style>
  <w:style w:type="character" w:customStyle="1" w:styleId="NoteChar">
    <w:name w:val="Note Char"/>
    <w:basedOn w:val="DefaultParagraphFont"/>
    <w:link w:val="Note"/>
    <w:rsid w:val="00DF5C9C"/>
    <w:rPr>
      <w:rFonts w:ascii="Arial" w:hAnsi="Arial"/>
      <w:i/>
      <w:color w:val="747378"/>
      <w:sz w:val="16"/>
      <w:szCs w:val="16"/>
      <w:lang w:eastAsia="en-US"/>
    </w:rPr>
  </w:style>
  <w:style w:type="character" w:customStyle="1" w:styleId="QuoteChar">
    <w:name w:val="Quote Char"/>
    <w:basedOn w:val="DefaultParagraphFont"/>
    <w:link w:val="Quote"/>
    <w:rsid w:val="00627ACA"/>
    <w:rPr>
      <w:rFonts w:ascii="Arial" w:hAnsi="Arial"/>
      <w:b/>
      <w:color w:val="1F497D" w:themeColor="text2"/>
      <w:sz w:val="19"/>
      <w:szCs w:val="19"/>
      <w:lang w:eastAsia="en-US"/>
    </w:rPr>
  </w:style>
  <w:style w:type="paragraph" w:styleId="Revision">
    <w:name w:val="Revision"/>
    <w:hidden/>
    <w:uiPriority w:val="99"/>
    <w:semiHidden/>
    <w:rsid w:val="00BB466D"/>
    <w:rPr>
      <w:rFonts w:ascii="Arial" w:hAnsi="Arial"/>
      <w:color w:val="747378"/>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670">
      <w:bodyDiv w:val="1"/>
      <w:marLeft w:val="0"/>
      <w:marRight w:val="0"/>
      <w:marTop w:val="0"/>
      <w:marBottom w:val="0"/>
      <w:divBdr>
        <w:top w:val="none" w:sz="0" w:space="0" w:color="auto"/>
        <w:left w:val="none" w:sz="0" w:space="0" w:color="auto"/>
        <w:bottom w:val="none" w:sz="0" w:space="0" w:color="auto"/>
        <w:right w:val="none" w:sz="0" w:space="0" w:color="auto"/>
      </w:divBdr>
    </w:div>
    <w:div w:id="35355424">
      <w:bodyDiv w:val="1"/>
      <w:marLeft w:val="0"/>
      <w:marRight w:val="0"/>
      <w:marTop w:val="0"/>
      <w:marBottom w:val="0"/>
      <w:divBdr>
        <w:top w:val="none" w:sz="0" w:space="0" w:color="auto"/>
        <w:left w:val="none" w:sz="0" w:space="0" w:color="auto"/>
        <w:bottom w:val="none" w:sz="0" w:space="0" w:color="auto"/>
        <w:right w:val="none" w:sz="0" w:space="0" w:color="auto"/>
      </w:divBdr>
    </w:div>
    <w:div w:id="57485903">
      <w:bodyDiv w:val="1"/>
      <w:marLeft w:val="0"/>
      <w:marRight w:val="0"/>
      <w:marTop w:val="0"/>
      <w:marBottom w:val="0"/>
      <w:divBdr>
        <w:top w:val="none" w:sz="0" w:space="0" w:color="auto"/>
        <w:left w:val="none" w:sz="0" w:space="0" w:color="auto"/>
        <w:bottom w:val="none" w:sz="0" w:space="0" w:color="auto"/>
        <w:right w:val="none" w:sz="0" w:space="0" w:color="auto"/>
      </w:divBdr>
    </w:div>
    <w:div w:id="60058834">
      <w:bodyDiv w:val="1"/>
      <w:marLeft w:val="0"/>
      <w:marRight w:val="0"/>
      <w:marTop w:val="0"/>
      <w:marBottom w:val="0"/>
      <w:divBdr>
        <w:top w:val="none" w:sz="0" w:space="0" w:color="auto"/>
        <w:left w:val="none" w:sz="0" w:space="0" w:color="auto"/>
        <w:bottom w:val="none" w:sz="0" w:space="0" w:color="auto"/>
        <w:right w:val="none" w:sz="0" w:space="0" w:color="auto"/>
      </w:divBdr>
    </w:div>
    <w:div w:id="64493688">
      <w:bodyDiv w:val="1"/>
      <w:marLeft w:val="0"/>
      <w:marRight w:val="0"/>
      <w:marTop w:val="0"/>
      <w:marBottom w:val="0"/>
      <w:divBdr>
        <w:top w:val="none" w:sz="0" w:space="0" w:color="auto"/>
        <w:left w:val="none" w:sz="0" w:space="0" w:color="auto"/>
        <w:bottom w:val="none" w:sz="0" w:space="0" w:color="auto"/>
        <w:right w:val="none" w:sz="0" w:space="0" w:color="auto"/>
      </w:divBdr>
    </w:div>
    <w:div w:id="75171085">
      <w:bodyDiv w:val="1"/>
      <w:marLeft w:val="0"/>
      <w:marRight w:val="0"/>
      <w:marTop w:val="0"/>
      <w:marBottom w:val="0"/>
      <w:divBdr>
        <w:top w:val="none" w:sz="0" w:space="0" w:color="auto"/>
        <w:left w:val="none" w:sz="0" w:space="0" w:color="auto"/>
        <w:bottom w:val="none" w:sz="0" w:space="0" w:color="auto"/>
        <w:right w:val="none" w:sz="0" w:space="0" w:color="auto"/>
      </w:divBdr>
    </w:div>
    <w:div w:id="93524525">
      <w:bodyDiv w:val="1"/>
      <w:marLeft w:val="0"/>
      <w:marRight w:val="0"/>
      <w:marTop w:val="0"/>
      <w:marBottom w:val="0"/>
      <w:divBdr>
        <w:top w:val="none" w:sz="0" w:space="0" w:color="auto"/>
        <w:left w:val="none" w:sz="0" w:space="0" w:color="auto"/>
        <w:bottom w:val="none" w:sz="0" w:space="0" w:color="auto"/>
        <w:right w:val="none" w:sz="0" w:space="0" w:color="auto"/>
      </w:divBdr>
    </w:div>
    <w:div w:id="104275738">
      <w:bodyDiv w:val="1"/>
      <w:marLeft w:val="0"/>
      <w:marRight w:val="0"/>
      <w:marTop w:val="0"/>
      <w:marBottom w:val="0"/>
      <w:divBdr>
        <w:top w:val="none" w:sz="0" w:space="0" w:color="auto"/>
        <w:left w:val="none" w:sz="0" w:space="0" w:color="auto"/>
        <w:bottom w:val="none" w:sz="0" w:space="0" w:color="auto"/>
        <w:right w:val="none" w:sz="0" w:space="0" w:color="auto"/>
      </w:divBdr>
    </w:div>
    <w:div w:id="107437242">
      <w:bodyDiv w:val="1"/>
      <w:marLeft w:val="0"/>
      <w:marRight w:val="0"/>
      <w:marTop w:val="0"/>
      <w:marBottom w:val="0"/>
      <w:divBdr>
        <w:top w:val="none" w:sz="0" w:space="0" w:color="auto"/>
        <w:left w:val="none" w:sz="0" w:space="0" w:color="auto"/>
        <w:bottom w:val="none" w:sz="0" w:space="0" w:color="auto"/>
        <w:right w:val="none" w:sz="0" w:space="0" w:color="auto"/>
      </w:divBdr>
    </w:div>
    <w:div w:id="111633250">
      <w:bodyDiv w:val="1"/>
      <w:marLeft w:val="0"/>
      <w:marRight w:val="0"/>
      <w:marTop w:val="0"/>
      <w:marBottom w:val="0"/>
      <w:divBdr>
        <w:top w:val="none" w:sz="0" w:space="0" w:color="auto"/>
        <w:left w:val="none" w:sz="0" w:space="0" w:color="auto"/>
        <w:bottom w:val="none" w:sz="0" w:space="0" w:color="auto"/>
        <w:right w:val="none" w:sz="0" w:space="0" w:color="auto"/>
      </w:divBdr>
    </w:div>
    <w:div w:id="118496355">
      <w:bodyDiv w:val="1"/>
      <w:marLeft w:val="0"/>
      <w:marRight w:val="0"/>
      <w:marTop w:val="0"/>
      <w:marBottom w:val="0"/>
      <w:divBdr>
        <w:top w:val="none" w:sz="0" w:space="0" w:color="auto"/>
        <w:left w:val="none" w:sz="0" w:space="0" w:color="auto"/>
        <w:bottom w:val="none" w:sz="0" w:space="0" w:color="auto"/>
        <w:right w:val="none" w:sz="0" w:space="0" w:color="auto"/>
      </w:divBdr>
    </w:div>
    <w:div w:id="130248564">
      <w:bodyDiv w:val="1"/>
      <w:marLeft w:val="0"/>
      <w:marRight w:val="0"/>
      <w:marTop w:val="0"/>
      <w:marBottom w:val="0"/>
      <w:divBdr>
        <w:top w:val="none" w:sz="0" w:space="0" w:color="auto"/>
        <w:left w:val="none" w:sz="0" w:space="0" w:color="auto"/>
        <w:bottom w:val="none" w:sz="0" w:space="0" w:color="auto"/>
        <w:right w:val="none" w:sz="0" w:space="0" w:color="auto"/>
      </w:divBdr>
    </w:div>
    <w:div w:id="142939497">
      <w:bodyDiv w:val="1"/>
      <w:marLeft w:val="0"/>
      <w:marRight w:val="0"/>
      <w:marTop w:val="0"/>
      <w:marBottom w:val="0"/>
      <w:divBdr>
        <w:top w:val="none" w:sz="0" w:space="0" w:color="auto"/>
        <w:left w:val="none" w:sz="0" w:space="0" w:color="auto"/>
        <w:bottom w:val="none" w:sz="0" w:space="0" w:color="auto"/>
        <w:right w:val="none" w:sz="0" w:space="0" w:color="auto"/>
      </w:divBdr>
    </w:div>
    <w:div w:id="146629396">
      <w:bodyDiv w:val="1"/>
      <w:marLeft w:val="0"/>
      <w:marRight w:val="0"/>
      <w:marTop w:val="0"/>
      <w:marBottom w:val="0"/>
      <w:divBdr>
        <w:top w:val="none" w:sz="0" w:space="0" w:color="auto"/>
        <w:left w:val="none" w:sz="0" w:space="0" w:color="auto"/>
        <w:bottom w:val="none" w:sz="0" w:space="0" w:color="auto"/>
        <w:right w:val="none" w:sz="0" w:space="0" w:color="auto"/>
      </w:divBdr>
    </w:div>
    <w:div w:id="149753021">
      <w:bodyDiv w:val="1"/>
      <w:marLeft w:val="0"/>
      <w:marRight w:val="0"/>
      <w:marTop w:val="0"/>
      <w:marBottom w:val="0"/>
      <w:divBdr>
        <w:top w:val="none" w:sz="0" w:space="0" w:color="auto"/>
        <w:left w:val="none" w:sz="0" w:space="0" w:color="auto"/>
        <w:bottom w:val="none" w:sz="0" w:space="0" w:color="auto"/>
        <w:right w:val="none" w:sz="0" w:space="0" w:color="auto"/>
      </w:divBdr>
    </w:div>
    <w:div w:id="150803405">
      <w:bodyDiv w:val="1"/>
      <w:marLeft w:val="0"/>
      <w:marRight w:val="0"/>
      <w:marTop w:val="0"/>
      <w:marBottom w:val="0"/>
      <w:divBdr>
        <w:top w:val="none" w:sz="0" w:space="0" w:color="auto"/>
        <w:left w:val="none" w:sz="0" w:space="0" w:color="auto"/>
        <w:bottom w:val="none" w:sz="0" w:space="0" w:color="auto"/>
        <w:right w:val="none" w:sz="0" w:space="0" w:color="auto"/>
      </w:divBdr>
    </w:div>
    <w:div w:id="160315619">
      <w:bodyDiv w:val="1"/>
      <w:marLeft w:val="0"/>
      <w:marRight w:val="0"/>
      <w:marTop w:val="0"/>
      <w:marBottom w:val="0"/>
      <w:divBdr>
        <w:top w:val="none" w:sz="0" w:space="0" w:color="auto"/>
        <w:left w:val="none" w:sz="0" w:space="0" w:color="auto"/>
        <w:bottom w:val="none" w:sz="0" w:space="0" w:color="auto"/>
        <w:right w:val="none" w:sz="0" w:space="0" w:color="auto"/>
      </w:divBdr>
    </w:div>
    <w:div w:id="189609085">
      <w:bodyDiv w:val="1"/>
      <w:marLeft w:val="0"/>
      <w:marRight w:val="0"/>
      <w:marTop w:val="0"/>
      <w:marBottom w:val="0"/>
      <w:divBdr>
        <w:top w:val="none" w:sz="0" w:space="0" w:color="auto"/>
        <w:left w:val="none" w:sz="0" w:space="0" w:color="auto"/>
        <w:bottom w:val="none" w:sz="0" w:space="0" w:color="auto"/>
        <w:right w:val="none" w:sz="0" w:space="0" w:color="auto"/>
      </w:divBdr>
    </w:div>
    <w:div w:id="208032365">
      <w:bodyDiv w:val="1"/>
      <w:marLeft w:val="0"/>
      <w:marRight w:val="0"/>
      <w:marTop w:val="0"/>
      <w:marBottom w:val="0"/>
      <w:divBdr>
        <w:top w:val="none" w:sz="0" w:space="0" w:color="auto"/>
        <w:left w:val="none" w:sz="0" w:space="0" w:color="auto"/>
        <w:bottom w:val="none" w:sz="0" w:space="0" w:color="auto"/>
        <w:right w:val="none" w:sz="0" w:space="0" w:color="auto"/>
      </w:divBdr>
    </w:div>
    <w:div w:id="215749673">
      <w:bodyDiv w:val="1"/>
      <w:marLeft w:val="0"/>
      <w:marRight w:val="0"/>
      <w:marTop w:val="0"/>
      <w:marBottom w:val="0"/>
      <w:divBdr>
        <w:top w:val="none" w:sz="0" w:space="0" w:color="auto"/>
        <w:left w:val="none" w:sz="0" w:space="0" w:color="auto"/>
        <w:bottom w:val="none" w:sz="0" w:space="0" w:color="auto"/>
        <w:right w:val="none" w:sz="0" w:space="0" w:color="auto"/>
      </w:divBdr>
    </w:div>
    <w:div w:id="224419107">
      <w:bodyDiv w:val="1"/>
      <w:marLeft w:val="0"/>
      <w:marRight w:val="0"/>
      <w:marTop w:val="0"/>
      <w:marBottom w:val="0"/>
      <w:divBdr>
        <w:top w:val="none" w:sz="0" w:space="0" w:color="auto"/>
        <w:left w:val="none" w:sz="0" w:space="0" w:color="auto"/>
        <w:bottom w:val="none" w:sz="0" w:space="0" w:color="auto"/>
        <w:right w:val="none" w:sz="0" w:space="0" w:color="auto"/>
      </w:divBdr>
    </w:div>
    <w:div w:id="246694397">
      <w:bodyDiv w:val="1"/>
      <w:marLeft w:val="0"/>
      <w:marRight w:val="0"/>
      <w:marTop w:val="0"/>
      <w:marBottom w:val="0"/>
      <w:divBdr>
        <w:top w:val="none" w:sz="0" w:space="0" w:color="auto"/>
        <w:left w:val="none" w:sz="0" w:space="0" w:color="auto"/>
        <w:bottom w:val="none" w:sz="0" w:space="0" w:color="auto"/>
        <w:right w:val="none" w:sz="0" w:space="0" w:color="auto"/>
      </w:divBdr>
    </w:div>
    <w:div w:id="262497899">
      <w:bodyDiv w:val="1"/>
      <w:marLeft w:val="0"/>
      <w:marRight w:val="0"/>
      <w:marTop w:val="0"/>
      <w:marBottom w:val="0"/>
      <w:divBdr>
        <w:top w:val="none" w:sz="0" w:space="0" w:color="auto"/>
        <w:left w:val="none" w:sz="0" w:space="0" w:color="auto"/>
        <w:bottom w:val="none" w:sz="0" w:space="0" w:color="auto"/>
        <w:right w:val="none" w:sz="0" w:space="0" w:color="auto"/>
      </w:divBdr>
    </w:div>
    <w:div w:id="269316060">
      <w:bodyDiv w:val="1"/>
      <w:marLeft w:val="0"/>
      <w:marRight w:val="0"/>
      <w:marTop w:val="0"/>
      <w:marBottom w:val="0"/>
      <w:divBdr>
        <w:top w:val="none" w:sz="0" w:space="0" w:color="auto"/>
        <w:left w:val="none" w:sz="0" w:space="0" w:color="auto"/>
        <w:bottom w:val="none" w:sz="0" w:space="0" w:color="auto"/>
        <w:right w:val="none" w:sz="0" w:space="0" w:color="auto"/>
      </w:divBdr>
    </w:div>
    <w:div w:id="271059917">
      <w:bodyDiv w:val="1"/>
      <w:marLeft w:val="0"/>
      <w:marRight w:val="0"/>
      <w:marTop w:val="0"/>
      <w:marBottom w:val="0"/>
      <w:divBdr>
        <w:top w:val="none" w:sz="0" w:space="0" w:color="auto"/>
        <w:left w:val="none" w:sz="0" w:space="0" w:color="auto"/>
        <w:bottom w:val="none" w:sz="0" w:space="0" w:color="auto"/>
        <w:right w:val="none" w:sz="0" w:space="0" w:color="auto"/>
      </w:divBdr>
    </w:div>
    <w:div w:id="299114095">
      <w:bodyDiv w:val="1"/>
      <w:marLeft w:val="0"/>
      <w:marRight w:val="0"/>
      <w:marTop w:val="0"/>
      <w:marBottom w:val="0"/>
      <w:divBdr>
        <w:top w:val="none" w:sz="0" w:space="0" w:color="auto"/>
        <w:left w:val="none" w:sz="0" w:space="0" w:color="auto"/>
        <w:bottom w:val="none" w:sz="0" w:space="0" w:color="auto"/>
        <w:right w:val="none" w:sz="0" w:space="0" w:color="auto"/>
      </w:divBdr>
    </w:div>
    <w:div w:id="303002845">
      <w:bodyDiv w:val="1"/>
      <w:marLeft w:val="0"/>
      <w:marRight w:val="0"/>
      <w:marTop w:val="0"/>
      <w:marBottom w:val="0"/>
      <w:divBdr>
        <w:top w:val="none" w:sz="0" w:space="0" w:color="auto"/>
        <w:left w:val="none" w:sz="0" w:space="0" w:color="auto"/>
        <w:bottom w:val="none" w:sz="0" w:space="0" w:color="auto"/>
        <w:right w:val="none" w:sz="0" w:space="0" w:color="auto"/>
      </w:divBdr>
    </w:div>
    <w:div w:id="307125719">
      <w:bodyDiv w:val="1"/>
      <w:marLeft w:val="0"/>
      <w:marRight w:val="0"/>
      <w:marTop w:val="0"/>
      <w:marBottom w:val="0"/>
      <w:divBdr>
        <w:top w:val="none" w:sz="0" w:space="0" w:color="auto"/>
        <w:left w:val="none" w:sz="0" w:space="0" w:color="auto"/>
        <w:bottom w:val="none" w:sz="0" w:space="0" w:color="auto"/>
        <w:right w:val="none" w:sz="0" w:space="0" w:color="auto"/>
      </w:divBdr>
    </w:div>
    <w:div w:id="332605785">
      <w:bodyDiv w:val="1"/>
      <w:marLeft w:val="0"/>
      <w:marRight w:val="0"/>
      <w:marTop w:val="0"/>
      <w:marBottom w:val="0"/>
      <w:divBdr>
        <w:top w:val="none" w:sz="0" w:space="0" w:color="auto"/>
        <w:left w:val="none" w:sz="0" w:space="0" w:color="auto"/>
        <w:bottom w:val="none" w:sz="0" w:space="0" w:color="auto"/>
        <w:right w:val="none" w:sz="0" w:space="0" w:color="auto"/>
      </w:divBdr>
    </w:div>
    <w:div w:id="360595654">
      <w:bodyDiv w:val="1"/>
      <w:marLeft w:val="0"/>
      <w:marRight w:val="0"/>
      <w:marTop w:val="0"/>
      <w:marBottom w:val="0"/>
      <w:divBdr>
        <w:top w:val="none" w:sz="0" w:space="0" w:color="auto"/>
        <w:left w:val="none" w:sz="0" w:space="0" w:color="auto"/>
        <w:bottom w:val="none" w:sz="0" w:space="0" w:color="auto"/>
        <w:right w:val="none" w:sz="0" w:space="0" w:color="auto"/>
      </w:divBdr>
    </w:div>
    <w:div w:id="406733459">
      <w:bodyDiv w:val="1"/>
      <w:marLeft w:val="0"/>
      <w:marRight w:val="0"/>
      <w:marTop w:val="0"/>
      <w:marBottom w:val="0"/>
      <w:divBdr>
        <w:top w:val="none" w:sz="0" w:space="0" w:color="auto"/>
        <w:left w:val="none" w:sz="0" w:space="0" w:color="auto"/>
        <w:bottom w:val="none" w:sz="0" w:space="0" w:color="auto"/>
        <w:right w:val="none" w:sz="0" w:space="0" w:color="auto"/>
      </w:divBdr>
    </w:div>
    <w:div w:id="458115201">
      <w:bodyDiv w:val="1"/>
      <w:marLeft w:val="0"/>
      <w:marRight w:val="0"/>
      <w:marTop w:val="0"/>
      <w:marBottom w:val="0"/>
      <w:divBdr>
        <w:top w:val="none" w:sz="0" w:space="0" w:color="auto"/>
        <w:left w:val="none" w:sz="0" w:space="0" w:color="auto"/>
        <w:bottom w:val="none" w:sz="0" w:space="0" w:color="auto"/>
        <w:right w:val="none" w:sz="0" w:space="0" w:color="auto"/>
      </w:divBdr>
    </w:div>
    <w:div w:id="472720194">
      <w:bodyDiv w:val="1"/>
      <w:marLeft w:val="0"/>
      <w:marRight w:val="0"/>
      <w:marTop w:val="0"/>
      <w:marBottom w:val="0"/>
      <w:divBdr>
        <w:top w:val="none" w:sz="0" w:space="0" w:color="auto"/>
        <w:left w:val="none" w:sz="0" w:space="0" w:color="auto"/>
        <w:bottom w:val="none" w:sz="0" w:space="0" w:color="auto"/>
        <w:right w:val="none" w:sz="0" w:space="0" w:color="auto"/>
      </w:divBdr>
    </w:div>
    <w:div w:id="496963743">
      <w:bodyDiv w:val="1"/>
      <w:marLeft w:val="0"/>
      <w:marRight w:val="0"/>
      <w:marTop w:val="0"/>
      <w:marBottom w:val="0"/>
      <w:divBdr>
        <w:top w:val="none" w:sz="0" w:space="0" w:color="auto"/>
        <w:left w:val="none" w:sz="0" w:space="0" w:color="auto"/>
        <w:bottom w:val="none" w:sz="0" w:space="0" w:color="auto"/>
        <w:right w:val="none" w:sz="0" w:space="0" w:color="auto"/>
      </w:divBdr>
    </w:div>
    <w:div w:id="505291603">
      <w:bodyDiv w:val="1"/>
      <w:marLeft w:val="0"/>
      <w:marRight w:val="0"/>
      <w:marTop w:val="0"/>
      <w:marBottom w:val="0"/>
      <w:divBdr>
        <w:top w:val="none" w:sz="0" w:space="0" w:color="auto"/>
        <w:left w:val="none" w:sz="0" w:space="0" w:color="auto"/>
        <w:bottom w:val="none" w:sz="0" w:space="0" w:color="auto"/>
        <w:right w:val="none" w:sz="0" w:space="0" w:color="auto"/>
      </w:divBdr>
    </w:div>
    <w:div w:id="515389452">
      <w:bodyDiv w:val="1"/>
      <w:marLeft w:val="0"/>
      <w:marRight w:val="0"/>
      <w:marTop w:val="0"/>
      <w:marBottom w:val="0"/>
      <w:divBdr>
        <w:top w:val="none" w:sz="0" w:space="0" w:color="auto"/>
        <w:left w:val="none" w:sz="0" w:space="0" w:color="auto"/>
        <w:bottom w:val="none" w:sz="0" w:space="0" w:color="auto"/>
        <w:right w:val="none" w:sz="0" w:space="0" w:color="auto"/>
      </w:divBdr>
    </w:div>
    <w:div w:id="525563396">
      <w:bodyDiv w:val="1"/>
      <w:marLeft w:val="0"/>
      <w:marRight w:val="0"/>
      <w:marTop w:val="0"/>
      <w:marBottom w:val="0"/>
      <w:divBdr>
        <w:top w:val="none" w:sz="0" w:space="0" w:color="auto"/>
        <w:left w:val="none" w:sz="0" w:space="0" w:color="auto"/>
        <w:bottom w:val="none" w:sz="0" w:space="0" w:color="auto"/>
        <w:right w:val="none" w:sz="0" w:space="0" w:color="auto"/>
      </w:divBdr>
    </w:div>
    <w:div w:id="562718469">
      <w:bodyDiv w:val="1"/>
      <w:marLeft w:val="0"/>
      <w:marRight w:val="0"/>
      <w:marTop w:val="0"/>
      <w:marBottom w:val="0"/>
      <w:divBdr>
        <w:top w:val="none" w:sz="0" w:space="0" w:color="auto"/>
        <w:left w:val="none" w:sz="0" w:space="0" w:color="auto"/>
        <w:bottom w:val="none" w:sz="0" w:space="0" w:color="auto"/>
        <w:right w:val="none" w:sz="0" w:space="0" w:color="auto"/>
      </w:divBdr>
    </w:div>
    <w:div w:id="567570431">
      <w:bodyDiv w:val="1"/>
      <w:marLeft w:val="0"/>
      <w:marRight w:val="0"/>
      <w:marTop w:val="0"/>
      <w:marBottom w:val="0"/>
      <w:divBdr>
        <w:top w:val="none" w:sz="0" w:space="0" w:color="auto"/>
        <w:left w:val="none" w:sz="0" w:space="0" w:color="auto"/>
        <w:bottom w:val="none" w:sz="0" w:space="0" w:color="auto"/>
        <w:right w:val="none" w:sz="0" w:space="0" w:color="auto"/>
      </w:divBdr>
    </w:div>
    <w:div w:id="613711729">
      <w:bodyDiv w:val="1"/>
      <w:marLeft w:val="0"/>
      <w:marRight w:val="0"/>
      <w:marTop w:val="0"/>
      <w:marBottom w:val="0"/>
      <w:divBdr>
        <w:top w:val="none" w:sz="0" w:space="0" w:color="auto"/>
        <w:left w:val="none" w:sz="0" w:space="0" w:color="auto"/>
        <w:bottom w:val="none" w:sz="0" w:space="0" w:color="auto"/>
        <w:right w:val="none" w:sz="0" w:space="0" w:color="auto"/>
      </w:divBdr>
    </w:div>
    <w:div w:id="623972918">
      <w:bodyDiv w:val="1"/>
      <w:marLeft w:val="0"/>
      <w:marRight w:val="0"/>
      <w:marTop w:val="0"/>
      <w:marBottom w:val="0"/>
      <w:divBdr>
        <w:top w:val="none" w:sz="0" w:space="0" w:color="auto"/>
        <w:left w:val="none" w:sz="0" w:space="0" w:color="auto"/>
        <w:bottom w:val="none" w:sz="0" w:space="0" w:color="auto"/>
        <w:right w:val="none" w:sz="0" w:space="0" w:color="auto"/>
      </w:divBdr>
    </w:div>
    <w:div w:id="625503350">
      <w:bodyDiv w:val="1"/>
      <w:marLeft w:val="0"/>
      <w:marRight w:val="0"/>
      <w:marTop w:val="0"/>
      <w:marBottom w:val="0"/>
      <w:divBdr>
        <w:top w:val="none" w:sz="0" w:space="0" w:color="auto"/>
        <w:left w:val="none" w:sz="0" w:space="0" w:color="auto"/>
        <w:bottom w:val="none" w:sz="0" w:space="0" w:color="auto"/>
        <w:right w:val="none" w:sz="0" w:space="0" w:color="auto"/>
      </w:divBdr>
    </w:div>
    <w:div w:id="633602340">
      <w:bodyDiv w:val="1"/>
      <w:marLeft w:val="0"/>
      <w:marRight w:val="0"/>
      <w:marTop w:val="0"/>
      <w:marBottom w:val="0"/>
      <w:divBdr>
        <w:top w:val="none" w:sz="0" w:space="0" w:color="auto"/>
        <w:left w:val="none" w:sz="0" w:space="0" w:color="auto"/>
        <w:bottom w:val="none" w:sz="0" w:space="0" w:color="auto"/>
        <w:right w:val="none" w:sz="0" w:space="0" w:color="auto"/>
      </w:divBdr>
    </w:div>
    <w:div w:id="680669429">
      <w:bodyDiv w:val="1"/>
      <w:marLeft w:val="0"/>
      <w:marRight w:val="0"/>
      <w:marTop w:val="0"/>
      <w:marBottom w:val="0"/>
      <w:divBdr>
        <w:top w:val="none" w:sz="0" w:space="0" w:color="auto"/>
        <w:left w:val="none" w:sz="0" w:space="0" w:color="auto"/>
        <w:bottom w:val="none" w:sz="0" w:space="0" w:color="auto"/>
        <w:right w:val="none" w:sz="0" w:space="0" w:color="auto"/>
      </w:divBdr>
    </w:div>
    <w:div w:id="687222526">
      <w:bodyDiv w:val="1"/>
      <w:marLeft w:val="0"/>
      <w:marRight w:val="0"/>
      <w:marTop w:val="0"/>
      <w:marBottom w:val="0"/>
      <w:divBdr>
        <w:top w:val="none" w:sz="0" w:space="0" w:color="auto"/>
        <w:left w:val="none" w:sz="0" w:space="0" w:color="auto"/>
        <w:bottom w:val="none" w:sz="0" w:space="0" w:color="auto"/>
        <w:right w:val="none" w:sz="0" w:space="0" w:color="auto"/>
      </w:divBdr>
    </w:div>
    <w:div w:id="708140613">
      <w:bodyDiv w:val="1"/>
      <w:marLeft w:val="0"/>
      <w:marRight w:val="0"/>
      <w:marTop w:val="0"/>
      <w:marBottom w:val="0"/>
      <w:divBdr>
        <w:top w:val="none" w:sz="0" w:space="0" w:color="auto"/>
        <w:left w:val="none" w:sz="0" w:space="0" w:color="auto"/>
        <w:bottom w:val="none" w:sz="0" w:space="0" w:color="auto"/>
        <w:right w:val="none" w:sz="0" w:space="0" w:color="auto"/>
      </w:divBdr>
    </w:div>
    <w:div w:id="731587028">
      <w:bodyDiv w:val="1"/>
      <w:marLeft w:val="0"/>
      <w:marRight w:val="0"/>
      <w:marTop w:val="0"/>
      <w:marBottom w:val="0"/>
      <w:divBdr>
        <w:top w:val="none" w:sz="0" w:space="0" w:color="auto"/>
        <w:left w:val="none" w:sz="0" w:space="0" w:color="auto"/>
        <w:bottom w:val="none" w:sz="0" w:space="0" w:color="auto"/>
        <w:right w:val="none" w:sz="0" w:space="0" w:color="auto"/>
      </w:divBdr>
    </w:div>
    <w:div w:id="745879306">
      <w:bodyDiv w:val="1"/>
      <w:marLeft w:val="0"/>
      <w:marRight w:val="0"/>
      <w:marTop w:val="0"/>
      <w:marBottom w:val="0"/>
      <w:divBdr>
        <w:top w:val="none" w:sz="0" w:space="0" w:color="auto"/>
        <w:left w:val="none" w:sz="0" w:space="0" w:color="auto"/>
        <w:bottom w:val="none" w:sz="0" w:space="0" w:color="auto"/>
        <w:right w:val="none" w:sz="0" w:space="0" w:color="auto"/>
      </w:divBdr>
    </w:div>
    <w:div w:id="753665618">
      <w:bodyDiv w:val="1"/>
      <w:marLeft w:val="0"/>
      <w:marRight w:val="0"/>
      <w:marTop w:val="0"/>
      <w:marBottom w:val="0"/>
      <w:divBdr>
        <w:top w:val="none" w:sz="0" w:space="0" w:color="auto"/>
        <w:left w:val="none" w:sz="0" w:space="0" w:color="auto"/>
        <w:bottom w:val="none" w:sz="0" w:space="0" w:color="auto"/>
        <w:right w:val="none" w:sz="0" w:space="0" w:color="auto"/>
      </w:divBdr>
    </w:div>
    <w:div w:id="755781419">
      <w:bodyDiv w:val="1"/>
      <w:marLeft w:val="0"/>
      <w:marRight w:val="0"/>
      <w:marTop w:val="0"/>
      <w:marBottom w:val="0"/>
      <w:divBdr>
        <w:top w:val="none" w:sz="0" w:space="0" w:color="auto"/>
        <w:left w:val="none" w:sz="0" w:space="0" w:color="auto"/>
        <w:bottom w:val="none" w:sz="0" w:space="0" w:color="auto"/>
        <w:right w:val="none" w:sz="0" w:space="0" w:color="auto"/>
      </w:divBdr>
    </w:div>
    <w:div w:id="761755918">
      <w:bodyDiv w:val="1"/>
      <w:marLeft w:val="0"/>
      <w:marRight w:val="0"/>
      <w:marTop w:val="0"/>
      <w:marBottom w:val="0"/>
      <w:divBdr>
        <w:top w:val="none" w:sz="0" w:space="0" w:color="auto"/>
        <w:left w:val="none" w:sz="0" w:space="0" w:color="auto"/>
        <w:bottom w:val="none" w:sz="0" w:space="0" w:color="auto"/>
        <w:right w:val="none" w:sz="0" w:space="0" w:color="auto"/>
      </w:divBdr>
    </w:div>
    <w:div w:id="775632951">
      <w:bodyDiv w:val="1"/>
      <w:marLeft w:val="0"/>
      <w:marRight w:val="0"/>
      <w:marTop w:val="0"/>
      <w:marBottom w:val="0"/>
      <w:divBdr>
        <w:top w:val="none" w:sz="0" w:space="0" w:color="auto"/>
        <w:left w:val="none" w:sz="0" w:space="0" w:color="auto"/>
        <w:bottom w:val="none" w:sz="0" w:space="0" w:color="auto"/>
        <w:right w:val="none" w:sz="0" w:space="0" w:color="auto"/>
      </w:divBdr>
    </w:div>
    <w:div w:id="784424841">
      <w:bodyDiv w:val="1"/>
      <w:marLeft w:val="0"/>
      <w:marRight w:val="0"/>
      <w:marTop w:val="0"/>
      <w:marBottom w:val="0"/>
      <w:divBdr>
        <w:top w:val="none" w:sz="0" w:space="0" w:color="auto"/>
        <w:left w:val="none" w:sz="0" w:space="0" w:color="auto"/>
        <w:bottom w:val="none" w:sz="0" w:space="0" w:color="auto"/>
        <w:right w:val="none" w:sz="0" w:space="0" w:color="auto"/>
      </w:divBdr>
    </w:div>
    <w:div w:id="785931125">
      <w:bodyDiv w:val="1"/>
      <w:marLeft w:val="0"/>
      <w:marRight w:val="0"/>
      <w:marTop w:val="0"/>
      <w:marBottom w:val="0"/>
      <w:divBdr>
        <w:top w:val="none" w:sz="0" w:space="0" w:color="auto"/>
        <w:left w:val="none" w:sz="0" w:space="0" w:color="auto"/>
        <w:bottom w:val="none" w:sz="0" w:space="0" w:color="auto"/>
        <w:right w:val="none" w:sz="0" w:space="0" w:color="auto"/>
      </w:divBdr>
    </w:div>
    <w:div w:id="792022373">
      <w:bodyDiv w:val="1"/>
      <w:marLeft w:val="0"/>
      <w:marRight w:val="0"/>
      <w:marTop w:val="0"/>
      <w:marBottom w:val="0"/>
      <w:divBdr>
        <w:top w:val="none" w:sz="0" w:space="0" w:color="auto"/>
        <w:left w:val="none" w:sz="0" w:space="0" w:color="auto"/>
        <w:bottom w:val="none" w:sz="0" w:space="0" w:color="auto"/>
        <w:right w:val="none" w:sz="0" w:space="0" w:color="auto"/>
      </w:divBdr>
    </w:div>
    <w:div w:id="794641024">
      <w:bodyDiv w:val="1"/>
      <w:marLeft w:val="0"/>
      <w:marRight w:val="0"/>
      <w:marTop w:val="0"/>
      <w:marBottom w:val="0"/>
      <w:divBdr>
        <w:top w:val="none" w:sz="0" w:space="0" w:color="auto"/>
        <w:left w:val="none" w:sz="0" w:space="0" w:color="auto"/>
        <w:bottom w:val="none" w:sz="0" w:space="0" w:color="auto"/>
        <w:right w:val="none" w:sz="0" w:space="0" w:color="auto"/>
      </w:divBdr>
    </w:div>
    <w:div w:id="795946697">
      <w:bodyDiv w:val="1"/>
      <w:marLeft w:val="0"/>
      <w:marRight w:val="0"/>
      <w:marTop w:val="0"/>
      <w:marBottom w:val="0"/>
      <w:divBdr>
        <w:top w:val="none" w:sz="0" w:space="0" w:color="auto"/>
        <w:left w:val="none" w:sz="0" w:space="0" w:color="auto"/>
        <w:bottom w:val="none" w:sz="0" w:space="0" w:color="auto"/>
        <w:right w:val="none" w:sz="0" w:space="0" w:color="auto"/>
      </w:divBdr>
    </w:div>
    <w:div w:id="802768242">
      <w:bodyDiv w:val="1"/>
      <w:marLeft w:val="0"/>
      <w:marRight w:val="0"/>
      <w:marTop w:val="0"/>
      <w:marBottom w:val="0"/>
      <w:divBdr>
        <w:top w:val="none" w:sz="0" w:space="0" w:color="auto"/>
        <w:left w:val="none" w:sz="0" w:space="0" w:color="auto"/>
        <w:bottom w:val="none" w:sz="0" w:space="0" w:color="auto"/>
        <w:right w:val="none" w:sz="0" w:space="0" w:color="auto"/>
      </w:divBdr>
    </w:div>
    <w:div w:id="806164151">
      <w:bodyDiv w:val="1"/>
      <w:marLeft w:val="0"/>
      <w:marRight w:val="0"/>
      <w:marTop w:val="0"/>
      <w:marBottom w:val="0"/>
      <w:divBdr>
        <w:top w:val="none" w:sz="0" w:space="0" w:color="auto"/>
        <w:left w:val="none" w:sz="0" w:space="0" w:color="auto"/>
        <w:bottom w:val="none" w:sz="0" w:space="0" w:color="auto"/>
        <w:right w:val="none" w:sz="0" w:space="0" w:color="auto"/>
      </w:divBdr>
    </w:div>
    <w:div w:id="806820651">
      <w:bodyDiv w:val="1"/>
      <w:marLeft w:val="0"/>
      <w:marRight w:val="0"/>
      <w:marTop w:val="0"/>
      <w:marBottom w:val="0"/>
      <w:divBdr>
        <w:top w:val="none" w:sz="0" w:space="0" w:color="auto"/>
        <w:left w:val="none" w:sz="0" w:space="0" w:color="auto"/>
        <w:bottom w:val="none" w:sz="0" w:space="0" w:color="auto"/>
        <w:right w:val="none" w:sz="0" w:space="0" w:color="auto"/>
      </w:divBdr>
    </w:div>
    <w:div w:id="841970326">
      <w:bodyDiv w:val="1"/>
      <w:marLeft w:val="0"/>
      <w:marRight w:val="0"/>
      <w:marTop w:val="0"/>
      <w:marBottom w:val="0"/>
      <w:divBdr>
        <w:top w:val="none" w:sz="0" w:space="0" w:color="auto"/>
        <w:left w:val="none" w:sz="0" w:space="0" w:color="auto"/>
        <w:bottom w:val="none" w:sz="0" w:space="0" w:color="auto"/>
        <w:right w:val="none" w:sz="0" w:space="0" w:color="auto"/>
      </w:divBdr>
    </w:div>
    <w:div w:id="872765091">
      <w:bodyDiv w:val="1"/>
      <w:marLeft w:val="0"/>
      <w:marRight w:val="0"/>
      <w:marTop w:val="0"/>
      <w:marBottom w:val="0"/>
      <w:divBdr>
        <w:top w:val="none" w:sz="0" w:space="0" w:color="auto"/>
        <w:left w:val="none" w:sz="0" w:space="0" w:color="auto"/>
        <w:bottom w:val="none" w:sz="0" w:space="0" w:color="auto"/>
        <w:right w:val="none" w:sz="0" w:space="0" w:color="auto"/>
      </w:divBdr>
    </w:div>
    <w:div w:id="900209785">
      <w:bodyDiv w:val="1"/>
      <w:marLeft w:val="0"/>
      <w:marRight w:val="0"/>
      <w:marTop w:val="0"/>
      <w:marBottom w:val="0"/>
      <w:divBdr>
        <w:top w:val="none" w:sz="0" w:space="0" w:color="auto"/>
        <w:left w:val="none" w:sz="0" w:space="0" w:color="auto"/>
        <w:bottom w:val="none" w:sz="0" w:space="0" w:color="auto"/>
        <w:right w:val="none" w:sz="0" w:space="0" w:color="auto"/>
      </w:divBdr>
    </w:div>
    <w:div w:id="900990535">
      <w:bodyDiv w:val="1"/>
      <w:marLeft w:val="0"/>
      <w:marRight w:val="0"/>
      <w:marTop w:val="0"/>
      <w:marBottom w:val="0"/>
      <w:divBdr>
        <w:top w:val="none" w:sz="0" w:space="0" w:color="auto"/>
        <w:left w:val="none" w:sz="0" w:space="0" w:color="auto"/>
        <w:bottom w:val="none" w:sz="0" w:space="0" w:color="auto"/>
        <w:right w:val="none" w:sz="0" w:space="0" w:color="auto"/>
      </w:divBdr>
    </w:div>
    <w:div w:id="901789627">
      <w:bodyDiv w:val="1"/>
      <w:marLeft w:val="0"/>
      <w:marRight w:val="0"/>
      <w:marTop w:val="0"/>
      <w:marBottom w:val="0"/>
      <w:divBdr>
        <w:top w:val="none" w:sz="0" w:space="0" w:color="auto"/>
        <w:left w:val="none" w:sz="0" w:space="0" w:color="auto"/>
        <w:bottom w:val="none" w:sz="0" w:space="0" w:color="auto"/>
        <w:right w:val="none" w:sz="0" w:space="0" w:color="auto"/>
      </w:divBdr>
    </w:div>
    <w:div w:id="927155036">
      <w:bodyDiv w:val="1"/>
      <w:marLeft w:val="0"/>
      <w:marRight w:val="0"/>
      <w:marTop w:val="0"/>
      <w:marBottom w:val="0"/>
      <w:divBdr>
        <w:top w:val="none" w:sz="0" w:space="0" w:color="auto"/>
        <w:left w:val="none" w:sz="0" w:space="0" w:color="auto"/>
        <w:bottom w:val="none" w:sz="0" w:space="0" w:color="auto"/>
        <w:right w:val="none" w:sz="0" w:space="0" w:color="auto"/>
      </w:divBdr>
    </w:div>
    <w:div w:id="932860200">
      <w:bodyDiv w:val="1"/>
      <w:marLeft w:val="0"/>
      <w:marRight w:val="0"/>
      <w:marTop w:val="0"/>
      <w:marBottom w:val="0"/>
      <w:divBdr>
        <w:top w:val="none" w:sz="0" w:space="0" w:color="auto"/>
        <w:left w:val="none" w:sz="0" w:space="0" w:color="auto"/>
        <w:bottom w:val="none" w:sz="0" w:space="0" w:color="auto"/>
        <w:right w:val="none" w:sz="0" w:space="0" w:color="auto"/>
      </w:divBdr>
    </w:div>
    <w:div w:id="935089784">
      <w:bodyDiv w:val="1"/>
      <w:marLeft w:val="0"/>
      <w:marRight w:val="0"/>
      <w:marTop w:val="0"/>
      <w:marBottom w:val="0"/>
      <w:divBdr>
        <w:top w:val="none" w:sz="0" w:space="0" w:color="auto"/>
        <w:left w:val="none" w:sz="0" w:space="0" w:color="auto"/>
        <w:bottom w:val="none" w:sz="0" w:space="0" w:color="auto"/>
        <w:right w:val="none" w:sz="0" w:space="0" w:color="auto"/>
      </w:divBdr>
    </w:div>
    <w:div w:id="940993987">
      <w:bodyDiv w:val="1"/>
      <w:marLeft w:val="0"/>
      <w:marRight w:val="0"/>
      <w:marTop w:val="0"/>
      <w:marBottom w:val="0"/>
      <w:divBdr>
        <w:top w:val="none" w:sz="0" w:space="0" w:color="auto"/>
        <w:left w:val="none" w:sz="0" w:space="0" w:color="auto"/>
        <w:bottom w:val="none" w:sz="0" w:space="0" w:color="auto"/>
        <w:right w:val="none" w:sz="0" w:space="0" w:color="auto"/>
      </w:divBdr>
    </w:div>
    <w:div w:id="951939312">
      <w:bodyDiv w:val="1"/>
      <w:marLeft w:val="0"/>
      <w:marRight w:val="0"/>
      <w:marTop w:val="0"/>
      <w:marBottom w:val="0"/>
      <w:divBdr>
        <w:top w:val="none" w:sz="0" w:space="0" w:color="auto"/>
        <w:left w:val="none" w:sz="0" w:space="0" w:color="auto"/>
        <w:bottom w:val="none" w:sz="0" w:space="0" w:color="auto"/>
        <w:right w:val="none" w:sz="0" w:space="0" w:color="auto"/>
      </w:divBdr>
    </w:div>
    <w:div w:id="964578792">
      <w:bodyDiv w:val="1"/>
      <w:marLeft w:val="0"/>
      <w:marRight w:val="0"/>
      <w:marTop w:val="0"/>
      <w:marBottom w:val="0"/>
      <w:divBdr>
        <w:top w:val="none" w:sz="0" w:space="0" w:color="auto"/>
        <w:left w:val="none" w:sz="0" w:space="0" w:color="auto"/>
        <w:bottom w:val="none" w:sz="0" w:space="0" w:color="auto"/>
        <w:right w:val="none" w:sz="0" w:space="0" w:color="auto"/>
      </w:divBdr>
    </w:div>
    <w:div w:id="972365240">
      <w:bodyDiv w:val="1"/>
      <w:marLeft w:val="0"/>
      <w:marRight w:val="0"/>
      <w:marTop w:val="0"/>
      <w:marBottom w:val="0"/>
      <w:divBdr>
        <w:top w:val="none" w:sz="0" w:space="0" w:color="auto"/>
        <w:left w:val="none" w:sz="0" w:space="0" w:color="auto"/>
        <w:bottom w:val="none" w:sz="0" w:space="0" w:color="auto"/>
        <w:right w:val="none" w:sz="0" w:space="0" w:color="auto"/>
      </w:divBdr>
    </w:div>
    <w:div w:id="974219063">
      <w:bodyDiv w:val="1"/>
      <w:marLeft w:val="0"/>
      <w:marRight w:val="0"/>
      <w:marTop w:val="0"/>
      <w:marBottom w:val="0"/>
      <w:divBdr>
        <w:top w:val="none" w:sz="0" w:space="0" w:color="auto"/>
        <w:left w:val="none" w:sz="0" w:space="0" w:color="auto"/>
        <w:bottom w:val="none" w:sz="0" w:space="0" w:color="auto"/>
        <w:right w:val="none" w:sz="0" w:space="0" w:color="auto"/>
      </w:divBdr>
    </w:div>
    <w:div w:id="975987007">
      <w:bodyDiv w:val="1"/>
      <w:marLeft w:val="0"/>
      <w:marRight w:val="0"/>
      <w:marTop w:val="0"/>
      <w:marBottom w:val="0"/>
      <w:divBdr>
        <w:top w:val="none" w:sz="0" w:space="0" w:color="auto"/>
        <w:left w:val="none" w:sz="0" w:space="0" w:color="auto"/>
        <w:bottom w:val="none" w:sz="0" w:space="0" w:color="auto"/>
        <w:right w:val="none" w:sz="0" w:space="0" w:color="auto"/>
      </w:divBdr>
    </w:div>
    <w:div w:id="976028434">
      <w:bodyDiv w:val="1"/>
      <w:marLeft w:val="0"/>
      <w:marRight w:val="0"/>
      <w:marTop w:val="0"/>
      <w:marBottom w:val="0"/>
      <w:divBdr>
        <w:top w:val="none" w:sz="0" w:space="0" w:color="auto"/>
        <w:left w:val="none" w:sz="0" w:space="0" w:color="auto"/>
        <w:bottom w:val="none" w:sz="0" w:space="0" w:color="auto"/>
        <w:right w:val="none" w:sz="0" w:space="0" w:color="auto"/>
      </w:divBdr>
    </w:div>
    <w:div w:id="986124823">
      <w:bodyDiv w:val="1"/>
      <w:marLeft w:val="0"/>
      <w:marRight w:val="0"/>
      <w:marTop w:val="0"/>
      <w:marBottom w:val="0"/>
      <w:divBdr>
        <w:top w:val="none" w:sz="0" w:space="0" w:color="auto"/>
        <w:left w:val="none" w:sz="0" w:space="0" w:color="auto"/>
        <w:bottom w:val="none" w:sz="0" w:space="0" w:color="auto"/>
        <w:right w:val="none" w:sz="0" w:space="0" w:color="auto"/>
      </w:divBdr>
    </w:div>
    <w:div w:id="992762300">
      <w:bodyDiv w:val="1"/>
      <w:marLeft w:val="0"/>
      <w:marRight w:val="0"/>
      <w:marTop w:val="0"/>
      <w:marBottom w:val="0"/>
      <w:divBdr>
        <w:top w:val="none" w:sz="0" w:space="0" w:color="auto"/>
        <w:left w:val="none" w:sz="0" w:space="0" w:color="auto"/>
        <w:bottom w:val="none" w:sz="0" w:space="0" w:color="auto"/>
        <w:right w:val="none" w:sz="0" w:space="0" w:color="auto"/>
      </w:divBdr>
    </w:div>
    <w:div w:id="1003439327">
      <w:bodyDiv w:val="1"/>
      <w:marLeft w:val="0"/>
      <w:marRight w:val="0"/>
      <w:marTop w:val="0"/>
      <w:marBottom w:val="0"/>
      <w:divBdr>
        <w:top w:val="none" w:sz="0" w:space="0" w:color="auto"/>
        <w:left w:val="none" w:sz="0" w:space="0" w:color="auto"/>
        <w:bottom w:val="none" w:sz="0" w:space="0" w:color="auto"/>
        <w:right w:val="none" w:sz="0" w:space="0" w:color="auto"/>
      </w:divBdr>
    </w:div>
    <w:div w:id="1003976305">
      <w:bodyDiv w:val="1"/>
      <w:marLeft w:val="0"/>
      <w:marRight w:val="0"/>
      <w:marTop w:val="0"/>
      <w:marBottom w:val="0"/>
      <w:divBdr>
        <w:top w:val="none" w:sz="0" w:space="0" w:color="auto"/>
        <w:left w:val="none" w:sz="0" w:space="0" w:color="auto"/>
        <w:bottom w:val="none" w:sz="0" w:space="0" w:color="auto"/>
        <w:right w:val="none" w:sz="0" w:space="0" w:color="auto"/>
      </w:divBdr>
    </w:div>
    <w:div w:id="1005937557">
      <w:bodyDiv w:val="1"/>
      <w:marLeft w:val="0"/>
      <w:marRight w:val="0"/>
      <w:marTop w:val="0"/>
      <w:marBottom w:val="0"/>
      <w:divBdr>
        <w:top w:val="none" w:sz="0" w:space="0" w:color="auto"/>
        <w:left w:val="none" w:sz="0" w:space="0" w:color="auto"/>
        <w:bottom w:val="none" w:sz="0" w:space="0" w:color="auto"/>
        <w:right w:val="none" w:sz="0" w:space="0" w:color="auto"/>
      </w:divBdr>
    </w:div>
    <w:div w:id="1008368331">
      <w:bodyDiv w:val="1"/>
      <w:marLeft w:val="0"/>
      <w:marRight w:val="0"/>
      <w:marTop w:val="0"/>
      <w:marBottom w:val="0"/>
      <w:divBdr>
        <w:top w:val="none" w:sz="0" w:space="0" w:color="auto"/>
        <w:left w:val="none" w:sz="0" w:space="0" w:color="auto"/>
        <w:bottom w:val="none" w:sz="0" w:space="0" w:color="auto"/>
        <w:right w:val="none" w:sz="0" w:space="0" w:color="auto"/>
      </w:divBdr>
    </w:div>
    <w:div w:id="1010331458">
      <w:bodyDiv w:val="1"/>
      <w:marLeft w:val="0"/>
      <w:marRight w:val="0"/>
      <w:marTop w:val="0"/>
      <w:marBottom w:val="0"/>
      <w:divBdr>
        <w:top w:val="none" w:sz="0" w:space="0" w:color="auto"/>
        <w:left w:val="none" w:sz="0" w:space="0" w:color="auto"/>
        <w:bottom w:val="none" w:sz="0" w:space="0" w:color="auto"/>
        <w:right w:val="none" w:sz="0" w:space="0" w:color="auto"/>
      </w:divBdr>
    </w:div>
    <w:div w:id="1015423619">
      <w:bodyDiv w:val="1"/>
      <w:marLeft w:val="0"/>
      <w:marRight w:val="0"/>
      <w:marTop w:val="0"/>
      <w:marBottom w:val="0"/>
      <w:divBdr>
        <w:top w:val="none" w:sz="0" w:space="0" w:color="auto"/>
        <w:left w:val="none" w:sz="0" w:space="0" w:color="auto"/>
        <w:bottom w:val="none" w:sz="0" w:space="0" w:color="auto"/>
        <w:right w:val="none" w:sz="0" w:space="0" w:color="auto"/>
      </w:divBdr>
    </w:div>
    <w:div w:id="1043018406">
      <w:bodyDiv w:val="1"/>
      <w:marLeft w:val="0"/>
      <w:marRight w:val="0"/>
      <w:marTop w:val="0"/>
      <w:marBottom w:val="0"/>
      <w:divBdr>
        <w:top w:val="none" w:sz="0" w:space="0" w:color="auto"/>
        <w:left w:val="none" w:sz="0" w:space="0" w:color="auto"/>
        <w:bottom w:val="none" w:sz="0" w:space="0" w:color="auto"/>
        <w:right w:val="none" w:sz="0" w:space="0" w:color="auto"/>
      </w:divBdr>
    </w:div>
    <w:div w:id="1057782792">
      <w:bodyDiv w:val="1"/>
      <w:marLeft w:val="0"/>
      <w:marRight w:val="0"/>
      <w:marTop w:val="0"/>
      <w:marBottom w:val="0"/>
      <w:divBdr>
        <w:top w:val="none" w:sz="0" w:space="0" w:color="auto"/>
        <w:left w:val="none" w:sz="0" w:space="0" w:color="auto"/>
        <w:bottom w:val="none" w:sz="0" w:space="0" w:color="auto"/>
        <w:right w:val="none" w:sz="0" w:space="0" w:color="auto"/>
      </w:divBdr>
    </w:div>
    <w:div w:id="1071462157">
      <w:bodyDiv w:val="1"/>
      <w:marLeft w:val="0"/>
      <w:marRight w:val="0"/>
      <w:marTop w:val="0"/>
      <w:marBottom w:val="0"/>
      <w:divBdr>
        <w:top w:val="none" w:sz="0" w:space="0" w:color="auto"/>
        <w:left w:val="none" w:sz="0" w:space="0" w:color="auto"/>
        <w:bottom w:val="none" w:sz="0" w:space="0" w:color="auto"/>
        <w:right w:val="none" w:sz="0" w:space="0" w:color="auto"/>
      </w:divBdr>
    </w:div>
    <w:div w:id="1094015431">
      <w:bodyDiv w:val="1"/>
      <w:marLeft w:val="0"/>
      <w:marRight w:val="0"/>
      <w:marTop w:val="0"/>
      <w:marBottom w:val="0"/>
      <w:divBdr>
        <w:top w:val="none" w:sz="0" w:space="0" w:color="auto"/>
        <w:left w:val="none" w:sz="0" w:space="0" w:color="auto"/>
        <w:bottom w:val="none" w:sz="0" w:space="0" w:color="auto"/>
        <w:right w:val="none" w:sz="0" w:space="0" w:color="auto"/>
      </w:divBdr>
    </w:div>
    <w:div w:id="1111633361">
      <w:bodyDiv w:val="1"/>
      <w:marLeft w:val="0"/>
      <w:marRight w:val="0"/>
      <w:marTop w:val="0"/>
      <w:marBottom w:val="0"/>
      <w:divBdr>
        <w:top w:val="none" w:sz="0" w:space="0" w:color="auto"/>
        <w:left w:val="none" w:sz="0" w:space="0" w:color="auto"/>
        <w:bottom w:val="none" w:sz="0" w:space="0" w:color="auto"/>
        <w:right w:val="none" w:sz="0" w:space="0" w:color="auto"/>
      </w:divBdr>
    </w:div>
    <w:div w:id="1122846166">
      <w:bodyDiv w:val="1"/>
      <w:marLeft w:val="0"/>
      <w:marRight w:val="0"/>
      <w:marTop w:val="0"/>
      <w:marBottom w:val="0"/>
      <w:divBdr>
        <w:top w:val="none" w:sz="0" w:space="0" w:color="auto"/>
        <w:left w:val="none" w:sz="0" w:space="0" w:color="auto"/>
        <w:bottom w:val="none" w:sz="0" w:space="0" w:color="auto"/>
        <w:right w:val="none" w:sz="0" w:space="0" w:color="auto"/>
      </w:divBdr>
    </w:div>
    <w:div w:id="1140077785">
      <w:bodyDiv w:val="1"/>
      <w:marLeft w:val="0"/>
      <w:marRight w:val="0"/>
      <w:marTop w:val="0"/>
      <w:marBottom w:val="0"/>
      <w:divBdr>
        <w:top w:val="none" w:sz="0" w:space="0" w:color="auto"/>
        <w:left w:val="none" w:sz="0" w:space="0" w:color="auto"/>
        <w:bottom w:val="none" w:sz="0" w:space="0" w:color="auto"/>
        <w:right w:val="none" w:sz="0" w:space="0" w:color="auto"/>
      </w:divBdr>
    </w:div>
    <w:div w:id="1141730528">
      <w:bodyDiv w:val="1"/>
      <w:marLeft w:val="0"/>
      <w:marRight w:val="0"/>
      <w:marTop w:val="0"/>
      <w:marBottom w:val="0"/>
      <w:divBdr>
        <w:top w:val="none" w:sz="0" w:space="0" w:color="auto"/>
        <w:left w:val="none" w:sz="0" w:space="0" w:color="auto"/>
        <w:bottom w:val="none" w:sz="0" w:space="0" w:color="auto"/>
        <w:right w:val="none" w:sz="0" w:space="0" w:color="auto"/>
      </w:divBdr>
    </w:div>
    <w:div w:id="1147208604">
      <w:bodyDiv w:val="1"/>
      <w:marLeft w:val="0"/>
      <w:marRight w:val="0"/>
      <w:marTop w:val="0"/>
      <w:marBottom w:val="0"/>
      <w:divBdr>
        <w:top w:val="none" w:sz="0" w:space="0" w:color="auto"/>
        <w:left w:val="none" w:sz="0" w:space="0" w:color="auto"/>
        <w:bottom w:val="none" w:sz="0" w:space="0" w:color="auto"/>
        <w:right w:val="none" w:sz="0" w:space="0" w:color="auto"/>
      </w:divBdr>
    </w:div>
    <w:div w:id="1150706731">
      <w:bodyDiv w:val="1"/>
      <w:marLeft w:val="0"/>
      <w:marRight w:val="0"/>
      <w:marTop w:val="0"/>
      <w:marBottom w:val="0"/>
      <w:divBdr>
        <w:top w:val="none" w:sz="0" w:space="0" w:color="auto"/>
        <w:left w:val="none" w:sz="0" w:space="0" w:color="auto"/>
        <w:bottom w:val="none" w:sz="0" w:space="0" w:color="auto"/>
        <w:right w:val="none" w:sz="0" w:space="0" w:color="auto"/>
      </w:divBdr>
    </w:div>
    <w:div w:id="1170750393">
      <w:bodyDiv w:val="1"/>
      <w:marLeft w:val="0"/>
      <w:marRight w:val="0"/>
      <w:marTop w:val="0"/>
      <w:marBottom w:val="0"/>
      <w:divBdr>
        <w:top w:val="none" w:sz="0" w:space="0" w:color="auto"/>
        <w:left w:val="none" w:sz="0" w:space="0" w:color="auto"/>
        <w:bottom w:val="none" w:sz="0" w:space="0" w:color="auto"/>
        <w:right w:val="none" w:sz="0" w:space="0" w:color="auto"/>
      </w:divBdr>
    </w:div>
    <w:div w:id="1186363560">
      <w:bodyDiv w:val="1"/>
      <w:marLeft w:val="0"/>
      <w:marRight w:val="0"/>
      <w:marTop w:val="0"/>
      <w:marBottom w:val="0"/>
      <w:divBdr>
        <w:top w:val="none" w:sz="0" w:space="0" w:color="auto"/>
        <w:left w:val="none" w:sz="0" w:space="0" w:color="auto"/>
        <w:bottom w:val="none" w:sz="0" w:space="0" w:color="auto"/>
        <w:right w:val="none" w:sz="0" w:space="0" w:color="auto"/>
      </w:divBdr>
    </w:div>
    <w:div w:id="1186821085">
      <w:bodyDiv w:val="1"/>
      <w:marLeft w:val="0"/>
      <w:marRight w:val="0"/>
      <w:marTop w:val="0"/>
      <w:marBottom w:val="0"/>
      <w:divBdr>
        <w:top w:val="none" w:sz="0" w:space="0" w:color="auto"/>
        <w:left w:val="none" w:sz="0" w:space="0" w:color="auto"/>
        <w:bottom w:val="none" w:sz="0" w:space="0" w:color="auto"/>
        <w:right w:val="none" w:sz="0" w:space="0" w:color="auto"/>
      </w:divBdr>
    </w:div>
    <w:div w:id="1198811329">
      <w:bodyDiv w:val="1"/>
      <w:marLeft w:val="0"/>
      <w:marRight w:val="0"/>
      <w:marTop w:val="0"/>
      <w:marBottom w:val="0"/>
      <w:divBdr>
        <w:top w:val="none" w:sz="0" w:space="0" w:color="auto"/>
        <w:left w:val="none" w:sz="0" w:space="0" w:color="auto"/>
        <w:bottom w:val="none" w:sz="0" w:space="0" w:color="auto"/>
        <w:right w:val="none" w:sz="0" w:space="0" w:color="auto"/>
      </w:divBdr>
    </w:div>
    <w:div w:id="1206139918">
      <w:bodyDiv w:val="1"/>
      <w:marLeft w:val="0"/>
      <w:marRight w:val="0"/>
      <w:marTop w:val="0"/>
      <w:marBottom w:val="0"/>
      <w:divBdr>
        <w:top w:val="none" w:sz="0" w:space="0" w:color="auto"/>
        <w:left w:val="none" w:sz="0" w:space="0" w:color="auto"/>
        <w:bottom w:val="none" w:sz="0" w:space="0" w:color="auto"/>
        <w:right w:val="none" w:sz="0" w:space="0" w:color="auto"/>
      </w:divBdr>
    </w:div>
    <w:div w:id="1231966155">
      <w:bodyDiv w:val="1"/>
      <w:marLeft w:val="0"/>
      <w:marRight w:val="0"/>
      <w:marTop w:val="0"/>
      <w:marBottom w:val="0"/>
      <w:divBdr>
        <w:top w:val="none" w:sz="0" w:space="0" w:color="auto"/>
        <w:left w:val="none" w:sz="0" w:space="0" w:color="auto"/>
        <w:bottom w:val="none" w:sz="0" w:space="0" w:color="auto"/>
        <w:right w:val="none" w:sz="0" w:space="0" w:color="auto"/>
      </w:divBdr>
    </w:div>
    <w:div w:id="1250387281">
      <w:bodyDiv w:val="1"/>
      <w:marLeft w:val="0"/>
      <w:marRight w:val="0"/>
      <w:marTop w:val="0"/>
      <w:marBottom w:val="0"/>
      <w:divBdr>
        <w:top w:val="none" w:sz="0" w:space="0" w:color="auto"/>
        <w:left w:val="none" w:sz="0" w:space="0" w:color="auto"/>
        <w:bottom w:val="none" w:sz="0" w:space="0" w:color="auto"/>
        <w:right w:val="none" w:sz="0" w:space="0" w:color="auto"/>
      </w:divBdr>
    </w:div>
    <w:div w:id="1251692572">
      <w:bodyDiv w:val="1"/>
      <w:marLeft w:val="0"/>
      <w:marRight w:val="0"/>
      <w:marTop w:val="0"/>
      <w:marBottom w:val="0"/>
      <w:divBdr>
        <w:top w:val="none" w:sz="0" w:space="0" w:color="auto"/>
        <w:left w:val="none" w:sz="0" w:space="0" w:color="auto"/>
        <w:bottom w:val="none" w:sz="0" w:space="0" w:color="auto"/>
        <w:right w:val="none" w:sz="0" w:space="0" w:color="auto"/>
      </w:divBdr>
    </w:div>
    <w:div w:id="1255821229">
      <w:bodyDiv w:val="1"/>
      <w:marLeft w:val="0"/>
      <w:marRight w:val="0"/>
      <w:marTop w:val="0"/>
      <w:marBottom w:val="0"/>
      <w:divBdr>
        <w:top w:val="none" w:sz="0" w:space="0" w:color="auto"/>
        <w:left w:val="none" w:sz="0" w:space="0" w:color="auto"/>
        <w:bottom w:val="none" w:sz="0" w:space="0" w:color="auto"/>
        <w:right w:val="none" w:sz="0" w:space="0" w:color="auto"/>
      </w:divBdr>
    </w:div>
    <w:div w:id="1266035640">
      <w:bodyDiv w:val="1"/>
      <w:marLeft w:val="0"/>
      <w:marRight w:val="0"/>
      <w:marTop w:val="0"/>
      <w:marBottom w:val="0"/>
      <w:divBdr>
        <w:top w:val="none" w:sz="0" w:space="0" w:color="auto"/>
        <w:left w:val="none" w:sz="0" w:space="0" w:color="auto"/>
        <w:bottom w:val="none" w:sz="0" w:space="0" w:color="auto"/>
        <w:right w:val="none" w:sz="0" w:space="0" w:color="auto"/>
      </w:divBdr>
    </w:div>
    <w:div w:id="1270429142">
      <w:bodyDiv w:val="1"/>
      <w:marLeft w:val="0"/>
      <w:marRight w:val="0"/>
      <w:marTop w:val="0"/>
      <w:marBottom w:val="0"/>
      <w:divBdr>
        <w:top w:val="none" w:sz="0" w:space="0" w:color="auto"/>
        <w:left w:val="none" w:sz="0" w:space="0" w:color="auto"/>
        <w:bottom w:val="none" w:sz="0" w:space="0" w:color="auto"/>
        <w:right w:val="none" w:sz="0" w:space="0" w:color="auto"/>
      </w:divBdr>
    </w:div>
    <w:div w:id="1293094968">
      <w:bodyDiv w:val="1"/>
      <w:marLeft w:val="0"/>
      <w:marRight w:val="0"/>
      <w:marTop w:val="0"/>
      <w:marBottom w:val="0"/>
      <w:divBdr>
        <w:top w:val="none" w:sz="0" w:space="0" w:color="auto"/>
        <w:left w:val="none" w:sz="0" w:space="0" w:color="auto"/>
        <w:bottom w:val="none" w:sz="0" w:space="0" w:color="auto"/>
        <w:right w:val="none" w:sz="0" w:space="0" w:color="auto"/>
      </w:divBdr>
    </w:div>
    <w:div w:id="1297445004">
      <w:bodyDiv w:val="1"/>
      <w:marLeft w:val="0"/>
      <w:marRight w:val="0"/>
      <w:marTop w:val="0"/>
      <w:marBottom w:val="0"/>
      <w:divBdr>
        <w:top w:val="none" w:sz="0" w:space="0" w:color="auto"/>
        <w:left w:val="none" w:sz="0" w:space="0" w:color="auto"/>
        <w:bottom w:val="none" w:sz="0" w:space="0" w:color="auto"/>
        <w:right w:val="none" w:sz="0" w:space="0" w:color="auto"/>
      </w:divBdr>
    </w:div>
    <w:div w:id="1299988629">
      <w:bodyDiv w:val="1"/>
      <w:marLeft w:val="0"/>
      <w:marRight w:val="0"/>
      <w:marTop w:val="0"/>
      <w:marBottom w:val="0"/>
      <w:divBdr>
        <w:top w:val="none" w:sz="0" w:space="0" w:color="auto"/>
        <w:left w:val="none" w:sz="0" w:space="0" w:color="auto"/>
        <w:bottom w:val="none" w:sz="0" w:space="0" w:color="auto"/>
        <w:right w:val="none" w:sz="0" w:space="0" w:color="auto"/>
      </w:divBdr>
    </w:div>
    <w:div w:id="1308585356">
      <w:bodyDiv w:val="1"/>
      <w:marLeft w:val="0"/>
      <w:marRight w:val="0"/>
      <w:marTop w:val="0"/>
      <w:marBottom w:val="0"/>
      <w:divBdr>
        <w:top w:val="none" w:sz="0" w:space="0" w:color="auto"/>
        <w:left w:val="none" w:sz="0" w:space="0" w:color="auto"/>
        <w:bottom w:val="none" w:sz="0" w:space="0" w:color="auto"/>
        <w:right w:val="none" w:sz="0" w:space="0" w:color="auto"/>
      </w:divBdr>
    </w:div>
    <w:div w:id="1357459589">
      <w:bodyDiv w:val="1"/>
      <w:marLeft w:val="0"/>
      <w:marRight w:val="0"/>
      <w:marTop w:val="0"/>
      <w:marBottom w:val="0"/>
      <w:divBdr>
        <w:top w:val="none" w:sz="0" w:space="0" w:color="auto"/>
        <w:left w:val="none" w:sz="0" w:space="0" w:color="auto"/>
        <w:bottom w:val="none" w:sz="0" w:space="0" w:color="auto"/>
        <w:right w:val="none" w:sz="0" w:space="0" w:color="auto"/>
      </w:divBdr>
    </w:div>
    <w:div w:id="1360469303">
      <w:bodyDiv w:val="1"/>
      <w:marLeft w:val="0"/>
      <w:marRight w:val="0"/>
      <w:marTop w:val="0"/>
      <w:marBottom w:val="0"/>
      <w:divBdr>
        <w:top w:val="none" w:sz="0" w:space="0" w:color="auto"/>
        <w:left w:val="none" w:sz="0" w:space="0" w:color="auto"/>
        <w:bottom w:val="none" w:sz="0" w:space="0" w:color="auto"/>
        <w:right w:val="none" w:sz="0" w:space="0" w:color="auto"/>
      </w:divBdr>
    </w:div>
    <w:div w:id="1367675643">
      <w:bodyDiv w:val="1"/>
      <w:marLeft w:val="0"/>
      <w:marRight w:val="0"/>
      <w:marTop w:val="0"/>
      <w:marBottom w:val="0"/>
      <w:divBdr>
        <w:top w:val="none" w:sz="0" w:space="0" w:color="auto"/>
        <w:left w:val="none" w:sz="0" w:space="0" w:color="auto"/>
        <w:bottom w:val="none" w:sz="0" w:space="0" w:color="auto"/>
        <w:right w:val="none" w:sz="0" w:space="0" w:color="auto"/>
      </w:divBdr>
    </w:div>
    <w:div w:id="1381124237">
      <w:bodyDiv w:val="1"/>
      <w:marLeft w:val="0"/>
      <w:marRight w:val="0"/>
      <w:marTop w:val="0"/>
      <w:marBottom w:val="0"/>
      <w:divBdr>
        <w:top w:val="none" w:sz="0" w:space="0" w:color="auto"/>
        <w:left w:val="none" w:sz="0" w:space="0" w:color="auto"/>
        <w:bottom w:val="none" w:sz="0" w:space="0" w:color="auto"/>
        <w:right w:val="none" w:sz="0" w:space="0" w:color="auto"/>
      </w:divBdr>
    </w:div>
    <w:div w:id="1399785035">
      <w:bodyDiv w:val="1"/>
      <w:marLeft w:val="0"/>
      <w:marRight w:val="0"/>
      <w:marTop w:val="0"/>
      <w:marBottom w:val="0"/>
      <w:divBdr>
        <w:top w:val="none" w:sz="0" w:space="0" w:color="auto"/>
        <w:left w:val="none" w:sz="0" w:space="0" w:color="auto"/>
        <w:bottom w:val="none" w:sz="0" w:space="0" w:color="auto"/>
        <w:right w:val="none" w:sz="0" w:space="0" w:color="auto"/>
      </w:divBdr>
    </w:div>
    <w:div w:id="1401833399">
      <w:bodyDiv w:val="1"/>
      <w:marLeft w:val="0"/>
      <w:marRight w:val="0"/>
      <w:marTop w:val="0"/>
      <w:marBottom w:val="0"/>
      <w:divBdr>
        <w:top w:val="none" w:sz="0" w:space="0" w:color="auto"/>
        <w:left w:val="none" w:sz="0" w:space="0" w:color="auto"/>
        <w:bottom w:val="none" w:sz="0" w:space="0" w:color="auto"/>
        <w:right w:val="none" w:sz="0" w:space="0" w:color="auto"/>
      </w:divBdr>
    </w:div>
    <w:div w:id="1409691292">
      <w:bodyDiv w:val="1"/>
      <w:marLeft w:val="0"/>
      <w:marRight w:val="0"/>
      <w:marTop w:val="0"/>
      <w:marBottom w:val="0"/>
      <w:divBdr>
        <w:top w:val="none" w:sz="0" w:space="0" w:color="auto"/>
        <w:left w:val="none" w:sz="0" w:space="0" w:color="auto"/>
        <w:bottom w:val="none" w:sz="0" w:space="0" w:color="auto"/>
        <w:right w:val="none" w:sz="0" w:space="0" w:color="auto"/>
      </w:divBdr>
    </w:div>
    <w:div w:id="1423139929">
      <w:bodyDiv w:val="1"/>
      <w:marLeft w:val="0"/>
      <w:marRight w:val="0"/>
      <w:marTop w:val="0"/>
      <w:marBottom w:val="0"/>
      <w:divBdr>
        <w:top w:val="none" w:sz="0" w:space="0" w:color="auto"/>
        <w:left w:val="none" w:sz="0" w:space="0" w:color="auto"/>
        <w:bottom w:val="none" w:sz="0" w:space="0" w:color="auto"/>
        <w:right w:val="none" w:sz="0" w:space="0" w:color="auto"/>
      </w:divBdr>
    </w:div>
    <w:div w:id="1440027778">
      <w:bodyDiv w:val="1"/>
      <w:marLeft w:val="0"/>
      <w:marRight w:val="0"/>
      <w:marTop w:val="0"/>
      <w:marBottom w:val="0"/>
      <w:divBdr>
        <w:top w:val="none" w:sz="0" w:space="0" w:color="auto"/>
        <w:left w:val="none" w:sz="0" w:space="0" w:color="auto"/>
        <w:bottom w:val="none" w:sz="0" w:space="0" w:color="auto"/>
        <w:right w:val="none" w:sz="0" w:space="0" w:color="auto"/>
      </w:divBdr>
    </w:div>
    <w:div w:id="1449394302">
      <w:bodyDiv w:val="1"/>
      <w:marLeft w:val="0"/>
      <w:marRight w:val="0"/>
      <w:marTop w:val="0"/>
      <w:marBottom w:val="0"/>
      <w:divBdr>
        <w:top w:val="none" w:sz="0" w:space="0" w:color="auto"/>
        <w:left w:val="none" w:sz="0" w:space="0" w:color="auto"/>
        <w:bottom w:val="none" w:sz="0" w:space="0" w:color="auto"/>
        <w:right w:val="none" w:sz="0" w:space="0" w:color="auto"/>
      </w:divBdr>
    </w:div>
    <w:div w:id="1463423155">
      <w:bodyDiv w:val="1"/>
      <w:marLeft w:val="0"/>
      <w:marRight w:val="0"/>
      <w:marTop w:val="0"/>
      <w:marBottom w:val="0"/>
      <w:divBdr>
        <w:top w:val="none" w:sz="0" w:space="0" w:color="auto"/>
        <w:left w:val="none" w:sz="0" w:space="0" w:color="auto"/>
        <w:bottom w:val="none" w:sz="0" w:space="0" w:color="auto"/>
        <w:right w:val="none" w:sz="0" w:space="0" w:color="auto"/>
      </w:divBdr>
    </w:div>
    <w:div w:id="1489054284">
      <w:bodyDiv w:val="1"/>
      <w:marLeft w:val="0"/>
      <w:marRight w:val="0"/>
      <w:marTop w:val="0"/>
      <w:marBottom w:val="0"/>
      <w:divBdr>
        <w:top w:val="none" w:sz="0" w:space="0" w:color="auto"/>
        <w:left w:val="none" w:sz="0" w:space="0" w:color="auto"/>
        <w:bottom w:val="none" w:sz="0" w:space="0" w:color="auto"/>
        <w:right w:val="none" w:sz="0" w:space="0" w:color="auto"/>
      </w:divBdr>
    </w:div>
    <w:div w:id="1493064458">
      <w:bodyDiv w:val="1"/>
      <w:marLeft w:val="0"/>
      <w:marRight w:val="0"/>
      <w:marTop w:val="0"/>
      <w:marBottom w:val="0"/>
      <w:divBdr>
        <w:top w:val="none" w:sz="0" w:space="0" w:color="auto"/>
        <w:left w:val="none" w:sz="0" w:space="0" w:color="auto"/>
        <w:bottom w:val="none" w:sz="0" w:space="0" w:color="auto"/>
        <w:right w:val="none" w:sz="0" w:space="0" w:color="auto"/>
      </w:divBdr>
    </w:div>
    <w:div w:id="1494832119">
      <w:bodyDiv w:val="1"/>
      <w:marLeft w:val="0"/>
      <w:marRight w:val="0"/>
      <w:marTop w:val="0"/>
      <w:marBottom w:val="0"/>
      <w:divBdr>
        <w:top w:val="none" w:sz="0" w:space="0" w:color="auto"/>
        <w:left w:val="none" w:sz="0" w:space="0" w:color="auto"/>
        <w:bottom w:val="none" w:sz="0" w:space="0" w:color="auto"/>
        <w:right w:val="none" w:sz="0" w:space="0" w:color="auto"/>
      </w:divBdr>
    </w:div>
    <w:div w:id="1507986405">
      <w:bodyDiv w:val="1"/>
      <w:marLeft w:val="0"/>
      <w:marRight w:val="0"/>
      <w:marTop w:val="0"/>
      <w:marBottom w:val="0"/>
      <w:divBdr>
        <w:top w:val="none" w:sz="0" w:space="0" w:color="auto"/>
        <w:left w:val="none" w:sz="0" w:space="0" w:color="auto"/>
        <w:bottom w:val="none" w:sz="0" w:space="0" w:color="auto"/>
        <w:right w:val="none" w:sz="0" w:space="0" w:color="auto"/>
      </w:divBdr>
    </w:div>
    <w:div w:id="1528135583">
      <w:bodyDiv w:val="1"/>
      <w:marLeft w:val="0"/>
      <w:marRight w:val="0"/>
      <w:marTop w:val="0"/>
      <w:marBottom w:val="0"/>
      <w:divBdr>
        <w:top w:val="none" w:sz="0" w:space="0" w:color="auto"/>
        <w:left w:val="none" w:sz="0" w:space="0" w:color="auto"/>
        <w:bottom w:val="none" w:sz="0" w:space="0" w:color="auto"/>
        <w:right w:val="none" w:sz="0" w:space="0" w:color="auto"/>
      </w:divBdr>
    </w:div>
    <w:div w:id="1535581527">
      <w:bodyDiv w:val="1"/>
      <w:marLeft w:val="0"/>
      <w:marRight w:val="0"/>
      <w:marTop w:val="0"/>
      <w:marBottom w:val="0"/>
      <w:divBdr>
        <w:top w:val="none" w:sz="0" w:space="0" w:color="auto"/>
        <w:left w:val="none" w:sz="0" w:space="0" w:color="auto"/>
        <w:bottom w:val="none" w:sz="0" w:space="0" w:color="auto"/>
        <w:right w:val="none" w:sz="0" w:space="0" w:color="auto"/>
      </w:divBdr>
    </w:div>
    <w:div w:id="1535800313">
      <w:bodyDiv w:val="1"/>
      <w:marLeft w:val="0"/>
      <w:marRight w:val="0"/>
      <w:marTop w:val="0"/>
      <w:marBottom w:val="0"/>
      <w:divBdr>
        <w:top w:val="none" w:sz="0" w:space="0" w:color="auto"/>
        <w:left w:val="none" w:sz="0" w:space="0" w:color="auto"/>
        <w:bottom w:val="none" w:sz="0" w:space="0" w:color="auto"/>
        <w:right w:val="none" w:sz="0" w:space="0" w:color="auto"/>
      </w:divBdr>
    </w:div>
    <w:div w:id="1600285757">
      <w:bodyDiv w:val="1"/>
      <w:marLeft w:val="0"/>
      <w:marRight w:val="0"/>
      <w:marTop w:val="0"/>
      <w:marBottom w:val="0"/>
      <w:divBdr>
        <w:top w:val="none" w:sz="0" w:space="0" w:color="auto"/>
        <w:left w:val="none" w:sz="0" w:space="0" w:color="auto"/>
        <w:bottom w:val="none" w:sz="0" w:space="0" w:color="auto"/>
        <w:right w:val="none" w:sz="0" w:space="0" w:color="auto"/>
      </w:divBdr>
    </w:div>
    <w:div w:id="1611862336">
      <w:bodyDiv w:val="1"/>
      <w:marLeft w:val="0"/>
      <w:marRight w:val="0"/>
      <w:marTop w:val="0"/>
      <w:marBottom w:val="0"/>
      <w:divBdr>
        <w:top w:val="none" w:sz="0" w:space="0" w:color="auto"/>
        <w:left w:val="none" w:sz="0" w:space="0" w:color="auto"/>
        <w:bottom w:val="none" w:sz="0" w:space="0" w:color="auto"/>
        <w:right w:val="none" w:sz="0" w:space="0" w:color="auto"/>
      </w:divBdr>
    </w:div>
    <w:div w:id="1637294395">
      <w:bodyDiv w:val="1"/>
      <w:marLeft w:val="0"/>
      <w:marRight w:val="0"/>
      <w:marTop w:val="0"/>
      <w:marBottom w:val="0"/>
      <w:divBdr>
        <w:top w:val="none" w:sz="0" w:space="0" w:color="auto"/>
        <w:left w:val="none" w:sz="0" w:space="0" w:color="auto"/>
        <w:bottom w:val="none" w:sz="0" w:space="0" w:color="auto"/>
        <w:right w:val="none" w:sz="0" w:space="0" w:color="auto"/>
      </w:divBdr>
    </w:div>
    <w:div w:id="1681158124">
      <w:bodyDiv w:val="1"/>
      <w:marLeft w:val="0"/>
      <w:marRight w:val="0"/>
      <w:marTop w:val="0"/>
      <w:marBottom w:val="0"/>
      <w:divBdr>
        <w:top w:val="none" w:sz="0" w:space="0" w:color="auto"/>
        <w:left w:val="none" w:sz="0" w:space="0" w:color="auto"/>
        <w:bottom w:val="none" w:sz="0" w:space="0" w:color="auto"/>
        <w:right w:val="none" w:sz="0" w:space="0" w:color="auto"/>
      </w:divBdr>
    </w:div>
    <w:div w:id="1689402203">
      <w:bodyDiv w:val="1"/>
      <w:marLeft w:val="0"/>
      <w:marRight w:val="0"/>
      <w:marTop w:val="0"/>
      <w:marBottom w:val="0"/>
      <w:divBdr>
        <w:top w:val="none" w:sz="0" w:space="0" w:color="auto"/>
        <w:left w:val="none" w:sz="0" w:space="0" w:color="auto"/>
        <w:bottom w:val="none" w:sz="0" w:space="0" w:color="auto"/>
        <w:right w:val="none" w:sz="0" w:space="0" w:color="auto"/>
      </w:divBdr>
    </w:div>
    <w:div w:id="1704793433">
      <w:bodyDiv w:val="1"/>
      <w:marLeft w:val="0"/>
      <w:marRight w:val="0"/>
      <w:marTop w:val="0"/>
      <w:marBottom w:val="0"/>
      <w:divBdr>
        <w:top w:val="none" w:sz="0" w:space="0" w:color="auto"/>
        <w:left w:val="none" w:sz="0" w:space="0" w:color="auto"/>
        <w:bottom w:val="none" w:sz="0" w:space="0" w:color="auto"/>
        <w:right w:val="none" w:sz="0" w:space="0" w:color="auto"/>
      </w:divBdr>
    </w:div>
    <w:div w:id="1724403362">
      <w:bodyDiv w:val="1"/>
      <w:marLeft w:val="0"/>
      <w:marRight w:val="0"/>
      <w:marTop w:val="0"/>
      <w:marBottom w:val="0"/>
      <w:divBdr>
        <w:top w:val="none" w:sz="0" w:space="0" w:color="auto"/>
        <w:left w:val="none" w:sz="0" w:space="0" w:color="auto"/>
        <w:bottom w:val="none" w:sz="0" w:space="0" w:color="auto"/>
        <w:right w:val="none" w:sz="0" w:space="0" w:color="auto"/>
      </w:divBdr>
    </w:div>
    <w:div w:id="1724794286">
      <w:bodyDiv w:val="1"/>
      <w:marLeft w:val="0"/>
      <w:marRight w:val="0"/>
      <w:marTop w:val="0"/>
      <w:marBottom w:val="0"/>
      <w:divBdr>
        <w:top w:val="none" w:sz="0" w:space="0" w:color="auto"/>
        <w:left w:val="none" w:sz="0" w:space="0" w:color="auto"/>
        <w:bottom w:val="none" w:sz="0" w:space="0" w:color="auto"/>
        <w:right w:val="none" w:sz="0" w:space="0" w:color="auto"/>
      </w:divBdr>
    </w:div>
    <w:div w:id="1725255043">
      <w:bodyDiv w:val="1"/>
      <w:marLeft w:val="0"/>
      <w:marRight w:val="0"/>
      <w:marTop w:val="0"/>
      <w:marBottom w:val="0"/>
      <w:divBdr>
        <w:top w:val="none" w:sz="0" w:space="0" w:color="auto"/>
        <w:left w:val="none" w:sz="0" w:space="0" w:color="auto"/>
        <w:bottom w:val="none" w:sz="0" w:space="0" w:color="auto"/>
        <w:right w:val="none" w:sz="0" w:space="0" w:color="auto"/>
      </w:divBdr>
    </w:div>
    <w:div w:id="1767536317">
      <w:bodyDiv w:val="1"/>
      <w:marLeft w:val="0"/>
      <w:marRight w:val="0"/>
      <w:marTop w:val="0"/>
      <w:marBottom w:val="0"/>
      <w:divBdr>
        <w:top w:val="none" w:sz="0" w:space="0" w:color="auto"/>
        <w:left w:val="none" w:sz="0" w:space="0" w:color="auto"/>
        <w:bottom w:val="none" w:sz="0" w:space="0" w:color="auto"/>
        <w:right w:val="none" w:sz="0" w:space="0" w:color="auto"/>
      </w:divBdr>
    </w:div>
    <w:div w:id="1781954705">
      <w:bodyDiv w:val="1"/>
      <w:marLeft w:val="0"/>
      <w:marRight w:val="0"/>
      <w:marTop w:val="0"/>
      <w:marBottom w:val="0"/>
      <w:divBdr>
        <w:top w:val="none" w:sz="0" w:space="0" w:color="auto"/>
        <w:left w:val="none" w:sz="0" w:space="0" w:color="auto"/>
        <w:bottom w:val="none" w:sz="0" w:space="0" w:color="auto"/>
        <w:right w:val="none" w:sz="0" w:space="0" w:color="auto"/>
      </w:divBdr>
    </w:div>
    <w:div w:id="1795714039">
      <w:bodyDiv w:val="1"/>
      <w:marLeft w:val="0"/>
      <w:marRight w:val="0"/>
      <w:marTop w:val="0"/>
      <w:marBottom w:val="0"/>
      <w:divBdr>
        <w:top w:val="none" w:sz="0" w:space="0" w:color="auto"/>
        <w:left w:val="none" w:sz="0" w:space="0" w:color="auto"/>
        <w:bottom w:val="none" w:sz="0" w:space="0" w:color="auto"/>
        <w:right w:val="none" w:sz="0" w:space="0" w:color="auto"/>
      </w:divBdr>
    </w:div>
    <w:div w:id="1799296703">
      <w:bodyDiv w:val="1"/>
      <w:marLeft w:val="0"/>
      <w:marRight w:val="0"/>
      <w:marTop w:val="0"/>
      <w:marBottom w:val="0"/>
      <w:divBdr>
        <w:top w:val="none" w:sz="0" w:space="0" w:color="auto"/>
        <w:left w:val="none" w:sz="0" w:space="0" w:color="auto"/>
        <w:bottom w:val="none" w:sz="0" w:space="0" w:color="auto"/>
        <w:right w:val="none" w:sz="0" w:space="0" w:color="auto"/>
      </w:divBdr>
    </w:div>
    <w:div w:id="1801916977">
      <w:bodyDiv w:val="1"/>
      <w:marLeft w:val="0"/>
      <w:marRight w:val="0"/>
      <w:marTop w:val="0"/>
      <w:marBottom w:val="0"/>
      <w:divBdr>
        <w:top w:val="none" w:sz="0" w:space="0" w:color="auto"/>
        <w:left w:val="none" w:sz="0" w:space="0" w:color="auto"/>
        <w:bottom w:val="none" w:sz="0" w:space="0" w:color="auto"/>
        <w:right w:val="none" w:sz="0" w:space="0" w:color="auto"/>
      </w:divBdr>
    </w:div>
    <w:div w:id="1809660808">
      <w:bodyDiv w:val="1"/>
      <w:marLeft w:val="0"/>
      <w:marRight w:val="0"/>
      <w:marTop w:val="0"/>
      <w:marBottom w:val="0"/>
      <w:divBdr>
        <w:top w:val="none" w:sz="0" w:space="0" w:color="auto"/>
        <w:left w:val="none" w:sz="0" w:space="0" w:color="auto"/>
        <w:bottom w:val="none" w:sz="0" w:space="0" w:color="auto"/>
        <w:right w:val="none" w:sz="0" w:space="0" w:color="auto"/>
      </w:divBdr>
    </w:div>
    <w:div w:id="1812165128">
      <w:bodyDiv w:val="1"/>
      <w:marLeft w:val="0"/>
      <w:marRight w:val="0"/>
      <w:marTop w:val="0"/>
      <w:marBottom w:val="0"/>
      <w:divBdr>
        <w:top w:val="none" w:sz="0" w:space="0" w:color="auto"/>
        <w:left w:val="none" w:sz="0" w:space="0" w:color="auto"/>
        <w:bottom w:val="none" w:sz="0" w:space="0" w:color="auto"/>
        <w:right w:val="none" w:sz="0" w:space="0" w:color="auto"/>
      </w:divBdr>
    </w:div>
    <w:div w:id="1822962030">
      <w:bodyDiv w:val="1"/>
      <w:marLeft w:val="0"/>
      <w:marRight w:val="0"/>
      <w:marTop w:val="0"/>
      <w:marBottom w:val="0"/>
      <w:divBdr>
        <w:top w:val="none" w:sz="0" w:space="0" w:color="auto"/>
        <w:left w:val="none" w:sz="0" w:space="0" w:color="auto"/>
        <w:bottom w:val="none" w:sz="0" w:space="0" w:color="auto"/>
        <w:right w:val="none" w:sz="0" w:space="0" w:color="auto"/>
      </w:divBdr>
    </w:div>
    <w:div w:id="1845895309">
      <w:bodyDiv w:val="1"/>
      <w:marLeft w:val="0"/>
      <w:marRight w:val="0"/>
      <w:marTop w:val="0"/>
      <w:marBottom w:val="0"/>
      <w:divBdr>
        <w:top w:val="none" w:sz="0" w:space="0" w:color="auto"/>
        <w:left w:val="none" w:sz="0" w:space="0" w:color="auto"/>
        <w:bottom w:val="none" w:sz="0" w:space="0" w:color="auto"/>
        <w:right w:val="none" w:sz="0" w:space="0" w:color="auto"/>
      </w:divBdr>
    </w:div>
    <w:div w:id="1853496415">
      <w:bodyDiv w:val="1"/>
      <w:marLeft w:val="0"/>
      <w:marRight w:val="0"/>
      <w:marTop w:val="0"/>
      <w:marBottom w:val="0"/>
      <w:divBdr>
        <w:top w:val="none" w:sz="0" w:space="0" w:color="auto"/>
        <w:left w:val="none" w:sz="0" w:space="0" w:color="auto"/>
        <w:bottom w:val="none" w:sz="0" w:space="0" w:color="auto"/>
        <w:right w:val="none" w:sz="0" w:space="0" w:color="auto"/>
      </w:divBdr>
    </w:div>
    <w:div w:id="1857111234">
      <w:bodyDiv w:val="1"/>
      <w:marLeft w:val="0"/>
      <w:marRight w:val="0"/>
      <w:marTop w:val="0"/>
      <w:marBottom w:val="0"/>
      <w:divBdr>
        <w:top w:val="none" w:sz="0" w:space="0" w:color="auto"/>
        <w:left w:val="none" w:sz="0" w:space="0" w:color="auto"/>
        <w:bottom w:val="none" w:sz="0" w:space="0" w:color="auto"/>
        <w:right w:val="none" w:sz="0" w:space="0" w:color="auto"/>
      </w:divBdr>
    </w:div>
    <w:div w:id="1867863485">
      <w:bodyDiv w:val="1"/>
      <w:marLeft w:val="0"/>
      <w:marRight w:val="0"/>
      <w:marTop w:val="0"/>
      <w:marBottom w:val="0"/>
      <w:divBdr>
        <w:top w:val="none" w:sz="0" w:space="0" w:color="auto"/>
        <w:left w:val="none" w:sz="0" w:space="0" w:color="auto"/>
        <w:bottom w:val="none" w:sz="0" w:space="0" w:color="auto"/>
        <w:right w:val="none" w:sz="0" w:space="0" w:color="auto"/>
      </w:divBdr>
    </w:div>
    <w:div w:id="1886747346">
      <w:bodyDiv w:val="1"/>
      <w:marLeft w:val="0"/>
      <w:marRight w:val="0"/>
      <w:marTop w:val="0"/>
      <w:marBottom w:val="0"/>
      <w:divBdr>
        <w:top w:val="none" w:sz="0" w:space="0" w:color="auto"/>
        <w:left w:val="none" w:sz="0" w:space="0" w:color="auto"/>
        <w:bottom w:val="none" w:sz="0" w:space="0" w:color="auto"/>
        <w:right w:val="none" w:sz="0" w:space="0" w:color="auto"/>
      </w:divBdr>
    </w:div>
    <w:div w:id="1890149717">
      <w:bodyDiv w:val="1"/>
      <w:marLeft w:val="0"/>
      <w:marRight w:val="0"/>
      <w:marTop w:val="0"/>
      <w:marBottom w:val="0"/>
      <w:divBdr>
        <w:top w:val="none" w:sz="0" w:space="0" w:color="auto"/>
        <w:left w:val="none" w:sz="0" w:space="0" w:color="auto"/>
        <w:bottom w:val="none" w:sz="0" w:space="0" w:color="auto"/>
        <w:right w:val="none" w:sz="0" w:space="0" w:color="auto"/>
      </w:divBdr>
    </w:div>
    <w:div w:id="1892572712">
      <w:bodyDiv w:val="1"/>
      <w:marLeft w:val="0"/>
      <w:marRight w:val="0"/>
      <w:marTop w:val="0"/>
      <w:marBottom w:val="0"/>
      <w:divBdr>
        <w:top w:val="none" w:sz="0" w:space="0" w:color="auto"/>
        <w:left w:val="none" w:sz="0" w:space="0" w:color="auto"/>
        <w:bottom w:val="none" w:sz="0" w:space="0" w:color="auto"/>
        <w:right w:val="none" w:sz="0" w:space="0" w:color="auto"/>
      </w:divBdr>
    </w:div>
    <w:div w:id="1898278383">
      <w:bodyDiv w:val="1"/>
      <w:marLeft w:val="0"/>
      <w:marRight w:val="0"/>
      <w:marTop w:val="0"/>
      <w:marBottom w:val="0"/>
      <w:divBdr>
        <w:top w:val="none" w:sz="0" w:space="0" w:color="auto"/>
        <w:left w:val="none" w:sz="0" w:space="0" w:color="auto"/>
        <w:bottom w:val="none" w:sz="0" w:space="0" w:color="auto"/>
        <w:right w:val="none" w:sz="0" w:space="0" w:color="auto"/>
      </w:divBdr>
    </w:div>
    <w:div w:id="1899583885">
      <w:bodyDiv w:val="1"/>
      <w:marLeft w:val="0"/>
      <w:marRight w:val="0"/>
      <w:marTop w:val="0"/>
      <w:marBottom w:val="0"/>
      <w:divBdr>
        <w:top w:val="none" w:sz="0" w:space="0" w:color="auto"/>
        <w:left w:val="none" w:sz="0" w:space="0" w:color="auto"/>
        <w:bottom w:val="none" w:sz="0" w:space="0" w:color="auto"/>
        <w:right w:val="none" w:sz="0" w:space="0" w:color="auto"/>
      </w:divBdr>
    </w:div>
    <w:div w:id="1939094138">
      <w:bodyDiv w:val="1"/>
      <w:marLeft w:val="0"/>
      <w:marRight w:val="0"/>
      <w:marTop w:val="0"/>
      <w:marBottom w:val="0"/>
      <w:divBdr>
        <w:top w:val="none" w:sz="0" w:space="0" w:color="auto"/>
        <w:left w:val="none" w:sz="0" w:space="0" w:color="auto"/>
        <w:bottom w:val="none" w:sz="0" w:space="0" w:color="auto"/>
        <w:right w:val="none" w:sz="0" w:space="0" w:color="auto"/>
      </w:divBdr>
    </w:div>
    <w:div w:id="1940792264">
      <w:bodyDiv w:val="1"/>
      <w:marLeft w:val="0"/>
      <w:marRight w:val="0"/>
      <w:marTop w:val="0"/>
      <w:marBottom w:val="0"/>
      <w:divBdr>
        <w:top w:val="none" w:sz="0" w:space="0" w:color="auto"/>
        <w:left w:val="none" w:sz="0" w:space="0" w:color="auto"/>
        <w:bottom w:val="none" w:sz="0" w:space="0" w:color="auto"/>
        <w:right w:val="none" w:sz="0" w:space="0" w:color="auto"/>
      </w:divBdr>
    </w:div>
    <w:div w:id="1941139972">
      <w:bodyDiv w:val="1"/>
      <w:marLeft w:val="0"/>
      <w:marRight w:val="0"/>
      <w:marTop w:val="0"/>
      <w:marBottom w:val="0"/>
      <w:divBdr>
        <w:top w:val="none" w:sz="0" w:space="0" w:color="auto"/>
        <w:left w:val="none" w:sz="0" w:space="0" w:color="auto"/>
        <w:bottom w:val="none" w:sz="0" w:space="0" w:color="auto"/>
        <w:right w:val="none" w:sz="0" w:space="0" w:color="auto"/>
      </w:divBdr>
    </w:div>
    <w:div w:id="1947225626">
      <w:bodyDiv w:val="1"/>
      <w:marLeft w:val="0"/>
      <w:marRight w:val="0"/>
      <w:marTop w:val="0"/>
      <w:marBottom w:val="0"/>
      <w:divBdr>
        <w:top w:val="none" w:sz="0" w:space="0" w:color="auto"/>
        <w:left w:val="none" w:sz="0" w:space="0" w:color="auto"/>
        <w:bottom w:val="none" w:sz="0" w:space="0" w:color="auto"/>
        <w:right w:val="none" w:sz="0" w:space="0" w:color="auto"/>
      </w:divBdr>
    </w:div>
    <w:div w:id="1950236571">
      <w:bodyDiv w:val="1"/>
      <w:marLeft w:val="0"/>
      <w:marRight w:val="0"/>
      <w:marTop w:val="0"/>
      <w:marBottom w:val="0"/>
      <w:divBdr>
        <w:top w:val="none" w:sz="0" w:space="0" w:color="auto"/>
        <w:left w:val="none" w:sz="0" w:space="0" w:color="auto"/>
        <w:bottom w:val="none" w:sz="0" w:space="0" w:color="auto"/>
        <w:right w:val="none" w:sz="0" w:space="0" w:color="auto"/>
      </w:divBdr>
    </w:div>
    <w:div w:id="1950697358">
      <w:bodyDiv w:val="1"/>
      <w:marLeft w:val="0"/>
      <w:marRight w:val="0"/>
      <w:marTop w:val="0"/>
      <w:marBottom w:val="0"/>
      <w:divBdr>
        <w:top w:val="none" w:sz="0" w:space="0" w:color="auto"/>
        <w:left w:val="none" w:sz="0" w:space="0" w:color="auto"/>
        <w:bottom w:val="none" w:sz="0" w:space="0" w:color="auto"/>
        <w:right w:val="none" w:sz="0" w:space="0" w:color="auto"/>
      </w:divBdr>
    </w:div>
    <w:div w:id="1951621177">
      <w:bodyDiv w:val="1"/>
      <w:marLeft w:val="0"/>
      <w:marRight w:val="0"/>
      <w:marTop w:val="0"/>
      <w:marBottom w:val="0"/>
      <w:divBdr>
        <w:top w:val="none" w:sz="0" w:space="0" w:color="auto"/>
        <w:left w:val="none" w:sz="0" w:space="0" w:color="auto"/>
        <w:bottom w:val="none" w:sz="0" w:space="0" w:color="auto"/>
        <w:right w:val="none" w:sz="0" w:space="0" w:color="auto"/>
      </w:divBdr>
    </w:div>
    <w:div w:id="1951811178">
      <w:bodyDiv w:val="1"/>
      <w:marLeft w:val="0"/>
      <w:marRight w:val="0"/>
      <w:marTop w:val="0"/>
      <w:marBottom w:val="0"/>
      <w:divBdr>
        <w:top w:val="none" w:sz="0" w:space="0" w:color="auto"/>
        <w:left w:val="none" w:sz="0" w:space="0" w:color="auto"/>
        <w:bottom w:val="none" w:sz="0" w:space="0" w:color="auto"/>
        <w:right w:val="none" w:sz="0" w:space="0" w:color="auto"/>
      </w:divBdr>
    </w:div>
    <w:div w:id="1956519815">
      <w:bodyDiv w:val="1"/>
      <w:marLeft w:val="0"/>
      <w:marRight w:val="0"/>
      <w:marTop w:val="0"/>
      <w:marBottom w:val="0"/>
      <w:divBdr>
        <w:top w:val="none" w:sz="0" w:space="0" w:color="auto"/>
        <w:left w:val="none" w:sz="0" w:space="0" w:color="auto"/>
        <w:bottom w:val="none" w:sz="0" w:space="0" w:color="auto"/>
        <w:right w:val="none" w:sz="0" w:space="0" w:color="auto"/>
      </w:divBdr>
    </w:div>
    <w:div w:id="1962564391">
      <w:bodyDiv w:val="1"/>
      <w:marLeft w:val="0"/>
      <w:marRight w:val="0"/>
      <w:marTop w:val="0"/>
      <w:marBottom w:val="0"/>
      <w:divBdr>
        <w:top w:val="none" w:sz="0" w:space="0" w:color="auto"/>
        <w:left w:val="none" w:sz="0" w:space="0" w:color="auto"/>
        <w:bottom w:val="none" w:sz="0" w:space="0" w:color="auto"/>
        <w:right w:val="none" w:sz="0" w:space="0" w:color="auto"/>
      </w:divBdr>
    </w:div>
    <w:div w:id="1964076486">
      <w:bodyDiv w:val="1"/>
      <w:marLeft w:val="0"/>
      <w:marRight w:val="0"/>
      <w:marTop w:val="0"/>
      <w:marBottom w:val="0"/>
      <w:divBdr>
        <w:top w:val="none" w:sz="0" w:space="0" w:color="auto"/>
        <w:left w:val="none" w:sz="0" w:space="0" w:color="auto"/>
        <w:bottom w:val="none" w:sz="0" w:space="0" w:color="auto"/>
        <w:right w:val="none" w:sz="0" w:space="0" w:color="auto"/>
      </w:divBdr>
    </w:div>
    <w:div w:id="1989825860">
      <w:bodyDiv w:val="1"/>
      <w:marLeft w:val="0"/>
      <w:marRight w:val="0"/>
      <w:marTop w:val="0"/>
      <w:marBottom w:val="0"/>
      <w:divBdr>
        <w:top w:val="none" w:sz="0" w:space="0" w:color="auto"/>
        <w:left w:val="none" w:sz="0" w:space="0" w:color="auto"/>
        <w:bottom w:val="none" w:sz="0" w:space="0" w:color="auto"/>
        <w:right w:val="none" w:sz="0" w:space="0" w:color="auto"/>
      </w:divBdr>
    </w:div>
    <w:div w:id="1990936775">
      <w:bodyDiv w:val="1"/>
      <w:marLeft w:val="0"/>
      <w:marRight w:val="0"/>
      <w:marTop w:val="0"/>
      <w:marBottom w:val="0"/>
      <w:divBdr>
        <w:top w:val="none" w:sz="0" w:space="0" w:color="auto"/>
        <w:left w:val="none" w:sz="0" w:space="0" w:color="auto"/>
        <w:bottom w:val="none" w:sz="0" w:space="0" w:color="auto"/>
        <w:right w:val="none" w:sz="0" w:space="0" w:color="auto"/>
      </w:divBdr>
    </w:div>
    <w:div w:id="2014797687">
      <w:bodyDiv w:val="1"/>
      <w:marLeft w:val="0"/>
      <w:marRight w:val="0"/>
      <w:marTop w:val="0"/>
      <w:marBottom w:val="0"/>
      <w:divBdr>
        <w:top w:val="none" w:sz="0" w:space="0" w:color="auto"/>
        <w:left w:val="none" w:sz="0" w:space="0" w:color="auto"/>
        <w:bottom w:val="none" w:sz="0" w:space="0" w:color="auto"/>
        <w:right w:val="none" w:sz="0" w:space="0" w:color="auto"/>
      </w:divBdr>
    </w:div>
    <w:div w:id="2019887125">
      <w:bodyDiv w:val="1"/>
      <w:marLeft w:val="0"/>
      <w:marRight w:val="0"/>
      <w:marTop w:val="0"/>
      <w:marBottom w:val="0"/>
      <w:divBdr>
        <w:top w:val="none" w:sz="0" w:space="0" w:color="auto"/>
        <w:left w:val="none" w:sz="0" w:space="0" w:color="auto"/>
        <w:bottom w:val="none" w:sz="0" w:space="0" w:color="auto"/>
        <w:right w:val="none" w:sz="0" w:space="0" w:color="auto"/>
      </w:divBdr>
    </w:div>
    <w:div w:id="2026667892">
      <w:bodyDiv w:val="1"/>
      <w:marLeft w:val="0"/>
      <w:marRight w:val="0"/>
      <w:marTop w:val="0"/>
      <w:marBottom w:val="0"/>
      <w:divBdr>
        <w:top w:val="none" w:sz="0" w:space="0" w:color="auto"/>
        <w:left w:val="none" w:sz="0" w:space="0" w:color="auto"/>
        <w:bottom w:val="none" w:sz="0" w:space="0" w:color="auto"/>
        <w:right w:val="none" w:sz="0" w:space="0" w:color="auto"/>
      </w:divBdr>
    </w:div>
    <w:div w:id="2044358653">
      <w:bodyDiv w:val="1"/>
      <w:marLeft w:val="0"/>
      <w:marRight w:val="0"/>
      <w:marTop w:val="0"/>
      <w:marBottom w:val="0"/>
      <w:divBdr>
        <w:top w:val="none" w:sz="0" w:space="0" w:color="auto"/>
        <w:left w:val="none" w:sz="0" w:space="0" w:color="auto"/>
        <w:bottom w:val="none" w:sz="0" w:space="0" w:color="auto"/>
        <w:right w:val="none" w:sz="0" w:space="0" w:color="auto"/>
      </w:divBdr>
    </w:div>
    <w:div w:id="2061400145">
      <w:bodyDiv w:val="1"/>
      <w:marLeft w:val="0"/>
      <w:marRight w:val="0"/>
      <w:marTop w:val="0"/>
      <w:marBottom w:val="0"/>
      <w:divBdr>
        <w:top w:val="none" w:sz="0" w:space="0" w:color="auto"/>
        <w:left w:val="none" w:sz="0" w:space="0" w:color="auto"/>
        <w:bottom w:val="none" w:sz="0" w:space="0" w:color="auto"/>
        <w:right w:val="none" w:sz="0" w:space="0" w:color="auto"/>
      </w:divBdr>
    </w:div>
    <w:div w:id="2078480273">
      <w:bodyDiv w:val="1"/>
      <w:marLeft w:val="0"/>
      <w:marRight w:val="0"/>
      <w:marTop w:val="0"/>
      <w:marBottom w:val="0"/>
      <w:divBdr>
        <w:top w:val="none" w:sz="0" w:space="0" w:color="auto"/>
        <w:left w:val="none" w:sz="0" w:space="0" w:color="auto"/>
        <w:bottom w:val="none" w:sz="0" w:space="0" w:color="auto"/>
        <w:right w:val="none" w:sz="0" w:space="0" w:color="auto"/>
      </w:divBdr>
    </w:div>
    <w:div w:id="2084839221">
      <w:bodyDiv w:val="1"/>
      <w:marLeft w:val="0"/>
      <w:marRight w:val="0"/>
      <w:marTop w:val="0"/>
      <w:marBottom w:val="0"/>
      <w:divBdr>
        <w:top w:val="none" w:sz="0" w:space="0" w:color="auto"/>
        <w:left w:val="none" w:sz="0" w:space="0" w:color="auto"/>
        <w:bottom w:val="none" w:sz="0" w:space="0" w:color="auto"/>
        <w:right w:val="none" w:sz="0" w:space="0" w:color="auto"/>
      </w:divBdr>
    </w:div>
    <w:div w:id="2085179505">
      <w:bodyDiv w:val="1"/>
      <w:marLeft w:val="0"/>
      <w:marRight w:val="0"/>
      <w:marTop w:val="0"/>
      <w:marBottom w:val="0"/>
      <w:divBdr>
        <w:top w:val="none" w:sz="0" w:space="0" w:color="auto"/>
        <w:left w:val="none" w:sz="0" w:space="0" w:color="auto"/>
        <w:bottom w:val="none" w:sz="0" w:space="0" w:color="auto"/>
        <w:right w:val="none" w:sz="0" w:space="0" w:color="auto"/>
      </w:divBdr>
    </w:div>
    <w:div w:id="2098012621">
      <w:bodyDiv w:val="1"/>
      <w:marLeft w:val="0"/>
      <w:marRight w:val="0"/>
      <w:marTop w:val="0"/>
      <w:marBottom w:val="0"/>
      <w:divBdr>
        <w:top w:val="none" w:sz="0" w:space="0" w:color="auto"/>
        <w:left w:val="none" w:sz="0" w:space="0" w:color="auto"/>
        <w:bottom w:val="none" w:sz="0" w:space="0" w:color="auto"/>
        <w:right w:val="none" w:sz="0" w:space="0" w:color="auto"/>
      </w:divBdr>
    </w:div>
    <w:div w:id="2119641531">
      <w:bodyDiv w:val="1"/>
      <w:marLeft w:val="0"/>
      <w:marRight w:val="0"/>
      <w:marTop w:val="0"/>
      <w:marBottom w:val="0"/>
      <w:divBdr>
        <w:top w:val="none" w:sz="0" w:space="0" w:color="auto"/>
        <w:left w:val="none" w:sz="0" w:space="0" w:color="auto"/>
        <w:bottom w:val="none" w:sz="0" w:space="0" w:color="auto"/>
        <w:right w:val="none" w:sz="0" w:space="0" w:color="auto"/>
      </w:divBdr>
    </w:div>
    <w:div w:id="2137720680">
      <w:bodyDiv w:val="1"/>
      <w:marLeft w:val="0"/>
      <w:marRight w:val="0"/>
      <w:marTop w:val="0"/>
      <w:marBottom w:val="0"/>
      <w:divBdr>
        <w:top w:val="none" w:sz="0" w:space="0" w:color="auto"/>
        <w:left w:val="none" w:sz="0" w:space="0" w:color="auto"/>
        <w:bottom w:val="none" w:sz="0" w:space="0" w:color="auto"/>
        <w:right w:val="none" w:sz="0" w:space="0" w:color="auto"/>
      </w:divBdr>
    </w:div>
    <w:div w:id="2139569393">
      <w:bodyDiv w:val="1"/>
      <w:marLeft w:val="0"/>
      <w:marRight w:val="0"/>
      <w:marTop w:val="0"/>
      <w:marBottom w:val="0"/>
      <w:divBdr>
        <w:top w:val="none" w:sz="0" w:space="0" w:color="auto"/>
        <w:left w:val="none" w:sz="0" w:space="0" w:color="auto"/>
        <w:bottom w:val="none" w:sz="0" w:space="0" w:color="auto"/>
        <w:right w:val="none" w:sz="0" w:space="0" w:color="auto"/>
      </w:divBdr>
    </w:div>
    <w:div w:id="214345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cae.edu.au/" TargetMode="Externa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19.png"/><Relationship Id="rId53" Type="http://schemas.openxmlformats.org/officeDocument/2006/relationships/footer" Target="footer9.xm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ames.net.a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footer" Target="footer7.xml"/><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education.vic.gov.au/training/learners/learnlocal/pages/default.aspx"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eader" Target="header7.xml"/><Relationship Id="rId20" Type="http://schemas.openxmlformats.org/officeDocument/2006/relationships/header" Target="header5.xml"/><Relationship Id="rId41" Type="http://schemas.openxmlformats.org/officeDocument/2006/relationships/hyperlink" Target="http://www.education.vic.gov.au/Documents/about/research/acfepublications/hardtoreachlearn.pdf" TargetMode="External"/><Relationship Id="rId54" Type="http://schemas.openxmlformats.org/officeDocument/2006/relationships/footer" Target="footer10.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header" Target="header1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rojects\PEU\TMIPU\Reporting\Training%20Market%20Quarterly%20Reports\J2291%20-%20Training%20Market%20Quarterly%20Report%20Q4%202014\Main%20Report\Report\2014%20Full%20Year%20Report%202Feb2015%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Visible xmlns="d8aa9c39-27cc-4e68-a57d-40c4432021f4">true</Visibl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D0DC5F-1907-4DC1-9CA9-88D1BDBFB2BC}">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sharepoint/v3"/>
    <ds:schemaRef ds:uri="http://purl.org/dc/terms/"/>
    <ds:schemaRef ds:uri="http://purl.org/dc/dcmitype/"/>
    <ds:schemaRef ds:uri="d8aa9c39-27cc-4e68-a57d-40c4432021f4"/>
    <ds:schemaRef ds:uri="http://schemas.microsoft.com/office/2006/metadata/properties"/>
  </ds:schemaRefs>
</ds:datastoreItem>
</file>

<file path=customXml/itemProps2.xml><?xml version="1.0" encoding="utf-8"?>
<ds:datastoreItem xmlns:ds="http://schemas.openxmlformats.org/officeDocument/2006/customXml" ds:itemID="{C47A432B-2A94-442B-8FFA-E72BB90C42F3}"/>
</file>

<file path=customXml/itemProps3.xml><?xml version="1.0" encoding="utf-8"?>
<ds:datastoreItem xmlns:ds="http://schemas.openxmlformats.org/officeDocument/2006/customXml" ds:itemID="{1D6004E4-120D-46FF-AA83-0CBF00FD26A6}"/>
</file>

<file path=customXml/itemProps4.xml><?xml version="1.0" encoding="utf-8"?>
<ds:datastoreItem xmlns:ds="http://schemas.openxmlformats.org/officeDocument/2006/customXml" ds:itemID="{4CD0DC5F-1907-4DC1-9CA9-88D1BDBFB2BC}"/>
</file>

<file path=customXml/itemProps5.xml><?xml version="1.0" encoding="utf-8"?>
<ds:datastoreItem xmlns:ds="http://schemas.openxmlformats.org/officeDocument/2006/customXml" ds:itemID="{6F35092D-2A47-4CF2-8D73-FB68AF27A00A}"/>
</file>

<file path=docProps/app.xml><?xml version="1.0" encoding="utf-8"?>
<Properties xmlns="http://schemas.openxmlformats.org/officeDocument/2006/extended-properties" xmlns:vt="http://schemas.openxmlformats.org/officeDocument/2006/docPropsVTypes">
  <Template>2014 Full Year Report 2Feb2015 v1</Template>
  <TotalTime>1</TotalTime>
  <Pages>83</Pages>
  <Words>18008</Words>
  <Characters>98549</Characters>
  <Application>Microsoft Office Word</Application>
  <DocSecurity>0</DocSecurity>
  <Lines>821</Lines>
  <Paragraphs>232</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116325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Briant, Scott G</dc:creator>
  <cp:lastModifiedBy>Briant, Scott G</cp:lastModifiedBy>
  <cp:revision>3</cp:revision>
  <cp:lastPrinted>2015-03-22T20:44:00Z</cp:lastPrinted>
  <dcterms:created xsi:type="dcterms:W3CDTF">2015-03-22T20:44:00Z</dcterms:created>
  <dcterms:modified xsi:type="dcterms:W3CDTF">2015-03-22T20:45:00Z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19</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
  </property>
</Properties>
</file>