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6554"/>
      </w:tblGrid>
      <w:tr w:rsidR="00E9285C" w:rsidRPr="000A73F7" w:rsidTr="002A7130">
        <w:trPr>
          <w:trHeight w:val="253"/>
          <w:tblHeader/>
        </w:trPr>
        <w:tc>
          <w:tcPr>
            <w:tcW w:w="4026" w:type="dxa"/>
            <w:shd w:val="clear" w:color="auto" w:fill="DBE5F1" w:themeFill="accent1" w:themeFillTint="33"/>
            <w:hideMark/>
          </w:tcPr>
          <w:p w:rsidR="00E9285C" w:rsidRPr="000A73F7" w:rsidRDefault="00E9285C" w:rsidP="00B20116">
            <w:pPr>
              <w:contextualSpacing/>
              <w:rPr>
                <w:b/>
                <w:bCs/>
                <w:sz w:val="20"/>
                <w:szCs w:val="20"/>
              </w:rPr>
            </w:pPr>
            <w:r w:rsidRPr="000A73F7">
              <w:rPr>
                <w:b/>
                <w:bCs/>
                <w:sz w:val="20"/>
                <w:szCs w:val="20"/>
              </w:rPr>
              <w:t xml:space="preserve">Funded Learn Local Organisation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54" w:type="dxa"/>
            <w:shd w:val="clear" w:color="auto" w:fill="DBE5F1" w:themeFill="accent1" w:themeFillTint="33"/>
            <w:hideMark/>
          </w:tcPr>
          <w:p w:rsidR="00E9285C" w:rsidRPr="000A73F7" w:rsidRDefault="00E9285C" w:rsidP="00C910D8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A73F7">
              <w:rPr>
                <w:b/>
                <w:bCs/>
                <w:sz w:val="20"/>
                <w:szCs w:val="20"/>
              </w:rPr>
              <w:t>Project Name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Alamein Neighbourhood and Learning Centre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Get Set @ Alamein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Albury Wodonga Community College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SUCCESS2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AMES Australia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From Job Club to Job Booster- key Job Club elements boosting individual job outcome success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Ballarat Neighbourhood Centre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Enterprising Communities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Banksia Garden Community Services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Development of a Trauma-Informed Practice Model for Provision of Learn Local Training to Young Persons at Risk of Educational and Community Disengagement.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Belvedere Community Centre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Promoting the Power of Literacy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Bnym Aboriginal Corporation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BNYM KINAWAY - Business Training with an Indigenous cultural context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Carlton Neighbourhood Learning Centre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English outside the Classroom: Volunteering in the Community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Carringbush Adult Education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Sharing Best Practice: Video Resources for Teaching Low-Proficiency EAL Learners.'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Castlemaine Community House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Work Ready Women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Centre for Participation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SKILLED VOLUNTEERS IN EDUCATION - Building a regional learning model.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Cire Services (Cire Training)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SWEY Activated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Comm Unity Plus Services Ltd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Women Empowerment - pathway to education and employment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Community Hub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Youth Employment and Training Alliance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Coonara Community House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55+ works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Dandenong Neighbourhood House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Bridging the Gaps between TAFE and LLO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Diamond Valley Learning Centre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 Valley Flowers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</w:trPr>
        <w:tc>
          <w:tcPr>
            <w:tcW w:w="4026" w:type="dxa"/>
            <w:hideMark/>
          </w:tcPr>
          <w:p w:rsidR="00E9285C" w:rsidRPr="00144B2E" w:rsidRDefault="004814EF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81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Geelong Ethnic Communities Council Inc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r w:rsidR="00E9285C"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Diversitat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Family Integrated English Language Program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/>
        </w:trPr>
        <w:tc>
          <w:tcPr>
            <w:tcW w:w="4026" w:type="dxa"/>
            <w:hideMark/>
          </w:tcPr>
          <w:p w:rsidR="00E9285C" w:rsidRPr="00144B2E" w:rsidRDefault="004814EF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481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Geelong Ethnic Communities Council Inc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r w:rsidR="00E9285C"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Diversitat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Pathways to TAFE - LLOs and TAFE working together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Djerriwarrh Community &amp; Education Services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Young Mums and Bubs - Co-designing Futures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Echuca Neighbourhood House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Access for Women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Encompass Community Services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Individual Support Planning'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Farnham Street Neighbourhood Learning Centre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LMS Implementation: Team Connect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Glen Park Community Centre Inc.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Linking  Eastern Pathways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Haddon Community Learning Centre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Learn Locals Engage, Connect, Achieve and Sustain.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Healesville Living and Learning Centre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Indigenous Engagement Project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Inclusion Melbourne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Introduction to VET and the Disability Sector 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Jewish Care Vic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Practical Training and Employment Pathway Model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JobCo Training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Koorie Empower and Connect Project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4026" w:type="dxa"/>
            <w:hideMark/>
          </w:tcPr>
          <w:p w:rsidR="00E9285C" w:rsidRPr="00144B2E" w:rsidRDefault="00E9285C" w:rsidP="004814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</w:t>
            </w:r>
            <w:r w:rsidR="00481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erang and District Community Centre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Silent No More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Kew Neighbourhood Learning Centre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NextSteps@KewNLC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Kyneton Community &amp; Learning Centre</w:t>
            </w:r>
          </w:p>
        </w:tc>
        <w:tc>
          <w:tcPr>
            <w:tcW w:w="6554" w:type="dxa"/>
            <w:hideMark/>
          </w:tcPr>
          <w:p w:rsidR="00E9285C" w:rsidRPr="00E9285C" w:rsidRDefault="00E9285C" w:rsidP="00E9285C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From Dreams &amp; Schemes to Reality 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Living and Learning at Ajani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Food Security Gardening @ Ajani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Living Learning Pakenham Inc</w:t>
            </w:r>
          </w:p>
        </w:tc>
        <w:tc>
          <w:tcPr>
            <w:tcW w:w="6554" w:type="dxa"/>
            <w:hideMark/>
          </w:tcPr>
          <w:p w:rsidR="00AC135F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 Youth Couch P</w:t>
            </w:r>
            <w:bookmarkStart w:id="0" w:name="_GoBack"/>
            <w:bookmarkEnd w:id="0"/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roject</w:t>
            </w:r>
          </w:p>
          <w:p w:rsidR="00E9285C" w:rsidRPr="00AC135F" w:rsidRDefault="00AC135F" w:rsidP="00AC135F">
            <w:pPr>
              <w:tabs>
                <w:tab w:val="left" w:pos="1495"/>
              </w:tabs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ab/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Living Learning Pakenham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Reading for Life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Loddon Mallee Housing Services Ltd. trading as Haven; Home, Safe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Pathways to Empowerment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Manna Gum Community House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Manna Gum Youth Engagement Project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Meredith Community Centre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Rural Youth in Action Project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Milpara Community House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Training Information Pathways - the next step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Mountain District Learning Centre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Catching Confidence with Literacy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Myrtleford Neighbourhood Centre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Myrtleford Agribusiness Project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Nhill Neighbourhood House Learning Centre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Growing Futures in Hindmarsh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Nhill Neighbourhood House Learning Centre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Creating Local Solutions - Hindmarsh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North Melbourne Language &amp; Learning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Micro Business: A Path to Success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Noweyung PTY LTD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#Gippslanddigital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Olympic Adult Education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Wado-Jir (Working Together)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Open Door Neighbourhood House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Pathways to Possibilities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Paynesvile Neighbourhood Centre (PNC)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New Horizons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Paynesville Neighbourhood Centre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Indigenous learners: Engagement and pathway development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Phillip Island Community and Learning Centre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Women Connect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Port Phillip Community Group: CAIF 9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"Good Work is good for you: pathways to employment and educat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ion for women through personal d</w:t>
            </w: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evelopment, knowledge and skills".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Portland WorkSkills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Portland-Warrnambool CALD capacity builder project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/>
        </w:trPr>
        <w:tc>
          <w:tcPr>
            <w:tcW w:w="4026" w:type="dxa"/>
            <w:hideMark/>
          </w:tcPr>
          <w:p w:rsidR="00E9285C" w:rsidRPr="00144B2E" w:rsidRDefault="00103EAB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03E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Preston Reservoir Adult Community Education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Pre-apprenticeship Project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Preston and Thornbury Neighbourhood House 'the Bridge'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Disability Tiered Transition to Work @ the Bridge Cafe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Resurrection Catholic Church Keysborough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Work Preparation Support Program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Resurrection Catholic Church Keysborough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Standardised Initial Placement Assessment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Rural Industries Skill Training Centre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Better understanding of the barriers to education and training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Sandybeach Community Co-operative Society Ltd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Addressing Industry Requirements in the Community Services Sectors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Southern Grampians Adult Education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Innovative and Creative Learning and Training for the Guntijamara People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SpringDale Neighbourhood Centre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Strategies for fitting Square Pegs in Round Holes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Springvale Learning and Activities Centre Inc.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REAL Chance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Task Force Community Agency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From Clients to Learners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 Basin Community House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Skills for  Indigenous Social Enterprise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VICSEG New Futures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Learning Together for Refugee Women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Warragul Community House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Women In Focus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Wellsprings for Women Inc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Introduction to  Community Services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Williamstown Community and Education Centre (WCEC)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North West Melbourne Learn Local Education Coordinators CoP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Wingate Avenue  Community Centre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Basic literacy at your fingertips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4026" w:type="dxa"/>
            <w:hideMark/>
          </w:tcPr>
          <w:p w:rsidR="00E9285C" w:rsidRPr="00144B2E" w:rsidRDefault="00E9285C" w:rsidP="004814EF">
            <w:pPr>
              <w:tabs>
                <w:tab w:val="left" w:pos="1152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Yooralla</w:t>
            </w:r>
          </w:p>
        </w:tc>
        <w:tc>
          <w:tcPr>
            <w:tcW w:w="6554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Equal@Work</w:t>
            </w:r>
          </w:p>
        </w:tc>
      </w:tr>
      <w:tr w:rsidR="00E9285C" w:rsidRPr="00144B2E" w:rsidTr="002A71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/>
        </w:trPr>
        <w:tc>
          <w:tcPr>
            <w:tcW w:w="4026" w:type="dxa"/>
            <w:hideMark/>
          </w:tcPr>
          <w:p w:rsidR="00E9285C" w:rsidRPr="00144B2E" w:rsidRDefault="00E9285C" w:rsidP="00144B2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YouthNow</w:t>
            </w:r>
          </w:p>
        </w:tc>
        <w:tc>
          <w:tcPr>
            <w:tcW w:w="6554" w:type="dxa"/>
            <w:hideMark/>
          </w:tcPr>
          <w:p w:rsidR="00E9285C" w:rsidRPr="002A7130" w:rsidRDefault="00E9285C" w:rsidP="002A7130">
            <w:pP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14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Through the Hatch</w:t>
            </w:r>
          </w:p>
        </w:tc>
      </w:tr>
    </w:tbl>
    <w:p w:rsidR="00A1446D" w:rsidRPr="000A73F7" w:rsidRDefault="00A1446D" w:rsidP="002A7130">
      <w:pPr>
        <w:spacing w:after="0" w:line="240" w:lineRule="auto"/>
        <w:rPr>
          <w:sz w:val="20"/>
          <w:szCs w:val="20"/>
        </w:rPr>
      </w:pPr>
    </w:p>
    <w:sectPr w:rsidR="00A1446D" w:rsidRPr="000A73F7" w:rsidSect="002A7130">
      <w:footerReference w:type="default" r:id="rId9"/>
      <w:pgSz w:w="11906" w:h="16838"/>
      <w:pgMar w:top="720" w:right="720" w:bottom="567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CC" w:rsidRDefault="00EB37CC" w:rsidP="005C2B9C">
      <w:pPr>
        <w:spacing w:after="0" w:line="240" w:lineRule="auto"/>
      </w:pPr>
      <w:r>
        <w:separator/>
      </w:r>
    </w:p>
  </w:endnote>
  <w:endnote w:type="continuationSeparator" w:id="0">
    <w:p w:rsidR="00EB37CC" w:rsidRDefault="00EB37CC" w:rsidP="005C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1000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5C2B9C" w:rsidRPr="004814EF" w:rsidRDefault="005C2B9C" w:rsidP="004814EF">
            <w:pPr>
              <w:pStyle w:val="Footer"/>
              <w:jc w:val="center"/>
              <w:rPr>
                <w:sz w:val="16"/>
                <w:szCs w:val="16"/>
              </w:rPr>
            </w:pPr>
            <w:r w:rsidRPr="005C2B9C">
              <w:rPr>
                <w:sz w:val="16"/>
                <w:szCs w:val="16"/>
              </w:rPr>
              <w:t xml:space="preserve">Page </w:t>
            </w:r>
            <w:r w:rsidRPr="005C2B9C">
              <w:rPr>
                <w:b/>
                <w:bCs/>
                <w:sz w:val="16"/>
                <w:szCs w:val="16"/>
              </w:rPr>
              <w:fldChar w:fldCharType="begin"/>
            </w:r>
            <w:r w:rsidRPr="005C2B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C2B9C">
              <w:rPr>
                <w:b/>
                <w:bCs/>
                <w:sz w:val="16"/>
                <w:szCs w:val="16"/>
              </w:rPr>
              <w:fldChar w:fldCharType="separate"/>
            </w:r>
            <w:r w:rsidR="00AC135F">
              <w:rPr>
                <w:b/>
                <w:bCs/>
                <w:noProof/>
                <w:sz w:val="16"/>
                <w:szCs w:val="16"/>
              </w:rPr>
              <w:t>2</w:t>
            </w:r>
            <w:r w:rsidRPr="005C2B9C">
              <w:rPr>
                <w:b/>
                <w:bCs/>
                <w:sz w:val="16"/>
                <w:szCs w:val="16"/>
              </w:rPr>
              <w:fldChar w:fldCharType="end"/>
            </w:r>
            <w:r w:rsidRPr="005C2B9C">
              <w:rPr>
                <w:sz w:val="16"/>
                <w:szCs w:val="16"/>
              </w:rPr>
              <w:t xml:space="preserve"> of </w:t>
            </w:r>
            <w:r w:rsidR="00AC135F">
              <w:rPr>
                <w:b/>
                <w:bCs/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CC" w:rsidRDefault="00EB37CC" w:rsidP="005C2B9C">
      <w:pPr>
        <w:spacing w:after="0" w:line="240" w:lineRule="auto"/>
      </w:pPr>
      <w:r>
        <w:separator/>
      </w:r>
    </w:p>
  </w:footnote>
  <w:footnote w:type="continuationSeparator" w:id="0">
    <w:p w:rsidR="00EB37CC" w:rsidRDefault="00EB37CC" w:rsidP="005C2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F7"/>
    <w:rsid w:val="00013AAD"/>
    <w:rsid w:val="000A73F7"/>
    <w:rsid w:val="00103EAB"/>
    <w:rsid w:val="00144B2E"/>
    <w:rsid w:val="00194D18"/>
    <w:rsid w:val="001E1793"/>
    <w:rsid w:val="00273E69"/>
    <w:rsid w:val="00280980"/>
    <w:rsid w:val="002A7130"/>
    <w:rsid w:val="00324DCF"/>
    <w:rsid w:val="003660FF"/>
    <w:rsid w:val="0037527C"/>
    <w:rsid w:val="003A120E"/>
    <w:rsid w:val="003D10C6"/>
    <w:rsid w:val="004814EF"/>
    <w:rsid w:val="004A39F4"/>
    <w:rsid w:val="0050584F"/>
    <w:rsid w:val="00521F96"/>
    <w:rsid w:val="005C2B9C"/>
    <w:rsid w:val="005F3655"/>
    <w:rsid w:val="006B771B"/>
    <w:rsid w:val="006C5D99"/>
    <w:rsid w:val="006D7063"/>
    <w:rsid w:val="008A6522"/>
    <w:rsid w:val="00A1446D"/>
    <w:rsid w:val="00A26218"/>
    <w:rsid w:val="00A87BAF"/>
    <w:rsid w:val="00A90EFC"/>
    <w:rsid w:val="00AC135F"/>
    <w:rsid w:val="00B20116"/>
    <w:rsid w:val="00C051C8"/>
    <w:rsid w:val="00C910D8"/>
    <w:rsid w:val="00D421FA"/>
    <w:rsid w:val="00D97939"/>
    <w:rsid w:val="00DB7C26"/>
    <w:rsid w:val="00DF0945"/>
    <w:rsid w:val="00E9285C"/>
    <w:rsid w:val="00EB37CC"/>
    <w:rsid w:val="00F604FF"/>
    <w:rsid w:val="00F714D0"/>
    <w:rsid w:val="00F77064"/>
    <w:rsid w:val="00FC15DF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47CB"/>
  <w15:docId w15:val="{33DAEBC2-3C87-431E-81A6-FF9FCC3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presultaddress">
    <w:name w:val="slp_result_address"/>
    <w:basedOn w:val="DefaultParagraphFont"/>
    <w:rsid w:val="00F604FF"/>
  </w:style>
  <w:style w:type="paragraph" w:styleId="NormalWeb">
    <w:name w:val="Normal (Web)"/>
    <w:basedOn w:val="Normal"/>
    <w:uiPriority w:val="99"/>
    <w:unhideWhenUsed/>
    <w:rsid w:val="00F6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9C"/>
  </w:style>
  <w:style w:type="paragraph" w:styleId="Footer">
    <w:name w:val="footer"/>
    <w:basedOn w:val="Normal"/>
    <w:link w:val="FooterChar"/>
    <w:uiPriority w:val="99"/>
    <w:unhideWhenUsed/>
    <w:rsid w:val="005C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9C"/>
  </w:style>
  <w:style w:type="paragraph" w:styleId="BalloonText">
    <w:name w:val="Balloon Text"/>
    <w:basedOn w:val="Normal"/>
    <w:link w:val="BalloonTextChar"/>
    <w:uiPriority w:val="99"/>
    <w:semiHidden/>
    <w:unhideWhenUsed/>
    <w:rsid w:val="003A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CAIF Round 7 Successful Projects acfe board learn local capacity and innovation fund grant </DEECD_Keywords>
    <PublishingExpirationDate xmlns="http://schemas.microsoft.com/sharepoint/v3" xsi:nil="true"/>
    <DEECD_Description xmlns="http://schemas.microsoft.com/sharepoint/v3">CAIF Round 7 Successful Projects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F949193-A760-4F78-9BEE-ED3A576D696B}"/>
</file>

<file path=customXml/itemProps2.xml><?xml version="1.0" encoding="utf-8"?>
<ds:datastoreItem xmlns:ds="http://schemas.openxmlformats.org/officeDocument/2006/customXml" ds:itemID="{0EAE1F6E-D95E-4A48-9317-A5D1B8FD8115}"/>
</file>

<file path=customXml/itemProps3.xml><?xml version="1.0" encoding="utf-8"?>
<ds:datastoreItem xmlns:ds="http://schemas.openxmlformats.org/officeDocument/2006/customXml" ds:itemID="{F338839A-85E1-4AD9-926C-0832A9ED6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CAIF Round 7 Successful Projects</vt:lpstr>
    </vt:vector>
  </TitlesOfParts>
  <Company>DEECD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CAIF Round 7 Successful Projects</dc:title>
  <dc:creator>Wells, Amanda L</dc:creator>
  <cp:lastModifiedBy>Kene, Effie E</cp:lastModifiedBy>
  <cp:revision>6</cp:revision>
  <cp:lastPrinted>2015-06-11T00:29:00Z</cp:lastPrinted>
  <dcterms:created xsi:type="dcterms:W3CDTF">2017-05-29T23:57:00Z</dcterms:created>
  <dcterms:modified xsi:type="dcterms:W3CDTF">2017-05-30T01:28:00Z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