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9E139" w14:textId="458E87E0" w:rsidR="000C09AA" w:rsidRDefault="000C09AA" w:rsidP="00105263">
      <w:pPr>
        <w:framePr w:w="10086" w:wrap="auto" w:vAnchor="text" w:hAnchor="text"/>
        <w:spacing w:line="240" w:lineRule="auto"/>
        <w:ind w:firstLine="0"/>
        <w:suppressOverlap/>
        <w:jc w:val="center"/>
        <w:rPr>
          <w:i/>
          <w:iCs/>
          <w:sz w:val="32"/>
          <w:szCs w:val="32"/>
        </w:rPr>
      </w:pPr>
      <w:bookmarkStart w:id="0" w:name="_GoBack"/>
      <w:bookmarkEnd w:id="0"/>
      <w:r>
        <w:rPr>
          <w:noProof/>
          <w:lang w:eastAsia="en-AU"/>
        </w:rPr>
        <w:drawing>
          <wp:inline distT="0" distB="0" distL="0" distR="0" wp14:anchorId="07FF807C" wp14:editId="6FF0BBEF">
            <wp:extent cx="5657850" cy="828675"/>
            <wp:effectExtent l="0" t="0" r="0" b="9525"/>
            <wp:docPr id="1" name="Picture 1" descr="C:\Users\08268372\AppData\Local\Microsoft\Windows\Temporary Internet Files\Content.Outlook\MRIZ3VZB\ED STATE_D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268372\AppData\Local\Microsoft\Windows\Temporary Internet Files\Content.Outlook\MRIZ3VZB\ED STATE_DET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7850" cy="828675"/>
                    </a:xfrm>
                    <a:prstGeom prst="rect">
                      <a:avLst/>
                    </a:prstGeom>
                    <a:noFill/>
                    <a:ln>
                      <a:noFill/>
                    </a:ln>
                  </pic:spPr>
                </pic:pic>
              </a:graphicData>
            </a:graphic>
          </wp:inline>
        </w:drawing>
      </w:r>
    </w:p>
    <w:p w14:paraId="22F11465" w14:textId="77777777" w:rsidR="00105263" w:rsidRDefault="007B7CDB" w:rsidP="003A6115">
      <w:pPr>
        <w:ind w:firstLine="0"/>
        <w:rPr>
          <w:lang w:val="en-US"/>
        </w:rPr>
      </w:pPr>
      <w:r>
        <w:rPr>
          <w:lang w:val="en-US"/>
        </w:rPr>
        <w:t xml:space="preserve"> </w:t>
      </w:r>
    </w:p>
    <w:p w14:paraId="3FCAD374" w14:textId="15A81A52" w:rsidR="003A6115" w:rsidRPr="002A31E4" w:rsidRDefault="007B7CDB" w:rsidP="003A6115">
      <w:pPr>
        <w:ind w:firstLine="0"/>
        <w:rPr>
          <w:lang w:val="en-US"/>
        </w:rPr>
      </w:pPr>
      <w:r>
        <w:rPr>
          <w:lang w:val="en-US"/>
        </w:rPr>
        <w:t xml:space="preserve">   </w:t>
      </w:r>
      <w:r w:rsidR="00324752">
        <w:rPr>
          <w:noProof/>
          <w:lang w:eastAsia="en-AU"/>
        </w:rPr>
        <w:drawing>
          <wp:inline distT="0" distB="0" distL="0" distR="0" wp14:anchorId="71F4190F" wp14:editId="7C93D523">
            <wp:extent cx="6166883" cy="74939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I banner.bmp"/>
                    <pic:cNvPicPr/>
                  </pic:nvPicPr>
                  <pic:blipFill>
                    <a:blip r:embed="rId14">
                      <a:extLst>
                        <a:ext uri="{28A0092B-C50C-407E-A947-70E740481C1C}">
                          <a14:useLocalDpi xmlns:a14="http://schemas.microsoft.com/office/drawing/2010/main" val="0"/>
                        </a:ext>
                      </a:extLst>
                    </a:blip>
                    <a:stretch>
                      <a:fillRect/>
                    </a:stretch>
                  </pic:blipFill>
                  <pic:spPr>
                    <a:xfrm>
                      <a:off x="0" y="0"/>
                      <a:ext cx="6166883" cy="749393"/>
                    </a:xfrm>
                    <a:prstGeom prst="rect">
                      <a:avLst/>
                    </a:prstGeom>
                  </pic:spPr>
                </pic:pic>
              </a:graphicData>
            </a:graphic>
          </wp:inline>
        </w:drawing>
      </w:r>
    </w:p>
    <w:p w14:paraId="0D3EC286" w14:textId="77777777" w:rsidR="000C09AA" w:rsidRDefault="000C09AA" w:rsidP="000C09AA">
      <w:pPr>
        <w:spacing w:line="240" w:lineRule="auto"/>
        <w:ind w:firstLine="0"/>
        <w:jc w:val="center"/>
        <w:rPr>
          <w:i/>
          <w:iCs/>
          <w:sz w:val="32"/>
          <w:szCs w:val="32"/>
        </w:rPr>
      </w:pPr>
    </w:p>
    <w:p w14:paraId="6E93428A" w14:textId="3BB934F8" w:rsidR="000C09AA" w:rsidRPr="00605E44" w:rsidRDefault="000C09AA" w:rsidP="000C09AA">
      <w:pPr>
        <w:spacing w:line="240" w:lineRule="auto"/>
        <w:ind w:firstLine="0"/>
        <w:jc w:val="center"/>
        <w:rPr>
          <w:rFonts w:asciiTheme="majorHAnsi" w:hAnsiTheme="majorHAnsi"/>
          <w:b/>
          <w:i/>
          <w:iCs/>
          <w:color w:val="365F91" w:themeColor="accent1" w:themeShade="BF"/>
          <w:sz w:val="32"/>
          <w:szCs w:val="32"/>
        </w:rPr>
      </w:pPr>
      <w:r w:rsidRPr="00605E44">
        <w:rPr>
          <w:rFonts w:asciiTheme="majorHAnsi" w:hAnsiTheme="majorHAnsi"/>
          <w:b/>
          <w:i/>
          <w:iCs/>
          <w:color w:val="365F91" w:themeColor="accent1" w:themeShade="BF"/>
          <w:sz w:val="32"/>
          <w:szCs w:val="32"/>
        </w:rPr>
        <w:t>Mapping the Mathematics Online Interview to the</w:t>
      </w:r>
    </w:p>
    <w:p w14:paraId="226C9455" w14:textId="1A88B407" w:rsidR="000C09AA" w:rsidRPr="00605E44" w:rsidRDefault="000C09AA" w:rsidP="000C09AA">
      <w:pPr>
        <w:spacing w:line="240" w:lineRule="auto"/>
        <w:ind w:firstLine="0"/>
        <w:jc w:val="center"/>
        <w:rPr>
          <w:rFonts w:asciiTheme="majorHAnsi" w:hAnsiTheme="majorHAnsi"/>
          <w:b/>
          <w:i/>
          <w:iCs/>
          <w:color w:val="365F91" w:themeColor="accent1" w:themeShade="BF"/>
          <w:sz w:val="32"/>
          <w:szCs w:val="32"/>
        </w:rPr>
      </w:pPr>
      <w:r w:rsidRPr="00605E44">
        <w:rPr>
          <w:rFonts w:asciiTheme="majorHAnsi" w:hAnsiTheme="majorHAnsi"/>
          <w:b/>
          <w:i/>
          <w:iCs/>
          <w:color w:val="365F91" w:themeColor="accent1" w:themeShade="BF"/>
          <w:sz w:val="32"/>
          <w:szCs w:val="32"/>
        </w:rPr>
        <w:t>Victorian Curriculum F-10: Mathematics</w:t>
      </w:r>
      <w:r w:rsidR="00605E44" w:rsidRPr="00605E44">
        <w:rPr>
          <w:rFonts w:asciiTheme="majorHAnsi" w:hAnsiTheme="majorHAnsi"/>
          <w:b/>
          <w:i/>
          <w:iCs/>
          <w:color w:val="365F91" w:themeColor="accent1" w:themeShade="BF"/>
          <w:sz w:val="32"/>
          <w:szCs w:val="32"/>
        </w:rPr>
        <w:t xml:space="preserve"> </w:t>
      </w:r>
    </w:p>
    <w:p w14:paraId="53903986" w14:textId="77777777" w:rsidR="000C09AA" w:rsidRPr="00670292" w:rsidRDefault="000C09AA" w:rsidP="000C09AA">
      <w:pPr>
        <w:ind w:firstLine="0"/>
        <w:rPr>
          <w:sz w:val="26"/>
          <w:lang w:val="en-US"/>
        </w:rPr>
      </w:pPr>
    </w:p>
    <w:p w14:paraId="38C39FB4" w14:textId="77777777" w:rsidR="000C09AA" w:rsidRPr="00670292" w:rsidRDefault="000C09AA" w:rsidP="000C09AA">
      <w:pPr>
        <w:ind w:firstLine="0"/>
        <w:rPr>
          <w:sz w:val="26"/>
          <w:lang w:val="en-US"/>
        </w:rPr>
      </w:pPr>
      <w:r w:rsidRPr="00670292">
        <w:rPr>
          <w:sz w:val="26"/>
          <w:lang w:val="en-US"/>
        </w:rPr>
        <w:t xml:space="preserve">The following table links tasks from the Mathematics Online Interview to the Early Numeracy Research Project (ENRP) Growth Points, the achievement standard, content description and levels Foundation to 5 of the </w:t>
      </w:r>
      <w:r w:rsidRPr="00670292">
        <w:rPr>
          <w:i/>
          <w:iCs/>
          <w:sz w:val="26"/>
          <w:lang w:val="en-US"/>
        </w:rPr>
        <w:t xml:space="preserve">Victorian Curriculum F-10: Mathematics </w:t>
      </w:r>
      <w:r w:rsidRPr="00670292">
        <w:rPr>
          <w:sz w:val="26"/>
          <w:lang w:val="en-US"/>
        </w:rPr>
        <w:t xml:space="preserve">where applicable. </w:t>
      </w:r>
    </w:p>
    <w:p w14:paraId="01D15BFD" w14:textId="3A7C66E5" w:rsidR="000C09AA" w:rsidRPr="00670292" w:rsidRDefault="000C09AA" w:rsidP="00670292">
      <w:pPr>
        <w:ind w:firstLine="0"/>
        <w:rPr>
          <w:i/>
          <w:sz w:val="26"/>
          <w:lang w:val="en-US"/>
        </w:rPr>
      </w:pPr>
      <w:r w:rsidRPr="00670292">
        <w:rPr>
          <w:sz w:val="26"/>
          <w:lang w:val="en-US"/>
        </w:rPr>
        <w:t xml:space="preserve">The table enables mapping of student responses in the Mathematics Online Interview to the </w:t>
      </w:r>
      <w:r w:rsidRPr="00670292">
        <w:rPr>
          <w:i/>
          <w:sz w:val="26"/>
          <w:lang w:val="en-US"/>
        </w:rPr>
        <w:t>Victorian Curriculum F-10: Mathematics.</w:t>
      </w:r>
    </w:p>
    <w:p w14:paraId="57C2A2CB" w14:textId="77777777" w:rsidR="000C09AA" w:rsidRPr="00670292" w:rsidRDefault="000C09AA" w:rsidP="000C09AA">
      <w:pPr>
        <w:rPr>
          <w:sz w:val="26"/>
          <w:lang w:val="en-US"/>
        </w:rPr>
      </w:pPr>
      <w:r w:rsidRPr="00670292">
        <w:rPr>
          <w:sz w:val="26"/>
          <w:lang w:val="en-US"/>
        </w:rPr>
        <w:t>Interpreting the table:</w:t>
      </w:r>
    </w:p>
    <w:p w14:paraId="609B229A" w14:textId="38194DD6" w:rsidR="000C09AA" w:rsidRPr="00670292" w:rsidRDefault="000C09AA" w:rsidP="00670292">
      <w:pPr>
        <w:pStyle w:val="ListParagraph"/>
        <w:numPr>
          <w:ilvl w:val="0"/>
          <w:numId w:val="12"/>
        </w:numPr>
        <w:rPr>
          <w:i/>
          <w:sz w:val="26"/>
          <w:lang w:val="en-US"/>
        </w:rPr>
      </w:pPr>
      <w:r w:rsidRPr="00670292">
        <w:rPr>
          <w:sz w:val="26"/>
          <w:lang w:val="en-US"/>
        </w:rPr>
        <w:t xml:space="preserve">Blank cells indicate no obvious match from the task to the </w:t>
      </w:r>
      <w:r w:rsidRPr="00670292">
        <w:rPr>
          <w:i/>
          <w:sz w:val="26"/>
          <w:lang w:val="en-US"/>
        </w:rPr>
        <w:t xml:space="preserve">Victorian Curriculum F-10: </w:t>
      </w:r>
      <w:r w:rsidR="00670292">
        <w:rPr>
          <w:i/>
          <w:sz w:val="26"/>
          <w:lang w:val="en-US"/>
        </w:rPr>
        <w:t>Mathematics</w:t>
      </w:r>
    </w:p>
    <w:p w14:paraId="0D842DBA" w14:textId="3036C3B8" w:rsidR="000C09AA" w:rsidRPr="00670292" w:rsidRDefault="000C09AA" w:rsidP="00670292">
      <w:pPr>
        <w:pStyle w:val="ListParagraph"/>
        <w:numPr>
          <w:ilvl w:val="0"/>
          <w:numId w:val="12"/>
        </w:numPr>
        <w:rPr>
          <w:sz w:val="26"/>
        </w:rPr>
      </w:pPr>
      <w:r w:rsidRPr="00670292">
        <w:rPr>
          <w:sz w:val="26"/>
          <w:lang w:val="en-US"/>
        </w:rPr>
        <w:t xml:space="preserve">Tasks in the First Year Detour are mapped to the </w:t>
      </w:r>
      <w:r w:rsidRPr="00670292">
        <w:rPr>
          <w:i/>
          <w:sz w:val="26"/>
          <w:lang w:val="en-US"/>
        </w:rPr>
        <w:t>Victorian Curriculum F-10: Mathematics</w:t>
      </w:r>
      <w:r w:rsidRPr="00670292">
        <w:rPr>
          <w:sz w:val="26"/>
          <w:lang w:val="en-US"/>
        </w:rPr>
        <w:t xml:space="preserve"> b</w:t>
      </w:r>
      <w:r w:rsidR="00670292">
        <w:rPr>
          <w:sz w:val="26"/>
          <w:lang w:val="en-US"/>
        </w:rPr>
        <w:t>ut do not link to Growth Points</w:t>
      </w:r>
    </w:p>
    <w:p w14:paraId="22DAFAE2" w14:textId="77777777" w:rsidR="000C09AA" w:rsidRPr="00670292" w:rsidRDefault="000C09AA" w:rsidP="000C09AA">
      <w:pPr>
        <w:ind w:firstLine="0"/>
        <w:rPr>
          <w:sz w:val="26"/>
        </w:rPr>
      </w:pPr>
      <w:r w:rsidRPr="00670292">
        <w:rPr>
          <w:sz w:val="26"/>
          <w:lang w:val="en-US"/>
        </w:rPr>
        <w:t xml:space="preserve">Further details on the Victorian Curriculum F-10: Mathematics can be accessed from the VCAA website at: </w:t>
      </w:r>
      <w:hyperlink r:id="rId15" w:history="1">
        <w:r w:rsidRPr="00670292">
          <w:rPr>
            <w:rStyle w:val="Hyperlink"/>
            <w:sz w:val="26"/>
          </w:rPr>
          <w:t>http://victoriancurriculum.vcaa.vic.edu.au/mathematics/</w:t>
        </w:r>
      </w:hyperlink>
    </w:p>
    <w:p w14:paraId="1FA685C5" w14:textId="77777777" w:rsidR="002C7029" w:rsidRPr="00670292" w:rsidRDefault="002C7029" w:rsidP="00E57845">
      <w:pPr>
        <w:ind w:firstLine="0"/>
        <w:rPr>
          <w:b/>
          <w:sz w:val="26"/>
        </w:rPr>
      </w:pPr>
    </w:p>
    <w:p w14:paraId="26A50F18" w14:textId="004262A1" w:rsidR="00105263" w:rsidRPr="00670292" w:rsidRDefault="00A53C60" w:rsidP="00105263">
      <w:pPr>
        <w:ind w:firstLine="0"/>
        <w:jc w:val="left"/>
        <w:rPr>
          <w:rStyle w:val="Hyperlink"/>
          <w:szCs w:val="22"/>
          <w:bdr w:val="none" w:sz="0" w:space="0" w:color="auto"/>
        </w:rPr>
      </w:pPr>
      <w:r w:rsidRPr="00670292">
        <w:rPr>
          <w:sz w:val="26"/>
        </w:rPr>
        <w:t xml:space="preserve">The </w:t>
      </w:r>
      <w:hyperlink r:id="rId16" w:history="1">
        <w:r w:rsidR="00E57845" w:rsidRPr="00670292">
          <w:rPr>
            <w:rStyle w:val="Hyperlink"/>
            <w:sz w:val="26"/>
            <w:bdr w:val="none" w:sz="0" w:space="0" w:color="auto"/>
          </w:rPr>
          <w:t>Mathematics Developmental Continuum</w:t>
        </w:r>
      </w:hyperlink>
      <w:r w:rsidRPr="00670292">
        <w:rPr>
          <w:sz w:val="26"/>
        </w:rPr>
        <w:t xml:space="preserve"> teaching strategies</w:t>
      </w:r>
      <w:r w:rsidR="002C7029" w:rsidRPr="00670292">
        <w:rPr>
          <w:sz w:val="26"/>
        </w:rPr>
        <w:t xml:space="preserve"> </w:t>
      </w:r>
      <w:r w:rsidRPr="00670292">
        <w:rPr>
          <w:sz w:val="26"/>
        </w:rPr>
        <w:t>have been linked to the Mathematics Online Interview questions</w:t>
      </w:r>
      <w:r w:rsidR="002C7029" w:rsidRPr="00670292">
        <w:rPr>
          <w:sz w:val="26"/>
        </w:rPr>
        <w:t xml:space="preserve"> </w:t>
      </w:r>
      <w:r w:rsidRPr="00670292">
        <w:rPr>
          <w:sz w:val="26"/>
        </w:rPr>
        <w:t xml:space="preserve">to support teachers in planning for </w:t>
      </w:r>
      <w:r w:rsidR="00684D9C" w:rsidRPr="00670292">
        <w:rPr>
          <w:sz w:val="26"/>
        </w:rPr>
        <w:t>the learning required at the next level of achievement for their students</w:t>
      </w:r>
      <w:r w:rsidRPr="00670292">
        <w:rPr>
          <w:sz w:val="26"/>
        </w:rPr>
        <w:t xml:space="preserve">. </w:t>
      </w:r>
      <w:r w:rsidR="00105263" w:rsidRPr="00670292">
        <w:rPr>
          <w:sz w:val="26"/>
        </w:rPr>
        <w:t>This resource can be accessed at:</w:t>
      </w:r>
      <w:hyperlink r:id="rId17" w:history="1">
        <w:r w:rsidR="00105263" w:rsidRPr="00670292">
          <w:rPr>
            <w:rStyle w:val="Hyperlink"/>
            <w:sz w:val="26"/>
            <w:bdr w:val="none" w:sz="0" w:space="0" w:color="auto"/>
          </w:rPr>
          <w:t xml:space="preserve"> Links from the Interview to Mathematics Developmental Continuum</w:t>
        </w:r>
      </w:hyperlink>
      <w:r w:rsidR="00C10909" w:rsidRPr="00670292">
        <w:rPr>
          <w:rStyle w:val="Hyperlink"/>
          <w:szCs w:val="22"/>
          <w:bdr w:val="none" w:sz="0" w:space="0" w:color="auto"/>
        </w:rPr>
        <w:t xml:space="preserve"> </w:t>
      </w:r>
    </w:p>
    <w:p w14:paraId="27F86B8A" w14:textId="77777777" w:rsidR="00C10909" w:rsidRPr="00670292" w:rsidRDefault="00C10909" w:rsidP="00105263">
      <w:pPr>
        <w:ind w:firstLine="0"/>
        <w:jc w:val="left"/>
        <w:rPr>
          <w:szCs w:val="22"/>
        </w:rPr>
      </w:pPr>
    </w:p>
    <w:p w14:paraId="4EA99B91" w14:textId="029DD7CD" w:rsidR="00C10909" w:rsidRPr="00670292" w:rsidRDefault="00C10909" w:rsidP="00C10909">
      <w:pPr>
        <w:shd w:val="clear" w:color="auto" w:fill="F2DBDB" w:themeFill="accent2" w:themeFillTint="33"/>
        <w:ind w:firstLine="0"/>
        <w:jc w:val="left"/>
        <w:rPr>
          <w:sz w:val="26"/>
        </w:rPr>
      </w:pPr>
      <w:r w:rsidRPr="00670292">
        <w:rPr>
          <w:sz w:val="26"/>
          <w:szCs w:val="22"/>
        </w:rPr>
        <w:t xml:space="preserve">** </w:t>
      </w:r>
      <w:r w:rsidRPr="00670292">
        <w:rPr>
          <w:sz w:val="26"/>
        </w:rPr>
        <w:t xml:space="preserve">New tasks </w:t>
      </w:r>
      <w:r w:rsidR="008401D5">
        <w:rPr>
          <w:sz w:val="26"/>
        </w:rPr>
        <w:t>will be</w:t>
      </w:r>
      <w:r w:rsidRPr="00670292">
        <w:rPr>
          <w:sz w:val="26"/>
        </w:rPr>
        <w:t xml:space="preserve"> added to the Mathematics Online Interview from 2017.  </w:t>
      </w:r>
      <w:r w:rsidRPr="00670292">
        <w:rPr>
          <w:sz w:val="26"/>
          <w:szCs w:val="22"/>
        </w:rPr>
        <w:t xml:space="preserve">These tasks have been validated and </w:t>
      </w:r>
      <w:r w:rsidR="008401D5">
        <w:rPr>
          <w:sz w:val="26"/>
          <w:szCs w:val="22"/>
        </w:rPr>
        <w:t xml:space="preserve">will </w:t>
      </w:r>
      <w:r w:rsidRPr="00670292">
        <w:rPr>
          <w:sz w:val="26"/>
          <w:szCs w:val="22"/>
        </w:rPr>
        <w:t xml:space="preserve">enrich the assessment data that the interview provides.  </w:t>
      </w:r>
    </w:p>
    <w:p w14:paraId="5BC1F891" w14:textId="77777777" w:rsidR="00C10909" w:rsidRPr="00670292" w:rsidRDefault="00C10909" w:rsidP="00C10909">
      <w:pPr>
        <w:shd w:val="clear" w:color="auto" w:fill="F2DBDB" w:themeFill="accent2" w:themeFillTint="33"/>
        <w:ind w:firstLine="0"/>
        <w:jc w:val="left"/>
        <w:rPr>
          <w:szCs w:val="22"/>
        </w:rPr>
      </w:pPr>
      <w:r w:rsidRPr="00670292">
        <w:rPr>
          <w:sz w:val="26"/>
        </w:rPr>
        <w:t xml:space="preserve">These </w:t>
      </w:r>
      <w:r w:rsidRPr="00670292">
        <w:rPr>
          <w:sz w:val="26"/>
          <w:szCs w:val="22"/>
        </w:rPr>
        <w:t xml:space="preserve">enhanced </w:t>
      </w:r>
      <w:r w:rsidRPr="00670292">
        <w:rPr>
          <w:sz w:val="26"/>
        </w:rPr>
        <w:t>tasks are highlighted within the table below.</w:t>
      </w:r>
    </w:p>
    <w:p w14:paraId="215D30BF" w14:textId="65F790AF" w:rsidR="00E57845" w:rsidRPr="00E57845" w:rsidRDefault="00E57845" w:rsidP="00E57845">
      <w:pPr>
        <w:ind w:firstLine="0"/>
        <w:rPr>
          <w:b/>
          <w:sz w:val="22"/>
          <w:szCs w:val="22"/>
        </w:rPr>
      </w:pPr>
    </w:p>
    <w:p w14:paraId="3FCAD380" w14:textId="3B69CC49" w:rsidR="007F757B" w:rsidRPr="00105263" w:rsidRDefault="007F757B" w:rsidP="00A53C60">
      <w:pPr>
        <w:shd w:val="clear" w:color="auto" w:fill="F2DBDB" w:themeFill="accent2" w:themeFillTint="33"/>
        <w:ind w:firstLine="0"/>
        <w:jc w:val="left"/>
        <w:rPr>
          <w:sz w:val="22"/>
          <w:szCs w:val="22"/>
        </w:rPr>
        <w:sectPr w:rsidR="007F757B" w:rsidRPr="00105263" w:rsidSect="0080169D">
          <w:headerReference w:type="default" r:id="rId18"/>
          <w:footerReference w:type="default" r:id="rId19"/>
          <w:pgSz w:w="11899" w:h="16840"/>
          <w:pgMar w:top="680" w:right="964" w:bottom="680" w:left="964" w:header="709" w:footer="709" w:gutter="0"/>
          <w:cols w:space="709"/>
          <w:titlePg/>
          <w:docGrid w:linePitch="326"/>
        </w:sectPr>
      </w:pPr>
    </w:p>
    <w:tbl>
      <w:tblPr>
        <w:tblW w:w="156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Mathematics Online Interview to the AusVELS Mathematics"/>
        <w:tblDescription w:val="Links tasks from the Mathematics Online Interview to the points of growth, the early Numeracy Research Project growth points and the achievement standard, contents decriptions and level of teh AusVELS Mathematics."/>
      </w:tblPr>
      <w:tblGrid>
        <w:gridCol w:w="874"/>
        <w:gridCol w:w="2382"/>
        <w:gridCol w:w="15"/>
        <w:gridCol w:w="2981"/>
        <w:gridCol w:w="715"/>
        <w:gridCol w:w="13"/>
        <w:gridCol w:w="4439"/>
        <w:gridCol w:w="4199"/>
      </w:tblGrid>
      <w:tr w:rsidR="00C109C6" w:rsidRPr="004C2815" w14:paraId="40059F41" w14:textId="77777777" w:rsidTr="00C109C6">
        <w:trPr>
          <w:trHeight w:val="492"/>
          <w:tblHeader/>
        </w:trPr>
        <w:tc>
          <w:tcPr>
            <w:tcW w:w="6252" w:type="dxa"/>
            <w:gridSpan w:val="4"/>
            <w:tcBorders>
              <w:top w:val="nil"/>
              <w:left w:val="nil"/>
              <w:bottom w:val="single" w:sz="4" w:space="0" w:color="auto"/>
              <w:right w:val="nil"/>
            </w:tcBorders>
            <w:shd w:val="clear" w:color="auto" w:fill="FFFFFF" w:themeFill="background1"/>
            <w:vAlign w:val="center"/>
          </w:tcPr>
          <w:p w14:paraId="487DA836" w14:textId="01118898" w:rsidR="00C109C6" w:rsidRPr="00BB4E67" w:rsidRDefault="00C109C6" w:rsidP="00C109C6">
            <w:pPr>
              <w:spacing w:line="240" w:lineRule="auto"/>
              <w:ind w:hanging="27"/>
              <w:jc w:val="center"/>
              <w:rPr>
                <w:b/>
                <w:color w:val="C00000"/>
                <w:sz w:val="26"/>
              </w:rPr>
            </w:pPr>
            <w:r w:rsidRPr="001B1EDC">
              <w:rPr>
                <w:b/>
                <w:color w:val="000000" w:themeColor="text1"/>
                <w:sz w:val="32"/>
                <w:szCs w:val="32"/>
              </w:rPr>
              <w:lastRenderedPageBreak/>
              <w:t>Mathematics</w:t>
            </w:r>
            <w:r>
              <w:rPr>
                <w:b/>
                <w:color w:val="000000" w:themeColor="text1"/>
                <w:sz w:val="32"/>
                <w:szCs w:val="32"/>
              </w:rPr>
              <w:t xml:space="preserve"> </w:t>
            </w:r>
            <w:r w:rsidRPr="001B1EDC">
              <w:rPr>
                <w:b/>
                <w:color w:val="000000" w:themeColor="text1"/>
                <w:sz w:val="32"/>
                <w:szCs w:val="32"/>
              </w:rPr>
              <w:t>Online Interview</w:t>
            </w:r>
          </w:p>
        </w:tc>
        <w:tc>
          <w:tcPr>
            <w:tcW w:w="9366" w:type="dxa"/>
            <w:gridSpan w:val="4"/>
            <w:tcBorders>
              <w:top w:val="nil"/>
              <w:left w:val="nil"/>
              <w:bottom w:val="single" w:sz="4" w:space="0" w:color="auto"/>
              <w:right w:val="nil"/>
            </w:tcBorders>
            <w:shd w:val="clear" w:color="auto" w:fill="FFFFFF" w:themeFill="background1"/>
            <w:vAlign w:val="center"/>
          </w:tcPr>
          <w:p w14:paraId="53500611" w14:textId="18B1E6F8" w:rsidR="00C109C6" w:rsidRPr="00BB4E67" w:rsidRDefault="00C109C6" w:rsidP="00C109C6">
            <w:pPr>
              <w:spacing w:line="240" w:lineRule="auto"/>
              <w:ind w:firstLine="0"/>
              <w:jc w:val="center"/>
              <w:rPr>
                <w:b/>
                <w:color w:val="C00000"/>
                <w:sz w:val="26"/>
              </w:rPr>
            </w:pPr>
            <w:r>
              <w:rPr>
                <w:b/>
                <w:sz w:val="32"/>
                <w:szCs w:val="32"/>
              </w:rPr>
              <w:t>Victorian Curriculum F-10</w:t>
            </w:r>
            <w:r w:rsidRPr="001B1EDC">
              <w:rPr>
                <w:b/>
                <w:sz w:val="32"/>
                <w:szCs w:val="32"/>
              </w:rPr>
              <w:t xml:space="preserve"> Mathematics</w:t>
            </w:r>
          </w:p>
        </w:tc>
      </w:tr>
      <w:tr w:rsidR="004C2815" w:rsidRPr="004C2815" w14:paraId="238FF5F7" w14:textId="77777777" w:rsidTr="00C109C6">
        <w:trPr>
          <w:trHeight w:val="766"/>
          <w:tblHeader/>
        </w:trPr>
        <w:tc>
          <w:tcPr>
            <w:tcW w:w="3271" w:type="dxa"/>
            <w:gridSpan w:val="3"/>
            <w:tcBorders>
              <w:top w:val="single" w:sz="4" w:space="0" w:color="auto"/>
              <w:right w:val="single" w:sz="4" w:space="0" w:color="auto"/>
            </w:tcBorders>
            <w:shd w:val="clear" w:color="auto" w:fill="FFFFFF" w:themeFill="background1"/>
            <w:vAlign w:val="center"/>
          </w:tcPr>
          <w:p w14:paraId="46EECF7E" w14:textId="77777777" w:rsidR="004C2815" w:rsidRPr="00BB4E67" w:rsidRDefault="004C2815" w:rsidP="002F4A47">
            <w:pPr>
              <w:spacing w:line="240" w:lineRule="auto"/>
              <w:ind w:firstLine="0"/>
              <w:jc w:val="center"/>
              <w:rPr>
                <w:b/>
                <w:color w:val="C00000"/>
                <w:sz w:val="26"/>
              </w:rPr>
            </w:pPr>
            <w:r w:rsidRPr="00BB4E67">
              <w:rPr>
                <w:b/>
                <w:color w:val="C00000"/>
                <w:sz w:val="26"/>
              </w:rPr>
              <w:t>Mathematics Online</w:t>
            </w:r>
          </w:p>
          <w:p w14:paraId="6B05D052" w14:textId="529AED7D" w:rsidR="004C2815" w:rsidRPr="00BB4E67" w:rsidRDefault="004C2815" w:rsidP="002F4A47">
            <w:pPr>
              <w:spacing w:line="240" w:lineRule="auto"/>
              <w:ind w:firstLine="0"/>
              <w:jc w:val="center"/>
              <w:rPr>
                <w:rFonts w:asciiTheme="minorHAnsi" w:hAnsiTheme="minorHAnsi" w:cstheme="majorHAnsi"/>
                <w:b/>
                <w:color w:val="C00000"/>
                <w:sz w:val="26"/>
              </w:rPr>
            </w:pPr>
            <w:r w:rsidRPr="00BB4E67">
              <w:rPr>
                <w:b/>
                <w:color w:val="C00000"/>
                <w:sz w:val="26"/>
              </w:rPr>
              <w:t>Interview Tasks</w:t>
            </w:r>
          </w:p>
        </w:tc>
        <w:tc>
          <w:tcPr>
            <w:tcW w:w="2981" w:type="dxa"/>
            <w:tcBorders>
              <w:top w:val="single" w:sz="4" w:space="0" w:color="auto"/>
              <w:right w:val="single" w:sz="4" w:space="0" w:color="auto"/>
            </w:tcBorders>
            <w:shd w:val="clear" w:color="auto" w:fill="FFFFFF" w:themeFill="background1"/>
            <w:vAlign w:val="center"/>
          </w:tcPr>
          <w:p w14:paraId="35A69AC9" w14:textId="77777777" w:rsidR="004C2815" w:rsidRPr="00BB4E67" w:rsidRDefault="004C2815" w:rsidP="002F4A47">
            <w:pPr>
              <w:spacing w:line="240" w:lineRule="auto"/>
              <w:ind w:hanging="27"/>
              <w:jc w:val="center"/>
              <w:rPr>
                <w:b/>
                <w:color w:val="C00000"/>
                <w:sz w:val="26"/>
              </w:rPr>
            </w:pPr>
            <w:r w:rsidRPr="00BB4E67">
              <w:rPr>
                <w:b/>
                <w:color w:val="C00000"/>
                <w:sz w:val="26"/>
              </w:rPr>
              <w:t>ENRP Growth Points</w:t>
            </w:r>
          </w:p>
          <w:p w14:paraId="5915D711" w14:textId="538CD9A0" w:rsidR="004C2815" w:rsidRPr="00BB4E67" w:rsidRDefault="004C2815" w:rsidP="002F4A47">
            <w:pPr>
              <w:spacing w:line="240" w:lineRule="auto"/>
              <w:ind w:firstLine="0"/>
              <w:jc w:val="center"/>
              <w:rPr>
                <w:rFonts w:asciiTheme="minorHAnsi" w:hAnsiTheme="minorHAnsi" w:cstheme="majorHAnsi"/>
                <w:b/>
                <w:color w:val="C00000"/>
                <w:sz w:val="26"/>
              </w:rPr>
            </w:pPr>
            <w:r w:rsidRPr="00BB4E67">
              <w:rPr>
                <w:b/>
                <w:color w:val="C00000"/>
                <w:sz w:val="26"/>
              </w:rPr>
              <w:t>(GP)</w:t>
            </w:r>
          </w:p>
        </w:tc>
        <w:tc>
          <w:tcPr>
            <w:tcW w:w="715" w:type="dxa"/>
            <w:tcBorders>
              <w:top w:val="single" w:sz="4" w:space="0" w:color="auto"/>
              <w:right w:val="single" w:sz="4" w:space="0" w:color="auto"/>
            </w:tcBorders>
            <w:shd w:val="clear" w:color="auto" w:fill="FFFFFF" w:themeFill="background1"/>
            <w:textDirection w:val="btLr"/>
            <w:vAlign w:val="center"/>
          </w:tcPr>
          <w:p w14:paraId="35E89BFD" w14:textId="5D85A956" w:rsidR="004C2815" w:rsidRPr="00BB4E67" w:rsidRDefault="004C2815" w:rsidP="002F4A47">
            <w:pPr>
              <w:spacing w:line="240" w:lineRule="auto"/>
              <w:ind w:firstLine="0"/>
              <w:jc w:val="center"/>
              <w:rPr>
                <w:rFonts w:asciiTheme="minorHAnsi" w:hAnsiTheme="minorHAnsi" w:cstheme="majorHAnsi"/>
                <w:b/>
                <w:color w:val="C00000"/>
                <w:sz w:val="26"/>
              </w:rPr>
            </w:pPr>
            <w:r w:rsidRPr="00BB4E67">
              <w:rPr>
                <w:b/>
                <w:color w:val="C00000"/>
                <w:sz w:val="26"/>
              </w:rPr>
              <w:t>Level</w:t>
            </w:r>
          </w:p>
        </w:tc>
        <w:tc>
          <w:tcPr>
            <w:tcW w:w="4452" w:type="dxa"/>
            <w:gridSpan w:val="2"/>
            <w:tcBorders>
              <w:top w:val="single" w:sz="4" w:space="0" w:color="auto"/>
              <w:right w:val="single" w:sz="4" w:space="0" w:color="auto"/>
            </w:tcBorders>
            <w:shd w:val="clear" w:color="auto" w:fill="FFFFFF" w:themeFill="background1"/>
            <w:vAlign w:val="center"/>
          </w:tcPr>
          <w:p w14:paraId="37B51992" w14:textId="7C2DA342" w:rsidR="004C2815" w:rsidRPr="00BB4E67" w:rsidRDefault="004C2815" w:rsidP="002F4A47">
            <w:pPr>
              <w:spacing w:line="240" w:lineRule="auto"/>
              <w:ind w:firstLine="0"/>
              <w:jc w:val="center"/>
              <w:rPr>
                <w:rFonts w:asciiTheme="minorHAnsi" w:hAnsiTheme="minorHAnsi" w:cstheme="majorHAnsi"/>
                <w:b/>
                <w:color w:val="C00000"/>
                <w:sz w:val="26"/>
              </w:rPr>
            </w:pPr>
            <w:r w:rsidRPr="00BB4E67">
              <w:rPr>
                <w:b/>
                <w:color w:val="C00000"/>
                <w:sz w:val="26"/>
              </w:rPr>
              <w:t>Achievement standard</w:t>
            </w:r>
          </w:p>
        </w:tc>
        <w:tc>
          <w:tcPr>
            <w:tcW w:w="4199" w:type="dxa"/>
            <w:tcBorders>
              <w:top w:val="single" w:sz="4" w:space="0" w:color="auto"/>
              <w:right w:val="single" w:sz="4" w:space="0" w:color="auto"/>
            </w:tcBorders>
            <w:shd w:val="clear" w:color="auto" w:fill="FFFFFF" w:themeFill="background1"/>
            <w:vAlign w:val="center"/>
          </w:tcPr>
          <w:p w14:paraId="7F6A140B" w14:textId="24F2D646" w:rsidR="004C2815" w:rsidRPr="00BB4E67" w:rsidRDefault="004C2815" w:rsidP="002F4A47">
            <w:pPr>
              <w:spacing w:line="240" w:lineRule="auto"/>
              <w:ind w:firstLine="0"/>
              <w:jc w:val="center"/>
              <w:rPr>
                <w:rFonts w:asciiTheme="minorHAnsi" w:hAnsiTheme="minorHAnsi" w:cstheme="majorHAnsi"/>
                <w:b/>
                <w:color w:val="C00000"/>
                <w:sz w:val="26"/>
              </w:rPr>
            </w:pPr>
            <w:r w:rsidRPr="00BB4E67">
              <w:rPr>
                <w:b/>
                <w:color w:val="C00000"/>
                <w:sz w:val="26"/>
              </w:rPr>
              <w:t>Content Description</w:t>
            </w:r>
          </w:p>
        </w:tc>
      </w:tr>
      <w:tr w:rsidR="00224707" w14:paraId="3FCAD382" w14:textId="77777777" w:rsidTr="002F4A47">
        <w:trPr>
          <w:trHeight w:val="400"/>
        </w:trPr>
        <w:tc>
          <w:tcPr>
            <w:tcW w:w="15618" w:type="dxa"/>
            <w:gridSpan w:val="8"/>
            <w:tcBorders>
              <w:right w:val="single" w:sz="4" w:space="0" w:color="auto"/>
            </w:tcBorders>
            <w:shd w:val="clear" w:color="auto" w:fill="4374AF"/>
          </w:tcPr>
          <w:p w14:paraId="3FCAD381" w14:textId="77777777" w:rsidR="00224707" w:rsidRPr="00224707" w:rsidRDefault="00224707" w:rsidP="002F4A47">
            <w:pPr>
              <w:spacing w:line="240" w:lineRule="auto"/>
              <w:ind w:firstLine="0"/>
              <w:jc w:val="left"/>
              <w:rPr>
                <w:rFonts w:asciiTheme="minorHAnsi" w:hAnsiTheme="minorHAnsi" w:cstheme="majorHAnsi"/>
                <w:b/>
                <w:color w:val="000000"/>
              </w:rPr>
            </w:pPr>
            <w:r w:rsidRPr="00224707">
              <w:rPr>
                <w:rFonts w:asciiTheme="minorHAnsi" w:hAnsiTheme="minorHAnsi" w:cstheme="majorHAnsi"/>
                <w:b/>
                <w:color w:val="FFFFFF" w:themeColor="background1"/>
              </w:rPr>
              <w:t>S</w:t>
            </w:r>
            <w:r w:rsidR="00005232">
              <w:rPr>
                <w:rFonts w:asciiTheme="minorHAnsi" w:hAnsiTheme="minorHAnsi" w:cstheme="majorHAnsi"/>
                <w:b/>
                <w:color w:val="FFFFFF" w:themeColor="background1"/>
              </w:rPr>
              <w:t>ection</w:t>
            </w:r>
            <w:r w:rsidRPr="00224707">
              <w:rPr>
                <w:rFonts w:asciiTheme="minorHAnsi" w:hAnsiTheme="minorHAnsi" w:cstheme="majorHAnsi"/>
                <w:b/>
                <w:color w:val="FFFFFF" w:themeColor="background1"/>
              </w:rPr>
              <w:t xml:space="preserve"> A: COUNTING</w:t>
            </w:r>
          </w:p>
        </w:tc>
      </w:tr>
      <w:tr w:rsidR="00581DDB" w14:paraId="3FCAD395" w14:textId="77777777" w:rsidTr="00162D9D">
        <w:trPr>
          <w:trHeight w:val="2674"/>
        </w:trPr>
        <w:tc>
          <w:tcPr>
            <w:tcW w:w="874" w:type="dxa"/>
            <w:shd w:val="clear" w:color="auto" w:fill="F2DBDB" w:themeFill="accent2" w:themeFillTint="33"/>
          </w:tcPr>
          <w:p w14:paraId="3FCAD383" w14:textId="77777777" w:rsidR="00581DDB" w:rsidRPr="001F1A5B" w:rsidRDefault="00581DDB" w:rsidP="002F4A47">
            <w:pPr>
              <w:widowControl w:val="0"/>
              <w:tabs>
                <w:tab w:val="left" w:pos="720"/>
              </w:tabs>
              <w:spacing w:line="240" w:lineRule="auto"/>
              <w:ind w:firstLine="0"/>
              <w:jc w:val="center"/>
              <w:rPr>
                <w:rFonts w:asciiTheme="minorHAnsi" w:hAnsiTheme="minorHAnsi" w:cstheme="majorHAnsi"/>
                <w:b/>
                <w:sz w:val="20"/>
                <w:lang w:val="en-US"/>
              </w:rPr>
            </w:pPr>
            <w:r w:rsidRPr="001F1A5B">
              <w:rPr>
                <w:rFonts w:asciiTheme="minorHAnsi" w:hAnsiTheme="minorHAnsi" w:cstheme="majorHAnsi"/>
                <w:b/>
                <w:sz w:val="20"/>
                <w:lang w:val="en-US"/>
              </w:rPr>
              <w:t>1</w:t>
            </w:r>
          </w:p>
        </w:tc>
        <w:tc>
          <w:tcPr>
            <w:tcW w:w="2382" w:type="dxa"/>
            <w:shd w:val="clear" w:color="auto" w:fill="F2DBDB" w:themeFill="accent2" w:themeFillTint="33"/>
          </w:tcPr>
          <w:p w14:paraId="3FCAD384" w14:textId="77777777" w:rsidR="00581DDB" w:rsidRPr="001F1A5B" w:rsidRDefault="00581DDB" w:rsidP="002F4A47">
            <w:pPr>
              <w:pStyle w:val="Quote1"/>
              <w:spacing w:before="0" w:line="240" w:lineRule="auto"/>
              <w:ind w:left="0" w:right="0"/>
              <w:rPr>
                <w:rFonts w:asciiTheme="minorHAnsi" w:hAnsiTheme="minorHAnsi" w:cstheme="majorHAnsi"/>
                <w:b/>
              </w:rPr>
            </w:pPr>
            <w:r w:rsidRPr="001F1A5B">
              <w:rPr>
                <w:rFonts w:asciiTheme="minorHAnsi" w:hAnsiTheme="minorHAnsi" w:cstheme="majorHAnsi"/>
                <w:b/>
              </w:rPr>
              <w:t>Teddy task</w:t>
            </w:r>
          </w:p>
        </w:tc>
        <w:tc>
          <w:tcPr>
            <w:tcW w:w="2996" w:type="dxa"/>
            <w:gridSpan w:val="2"/>
          </w:tcPr>
          <w:p w14:paraId="3FCAD385" w14:textId="77777777" w:rsidR="00581DDB" w:rsidRPr="001F1A5B" w:rsidRDefault="00581DDB" w:rsidP="002F4A47">
            <w:pPr>
              <w:pStyle w:val="Quote1"/>
              <w:spacing w:before="0" w:line="240" w:lineRule="auto"/>
              <w:ind w:left="0" w:right="0"/>
              <w:rPr>
                <w:rFonts w:asciiTheme="minorHAnsi" w:hAnsiTheme="minorHAnsi" w:cstheme="majorHAnsi"/>
                <w:szCs w:val="22"/>
              </w:rPr>
            </w:pPr>
            <w:r w:rsidRPr="001F1A5B">
              <w:rPr>
                <w:rFonts w:asciiTheme="minorHAnsi" w:hAnsiTheme="minorHAnsi" w:cstheme="majorHAnsi"/>
                <w:szCs w:val="22"/>
              </w:rPr>
              <w:t>GP 2. Counting collections</w:t>
            </w:r>
          </w:p>
          <w:p w14:paraId="3FCAD386" w14:textId="77777777" w:rsidR="00581DDB" w:rsidRPr="001F1A5B" w:rsidRDefault="00581DDB" w:rsidP="002F4A47">
            <w:pPr>
              <w:pStyle w:val="Quote1"/>
              <w:spacing w:before="0" w:line="240" w:lineRule="auto"/>
              <w:ind w:left="0" w:right="0"/>
              <w:rPr>
                <w:rFonts w:asciiTheme="minorHAnsi" w:hAnsiTheme="minorHAnsi" w:cstheme="majorHAnsi"/>
                <w:szCs w:val="22"/>
              </w:rPr>
            </w:pPr>
            <w:r w:rsidRPr="001F1A5B">
              <w:rPr>
                <w:rFonts w:asciiTheme="minorHAnsi" w:hAnsiTheme="minorHAnsi" w:cstheme="majorHAnsi"/>
                <w:szCs w:val="22"/>
              </w:rPr>
              <w:t>(Confidently counts a collection of around 20 objects)</w:t>
            </w:r>
            <w:r w:rsidRPr="001F1A5B">
              <w:rPr>
                <w:rFonts w:asciiTheme="minorHAnsi" w:hAnsiTheme="minorHAnsi" w:cstheme="majorHAnsi"/>
                <w:color w:val="000000" w:themeColor="text1"/>
                <w:szCs w:val="22"/>
              </w:rPr>
              <w:t xml:space="preserve"> </w:t>
            </w:r>
          </w:p>
          <w:p w14:paraId="3FCAD387" w14:textId="77777777" w:rsidR="00581DDB" w:rsidRPr="001F1A5B" w:rsidRDefault="00581DDB" w:rsidP="002F4A47">
            <w:pPr>
              <w:pStyle w:val="Quote1"/>
              <w:spacing w:before="0" w:line="240" w:lineRule="auto"/>
              <w:ind w:left="0" w:right="0"/>
              <w:rPr>
                <w:rFonts w:asciiTheme="minorHAnsi" w:hAnsiTheme="minorHAnsi" w:cstheme="majorHAnsi"/>
                <w:szCs w:val="22"/>
              </w:rPr>
            </w:pPr>
          </w:p>
          <w:p w14:paraId="3FCAD388" w14:textId="77777777" w:rsidR="00581DDB" w:rsidRPr="001F1A5B" w:rsidRDefault="00581DDB" w:rsidP="002F4A47">
            <w:pPr>
              <w:pStyle w:val="Quote1"/>
              <w:spacing w:before="0" w:line="240" w:lineRule="auto"/>
              <w:ind w:left="0" w:right="0"/>
              <w:rPr>
                <w:rFonts w:asciiTheme="minorHAnsi" w:hAnsiTheme="minorHAnsi" w:cstheme="majorHAnsi"/>
                <w:szCs w:val="22"/>
              </w:rPr>
            </w:pPr>
          </w:p>
          <w:p w14:paraId="3FCAD389" w14:textId="77777777" w:rsidR="00581DDB" w:rsidRPr="001F1A5B" w:rsidRDefault="00581DDB" w:rsidP="002F4A47">
            <w:pPr>
              <w:pStyle w:val="Quote1"/>
              <w:spacing w:before="0" w:line="240" w:lineRule="auto"/>
              <w:ind w:left="0" w:right="0"/>
              <w:rPr>
                <w:rFonts w:asciiTheme="minorHAnsi" w:hAnsiTheme="minorHAnsi" w:cstheme="majorHAnsi"/>
                <w:szCs w:val="22"/>
              </w:rPr>
            </w:pPr>
          </w:p>
          <w:p w14:paraId="3FCAD38A" w14:textId="77777777" w:rsidR="00581DDB" w:rsidRPr="001F1A5B" w:rsidRDefault="00581DDB" w:rsidP="002F4A47">
            <w:pPr>
              <w:pStyle w:val="Quote1"/>
              <w:spacing w:before="0" w:line="240" w:lineRule="auto"/>
              <w:ind w:left="0" w:right="0"/>
              <w:rPr>
                <w:rFonts w:asciiTheme="minorHAnsi" w:hAnsiTheme="minorHAnsi" w:cstheme="majorHAnsi"/>
                <w:szCs w:val="22"/>
              </w:rPr>
            </w:pPr>
          </w:p>
          <w:p w14:paraId="3FCAD38B" w14:textId="77777777" w:rsidR="00581DDB" w:rsidRPr="001F1A5B" w:rsidRDefault="00581DDB" w:rsidP="002F4A47">
            <w:pPr>
              <w:pStyle w:val="Quote1"/>
              <w:spacing w:before="0" w:line="240" w:lineRule="auto"/>
              <w:ind w:left="0" w:right="0"/>
              <w:rPr>
                <w:rFonts w:asciiTheme="minorHAnsi" w:hAnsiTheme="minorHAnsi" w:cstheme="majorHAnsi"/>
                <w:szCs w:val="22"/>
              </w:rPr>
            </w:pPr>
          </w:p>
          <w:p w14:paraId="3FCAD38C" w14:textId="77777777" w:rsidR="00581DDB" w:rsidRPr="001F1A5B" w:rsidRDefault="00581DDB" w:rsidP="002F4A47">
            <w:pPr>
              <w:pStyle w:val="Quote1"/>
              <w:spacing w:before="0" w:line="240" w:lineRule="auto"/>
              <w:ind w:left="0" w:right="0"/>
              <w:rPr>
                <w:rFonts w:asciiTheme="minorHAnsi" w:hAnsiTheme="minorHAnsi" w:cstheme="majorHAnsi"/>
                <w:szCs w:val="22"/>
              </w:rPr>
            </w:pPr>
          </w:p>
          <w:p w14:paraId="3FCAD38D" w14:textId="77777777" w:rsidR="00581DDB" w:rsidRPr="001F1A5B" w:rsidRDefault="00581DDB" w:rsidP="002F4A47">
            <w:pPr>
              <w:pStyle w:val="Quote1"/>
              <w:spacing w:before="0" w:line="240" w:lineRule="auto"/>
              <w:ind w:left="0" w:right="0"/>
              <w:rPr>
                <w:rFonts w:asciiTheme="minorHAnsi" w:hAnsiTheme="minorHAnsi" w:cstheme="majorHAnsi"/>
                <w:szCs w:val="22"/>
              </w:rPr>
            </w:pPr>
          </w:p>
          <w:p w14:paraId="3FCAD38E" w14:textId="77777777" w:rsidR="00581DDB" w:rsidRPr="001F1A5B" w:rsidRDefault="00581DDB" w:rsidP="002F4A47">
            <w:pPr>
              <w:pStyle w:val="Quote1"/>
              <w:spacing w:before="0" w:line="240" w:lineRule="auto"/>
              <w:ind w:left="0" w:right="0"/>
              <w:rPr>
                <w:rFonts w:asciiTheme="minorHAnsi" w:hAnsiTheme="minorHAnsi" w:cstheme="majorHAnsi"/>
                <w:szCs w:val="22"/>
              </w:rPr>
            </w:pPr>
          </w:p>
          <w:p w14:paraId="3FCAD38F" w14:textId="77777777" w:rsidR="00581DDB" w:rsidRPr="001F1A5B" w:rsidRDefault="00581DDB" w:rsidP="002F4A47">
            <w:pPr>
              <w:pStyle w:val="Quote1"/>
              <w:spacing w:before="0" w:line="240" w:lineRule="auto"/>
              <w:ind w:left="0" w:right="0"/>
              <w:rPr>
                <w:rFonts w:asciiTheme="minorHAnsi" w:hAnsiTheme="minorHAnsi" w:cstheme="majorHAnsi"/>
                <w:szCs w:val="22"/>
              </w:rPr>
            </w:pPr>
          </w:p>
        </w:tc>
        <w:tc>
          <w:tcPr>
            <w:tcW w:w="728" w:type="dxa"/>
            <w:gridSpan w:val="2"/>
            <w:tcBorders>
              <w:right w:val="single" w:sz="4" w:space="0" w:color="auto"/>
            </w:tcBorders>
            <w:shd w:val="clear" w:color="auto" w:fill="B2A1C7" w:themeFill="accent4" w:themeFillTint="99"/>
          </w:tcPr>
          <w:p w14:paraId="3FCAD390" w14:textId="77777777" w:rsidR="00581DDB" w:rsidRPr="001F1A5B" w:rsidRDefault="00581DDB" w:rsidP="002F4A47">
            <w:pPr>
              <w:widowControl w:val="0"/>
              <w:spacing w:line="240" w:lineRule="auto"/>
              <w:ind w:firstLine="0"/>
              <w:jc w:val="center"/>
              <w:rPr>
                <w:rFonts w:asciiTheme="minorHAnsi" w:hAnsiTheme="minorHAnsi" w:cstheme="majorHAnsi"/>
                <w:b/>
                <w:color w:val="FFFFFF" w:themeColor="background1"/>
                <w:sz w:val="20"/>
                <w:szCs w:val="20"/>
              </w:rPr>
            </w:pPr>
            <w:r w:rsidRPr="001F1A5B">
              <w:rPr>
                <w:rFonts w:asciiTheme="minorHAnsi" w:hAnsiTheme="minorHAnsi" w:cstheme="majorHAnsi"/>
                <w:b/>
                <w:color w:val="FFFFFF" w:themeColor="background1"/>
                <w:sz w:val="20"/>
                <w:szCs w:val="20"/>
              </w:rPr>
              <w:t>F</w:t>
            </w:r>
          </w:p>
        </w:tc>
        <w:tc>
          <w:tcPr>
            <w:tcW w:w="4439" w:type="dxa"/>
            <w:tcBorders>
              <w:top w:val="single" w:sz="4" w:space="0" w:color="auto"/>
              <w:left w:val="single" w:sz="4" w:space="0" w:color="auto"/>
              <w:right w:val="single" w:sz="4" w:space="0" w:color="auto"/>
            </w:tcBorders>
            <w:shd w:val="clear" w:color="auto" w:fill="E5DFEC" w:themeFill="accent4" w:themeFillTint="33"/>
          </w:tcPr>
          <w:p w14:paraId="3FCAD391" w14:textId="77777777" w:rsidR="00581DDB" w:rsidRPr="001F1A5B" w:rsidRDefault="00581DDB" w:rsidP="002F4A47">
            <w:pPr>
              <w:widowControl w:val="0"/>
              <w:spacing w:line="240" w:lineRule="auto"/>
              <w:ind w:firstLine="0"/>
              <w:rPr>
                <w:rFonts w:asciiTheme="minorHAnsi" w:hAnsiTheme="minorHAnsi" w:cstheme="majorHAnsi"/>
                <w:b/>
                <w:color w:val="000000"/>
                <w:sz w:val="20"/>
              </w:rPr>
            </w:pPr>
            <w:r w:rsidRPr="001F1A5B">
              <w:rPr>
                <w:rFonts w:asciiTheme="minorHAnsi" w:hAnsiTheme="minorHAnsi" w:cstheme="majorHAnsi"/>
                <w:b/>
                <w:color w:val="000000"/>
                <w:sz w:val="20"/>
              </w:rPr>
              <w:t>Number and Algebra</w:t>
            </w:r>
          </w:p>
          <w:p w14:paraId="3FCAD392" w14:textId="77777777" w:rsidR="00581DDB" w:rsidRPr="001F1A5B" w:rsidRDefault="00581DDB" w:rsidP="002F4A47">
            <w:pPr>
              <w:widowControl w:val="0"/>
              <w:spacing w:line="240" w:lineRule="auto"/>
              <w:ind w:firstLine="0"/>
              <w:rPr>
                <w:rFonts w:asciiTheme="minorHAnsi" w:hAnsiTheme="minorHAnsi" w:cstheme="majorHAnsi"/>
                <w:color w:val="000000"/>
                <w:sz w:val="20"/>
              </w:rPr>
            </w:pPr>
            <w:r w:rsidRPr="001F1A5B">
              <w:rPr>
                <w:rFonts w:asciiTheme="minorHAnsi" w:hAnsiTheme="minorHAnsi" w:cstheme="majorHAnsi"/>
                <w:color w:val="000000"/>
                <w:sz w:val="20"/>
              </w:rPr>
              <w:t>Students connect number names and numerals with sets of up to 20 elements, estimate the size of these sets, and use counting strategies to solve problems that involve comparing, combining and separating these sets. Students order the first 10 elements of a set. They match individual objects with counting sequences up to and back from 20. Students order the first 10 elements of a set. They represent, cont</w:t>
            </w:r>
            <w:r w:rsidR="001F1A5B">
              <w:rPr>
                <w:rFonts w:asciiTheme="minorHAnsi" w:hAnsiTheme="minorHAnsi" w:cstheme="majorHAnsi"/>
                <w:color w:val="000000"/>
                <w:sz w:val="20"/>
              </w:rPr>
              <w:t>inue and create simple patterns.</w:t>
            </w:r>
          </w:p>
        </w:tc>
        <w:tc>
          <w:tcPr>
            <w:tcW w:w="41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CAD393" w14:textId="77777777" w:rsidR="00581DDB" w:rsidRPr="001F1A5B" w:rsidRDefault="00581DDB" w:rsidP="002F4A47">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394" w14:textId="77777777" w:rsidR="00581DDB" w:rsidRPr="00C97231" w:rsidRDefault="00581DDB" w:rsidP="002F4A47">
            <w:pPr>
              <w:widowControl w:val="0"/>
              <w:spacing w:line="240" w:lineRule="auto"/>
              <w:ind w:firstLine="0"/>
            </w:pPr>
            <w:r w:rsidRPr="001F1A5B">
              <w:rPr>
                <w:rFonts w:asciiTheme="minorHAnsi" w:hAnsiTheme="minorHAnsi" w:cstheme="majorHAnsi"/>
                <w:color w:val="000000"/>
                <w:sz w:val="20"/>
                <w:szCs w:val="20"/>
              </w:rPr>
              <w:t xml:space="preserve">Establish understanding of the language and processes of counting by naming numbers in sequences, initially to and from 20, moving from any starting point </w:t>
            </w:r>
            <w:r w:rsidRPr="001F1A5B">
              <w:rPr>
                <w:rFonts w:asciiTheme="minorHAnsi" w:hAnsiTheme="minorHAnsi"/>
                <w:sz w:val="20"/>
                <w:szCs w:val="20"/>
              </w:rPr>
              <w:t xml:space="preserve"> </w:t>
            </w:r>
            <w:r w:rsidRPr="001F1A5B">
              <w:rPr>
                <w:rFonts w:asciiTheme="minorHAnsi" w:hAnsiTheme="minorHAnsi" w:cs="Arial"/>
                <w:color w:val="333333"/>
                <w:sz w:val="20"/>
                <w:szCs w:val="20"/>
              </w:rPr>
              <w:t xml:space="preserve"> </w:t>
            </w:r>
            <w:hyperlink r:id="rId20" w:tooltip="View elaborations and additional details of VCMNA069" w:history="1">
              <w:r w:rsidRPr="001F1A5B">
                <w:rPr>
                  <w:rStyle w:val="Hyperlink"/>
                  <w:rFonts w:asciiTheme="minorHAnsi" w:eastAsiaTheme="majorEastAsia" w:hAnsiTheme="minorHAnsi" w:cs="Arial"/>
                  <w:sz w:val="20"/>
                  <w:szCs w:val="20"/>
                </w:rPr>
                <w:t>(VCMNA069)</w:t>
              </w:r>
            </w:hyperlink>
          </w:p>
        </w:tc>
      </w:tr>
      <w:tr w:rsidR="00581DDB" w14:paraId="3FCAD39D" w14:textId="77777777" w:rsidTr="00162D9D">
        <w:trPr>
          <w:trHeight w:val="859"/>
        </w:trPr>
        <w:tc>
          <w:tcPr>
            <w:tcW w:w="874" w:type="dxa"/>
            <w:shd w:val="clear" w:color="auto" w:fill="F2DBDB" w:themeFill="accent2" w:themeFillTint="33"/>
          </w:tcPr>
          <w:p w14:paraId="3FCAD396" w14:textId="77777777" w:rsidR="00581DDB" w:rsidRPr="001F1A5B" w:rsidRDefault="00581DDB" w:rsidP="002F4A47">
            <w:pPr>
              <w:widowControl w:val="0"/>
              <w:tabs>
                <w:tab w:val="left" w:pos="720"/>
              </w:tabs>
              <w:spacing w:line="240" w:lineRule="auto"/>
              <w:ind w:firstLine="0"/>
              <w:jc w:val="center"/>
              <w:rPr>
                <w:rFonts w:asciiTheme="minorHAnsi" w:hAnsiTheme="minorHAnsi" w:cstheme="majorHAnsi"/>
                <w:b/>
                <w:sz w:val="20"/>
                <w:lang w:val="en-US"/>
              </w:rPr>
            </w:pPr>
            <w:r w:rsidRPr="001F1A5B">
              <w:rPr>
                <w:rFonts w:asciiTheme="minorHAnsi" w:hAnsiTheme="minorHAnsi" w:cstheme="majorHAnsi"/>
                <w:b/>
                <w:sz w:val="20"/>
                <w:lang w:val="en-US"/>
              </w:rPr>
              <w:t>1</w:t>
            </w:r>
          </w:p>
        </w:tc>
        <w:tc>
          <w:tcPr>
            <w:tcW w:w="2382" w:type="dxa"/>
            <w:shd w:val="clear" w:color="auto" w:fill="F2DBDB" w:themeFill="accent2" w:themeFillTint="33"/>
          </w:tcPr>
          <w:p w14:paraId="3FCAD397" w14:textId="77777777" w:rsidR="00581DDB" w:rsidRPr="001F1A5B" w:rsidRDefault="00581DDB" w:rsidP="002F4A47">
            <w:pPr>
              <w:pStyle w:val="Quote1"/>
              <w:spacing w:before="0" w:line="240" w:lineRule="auto"/>
              <w:ind w:left="0" w:right="0"/>
              <w:rPr>
                <w:rFonts w:asciiTheme="minorHAnsi" w:hAnsiTheme="minorHAnsi" w:cstheme="majorHAnsi"/>
                <w:b/>
              </w:rPr>
            </w:pPr>
            <w:r w:rsidRPr="001F1A5B">
              <w:rPr>
                <w:rFonts w:asciiTheme="minorHAnsi" w:hAnsiTheme="minorHAnsi" w:cstheme="majorHAnsi"/>
                <w:b/>
              </w:rPr>
              <w:t>Teddy task (successfully counts 10 objects but unsuccessful beyond 10)</w:t>
            </w:r>
          </w:p>
        </w:tc>
        <w:tc>
          <w:tcPr>
            <w:tcW w:w="2996" w:type="dxa"/>
            <w:gridSpan w:val="2"/>
          </w:tcPr>
          <w:p w14:paraId="3FCAD398" w14:textId="77777777" w:rsidR="00581DDB" w:rsidRPr="001F1A5B" w:rsidRDefault="00581DDB" w:rsidP="002F4A47">
            <w:pPr>
              <w:pStyle w:val="Quote1"/>
              <w:spacing w:before="0" w:line="240" w:lineRule="auto"/>
              <w:ind w:left="0" w:right="0"/>
              <w:rPr>
                <w:rFonts w:asciiTheme="minorHAnsi" w:hAnsiTheme="minorHAnsi" w:cstheme="majorHAnsi"/>
                <w:szCs w:val="22"/>
              </w:rPr>
            </w:pPr>
            <w:r w:rsidRPr="001F1A5B">
              <w:rPr>
                <w:rFonts w:asciiTheme="minorHAnsi" w:hAnsiTheme="minorHAnsi" w:cstheme="majorHAnsi"/>
                <w:szCs w:val="22"/>
              </w:rPr>
              <w:t>GP 0. Not apparent.</w:t>
            </w:r>
          </w:p>
          <w:p w14:paraId="3FCAD399" w14:textId="77777777" w:rsidR="00581DDB" w:rsidRPr="001F1A5B" w:rsidRDefault="00581DDB" w:rsidP="002F4A47">
            <w:pPr>
              <w:pStyle w:val="Quote1"/>
              <w:spacing w:before="0" w:line="240" w:lineRule="auto"/>
              <w:ind w:left="0" w:right="0"/>
              <w:rPr>
                <w:rFonts w:asciiTheme="minorHAnsi" w:hAnsiTheme="minorHAnsi" w:cstheme="majorHAnsi"/>
                <w:szCs w:val="22"/>
              </w:rPr>
            </w:pPr>
            <w:r w:rsidRPr="001F1A5B">
              <w:rPr>
                <w:rFonts w:asciiTheme="minorHAnsi" w:hAnsiTheme="minorHAnsi" w:cstheme="majorHAnsi"/>
                <w:szCs w:val="22"/>
              </w:rPr>
              <w:t>Not yet able to state the sequence of number names to 20.</w:t>
            </w:r>
          </w:p>
        </w:tc>
        <w:tc>
          <w:tcPr>
            <w:tcW w:w="728" w:type="dxa"/>
            <w:gridSpan w:val="2"/>
            <w:tcBorders>
              <w:right w:val="single" w:sz="4" w:space="0" w:color="auto"/>
            </w:tcBorders>
            <w:shd w:val="clear" w:color="auto" w:fill="B2A1C7" w:themeFill="accent4" w:themeFillTint="99"/>
          </w:tcPr>
          <w:p w14:paraId="3FCAD39A" w14:textId="77777777" w:rsidR="00581DDB" w:rsidRPr="00700670" w:rsidRDefault="00581DDB" w:rsidP="002F4A47">
            <w:pPr>
              <w:widowControl w:val="0"/>
              <w:spacing w:line="240" w:lineRule="auto"/>
              <w:ind w:firstLine="0"/>
              <w:jc w:val="center"/>
              <w:rPr>
                <w:rFonts w:asciiTheme="majorHAnsi" w:hAnsiTheme="majorHAnsi" w:cstheme="majorHAnsi"/>
                <w:b/>
                <w:color w:val="FFFFFF" w:themeColor="background1"/>
                <w:sz w:val="22"/>
                <w:szCs w:val="22"/>
              </w:rPr>
            </w:pPr>
          </w:p>
        </w:tc>
        <w:tc>
          <w:tcPr>
            <w:tcW w:w="4439" w:type="dxa"/>
            <w:tcBorders>
              <w:top w:val="single" w:sz="4" w:space="0" w:color="auto"/>
              <w:left w:val="single" w:sz="4" w:space="0" w:color="auto"/>
              <w:right w:val="single" w:sz="4" w:space="0" w:color="auto"/>
            </w:tcBorders>
            <w:shd w:val="clear" w:color="auto" w:fill="E5DFEC" w:themeFill="accent4" w:themeFillTint="33"/>
          </w:tcPr>
          <w:p w14:paraId="3FCAD39B" w14:textId="77777777" w:rsidR="00581DDB" w:rsidRPr="00C07A12" w:rsidRDefault="00581DDB" w:rsidP="002F4A47">
            <w:pPr>
              <w:widowControl w:val="0"/>
              <w:spacing w:line="240" w:lineRule="auto"/>
              <w:ind w:firstLine="0"/>
              <w:jc w:val="left"/>
              <w:rPr>
                <w:rFonts w:asciiTheme="majorHAnsi" w:hAnsiTheme="majorHAnsi" w:cstheme="majorHAnsi"/>
                <w:b/>
                <w:color w:val="000000"/>
                <w:sz w:val="20"/>
              </w:rPr>
            </w:pPr>
          </w:p>
        </w:tc>
        <w:tc>
          <w:tcPr>
            <w:tcW w:w="41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CAD39C" w14:textId="77777777" w:rsidR="00581DDB" w:rsidRPr="00593041" w:rsidRDefault="00581DDB" w:rsidP="002F4A47">
            <w:pPr>
              <w:widowControl w:val="0"/>
              <w:spacing w:line="240" w:lineRule="auto"/>
              <w:ind w:firstLine="0"/>
              <w:jc w:val="left"/>
              <w:rPr>
                <w:rFonts w:asciiTheme="majorHAnsi" w:hAnsiTheme="majorHAnsi" w:cstheme="majorHAnsi"/>
                <w:b/>
                <w:color w:val="000000"/>
                <w:sz w:val="20"/>
              </w:rPr>
            </w:pPr>
          </w:p>
        </w:tc>
      </w:tr>
      <w:tr w:rsidR="001F1A5B" w14:paraId="3FCAD3BF" w14:textId="77777777" w:rsidTr="002F4A47">
        <w:trPr>
          <w:trHeight w:val="683"/>
        </w:trPr>
        <w:tc>
          <w:tcPr>
            <w:tcW w:w="874" w:type="dxa"/>
            <w:shd w:val="clear" w:color="auto" w:fill="4374AF"/>
          </w:tcPr>
          <w:p w14:paraId="3FCAD39E" w14:textId="77777777" w:rsidR="001F1A5B" w:rsidRDefault="001F1A5B" w:rsidP="002F4A47">
            <w:pPr>
              <w:tabs>
                <w:tab w:val="left" w:pos="720"/>
              </w:tabs>
              <w:spacing w:line="240" w:lineRule="auto"/>
              <w:ind w:firstLine="0"/>
              <w:jc w:val="center"/>
              <w:rPr>
                <w:rFonts w:asciiTheme="minorHAnsi" w:hAnsiTheme="minorHAnsi" w:cstheme="majorHAnsi"/>
                <w:b/>
                <w:sz w:val="20"/>
                <w:szCs w:val="20"/>
              </w:rPr>
            </w:pPr>
            <w:r w:rsidRPr="001F1A5B">
              <w:rPr>
                <w:rFonts w:asciiTheme="minorHAnsi" w:hAnsiTheme="minorHAnsi" w:cstheme="majorHAnsi"/>
                <w:b/>
                <w:sz w:val="20"/>
                <w:szCs w:val="20"/>
              </w:rPr>
              <w:t>2</w:t>
            </w:r>
          </w:p>
          <w:p w14:paraId="3FCAD39F" w14:textId="77777777" w:rsidR="001F1A5B" w:rsidRPr="001F1A5B" w:rsidRDefault="001F1A5B" w:rsidP="002F4A47">
            <w:pPr>
              <w:tabs>
                <w:tab w:val="left" w:pos="720"/>
              </w:tabs>
              <w:spacing w:line="240" w:lineRule="auto"/>
              <w:ind w:firstLine="0"/>
              <w:jc w:val="center"/>
              <w:rPr>
                <w:rFonts w:asciiTheme="minorHAnsi" w:hAnsiTheme="minorHAnsi" w:cstheme="majorHAnsi"/>
                <w:b/>
                <w:sz w:val="20"/>
                <w:szCs w:val="20"/>
              </w:rPr>
            </w:pPr>
            <w:r w:rsidRPr="001F1A5B">
              <w:rPr>
                <w:rFonts w:asciiTheme="minorHAnsi" w:hAnsiTheme="minorHAnsi" w:cstheme="majorHAnsi"/>
                <w:b/>
                <w:sz w:val="20"/>
                <w:szCs w:val="20"/>
              </w:rPr>
              <w:t xml:space="preserve">a </w:t>
            </w:r>
          </w:p>
        </w:tc>
        <w:tc>
          <w:tcPr>
            <w:tcW w:w="2382" w:type="dxa"/>
            <w:shd w:val="clear" w:color="auto" w:fill="B8CCE4" w:themeFill="accent1" w:themeFillTint="66"/>
          </w:tcPr>
          <w:p w14:paraId="3FCAD3A0" w14:textId="77777777" w:rsidR="001F1A5B" w:rsidRPr="001F1A5B" w:rsidRDefault="001F1A5B" w:rsidP="002F4A47">
            <w:pPr>
              <w:tabs>
                <w:tab w:val="left" w:pos="720"/>
              </w:tabs>
              <w:spacing w:line="240" w:lineRule="auto"/>
              <w:ind w:firstLine="0"/>
              <w:jc w:val="left"/>
              <w:rPr>
                <w:rFonts w:asciiTheme="minorHAnsi" w:hAnsiTheme="minorHAnsi" w:cstheme="majorHAnsi"/>
                <w:b/>
                <w:sz w:val="20"/>
                <w:szCs w:val="20"/>
                <w:lang w:val="en-US"/>
              </w:rPr>
            </w:pPr>
            <w:r w:rsidRPr="001F1A5B">
              <w:rPr>
                <w:rFonts w:asciiTheme="minorHAnsi" w:hAnsiTheme="minorHAnsi" w:cstheme="majorHAnsi"/>
                <w:b/>
                <w:sz w:val="20"/>
                <w:szCs w:val="20"/>
                <w:lang w:val="en-US"/>
              </w:rPr>
              <w:t>Counting forwards, backwards, and breaking the sequence</w:t>
            </w:r>
          </w:p>
        </w:tc>
        <w:tc>
          <w:tcPr>
            <w:tcW w:w="2996" w:type="dxa"/>
            <w:gridSpan w:val="2"/>
          </w:tcPr>
          <w:p w14:paraId="3FCAD3A1" w14:textId="77777777" w:rsidR="001F1A5B" w:rsidRPr="001F1A5B" w:rsidRDefault="001F1A5B" w:rsidP="002F4A47">
            <w:pPr>
              <w:pStyle w:val="Quote1"/>
              <w:spacing w:before="0" w:line="240" w:lineRule="auto"/>
              <w:ind w:left="34" w:right="0"/>
              <w:rPr>
                <w:rFonts w:asciiTheme="minorHAnsi" w:hAnsiTheme="minorHAnsi" w:cstheme="majorHAnsi"/>
                <w:szCs w:val="20"/>
              </w:rPr>
            </w:pPr>
            <w:r w:rsidRPr="001F1A5B">
              <w:rPr>
                <w:rFonts w:asciiTheme="minorHAnsi" w:hAnsiTheme="minorHAnsi" w:cstheme="majorHAnsi"/>
                <w:szCs w:val="20"/>
              </w:rPr>
              <w:t>GP 1. Rote counting</w:t>
            </w:r>
          </w:p>
          <w:p w14:paraId="3FCAD3A2" w14:textId="77777777" w:rsidR="001F1A5B" w:rsidRPr="001F1A5B" w:rsidRDefault="001F1A5B" w:rsidP="002F4A47">
            <w:pPr>
              <w:pStyle w:val="Quote1"/>
              <w:spacing w:before="0" w:line="240" w:lineRule="auto"/>
              <w:ind w:left="34" w:right="0"/>
              <w:rPr>
                <w:rFonts w:asciiTheme="minorHAnsi" w:hAnsiTheme="minorHAnsi" w:cstheme="majorHAnsi"/>
                <w:szCs w:val="20"/>
              </w:rPr>
            </w:pPr>
            <w:r w:rsidRPr="001F1A5B">
              <w:rPr>
                <w:rFonts w:asciiTheme="minorHAnsi" w:hAnsiTheme="minorHAnsi" w:cstheme="majorHAnsi"/>
                <w:szCs w:val="20"/>
              </w:rPr>
              <w:t>(Rote counts the number sequence to at least 20, but not yet able to reliably count a collection of that size)</w:t>
            </w:r>
          </w:p>
          <w:p w14:paraId="3FCAD3A3" w14:textId="77777777" w:rsidR="001F1A5B" w:rsidRPr="001F1A5B" w:rsidRDefault="001F1A5B" w:rsidP="002F4A47">
            <w:pPr>
              <w:pStyle w:val="Quote1"/>
              <w:spacing w:before="0" w:line="240" w:lineRule="auto"/>
              <w:ind w:left="34" w:right="0"/>
              <w:rPr>
                <w:rFonts w:asciiTheme="minorHAnsi" w:hAnsiTheme="minorHAnsi" w:cstheme="majorHAnsi"/>
                <w:szCs w:val="20"/>
              </w:rPr>
            </w:pPr>
          </w:p>
          <w:p w14:paraId="3FCAD3A4" w14:textId="77777777" w:rsidR="001F1A5B" w:rsidRPr="001F1A5B" w:rsidRDefault="001F1A5B" w:rsidP="002F4A47">
            <w:pPr>
              <w:pStyle w:val="Quote1"/>
              <w:spacing w:before="0" w:line="240" w:lineRule="auto"/>
              <w:ind w:left="34" w:right="0"/>
              <w:rPr>
                <w:rFonts w:asciiTheme="minorHAnsi" w:hAnsiTheme="minorHAnsi" w:cstheme="majorHAnsi"/>
                <w:szCs w:val="20"/>
              </w:rPr>
            </w:pPr>
          </w:p>
          <w:p w14:paraId="3FCAD3A5" w14:textId="77777777" w:rsidR="001F1A5B" w:rsidRPr="001F1A5B" w:rsidRDefault="001F1A5B" w:rsidP="002F4A47">
            <w:pPr>
              <w:pStyle w:val="Quote1"/>
              <w:spacing w:before="0" w:line="240" w:lineRule="auto"/>
              <w:ind w:left="34" w:right="0"/>
              <w:rPr>
                <w:rFonts w:asciiTheme="minorHAnsi" w:hAnsiTheme="minorHAnsi" w:cstheme="majorHAnsi"/>
                <w:szCs w:val="20"/>
              </w:rPr>
            </w:pPr>
          </w:p>
          <w:p w14:paraId="3FCAD3A6" w14:textId="77777777" w:rsidR="001F1A5B" w:rsidRPr="001F1A5B" w:rsidRDefault="001F1A5B" w:rsidP="002F4A47">
            <w:pPr>
              <w:pStyle w:val="Quote1"/>
              <w:spacing w:before="0" w:line="240" w:lineRule="auto"/>
              <w:ind w:left="34" w:right="0"/>
              <w:rPr>
                <w:rFonts w:asciiTheme="minorHAnsi" w:hAnsiTheme="minorHAnsi" w:cstheme="majorHAnsi"/>
                <w:szCs w:val="20"/>
              </w:rPr>
            </w:pPr>
          </w:p>
          <w:p w14:paraId="3FCAD3A7" w14:textId="77777777" w:rsidR="001F1A5B" w:rsidRDefault="001F1A5B" w:rsidP="002F4A47">
            <w:pPr>
              <w:spacing w:line="240" w:lineRule="auto"/>
              <w:ind w:right="-96" w:firstLine="0"/>
              <w:jc w:val="left"/>
              <w:rPr>
                <w:rFonts w:asciiTheme="minorHAnsi" w:hAnsiTheme="minorHAnsi" w:cstheme="majorHAnsi"/>
                <w:b/>
                <w:color w:val="000000"/>
                <w:sz w:val="20"/>
                <w:szCs w:val="20"/>
              </w:rPr>
            </w:pPr>
          </w:p>
          <w:p w14:paraId="3FCAD3A8" w14:textId="77777777" w:rsidR="001F1A5B" w:rsidRPr="001F1A5B" w:rsidRDefault="001F1A5B" w:rsidP="002F4A47">
            <w:pPr>
              <w:spacing w:line="240" w:lineRule="auto"/>
              <w:ind w:right="-96" w:firstLine="0"/>
              <w:jc w:val="left"/>
              <w:rPr>
                <w:rFonts w:asciiTheme="minorHAnsi" w:hAnsiTheme="minorHAnsi" w:cstheme="majorHAnsi"/>
                <w:b/>
                <w:color w:val="000000"/>
                <w:sz w:val="20"/>
                <w:szCs w:val="20"/>
              </w:rPr>
            </w:pPr>
          </w:p>
        </w:tc>
        <w:tc>
          <w:tcPr>
            <w:tcW w:w="728" w:type="dxa"/>
            <w:gridSpan w:val="2"/>
            <w:tcBorders>
              <w:right w:val="single" w:sz="4" w:space="0" w:color="auto"/>
            </w:tcBorders>
            <w:shd w:val="clear" w:color="auto" w:fill="B2A1C7" w:themeFill="accent4" w:themeFillTint="99"/>
          </w:tcPr>
          <w:p w14:paraId="3FCAD3A9"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r w:rsidRPr="001F1A5B">
              <w:rPr>
                <w:rFonts w:asciiTheme="minorHAnsi" w:hAnsiTheme="minorHAnsi" w:cstheme="majorHAnsi"/>
                <w:b/>
                <w:color w:val="FFFFFF" w:themeColor="background1"/>
                <w:sz w:val="20"/>
                <w:szCs w:val="20"/>
              </w:rPr>
              <w:t>F</w:t>
            </w:r>
          </w:p>
          <w:p w14:paraId="3FCAD3AA"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p>
          <w:p w14:paraId="3FCAD3AB"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p>
          <w:p w14:paraId="3FCAD3AC"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p>
          <w:p w14:paraId="3FCAD3AD"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p>
          <w:p w14:paraId="3FCAD3AE"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p>
          <w:p w14:paraId="3FCAD3AF"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p>
          <w:p w14:paraId="3FCAD3B0"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p>
          <w:p w14:paraId="3FCAD3B1"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p>
          <w:p w14:paraId="3FCAD3B2"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p>
          <w:p w14:paraId="3FCAD3B3" w14:textId="77777777" w:rsidR="001F1A5B" w:rsidRPr="001F1A5B" w:rsidRDefault="001F1A5B" w:rsidP="002F4A47">
            <w:pPr>
              <w:spacing w:line="240" w:lineRule="auto"/>
              <w:ind w:firstLine="0"/>
              <w:rPr>
                <w:rFonts w:asciiTheme="minorHAnsi" w:hAnsiTheme="minorHAnsi" w:cstheme="majorHAnsi"/>
                <w:b/>
                <w:color w:val="FFFFFF" w:themeColor="background1"/>
                <w:sz w:val="20"/>
                <w:szCs w:val="20"/>
              </w:rPr>
            </w:pPr>
          </w:p>
          <w:p w14:paraId="3FCAD3B4" w14:textId="77777777" w:rsidR="001F1A5B" w:rsidRPr="001F1A5B" w:rsidRDefault="001F1A5B" w:rsidP="002F4A47">
            <w:pPr>
              <w:spacing w:line="240" w:lineRule="auto"/>
              <w:jc w:val="center"/>
              <w:rPr>
                <w:rFonts w:asciiTheme="minorHAnsi" w:hAnsiTheme="minorHAnsi" w:cstheme="majorHAnsi"/>
                <w:color w:val="000000"/>
                <w:sz w:val="20"/>
                <w:szCs w:val="20"/>
              </w:rPr>
            </w:pPr>
            <w:r w:rsidRPr="001F1A5B">
              <w:rPr>
                <w:rFonts w:asciiTheme="minorHAnsi" w:hAnsiTheme="minorHAnsi" w:cstheme="majorHAnsi"/>
                <w:b/>
                <w:color w:val="FFFFFF" w:themeColor="background1"/>
                <w:sz w:val="20"/>
                <w:szCs w:val="20"/>
              </w:rPr>
              <w:t>1</w:t>
            </w:r>
          </w:p>
        </w:tc>
        <w:tc>
          <w:tcPr>
            <w:tcW w:w="4439" w:type="dxa"/>
            <w:tcBorders>
              <w:left w:val="single" w:sz="4" w:space="0" w:color="auto"/>
              <w:right w:val="single" w:sz="4" w:space="0" w:color="auto"/>
            </w:tcBorders>
            <w:shd w:val="clear" w:color="auto" w:fill="E5DFEC" w:themeFill="accent4" w:themeFillTint="33"/>
          </w:tcPr>
          <w:p w14:paraId="3FCAD3B5" w14:textId="77777777" w:rsidR="001F1A5B" w:rsidRPr="001F1A5B" w:rsidRDefault="001F1A5B" w:rsidP="002F4A47">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3B7" w14:textId="351A03D9" w:rsidR="001F1A5B" w:rsidRPr="001F1A5B" w:rsidRDefault="001F1A5B" w:rsidP="002F4A47">
            <w:pPr>
              <w:widowControl w:val="0"/>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connect number names and numerals with sets of up to 20 elements, estimate the size of these sets, and use counting strategies to solve problems that involve comparing, combining and separating these sets. Students order the first 10 elements of a set. They match individual objects with counting sequences up to and back from 20. Students order the first 10 elements of a set. They represent, continue and create simple patterns.</w:t>
            </w:r>
          </w:p>
        </w:tc>
        <w:tc>
          <w:tcPr>
            <w:tcW w:w="4199" w:type="dxa"/>
            <w:tcBorders>
              <w:top w:val="single" w:sz="4" w:space="0" w:color="auto"/>
              <w:left w:val="single" w:sz="4" w:space="0" w:color="auto"/>
              <w:right w:val="single" w:sz="4" w:space="0" w:color="auto"/>
            </w:tcBorders>
            <w:shd w:val="clear" w:color="auto" w:fill="E5DFEC" w:themeFill="accent4" w:themeFillTint="33"/>
          </w:tcPr>
          <w:p w14:paraId="3FCAD3B8" w14:textId="77777777" w:rsidR="001F1A5B" w:rsidRPr="001F1A5B" w:rsidRDefault="001F1A5B" w:rsidP="002F4A47">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3B9" w14:textId="77777777" w:rsidR="001F1A5B" w:rsidRPr="001F1A5B" w:rsidRDefault="001F1A5B" w:rsidP="002F4A47">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 xml:space="preserve">Establish understanding of the language and processes of counting by naming numbers in sequences, initially to and from 20, moving from any starting point </w:t>
            </w:r>
            <w:hyperlink r:id="rId21" w:tooltip="View elaborations and additional details of VCMNA069" w:history="1">
              <w:r w:rsidRPr="001F1A5B">
                <w:rPr>
                  <w:rStyle w:val="Hyperlink"/>
                  <w:rFonts w:asciiTheme="minorHAnsi" w:eastAsiaTheme="majorEastAsia" w:hAnsiTheme="minorHAnsi" w:cs="Arial"/>
                  <w:sz w:val="20"/>
                  <w:szCs w:val="20"/>
                </w:rPr>
                <w:t>(VCMNA069)</w:t>
              </w:r>
            </w:hyperlink>
          </w:p>
          <w:p w14:paraId="3FCAD3BA" w14:textId="77777777" w:rsidR="001F1A5B" w:rsidRPr="001F1A5B" w:rsidRDefault="001F1A5B" w:rsidP="002F4A47">
            <w:pPr>
              <w:spacing w:line="240" w:lineRule="auto"/>
              <w:ind w:firstLine="0"/>
              <w:rPr>
                <w:rFonts w:asciiTheme="minorHAnsi" w:hAnsiTheme="minorHAnsi" w:cstheme="majorHAnsi"/>
                <w:color w:val="000000"/>
                <w:sz w:val="20"/>
                <w:szCs w:val="20"/>
              </w:rPr>
            </w:pPr>
          </w:p>
          <w:p w14:paraId="3FCAD3BB" w14:textId="77777777" w:rsidR="001F1A5B" w:rsidRPr="001F1A5B" w:rsidRDefault="001F1A5B" w:rsidP="002F4A47">
            <w:pPr>
              <w:widowControl w:val="0"/>
              <w:spacing w:line="240" w:lineRule="auto"/>
              <w:ind w:firstLine="0"/>
              <w:rPr>
                <w:rFonts w:asciiTheme="minorHAnsi" w:hAnsiTheme="minorHAnsi" w:cstheme="majorHAnsi"/>
                <w:b/>
                <w:color w:val="000000"/>
                <w:sz w:val="20"/>
                <w:szCs w:val="20"/>
              </w:rPr>
            </w:pPr>
          </w:p>
          <w:p w14:paraId="3FCAD3BC" w14:textId="77777777" w:rsidR="001F1A5B" w:rsidRPr="001F1A5B" w:rsidRDefault="001F1A5B" w:rsidP="002F4A47">
            <w:pPr>
              <w:widowControl w:val="0"/>
              <w:spacing w:line="240" w:lineRule="auto"/>
              <w:ind w:firstLine="0"/>
              <w:rPr>
                <w:rFonts w:asciiTheme="minorHAnsi" w:hAnsiTheme="minorHAnsi" w:cstheme="majorHAnsi"/>
                <w:b/>
                <w:color w:val="000000"/>
                <w:sz w:val="20"/>
                <w:szCs w:val="20"/>
              </w:rPr>
            </w:pPr>
          </w:p>
          <w:p w14:paraId="3FCAD3BD" w14:textId="77777777" w:rsidR="001F1A5B" w:rsidRPr="001F1A5B" w:rsidRDefault="001F1A5B" w:rsidP="002F4A47">
            <w:pPr>
              <w:widowControl w:val="0"/>
              <w:spacing w:line="240" w:lineRule="auto"/>
              <w:ind w:firstLine="0"/>
              <w:rPr>
                <w:rFonts w:asciiTheme="minorHAnsi" w:hAnsiTheme="minorHAnsi" w:cstheme="majorHAnsi"/>
                <w:b/>
                <w:color w:val="000000"/>
                <w:sz w:val="20"/>
                <w:szCs w:val="20"/>
              </w:rPr>
            </w:pPr>
          </w:p>
          <w:p w14:paraId="3FCAD3BE" w14:textId="77777777" w:rsidR="001F1A5B" w:rsidRPr="001F1A5B" w:rsidRDefault="001F1A5B" w:rsidP="002F4A47">
            <w:pPr>
              <w:spacing w:line="240" w:lineRule="auto"/>
              <w:ind w:firstLine="0"/>
              <w:rPr>
                <w:rFonts w:asciiTheme="minorHAnsi" w:hAnsiTheme="minorHAnsi" w:cstheme="majorHAnsi"/>
                <w:color w:val="000000"/>
                <w:sz w:val="20"/>
                <w:szCs w:val="20"/>
              </w:rPr>
            </w:pPr>
          </w:p>
        </w:tc>
      </w:tr>
      <w:tr w:rsidR="001F1A5B" w14:paraId="3FCAD3D6" w14:textId="77777777" w:rsidTr="002F4A47">
        <w:trPr>
          <w:cantSplit/>
          <w:trHeight w:val="831"/>
        </w:trPr>
        <w:tc>
          <w:tcPr>
            <w:tcW w:w="874" w:type="dxa"/>
            <w:shd w:val="clear" w:color="auto" w:fill="4374AF"/>
          </w:tcPr>
          <w:p w14:paraId="3FCAD3C0" w14:textId="77777777" w:rsidR="001F1A5B" w:rsidRPr="001F1A5B" w:rsidRDefault="001F1A5B" w:rsidP="002F4A47">
            <w:pPr>
              <w:tabs>
                <w:tab w:val="left" w:pos="720"/>
              </w:tabs>
              <w:spacing w:line="240" w:lineRule="auto"/>
              <w:ind w:firstLine="0"/>
              <w:jc w:val="center"/>
              <w:rPr>
                <w:rFonts w:asciiTheme="minorHAnsi" w:hAnsiTheme="minorHAnsi" w:cstheme="majorHAnsi"/>
                <w:b/>
                <w:sz w:val="20"/>
                <w:szCs w:val="22"/>
              </w:rPr>
            </w:pPr>
            <w:r w:rsidRPr="001F1A5B">
              <w:rPr>
                <w:rFonts w:asciiTheme="minorHAnsi" w:hAnsiTheme="minorHAnsi" w:cstheme="majorHAnsi"/>
                <w:b/>
                <w:sz w:val="20"/>
                <w:szCs w:val="22"/>
              </w:rPr>
              <w:lastRenderedPageBreak/>
              <w:t xml:space="preserve">2 </w:t>
            </w:r>
          </w:p>
          <w:p w14:paraId="3FCAD3C1" w14:textId="77777777" w:rsidR="001F1A5B" w:rsidRPr="001F1A5B" w:rsidRDefault="001F1A5B" w:rsidP="002F4A47">
            <w:pPr>
              <w:tabs>
                <w:tab w:val="left" w:pos="720"/>
              </w:tabs>
              <w:spacing w:line="240" w:lineRule="auto"/>
              <w:ind w:firstLine="0"/>
              <w:jc w:val="center"/>
              <w:rPr>
                <w:rFonts w:asciiTheme="minorHAnsi" w:hAnsiTheme="minorHAnsi" w:cstheme="majorHAnsi"/>
                <w:b/>
                <w:sz w:val="20"/>
                <w:szCs w:val="22"/>
              </w:rPr>
            </w:pPr>
            <w:r w:rsidRPr="001F1A5B">
              <w:rPr>
                <w:rFonts w:asciiTheme="minorHAnsi" w:hAnsiTheme="minorHAnsi" w:cstheme="majorHAnsi"/>
                <w:b/>
                <w:sz w:val="20"/>
                <w:szCs w:val="22"/>
              </w:rPr>
              <w:t>b,</w:t>
            </w:r>
            <w:r>
              <w:rPr>
                <w:rFonts w:asciiTheme="minorHAnsi" w:hAnsiTheme="minorHAnsi" w:cstheme="majorHAnsi"/>
                <w:b/>
                <w:sz w:val="20"/>
                <w:szCs w:val="22"/>
              </w:rPr>
              <w:t xml:space="preserve"> </w:t>
            </w:r>
            <w:r w:rsidRPr="001F1A5B">
              <w:rPr>
                <w:rFonts w:asciiTheme="minorHAnsi" w:hAnsiTheme="minorHAnsi" w:cstheme="majorHAnsi"/>
                <w:b/>
                <w:sz w:val="20"/>
                <w:szCs w:val="22"/>
              </w:rPr>
              <w:t>c,</w:t>
            </w:r>
            <w:r>
              <w:rPr>
                <w:rFonts w:asciiTheme="minorHAnsi" w:hAnsiTheme="minorHAnsi" w:cstheme="majorHAnsi"/>
                <w:b/>
                <w:sz w:val="20"/>
                <w:szCs w:val="22"/>
              </w:rPr>
              <w:t xml:space="preserve"> </w:t>
            </w:r>
            <w:r w:rsidRPr="001F1A5B">
              <w:rPr>
                <w:rFonts w:asciiTheme="minorHAnsi" w:hAnsiTheme="minorHAnsi" w:cstheme="majorHAnsi"/>
                <w:b/>
                <w:sz w:val="20"/>
                <w:szCs w:val="22"/>
              </w:rPr>
              <w:t>d,</w:t>
            </w:r>
            <w:r>
              <w:rPr>
                <w:rFonts w:asciiTheme="minorHAnsi" w:hAnsiTheme="minorHAnsi" w:cstheme="majorHAnsi"/>
                <w:b/>
                <w:sz w:val="20"/>
                <w:szCs w:val="22"/>
              </w:rPr>
              <w:t xml:space="preserve"> </w:t>
            </w:r>
            <w:r w:rsidRPr="001F1A5B">
              <w:rPr>
                <w:rFonts w:asciiTheme="minorHAnsi" w:hAnsiTheme="minorHAnsi" w:cstheme="majorHAnsi"/>
                <w:b/>
                <w:sz w:val="20"/>
                <w:szCs w:val="22"/>
              </w:rPr>
              <w:t>e</w:t>
            </w:r>
          </w:p>
        </w:tc>
        <w:tc>
          <w:tcPr>
            <w:tcW w:w="2382" w:type="dxa"/>
            <w:shd w:val="clear" w:color="auto" w:fill="B8CCE4" w:themeFill="accent1" w:themeFillTint="66"/>
          </w:tcPr>
          <w:p w14:paraId="3FCAD3C2" w14:textId="77777777" w:rsidR="001F1A5B" w:rsidRPr="001F1A5B" w:rsidRDefault="001F1A5B" w:rsidP="002F4A47">
            <w:pPr>
              <w:tabs>
                <w:tab w:val="left" w:pos="720"/>
              </w:tabs>
              <w:spacing w:line="240" w:lineRule="auto"/>
              <w:ind w:firstLine="0"/>
              <w:jc w:val="left"/>
              <w:rPr>
                <w:rFonts w:asciiTheme="minorHAnsi" w:hAnsiTheme="minorHAnsi" w:cstheme="majorHAnsi"/>
                <w:b/>
                <w:sz w:val="20"/>
                <w:lang w:val="en-US"/>
              </w:rPr>
            </w:pPr>
            <w:r w:rsidRPr="001F1A5B">
              <w:rPr>
                <w:rFonts w:asciiTheme="minorHAnsi" w:hAnsiTheme="minorHAnsi" w:cstheme="majorHAnsi"/>
                <w:b/>
                <w:sz w:val="20"/>
                <w:lang w:val="en-US"/>
              </w:rPr>
              <w:t xml:space="preserve">Counting forwards, backwards, and breaking the sequence </w:t>
            </w:r>
          </w:p>
          <w:p w14:paraId="3FCAD3C3" w14:textId="77777777" w:rsidR="001F1A5B" w:rsidRPr="001F1A5B" w:rsidRDefault="001F1A5B" w:rsidP="002F4A47">
            <w:pPr>
              <w:tabs>
                <w:tab w:val="left" w:pos="720"/>
              </w:tabs>
              <w:spacing w:line="240" w:lineRule="auto"/>
              <w:ind w:firstLine="0"/>
              <w:jc w:val="left"/>
              <w:rPr>
                <w:rFonts w:asciiTheme="minorHAnsi" w:hAnsiTheme="minorHAnsi" w:cstheme="majorHAnsi"/>
                <w:b/>
                <w:sz w:val="20"/>
                <w:szCs w:val="22"/>
              </w:rPr>
            </w:pPr>
            <w:r w:rsidRPr="001F1A5B">
              <w:rPr>
                <w:rFonts w:asciiTheme="minorHAnsi" w:hAnsiTheme="minorHAnsi" w:cstheme="majorHAnsi"/>
                <w:b/>
                <w:sz w:val="20"/>
                <w:szCs w:val="22"/>
              </w:rPr>
              <w:t>(a, b, c, d, e)</w:t>
            </w:r>
          </w:p>
          <w:p w14:paraId="3FCAD3C4" w14:textId="77777777" w:rsidR="001F1A5B" w:rsidRPr="001F1A5B" w:rsidRDefault="001F1A5B" w:rsidP="002F4A47">
            <w:pPr>
              <w:tabs>
                <w:tab w:val="left" w:pos="720"/>
              </w:tabs>
              <w:spacing w:line="240" w:lineRule="auto"/>
              <w:ind w:firstLine="0"/>
              <w:jc w:val="left"/>
              <w:rPr>
                <w:rFonts w:asciiTheme="minorHAnsi" w:hAnsiTheme="minorHAnsi" w:cstheme="majorHAnsi"/>
                <w:b/>
                <w:sz w:val="20"/>
                <w:lang w:val="en-US"/>
              </w:rPr>
            </w:pPr>
          </w:p>
        </w:tc>
        <w:tc>
          <w:tcPr>
            <w:tcW w:w="2996" w:type="dxa"/>
            <w:gridSpan w:val="2"/>
            <w:vMerge w:val="restart"/>
          </w:tcPr>
          <w:p w14:paraId="3FCAD3C5" w14:textId="77777777" w:rsidR="001F1A5B" w:rsidRPr="001F1A5B" w:rsidRDefault="001F1A5B" w:rsidP="002F4A47">
            <w:pPr>
              <w:tabs>
                <w:tab w:val="left" w:pos="720"/>
              </w:tabs>
              <w:spacing w:line="240" w:lineRule="auto"/>
              <w:ind w:firstLine="0"/>
              <w:jc w:val="left"/>
              <w:rPr>
                <w:rFonts w:asciiTheme="minorHAnsi" w:hAnsiTheme="minorHAnsi"/>
                <w:sz w:val="20"/>
                <w:lang w:val="en-US"/>
              </w:rPr>
            </w:pPr>
            <w:r w:rsidRPr="001F1A5B">
              <w:rPr>
                <w:rFonts w:asciiTheme="minorHAnsi" w:hAnsiTheme="minorHAnsi"/>
                <w:sz w:val="20"/>
                <w:lang w:val="en-US"/>
              </w:rPr>
              <w:t xml:space="preserve">GP3. Counting by 1s </w:t>
            </w:r>
          </w:p>
          <w:p w14:paraId="3FCAD3C6" w14:textId="77777777" w:rsidR="001F1A5B" w:rsidRPr="001F1A5B" w:rsidRDefault="001F1A5B" w:rsidP="002F4A47">
            <w:pPr>
              <w:tabs>
                <w:tab w:val="left" w:pos="720"/>
              </w:tabs>
              <w:spacing w:line="240" w:lineRule="auto"/>
              <w:ind w:firstLine="0"/>
              <w:jc w:val="left"/>
              <w:rPr>
                <w:rFonts w:asciiTheme="minorHAnsi" w:hAnsiTheme="minorHAnsi"/>
                <w:sz w:val="20"/>
                <w:lang w:val="en-US"/>
              </w:rPr>
            </w:pPr>
            <w:r w:rsidRPr="001F1A5B">
              <w:rPr>
                <w:rFonts w:asciiTheme="minorHAnsi" w:hAnsiTheme="minorHAnsi"/>
                <w:sz w:val="20"/>
                <w:lang w:val="en-US"/>
              </w:rPr>
              <w:t>(Counts forwards /</w:t>
            </w:r>
          </w:p>
          <w:p w14:paraId="3FCAD3CC" w14:textId="6ED558DD" w:rsidR="001F1A5B" w:rsidRPr="002F4A47" w:rsidRDefault="001F1A5B" w:rsidP="002F4A47">
            <w:pPr>
              <w:pStyle w:val="Quote1"/>
              <w:spacing w:before="0" w:line="240" w:lineRule="auto"/>
              <w:ind w:left="34" w:right="0"/>
              <w:rPr>
                <w:rFonts w:asciiTheme="minorHAnsi" w:hAnsiTheme="minorHAnsi"/>
              </w:rPr>
            </w:pPr>
            <w:r w:rsidRPr="001F1A5B">
              <w:rPr>
                <w:rFonts w:asciiTheme="minorHAnsi" w:hAnsiTheme="minorHAnsi"/>
              </w:rPr>
              <w:t>backwards from starting points between 1 and 100; knows number one more than/ one less than a given number)</w:t>
            </w:r>
          </w:p>
          <w:p w14:paraId="3FCAD3CD" w14:textId="77777777" w:rsidR="001F1A5B" w:rsidRPr="001F1A5B" w:rsidRDefault="001F1A5B" w:rsidP="002F4A47">
            <w:pPr>
              <w:pStyle w:val="Quote1"/>
              <w:spacing w:before="0" w:line="240" w:lineRule="auto"/>
              <w:ind w:left="0" w:right="0"/>
              <w:rPr>
                <w:rFonts w:asciiTheme="minorHAnsi" w:hAnsiTheme="minorHAnsi" w:cstheme="majorHAnsi"/>
                <w:szCs w:val="22"/>
              </w:rPr>
            </w:pPr>
          </w:p>
        </w:tc>
        <w:tc>
          <w:tcPr>
            <w:tcW w:w="728" w:type="dxa"/>
            <w:gridSpan w:val="2"/>
            <w:vMerge w:val="restart"/>
            <w:tcBorders>
              <w:right w:val="single" w:sz="4" w:space="0" w:color="auto"/>
            </w:tcBorders>
            <w:shd w:val="clear" w:color="auto" w:fill="B2A1C7" w:themeFill="accent4" w:themeFillTint="99"/>
          </w:tcPr>
          <w:p w14:paraId="3FCAD3CE" w14:textId="77777777" w:rsidR="001F1A5B" w:rsidRPr="001F1A5B" w:rsidRDefault="001F1A5B" w:rsidP="002F4A47">
            <w:pPr>
              <w:spacing w:line="240" w:lineRule="auto"/>
              <w:ind w:firstLine="0"/>
              <w:jc w:val="center"/>
              <w:rPr>
                <w:rFonts w:asciiTheme="minorHAnsi" w:hAnsiTheme="minorHAnsi" w:cstheme="majorHAnsi"/>
                <w:b/>
                <w:color w:val="FFFFFF" w:themeColor="background1"/>
                <w:sz w:val="20"/>
                <w:szCs w:val="20"/>
              </w:rPr>
            </w:pPr>
            <w:r w:rsidRPr="001F1A5B">
              <w:rPr>
                <w:rFonts w:asciiTheme="minorHAnsi" w:hAnsiTheme="minorHAnsi" w:cstheme="majorHAnsi"/>
                <w:b/>
                <w:color w:val="FFFFFF" w:themeColor="background1"/>
                <w:sz w:val="20"/>
                <w:szCs w:val="20"/>
              </w:rPr>
              <w:t>1</w:t>
            </w:r>
          </w:p>
          <w:p w14:paraId="3FCAD3CF" w14:textId="77777777" w:rsidR="001F1A5B" w:rsidRPr="00700670" w:rsidRDefault="001F1A5B" w:rsidP="002F4A47">
            <w:pPr>
              <w:spacing w:line="240" w:lineRule="auto"/>
              <w:jc w:val="center"/>
              <w:rPr>
                <w:rFonts w:asciiTheme="majorHAnsi" w:hAnsiTheme="majorHAnsi" w:cstheme="majorHAnsi"/>
                <w:b/>
                <w:color w:val="FFFFFF" w:themeColor="background1"/>
                <w:sz w:val="22"/>
                <w:szCs w:val="22"/>
              </w:rPr>
            </w:pPr>
          </w:p>
        </w:tc>
        <w:tc>
          <w:tcPr>
            <w:tcW w:w="4439" w:type="dxa"/>
            <w:vMerge w:val="restart"/>
            <w:tcBorders>
              <w:left w:val="single" w:sz="4" w:space="0" w:color="auto"/>
              <w:right w:val="single" w:sz="4" w:space="0" w:color="auto"/>
            </w:tcBorders>
            <w:shd w:val="clear" w:color="auto" w:fill="E5DFEC" w:themeFill="accent4" w:themeFillTint="33"/>
          </w:tcPr>
          <w:p w14:paraId="3FCAD3D0" w14:textId="77777777" w:rsidR="001F1A5B" w:rsidRPr="001F1A5B" w:rsidRDefault="001F1A5B" w:rsidP="002F4A47">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3D2" w14:textId="09BF13DE" w:rsidR="001F1A5B" w:rsidRPr="002F4A47" w:rsidRDefault="001F1A5B" w:rsidP="002F4A47">
            <w:pPr>
              <w:widowControl w:val="0"/>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4199" w:type="dxa"/>
            <w:vMerge w:val="restart"/>
            <w:tcBorders>
              <w:left w:val="single" w:sz="4" w:space="0" w:color="auto"/>
              <w:right w:val="single" w:sz="4" w:space="0" w:color="auto"/>
            </w:tcBorders>
            <w:shd w:val="clear" w:color="auto" w:fill="E5DFEC" w:themeFill="accent4" w:themeFillTint="33"/>
          </w:tcPr>
          <w:p w14:paraId="3FCAD3D3" w14:textId="77777777" w:rsidR="001F1A5B" w:rsidRPr="001F1A5B" w:rsidRDefault="001F1A5B" w:rsidP="002F4A47">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3D5" w14:textId="0269EF9D" w:rsidR="001F1A5B" w:rsidRPr="002F4A47" w:rsidRDefault="001F1A5B" w:rsidP="002F4A47">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 xml:space="preserve">Develop confidence with number sequences to and from 100 by ones from any starting point. Skip count by twos, fives and tens starting from zero </w:t>
            </w:r>
            <w:r w:rsidRPr="001F1A5B">
              <w:rPr>
                <w:rFonts w:asciiTheme="minorHAnsi" w:hAnsiTheme="minorHAnsi" w:cs="Arial"/>
                <w:color w:val="333333"/>
                <w:sz w:val="20"/>
                <w:szCs w:val="20"/>
              </w:rPr>
              <w:t xml:space="preserve"> </w:t>
            </w:r>
            <w:hyperlink r:id="rId22" w:tooltip="View elaborations and additional details of VCMNA086" w:history="1">
              <w:r w:rsidRPr="001F1A5B">
                <w:rPr>
                  <w:rStyle w:val="Hyperlink"/>
                  <w:rFonts w:asciiTheme="minorHAnsi" w:eastAsiaTheme="majorEastAsia" w:hAnsiTheme="minorHAnsi" w:cs="Arial"/>
                  <w:sz w:val="20"/>
                  <w:szCs w:val="20"/>
                </w:rPr>
                <w:t>(VCMNA086)</w:t>
              </w:r>
            </w:hyperlink>
          </w:p>
        </w:tc>
      </w:tr>
      <w:tr w:rsidR="001F1A5B" w14:paraId="3FCAD3DD" w14:textId="77777777" w:rsidTr="002F4A47">
        <w:trPr>
          <w:trHeight w:val="913"/>
        </w:trPr>
        <w:tc>
          <w:tcPr>
            <w:tcW w:w="874" w:type="dxa"/>
            <w:shd w:val="clear" w:color="auto" w:fill="4374AF"/>
          </w:tcPr>
          <w:p w14:paraId="3FCAD3D7" w14:textId="77777777" w:rsidR="001F1A5B" w:rsidRPr="001F1A5B" w:rsidRDefault="001F1A5B" w:rsidP="002F4A47">
            <w:pPr>
              <w:tabs>
                <w:tab w:val="left" w:pos="720"/>
              </w:tabs>
              <w:spacing w:line="240" w:lineRule="auto"/>
              <w:ind w:firstLine="0"/>
              <w:jc w:val="center"/>
              <w:rPr>
                <w:rFonts w:asciiTheme="minorHAnsi" w:hAnsiTheme="minorHAnsi" w:cstheme="majorHAnsi"/>
                <w:b/>
                <w:sz w:val="20"/>
                <w:szCs w:val="22"/>
              </w:rPr>
            </w:pPr>
            <w:r w:rsidRPr="001F1A5B">
              <w:rPr>
                <w:rFonts w:asciiTheme="minorHAnsi" w:hAnsiTheme="minorHAnsi" w:cstheme="majorHAnsi"/>
                <w:b/>
                <w:sz w:val="20"/>
                <w:szCs w:val="22"/>
              </w:rPr>
              <w:t>3</w:t>
            </w:r>
          </w:p>
        </w:tc>
        <w:tc>
          <w:tcPr>
            <w:tcW w:w="2382" w:type="dxa"/>
            <w:tcBorders>
              <w:bottom w:val="single" w:sz="4" w:space="0" w:color="auto"/>
            </w:tcBorders>
            <w:shd w:val="clear" w:color="auto" w:fill="B8CCE4" w:themeFill="accent1" w:themeFillTint="66"/>
          </w:tcPr>
          <w:p w14:paraId="3FCAD3D8" w14:textId="77777777" w:rsidR="001F1A5B" w:rsidRPr="001F1A5B" w:rsidRDefault="001F1A5B" w:rsidP="002F4A47">
            <w:pPr>
              <w:tabs>
                <w:tab w:val="left" w:pos="720"/>
              </w:tabs>
              <w:spacing w:line="240" w:lineRule="auto"/>
              <w:ind w:firstLine="0"/>
              <w:jc w:val="left"/>
              <w:rPr>
                <w:rFonts w:asciiTheme="minorHAnsi" w:hAnsiTheme="minorHAnsi" w:cstheme="majorHAnsi"/>
                <w:b/>
                <w:sz w:val="20"/>
                <w:lang w:val="en-US"/>
              </w:rPr>
            </w:pPr>
            <w:r w:rsidRPr="001F1A5B">
              <w:rPr>
                <w:rFonts w:asciiTheme="minorHAnsi" w:hAnsiTheme="minorHAnsi" w:cstheme="majorHAnsi"/>
                <w:b/>
                <w:sz w:val="20"/>
                <w:szCs w:val="22"/>
              </w:rPr>
              <w:t>More or Less task (a, b)</w:t>
            </w:r>
          </w:p>
        </w:tc>
        <w:tc>
          <w:tcPr>
            <w:tcW w:w="2996" w:type="dxa"/>
            <w:gridSpan w:val="2"/>
            <w:vMerge/>
            <w:tcBorders>
              <w:bottom w:val="single" w:sz="4" w:space="0" w:color="auto"/>
            </w:tcBorders>
          </w:tcPr>
          <w:p w14:paraId="3FCAD3D9" w14:textId="77777777" w:rsidR="001F1A5B" w:rsidRDefault="001F1A5B" w:rsidP="002F4A47">
            <w:pPr>
              <w:pStyle w:val="Quote1"/>
              <w:spacing w:before="0" w:line="240" w:lineRule="auto"/>
              <w:ind w:left="0" w:right="0"/>
              <w:rPr>
                <w:rFonts w:asciiTheme="majorHAnsi" w:hAnsiTheme="majorHAnsi" w:cstheme="majorHAnsi"/>
                <w:szCs w:val="22"/>
              </w:rPr>
            </w:pPr>
          </w:p>
        </w:tc>
        <w:tc>
          <w:tcPr>
            <w:tcW w:w="728" w:type="dxa"/>
            <w:gridSpan w:val="2"/>
            <w:vMerge/>
            <w:tcBorders>
              <w:right w:val="single" w:sz="4" w:space="0" w:color="auto"/>
            </w:tcBorders>
            <w:shd w:val="clear" w:color="auto" w:fill="B2A1C7" w:themeFill="accent4" w:themeFillTint="99"/>
          </w:tcPr>
          <w:p w14:paraId="3FCAD3DA" w14:textId="77777777" w:rsidR="001F1A5B" w:rsidRPr="00700670" w:rsidRDefault="001F1A5B" w:rsidP="002F4A47">
            <w:pPr>
              <w:spacing w:line="240" w:lineRule="auto"/>
              <w:jc w:val="center"/>
              <w:rPr>
                <w:rFonts w:asciiTheme="majorHAnsi" w:hAnsiTheme="majorHAnsi" w:cstheme="majorHAnsi"/>
                <w:b/>
                <w:color w:val="FFFFFF" w:themeColor="background1"/>
                <w:sz w:val="22"/>
                <w:szCs w:val="22"/>
              </w:rPr>
            </w:pPr>
          </w:p>
        </w:tc>
        <w:tc>
          <w:tcPr>
            <w:tcW w:w="4439" w:type="dxa"/>
            <w:vMerge/>
            <w:tcBorders>
              <w:left w:val="single" w:sz="4" w:space="0" w:color="auto"/>
              <w:right w:val="single" w:sz="4" w:space="0" w:color="auto"/>
            </w:tcBorders>
            <w:shd w:val="clear" w:color="auto" w:fill="E5DFEC" w:themeFill="accent4" w:themeFillTint="33"/>
          </w:tcPr>
          <w:p w14:paraId="3FCAD3DB" w14:textId="77777777" w:rsidR="001F1A5B" w:rsidRPr="001F1A5B" w:rsidRDefault="001F1A5B" w:rsidP="002F4A47">
            <w:pPr>
              <w:spacing w:line="240" w:lineRule="auto"/>
              <w:ind w:firstLine="0"/>
              <w:jc w:val="left"/>
              <w:rPr>
                <w:rFonts w:asciiTheme="minorHAnsi" w:hAnsiTheme="minorHAnsi" w:cstheme="majorHAnsi"/>
                <w:color w:val="000000"/>
                <w:sz w:val="20"/>
                <w:szCs w:val="20"/>
              </w:rPr>
            </w:pPr>
          </w:p>
        </w:tc>
        <w:tc>
          <w:tcPr>
            <w:tcW w:w="4199" w:type="dxa"/>
            <w:vMerge/>
            <w:tcBorders>
              <w:left w:val="single" w:sz="4" w:space="0" w:color="auto"/>
              <w:right w:val="single" w:sz="4" w:space="0" w:color="auto"/>
            </w:tcBorders>
            <w:shd w:val="clear" w:color="auto" w:fill="E5DFEC" w:themeFill="accent4" w:themeFillTint="33"/>
          </w:tcPr>
          <w:p w14:paraId="3FCAD3DC" w14:textId="77777777" w:rsidR="001F1A5B" w:rsidRPr="001F1A5B" w:rsidRDefault="001F1A5B" w:rsidP="002F4A47">
            <w:pPr>
              <w:spacing w:line="240" w:lineRule="auto"/>
              <w:ind w:firstLine="0"/>
              <w:jc w:val="left"/>
              <w:rPr>
                <w:rFonts w:asciiTheme="minorHAnsi" w:hAnsiTheme="minorHAnsi"/>
                <w:sz w:val="20"/>
                <w:szCs w:val="20"/>
              </w:rPr>
            </w:pPr>
          </w:p>
        </w:tc>
      </w:tr>
      <w:tr w:rsidR="001F1A5B" w14:paraId="3FCAD3E6" w14:textId="77777777" w:rsidTr="00162D9D">
        <w:trPr>
          <w:trHeight w:val="1237"/>
        </w:trPr>
        <w:tc>
          <w:tcPr>
            <w:tcW w:w="874" w:type="dxa"/>
            <w:shd w:val="clear" w:color="auto" w:fill="F2DBDB" w:themeFill="accent2" w:themeFillTint="33"/>
          </w:tcPr>
          <w:p w14:paraId="3FCAD3DE" w14:textId="77777777" w:rsidR="001F1A5B" w:rsidRPr="001F1A5B" w:rsidRDefault="001F1A5B" w:rsidP="002F4A47">
            <w:pPr>
              <w:tabs>
                <w:tab w:val="left" w:pos="720"/>
              </w:tabs>
              <w:spacing w:line="240" w:lineRule="auto"/>
              <w:ind w:firstLine="0"/>
              <w:jc w:val="center"/>
              <w:rPr>
                <w:rFonts w:asciiTheme="minorHAnsi" w:hAnsiTheme="minorHAnsi" w:cstheme="majorHAnsi"/>
                <w:b/>
                <w:sz w:val="20"/>
                <w:szCs w:val="22"/>
              </w:rPr>
            </w:pPr>
            <w:r w:rsidRPr="001F1A5B">
              <w:rPr>
                <w:rFonts w:asciiTheme="minorHAnsi" w:hAnsiTheme="minorHAnsi" w:cstheme="majorHAnsi"/>
                <w:b/>
                <w:sz w:val="20"/>
                <w:szCs w:val="22"/>
              </w:rPr>
              <w:t>4</w:t>
            </w:r>
          </w:p>
        </w:tc>
        <w:tc>
          <w:tcPr>
            <w:tcW w:w="2382" w:type="dxa"/>
            <w:tcBorders>
              <w:bottom w:val="single" w:sz="4" w:space="0" w:color="auto"/>
            </w:tcBorders>
            <w:shd w:val="clear" w:color="auto" w:fill="F2DBDB" w:themeFill="accent2" w:themeFillTint="33"/>
          </w:tcPr>
          <w:p w14:paraId="3FCAD3DF" w14:textId="77777777" w:rsidR="001F1A5B" w:rsidRPr="001F1A5B" w:rsidRDefault="001F1A5B" w:rsidP="002F4A47">
            <w:pPr>
              <w:tabs>
                <w:tab w:val="left" w:pos="720"/>
              </w:tabs>
              <w:spacing w:line="240" w:lineRule="auto"/>
              <w:ind w:firstLine="0"/>
              <w:jc w:val="left"/>
              <w:rPr>
                <w:rFonts w:asciiTheme="minorHAnsi" w:hAnsiTheme="minorHAnsi" w:cstheme="majorHAnsi"/>
                <w:b/>
                <w:sz w:val="20"/>
                <w:szCs w:val="22"/>
              </w:rPr>
            </w:pPr>
            <w:r w:rsidRPr="001F1A5B">
              <w:rPr>
                <w:rFonts w:asciiTheme="minorHAnsi" w:hAnsiTheme="minorHAnsi" w:cstheme="majorHAnsi"/>
                <w:b/>
                <w:sz w:val="20"/>
                <w:szCs w:val="22"/>
              </w:rPr>
              <w:t>Counting from 0 by 10s, 5s, and 2s</w:t>
            </w:r>
          </w:p>
        </w:tc>
        <w:tc>
          <w:tcPr>
            <w:tcW w:w="2996" w:type="dxa"/>
            <w:gridSpan w:val="2"/>
            <w:tcBorders>
              <w:bottom w:val="single" w:sz="4" w:space="0" w:color="auto"/>
            </w:tcBorders>
          </w:tcPr>
          <w:p w14:paraId="3FCAD3E0" w14:textId="77777777" w:rsidR="001F1A5B" w:rsidRPr="001F1A5B" w:rsidRDefault="001F1A5B" w:rsidP="002F4A47">
            <w:pPr>
              <w:tabs>
                <w:tab w:val="left" w:pos="720"/>
              </w:tabs>
              <w:spacing w:line="240" w:lineRule="auto"/>
              <w:ind w:firstLine="0"/>
              <w:jc w:val="left"/>
              <w:rPr>
                <w:rFonts w:asciiTheme="minorHAnsi" w:hAnsiTheme="minorHAnsi"/>
                <w:sz w:val="20"/>
                <w:lang w:val="en-US"/>
              </w:rPr>
            </w:pPr>
            <w:r w:rsidRPr="001F1A5B">
              <w:rPr>
                <w:rFonts w:asciiTheme="minorHAnsi" w:hAnsiTheme="minorHAnsi"/>
                <w:sz w:val="20"/>
                <w:lang w:val="en-US"/>
              </w:rPr>
              <w:t>GP4. Counting from 0 by 10s, 5s, and 2s</w:t>
            </w:r>
          </w:p>
          <w:p w14:paraId="3FCAD3E1" w14:textId="77777777" w:rsidR="001F1A5B" w:rsidRPr="001F1A5B" w:rsidRDefault="001F1A5B" w:rsidP="002F4A47">
            <w:pPr>
              <w:pStyle w:val="Quote1"/>
              <w:spacing w:before="0" w:line="240" w:lineRule="auto"/>
              <w:ind w:left="0" w:right="0"/>
              <w:rPr>
                <w:rFonts w:asciiTheme="minorHAnsi" w:hAnsiTheme="minorHAnsi"/>
              </w:rPr>
            </w:pPr>
            <w:r w:rsidRPr="001F1A5B">
              <w:rPr>
                <w:rFonts w:asciiTheme="minorHAnsi" w:hAnsiTheme="minorHAnsi"/>
              </w:rPr>
              <w:t>(Can count from 2s, 5s, and 10s to a given target; knows 2 more/less, 5 more/less, 10 more/less than a given number in this sequence)</w:t>
            </w:r>
          </w:p>
          <w:p w14:paraId="3FCAD3E2" w14:textId="77777777" w:rsidR="001F1A5B" w:rsidRPr="001F1A5B" w:rsidRDefault="001F1A5B" w:rsidP="002F4A47">
            <w:pPr>
              <w:pStyle w:val="Quote1"/>
              <w:spacing w:before="0" w:line="240" w:lineRule="auto"/>
              <w:ind w:left="0" w:right="0"/>
              <w:rPr>
                <w:rFonts w:asciiTheme="minorHAnsi" w:hAnsiTheme="minorHAnsi" w:cstheme="majorHAnsi"/>
                <w:szCs w:val="22"/>
              </w:rPr>
            </w:pPr>
          </w:p>
        </w:tc>
        <w:tc>
          <w:tcPr>
            <w:tcW w:w="728" w:type="dxa"/>
            <w:gridSpan w:val="2"/>
            <w:vMerge/>
            <w:tcBorders>
              <w:right w:val="single" w:sz="4" w:space="0" w:color="auto"/>
            </w:tcBorders>
            <w:shd w:val="clear" w:color="auto" w:fill="B2A1C7" w:themeFill="accent4" w:themeFillTint="99"/>
          </w:tcPr>
          <w:p w14:paraId="3FCAD3E3" w14:textId="77777777" w:rsidR="001F1A5B" w:rsidRPr="00700670" w:rsidRDefault="001F1A5B" w:rsidP="002F4A47">
            <w:pPr>
              <w:spacing w:line="240" w:lineRule="auto"/>
              <w:jc w:val="center"/>
              <w:rPr>
                <w:rFonts w:asciiTheme="majorHAnsi" w:hAnsiTheme="majorHAnsi" w:cstheme="majorHAnsi"/>
                <w:b/>
                <w:color w:val="FFFFFF" w:themeColor="background1"/>
                <w:sz w:val="22"/>
                <w:szCs w:val="22"/>
              </w:rPr>
            </w:pPr>
          </w:p>
        </w:tc>
        <w:tc>
          <w:tcPr>
            <w:tcW w:w="4439" w:type="dxa"/>
            <w:vMerge/>
            <w:tcBorders>
              <w:left w:val="single" w:sz="4" w:space="0" w:color="auto"/>
              <w:right w:val="single" w:sz="4" w:space="0" w:color="auto"/>
            </w:tcBorders>
            <w:shd w:val="clear" w:color="auto" w:fill="E5DFEC" w:themeFill="accent4" w:themeFillTint="33"/>
          </w:tcPr>
          <w:p w14:paraId="3FCAD3E4" w14:textId="77777777" w:rsidR="001F1A5B" w:rsidRPr="001F1A5B" w:rsidRDefault="001F1A5B" w:rsidP="002F4A47">
            <w:pPr>
              <w:spacing w:line="240" w:lineRule="auto"/>
              <w:ind w:firstLine="0"/>
              <w:jc w:val="left"/>
              <w:rPr>
                <w:rFonts w:asciiTheme="minorHAnsi" w:hAnsiTheme="minorHAnsi" w:cstheme="majorHAnsi"/>
                <w:color w:val="000000"/>
                <w:sz w:val="20"/>
                <w:szCs w:val="20"/>
              </w:rPr>
            </w:pPr>
          </w:p>
        </w:tc>
        <w:tc>
          <w:tcPr>
            <w:tcW w:w="4199" w:type="dxa"/>
            <w:vMerge/>
            <w:tcBorders>
              <w:left w:val="single" w:sz="4" w:space="0" w:color="auto"/>
              <w:right w:val="single" w:sz="4" w:space="0" w:color="auto"/>
            </w:tcBorders>
            <w:shd w:val="clear" w:color="auto" w:fill="E5DFEC" w:themeFill="accent4" w:themeFillTint="33"/>
          </w:tcPr>
          <w:p w14:paraId="3FCAD3E5" w14:textId="77777777" w:rsidR="001F1A5B" w:rsidRPr="001F1A5B" w:rsidRDefault="001F1A5B" w:rsidP="002F4A47">
            <w:pPr>
              <w:spacing w:line="240" w:lineRule="auto"/>
              <w:ind w:firstLine="0"/>
              <w:jc w:val="left"/>
              <w:rPr>
                <w:rFonts w:asciiTheme="minorHAnsi" w:hAnsiTheme="minorHAnsi"/>
                <w:sz w:val="20"/>
                <w:szCs w:val="20"/>
              </w:rPr>
            </w:pPr>
          </w:p>
        </w:tc>
      </w:tr>
      <w:tr w:rsidR="00594565" w14:paraId="3FCAD3FB" w14:textId="77777777" w:rsidTr="002F4A47">
        <w:trPr>
          <w:trHeight w:val="1109"/>
        </w:trPr>
        <w:tc>
          <w:tcPr>
            <w:tcW w:w="874" w:type="dxa"/>
            <w:tcBorders>
              <w:bottom w:val="single" w:sz="8" w:space="0" w:color="auto"/>
            </w:tcBorders>
            <w:shd w:val="clear" w:color="auto" w:fill="4374AF"/>
          </w:tcPr>
          <w:p w14:paraId="3FCAD3E7" w14:textId="77777777" w:rsidR="00594565" w:rsidRPr="001F1A5B" w:rsidRDefault="00594565" w:rsidP="002F4A47">
            <w:pPr>
              <w:tabs>
                <w:tab w:val="left" w:pos="720"/>
              </w:tabs>
              <w:spacing w:line="240" w:lineRule="auto"/>
              <w:ind w:firstLine="0"/>
              <w:jc w:val="center"/>
              <w:rPr>
                <w:rFonts w:asciiTheme="minorHAnsi" w:hAnsiTheme="minorHAnsi" w:cstheme="majorHAnsi"/>
                <w:b/>
                <w:sz w:val="20"/>
                <w:szCs w:val="22"/>
              </w:rPr>
            </w:pPr>
            <w:r w:rsidRPr="001F1A5B">
              <w:rPr>
                <w:rFonts w:asciiTheme="minorHAnsi" w:hAnsiTheme="minorHAnsi" w:cstheme="majorHAnsi"/>
                <w:b/>
                <w:sz w:val="20"/>
                <w:szCs w:val="22"/>
              </w:rPr>
              <w:t>5</w:t>
            </w:r>
          </w:p>
        </w:tc>
        <w:tc>
          <w:tcPr>
            <w:tcW w:w="2382" w:type="dxa"/>
            <w:tcBorders>
              <w:bottom w:val="single" w:sz="8" w:space="0" w:color="auto"/>
            </w:tcBorders>
            <w:shd w:val="clear" w:color="auto" w:fill="B8CCE4" w:themeFill="accent1" w:themeFillTint="66"/>
          </w:tcPr>
          <w:p w14:paraId="3FCAD3E8" w14:textId="77777777" w:rsidR="00594565" w:rsidRPr="001F1A5B" w:rsidRDefault="00594565" w:rsidP="002F4A47">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Counting from x by 10s and 5s</w:t>
            </w:r>
          </w:p>
          <w:p w14:paraId="3FCAD3E9" w14:textId="77777777" w:rsidR="00594565" w:rsidRPr="001F1A5B" w:rsidRDefault="00594565" w:rsidP="002F4A47">
            <w:pPr>
              <w:tabs>
                <w:tab w:val="left" w:pos="720"/>
              </w:tabs>
              <w:jc w:val="left"/>
              <w:rPr>
                <w:rFonts w:asciiTheme="minorHAnsi" w:hAnsiTheme="minorHAnsi" w:cstheme="majorHAnsi"/>
                <w:b/>
                <w:sz w:val="20"/>
                <w:szCs w:val="22"/>
                <w:lang w:val="en-US"/>
              </w:rPr>
            </w:pPr>
          </w:p>
          <w:p w14:paraId="3FCAD3EA" w14:textId="77777777" w:rsidR="00594565" w:rsidRPr="001F1A5B" w:rsidRDefault="00594565" w:rsidP="002F4A47">
            <w:pPr>
              <w:tabs>
                <w:tab w:val="left" w:pos="720"/>
              </w:tabs>
              <w:jc w:val="left"/>
              <w:rPr>
                <w:rFonts w:asciiTheme="minorHAnsi" w:hAnsiTheme="minorHAnsi" w:cstheme="majorHAnsi"/>
                <w:b/>
                <w:sz w:val="20"/>
                <w:szCs w:val="22"/>
                <w:lang w:val="en-US"/>
              </w:rPr>
            </w:pPr>
          </w:p>
          <w:p w14:paraId="3FCAD3EB" w14:textId="77777777" w:rsidR="00594565" w:rsidRPr="001F1A5B" w:rsidRDefault="00594565" w:rsidP="002F4A47">
            <w:pPr>
              <w:tabs>
                <w:tab w:val="left" w:pos="720"/>
              </w:tabs>
              <w:jc w:val="left"/>
              <w:rPr>
                <w:rFonts w:asciiTheme="minorHAnsi" w:hAnsiTheme="minorHAnsi" w:cstheme="majorHAnsi"/>
                <w:b/>
                <w:sz w:val="20"/>
                <w:szCs w:val="22"/>
                <w:lang w:val="en-US"/>
              </w:rPr>
            </w:pPr>
          </w:p>
          <w:p w14:paraId="3FCAD3EC" w14:textId="77777777" w:rsidR="00594565" w:rsidRPr="001F1A5B" w:rsidRDefault="00594565" w:rsidP="002F4A47">
            <w:pPr>
              <w:tabs>
                <w:tab w:val="left" w:pos="720"/>
              </w:tabs>
              <w:jc w:val="left"/>
              <w:rPr>
                <w:rFonts w:asciiTheme="minorHAnsi" w:hAnsiTheme="minorHAnsi" w:cstheme="majorHAnsi"/>
                <w:b/>
                <w:sz w:val="20"/>
                <w:szCs w:val="22"/>
                <w:lang w:val="en-US"/>
              </w:rPr>
            </w:pPr>
          </w:p>
          <w:p w14:paraId="3FCAD3ED" w14:textId="77777777" w:rsidR="00594565" w:rsidRPr="001F1A5B" w:rsidRDefault="00594565" w:rsidP="002F4A47">
            <w:pPr>
              <w:tabs>
                <w:tab w:val="left" w:pos="720"/>
              </w:tabs>
              <w:jc w:val="left"/>
              <w:rPr>
                <w:rFonts w:asciiTheme="minorHAnsi" w:hAnsiTheme="minorHAnsi" w:cstheme="majorHAnsi"/>
                <w:b/>
                <w:sz w:val="20"/>
                <w:szCs w:val="22"/>
                <w:lang w:val="en-US"/>
              </w:rPr>
            </w:pPr>
          </w:p>
          <w:p w14:paraId="3FCAD3EE" w14:textId="77777777" w:rsidR="00594565" w:rsidRPr="001F1A5B" w:rsidRDefault="00594565" w:rsidP="002F4A47">
            <w:pPr>
              <w:tabs>
                <w:tab w:val="left" w:pos="720"/>
              </w:tabs>
              <w:ind w:firstLine="0"/>
              <w:jc w:val="left"/>
              <w:rPr>
                <w:rFonts w:asciiTheme="minorHAnsi" w:hAnsiTheme="minorHAnsi" w:cstheme="majorHAnsi"/>
                <w:b/>
                <w:sz w:val="20"/>
                <w:szCs w:val="22"/>
                <w:lang w:val="en-US"/>
              </w:rPr>
            </w:pPr>
          </w:p>
        </w:tc>
        <w:tc>
          <w:tcPr>
            <w:tcW w:w="2996" w:type="dxa"/>
            <w:gridSpan w:val="2"/>
            <w:tcBorders>
              <w:bottom w:val="single" w:sz="8" w:space="0" w:color="auto"/>
            </w:tcBorders>
          </w:tcPr>
          <w:p w14:paraId="3FCAD3EF" w14:textId="77777777" w:rsidR="00594565" w:rsidRPr="001F1A5B" w:rsidRDefault="00594565" w:rsidP="002F4A47">
            <w:pPr>
              <w:tabs>
                <w:tab w:val="left" w:pos="720"/>
              </w:tabs>
              <w:spacing w:line="240" w:lineRule="auto"/>
              <w:ind w:firstLine="0"/>
              <w:jc w:val="left"/>
              <w:rPr>
                <w:rFonts w:asciiTheme="minorHAnsi" w:hAnsiTheme="minorHAnsi" w:cstheme="majorHAnsi"/>
                <w:sz w:val="20"/>
                <w:lang w:val="en-US"/>
              </w:rPr>
            </w:pPr>
            <w:r w:rsidRPr="001F1A5B">
              <w:rPr>
                <w:rFonts w:asciiTheme="minorHAnsi" w:hAnsiTheme="minorHAnsi"/>
                <w:sz w:val="20"/>
                <w:lang w:val="en-US"/>
              </w:rPr>
              <w:t xml:space="preserve">GP 5. </w:t>
            </w:r>
            <w:r w:rsidRPr="001F1A5B">
              <w:rPr>
                <w:rFonts w:asciiTheme="minorHAnsi" w:hAnsiTheme="minorHAnsi" w:cstheme="majorHAnsi"/>
                <w:sz w:val="20"/>
                <w:lang w:val="en-US"/>
              </w:rPr>
              <w:t>Counting from x (x&gt;0) by 2s, 5s, and 10s</w:t>
            </w:r>
          </w:p>
          <w:p w14:paraId="3FCAD3F0" w14:textId="77777777" w:rsidR="00594565" w:rsidRPr="001F1A5B" w:rsidRDefault="00594565" w:rsidP="002F4A47">
            <w:pPr>
              <w:tabs>
                <w:tab w:val="left" w:pos="720"/>
              </w:tabs>
              <w:spacing w:line="240" w:lineRule="auto"/>
              <w:ind w:firstLine="0"/>
              <w:jc w:val="left"/>
              <w:rPr>
                <w:rFonts w:asciiTheme="minorHAnsi" w:hAnsiTheme="minorHAnsi"/>
                <w:sz w:val="20"/>
                <w:lang w:val="en-US"/>
              </w:rPr>
            </w:pPr>
            <w:r w:rsidRPr="001F1A5B">
              <w:rPr>
                <w:rFonts w:asciiTheme="minorHAnsi" w:hAnsiTheme="minorHAnsi"/>
                <w:sz w:val="20"/>
                <w:lang w:val="en-US"/>
              </w:rPr>
              <w:t>(Given a non-zero starting point, can count by 2s, 5s, and 10s to a given target)</w:t>
            </w:r>
          </w:p>
          <w:p w14:paraId="3FCAD3F1" w14:textId="77777777" w:rsidR="00594565" w:rsidRPr="001F1A5B" w:rsidRDefault="00594565" w:rsidP="002F4A47">
            <w:pPr>
              <w:ind w:right="-96"/>
              <w:jc w:val="left"/>
              <w:rPr>
                <w:rFonts w:asciiTheme="minorHAnsi" w:hAnsiTheme="minorHAnsi" w:cstheme="majorHAnsi"/>
                <w:b/>
                <w:szCs w:val="22"/>
              </w:rPr>
            </w:pPr>
          </w:p>
          <w:p w14:paraId="3FCAD3F2" w14:textId="77777777" w:rsidR="00594565" w:rsidRPr="001F1A5B" w:rsidRDefault="00594565" w:rsidP="002F4A47">
            <w:pPr>
              <w:ind w:right="-96"/>
              <w:jc w:val="left"/>
              <w:rPr>
                <w:rFonts w:asciiTheme="minorHAnsi" w:hAnsiTheme="minorHAnsi" w:cstheme="majorHAnsi"/>
                <w:b/>
                <w:szCs w:val="22"/>
              </w:rPr>
            </w:pPr>
          </w:p>
        </w:tc>
        <w:tc>
          <w:tcPr>
            <w:tcW w:w="728" w:type="dxa"/>
            <w:gridSpan w:val="2"/>
            <w:tcBorders>
              <w:bottom w:val="single" w:sz="8" w:space="0" w:color="auto"/>
            </w:tcBorders>
            <w:shd w:val="clear" w:color="auto" w:fill="B2A1C7" w:themeFill="accent4" w:themeFillTint="99"/>
          </w:tcPr>
          <w:p w14:paraId="3FCAD3F3" w14:textId="77777777" w:rsidR="00594565" w:rsidRPr="001F1A5B" w:rsidRDefault="00594565" w:rsidP="002F4A47">
            <w:pPr>
              <w:spacing w:line="240" w:lineRule="auto"/>
              <w:ind w:firstLine="0"/>
              <w:jc w:val="center"/>
              <w:rPr>
                <w:rFonts w:asciiTheme="majorHAnsi" w:hAnsiTheme="majorHAnsi" w:cstheme="majorHAnsi"/>
                <w:sz w:val="20"/>
                <w:szCs w:val="20"/>
                <w:lang w:val="en-US"/>
              </w:rPr>
            </w:pPr>
            <w:r w:rsidRPr="001F1A5B">
              <w:rPr>
                <w:b/>
                <w:color w:val="FFFFFF" w:themeColor="background1"/>
                <w:sz w:val="20"/>
                <w:szCs w:val="20"/>
              </w:rPr>
              <w:t>2</w:t>
            </w:r>
          </w:p>
          <w:p w14:paraId="3FCAD3F4" w14:textId="77777777" w:rsidR="00594565" w:rsidRDefault="00594565" w:rsidP="002F4A47">
            <w:pPr>
              <w:spacing w:line="240" w:lineRule="auto"/>
              <w:jc w:val="center"/>
              <w:rPr>
                <w:rFonts w:asciiTheme="majorHAnsi" w:hAnsiTheme="majorHAnsi" w:cstheme="majorHAnsi"/>
                <w:sz w:val="20"/>
                <w:lang w:val="en-US"/>
              </w:rPr>
            </w:pPr>
            <w:r w:rsidRPr="00B30311">
              <w:rPr>
                <w:b/>
                <w:color w:val="FFFFFF" w:themeColor="background1"/>
                <w:sz w:val="22"/>
                <w:szCs w:val="22"/>
              </w:rPr>
              <w:t>2</w:t>
            </w:r>
          </w:p>
        </w:tc>
        <w:tc>
          <w:tcPr>
            <w:tcW w:w="4439" w:type="dxa"/>
            <w:tcBorders>
              <w:bottom w:val="single" w:sz="8" w:space="0" w:color="auto"/>
            </w:tcBorders>
            <w:shd w:val="clear" w:color="auto" w:fill="E5DFEC" w:themeFill="accent4" w:themeFillTint="33"/>
          </w:tcPr>
          <w:p w14:paraId="3FCAD3F5" w14:textId="77777777" w:rsidR="00594565" w:rsidRPr="001F1A5B" w:rsidRDefault="00594565" w:rsidP="002F4A47">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3F6" w14:textId="77777777" w:rsidR="00594565" w:rsidRPr="001F1A5B" w:rsidRDefault="00594565" w:rsidP="002F4A47">
            <w:pPr>
              <w:spacing w:line="240" w:lineRule="auto"/>
              <w:ind w:firstLine="0"/>
              <w:rPr>
                <w:rFonts w:asciiTheme="minorHAnsi" w:hAnsiTheme="minorHAnsi" w:cstheme="majorHAnsi"/>
                <w:sz w:val="20"/>
                <w:szCs w:val="20"/>
                <w:lang w:val="en-US"/>
              </w:rPr>
            </w:pPr>
            <w:r w:rsidRPr="001F1A5B">
              <w:rPr>
                <w:rFonts w:asciiTheme="minorHAnsi" w:hAnsiTheme="minorHAnsi" w:cstheme="majorHAnsi"/>
                <w:sz w:val="20"/>
                <w:szCs w:val="20"/>
                <w:lang w:val="en-US"/>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p w14:paraId="3FCAD3F7" w14:textId="77777777" w:rsidR="00594565" w:rsidRPr="001F1A5B" w:rsidRDefault="00594565" w:rsidP="002F4A47">
            <w:pPr>
              <w:spacing w:line="240" w:lineRule="auto"/>
              <w:ind w:firstLine="0"/>
              <w:rPr>
                <w:rFonts w:asciiTheme="minorHAnsi" w:hAnsiTheme="minorHAnsi" w:cstheme="majorHAnsi"/>
                <w:sz w:val="20"/>
                <w:szCs w:val="20"/>
                <w:lang w:val="en-US"/>
              </w:rPr>
            </w:pPr>
          </w:p>
          <w:p w14:paraId="3FCAD3F8" w14:textId="77777777" w:rsidR="00594565" w:rsidRPr="001F1A5B" w:rsidRDefault="00594565" w:rsidP="002F4A47">
            <w:pPr>
              <w:spacing w:line="240" w:lineRule="auto"/>
              <w:rPr>
                <w:rFonts w:asciiTheme="minorHAnsi" w:hAnsiTheme="minorHAnsi" w:cstheme="majorHAnsi"/>
                <w:sz w:val="20"/>
                <w:szCs w:val="20"/>
                <w:lang w:val="en-US"/>
              </w:rPr>
            </w:pPr>
          </w:p>
        </w:tc>
        <w:tc>
          <w:tcPr>
            <w:tcW w:w="4199" w:type="dxa"/>
            <w:shd w:val="clear" w:color="auto" w:fill="E5DFEC" w:themeFill="accent4" w:themeFillTint="33"/>
          </w:tcPr>
          <w:p w14:paraId="3FCAD3F9" w14:textId="77777777" w:rsidR="00594565" w:rsidRPr="001F1A5B" w:rsidRDefault="00594565" w:rsidP="002F4A47">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3FA" w14:textId="77777777" w:rsidR="00594565" w:rsidRPr="001F1A5B" w:rsidRDefault="00594565" w:rsidP="002F4A47">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sz w:val="20"/>
                <w:szCs w:val="20"/>
                <w:lang w:val="en-US"/>
              </w:rPr>
              <w:t xml:space="preserve">Investigate </w:t>
            </w:r>
            <w:hyperlink r:id="rId23" w:history="1">
              <w:r w:rsidRPr="001F1A5B">
                <w:rPr>
                  <w:rFonts w:asciiTheme="minorHAnsi" w:hAnsiTheme="minorHAnsi" w:cstheme="majorHAnsi"/>
                  <w:sz w:val="20"/>
                  <w:szCs w:val="20"/>
                  <w:lang w:val="en-US"/>
                </w:rPr>
                <w:t>number</w:t>
              </w:r>
            </w:hyperlink>
            <w:r w:rsidRPr="001F1A5B">
              <w:rPr>
                <w:rFonts w:asciiTheme="minorHAnsi" w:hAnsiTheme="minorHAnsi" w:cstheme="majorHAnsi"/>
                <w:sz w:val="20"/>
                <w:szCs w:val="20"/>
                <w:lang w:val="en-US"/>
              </w:rPr>
              <w:t xml:space="preserve"> sequences, initially those increasing and decreasing by twos, threes, fives and ten from any starting </w:t>
            </w:r>
            <w:hyperlink r:id="rId24" w:history="1">
              <w:r w:rsidRPr="001F1A5B">
                <w:rPr>
                  <w:rFonts w:asciiTheme="minorHAnsi" w:hAnsiTheme="minorHAnsi" w:cstheme="majorHAnsi"/>
                  <w:sz w:val="20"/>
                  <w:szCs w:val="20"/>
                  <w:lang w:val="en-US"/>
                </w:rPr>
                <w:t>point</w:t>
              </w:r>
            </w:hyperlink>
            <w:r w:rsidRPr="001F1A5B">
              <w:rPr>
                <w:rFonts w:asciiTheme="minorHAnsi" w:hAnsiTheme="minorHAnsi" w:cstheme="majorHAnsi"/>
                <w:sz w:val="20"/>
                <w:szCs w:val="20"/>
                <w:lang w:val="en-US"/>
              </w:rPr>
              <w:t xml:space="preserve">, then moving to other sequences. </w:t>
            </w:r>
            <w:r w:rsidRPr="001F1A5B">
              <w:rPr>
                <w:rFonts w:asciiTheme="minorHAnsi" w:hAnsiTheme="minorHAnsi" w:cs="Arial"/>
                <w:color w:val="333333"/>
                <w:sz w:val="20"/>
                <w:szCs w:val="20"/>
              </w:rPr>
              <w:t xml:space="preserve"> </w:t>
            </w:r>
            <w:hyperlink r:id="rId25" w:tooltip="View elaborations and additional details of VCMNA103" w:history="1">
              <w:r w:rsidRPr="001F1A5B">
                <w:rPr>
                  <w:rStyle w:val="Hyperlink"/>
                  <w:rFonts w:asciiTheme="minorHAnsi" w:eastAsiaTheme="majorEastAsia" w:hAnsiTheme="minorHAnsi" w:cs="Arial"/>
                  <w:sz w:val="20"/>
                  <w:szCs w:val="20"/>
                </w:rPr>
                <w:t>(VCMNA103)</w:t>
              </w:r>
            </w:hyperlink>
            <w:r w:rsidRPr="001F1A5B">
              <w:rPr>
                <w:rFonts w:asciiTheme="minorHAnsi" w:hAnsiTheme="minorHAnsi" w:cs="Arial"/>
                <w:color w:val="333333"/>
                <w:sz w:val="20"/>
                <w:szCs w:val="20"/>
              </w:rPr>
              <w:t xml:space="preserve"> </w:t>
            </w:r>
          </w:p>
        </w:tc>
      </w:tr>
      <w:tr w:rsidR="00594565" w14:paraId="3FCAD407" w14:textId="77777777" w:rsidTr="002F4A47">
        <w:trPr>
          <w:trHeight w:val="1536"/>
        </w:trPr>
        <w:tc>
          <w:tcPr>
            <w:tcW w:w="874" w:type="dxa"/>
            <w:shd w:val="clear" w:color="auto" w:fill="4374AF"/>
          </w:tcPr>
          <w:p w14:paraId="3FCAD3FC" w14:textId="77777777" w:rsidR="00594565" w:rsidRPr="001F1A5B" w:rsidRDefault="00594565" w:rsidP="002F4A47">
            <w:pPr>
              <w:tabs>
                <w:tab w:val="left" w:pos="720"/>
              </w:tabs>
              <w:spacing w:line="240" w:lineRule="auto"/>
              <w:ind w:firstLine="0"/>
              <w:jc w:val="center"/>
              <w:rPr>
                <w:rFonts w:asciiTheme="minorHAnsi" w:hAnsiTheme="minorHAnsi" w:cstheme="majorHAnsi"/>
                <w:b/>
                <w:sz w:val="20"/>
                <w:szCs w:val="22"/>
              </w:rPr>
            </w:pPr>
            <w:r w:rsidRPr="001F1A5B">
              <w:rPr>
                <w:rFonts w:asciiTheme="minorHAnsi" w:hAnsiTheme="minorHAnsi" w:cstheme="majorHAnsi"/>
                <w:b/>
                <w:sz w:val="20"/>
                <w:szCs w:val="22"/>
              </w:rPr>
              <w:lastRenderedPageBreak/>
              <w:t>6</w:t>
            </w:r>
          </w:p>
        </w:tc>
        <w:tc>
          <w:tcPr>
            <w:tcW w:w="2382" w:type="dxa"/>
            <w:shd w:val="clear" w:color="auto" w:fill="B8CCE4" w:themeFill="accent1" w:themeFillTint="66"/>
          </w:tcPr>
          <w:p w14:paraId="3FCAD3FD" w14:textId="77777777" w:rsidR="00594565" w:rsidRPr="001F1A5B" w:rsidRDefault="00594565" w:rsidP="002F4A47">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Counting from x by a single digit number</w:t>
            </w:r>
          </w:p>
          <w:p w14:paraId="3FCAD3FE" w14:textId="77777777" w:rsidR="00594565" w:rsidRPr="001F1A5B" w:rsidRDefault="00594565" w:rsidP="002F4A47">
            <w:pPr>
              <w:tabs>
                <w:tab w:val="left" w:pos="720"/>
              </w:tabs>
              <w:spacing w:line="240" w:lineRule="auto"/>
              <w:ind w:firstLine="0"/>
              <w:jc w:val="left"/>
              <w:rPr>
                <w:rFonts w:asciiTheme="minorHAnsi" w:hAnsiTheme="minorHAnsi" w:cstheme="majorHAnsi"/>
                <w:b/>
                <w:sz w:val="20"/>
                <w:szCs w:val="22"/>
                <w:lang w:val="en-US"/>
              </w:rPr>
            </w:pPr>
          </w:p>
          <w:p w14:paraId="3FCAD3FF" w14:textId="77777777" w:rsidR="00594565" w:rsidRPr="001F1A5B" w:rsidRDefault="00594565" w:rsidP="002F4A47">
            <w:pPr>
              <w:tabs>
                <w:tab w:val="left" w:pos="720"/>
              </w:tabs>
              <w:spacing w:line="240" w:lineRule="auto"/>
              <w:ind w:firstLine="0"/>
              <w:jc w:val="left"/>
              <w:rPr>
                <w:rFonts w:asciiTheme="minorHAnsi" w:hAnsiTheme="minorHAnsi" w:cstheme="majorHAnsi"/>
                <w:b/>
                <w:sz w:val="20"/>
                <w:szCs w:val="22"/>
                <w:lang w:val="en-US"/>
              </w:rPr>
            </w:pPr>
          </w:p>
          <w:p w14:paraId="3FCAD400" w14:textId="77777777" w:rsidR="00594565" w:rsidRPr="001F1A5B" w:rsidRDefault="00594565" w:rsidP="002F4A47">
            <w:pPr>
              <w:tabs>
                <w:tab w:val="left" w:pos="720"/>
              </w:tabs>
              <w:spacing w:line="240" w:lineRule="auto"/>
              <w:ind w:firstLine="0"/>
              <w:jc w:val="left"/>
              <w:rPr>
                <w:rFonts w:asciiTheme="minorHAnsi" w:hAnsiTheme="minorHAnsi" w:cstheme="majorHAnsi"/>
                <w:b/>
                <w:sz w:val="20"/>
                <w:szCs w:val="22"/>
                <w:lang w:val="en-US"/>
              </w:rPr>
            </w:pPr>
          </w:p>
          <w:p w14:paraId="3FCAD401" w14:textId="77777777" w:rsidR="00594565" w:rsidRPr="001F1A5B" w:rsidRDefault="00594565" w:rsidP="002F4A47">
            <w:pPr>
              <w:tabs>
                <w:tab w:val="left" w:pos="720"/>
              </w:tabs>
              <w:spacing w:line="240" w:lineRule="auto"/>
              <w:ind w:firstLine="0"/>
              <w:jc w:val="left"/>
              <w:rPr>
                <w:rFonts w:asciiTheme="minorHAnsi" w:hAnsiTheme="minorHAnsi" w:cstheme="majorHAnsi"/>
                <w:b/>
                <w:sz w:val="20"/>
                <w:szCs w:val="22"/>
                <w:lang w:val="en-US"/>
              </w:rPr>
            </w:pPr>
          </w:p>
          <w:p w14:paraId="3FCAD402" w14:textId="77777777" w:rsidR="00594565" w:rsidRPr="001F1A5B" w:rsidRDefault="00594565" w:rsidP="002F4A47">
            <w:pPr>
              <w:tabs>
                <w:tab w:val="left" w:pos="720"/>
              </w:tabs>
              <w:spacing w:line="240" w:lineRule="auto"/>
              <w:ind w:firstLine="0"/>
              <w:jc w:val="left"/>
              <w:rPr>
                <w:rFonts w:asciiTheme="minorHAnsi" w:hAnsiTheme="minorHAnsi" w:cstheme="majorHAnsi"/>
                <w:b/>
                <w:sz w:val="20"/>
                <w:szCs w:val="22"/>
                <w:lang w:val="en-US"/>
              </w:rPr>
            </w:pPr>
          </w:p>
        </w:tc>
        <w:tc>
          <w:tcPr>
            <w:tcW w:w="2996" w:type="dxa"/>
            <w:gridSpan w:val="2"/>
            <w:vMerge w:val="restart"/>
          </w:tcPr>
          <w:p w14:paraId="3FCAD403" w14:textId="77777777" w:rsidR="00594565" w:rsidRPr="001F1A5B" w:rsidRDefault="00594565" w:rsidP="002F4A47">
            <w:pPr>
              <w:spacing w:line="240" w:lineRule="auto"/>
              <w:ind w:right="-96" w:firstLine="0"/>
              <w:jc w:val="left"/>
              <w:rPr>
                <w:rFonts w:asciiTheme="minorHAnsi" w:hAnsiTheme="minorHAnsi" w:cstheme="majorHAnsi"/>
                <w:b/>
                <w:sz w:val="20"/>
                <w:szCs w:val="22"/>
                <w:lang w:val="en-US"/>
              </w:rPr>
            </w:pPr>
            <w:r w:rsidRPr="001F1A5B">
              <w:rPr>
                <w:rFonts w:asciiTheme="minorHAnsi" w:hAnsiTheme="minorHAnsi" w:cstheme="majorHAnsi"/>
                <w:sz w:val="20"/>
              </w:rPr>
              <w:t>GP 6. Extending and applying counting skills (Can count from a non-zero starting point by a single digit number, and can apply counting skills in practical tasks)</w:t>
            </w:r>
          </w:p>
        </w:tc>
        <w:tc>
          <w:tcPr>
            <w:tcW w:w="728" w:type="dxa"/>
            <w:gridSpan w:val="2"/>
            <w:vMerge w:val="restart"/>
            <w:shd w:val="clear" w:color="auto" w:fill="B2A1C7" w:themeFill="accent4" w:themeFillTint="99"/>
          </w:tcPr>
          <w:p w14:paraId="4CE189E7" w14:textId="77777777" w:rsidR="00594565" w:rsidRPr="001F1A5B" w:rsidRDefault="00594565" w:rsidP="002F4A47">
            <w:pPr>
              <w:spacing w:line="240" w:lineRule="auto"/>
              <w:ind w:firstLine="0"/>
              <w:jc w:val="center"/>
              <w:rPr>
                <w:rFonts w:asciiTheme="majorHAnsi" w:hAnsiTheme="majorHAnsi" w:cstheme="majorHAnsi"/>
                <w:sz w:val="20"/>
                <w:szCs w:val="20"/>
                <w:lang w:val="en-US"/>
              </w:rPr>
            </w:pPr>
            <w:r w:rsidRPr="001F1A5B">
              <w:rPr>
                <w:b/>
                <w:color w:val="FFFFFF" w:themeColor="background1"/>
                <w:sz w:val="20"/>
                <w:szCs w:val="20"/>
              </w:rPr>
              <w:t>2</w:t>
            </w:r>
          </w:p>
          <w:p w14:paraId="3FCAD404" w14:textId="037453B0" w:rsidR="00594565" w:rsidRPr="00887604" w:rsidRDefault="00594565" w:rsidP="002F4A47">
            <w:pPr>
              <w:spacing w:line="240" w:lineRule="auto"/>
              <w:jc w:val="center"/>
              <w:rPr>
                <w:rFonts w:asciiTheme="majorHAnsi" w:hAnsiTheme="majorHAnsi" w:cstheme="majorHAnsi"/>
                <w:color w:val="000000"/>
                <w:sz w:val="20"/>
                <w:szCs w:val="22"/>
              </w:rPr>
            </w:pPr>
            <w:r w:rsidRPr="00B30311">
              <w:rPr>
                <w:b/>
                <w:color w:val="FFFFFF" w:themeColor="background1"/>
                <w:sz w:val="22"/>
                <w:szCs w:val="22"/>
              </w:rPr>
              <w:t>2</w:t>
            </w:r>
          </w:p>
        </w:tc>
        <w:tc>
          <w:tcPr>
            <w:tcW w:w="4439" w:type="dxa"/>
            <w:tcBorders>
              <w:bottom w:val="nil"/>
            </w:tcBorders>
            <w:shd w:val="clear" w:color="auto" w:fill="E5DFEC" w:themeFill="accent4" w:themeFillTint="33"/>
          </w:tcPr>
          <w:p w14:paraId="335750B9" w14:textId="63E1B2B9" w:rsidR="00594565" w:rsidRPr="00594565" w:rsidRDefault="00594565" w:rsidP="002F4A47">
            <w:pPr>
              <w:spacing w:line="240" w:lineRule="auto"/>
              <w:ind w:firstLine="0"/>
              <w:rPr>
                <w:rFonts w:asciiTheme="minorHAnsi" w:hAnsiTheme="minorHAnsi" w:cstheme="majorHAnsi"/>
                <w:b/>
                <w:sz w:val="20"/>
                <w:szCs w:val="20"/>
                <w:lang w:val="en-US"/>
              </w:rPr>
            </w:pPr>
            <w:r w:rsidRPr="00594565">
              <w:rPr>
                <w:rFonts w:asciiTheme="minorHAnsi" w:hAnsiTheme="minorHAnsi" w:cstheme="majorHAnsi"/>
                <w:b/>
                <w:sz w:val="20"/>
                <w:szCs w:val="20"/>
                <w:lang w:val="en-US"/>
              </w:rPr>
              <w:t>Number and Algebra</w:t>
            </w:r>
          </w:p>
          <w:p w14:paraId="37C091BD" w14:textId="6A6B5F68" w:rsidR="00594565" w:rsidRPr="00594565" w:rsidRDefault="00594565" w:rsidP="002F4A47">
            <w:pPr>
              <w:widowControl w:val="0"/>
              <w:spacing w:line="240" w:lineRule="auto"/>
              <w:ind w:firstLine="0"/>
              <w:rPr>
                <w:rFonts w:asciiTheme="minorHAnsi" w:hAnsiTheme="minorHAnsi" w:cstheme="majorHAnsi"/>
                <w:sz w:val="20"/>
                <w:szCs w:val="20"/>
                <w:lang w:val="en-US"/>
              </w:rPr>
            </w:pPr>
            <w:r w:rsidRPr="00594565">
              <w:rPr>
                <w:rFonts w:asciiTheme="minorHAnsi" w:hAnsiTheme="minorHAnsi" w:cstheme="majorHAnsi"/>
                <w:sz w:val="20"/>
                <w:szCs w:val="20"/>
                <w:lang w:val="en-US"/>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p w14:paraId="3FCAD405" w14:textId="4B8DF2B9" w:rsidR="00594565" w:rsidRPr="00594565" w:rsidRDefault="00594565" w:rsidP="002F4A47">
            <w:pPr>
              <w:spacing w:line="240" w:lineRule="auto"/>
              <w:ind w:firstLine="0"/>
              <w:rPr>
                <w:rFonts w:asciiTheme="minorHAnsi" w:hAnsiTheme="minorHAnsi" w:cstheme="majorHAnsi"/>
                <w:sz w:val="20"/>
                <w:szCs w:val="20"/>
                <w:lang w:val="en-US"/>
              </w:rPr>
            </w:pPr>
          </w:p>
        </w:tc>
        <w:tc>
          <w:tcPr>
            <w:tcW w:w="4199" w:type="dxa"/>
            <w:shd w:val="clear" w:color="auto" w:fill="E5DFEC" w:themeFill="accent4" w:themeFillTint="33"/>
          </w:tcPr>
          <w:p w14:paraId="78482AC1" w14:textId="77777777" w:rsidR="00594565" w:rsidRDefault="00594565" w:rsidP="002F4A47">
            <w:pPr>
              <w:spacing w:line="240" w:lineRule="auto"/>
              <w:ind w:firstLine="0"/>
              <w:rPr>
                <w:rFonts w:cstheme="majorHAnsi"/>
                <w:b/>
                <w:color w:val="000000"/>
                <w:sz w:val="20"/>
                <w:szCs w:val="20"/>
              </w:rPr>
            </w:pPr>
            <w:r w:rsidRPr="0038634A">
              <w:rPr>
                <w:rFonts w:asciiTheme="minorHAnsi" w:hAnsiTheme="minorHAnsi" w:cstheme="majorHAnsi"/>
                <w:sz w:val="20"/>
                <w:szCs w:val="20"/>
                <w:lang w:val="en-US"/>
              </w:rPr>
              <w:t xml:space="preserve">Investigate number sequences, initially those increasing and decreasing by twos, threes, fives and ten from any starting point, then moving to other sequences </w:t>
            </w:r>
            <w:hyperlink r:id="rId26" w:tooltip="View elaborations and additional details of VCMNA103" w:history="1">
              <w:r w:rsidRPr="00594565">
                <w:rPr>
                  <w:rFonts w:cstheme="majorHAnsi"/>
                  <w:color w:val="4F81BD" w:themeColor="accent1"/>
                  <w:sz w:val="20"/>
                  <w:lang w:val="en-US"/>
                </w:rPr>
                <w:t>(VCMNA103)</w:t>
              </w:r>
            </w:hyperlink>
          </w:p>
          <w:p w14:paraId="3FCAD406" w14:textId="039D2D6C" w:rsidR="00594565" w:rsidRPr="001F1A5B" w:rsidRDefault="00594565" w:rsidP="002F4A47">
            <w:pPr>
              <w:spacing w:line="240" w:lineRule="auto"/>
              <w:ind w:firstLine="0"/>
              <w:jc w:val="left"/>
              <w:rPr>
                <w:rFonts w:asciiTheme="minorHAnsi" w:hAnsiTheme="minorHAnsi" w:cstheme="majorHAnsi"/>
                <w:color w:val="000000"/>
                <w:sz w:val="20"/>
                <w:szCs w:val="20"/>
              </w:rPr>
            </w:pPr>
            <w:r>
              <w:rPr>
                <w:rFonts w:cstheme="majorHAnsi"/>
                <w:sz w:val="20"/>
                <w:szCs w:val="20"/>
              </w:rPr>
              <w:tab/>
            </w:r>
          </w:p>
        </w:tc>
      </w:tr>
      <w:tr w:rsidR="00594565" w14:paraId="3FCAD40F" w14:textId="77777777" w:rsidTr="002F4A47">
        <w:trPr>
          <w:trHeight w:val="1161"/>
        </w:trPr>
        <w:tc>
          <w:tcPr>
            <w:tcW w:w="874" w:type="dxa"/>
            <w:shd w:val="clear" w:color="auto" w:fill="4374AF"/>
          </w:tcPr>
          <w:p w14:paraId="3FCAD408" w14:textId="77777777" w:rsidR="00594565" w:rsidRPr="001F1A5B" w:rsidRDefault="00594565" w:rsidP="002F4A47">
            <w:pPr>
              <w:tabs>
                <w:tab w:val="left" w:pos="720"/>
              </w:tabs>
              <w:spacing w:line="240" w:lineRule="auto"/>
              <w:ind w:firstLine="0"/>
              <w:jc w:val="center"/>
              <w:rPr>
                <w:rFonts w:asciiTheme="minorHAnsi" w:hAnsiTheme="minorHAnsi"/>
                <w:b/>
                <w:sz w:val="20"/>
                <w:lang w:val="en-US"/>
              </w:rPr>
            </w:pPr>
            <w:r w:rsidRPr="001F1A5B">
              <w:rPr>
                <w:rFonts w:asciiTheme="minorHAnsi" w:hAnsiTheme="minorHAnsi"/>
                <w:b/>
                <w:sz w:val="20"/>
                <w:lang w:val="en-US"/>
              </w:rPr>
              <w:t>7</w:t>
            </w:r>
          </w:p>
        </w:tc>
        <w:tc>
          <w:tcPr>
            <w:tcW w:w="2382" w:type="dxa"/>
            <w:shd w:val="clear" w:color="auto" w:fill="B8CCE4" w:themeFill="accent1" w:themeFillTint="66"/>
          </w:tcPr>
          <w:p w14:paraId="3FCAD409" w14:textId="77777777" w:rsidR="00594565" w:rsidRPr="001F1A5B" w:rsidRDefault="00594565" w:rsidP="002F4A47">
            <w:pPr>
              <w:tabs>
                <w:tab w:val="left" w:pos="720"/>
              </w:tabs>
              <w:spacing w:line="240" w:lineRule="auto"/>
              <w:ind w:firstLine="0"/>
              <w:jc w:val="left"/>
              <w:rPr>
                <w:rFonts w:asciiTheme="minorHAnsi" w:hAnsiTheme="minorHAnsi" w:cstheme="majorHAnsi"/>
                <w:b/>
                <w:sz w:val="20"/>
                <w:szCs w:val="22"/>
              </w:rPr>
            </w:pPr>
            <w:r w:rsidRPr="001F1A5B">
              <w:rPr>
                <w:rFonts w:asciiTheme="minorHAnsi" w:hAnsiTheme="minorHAnsi"/>
                <w:b/>
                <w:sz w:val="20"/>
                <w:lang w:val="en-US"/>
              </w:rPr>
              <w:t>Counting money</w:t>
            </w:r>
          </w:p>
        </w:tc>
        <w:tc>
          <w:tcPr>
            <w:tcW w:w="2996" w:type="dxa"/>
            <w:gridSpan w:val="2"/>
            <w:vMerge/>
          </w:tcPr>
          <w:p w14:paraId="3FCAD40A" w14:textId="77777777" w:rsidR="00594565" w:rsidRDefault="00594565" w:rsidP="002F4A47">
            <w:pPr>
              <w:spacing w:line="240" w:lineRule="auto"/>
              <w:ind w:right="-96" w:firstLine="0"/>
              <w:jc w:val="left"/>
              <w:rPr>
                <w:rFonts w:asciiTheme="majorHAnsi" w:hAnsiTheme="majorHAnsi" w:cstheme="majorHAnsi"/>
                <w:sz w:val="20"/>
              </w:rPr>
            </w:pPr>
          </w:p>
        </w:tc>
        <w:tc>
          <w:tcPr>
            <w:tcW w:w="728" w:type="dxa"/>
            <w:gridSpan w:val="2"/>
            <w:vMerge/>
            <w:shd w:val="clear" w:color="auto" w:fill="B2A1C7" w:themeFill="accent4" w:themeFillTint="99"/>
          </w:tcPr>
          <w:p w14:paraId="3FCAD40B" w14:textId="77777777" w:rsidR="00594565" w:rsidRPr="008A295D" w:rsidRDefault="00594565" w:rsidP="002F4A47">
            <w:pPr>
              <w:spacing w:line="240" w:lineRule="auto"/>
              <w:ind w:firstLine="0"/>
              <w:jc w:val="center"/>
              <w:rPr>
                <w:rFonts w:asciiTheme="majorHAnsi" w:hAnsiTheme="majorHAnsi" w:cstheme="majorHAnsi"/>
                <w:sz w:val="20"/>
                <w:lang w:val="en-US"/>
              </w:rPr>
            </w:pPr>
          </w:p>
        </w:tc>
        <w:tc>
          <w:tcPr>
            <w:tcW w:w="4439" w:type="dxa"/>
            <w:tcBorders>
              <w:top w:val="nil"/>
            </w:tcBorders>
            <w:shd w:val="clear" w:color="auto" w:fill="E5DFEC" w:themeFill="accent4" w:themeFillTint="33"/>
          </w:tcPr>
          <w:p w14:paraId="3FCAD40C" w14:textId="77777777" w:rsidR="00594565" w:rsidRPr="008A295D" w:rsidRDefault="00594565" w:rsidP="002F4A47">
            <w:pPr>
              <w:spacing w:line="240" w:lineRule="auto"/>
              <w:ind w:firstLine="0"/>
              <w:rPr>
                <w:rFonts w:asciiTheme="majorHAnsi" w:hAnsiTheme="majorHAnsi" w:cstheme="majorHAnsi"/>
                <w:sz w:val="20"/>
                <w:lang w:val="en-US"/>
              </w:rPr>
            </w:pPr>
          </w:p>
        </w:tc>
        <w:tc>
          <w:tcPr>
            <w:tcW w:w="4199" w:type="dxa"/>
            <w:shd w:val="clear" w:color="auto" w:fill="E5DFEC" w:themeFill="accent4" w:themeFillTint="33"/>
          </w:tcPr>
          <w:p w14:paraId="3FCAD40D" w14:textId="77777777" w:rsidR="00594565" w:rsidRPr="001F1A5B" w:rsidRDefault="00594565" w:rsidP="002F4A47">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Money and financial mathematics</w:t>
            </w:r>
          </w:p>
          <w:p w14:paraId="3FCAD40E" w14:textId="77777777" w:rsidR="00594565" w:rsidRPr="001F1A5B" w:rsidRDefault="00594565" w:rsidP="002F4A47">
            <w:pPr>
              <w:spacing w:line="240" w:lineRule="auto"/>
              <w:ind w:firstLine="0"/>
              <w:rPr>
                <w:rFonts w:asciiTheme="minorHAnsi" w:hAnsiTheme="minorHAnsi" w:cstheme="majorHAnsi"/>
                <w:sz w:val="20"/>
                <w:szCs w:val="20"/>
                <w:lang w:val="en-US"/>
              </w:rPr>
            </w:pPr>
            <w:r w:rsidRPr="001F1A5B">
              <w:rPr>
                <w:rFonts w:asciiTheme="minorHAnsi" w:hAnsiTheme="minorHAnsi" w:cstheme="majorHAnsi"/>
                <w:sz w:val="20"/>
                <w:szCs w:val="20"/>
                <w:lang w:val="en-US"/>
              </w:rPr>
              <w:t>Count and order small collections of Australian coins and notes according to their value</w:t>
            </w:r>
            <w:r w:rsidRPr="001F1A5B">
              <w:rPr>
                <w:rFonts w:asciiTheme="minorHAnsi" w:hAnsiTheme="minorHAnsi" w:cstheme="majorHAnsi"/>
                <w:color w:val="535353"/>
                <w:sz w:val="20"/>
                <w:szCs w:val="20"/>
                <w:lang w:val="en-US"/>
              </w:rPr>
              <w:t xml:space="preserve">. </w:t>
            </w:r>
            <w:r w:rsidRPr="001F1A5B">
              <w:rPr>
                <w:rFonts w:asciiTheme="minorHAnsi" w:hAnsiTheme="minorHAnsi" w:cs="Arial"/>
                <w:color w:val="333333"/>
                <w:sz w:val="20"/>
                <w:szCs w:val="20"/>
              </w:rPr>
              <w:t xml:space="preserve"> </w:t>
            </w:r>
            <w:hyperlink r:id="rId27" w:tooltip="View elaborations and additional details of VCMNA111" w:history="1">
              <w:r w:rsidRPr="001F1A5B">
                <w:rPr>
                  <w:rStyle w:val="Hyperlink"/>
                  <w:rFonts w:asciiTheme="minorHAnsi" w:eastAsiaTheme="majorEastAsia" w:hAnsiTheme="minorHAnsi" w:cs="Arial"/>
                  <w:sz w:val="20"/>
                  <w:szCs w:val="20"/>
                </w:rPr>
                <w:t>(VCMNA111)</w:t>
              </w:r>
            </w:hyperlink>
          </w:p>
        </w:tc>
      </w:tr>
    </w:tbl>
    <w:p w14:paraId="2E64D693" w14:textId="348EA1C0" w:rsidR="00C109C6" w:rsidRDefault="00C109C6" w:rsidP="00122729">
      <w:pPr>
        <w:ind w:firstLine="0"/>
      </w:pPr>
    </w:p>
    <w:p w14:paraId="4AE0FE75" w14:textId="55934B97" w:rsidR="00122729" w:rsidRDefault="00C109C6" w:rsidP="00C109C6">
      <w:pPr>
        <w:spacing w:after="200" w:line="276" w:lineRule="auto"/>
        <w:ind w:firstLine="0"/>
        <w:jc w:val="left"/>
      </w:pPr>
      <w:r>
        <w:br w:type="page"/>
      </w:r>
    </w:p>
    <w:tbl>
      <w:tblPr>
        <w:tblW w:w="156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Mathematics Online Interview to the AusVELS Mathematics"/>
        <w:tblDescription w:val="Links tasks from the Mathematics Online Interview to the points of growth, the early Numeracy Research Project growth points and the achievement standard, contents decriptions and level of teh AusVELS Mathematics."/>
      </w:tblPr>
      <w:tblGrid>
        <w:gridCol w:w="847"/>
        <w:gridCol w:w="2395"/>
        <w:gridCol w:w="12"/>
        <w:gridCol w:w="2993"/>
        <w:gridCol w:w="733"/>
        <w:gridCol w:w="4815"/>
        <w:gridCol w:w="3823"/>
      </w:tblGrid>
      <w:tr w:rsidR="00C109C6" w14:paraId="430755EB" w14:textId="77777777" w:rsidTr="00C109C6">
        <w:trPr>
          <w:trHeight w:val="776"/>
          <w:tblHeader/>
        </w:trPr>
        <w:tc>
          <w:tcPr>
            <w:tcW w:w="6247" w:type="dxa"/>
            <w:gridSpan w:val="4"/>
            <w:tcBorders>
              <w:top w:val="nil"/>
              <w:left w:val="nil"/>
              <w:bottom w:val="single" w:sz="4" w:space="0" w:color="auto"/>
              <w:right w:val="nil"/>
            </w:tcBorders>
            <w:shd w:val="clear" w:color="auto" w:fill="FFFFFF" w:themeFill="background1"/>
          </w:tcPr>
          <w:p w14:paraId="6E96F28D" w14:textId="718D9C64" w:rsidR="00C109C6" w:rsidRPr="00BB4E67" w:rsidRDefault="00C109C6" w:rsidP="00C109C6">
            <w:pPr>
              <w:spacing w:before="240" w:line="240" w:lineRule="auto"/>
              <w:ind w:hanging="27"/>
              <w:jc w:val="center"/>
              <w:rPr>
                <w:b/>
                <w:color w:val="C00000"/>
                <w:sz w:val="26"/>
              </w:rPr>
            </w:pPr>
            <w:r w:rsidRPr="001B1EDC">
              <w:rPr>
                <w:b/>
                <w:color w:val="000000" w:themeColor="text1"/>
                <w:sz w:val="32"/>
                <w:szCs w:val="32"/>
              </w:rPr>
              <w:lastRenderedPageBreak/>
              <w:t>Mathematics</w:t>
            </w:r>
            <w:r>
              <w:rPr>
                <w:b/>
                <w:color w:val="000000" w:themeColor="text1"/>
                <w:sz w:val="32"/>
                <w:szCs w:val="32"/>
              </w:rPr>
              <w:t xml:space="preserve"> </w:t>
            </w:r>
            <w:r w:rsidRPr="001B1EDC">
              <w:rPr>
                <w:b/>
                <w:color w:val="000000" w:themeColor="text1"/>
                <w:sz w:val="32"/>
                <w:szCs w:val="32"/>
              </w:rPr>
              <w:t>Online Interview</w:t>
            </w:r>
          </w:p>
        </w:tc>
        <w:tc>
          <w:tcPr>
            <w:tcW w:w="9371" w:type="dxa"/>
            <w:gridSpan w:val="3"/>
            <w:tcBorders>
              <w:top w:val="nil"/>
              <w:left w:val="nil"/>
              <w:bottom w:val="single" w:sz="4" w:space="0" w:color="auto"/>
              <w:right w:val="nil"/>
            </w:tcBorders>
            <w:shd w:val="clear" w:color="auto" w:fill="FFFFFF" w:themeFill="background1"/>
          </w:tcPr>
          <w:p w14:paraId="022E3DD9" w14:textId="340C5B35" w:rsidR="00C109C6" w:rsidRPr="00BB4E67" w:rsidRDefault="00C109C6" w:rsidP="00C109C6">
            <w:pPr>
              <w:tabs>
                <w:tab w:val="left" w:pos="720"/>
              </w:tabs>
              <w:spacing w:before="240" w:line="240" w:lineRule="auto"/>
              <w:ind w:firstLine="0"/>
              <w:jc w:val="center"/>
              <w:rPr>
                <w:b/>
                <w:color w:val="C00000"/>
                <w:sz w:val="26"/>
              </w:rPr>
            </w:pPr>
            <w:r>
              <w:rPr>
                <w:b/>
                <w:sz w:val="32"/>
                <w:szCs w:val="32"/>
              </w:rPr>
              <w:t>Victorian Curriculum F-10</w:t>
            </w:r>
            <w:r w:rsidRPr="001B1EDC">
              <w:rPr>
                <w:b/>
                <w:sz w:val="32"/>
                <w:szCs w:val="32"/>
              </w:rPr>
              <w:t xml:space="preserve"> Mathematics</w:t>
            </w:r>
          </w:p>
        </w:tc>
      </w:tr>
      <w:tr w:rsidR="00FE6016" w14:paraId="345F3E3C" w14:textId="77777777" w:rsidTr="00C109C6">
        <w:trPr>
          <w:trHeight w:val="846"/>
          <w:tblHeader/>
        </w:trPr>
        <w:tc>
          <w:tcPr>
            <w:tcW w:w="3242" w:type="dxa"/>
            <w:gridSpan w:val="2"/>
            <w:tcBorders>
              <w:top w:val="single" w:sz="4" w:space="0" w:color="auto"/>
            </w:tcBorders>
            <w:shd w:val="clear" w:color="auto" w:fill="FFFFFF" w:themeFill="background1"/>
            <w:vAlign w:val="center"/>
          </w:tcPr>
          <w:p w14:paraId="3BF0A241" w14:textId="77777777" w:rsidR="00BB4E67" w:rsidRPr="00BB4E67" w:rsidRDefault="00BB4E67" w:rsidP="00C109C6">
            <w:pPr>
              <w:spacing w:line="240" w:lineRule="auto"/>
              <w:ind w:firstLine="0"/>
              <w:jc w:val="center"/>
              <w:rPr>
                <w:b/>
                <w:color w:val="C00000"/>
                <w:sz w:val="26"/>
              </w:rPr>
            </w:pPr>
            <w:r w:rsidRPr="00BB4E67">
              <w:rPr>
                <w:b/>
                <w:color w:val="C00000"/>
                <w:sz w:val="26"/>
              </w:rPr>
              <w:t>Mathematics Online</w:t>
            </w:r>
          </w:p>
          <w:p w14:paraId="660E2275" w14:textId="198D7ABF" w:rsidR="00BB4E67" w:rsidRPr="001F1A5B" w:rsidRDefault="00BB4E67" w:rsidP="00C109C6">
            <w:pPr>
              <w:tabs>
                <w:tab w:val="left" w:pos="720"/>
              </w:tabs>
              <w:spacing w:line="240" w:lineRule="auto"/>
              <w:ind w:firstLine="0"/>
              <w:jc w:val="center"/>
              <w:rPr>
                <w:rFonts w:asciiTheme="minorHAnsi" w:hAnsiTheme="minorHAnsi"/>
                <w:b/>
                <w:color w:val="FFFFFF" w:themeColor="background1"/>
                <w:lang w:val="en-US"/>
              </w:rPr>
            </w:pPr>
            <w:r w:rsidRPr="00BB4E67">
              <w:rPr>
                <w:b/>
                <w:color w:val="C00000"/>
                <w:sz w:val="26"/>
              </w:rPr>
              <w:t>Interview Tasks</w:t>
            </w:r>
          </w:p>
        </w:tc>
        <w:tc>
          <w:tcPr>
            <w:tcW w:w="3005" w:type="dxa"/>
            <w:gridSpan w:val="2"/>
            <w:tcBorders>
              <w:top w:val="single" w:sz="4" w:space="0" w:color="auto"/>
            </w:tcBorders>
            <w:shd w:val="clear" w:color="auto" w:fill="FFFFFF" w:themeFill="background1"/>
            <w:vAlign w:val="center"/>
          </w:tcPr>
          <w:p w14:paraId="63AAB0C6" w14:textId="77777777" w:rsidR="00BB4E67" w:rsidRPr="00BB4E67" w:rsidRDefault="00BB4E67" w:rsidP="00C109C6">
            <w:pPr>
              <w:spacing w:line="240" w:lineRule="auto"/>
              <w:ind w:hanging="27"/>
              <w:jc w:val="center"/>
              <w:rPr>
                <w:b/>
                <w:color w:val="C00000"/>
                <w:sz w:val="26"/>
              </w:rPr>
            </w:pPr>
            <w:r w:rsidRPr="00BB4E67">
              <w:rPr>
                <w:b/>
                <w:color w:val="C00000"/>
                <w:sz w:val="26"/>
              </w:rPr>
              <w:t>ENRP Growth Points</w:t>
            </w:r>
          </w:p>
          <w:p w14:paraId="474CD525" w14:textId="264C8F65" w:rsidR="00BB4E67" w:rsidRPr="001F1A5B" w:rsidRDefault="00BB4E67" w:rsidP="00C109C6">
            <w:pPr>
              <w:tabs>
                <w:tab w:val="left" w:pos="720"/>
              </w:tabs>
              <w:spacing w:line="240" w:lineRule="auto"/>
              <w:ind w:firstLine="0"/>
              <w:jc w:val="center"/>
              <w:rPr>
                <w:rFonts w:asciiTheme="minorHAnsi" w:hAnsiTheme="minorHAnsi"/>
                <w:b/>
                <w:color w:val="FFFFFF" w:themeColor="background1"/>
                <w:lang w:val="en-US"/>
              </w:rPr>
            </w:pPr>
            <w:r w:rsidRPr="00BB4E67">
              <w:rPr>
                <w:b/>
                <w:color w:val="C00000"/>
                <w:sz w:val="26"/>
              </w:rPr>
              <w:t>(GP)</w:t>
            </w:r>
          </w:p>
        </w:tc>
        <w:tc>
          <w:tcPr>
            <w:tcW w:w="733" w:type="dxa"/>
            <w:tcBorders>
              <w:top w:val="single" w:sz="4" w:space="0" w:color="auto"/>
            </w:tcBorders>
            <w:shd w:val="clear" w:color="auto" w:fill="FFFFFF" w:themeFill="background1"/>
            <w:textDirection w:val="btLr"/>
            <w:vAlign w:val="center"/>
          </w:tcPr>
          <w:p w14:paraId="6999C2D5" w14:textId="6225EC02" w:rsidR="00BB4E67" w:rsidRPr="001F1A5B" w:rsidRDefault="00BB4E67" w:rsidP="00C109C6">
            <w:pPr>
              <w:tabs>
                <w:tab w:val="left" w:pos="720"/>
              </w:tabs>
              <w:spacing w:line="240" w:lineRule="auto"/>
              <w:ind w:firstLine="0"/>
              <w:jc w:val="center"/>
              <w:rPr>
                <w:rFonts w:asciiTheme="minorHAnsi" w:hAnsiTheme="minorHAnsi"/>
                <w:b/>
                <w:color w:val="FFFFFF" w:themeColor="background1"/>
                <w:lang w:val="en-US"/>
              </w:rPr>
            </w:pPr>
            <w:r w:rsidRPr="00BB4E67">
              <w:rPr>
                <w:b/>
                <w:color w:val="C00000"/>
                <w:sz w:val="26"/>
              </w:rPr>
              <w:t>Level</w:t>
            </w:r>
          </w:p>
        </w:tc>
        <w:tc>
          <w:tcPr>
            <w:tcW w:w="4815" w:type="dxa"/>
            <w:tcBorders>
              <w:top w:val="single" w:sz="4" w:space="0" w:color="auto"/>
            </w:tcBorders>
            <w:shd w:val="clear" w:color="auto" w:fill="FFFFFF" w:themeFill="background1"/>
            <w:vAlign w:val="center"/>
          </w:tcPr>
          <w:p w14:paraId="4AD44FC7" w14:textId="63DBEC28" w:rsidR="00BB4E67" w:rsidRPr="001F1A5B" w:rsidRDefault="00BB4E67" w:rsidP="00C109C6">
            <w:pPr>
              <w:tabs>
                <w:tab w:val="left" w:pos="720"/>
              </w:tabs>
              <w:spacing w:line="240" w:lineRule="auto"/>
              <w:ind w:firstLine="0"/>
              <w:jc w:val="center"/>
              <w:rPr>
                <w:rFonts w:asciiTheme="minorHAnsi" w:hAnsiTheme="minorHAnsi"/>
                <w:b/>
                <w:color w:val="FFFFFF" w:themeColor="background1"/>
                <w:lang w:val="en-US"/>
              </w:rPr>
            </w:pPr>
            <w:r w:rsidRPr="00BB4E67">
              <w:rPr>
                <w:b/>
                <w:color w:val="C00000"/>
                <w:sz w:val="26"/>
              </w:rPr>
              <w:t>Achievement standard</w:t>
            </w:r>
          </w:p>
        </w:tc>
        <w:tc>
          <w:tcPr>
            <w:tcW w:w="3823" w:type="dxa"/>
            <w:tcBorders>
              <w:top w:val="single" w:sz="4" w:space="0" w:color="auto"/>
            </w:tcBorders>
            <w:shd w:val="clear" w:color="auto" w:fill="FFFFFF" w:themeFill="background1"/>
            <w:vAlign w:val="center"/>
          </w:tcPr>
          <w:p w14:paraId="3948AE9B" w14:textId="06FF95CC" w:rsidR="00BB4E67" w:rsidRPr="001F1A5B" w:rsidRDefault="00BB4E67" w:rsidP="00C109C6">
            <w:pPr>
              <w:tabs>
                <w:tab w:val="left" w:pos="720"/>
              </w:tabs>
              <w:spacing w:line="240" w:lineRule="auto"/>
              <w:ind w:firstLine="0"/>
              <w:jc w:val="center"/>
              <w:rPr>
                <w:rFonts w:asciiTheme="minorHAnsi" w:hAnsiTheme="minorHAnsi"/>
                <w:b/>
                <w:color w:val="FFFFFF" w:themeColor="background1"/>
                <w:lang w:val="en-US"/>
              </w:rPr>
            </w:pPr>
            <w:r w:rsidRPr="00BB4E67">
              <w:rPr>
                <w:b/>
                <w:color w:val="C00000"/>
                <w:sz w:val="26"/>
              </w:rPr>
              <w:t>Content Description</w:t>
            </w:r>
          </w:p>
        </w:tc>
      </w:tr>
      <w:tr w:rsidR="00BB4E67" w14:paraId="3FCAD413" w14:textId="77777777" w:rsidTr="00C109C6">
        <w:trPr>
          <w:trHeight w:val="683"/>
        </w:trPr>
        <w:tc>
          <w:tcPr>
            <w:tcW w:w="15618" w:type="dxa"/>
            <w:gridSpan w:val="7"/>
            <w:shd w:val="clear" w:color="auto" w:fill="4374AF"/>
          </w:tcPr>
          <w:p w14:paraId="3FCAD411" w14:textId="77777777" w:rsidR="00BB4E67" w:rsidRPr="001F1A5B" w:rsidRDefault="00BB4E67" w:rsidP="00C109C6">
            <w:pPr>
              <w:tabs>
                <w:tab w:val="left" w:pos="720"/>
              </w:tabs>
              <w:spacing w:line="240" w:lineRule="auto"/>
              <w:ind w:firstLine="0"/>
              <w:rPr>
                <w:rFonts w:asciiTheme="minorHAnsi" w:hAnsiTheme="minorHAnsi"/>
                <w:b/>
                <w:color w:val="FFFFFF" w:themeColor="background1"/>
                <w:lang w:val="en-US"/>
              </w:rPr>
            </w:pPr>
            <w:r w:rsidRPr="001F1A5B">
              <w:rPr>
                <w:rFonts w:asciiTheme="minorHAnsi" w:hAnsiTheme="minorHAnsi"/>
                <w:b/>
                <w:color w:val="FFFFFF" w:themeColor="background1"/>
                <w:lang w:val="en-US"/>
              </w:rPr>
              <w:t>FIRST YEAR DETOUR</w:t>
            </w:r>
          </w:p>
          <w:p w14:paraId="3FCAD412" w14:textId="77777777" w:rsidR="00BB4E67" w:rsidRPr="001F1A5B" w:rsidRDefault="00BB4E67" w:rsidP="00C109C6">
            <w:pPr>
              <w:tabs>
                <w:tab w:val="left" w:pos="720"/>
              </w:tabs>
              <w:spacing w:line="240" w:lineRule="auto"/>
              <w:ind w:firstLine="0"/>
              <w:rPr>
                <w:rFonts w:asciiTheme="minorHAnsi" w:hAnsiTheme="minorHAnsi"/>
                <w:b/>
                <w:color w:val="FFFFFF" w:themeColor="background1"/>
                <w:lang w:val="en-US"/>
              </w:rPr>
            </w:pPr>
            <w:r w:rsidRPr="001F1A5B">
              <w:rPr>
                <w:rFonts w:asciiTheme="minorHAnsi" w:hAnsiTheme="minorHAnsi"/>
                <w:b/>
                <w:color w:val="FFFFFF" w:themeColor="background1"/>
                <w:lang w:val="en-US"/>
              </w:rPr>
              <w:t>There are no growth points for the First Year Detour tasks.</w:t>
            </w:r>
          </w:p>
        </w:tc>
      </w:tr>
      <w:tr w:rsidR="002F4A47" w14:paraId="3FCAD424" w14:textId="77777777" w:rsidTr="00840EDC">
        <w:trPr>
          <w:trHeight w:val="2536"/>
        </w:trPr>
        <w:tc>
          <w:tcPr>
            <w:tcW w:w="847" w:type="dxa"/>
            <w:shd w:val="clear" w:color="auto" w:fill="F2DBDB" w:themeFill="accent2" w:themeFillTint="33"/>
          </w:tcPr>
          <w:p w14:paraId="3FCAD414"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 1</w:t>
            </w:r>
          </w:p>
          <w:p w14:paraId="3FCAD415"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Pr>
                <w:rFonts w:asciiTheme="minorHAnsi" w:hAnsiTheme="minorHAnsi" w:cstheme="majorHAnsi"/>
                <w:b/>
                <w:sz w:val="20"/>
                <w:szCs w:val="22"/>
                <w:lang w:val="en-US"/>
              </w:rPr>
              <w:t>a</w:t>
            </w:r>
            <w:r w:rsidRPr="001F1A5B">
              <w:rPr>
                <w:rFonts w:asciiTheme="minorHAnsi" w:hAnsiTheme="minorHAnsi" w:cstheme="majorHAnsi"/>
                <w:b/>
                <w:sz w:val="20"/>
                <w:szCs w:val="22"/>
                <w:lang w:val="en-US"/>
              </w:rPr>
              <w:t>,</w:t>
            </w:r>
            <w:r>
              <w:rPr>
                <w:rFonts w:asciiTheme="minorHAnsi" w:hAnsiTheme="minorHAnsi" w:cstheme="majorHAnsi"/>
                <w:b/>
                <w:sz w:val="20"/>
                <w:szCs w:val="22"/>
                <w:lang w:val="en-US"/>
              </w:rPr>
              <w:t xml:space="preserve"> </w:t>
            </w:r>
            <w:r w:rsidRPr="001F1A5B">
              <w:rPr>
                <w:rFonts w:asciiTheme="minorHAnsi" w:hAnsiTheme="minorHAnsi" w:cstheme="majorHAnsi"/>
                <w:b/>
                <w:sz w:val="20"/>
                <w:szCs w:val="22"/>
                <w:lang w:val="en-US"/>
              </w:rPr>
              <w:t>b,</w:t>
            </w:r>
            <w:r>
              <w:rPr>
                <w:rFonts w:asciiTheme="minorHAnsi" w:hAnsiTheme="minorHAnsi" w:cstheme="majorHAnsi"/>
                <w:b/>
                <w:sz w:val="20"/>
                <w:szCs w:val="22"/>
                <w:lang w:val="en-US"/>
              </w:rPr>
              <w:t xml:space="preserve"> </w:t>
            </w:r>
            <w:r w:rsidRPr="001F1A5B">
              <w:rPr>
                <w:rFonts w:asciiTheme="minorHAnsi" w:hAnsiTheme="minorHAnsi" w:cstheme="majorHAnsi"/>
                <w:b/>
                <w:sz w:val="20"/>
                <w:szCs w:val="22"/>
                <w:lang w:val="en-US"/>
              </w:rPr>
              <w:t>d,</w:t>
            </w:r>
            <w:r>
              <w:rPr>
                <w:rFonts w:asciiTheme="minorHAnsi" w:hAnsiTheme="minorHAnsi" w:cstheme="majorHAnsi"/>
                <w:b/>
                <w:sz w:val="20"/>
                <w:szCs w:val="22"/>
                <w:lang w:val="en-US"/>
              </w:rPr>
              <w:t xml:space="preserve"> </w:t>
            </w:r>
            <w:r w:rsidRPr="001F1A5B">
              <w:rPr>
                <w:rFonts w:asciiTheme="minorHAnsi" w:hAnsiTheme="minorHAnsi" w:cstheme="majorHAnsi"/>
                <w:b/>
                <w:sz w:val="20"/>
                <w:szCs w:val="22"/>
                <w:lang w:val="en-US"/>
              </w:rPr>
              <w:t>e</w:t>
            </w:r>
          </w:p>
        </w:tc>
        <w:tc>
          <w:tcPr>
            <w:tcW w:w="2407" w:type="dxa"/>
            <w:gridSpan w:val="2"/>
            <w:shd w:val="clear" w:color="auto" w:fill="F2DBDB" w:themeFill="accent2" w:themeFillTint="33"/>
          </w:tcPr>
          <w:p w14:paraId="3FCAD416" w14:textId="0E7D8E25"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xml:space="preserve">Quantity  tasks/ Conservation </w:t>
            </w:r>
          </w:p>
          <w:p w14:paraId="3FCAD417"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p w14:paraId="3FCAD418"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p w14:paraId="3FCAD419"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tc>
        <w:tc>
          <w:tcPr>
            <w:tcW w:w="2993" w:type="dxa"/>
            <w:tcBorders>
              <w:bottom w:val="nil"/>
            </w:tcBorders>
          </w:tcPr>
          <w:p w14:paraId="3FCAD41A" w14:textId="77777777" w:rsidR="002F4A47" w:rsidRPr="008D7693" w:rsidRDefault="002F4A47" w:rsidP="00C109C6">
            <w:pPr>
              <w:pStyle w:val="Quote1"/>
              <w:ind w:left="0"/>
              <w:rPr>
                <w:rFonts w:asciiTheme="majorHAnsi" w:hAnsiTheme="majorHAnsi" w:cstheme="majorHAnsi"/>
                <w:szCs w:val="22"/>
              </w:rPr>
            </w:pPr>
          </w:p>
        </w:tc>
        <w:tc>
          <w:tcPr>
            <w:tcW w:w="733" w:type="dxa"/>
            <w:vMerge w:val="restart"/>
            <w:shd w:val="clear" w:color="auto" w:fill="B2A1C7" w:themeFill="accent4" w:themeFillTint="99"/>
          </w:tcPr>
          <w:p w14:paraId="3FCAD41B" w14:textId="77777777" w:rsidR="002F4A47" w:rsidRPr="001F1A5B" w:rsidRDefault="002F4A47" w:rsidP="00C109C6">
            <w:pPr>
              <w:spacing w:line="240" w:lineRule="auto"/>
              <w:ind w:firstLine="0"/>
              <w:jc w:val="center"/>
              <w:rPr>
                <w:rFonts w:asciiTheme="majorHAnsi" w:hAnsiTheme="majorHAnsi" w:cstheme="majorHAnsi"/>
                <w:color w:val="000000"/>
                <w:sz w:val="20"/>
                <w:szCs w:val="20"/>
              </w:rPr>
            </w:pPr>
            <w:r w:rsidRPr="001F1A5B">
              <w:rPr>
                <w:b/>
                <w:color w:val="FFFFFF" w:themeColor="background1"/>
                <w:sz w:val="20"/>
                <w:szCs w:val="20"/>
              </w:rPr>
              <w:t>F</w:t>
            </w:r>
          </w:p>
        </w:tc>
        <w:tc>
          <w:tcPr>
            <w:tcW w:w="4815" w:type="dxa"/>
            <w:tcBorders>
              <w:bottom w:val="nil"/>
            </w:tcBorders>
            <w:shd w:val="clear" w:color="auto" w:fill="E5DFEC" w:themeFill="accent4" w:themeFillTint="33"/>
          </w:tcPr>
          <w:p w14:paraId="3FCAD41C" w14:textId="77777777" w:rsidR="002F4A47" w:rsidRPr="001F1A5B" w:rsidRDefault="002F4A47" w:rsidP="00C109C6">
            <w:pPr>
              <w:widowControl w:val="0"/>
              <w:spacing w:line="240" w:lineRule="auto"/>
              <w:ind w:firstLine="0"/>
              <w:rPr>
                <w:rFonts w:asciiTheme="minorHAnsi" w:hAnsiTheme="minorHAnsi" w:cstheme="majorHAnsi"/>
                <w:b/>
                <w:color w:val="000000"/>
                <w:sz w:val="20"/>
              </w:rPr>
            </w:pPr>
            <w:r w:rsidRPr="001F1A5B">
              <w:rPr>
                <w:rFonts w:asciiTheme="minorHAnsi" w:hAnsiTheme="minorHAnsi" w:cstheme="majorHAnsi"/>
                <w:b/>
                <w:color w:val="000000"/>
                <w:sz w:val="20"/>
              </w:rPr>
              <w:t>Number and Algebra</w:t>
            </w:r>
          </w:p>
          <w:p w14:paraId="3FCAD41D" w14:textId="77777777" w:rsidR="002F4A47" w:rsidRPr="001F1A5B" w:rsidRDefault="002F4A47" w:rsidP="00C109C6">
            <w:pPr>
              <w:widowControl w:val="0"/>
              <w:spacing w:line="240" w:lineRule="auto"/>
              <w:ind w:firstLine="0"/>
              <w:rPr>
                <w:rFonts w:asciiTheme="minorHAnsi" w:hAnsiTheme="minorHAnsi" w:cstheme="majorHAnsi"/>
                <w:color w:val="000000"/>
                <w:sz w:val="20"/>
              </w:rPr>
            </w:pPr>
            <w:r w:rsidRPr="001F1A5B">
              <w:rPr>
                <w:rFonts w:asciiTheme="minorHAnsi" w:hAnsiTheme="minorHAnsi" w:cstheme="majorHAnsi"/>
                <w:color w:val="000000"/>
                <w:sz w:val="20"/>
              </w:rPr>
              <w:t>Students connect number names and numerals with sets of up to 20 elements, estimate the size of these sets, and use counting strategies to solve problems that involve comparing, combining and separating these sets. Students order the first 10 elements of a set. They match individual objects with counting sequences up to and back from 20. Students order the first 10 elements of a set. They represent, continue and create simple patterns.</w:t>
            </w:r>
          </w:p>
          <w:p w14:paraId="3FCAD41E" w14:textId="77777777" w:rsidR="002F4A47" w:rsidRPr="00887604" w:rsidRDefault="002F4A47" w:rsidP="00C109C6">
            <w:pPr>
              <w:spacing w:line="240" w:lineRule="auto"/>
              <w:ind w:firstLine="0"/>
              <w:rPr>
                <w:rFonts w:asciiTheme="majorHAnsi" w:hAnsiTheme="majorHAnsi" w:cstheme="majorHAnsi"/>
                <w:color w:val="000000"/>
                <w:sz w:val="20"/>
                <w:szCs w:val="22"/>
              </w:rPr>
            </w:pPr>
          </w:p>
        </w:tc>
        <w:tc>
          <w:tcPr>
            <w:tcW w:w="3823" w:type="dxa"/>
            <w:tcBorders>
              <w:bottom w:val="single" w:sz="4" w:space="0" w:color="auto"/>
            </w:tcBorders>
            <w:shd w:val="clear" w:color="auto" w:fill="E5DFEC" w:themeFill="accent4" w:themeFillTint="33"/>
          </w:tcPr>
          <w:p w14:paraId="3FCAD41F" w14:textId="77777777" w:rsidR="002F4A47" w:rsidRPr="001F1A5B" w:rsidRDefault="002F4A4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20" w14:textId="77777777" w:rsidR="002F4A47" w:rsidRPr="001F1A5B" w:rsidRDefault="002F4A47"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 xml:space="preserve">Connect number names, numerals and quantities, including zero, initially up to 10 and then beyond. </w:t>
            </w:r>
            <w:r w:rsidRPr="001F1A5B">
              <w:rPr>
                <w:rFonts w:asciiTheme="minorHAnsi" w:hAnsiTheme="minorHAnsi" w:cs="Arial"/>
                <w:color w:val="333333"/>
                <w:sz w:val="20"/>
                <w:szCs w:val="20"/>
              </w:rPr>
              <w:t xml:space="preserve"> </w:t>
            </w:r>
            <w:hyperlink r:id="rId28" w:tooltip="View elaborations and additional details of VCMNA070" w:history="1">
              <w:r w:rsidRPr="001F1A5B">
                <w:rPr>
                  <w:rStyle w:val="Hyperlink"/>
                  <w:rFonts w:asciiTheme="minorHAnsi" w:eastAsiaTheme="majorEastAsia" w:hAnsiTheme="minorHAnsi" w:cs="Arial"/>
                  <w:sz w:val="20"/>
                  <w:szCs w:val="20"/>
                </w:rPr>
                <w:t>(VCMNA070)</w:t>
              </w:r>
            </w:hyperlink>
            <w:r w:rsidRPr="001F1A5B">
              <w:rPr>
                <w:rFonts w:asciiTheme="minorHAnsi" w:hAnsiTheme="minorHAnsi" w:cstheme="majorHAnsi"/>
                <w:color w:val="000000"/>
                <w:sz w:val="20"/>
                <w:szCs w:val="20"/>
              </w:rPr>
              <w:t xml:space="preserve"> </w:t>
            </w:r>
          </w:p>
          <w:p w14:paraId="3FCAD421" w14:textId="77777777" w:rsidR="002F4A47" w:rsidRPr="001F1A5B" w:rsidRDefault="002F4A47" w:rsidP="00C109C6">
            <w:pPr>
              <w:spacing w:line="240" w:lineRule="auto"/>
              <w:ind w:firstLine="0"/>
              <w:rPr>
                <w:rFonts w:asciiTheme="minorHAnsi" w:hAnsiTheme="minorHAnsi" w:cstheme="majorHAnsi"/>
                <w:color w:val="000000"/>
                <w:sz w:val="20"/>
                <w:szCs w:val="20"/>
              </w:rPr>
            </w:pPr>
          </w:p>
          <w:p w14:paraId="3FCAD422" w14:textId="77777777" w:rsidR="002F4A47" w:rsidRPr="001F1A5B" w:rsidRDefault="002F4A47" w:rsidP="00C109C6">
            <w:pPr>
              <w:spacing w:line="240" w:lineRule="auto"/>
              <w:ind w:firstLine="0"/>
              <w:rPr>
                <w:rFonts w:asciiTheme="minorHAnsi" w:hAnsiTheme="minorHAnsi" w:cstheme="majorHAnsi"/>
                <w:color w:val="000000"/>
                <w:sz w:val="20"/>
                <w:szCs w:val="20"/>
              </w:rPr>
            </w:pPr>
          </w:p>
          <w:p w14:paraId="3FCAD423" w14:textId="77777777" w:rsidR="002F4A47" w:rsidRPr="001F1A5B" w:rsidRDefault="002F4A47" w:rsidP="00C109C6">
            <w:pPr>
              <w:spacing w:line="240" w:lineRule="auto"/>
              <w:ind w:firstLine="0"/>
              <w:rPr>
                <w:rFonts w:asciiTheme="minorHAnsi" w:hAnsiTheme="minorHAnsi" w:cstheme="majorHAnsi"/>
                <w:color w:val="000000"/>
                <w:sz w:val="20"/>
                <w:szCs w:val="20"/>
              </w:rPr>
            </w:pPr>
          </w:p>
        </w:tc>
      </w:tr>
      <w:tr w:rsidR="002F4A47" w14:paraId="3FCAD42F" w14:textId="77777777" w:rsidTr="00931B4B">
        <w:trPr>
          <w:trHeight w:val="1053"/>
        </w:trPr>
        <w:tc>
          <w:tcPr>
            <w:tcW w:w="847" w:type="dxa"/>
            <w:vMerge w:val="restart"/>
            <w:shd w:val="clear" w:color="auto" w:fill="4374AF"/>
          </w:tcPr>
          <w:p w14:paraId="3FCAD425"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 1</w:t>
            </w:r>
          </w:p>
          <w:p w14:paraId="3FCAD426"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c</w:t>
            </w:r>
          </w:p>
        </w:tc>
        <w:tc>
          <w:tcPr>
            <w:tcW w:w="2407" w:type="dxa"/>
            <w:gridSpan w:val="2"/>
            <w:shd w:val="clear" w:color="auto" w:fill="B8CCE4" w:themeFill="accent1" w:themeFillTint="66"/>
          </w:tcPr>
          <w:p w14:paraId="3FCAD427"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More or Less</w:t>
            </w:r>
          </w:p>
        </w:tc>
        <w:tc>
          <w:tcPr>
            <w:tcW w:w="2993" w:type="dxa"/>
            <w:tcBorders>
              <w:top w:val="nil"/>
              <w:bottom w:val="nil"/>
            </w:tcBorders>
          </w:tcPr>
          <w:p w14:paraId="3FCAD428" w14:textId="77777777" w:rsidR="002F4A47" w:rsidRPr="008D7693" w:rsidRDefault="002F4A47" w:rsidP="00C109C6">
            <w:pPr>
              <w:pStyle w:val="Quote1"/>
              <w:ind w:left="0"/>
              <w:rPr>
                <w:rFonts w:asciiTheme="majorHAnsi" w:hAnsiTheme="majorHAnsi" w:cstheme="majorHAnsi"/>
                <w:szCs w:val="22"/>
              </w:rPr>
            </w:pPr>
          </w:p>
        </w:tc>
        <w:tc>
          <w:tcPr>
            <w:tcW w:w="733" w:type="dxa"/>
            <w:vMerge/>
            <w:shd w:val="clear" w:color="auto" w:fill="B2A1C7" w:themeFill="accent4" w:themeFillTint="99"/>
          </w:tcPr>
          <w:p w14:paraId="3FCAD429" w14:textId="77777777" w:rsidR="002F4A47" w:rsidRPr="008D7693" w:rsidRDefault="002F4A47" w:rsidP="00C109C6">
            <w:pPr>
              <w:tabs>
                <w:tab w:val="left" w:pos="720"/>
              </w:tabs>
              <w:spacing w:line="240" w:lineRule="auto"/>
              <w:ind w:firstLine="0"/>
              <w:jc w:val="center"/>
              <w:rPr>
                <w:rFonts w:asciiTheme="majorHAnsi" w:hAnsiTheme="majorHAnsi" w:cstheme="majorHAnsi"/>
                <w:sz w:val="20"/>
                <w:szCs w:val="22"/>
                <w:lang w:val="en-US"/>
              </w:rPr>
            </w:pPr>
          </w:p>
        </w:tc>
        <w:tc>
          <w:tcPr>
            <w:tcW w:w="4815" w:type="dxa"/>
            <w:tcBorders>
              <w:top w:val="nil"/>
              <w:bottom w:val="nil"/>
            </w:tcBorders>
            <w:shd w:val="clear" w:color="auto" w:fill="E5DFEC" w:themeFill="accent4" w:themeFillTint="33"/>
          </w:tcPr>
          <w:p w14:paraId="3FCAD42A" w14:textId="77777777" w:rsidR="002F4A47" w:rsidRPr="008D7693" w:rsidRDefault="002F4A47" w:rsidP="00C109C6">
            <w:pPr>
              <w:tabs>
                <w:tab w:val="left" w:pos="720"/>
              </w:tabs>
              <w:spacing w:line="240" w:lineRule="auto"/>
              <w:ind w:firstLine="0"/>
              <w:rPr>
                <w:rFonts w:asciiTheme="majorHAnsi" w:hAnsiTheme="majorHAnsi" w:cstheme="majorHAnsi"/>
                <w:sz w:val="20"/>
                <w:szCs w:val="22"/>
                <w:lang w:val="en-US"/>
              </w:rPr>
            </w:pPr>
          </w:p>
        </w:tc>
        <w:tc>
          <w:tcPr>
            <w:tcW w:w="3823" w:type="dxa"/>
            <w:vMerge w:val="restart"/>
            <w:tcBorders>
              <w:top w:val="single" w:sz="4" w:space="0" w:color="auto"/>
            </w:tcBorders>
            <w:shd w:val="clear" w:color="auto" w:fill="E5DFEC" w:themeFill="accent4" w:themeFillTint="33"/>
          </w:tcPr>
          <w:p w14:paraId="3FCAD42B" w14:textId="77777777" w:rsidR="002F4A47" w:rsidRPr="001F1A5B" w:rsidRDefault="002F4A4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2D" w14:textId="741A92C6" w:rsidR="002F4A47" w:rsidRDefault="002F4A47"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Compare, order and make correspondences between collections, initially to 20, and explain reasoning</w:t>
            </w:r>
            <w:r>
              <w:rPr>
                <w:rFonts w:asciiTheme="minorHAnsi" w:hAnsiTheme="minorHAnsi" w:cstheme="majorHAnsi"/>
                <w:color w:val="000000"/>
                <w:sz w:val="20"/>
                <w:szCs w:val="20"/>
              </w:rPr>
              <w:t xml:space="preserve"> </w:t>
            </w:r>
            <w:hyperlink r:id="rId29" w:tooltip="View elaborations and additional details of VCMNA072" w:history="1">
              <w:r w:rsidRPr="001F1A5B">
                <w:rPr>
                  <w:rStyle w:val="Hyperlink"/>
                  <w:rFonts w:asciiTheme="minorHAnsi" w:eastAsiaTheme="majorEastAsia" w:hAnsiTheme="minorHAnsi" w:cs="Arial"/>
                  <w:sz w:val="20"/>
                  <w:szCs w:val="20"/>
                </w:rPr>
                <w:t>(VCMNA072)</w:t>
              </w:r>
            </w:hyperlink>
            <w:r w:rsidRPr="001F1A5B">
              <w:rPr>
                <w:rFonts w:asciiTheme="minorHAnsi" w:hAnsiTheme="minorHAnsi" w:cstheme="majorHAnsi"/>
                <w:color w:val="000000"/>
                <w:sz w:val="20"/>
                <w:szCs w:val="20"/>
              </w:rPr>
              <w:t xml:space="preserve"> </w:t>
            </w:r>
          </w:p>
          <w:p w14:paraId="3FCAD42E" w14:textId="77777777" w:rsidR="002F4A47" w:rsidRPr="001F1A5B" w:rsidRDefault="002F4A47" w:rsidP="00C109C6">
            <w:pPr>
              <w:spacing w:line="240" w:lineRule="auto"/>
              <w:ind w:firstLine="0"/>
              <w:rPr>
                <w:rFonts w:asciiTheme="minorHAnsi" w:hAnsiTheme="minorHAnsi" w:cstheme="majorHAnsi"/>
                <w:sz w:val="20"/>
                <w:szCs w:val="20"/>
                <w:lang w:val="en-US"/>
              </w:rPr>
            </w:pPr>
          </w:p>
        </w:tc>
      </w:tr>
      <w:tr w:rsidR="002F4A47" w14:paraId="17A1467F" w14:textId="77777777" w:rsidTr="00931B4B">
        <w:trPr>
          <w:trHeight w:val="1053"/>
        </w:trPr>
        <w:tc>
          <w:tcPr>
            <w:tcW w:w="847" w:type="dxa"/>
            <w:vMerge/>
            <w:shd w:val="clear" w:color="auto" w:fill="4374AF"/>
          </w:tcPr>
          <w:p w14:paraId="6D3B9CDA"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p>
        </w:tc>
        <w:tc>
          <w:tcPr>
            <w:tcW w:w="2407" w:type="dxa"/>
            <w:gridSpan w:val="2"/>
            <w:shd w:val="clear" w:color="auto" w:fill="B8CCE4" w:themeFill="accent1" w:themeFillTint="66"/>
          </w:tcPr>
          <w:p w14:paraId="22FD5873"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tc>
        <w:tc>
          <w:tcPr>
            <w:tcW w:w="2993" w:type="dxa"/>
            <w:tcBorders>
              <w:top w:val="nil"/>
              <w:bottom w:val="nil"/>
            </w:tcBorders>
          </w:tcPr>
          <w:p w14:paraId="6C36F3FD" w14:textId="77777777" w:rsidR="002F4A47" w:rsidRPr="008D7693" w:rsidRDefault="002F4A47" w:rsidP="00C109C6">
            <w:pPr>
              <w:pStyle w:val="Quote1"/>
              <w:ind w:left="0"/>
              <w:rPr>
                <w:rFonts w:asciiTheme="majorHAnsi" w:hAnsiTheme="majorHAnsi" w:cstheme="majorHAnsi"/>
                <w:szCs w:val="22"/>
              </w:rPr>
            </w:pPr>
          </w:p>
        </w:tc>
        <w:tc>
          <w:tcPr>
            <w:tcW w:w="733" w:type="dxa"/>
            <w:vMerge/>
            <w:shd w:val="clear" w:color="auto" w:fill="B2A1C7" w:themeFill="accent4" w:themeFillTint="99"/>
          </w:tcPr>
          <w:p w14:paraId="133B244E" w14:textId="77777777" w:rsidR="002F4A47" w:rsidRPr="008D7693" w:rsidRDefault="002F4A47" w:rsidP="00C109C6">
            <w:pPr>
              <w:tabs>
                <w:tab w:val="left" w:pos="720"/>
              </w:tabs>
              <w:spacing w:line="240" w:lineRule="auto"/>
              <w:ind w:firstLine="0"/>
              <w:jc w:val="center"/>
              <w:rPr>
                <w:rFonts w:asciiTheme="majorHAnsi" w:hAnsiTheme="majorHAnsi" w:cstheme="majorHAnsi"/>
                <w:sz w:val="20"/>
                <w:szCs w:val="22"/>
                <w:lang w:val="en-US"/>
              </w:rPr>
            </w:pPr>
          </w:p>
        </w:tc>
        <w:tc>
          <w:tcPr>
            <w:tcW w:w="4815" w:type="dxa"/>
            <w:tcBorders>
              <w:top w:val="nil"/>
              <w:bottom w:val="nil"/>
            </w:tcBorders>
            <w:shd w:val="clear" w:color="auto" w:fill="E5DFEC" w:themeFill="accent4" w:themeFillTint="33"/>
          </w:tcPr>
          <w:p w14:paraId="5EEC6D52" w14:textId="77777777" w:rsidR="002F4A47" w:rsidRPr="008D7693" w:rsidRDefault="002F4A47" w:rsidP="00C109C6">
            <w:pPr>
              <w:tabs>
                <w:tab w:val="left" w:pos="720"/>
              </w:tabs>
              <w:spacing w:line="240" w:lineRule="auto"/>
              <w:ind w:firstLine="0"/>
              <w:rPr>
                <w:rFonts w:asciiTheme="majorHAnsi" w:hAnsiTheme="majorHAnsi" w:cstheme="majorHAnsi"/>
                <w:sz w:val="20"/>
                <w:szCs w:val="22"/>
                <w:lang w:val="en-US"/>
              </w:rPr>
            </w:pPr>
          </w:p>
        </w:tc>
        <w:tc>
          <w:tcPr>
            <w:tcW w:w="3823" w:type="dxa"/>
            <w:vMerge/>
            <w:tcBorders>
              <w:bottom w:val="single" w:sz="4" w:space="0" w:color="auto"/>
            </w:tcBorders>
            <w:shd w:val="clear" w:color="auto" w:fill="E5DFEC" w:themeFill="accent4" w:themeFillTint="33"/>
          </w:tcPr>
          <w:p w14:paraId="2F2ACA57" w14:textId="77777777" w:rsidR="002F4A47" w:rsidRPr="001F1A5B" w:rsidRDefault="002F4A47" w:rsidP="00C109C6">
            <w:pPr>
              <w:widowControl w:val="0"/>
              <w:spacing w:line="240" w:lineRule="auto"/>
              <w:ind w:firstLine="0"/>
              <w:rPr>
                <w:rFonts w:asciiTheme="minorHAnsi" w:hAnsiTheme="minorHAnsi" w:cstheme="majorHAnsi"/>
                <w:b/>
                <w:color w:val="000000"/>
                <w:sz w:val="20"/>
                <w:szCs w:val="20"/>
              </w:rPr>
            </w:pPr>
          </w:p>
        </w:tc>
      </w:tr>
      <w:tr w:rsidR="002F4A47" w:rsidRPr="000F6FBA" w14:paraId="3FCAD439" w14:textId="77777777" w:rsidTr="00307D03">
        <w:trPr>
          <w:trHeight w:val="926"/>
        </w:trPr>
        <w:tc>
          <w:tcPr>
            <w:tcW w:w="847" w:type="dxa"/>
            <w:shd w:val="clear" w:color="auto" w:fill="F2DBDB" w:themeFill="accent2" w:themeFillTint="33"/>
          </w:tcPr>
          <w:p w14:paraId="3FCAD430"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 1</w:t>
            </w:r>
          </w:p>
          <w:p w14:paraId="3FCAD431"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w:t>
            </w:r>
          </w:p>
        </w:tc>
        <w:tc>
          <w:tcPr>
            <w:tcW w:w="2407" w:type="dxa"/>
            <w:gridSpan w:val="2"/>
            <w:shd w:val="clear" w:color="auto" w:fill="F2DBDB" w:themeFill="accent2" w:themeFillTint="33"/>
          </w:tcPr>
          <w:p w14:paraId="3FCAD433" w14:textId="0DBFE425" w:rsidR="002F4A47" w:rsidRPr="003075A1"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Basic Addition</w:t>
            </w:r>
          </w:p>
        </w:tc>
        <w:tc>
          <w:tcPr>
            <w:tcW w:w="2993" w:type="dxa"/>
            <w:tcBorders>
              <w:top w:val="nil"/>
              <w:bottom w:val="nil"/>
            </w:tcBorders>
          </w:tcPr>
          <w:p w14:paraId="3FCAD434" w14:textId="77777777" w:rsidR="002F4A47" w:rsidRPr="00CC225C" w:rsidRDefault="002F4A47" w:rsidP="00C109C6">
            <w:pPr>
              <w:pStyle w:val="Quote1"/>
              <w:spacing w:before="0" w:line="240" w:lineRule="auto"/>
              <w:ind w:left="0"/>
              <w:rPr>
                <w:rFonts w:asciiTheme="majorHAnsi" w:hAnsiTheme="majorHAnsi" w:cstheme="majorHAnsi"/>
                <w:i/>
                <w:szCs w:val="22"/>
              </w:rPr>
            </w:pPr>
          </w:p>
        </w:tc>
        <w:tc>
          <w:tcPr>
            <w:tcW w:w="733" w:type="dxa"/>
            <w:vMerge/>
            <w:shd w:val="clear" w:color="auto" w:fill="B2A1C7" w:themeFill="accent4" w:themeFillTint="99"/>
          </w:tcPr>
          <w:p w14:paraId="3FCAD435" w14:textId="77777777" w:rsidR="002F4A47" w:rsidRDefault="002F4A47" w:rsidP="00C109C6">
            <w:pPr>
              <w:spacing w:line="240" w:lineRule="auto"/>
              <w:ind w:firstLine="0"/>
              <w:jc w:val="center"/>
              <w:rPr>
                <w:rFonts w:asciiTheme="majorHAnsi" w:hAnsiTheme="majorHAnsi" w:cstheme="majorHAnsi"/>
                <w:color w:val="000000"/>
                <w:sz w:val="20"/>
                <w:szCs w:val="22"/>
              </w:rPr>
            </w:pPr>
          </w:p>
        </w:tc>
        <w:tc>
          <w:tcPr>
            <w:tcW w:w="4815" w:type="dxa"/>
            <w:tcBorders>
              <w:top w:val="nil"/>
            </w:tcBorders>
            <w:shd w:val="clear" w:color="auto" w:fill="E5DFEC" w:themeFill="accent4" w:themeFillTint="33"/>
          </w:tcPr>
          <w:p w14:paraId="3FCAD436" w14:textId="77777777" w:rsidR="002F4A47" w:rsidRPr="00CC36F3" w:rsidRDefault="002F4A47" w:rsidP="00C109C6">
            <w:pPr>
              <w:spacing w:line="240" w:lineRule="auto"/>
              <w:ind w:firstLine="0"/>
              <w:rPr>
                <w:rFonts w:asciiTheme="majorHAnsi" w:hAnsiTheme="majorHAnsi" w:cstheme="majorHAnsi"/>
                <w:b/>
                <w:sz w:val="20"/>
                <w:szCs w:val="22"/>
                <w:lang w:val="en-US"/>
              </w:rPr>
            </w:pPr>
          </w:p>
        </w:tc>
        <w:tc>
          <w:tcPr>
            <w:tcW w:w="3823" w:type="dxa"/>
            <w:tcBorders>
              <w:top w:val="single" w:sz="4" w:space="0" w:color="auto"/>
            </w:tcBorders>
            <w:shd w:val="clear" w:color="auto" w:fill="E5DFEC" w:themeFill="accent4" w:themeFillTint="33"/>
          </w:tcPr>
          <w:p w14:paraId="3FCAD437" w14:textId="77777777" w:rsidR="002F4A47" w:rsidRPr="001F1A5B" w:rsidRDefault="002F4A4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38" w14:textId="77777777" w:rsidR="002F4A47" w:rsidRPr="001F1A5B" w:rsidRDefault="002F4A47" w:rsidP="00C109C6">
            <w:pPr>
              <w:spacing w:line="240" w:lineRule="auto"/>
              <w:ind w:firstLine="0"/>
              <w:rPr>
                <w:rFonts w:asciiTheme="minorHAnsi" w:hAnsiTheme="minorHAnsi" w:cs="Arial"/>
                <w:b/>
                <w:color w:val="333333"/>
                <w:sz w:val="20"/>
                <w:szCs w:val="20"/>
              </w:rPr>
            </w:pPr>
            <w:r w:rsidRPr="001F1A5B">
              <w:rPr>
                <w:rFonts w:asciiTheme="minorHAnsi" w:hAnsiTheme="minorHAnsi" w:cstheme="majorHAnsi"/>
                <w:color w:val="000000"/>
                <w:sz w:val="20"/>
                <w:szCs w:val="20"/>
              </w:rPr>
              <w:t xml:space="preserve">Represent practical situations to model addition and subtraction </w:t>
            </w:r>
            <w:r w:rsidRPr="001F1A5B">
              <w:rPr>
                <w:rFonts w:asciiTheme="minorHAnsi" w:hAnsiTheme="minorHAnsi" w:cs="Arial"/>
                <w:color w:val="333333"/>
                <w:sz w:val="20"/>
                <w:szCs w:val="20"/>
              </w:rPr>
              <w:t xml:space="preserve"> </w:t>
            </w:r>
            <w:hyperlink r:id="rId30" w:tooltip="View elaborations and additional details of VCMNA073" w:history="1">
              <w:r w:rsidRPr="001F1A5B">
                <w:rPr>
                  <w:rStyle w:val="Hyperlink"/>
                  <w:rFonts w:asciiTheme="minorHAnsi" w:eastAsiaTheme="majorEastAsia" w:hAnsiTheme="minorHAnsi" w:cs="Arial"/>
                  <w:sz w:val="20"/>
                  <w:szCs w:val="20"/>
                </w:rPr>
                <w:t>(VCMNA073)</w:t>
              </w:r>
            </w:hyperlink>
            <w:r w:rsidRPr="001F1A5B">
              <w:rPr>
                <w:rFonts w:asciiTheme="minorHAnsi" w:hAnsiTheme="minorHAnsi" w:cs="Arial"/>
                <w:color w:val="333333"/>
                <w:sz w:val="20"/>
                <w:szCs w:val="20"/>
              </w:rPr>
              <w:t xml:space="preserve"> </w:t>
            </w:r>
            <w:r w:rsidRPr="001F1A5B">
              <w:rPr>
                <w:rFonts w:asciiTheme="minorHAnsi" w:hAnsiTheme="minorHAnsi" w:cstheme="majorHAnsi"/>
                <w:color w:val="000000"/>
                <w:sz w:val="20"/>
                <w:szCs w:val="20"/>
              </w:rPr>
              <w:t xml:space="preserve"> </w:t>
            </w:r>
          </w:p>
        </w:tc>
      </w:tr>
      <w:tr w:rsidR="002F4A47" w:rsidRPr="000F6FBA" w14:paraId="3FCAD447" w14:textId="77777777" w:rsidTr="00307D03">
        <w:trPr>
          <w:trHeight w:val="967"/>
        </w:trPr>
        <w:tc>
          <w:tcPr>
            <w:tcW w:w="847" w:type="dxa"/>
            <w:shd w:val="clear" w:color="auto" w:fill="4374AF"/>
          </w:tcPr>
          <w:p w14:paraId="3FCAD43A"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 2</w:t>
            </w:r>
          </w:p>
          <w:p w14:paraId="3FCAD43B"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a</w:t>
            </w:r>
          </w:p>
          <w:p w14:paraId="3FCAD43C" w14:textId="77777777" w:rsidR="002F4A47" w:rsidRPr="001F1A5B" w:rsidRDefault="002F4A47" w:rsidP="00C109C6">
            <w:pPr>
              <w:tabs>
                <w:tab w:val="left" w:pos="720"/>
              </w:tabs>
              <w:spacing w:line="240" w:lineRule="auto"/>
              <w:ind w:firstLine="0"/>
              <w:jc w:val="center"/>
              <w:rPr>
                <w:rFonts w:asciiTheme="minorHAnsi" w:hAnsiTheme="minorHAnsi" w:cstheme="majorHAnsi"/>
                <w:b/>
                <w:sz w:val="18"/>
                <w:szCs w:val="18"/>
                <w:lang w:val="en-US"/>
              </w:rPr>
            </w:pPr>
          </w:p>
        </w:tc>
        <w:tc>
          <w:tcPr>
            <w:tcW w:w="2407" w:type="dxa"/>
            <w:gridSpan w:val="2"/>
            <w:shd w:val="clear" w:color="auto" w:fill="B8CCE4" w:themeFill="accent1" w:themeFillTint="66"/>
          </w:tcPr>
          <w:p w14:paraId="3FCAD43D"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xml:space="preserve">Location </w:t>
            </w:r>
          </w:p>
          <w:p w14:paraId="3FCAD43E"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tc>
        <w:tc>
          <w:tcPr>
            <w:tcW w:w="2993" w:type="dxa"/>
            <w:tcBorders>
              <w:top w:val="nil"/>
              <w:bottom w:val="single" w:sz="4" w:space="0" w:color="auto"/>
            </w:tcBorders>
          </w:tcPr>
          <w:p w14:paraId="3FCAD43F" w14:textId="77777777" w:rsidR="002F4A47" w:rsidRPr="00CC225C" w:rsidRDefault="002F4A47" w:rsidP="00C109C6">
            <w:pPr>
              <w:pStyle w:val="Quote1"/>
              <w:spacing w:before="0" w:line="240" w:lineRule="auto"/>
              <w:ind w:left="0"/>
              <w:rPr>
                <w:rFonts w:asciiTheme="majorHAnsi" w:hAnsiTheme="majorHAnsi" w:cstheme="majorHAnsi"/>
                <w:i/>
                <w:szCs w:val="22"/>
              </w:rPr>
            </w:pPr>
          </w:p>
        </w:tc>
        <w:tc>
          <w:tcPr>
            <w:tcW w:w="733" w:type="dxa"/>
            <w:shd w:val="clear" w:color="auto" w:fill="B2A1C7" w:themeFill="accent4" w:themeFillTint="99"/>
          </w:tcPr>
          <w:p w14:paraId="3FCAD440" w14:textId="77777777" w:rsidR="002F4A47" w:rsidRPr="001F1A5B" w:rsidRDefault="002F4A47" w:rsidP="00C109C6">
            <w:pPr>
              <w:spacing w:line="240" w:lineRule="auto"/>
              <w:ind w:firstLine="0"/>
              <w:jc w:val="center"/>
              <w:rPr>
                <w:rFonts w:asciiTheme="majorHAnsi" w:hAnsiTheme="majorHAnsi" w:cstheme="majorHAnsi"/>
                <w:color w:val="000000"/>
                <w:sz w:val="20"/>
                <w:szCs w:val="20"/>
              </w:rPr>
            </w:pPr>
            <w:r w:rsidRPr="001F1A5B">
              <w:rPr>
                <w:b/>
                <w:color w:val="FFFFFF" w:themeColor="background1"/>
                <w:sz w:val="20"/>
                <w:szCs w:val="20"/>
              </w:rPr>
              <w:t>F</w:t>
            </w:r>
          </w:p>
        </w:tc>
        <w:tc>
          <w:tcPr>
            <w:tcW w:w="4815" w:type="dxa"/>
            <w:tcBorders>
              <w:top w:val="single" w:sz="4" w:space="0" w:color="auto"/>
            </w:tcBorders>
            <w:shd w:val="clear" w:color="auto" w:fill="E5DFEC" w:themeFill="accent4" w:themeFillTint="33"/>
          </w:tcPr>
          <w:p w14:paraId="3FCAD441" w14:textId="77777777" w:rsidR="002F4A47" w:rsidRPr="001F1A5B" w:rsidRDefault="002F4A47" w:rsidP="00C109C6">
            <w:pPr>
              <w:widowControl w:val="0"/>
              <w:spacing w:line="240" w:lineRule="auto"/>
              <w:ind w:firstLine="0"/>
              <w:rPr>
                <w:rFonts w:asciiTheme="minorHAnsi" w:hAnsiTheme="minorHAnsi" w:cstheme="majorHAnsi"/>
                <w:b/>
                <w:color w:val="000000"/>
                <w:sz w:val="20"/>
              </w:rPr>
            </w:pPr>
            <w:r w:rsidRPr="001F1A5B">
              <w:rPr>
                <w:rFonts w:asciiTheme="minorHAnsi" w:hAnsiTheme="minorHAnsi" w:cstheme="majorHAnsi"/>
                <w:b/>
                <w:color w:val="000000"/>
                <w:sz w:val="20"/>
              </w:rPr>
              <w:t>Measurement and Geometry</w:t>
            </w:r>
          </w:p>
          <w:p w14:paraId="3FCAD443" w14:textId="25472F6C" w:rsidR="002F4A47" w:rsidRPr="001F1A5B" w:rsidRDefault="002F4A47" w:rsidP="00C109C6">
            <w:pPr>
              <w:spacing w:line="240" w:lineRule="auto"/>
              <w:ind w:firstLine="0"/>
              <w:rPr>
                <w:rFonts w:asciiTheme="minorHAnsi" w:hAnsiTheme="minorHAnsi" w:cstheme="majorHAnsi"/>
                <w:color w:val="000000"/>
                <w:sz w:val="20"/>
              </w:rPr>
            </w:pPr>
            <w:r w:rsidRPr="001F1A5B">
              <w:rPr>
                <w:rFonts w:asciiTheme="minorHAnsi" w:hAnsiTheme="minorHAnsi" w:cstheme="majorHAnsi"/>
                <w:color w:val="000000"/>
                <w:sz w:val="20"/>
              </w:rPr>
              <w:t xml:space="preserve">Students identify measurement attributes in practical situations and compare lengths, masses and capacities of familiar objects. They order events, explain their </w:t>
            </w:r>
            <w:r w:rsidRPr="001F1A5B">
              <w:rPr>
                <w:rFonts w:asciiTheme="minorHAnsi" w:hAnsiTheme="minorHAnsi" w:cstheme="majorHAnsi"/>
                <w:color w:val="000000"/>
                <w:sz w:val="20"/>
              </w:rPr>
              <w:lastRenderedPageBreak/>
              <w:t>duration, and match days of the week to familiar events. Students identify simple shapes in their environment and sort shapes by their common and distinctive features. They use simple statements and gestures to describe location.</w:t>
            </w:r>
          </w:p>
        </w:tc>
        <w:tc>
          <w:tcPr>
            <w:tcW w:w="3823" w:type="dxa"/>
            <w:tcBorders>
              <w:top w:val="single" w:sz="4" w:space="0" w:color="auto"/>
            </w:tcBorders>
            <w:shd w:val="clear" w:color="auto" w:fill="E5DFEC" w:themeFill="accent4" w:themeFillTint="33"/>
          </w:tcPr>
          <w:p w14:paraId="3FCAD444" w14:textId="77777777" w:rsidR="002F4A47" w:rsidRPr="001F1A5B" w:rsidRDefault="002F4A47" w:rsidP="00C109C6">
            <w:pPr>
              <w:spacing w:line="240" w:lineRule="auto"/>
              <w:ind w:firstLine="0"/>
              <w:rPr>
                <w:rFonts w:asciiTheme="minorHAnsi" w:hAnsiTheme="minorHAnsi" w:cs="Arial"/>
                <w:b/>
                <w:sz w:val="20"/>
                <w:szCs w:val="20"/>
              </w:rPr>
            </w:pPr>
            <w:r w:rsidRPr="001F1A5B">
              <w:rPr>
                <w:rFonts w:asciiTheme="minorHAnsi" w:hAnsiTheme="minorHAnsi" w:cs="Arial"/>
                <w:b/>
                <w:sz w:val="20"/>
                <w:szCs w:val="20"/>
              </w:rPr>
              <w:lastRenderedPageBreak/>
              <w:t>Location and transformation</w:t>
            </w:r>
          </w:p>
          <w:p w14:paraId="3FCAD445" w14:textId="77777777" w:rsidR="002F4A47" w:rsidRPr="001F1A5B" w:rsidRDefault="002F4A47" w:rsidP="00C109C6">
            <w:pPr>
              <w:spacing w:line="240" w:lineRule="auto"/>
              <w:ind w:firstLine="0"/>
              <w:rPr>
                <w:rFonts w:asciiTheme="minorHAnsi" w:hAnsiTheme="minorHAnsi" w:cs="Arial"/>
                <w:sz w:val="20"/>
                <w:szCs w:val="20"/>
              </w:rPr>
            </w:pPr>
            <w:r w:rsidRPr="001F1A5B">
              <w:rPr>
                <w:rFonts w:asciiTheme="minorHAnsi" w:hAnsiTheme="minorHAnsi" w:cs="Arial"/>
                <w:sz w:val="20"/>
                <w:szCs w:val="20"/>
              </w:rPr>
              <w:t>Describe position and movement</w:t>
            </w:r>
          </w:p>
          <w:p w14:paraId="3FCAD446" w14:textId="77777777" w:rsidR="002F4A47" w:rsidRPr="001F1A5B" w:rsidRDefault="009D71C3" w:rsidP="00C109C6">
            <w:pPr>
              <w:spacing w:line="240" w:lineRule="auto"/>
              <w:ind w:firstLine="0"/>
              <w:rPr>
                <w:rFonts w:asciiTheme="minorHAnsi" w:hAnsiTheme="minorHAnsi" w:cstheme="majorHAnsi"/>
                <w:sz w:val="20"/>
                <w:szCs w:val="20"/>
                <w:lang w:val="en-US"/>
              </w:rPr>
            </w:pPr>
            <w:hyperlink r:id="rId31" w:tooltip="View elaborations and additional details of VCMMG082" w:history="1">
              <w:r w:rsidR="002F4A47" w:rsidRPr="001F1A5B">
                <w:rPr>
                  <w:rStyle w:val="Hyperlink"/>
                  <w:rFonts w:asciiTheme="minorHAnsi" w:eastAsiaTheme="majorEastAsia" w:hAnsiTheme="minorHAnsi" w:cs="Arial"/>
                  <w:sz w:val="20"/>
                  <w:szCs w:val="20"/>
                </w:rPr>
                <w:t>(VCMMG082)</w:t>
              </w:r>
            </w:hyperlink>
          </w:p>
        </w:tc>
      </w:tr>
      <w:tr w:rsidR="002F4A47" w:rsidRPr="000F6FBA" w14:paraId="3FCAD458" w14:textId="77777777" w:rsidTr="00840EDC">
        <w:trPr>
          <w:trHeight w:val="1250"/>
        </w:trPr>
        <w:tc>
          <w:tcPr>
            <w:tcW w:w="847" w:type="dxa"/>
            <w:shd w:val="clear" w:color="auto" w:fill="4F81BD" w:themeFill="accent1"/>
          </w:tcPr>
          <w:p w14:paraId="3FCAD448"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lastRenderedPageBreak/>
              <w:t>F2</w:t>
            </w:r>
          </w:p>
          <w:p w14:paraId="3FCAD449"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b,</w:t>
            </w:r>
            <w:r>
              <w:rPr>
                <w:rFonts w:asciiTheme="minorHAnsi" w:hAnsiTheme="minorHAnsi" w:cstheme="majorHAnsi"/>
                <w:b/>
                <w:sz w:val="20"/>
                <w:szCs w:val="22"/>
                <w:lang w:val="en-US"/>
              </w:rPr>
              <w:t xml:space="preserve"> </w:t>
            </w:r>
            <w:r w:rsidRPr="001F1A5B">
              <w:rPr>
                <w:rFonts w:asciiTheme="minorHAnsi" w:hAnsiTheme="minorHAnsi" w:cstheme="majorHAnsi"/>
                <w:b/>
                <w:sz w:val="20"/>
                <w:szCs w:val="22"/>
                <w:lang w:val="en-US"/>
              </w:rPr>
              <w:t>c,</w:t>
            </w:r>
            <w:r>
              <w:rPr>
                <w:rFonts w:asciiTheme="minorHAnsi" w:hAnsiTheme="minorHAnsi" w:cstheme="majorHAnsi"/>
                <w:b/>
                <w:sz w:val="20"/>
                <w:szCs w:val="22"/>
                <w:lang w:val="en-US"/>
              </w:rPr>
              <w:t xml:space="preserve"> </w:t>
            </w:r>
            <w:r w:rsidRPr="001F1A5B">
              <w:rPr>
                <w:rFonts w:asciiTheme="minorHAnsi" w:hAnsiTheme="minorHAnsi" w:cstheme="majorHAnsi"/>
                <w:b/>
                <w:sz w:val="20"/>
                <w:szCs w:val="22"/>
                <w:lang w:val="en-US"/>
              </w:rPr>
              <w:t>d,</w:t>
            </w:r>
            <w:r>
              <w:rPr>
                <w:rFonts w:asciiTheme="minorHAnsi" w:hAnsiTheme="minorHAnsi" w:cstheme="majorHAnsi"/>
                <w:b/>
                <w:sz w:val="20"/>
                <w:szCs w:val="22"/>
                <w:lang w:val="en-US"/>
              </w:rPr>
              <w:t xml:space="preserve"> </w:t>
            </w:r>
            <w:r w:rsidRPr="001F1A5B">
              <w:rPr>
                <w:rFonts w:asciiTheme="minorHAnsi" w:hAnsiTheme="minorHAnsi" w:cstheme="majorHAnsi"/>
                <w:b/>
                <w:sz w:val="20"/>
                <w:szCs w:val="22"/>
                <w:lang w:val="en-US"/>
              </w:rPr>
              <w:t>e</w:t>
            </w:r>
          </w:p>
        </w:tc>
        <w:tc>
          <w:tcPr>
            <w:tcW w:w="2407" w:type="dxa"/>
            <w:gridSpan w:val="2"/>
            <w:shd w:val="clear" w:color="auto" w:fill="B8CCE4" w:themeFill="accent1" w:themeFillTint="66"/>
          </w:tcPr>
          <w:p w14:paraId="3FCAD44A"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xml:space="preserve">Pattern </w:t>
            </w:r>
          </w:p>
          <w:p w14:paraId="3FCAD44C"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p w14:paraId="3FCAD44D"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p w14:paraId="3FCAD44E"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p w14:paraId="3FCAD44F"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p w14:paraId="3FCAD450"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tc>
        <w:tc>
          <w:tcPr>
            <w:tcW w:w="2993" w:type="dxa"/>
            <w:tcBorders>
              <w:top w:val="single" w:sz="4" w:space="0" w:color="auto"/>
              <w:bottom w:val="nil"/>
            </w:tcBorders>
          </w:tcPr>
          <w:p w14:paraId="3FCAD451" w14:textId="77777777" w:rsidR="002F4A47" w:rsidRPr="00CC225C" w:rsidRDefault="002F4A47" w:rsidP="00C109C6">
            <w:pPr>
              <w:pStyle w:val="Quote1"/>
              <w:spacing w:before="0" w:line="240" w:lineRule="auto"/>
              <w:ind w:left="0"/>
              <w:rPr>
                <w:rFonts w:asciiTheme="majorHAnsi" w:hAnsiTheme="majorHAnsi" w:cstheme="majorHAnsi"/>
                <w:i/>
                <w:szCs w:val="22"/>
              </w:rPr>
            </w:pPr>
          </w:p>
        </w:tc>
        <w:tc>
          <w:tcPr>
            <w:tcW w:w="733" w:type="dxa"/>
            <w:vMerge w:val="restart"/>
            <w:shd w:val="clear" w:color="auto" w:fill="B2A1C7" w:themeFill="accent4" w:themeFillTint="99"/>
          </w:tcPr>
          <w:p w14:paraId="3FCAD452" w14:textId="77777777" w:rsidR="002F4A47" w:rsidRPr="001F1A5B" w:rsidRDefault="002F4A47" w:rsidP="00C109C6">
            <w:pPr>
              <w:spacing w:line="240" w:lineRule="auto"/>
              <w:ind w:firstLine="0"/>
              <w:jc w:val="center"/>
              <w:rPr>
                <w:rFonts w:asciiTheme="majorHAnsi" w:hAnsiTheme="majorHAnsi" w:cstheme="majorHAnsi"/>
                <w:color w:val="000000"/>
                <w:sz w:val="20"/>
                <w:szCs w:val="20"/>
              </w:rPr>
            </w:pPr>
            <w:r w:rsidRPr="001F1A5B">
              <w:rPr>
                <w:b/>
                <w:color w:val="FFFFFF" w:themeColor="background1"/>
                <w:sz w:val="20"/>
                <w:szCs w:val="20"/>
              </w:rPr>
              <w:t>F</w:t>
            </w:r>
          </w:p>
        </w:tc>
        <w:tc>
          <w:tcPr>
            <w:tcW w:w="4815" w:type="dxa"/>
            <w:vMerge w:val="restart"/>
            <w:tcBorders>
              <w:top w:val="single" w:sz="4" w:space="0" w:color="auto"/>
            </w:tcBorders>
            <w:shd w:val="clear" w:color="auto" w:fill="E5DFEC" w:themeFill="accent4" w:themeFillTint="33"/>
          </w:tcPr>
          <w:p w14:paraId="3FCAD453" w14:textId="77777777" w:rsidR="002F4A47" w:rsidRPr="001F1A5B" w:rsidRDefault="002F4A47" w:rsidP="00C109C6">
            <w:pPr>
              <w:widowControl w:val="0"/>
              <w:spacing w:line="240" w:lineRule="auto"/>
              <w:ind w:firstLine="0"/>
              <w:rPr>
                <w:rFonts w:asciiTheme="minorHAnsi" w:hAnsiTheme="minorHAnsi" w:cstheme="majorHAnsi"/>
                <w:b/>
                <w:color w:val="000000"/>
                <w:sz w:val="20"/>
              </w:rPr>
            </w:pPr>
            <w:r w:rsidRPr="001F1A5B">
              <w:rPr>
                <w:rFonts w:asciiTheme="minorHAnsi" w:hAnsiTheme="minorHAnsi" w:cstheme="majorHAnsi"/>
                <w:b/>
                <w:color w:val="000000"/>
                <w:sz w:val="20"/>
              </w:rPr>
              <w:t>Number and Algebra</w:t>
            </w:r>
          </w:p>
          <w:p w14:paraId="3FCAD454" w14:textId="77777777" w:rsidR="002F4A47" w:rsidRPr="001F1A5B" w:rsidRDefault="002F4A47" w:rsidP="00C109C6">
            <w:pPr>
              <w:widowControl w:val="0"/>
              <w:spacing w:line="240" w:lineRule="auto"/>
              <w:ind w:firstLine="0"/>
              <w:rPr>
                <w:rFonts w:asciiTheme="minorHAnsi" w:hAnsiTheme="minorHAnsi" w:cstheme="majorHAnsi"/>
                <w:color w:val="000000"/>
                <w:sz w:val="20"/>
              </w:rPr>
            </w:pPr>
            <w:r w:rsidRPr="001F1A5B">
              <w:rPr>
                <w:rFonts w:asciiTheme="minorHAnsi" w:hAnsiTheme="minorHAnsi" w:cstheme="majorHAnsi"/>
                <w:color w:val="000000"/>
                <w:sz w:val="20"/>
              </w:rPr>
              <w:t>Students connect number names and numerals with sets of up to 20 elements, estimate the size of these sets, and use counting strategies to solve problems that involve comparing, combining and separating these sets. Students order the first 10 elements of a set. They match individual objects with counting sequences up to and back from 20. Students order the first 10 elements of a set. They represent, continue and create simple patterns.</w:t>
            </w:r>
          </w:p>
          <w:p w14:paraId="3FCAD455" w14:textId="77777777" w:rsidR="002F4A47" w:rsidRPr="001F1A5B" w:rsidRDefault="002F4A47" w:rsidP="00C109C6">
            <w:pPr>
              <w:widowControl w:val="0"/>
              <w:shd w:val="clear" w:color="auto" w:fill="E5DFEC" w:themeFill="accent4" w:themeFillTint="33"/>
              <w:spacing w:line="240" w:lineRule="auto"/>
              <w:ind w:firstLine="0"/>
              <w:rPr>
                <w:rFonts w:asciiTheme="minorHAnsi" w:hAnsiTheme="minorHAnsi" w:cstheme="majorHAnsi"/>
                <w:color w:val="000000"/>
                <w:sz w:val="20"/>
              </w:rPr>
            </w:pPr>
          </w:p>
        </w:tc>
        <w:tc>
          <w:tcPr>
            <w:tcW w:w="3823" w:type="dxa"/>
            <w:vMerge w:val="restart"/>
            <w:shd w:val="clear" w:color="auto" w:fill="E5DFEC" w:themeFill="accent4" w:themeFillTint="33"/>
          </w:tcPr>
          <w:p w14:paraId="3FCAD456" w14:textId="77777777" w:rsidR="002F4A47" w:rsidRPr="001F1A5B" w:rsidRDefault="002F4A47"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Patterns and algebra</w:t>
            </w:r>
          </w:p>
          <w:p w14:paraId="1D31C1B5" w14:textId="77777777" w:rsidR="002F4A47" w:rsidRPr="001F1A5B" w:rsidRDefault="002F4A47" w:rsidP="00C109C6">
            <w:pPr>
              <w:spacing w:line="240" w:lineRule="auto"/>
              <w:ind w:firstLine="0"/>
              <w:rPr>
                <w:rFonts w:asciiTheme="minorHAnsi" w:hAnsiTheme="minorHAnsi"/>
                <w:sz w:val="20"/>
                <w:szCs w:val="20"/>
              </w:rPr>
            </w:pPr>
            <w:r w:rsidRPr="001F1A5B">
              <w:rPr>
                <w:rFonts w:asciiTheme="minorHAnsi" w:hAnsiTheme="minorHAnsi" w:cstheme="majorHAnsi"/>
                <w:sz w:val="20"/>
                <w:szCs w:val="20"/>
                <w:lang w:val="en-US"/>
              </w:rPr>
              <w:t>Sort and classify familiar objects and explain the basis for these classifications and copy, continue and create patterns with objects and drawings</w:t>
            </w:r>
            <w:r w:rsidRPr="001F1A5B">
              <w:rPr>
                <w:rFonts w:asciiTheme="minorHAnsi" w:hAnsiTheme="minorHAnsi" w:cstheme="majorHAnsi"/>
                <w:color w:val="535353"/>
                <w:sz w:val="20"/>
                <w:szCs w:val="20"/>
                <w:lang w:val="en-US"/>
              </w:rPr>
              <w:t xml:space="preserve"> </w:t>
            </w:r>
            <w:r w:rsidRPr="001F1A5B">
              <w:rPr>
                <w:rFonts w:asciiTheme="minorHAnsi" w:hAnsiTheme="minorHAnsi" w:cs="Arial"/>
                <w:color w:val="333333"/>
                <w:sz w:val="20"/>
                <w:szCs w:val="20"/>
              </w:rPr>
              <w:t xml:space="preserve"> </w:t>
            </w:r>
            <w:hyperlink r:id="rId32" w:tooltip="View elaborations and additional details of VCMNA076" w:history="1">
              <w:r w:rsidRPr="001F1A5B">
                <w:rPr>
                  <w:rStyle w:val="Hyperlink"/>
                  <w:rFonts w:asciiTheme="minorHAnsi" w:eastAsiaTheme="majorEastAsia" w:hAnsiTheme="minorHAnsi" w:cs="Arial"/>
                  <w:sz w:val="20"/>
                  <w:szCs w:val="20"/>
                </w:rPr>
                <w:t>(VCMNA076)</w:t>
              </w:r>
            </w:hyperlink>
          </w:p>
          <w:p w14:paraId="0A7BCC55" w14:textId="77777777" w:rsidR="002F4A47" w:rsidRDefault="002F4A47" w:rsidP="00C109C6">
            <w:pPr>
              <w:spacing w:line="240" w:lineRule="auto"/>
              <w:ind w:firstLine="0"/>
              <w:rPr>
                <w:rFonts w:cstheme="majorHAnsi"/>
                <w:sz w:val="20"/>
                <w:szCs w:val="20"/>
                <w:lang w:val="en-US"/>
              </w:rPr>
            </w:pPr>
          </w:p>
          <w:p w14:paraId="3FCAD457" w14:textId="4A5AA0F6" w:rsidR="002F4A47" w:rsidRPr="001F1A5B" w:rsidRDefault="002F4A47" w:rsidP="00C109C6">
            <w:pPr>
              <w:spacing w:line="240" w:lineRule="auto"/>
              <w:ind w:firstLine="0"/>
              <w:rPr>
                <w:rFonts w:asciiTheme="minorHAnsi" w:hAnsiTheme="minorHAnsi"/>
                <w:sz w:val="20"/>
                <w:szCs w:val="20"/>
              </w:rPr>
            </w:pPr>
            <w:r w:rsidRPr="0038634A">
              <w:rPr>
                <w:rFonts w:cstheme="majorHAnsi"/>
                <w:sz w:val="20"/>
                <w:szCs w:val="20"/>
                <w:lang w:val="en-US"/>
              </w:rPr>
              <w:t>Follow a short sequence of instructions</w:t>
            </w:r>
            <w:r w:rsidRPr="000F7DA0">
              <w:rPr>
                <w:rFonts w:cstheme="majorHAnsi"/>
                <w:sz w:val="20"/>
                <w:szCs w:val="20"/>
                <w:lang w:val="en-US"/>
              </w:rPr>
              <w:t xml:space="preserve"> </w:t>
            </w:r>
            <w:hyperlink r:id="rId33" w:tooltip="View elaborations and additional details of VCMNA077" w:history="1">
              <w:r w:rsidRPr="000F7DA0">
                <w:rPr>
                  <w:rStyle w:val="Hyperlink"/>
                  <w:rFonts w:eastAsiaTheme="majorEastAsia" w:cs="Arial"/>
                  <w:szCs w:val="20"/>
                </w:rPr>
                <w:t>(VCMNA077)</w:t>
              </w:r>
            </w:hyperlink>
          </w:p>
        </w:tc>
      </w:tr>
      <w:tr w:rsidR="002F4A47" w14:paraId="3FCAD461" w14:textId="77777777" w:rsidTr="00931B4B">
        <w:trPr>
          <w:trHeight w:val="628"/>
        </w:trPr>
        <w:tc>
          <w:tcPr>
            <w:tcW w:w="847" w:type="dxa"/>
            <w:shd w:val="clear" w:color="auto" w:fill="4374AF"/>
          </w:tcPr>
          <w:p w14:paraId="3FCAD459"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 2</w:t>
            </w:r>
          </w:p>
          <w:p w14:paraId="3FCAD45A"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w:t>
            </w:r>
          </w:p>
        </w:tc>
        <w:tc>
          <w:tcPr>
            <w:tcW w:w="2407" w:type="dxa"/>
            <w:gridSpan w:val="2"/>
            <w:shd w:val="clear" w:color="auto" w:fill="B8CCE4" w:themeFill="accent1" w:themeFillTint="66"/>
          </w:tcPr>
          <w:p w14:paraId="3FCAD45B"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Ordinal Number</w:t>
            </w:r>
          </w:p>
          <w:p w14:paraId="3FCAD45C"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p>
        </w:tc>
        <w:tc>
          <w:tcPr>
            <w:tcW w:w="2993" w:type="dxa"/>
            <w:tcBorders>
              <w:top w:val="nil"/>
              <w:bottom w:val="nil"/>
            </w:tcBorders>
          </w:tcPr>
          <w:p w14:paraId="3FCAD45D" w14:textId="77777777" w:rsidR="002F4A47" w:rsidRPr="00887604" w:rsidRDefault="002F4A47" w:rsidP="00C109C6">
            <w:pPr>
              <w:pStyle w:val="Quote1"/>
              <w:spacing w:before="0" w:line="240" w:lineRule="auto"/>
              <w:ind w:left="0"/>
              <w:rPr>
                <w:rFonts w:asciiTheme="majorHAnsi" w:hAnsiTheme="majorHAnsi" w:cstheme="majorHAnsi"/>
                <w:i/>
                <w:szCs w:val="22"/>
              </w:rPr>
            </w:pPr>
          </w:p>
        </w:tc>
        <w:tc>
          <w:tcPr>
            <w:tcW w:w="733" w:type="dxa"/>
            <w:vMerge/>
            <w:shd w:val="clear" w:color="auto" w:fill="B2A1C7" w:themeFill="accent4" w:themeFillTint="99"/>
          </w:tcPr>
          <w:p w14:paraId="3FCAD45E" w14:textId="77777777" w:rsidR="002F4A47" w:rsidRDefault="002F4A47" w:rsidP="00C109C6">
            <w:pPr>
              <w:spacing w:line="240" w:lineRule="auto"/>
              <w:ind w:firstLine="0"/>
              <w:jc w:val="center"/>
              <w:rPr>
                <w:rFonts w:asciiTheme="majorHAnsi" w:hAnsiTheme="majorHAnsi" w:cstheme="majorHAnsi"/>
                <w:color w:val="000000"/>
                <w:sz w:val="20"/>
                <w:szCs w:val="22"/>
              </w:rPr>
            </w:pPr>
          </w:p>
        </w:tc>
        <w:tc>
          <w:tcPr>
            <w:tcW w:w="4815" w:type="dxa"/>
            <w:vMerge/>
            <w:shd w:val="clear" w:color="auto" w:fill="E5DFEC" w:themeFill="accent4" w:themeFillTint="33"/>
          </w:tcPr>
          <w:p w14:paraId="3FCAD45F" w14:textId="77777777" w:rsidR="002F4A47" w:rsidRDefault="002F4A47" w:rsidP="00C109C6">
            <w:pPr>
              <w:widowControl w:val="0"/>
              <w:spacing w:line="240" w:lineRule="auto"/>
              <w:ind w:firstLine="0"/>
              <w:rPr>
                <w:rFonts w:asciiTheme="majorHAnsi" w:hAnsiTheme="majorHAnsi" w:cstheme="majorHAnsi"/>
                <w:color w:val="000000"/>
                <w:sz w:val="20"/>
                <w:szCs w:val="22"/>
              </w:rPr>
            </w:pPr>
          </w:p>
        </w:tc>
        <w:tc>
          <w:tcPr>
            <w:tcW w:w="3823" w:type="dxa"/>
            <w:vMerge/>
            <w:shd w:val="clear" w:color="auto" w:fill="E5DFEC" w:themeFill="accent4" w:themeFillTint="33"/>
          </w:tcPr>
          <w:p w14:paraId="3FCAD460" w14:textId="39FEF2ED" w:rsidR="002F4A47" w:rsidRDefault="002F4A47" w:rsidP="00C109C6">
            <w:pPr>
              <w:spacing w:line="240" w:lineRule="auto"/>
              <w:ind w:firstLine="0"/>
              <w:rPr>
                <w:rFonts w:asciiTheme="majorHAnsi" w:hAnsiTheme="majorHAnsi" w:cstheme="majorHAnsi"/>
                <w:color w:val="000000"/>
                <w:sz w:val="20"/>
                <w:szCs w:val="22"/>
              </w:rPr>
            </w:pPr>
          </w:p>
        </w:tc>
      </w:tr>
      <w:tr w:rsidR="002F4A47" w:rsidRPr="000F6FBA" w14:paraId="3FCAD46A" w14:textId="77777777" w:rsidTr="00840EDC">
        <w:trPr>
          <w:trHeight w:val="905"/>
        </w:trPr>
        <w:tc>
          <w:tcPr>
            <w:tcW w:w="847" w:type="dxa"/>
            <w:shd w:val="clear" w:color="auto" w:fill="F2DBDB" w:themeFill="accent2" w:themeFillTint="33"/>
          </w:tcPr>
          <w:p w14:paraId="3FCAD462"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F3</w:t>
            </w:r>
          </w:p>
          <w:p w14:paraId="3FCAD463"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a</w:t>
            </w:r>
          </w:p>
        </w:tc>
        <w:tc>
          <w:tcPr>
            <w:tcW w:w="2407" w:type="dxa"/>
            <w:gridSpan w:val="2"/>
            <w:shd w:val="clear" w:color="auto" w:fill="F2DBDB" w:themeFill="accent2" w:themeFillTint="33"/>
          </w:tcPr>
          <w:p w14:paraId="3FCAD464"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xml:space="preserve">Subitising  </w:t>
            </w:r>
          </w:p>
        </w:tc>
        <w:tc>
          <w:tcPr>
            <w:tcW w:w="2993" w:type="dxa"/>
            <w:tcBorders>
              <w:top w:val="nil"/>
              <w:bottom w:val="nil"/>
            </w:tcBorders>
          </w:tcPr>
          <w:p w14:paraId="3FCAD465" w14:textId="77777777" w:rsidR="002F4A47" w:rsidRPr="00887604" w:rsidRDefault="002F4A47" w:rsidP="00C109C6">
            <w:pPr>
              <w:spacing w:line="240" w:lineRule="auto"/>
              <w:ind w:firstLine="0"/>
              <w:rPr>
                <w:rFonts w:asciiTheme="majorHAnsi" w:hAnsiTheme="majorHAnsi" w:cstheme="majorHAnsi"/>
                <w:sz w:val="20"/>
                <w:szCs w:val="22"/>
              </w:rPr>
            </w:pPr>
          </w:p>
        </w:tc>
        <w:tc>
          <w:tcPr>
            <w:tcW w:w="733" w:type="dxa"/>
            <w:vMerge/>
            <w:shd w:val="clear" w:color="auto" w:fill="B2A1C7" w:themeFill="accent4" w:themeFillTint="99"/>
          </w:tcPr>
          <w:p w14:paraId="3FCAD466" w14:textId="77777777" w:rsidR="002F4A47" w:rsidRPr="00887604" w:rsidRDefault="002F4A47" w:rsidP="00C109C6">
            <w:pPr>
              <w:spacing w:line="240" w:lineRule="auto"/>
              <w:ind w:firstLine="0"/>
              <w:jc w:val="center"/>
              <w:rPr>
                <w:rFonts w:asciiTheme="majorHAnsi" w:hAnsiTheme="majorHAnsi" w:cstheme="majorHAnsi"/>
                <w:color w:val="000000"/>
                <w:sz w:val="20"/>
                <w:szCs w:val="22"/>
              </w:rPr>
            </w:pPr>
          </w:p>
        </w:tc>
        <w:tc>
          <w:tcPr>
            <w:tcW w:w="4815" w:type="dxa"/>
            <w:vMerge/>
            <w:shd w:val="clear" w:color="auto" w:fill="E5DFEC" w:themeFill="accent4" w:themeFillTint="33"/>
          </w:tcPr>
          <w:p w14:paraId="3FCAD467" w14:textId="77777777" w:rsidR="002F4A47" w:rsidRPr="00887604" w:rsidRDefault="002F4A47" w:rsidP="00C109C6">
            <w:pPr>
              <w:spacing w:line="240" w:lineRule="auto"/>
              <w:ind w:firstLine="0"/>
              <w:rPr>
                <w:rFonts w:asciiTheme="majorHAnsi" w:hAnsiTheme="majorHAnsi" w:cstheme="majorHAnsi"/>
                <w:color w:val="000000"/>
                <w:sz w:val="20"/>
                <w:szCs w:val="22"/>
              </w:rPr>
            </w:pPr>
          </w:p>
        </w:tc>
        <w:tc>
          <w:tcPr>
            <w:tcW w:w="3823" w:type="dxa"/>
            <w:shd w:val="clear" w:color="auto" w:fill="E5DFEC" w:themeFill="accent4" w:themeFillTint="33"/>
          </w:tcPr>
          <w:p w14:paraId="3FCAD468" w14:textId="77777777" w:rsidR="002F4A47" w:rsidRPr="001F1A5B" w:rsidRDefault="002F4A4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69" w14:textId="77777777" w:rsidR="002F4A47" w:rsidRPr="001F1A5B" w:rsidRDefault="002F4A47" w:rsidP="00C109C6">
            <w:pPr>
              <w:spacing w:line="240" w:lineRule="auto"/>
              <w:ind w:firstLine="0"/>
              <w:rPr>
                <w:rFonts w:asciiTheme="minorHAnsi" w:hAnsiTheme="minorHAnsi"/>
                <w:sz w:val="20"/>
                <w:szCs w:val="20"/>
              </w:rPr>
            </w:pPr>
            <w:r w:rsidRPr="001F1A5B">
              <w:rPr>
                <w:rFonts w:asciiTheme="minorHAnsi" w:hAnsiTheme="minorHAnsi" w:cstheme="majorHAnsi"/>
                <w:color w:val="000000"/>
                <w:sz w:val="20"/>
                <w:szCs w:val="20"/>
              </w:rPr>
              <w:t xml:space="preserve">Subitise small collections of objects </w:t>
            </w:r>
            <w:r w:rsidRPr="001F1A5B">
              <w:rPr>
                <w:rFonts w:asciiTheme="minorHAnsi" w:hAnsiTheme="minorHAnsi" w:cs="Arial"/>
                <w:color w:val="333333"/>
                <w:sz w:val="20"/>
                <w:szCs w:val="20"/>
              </w:rPr>
              <w:t xml:space="preserve"> </w:t>
            </w:r>
            <w:hyperlink r:id="rId34" w:tooltip="View elaborations and additional details of VCMNA071" w:history="1">
              <w:r w:rsidRPr="001F1A5B">
                <w:rPr>
                  <w:rStyle w:val="Hyperlink"/>
                  <w:rFonts w:asciiTheme="minorHAnsi" w:eastAsiaTheme="majorEastAsia" w:hAnsiTheme="minorHAnsi" w:cs="Arial"/>
                  <w:sz w:val="20"/>
                  <w:szCs w:val="20"/>
                </w:rPr>
                <w:t>(VCMNA071)</w:t>
              </w:r>
            </w:hyperlink>
          </w:p>
        </w:tc>
      </w:tr>
      <w:tr w:rsidR="002F4A47" w:rsidRPr="000F6FBA" w14:paraId="3FCAD473" w14:textId="77777777" w:rsidTr="00840EDC">
        <w:trPr>
          <w:trHeight w:val="1156"/>
        </w:trPr>
        <w:tc>
          <w:tcPr>
            <w:tcW w:w="847" w:type="dxa"/>
            <w:shd w:val="clear" w:color="auto" w:fill="F2DBDB" w:themeFill="accent2" w:themeFillTint="33"/>
          </w:tcPr>
          <w:p w14:paraId="3FCAD46B"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F3</w:t>
            </w:r>
          </w:p>
          <w:p w14:paraId="3FCAD46C"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b</w:t>
            </w:r>
          </w:p>
        </w:tc>
        <w:tc>
          <w:tcPr>
            <w:tcW w:w="2407" w:type="dxa"/>
            <w:gridSpan w:val="2"/>
            <w:shd w:val="clear" w:color="auto" w:fill="F2DBDB" w:themeFill="accent2" w:themeFillTint="33"/>
          </w:tcPr>
          <w:p w14:paraId="3FCAD46D"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Matching numerals to quantities</w:t>
            </w:r>
          </w:p>
        </w:tc>
        <w:tc>
          <w:tcPr>
            <w:tcW w:w="2993" w:type="dxa"/>
            <w:tcBorders>
              <w:top w:val="nil"/>
              <w:bottom w:val="nil"/>
            </w:tcBorders>
          </w:tcPr>
          <w:p w14:paraId="3FCAD46E" w14:textId="77777777" w:rsidR="002F4A47" w:rsidRPr="00887604" w:rsidRDefault="002F4A47" w:rsidP="00C109C6">
            <w:pPr>
              <w:spacing w:line="240" w:lineRule="auto"/>
              <w:ind w:firstLine="0"/>
              <w:rPr>
                <w:rFonts w:asciiTheme="majorHAnsi" w:hAnsiTheme="majorHAnsi" w:cstheme="majorHAnsi"/>
                <w:sz w:val="20"/>
                <w:szCs w:val="22"/>
              </w:rPr>
            </w:pPr>
          </w:p>
        </w:tc>
        <w:tc>
          <w:tcPr>
            <w:tcW w:w="733" w:type="dxa"/>
            <w:vMerge/>
            <w:shd w:val="clear" w:color="auto" w:fill="B2A1C7" w:themeFill="accent4" w:themeFillTint="99"/>
          </w:tcPr>
          <w:p w14:paraId="3FCAD46F" w14:textId="77777777" w:rsidR="002F4A47" w:rsidRPr="00887604" w:rsidRDefault="002F4A47" w:rsidP="00C109C6">
            <w:pPr>
              <w:spacing w:line="240" w:lineRule="auto"/>
              <w:ind w:firstLine="0"/>
              <w:jc w:val="center"/>
              <w:rPr>
                <w:rFonts w:asciiTheme="majorHAnsi" w:hAnsiTheme="majorHAnsi" w:cstheme="majorHAnsi"/>
                <w:color w:val="000000"/>
                <w:sz w:val="20"/>
                <w:szCs w:val="22"/>
              </w:rPr>
            </w:pPr>
          </w:p>
        </w:tc>
        <w:tc>
          <w:tcPr>
            <w:tcW w:w="4815" w:type="dxa"/>
            <w:vMerge/>
            <w:shd w:val="clear" w:color="auto" w:fill="E5DFEC" w:themeFill="accent4" w:themeFillTint="33"/>
          </w:tcPr>
          <w:p w14:paraId="3FCAD470" w14:textId="77777777" w:rsidR="002F4A47" w:rsidRPr="00887604" w:rsidRDefault="002F4A47" w:rsidP="00C109C6">
            <w:pPr>
              <w:spacing w:line="240" w:lineRule="auto"/>
              <w:ind w:firstLine="0"/>
              <w:rPr>
                <w:rFonts w:asciiTheme="majorHAnsi" w:hAnsiTheme="majorHAnsi" w:cstheme="majorHAnsi"/>
                <w:color w:val="000000"/>
                <w:sz w:val="20"/>
                <w:szCs w:val="22"/>
              </w:rPr>
            </w:pPr>
          </w:p>
        </w:tc>
        <w:tc>
          <w:tcPr>
            <w:tcW w:w="3823" w:type="dxa"/>
            <w:shd w:val="clear" w:color="auto" w:fill="E5DFEC" w:themeFill="accent4" w:themeFillTint="33"/>
          </w:tcPr>
          <w:p w14:paraId="3FCAD471" w14:textId="77777777" w:rsidR="002F4A47" w:rsidRPr="001F1A5B" w:rsidRDefault="002F4A4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72" w14:textId="77777777" w:rsidR="002F4A47" w:rsidRPr="001F1A5B" w:rsidRDefault="002F4A4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color w:val="000000"/>
                <w:sz w:val="20"/>
                <w:szCs w:val="20"/>
              </w:rPr>
              <w:t>Connect number names, numerals and quantities, including zero, initially up to 10 and then beyond.</w:t>
            </w:r>
            <w:r w:rsidRPr="001F1A5B">
              <w:rPr>
                <w:rFonts w:asciiTheme="minorHAnsi" w:hAnsiTheme="minorHAnsi" w:cs="Arial"/>
                <w:color w:val="333333"/>
                <w:sz w:val="20"/>
                <w:szCs w:val="20"/>
              </w:rPr>
              <w:t xml:space="preserve"> </w:t>
            </w:r>
            <w:hyperlink r:id="rId35" w:tooltip="View elaborations and additional details of VCMNA070" w:history="1">
              <w:r w:rsidRPr="001F1A5B">
                <w:rPr>
                  <w:rStyle w:val="Hyperlink"/>
                  <w:rFonts w:asciiTheme="minorHAnsi" w:eastAsiaTheme="majorEastAsia" w:hAnsiTheme="minorHAnsi" w:cs="Arial"/>
                  <w:sz w:val="20"/>
                  <w:szCs w:val="20"/>
                </w:rPr>
                <w:t>(VCMNA070)</w:t>
              </w:r>
            </w:hyperlink>
          </w:p>
        </w:tc>
      </w:tr>
      <w:tr w:rsidR="002F4A47" w:rsidRPr="000F6FBA" w14:paraId="3FCAD480" w14:textId="77777777" w:rsidTr="00840EDC">
        <w:trPr>
          <w:trHeight w:val="1534"/>
        </w:trPr>
        <w:tc>
          <w:tcPr>
            <w:tcW w:w="847" w:type="dxa"/>
            <w:tcBorders>
              <w:bottom w:val="single" w:sz="8" w:space="0" w:color="auto"/>
            </w:tcBorders>
            <w:shd w:val="clear" w:color="auto" w:fill="F2DBDB" w:themeFill="accent2" w:themeFillTint="33"/>
          </w:tcPr>
          <w:p w14:paraId="3FCAD474"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F3</w:t>
            </w:r>
          </w:p>
          <w:p w14:paraId="3FCAD475" w14:textId="77777777" w:rsidR="002F4A47" w:rsidRPr="001F1A5B" w:rsidRDefault="002F4A4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c, d, e, f, g, h, i</w:t>
            </w:r>
          </w:p>
        </w:tc>
        <w:tc>
          <w:tcPr>
            <w:tcW w:w="2407" w:type="dxa"/>
            <w:gridSpan w:val="2"/>
            <w:tcBorders>
              <w:bottom w:val="single" w:sz="8" w:space="0" w:color="auto"/>
            </w:tcBorders>
            <w:shd w:val="clear" w:color="auto" w:fill="F2DBDB" w:themeFill="accent2" w:themeFillTint="33"/>
          </w:tcPr>
          <w:p w14:paraId="3FCAD476"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xml:space="preserve">Ordering </w:t>
            </w:r>
          </w:p>
          <w:p w14:paraId="3FCAD477"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xml:space="preserve">One to One Correspondence  </w:t>
            </w:r>
          </w:p>
          <w:p w14:paraId="3FCAD478"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Part-part-whole</w:t>
            </w:r>
          </w:p>
          <w:p w14:paraId="3FCAD479" w14:textId="77777777" w:rsidR="002F4A47" w:rsidRPr="001F1A5B" w:rsidRDefault="002F4A4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One more/One less</w:t>
            </w:r>
          </w:p>
        </w:tc>
        <w:tc>
          <w:tcPr>
            <w:tcW w:w="2993" w:type="dxa"/>
            <w:tcBorders>
              <w:top w:val="nil"/>
              <w:bottom w:val="single" w:sz="8" w:space="0" w:color="auto"/>
            </w:tcBorders>
          </w:tcPr>
          <w:p w14:paraId="3FCAD47A" w14:textId="77777777" w:rsidR="002F4A47" w:rsidRPr="00887604" w:rsidRDefault="002F4A47" w:rsidP="00C109C6">
            <w:pPr>
              <w:spacing w:line="240" w:lineRule="auto"/>
              <w:ind w:firstLine="0"/>
              <w:rPr>
                <w:rFonts w:asciiTheme="majorHAnsi" w:hAnsiTheme="majorHAnsi" w:cstheme="majorHAnsi"/>
                <w:sz w:val="20"/>
                <w:szCs w:val="22"/>
              </w:rPr>
            </w:pPr>
          </w:p>
        </w:tc>
        <w:tc>
          <w:tcPr>
            <w:tcW w:w="733" w:type="dxa"/>
            <w:vMerge/>
            <w:tcBorders>
              <w:bottom w:val="single" w:sz="8" w:space="0" w:color="auto"/>
            </w:tcBorders>
            <w:shd w:val="clear" w:color="auto" w:fill="B2A1C7" w:themeFill="accent4" w:themeFillTint="99"/>
          </w:tcPr>
          <w:p w14:paraId="3FCAD47B" w14:textId="77777777" w:rsidR="002F4A47" w:rsidRPr="00887604" w:rsidRDefault="002F4A47" w:rsidP="00C109C6">
            <w:pPr>
              <w:spacing w:line="240" w:lineRule="auto"/>
              <w:ind w:firstLine="0"/>
              <w:jc w:val="center"/>
              <w:rPr>
                <w:rFonts w:asciiTheme="majorHAnsi" w:hAnsiTheme="majorHAnsi" w:cstheme="majorHAnsi"/>
                <w:color w:val="000000"/>
                <w:sz w:val="20"/>
                <w:szCs w:val="22"/>
              </w:rPr>
            </w:pPr>
          </w:p>
        </w:tc>
        <w:tc>
          <w:tcPr>
            <w:tcW w:w="4815" w:type="dxa"/>
            <w:vMerge/>
            <w:tcBorders>
              <w:bottom w:val="single" w:sz="8" w:space="0" w:color="auto"/>
            </w:tcBorders>
            <w:shd w:val="clear" w:color="auto" w:fill="E5DFEC" w:themeFill="accent4" w:themeFillTint="33"/>
          </w:tcPr>
          <w:p w14:paraId="3FCAD47C" w14:textId="77777777" w:rsidR="002F4A47" w:rsidRPr="00887604" w:rsidRDefault="002F4A47" w:rsidP="00C109C6">
            <w:pPr>
              <w:spacing w:line="240" w:lineRule="auto"/>
              <w:ind w:firstLine="0"/>
              <w:rPr>
                <w:rFonts w:asciiTheme="majorHAnsi" w:hAnsiTheme="majorHAnsi" w:cstheme="majorHAnsi"/>
                <w:color w:val="000000"/>
                <w:sz w:val="20"/>
                <w:szCs w:val="22"/>
              </w:rPr>
            </w:pPr>
          </w:p>
        </w:tc>
        <w:tc>
          <w:tcPr>
            <w:tcW w:w="3823" w:type="dxa"/>
            <w:tcBorders>
              <w:bottom w:val="single" w:sz="8" w:space="0" w:color="auto"/>
            </w:tcBorders>
            <w:shd w:val="clear" w:color="auto" w:fill="E5DFEC" w:themeFill="accent4" w:themeFillTint="33"/>
          </w:tcPr>
          <w:p w14:paraId="3FCAD47D" w14:textId="77777777" w:rsidR="002F4A47" w:rsidRPr="001F1A5B" w:rsidRDefault="002F4A4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7E" w14:textId="77777777" w:rsidR="002F4A47" w:rsidRPr="001F1A5B" w:rsidRDefault="002F4A47" w:rsidP="00C109C6">
            <w:pPr>
              <w:widowControl w:val="0"/>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 xml:space="preserve">Compare, order and make correspondences between collections, initially to 20, and explain reasoning </w:t>
            </w:r>
          </w:p>
          <w:p w14:paraId="3FCAD47F" w14:textId="77777777" w:rsidR="002F4A47" w:rsidRPr="001F1A5B" w:rsidRDefault="009D71C3" w:rsidP="00C109C6">
            <w:pPr>
              <w:widowControl w:val="0"/>
              <w:spacing w:line="240" w:lineRule="auto"/>
              <w:ind w:firstLine="0"/>
              <w:rPr>
                <w:rFonts w:asciiTheme="minorHAnsi" w:hAnsiTheme="minorHAnsi" w:cstheme="majorHAnsi"/>
                <w:b/>
                <w:color w:val="000000"/>
                <w:sz w:val="20"/>
                <w:szCs w:val="20"/>
              </w:rPr>
            </w:pPr>
            <w:hyperlink r:id="rId36" w:tooltip="View elaborations and additional details of VCMNA072" w:history="1">
              <w:r w:rsidR="002F4A47" w:rsidRPr="001F1A5B">
                <w:rPr>
                  <w:rStyle w:val="Hyperlink"/>
                  <w:rFonts w:asciiTheme="minorHAnsi" w:eastAsiaTheme="majorEastAsia" w:hAnsiTheme="minorHAnsi" w:cs="Arial"/>
                  <w:sz w:val="20"/>
                  <w:szCs w:val="20"/>
                </w:rPr>
                <w:t>(VCMNA072)</w:t>
              </w:r>
            </w:hyperlink>
          </w:p>
        </w:tc>
      </w:tr>
      <w:tr w:rsidR="00BB4E67" w14:paraId="3FCAD48C" w14:textId="77777777" w:rsidTr="00C109C6">
        <w:trPr>
          <w:trHeight w:val="1030"/>
        </w:trPr>
        <w:tc>
          <w:tcPr>
            <w:tcW w:w="847" w:type="dxa"/>
            <w:tcBorders>
              <w:bottom w:val="single" w:sz="4" w:space="0" w:color="auto"/>
            </w:tcBorders>
            <w:shd w:val="clear" w:color="auto" w:fill="4374AF"/>
          </w:tcPr>
          <w:p w14:paraId="3FCAD481" w14:textId="77777777" w:rsidR="00BB4E67" w:rsidRPr="001F1A5B" w:rsidRDefault="00BB4E6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F3</w:t>
            </w:r>
          </w:p>
          <w:p w14:paraId="3FCAD482" w14:textId="77777777" w:rsidR="00BB4E67" w:rsidRPr="001F1A5B" w:rsidRDefault="00BB4E6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j, k</w:t>
            </w:r>
          </w:p>
        </w:tc>
        <w:tc>
          <w:tcPr>
            <w:tcW w:w="2407" w:type="dxa"/>
            <w:gridSpan w:val="2"/>
            <w:tcBorders>
              <w:bottom w:val="single" w:sz="4" w:space="0" w:color="auto"/>
            </w:tcBorders>
            <w:shd w:val="clear" w:color="auto" w:fill="B8CCE4" w:themeFill="accent1" w:themeFillTint="66"/>
          </w:tcPr>
          <w:p w14:paraId="3FCAD483" w14:textId="77777777" w:rsidR="00BB4E67" w:rsidRPr="001F1A5B" w:rsidRDefault="00BB4E6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Ordering heights</w:t>
            </w:r>
          </w:p>
        </w:tc>
        <w:tc>
          <w:tcPr>
            <w:tcW w:w="2993" w:type="dxa"/>
            <w:tcBorders>
              <w:bottom w:val="single" w:sz="4" w:space="0" w:color="auto"/>
            </w:tcBorders>
          </w:tcPr>
          <w:p w14:paraId="3FCAD484" w14:textId="77777777" w:rsidR="00BB4E67" w:rsidRPr="00887604" w:rsidRDefault="00BB4E67" w:rsidP="00C109C6">
            <w:pPr>
              <w:spacing w:line="240" w:lineRule="auto"/>
              <w:ind w:firstLine="0"/>
              <w:rPr>
                <w:rFonts w:asciiTheme="majorHAnsi" w:hAnsiTheme="majorHAnsi" w:cstheme="majorHAnsi"/>
                <w:sz w:val="20"/>
                <w:szCs w:val="22"/>
              </w:rPr>
            </w:pPr>
          </w:p>
        </w:tc>
        <w:tc>
          <w:tcPr>
            <w:tcW w:w="733" w:type="dxa"/>
            <w:tcBorders>
              <w:bottom w:val="single" w:sz="4" w:space="0" w:color="auto"/>
            </w:tcBorders>
            <w:shd w:val="clear" w:color="auto" w:fill="B2A1C7" w:themeFill="accent4" w:themeFillTint="99"/>
          </w:tcPr>
          <w:p w14:paraId="3FCAD485" w14:textId="77777777" w:rsidR="00BB4E67" w:rsidRPr="001F1A5B" w:rsidRDefault="00BB4E67" w:rsidP="00C109C6">
            <w:pPr>
              <w:spacing w:line="240" w:lineRule="auto"/>
              <w:ind w:firstLine="0"/>
              <w:jc w:val="center"/>
              <w:rPr>
                <w:rFonts w:asciiTheme="minorHAnsi" w:hAnsiTheme="minorHAnsi" w:cstheme="majorHAnsi"/>
                <w:b/>
                <w:sz w:val="20"/>
                <w:szCs w:val="20"/>
                <w:lang w:val="en-US"/>
              </w:rPr>
            </w:pPr>
            <w:r w:rsidRPr="001F1A5B">
              <w:rPr>
                <w:rFonts w:asciiTheme="minorHAnsi" w:hAnsiTheme="minorHAnsi" w:cstheme="majorHAnsi"/>
                <w:b/>
                <w:color w:val="FFFFFF" w:themeColor="background1"/>
                <w:sz w:val="20"/>
                <w:szCs w:val="20"/>
                <w:lang w:val="en-US"/>
              </w:rPr>
              <w:t>F</w:t>
            </w:r>
          </w:p>
        </w:tc>
        <w:tc>
          <w:tcPr>
            <w:tcW w:w="4815" w:type="dxa"/>
            <w:tcBorders>
              <w:bottom w:val="single" w:sz="4" w:space="0" w:color="auto"/>
            </w:tcBorders>
            <w:shd w:val="clear" w:color="auto" w:fill="E5DFEC" w:themeFill="accent4" w:themeFillTint="33"/>
          </w:tcPr>
          <w:p w14:paraId="3FCAD486" w14:textId="77777777" w:rsidR="00BB4E67" w:rsidRPr="001F1A5B" w:rsidRDefault="00BB4E67" w:rsidP="00C109C6">
            <w:pPr>
              <w:spacing w:line="240" w:lineRule="auto"/>
              <w:ind w:firstLine="0"/>
              <w:rPr>
                <w:rFonts w:asciiTheme="minorHAnsi" w:hAnsiTheme="minorHAnsi" w:cstheme="majorHAnsi"/>
                <w:b/>
                <w:sz w:val="20"/>
                <w:szCs w:val="22"/>
                <w:lang w:val="en-US"/>
              </w:rPr>
            </w:pPr>
            <w:r w:rsidRPr="001F1A5B">
              <w:rPr>
                <w:rFonts w:asciiTheme="minorHAnsi" w:hAnsiTheme="minorHAnsi" w:cstheme="majorHAnsi"/>
                <w:b/>
                <w:sz w:val="20"/>
                <w:szCs w:val="22"/>
                <w:lang w:val="en-US"/>
              </w:rPr>
              <w:t>Measurement and Geometry</w:t>
            </w:r>
          </w:p>
          <w:p w14:paraId="3FCAD489" w14:textId="16226FBB" w:rsidR="00BB4E67" w:rsidRPr="00BB4E67" w:rsidRDefault="00BB4E67" w:rsidP="00C109C6">
            <w:pPr>
              <w:spacing w:line="240" w:lineRule="auto"/>
              <w:ind w:firstLine="0"/>
              <w:rPr>
                <w:rFonts w:asciiTheme="majorHAnsi" w:hAnsiTheme="majorHAnsi" w:cstheme="majorHAnsi"/>
                <w:color w:val="000000"/>
                <w:sz w:val="20"/>
              </w:rPr>
            </w:pPr>
            <w:r w:rsidRPr="001F1A5B">
              <w:rPr>
                <w:rFonts w:asciiTheme="minorHAnsi" w:hAnsiTheme="minorHAnsi" w:cstheme="majorHAnsi"/>
                <w:color w:val="000000"/>
                <w:sz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r w:rsidRPr="00005232">
              <w:rPr>
                <w:rFonts w:asciiTheme="majorHAnsi" w:hAnsiTheme="majorHAnsi" w:cstheme="majorHAnsi"/>
                <w:color w:val="000000"/>
                <w:sz w:val="20"/>
              </w:rPr>
              <w:t>.</w:t>
            </w:r>
          </w:p>
        </w:tc>
        <w:tc>
          <w:tcPr>
            <w:tcW w:w="3823" w:type="dxa"/>
            <w:tcBorders>
              <w:bottom w:val="single" w:sz="4" w:space="0" w:color="auto"/>
            </w:tcBorders>
            <w:shd w:val="clear" w:color="auto" w:fill="E5DFEC" w:themeFill="accent4" w:themeFillTint="33"/>
          </w:tcPr>
          <w:p w14:paraId="3FCAD48A" w14:textId="77777777" w:rsidR="00BB4E67" w:rsidRPr="001F1A5B" w:rsidRDefault="00BB4E67" w:rsidP="00C109C6">
            <w:pPr>
              <w:spacing w:line="240" w:lineRule="auto"/>
              <w:ind w:firstLine="0"/>
              <w:rPr>
                <w:rFonts w:asciiTheme="minorHAnsi" w:hAnsiTheme="minorHAnsi" w:cs="Arial"/>
                <w:b/>
                <w:sz w:val="20"/>
                <w:szCs w:val="20"/>
              </w:rPr>
            </w:pPr>
            <w:r w:rsidRPr="001F1A5B">
              <w:rPr>
                <w:rFonts w:asciiTheme="minorHAnsi" w:hAnsiTheme="minorHAnsi" w:cs="Arial"/>
                <w:b/>
                <w:sz w:val="20"/>
                <w:szCs w:val="20"/>
              </w:rPr>
              <w:t>Using units of measurement</w:t>
            </w:r>
          </w:p>
          <w:p w14:paraId="3FCAD48B" w14:textId="77777777" w:rsidR="00BB4E67" w:rsidRPr="001F1A5B" w:rsidRDefault="00BB4E67" w:rsidP="00C109C6">
            <w:pPr>
              <w:spacing w:line="240" w:lineRule="auto"/>
              <w:ind w:firstLine="0"/>
              <w:rPr>
                <w:rFonts w:asciiTheme="minorHAnsi" w:hAnsiTheme="minorHAnsi" w:cstheme="majorHAnsi"/>
                <w:sz w:val="20"/>
                <w:szCs w:val="20"/>
                <w:lang w:val="en-US"/>
              </w:rPr>
            </w:pPr>
            <w:r w:rsidRPr="001F1A5B">
              <w:rPr>
                <w:rFonts w:asciiTheme="minorHAnsi" w:hAnsiTheme="minorHAnsi" w:cs="Arial"/>
                <w:sz w:val="20"/>
                <w:szCs w:val="20"/>
              </w:rPr>
              <w:t xml:space="preserve">Use direct and indirect comparisons to decide which is longer, heavier or holds more, and explain reasoning in everyday language </w:t>
            </w:r>
            <w:hyperlink r:id="rId37" w:tooltip="View elaborations and additional details of VCMMG078" w:history="1">
              <w:r w:rsidRPr="001F1A5B">
                <w:rPr>
                  <w:rStyle w:val="Hyperlink"/>
                  <w:rFonts w:asciiTheme="minorHAnsi" w:eastAsiaTheme="majorEastAsia" w:hAnsiTheme="minorHAnsi" w:cs="Arial"/>
                  <w:sz w:val="20"/>
                  <w:szCs w:val="20"/>
                </w:rPr>
                <w:t>(VCMMG078)</w:t>
              </w:r>
            </w:hyperlink>
            <w:r w:rsidRPr="001F1A5B">
              <w:rPr>
                <w:rFonts w:asciiTheme="minorHAnsi" w:hAnsiTheme="minorHAnsi" w:cs="Arial"/>
                <w:color w:val="333333"/>
                <w:sz w:val="20"/>
                <w:szCs w:val="20"/>
              </w:rPr>
              <w:t xml:space="preserve"> </w:t>
            </w:r>
          </w:p>
        </w:tc>
      </w:tr>
    </w:tbl>
    <w:p w14:paraId="450EFBB4" w14:textId="77777777" w:rsidR="00C109C6" w:rsidRDefault="00C109C6">
      <w:r>
        <w:br w:type="page"/>
      </w:r>
    </w:p>
    <w:tbl>
      <w:tblPr>
        <w:tblW w:w="156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Mathematics Online Interview to the AusVELS Mathematics"/>
        <w:tblDescription w:val="Links tasks from the Mathematics Online Interview to the points of growth, the early Numeracy Research Project growth points and the achievement standard, contents decriptions and level of teh AusVELS Mathematics."/>
      </w:tblPr>
      <w:tblGrid>
        <w:gridCol w:w="847"/>
        <w:gridCol w:w="2395"/>
        <w:gridCol w:w="12"/>
        <w:gridCol w:w="2993"/>
        <w:gridCol w:w="693"/>
        <w:gridCol w:w="866"/>
        <w:gridCol w:w="3605"/>
        <w:gridCol w:w="7"/>
        <w:gridCol w:w="4200"/>
      </w:tblGrid>
      <w:tr w:rsidR="00FE6016" w14:paraId="6CF47B4F" w14:textId="77777777" w:rsidTr="00C109C6">
        <w:trPr>
          <w:trHeight w:val="492"/>
          <w:tblHeader/>
        </w:trPr>
        <w:tc>
          <w:tcPr>
            <w:tcW w:w="7806" w:type="dxa"/>
            <w:gridSpan w:val="6"/>
            <w:tcBorders>
              <w:top w:val="nil"/>
              <w:left w:val="nil"/>
              <w:bottom w:val="single" w:sz="4" w:space="0" w:color="auto"/>
              <w:right w:val="nil"/>
            </w:tcBorders>
            <w:shd w:val="clear" w:color="auto" w:fill="FFFFFF" w:themeFill="background1"/>
          </w:tcPr>
          <w:p w14:paraId="39EC04FF" w14:textId="59664FC4" w:rsidR="00FE6016" w:rsidRPr="00224707" w:rsidRDefault="00FE6016" w:rsidP="00C109C6">
            <w:pPr>
              <w:spacing w:line="240" w:lineRule="auto"/>
              <w:ind w:firstLine="0"/>
              <w:jc w:val="center"/>
              <w:rPr>
                <w:rFonts w:asciiTheme="minorHAnsi" w:hAnsiTheme="minorHAnsi" w:cstheme="majorHAnsi"/>
                <w:b/>
                <w:color w:val="FFFFFF" w:themeColor="background1"/>
              </w:rPr>
            </w:pPr>
            <w:r w:rsidRPr="001B1EDC">
              <w:rPr>
                <w:b/>
                <w:color w:val="000000" w:themeColor="text1"/>
                <w:sz w:val="32"/>
                <w:szCs w:val="32"/>
              </w:rPr>
              <w:t>Mathematics</w:t>
            </w:r>
            <w:r>
              <w:rPr>
                <w:b/>
                <w:color w:val="000000" w:themeColor="text1"/>
                <w:sz w:val="32"/>
                <w:szCs w:val="32"/>
              </w:rPr>
              <w:t xml:space="preserve"> </w:t>
            </w:r>
            <w:r w:rsidRPr="001B1EDC">
              <w:rPr>
                <w:b/>
                <w:color w:val="000000" w:themeColor="text1"/>
                <w:sz w:val="32"/>
                <w:szCs w:val="32"/>
              </w:rPr>
              <w:t>Online Interview</w:t>
            </w:r>
          </w:p>
        </w:tc>
        <w:tc>
          <w:tcPr>
            <w:tcW w:w="7812" w:type="dxa"/>
            <w:gridSpan w:val="3"/>
            <w:tcBorders>
              <w:top w:val="nil"/>
              <w:left w:val="nil"/>
              <w:bottom w:val="single" w:sz="4" w:space="0" w:color="auto"/>
              <w:right w:val="nil"/>
            </w:tcBorders>
            <w:shd w:val="clear" w:color="auto" w:fill="FFFFFF" w:themeFill="background1"/>
          </w:tcPr>
          <w:p w14:paraId="2DCB57CF" w14:textId="337DB458" w:rsidR="00FE6016" w:rsidRPr="00224707" w:rsidRDefault="00FE6016" w:rsidP="00C109C6">
            <w:pPr>
              <w:spacing w:line="240" w:lineRule="auto"/>
              <w:ind w:firstLine="0"/>
              <w:jc w:val="center"/>
              <w:rPr>
                <w:rFonts w:asciiTheme="minorHAnsi" w:hAnsiTheme="minorHAnsi" w:cstheme="majorHAnsi"/>
                <w:b/>
                <w:color w:val="FFFFFF" w:themeColor="background1"/>
              </w:rPr>
            </w:pPr>
            <w:r>
              <w:rPr>
                <w:b/>
                <w:sz w:val="32"/>
                <w:szCs w:val="32"/>
              </w:rPr>
              <w:t>Victorian Curriculum F-10</w:t>
            </w:r>
            <w:r w:rsidRPr="001B1EDC">
              <w:rPr>
                <w:b/>
                <w:sz w:val="32"/>
                <w:szCs w:val="32"/>
              </w:rPr>
              <w:t xml:space="preserve"> Mathematics</w:t>
            </w:r>
          </w:p>
        </w:tc>
      </w:tr>
      <w:tr w:rsidR="00FE6016" w14:paraId="5EE34A67" w14:textId="77777777" w:rsidTr="00C109C6">
        <w:trPr>
          <w:trHeight w:val="722"/>
          <w:tblHeader/>
        </w:trPr>
        <w:tc>
          <w:tcPr>
            <w:tcW w:w="3242" w:type="dxa"/>
            <w:gridSpan w:val="2"/>
            <w:tcBorders>
              <w:top w:val="single" w:sz="4" w:space="0" w:color="auto"/>
            </w:tcBorders>
            <w:shd w:val="clear" w:color="auto" w:fill="FFFFFF" w:themeFill="background1"/>
            <w:vAlign w:val="center"/>
          </w:tcPr>
          <w:p w14:paraId="6E672812" w14:textId="77777777" w:rsidR="00FE6016" w:rsidRPr="00BB4E67" w:rsidRDefault="00FE6016" w:rsidP="00C109C6">
            <w:pPr>
              <w:spacing w:line="240" w:lineRule="auto"/>
              <w:ind w:firstLine="0"/>
              <w:jc w:val="center"/>
              <w:rPr>
                <w:b/>
                <w:color w:val="C00000"/>
                <w:sz w:val="26"/>
              </w:rPr>
            </w:pPr>
            <w:r w:rsidRPr="00BB4E67">
              <w:rPr>
                <w:b/>
                <w:color w:val="C00000"/>
                <w:sz w:val="26"/>
              </w:rPr>
              <w:t>Mathematics Online</w:t>
            </w:r>
          </w:p>
          <w:p w14:paraId="76A1674F" w14:textId="06791ECC" w:rsidR="00FE6016" w:rsidRPr="00224707" w:rsidRDefault="00FE6016" w:rsidP="00C109C6">
            <w:pPr>
              <w:spacing w:line="240" w:lineRule="auto"/>
              <w:ind w:firstLine="0"/>
              <w:jc w:val="center"/>
              <w:rPr>
                <w:rFonts w:asciiTheme="minorHAnsi" w:hAnsiTheme="minorHAnsi" w:cstheme="majorHAnsi"/>
                <w:b/>
                <w:color w:val="FFFFFF" w:themeColor="background1"/>
              </w:rPr>
            </w:pPr>
            <w:r w:rsidRPr="00BB4E67">
              <w:rPr>
                <w:b/>
                <w:color w:val="C00000"/>
                <w:sz w:val="26"/>
              </w:rPr>
              <w:t>Interview Tasks</w:t>
            </w:r>
          </w:p>
        </w:tc>
        <w:tc>
          <w:tcPr>
            <w:tcW w:w="3005" w:type="dxa"/>
            <w:gridSpan w:val="2"/>
            <w:tcBorders>
              <w:top w:val="single" w:sz="4" w:space="0" w:color="auto"/>
            </w:tcBorders>
            <w:shd w:val="clear" w:color="auto" w:fill="FFFFFF" w:themeFill="background1"/>
            <w:vAlign w:val="center"/>
          </w:tcPr>
          <w:p w14:paraId="6F9F2CEE" w14:textId="77777777" w:rsidR="00FE6016" w:rsidRPr="00BB4E67" w:rsidRDefault="00FE6016" w:rsidP="00C109C6">
            <w:pPr>
              <w:spacing w:line="240" w:lineRule="auto"/>
              <w:ind w:hanging="27"/>
              <w:jc w:val="center"/>
              <w:rPr>
                <w:b/>
                <w:color w:val="C00000"/>
                <w:sz w:val="26"/>
              </w:rPr>
            </w:pPr>
            <w:r w:rsidRPr="00BB4E67">
              <w:rPr>
                <w:b/>
                <w:color w:val="C00000"/>
                <w:sz w:val="26"/>
              </w:rPr>
              <w:t>ENRP Growth Points</w:t>
            </w:r>
          </w:p>
          <w:p w14:paraId="29052C67" w14:textId="488BA8D6" w:rsidR="00FE6016" w:rsidRPr="00224707" w:rsidRDefault="00FE6016" w:rsidP="00C109C6">
            <w:pPr>
              <w:spacing w:line="240" w:lineRule="auto"/>
              <w:ind w:firstLine="0"/>
              <w:jc w:val="center"/>
              <w:rPr>
                <w:rFonts w:asciiTheme="minorHAnsi" w:hAnsiTheme="minorHAnsi" w:cstheme="majorHAnsi"/>
                <w:b/>
                <w:color w:val="FFFFFF" w:themeColor="background1"/>
              </w:rPr>
            </w:pPr>
            <w:r w:rsidRPr="00BB4E67">
              <w:rPr>
                <w:b/>
                <w:color w:val="C00000"/>
                <w:sz w:val="26"/>
              </w:rPr>
              <w:t>(GP)</w:t>
            </w:r>
          </w:p>
        </w:tc>
        <w:tc>
          <w:tcPr>
            <w:tcW w:w="693" w:type="dxa"/>
            <w:tcBorders>
              <w:top w:val="single" w:sz="4" w:space="0" w:color="auto"/>
            </w:tcBorders>
            <w:shd w:val="clear" w:color="auto" w:fill="FFFFFF" w:themeFill="background1"/>
            <w:textDirection w:val="btLr"/>
            <w:vAlign w:val="center"/>
          </w:tcPr>
          <w:p w14:paraId="468528A2" w14:textId="30D8F5AE" w:rsidR="00FE6016" w:rsidRPr="00224707" w:rsidRDefault="00FE6016" w:rsidP="00C109C6">
            <w:pPr>
              <w:spacing w:line="240" w:lineRule="auto"/>
              <w:ind w:firstLine="0"/>
              <w:jc w:val="center"/>
              <w:rPr>
                <w:rFonts w:asciiTheme="minorHAnsi" w:hAnsiTheme="minorHAnsi" w:cstheme="majorHAnsi"/>
                <w:b/>
                <w:color w:val="FFFFFF" w:themeColor="background1"/>
              </w:rPr>
            </w:pPr>
            <w:r w:rsidRPr="00BB4E67">
              <w:rPr>
                <w:b/>
                <w:color w:val="C00000"/>
                <w:sz w:val="26"/>
              </w:rPr>
              <w:t>Level</w:t>
            </w:r>
          </w:p>
        </w:tc>
        <w:tc>
          <w:tcPr>
            <w:tcW w:w="4478" w:type="dxa"/>
            <w:gridSpan w:val="3"/>
            <w:tcBorders>
              <w:top w:val="single" w:sz="4" w:space="0" w:color="auto"/>
            </w:tcBorders>
            <w:shd w:val="clear" w:color="auto" w:fill="FFFFFF" w:themeFill="background1"/>
            <w:vAlign w:val="center"/>
          </w:tcPr>
          <w:p w14:paraId="7D74B80C" w14:textId="0E55E92F" w:rsidR="00FE6016" w:rsidRPr="00224707" w:rsidRDefault="00FE6016" w:rsidP="00C109C6">
            <w:pPr>
              <w:spacing w:line="240" w:lineRule="auto"/>
              <w:ind w:firstLine="0"/>
              <w:jc w:val="center"/>
              <w:rPr>
                <w:rFonts w:asciiTheme="minorHAnsi" w:hAnsiTheme="minorHAnsi" w:cstheme="majorHAnsi"/>
                <w:b/>
                <w:color w:val="FFFFFF" w:themeColor="background1"/>
              </w:rPr>
            </w:pPr>
            <w:r w:rsidRPr="00BB4E67">
              <w:rPr>
                <w:b/>
                <w:color w:val="C00000"/>
                <w:sz w:val="26"/>
              </w:rPr>
              <w:t>Achievement standard</w:t>
            </w:r>
          </w:p>
        </w:tc>
        <w:tc>
          <w:tcPr>
            <w:tcW w:w="4200" w:type="dxa"/>
            <w:tcBorders>
              <w:top w:val="single" w:sz="4" w:space="0" w:color="auto"/>
            </w:tcBorders>
            <w:shd w:val="clear" w:color="auto" w:fill="FFFFFF" w:themeFill="background1"/>
            <w:vAlign w:val="center"/>
          </w:tcPr>
          <w:p w14:paraId="445A7FBD" w14:textId="10DF62CE" w:rsidR="00FE6016" w:rsidRPr="00224707" w:rsidRDefault="00FE6016" w:rsidP="00C109C6">
            <w:pPr>
              <w:spacing w:line="240" w:lineRule="auto"/>
              <w:ind w:firstLine="0"/>
              <w:jc w:val="center"/>
              <w:rPr>
                <w:rFonts w:asciiTheme="minorHAnsi" w:hAnsiTheme="minorHAnsi" w:cstheme="majorHAnsi"/>
                <w:b/>
                <w:color w:val="FFFFFF" w:themeColor="background1"/>
              </w:rPr>
            </w:pPr>
            <w:r w:rsidRPr="00BB4E67">
              <w:rPr>
                <w:b/>
                <w:color w:val="C00000"/>
                <w:sz w:val="26"/>
              </w:rPr>
              <w:t>Content Description</w:t>
            </w:r>
          </w:p>
        </w:tc>
      </w:tr>
      <w:tr w:rsidR="00005232" w14:paraId="3FCAD48F" w14:textId="77777777" w:rsidTr="00C109C6">
        <w:trPr>
          <w:trHeight w:val="407"/>
        </w:trPr>
        <w:tc>
          <w:tcPr>
            <w:tcW w:w="15618" w:type="dxa"/>
            <w:gridSpan w:val="9"/>
            <w:shd w:val="clear" w:color="auto" w:fill="4374AF"/>
          </w:tcPr>
          <w:p w14:paraId="3FCAD48E" w14:textId="77777777" w:rsidR="00005232" w:rsidRPr="00593041" w:rsidRDefault="00005232" w:rsidP="00C109C6">
            <w:pPr>
              <w:spacing w:line="240" w:lineRule="auto"/>
              <w:ind w:firstLine="0"/>
              <w:jc w:val="left"/>
              <w:rPr>
                <w:rFonts w:asciiTheme="majorHAnsi" w:hAnsiTheme="majorHAnsi" w:cs="Arial"/>
                <w:b/>
                <w:color w:val="333333"/>
                <w:sz w:val="20"/>
                <w:szCs w:val="20"/>
              </w:rPr>
            </w:pPr>
            <w:r w:rsidRPr="00224707">
              <w:rPr>
                <w:rFonts w:asciiTheme="minorHAnsi" w:hAnsiTheme="minorHAnsi" w:cstheme="majorHAnsi"/>
                <w:b/>
                <w:color w:val="FFFFFF" w:themeColor="background1"/>
              </w:rPr>
              <w:t>S</w:t>
            </w:r>
            <w:r>
              <w:rPr>
                <w:rFonts w:asciiTheme="minorHAnsi" w:hAnsiTheme="minorHAnsi" w:cstheme="majorHAnsi"/>
                <w:b/>
                <w:color w:val="FFFFFF" w:themeColor="background1"/>
              </w:rPr>
              <w:t>ection</w:t>
            </w:r>
            <w:r w:rsidRPr="00224707">
              <w:rPr>
                <w:rFonts w:asciiTheme="minorHAnsi" w:hAnsiTheme="minorHAnsi" w:cstheme="majorHAnsi"/>
                <w:b/>
                <w:color w:val="FFFFFF" w:themeColor="background1"/>
              </w:rPr>
              <w:t xml:space="preserve"> </w:t>
            </w:r>
            <w:r>
              <w:rPr>
                <w:rFonts w:asciiTheme="minorHAnsi" w:hAnsiTheme="minorHAnsi" w:cstheme="majorHAnsi"/>
                <w:b/>
                <w:color w:val="FFFFFF" w:themeColor="background1"/>
              </w:rPr>
              <w:t>B</w:t>
            </w:r>
            <w:r w:rsidRPr="00224707">
              <w:rPr>
                <w:rFonts w:asciiTheme="minorHAnsi" w:hAnsiTheme="minorHAnsi" w:cstheme="majorHAnsi"/>
                <w:b/>
                <w:color w:val="FFFFFF" w:themeColor="background1"/>
              </w:rPr>
              <w:t xml:space="preserve">: </w:t>
            </w:r>
            <w:r>
              <w:rPr>
                <w:rFonts w:asciiTheme="minorHAnsi" w:hAnsiTheme="minorHAnsi" w:cstheme="majorHAnsi"/>
                <w:b/>
                <w:color w:val="FFFFFF" w:themeColor="background1"/>
              </w:rPr>
              <w:t>PLACE VALUE</w:t>
            </w:r>
          </w:p>
        </w:tc>
      </w:tr>
      <w:tr w:rsidR="00224707" w14:paraId="3FCAD4AD" w14:textId="77777777" w:rsidTr="00C109C6">
        <w:trPr>
          <w:trHeight w:val="1365"/>
        </w:trPr>
        <w:tc>
          <w:tcPr>
            <w:tcW w:w="847" w:type="dxa"/>
            <w:shd w:val="clear" w:color="auto" w:fill="F2DBDB" w:themeFill="accent2" w:themeFillTint="33"/>
          </w:tcPr>
          <w:p w14:paraId="3FCAD490" w14:textId="77777777" w:rsidR="00224707" w:rsidRPr="001F1A5B" w:rsidRDefault="00224707" w:rsidP="00C109C6">
            <w:pPr>
              <w:tabs>
                <w:tab w:val="left" w:pos="720"/>
              </w:tabs>
              <w:spacing w:line="240" w:lineRule="auto"/>
              <w:ind w:firstLine="0"/>
              <w:jc w:val="center"/>
              <w:rPr>
                <w:rFonts w:asciiTheme="minorHAnsi" w:hAnsiTheme="minorHAnsi" w:cstheme="majorHAnsi"/>
                <w:b/>
                <w:sz w:val="20"/>
                <w:szCs w:val="22"/>
                <w:lang w:val="en-US"/>
              </w:rPr>
            </w:pPr>
          </w:p>
          <w:p w14:paraId="3FCAD491" w14:textId="77777777" w:rsidR="00224707" w:rsidRPr="001F1A5B" w:rsidRDefault="00224707" w:rsidP="00C109C6">
            <w:pPr>
              <w:tabs>
                <w:tab w:val="left" w:pos="720"/>
              </w:tabs>
              <w:spacing w:line="240" w:lineRule="auto"/>
              <w:ind w:firstLine="0"/>
              <w:rPr>
                <w:rFonts w:asciiTheme="minorHAnsi" w:hAnsiTheme="minorHAnsi" w:cstheme="majorHAnsi"/>
                <w:b/>
                <w:sz w:val="20"/>
                <w:szCs w:val="22"/>
                <w:lang w:val="en-US"/>
              </w:rPr>
            </w:pPr>
          </w:p>
          <w:p w14:paraId="3FCAD492" w14:textId="77777777" w:rsidR="00224707" w:rsidRPr="001F1A5B" w:rsidRDefault="00224707" w:rsidP="00C109C6">
            <w:pPr>
              <w:tabs>
                <w:tab w:val="left" w:pos="720"/>
              </w:tabs>
              <w:spacing w:line="240" w:lineRule="auto"/>
              <w:ind w:firstLine="0"/>
              <w:rPr>
                <w:rFonts w:asciiTheme="minorHAnsi" w:hAnsiTheme="minorHAnsi" w:cstheme="majorHAnsi"/>
                <w:b/>
                <w:sz w:val="8"/>
                <w:szCs w:val="8"/>
                <w:lang w:val="en-US"/>
              </w:rPr>
            </w:pPr>
          </w:p>
          <w:p w14:paraId="3FCAD493" w14:textId="77777777" w:rsidR="00224707" w:rsidRPr="001F1A5B" w:rsidRDefault="0022470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8</w:t>
            </w:r>
          </w:p>
          <w:p w14:paraId="3FCAD495" w14:textId="77777777" w:rsidR="00224707" w:rsidRPr="001F1A5B" w:rsidRDefault="0022470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9</w:t>
            </w:r>
          </w:p>
          <w:p w14:paraId="37F11190" w14:textId="77777777" w:rsidR="00224707" w:rsidRDefault="0022470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10</w:t>
            </w:r>
          </w:p>
          <w:p w14:paraId="3FCAD497" w14:textId="748FD240" w:rsidR="00753846" w:rsidRPr="001F1A5B" w:rsidRDefault="00753846" w:rsidP="00C109C6">
            <w:pPr>
              <w:tabs>
                <w:tab w:val="left" w:pos="720"/>
              </w:tabs>
              <w:spacing w:line="240" w:lineRule="auto"/>
              <w:ind w:firstLine="0"/>
              <w:jc w:val="center"/>
              <w:rPr>
                <w:rFonts w:asciiTheme="minorHAnsi" w:hAnsiTheme="minorHAnsi" w:cstheme="majorHAnsi"/>
                <w:b/>
                <w:sz w:val="20"/>
                <w:szCs w:val="22"/>
                <w:lang w:val="en-US"/>
              </w:rPr>
            </w:pPr>
            <w:r>
              <w:rPr>
                <w:rFonts w:asciiTheme="minorHAnsi" w:hAnsiTheme="minorHAnsi" w:cstheme="majorHAnsi"/>
                <w:b/>
                <w:sz w:val="20"/>
                <w:szCs w:val="22"/>
                <w:lang w:val="en-US"/>
              </w:rPr>
              <w:t>11</w:t>
            </w:r>
          </w:p>
        </w:tc>
        <w:tc>
          <w:tcPr>
            <w:tcW w:w="2407" w:type="dxa"/>
            <w:gridSpan w:val="2"/>
            <w:shd w:val="clear" w:color="auto" w:fill="F2DBDB" w:themeFill="accent2" w:themeFillTint="33"/>
          </w:tcPr>
          <w:p w14:paraId="3FCAD498" w14:textId="77777777" w:rsidR="00224707" w:rsidRPr="001F1A5B" w:rsidRDefault="0022470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xml:space="preserve">All 1-digit numbers in: </w:t>
            </w:r>
          </w:p>
          <w:p w14:paraId="3FCAD49A" w14:textId="62F84B7D" w:rsidR="00224707" w:rsidRPr="001F1A5B" w:rsidRDefault="00224707" w:rsidP="0075384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xml:space="preserve">• Reading </w:t>
            </w:r>
            <w:r w:rsidR="00753846">
              <w:rPr>
                <w:rFonts w:asciiTheme="minorHAnsi" w:hAnsiTheme="minorHAnsi" w:cstheme="majorHAnsi"/>
                <w:b/>
                <w:sz w:val="20"/>
                <w:szCs w:val="22"/>
                <w:lang w:val="en-US"/>
              </w:rPr>
              <w:t>Numerals</w:t>
            </w:r>
          </w:p>
          <w:p w14:paraId="3FCAD4A1" w14:textId="77777777" w:rsidR="00224707" w:rsidRPr="001F1A5B" w:rsidRDefault="0022470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Calculator task</w:t>
            </w:r>
          </w:p>
          <w:p w14:paraId="3FCAD4A4" w14:textId="02214062" w:rsidR="001F1A5B" w:rsidRPr="00EC6099" w:rsidRDefault="00224707" w:rsidP="00C109C6">
            <w:pPr>
              <w:tabs>
                <w:tab w:val="left" w:pos="720"/>
              </w:tabs>
              <w:spacing w:line="240" w:lineRule="auto"/>
              <w:ind w:firstLine="0"/>
              <w:jc w:val="left"/>
              <w:rPr>
                <w:rFonts w:asciiTheme="minorHAnsi" w:hAnsiTheme="minorHAnsi" w:cstheme="majorHAnsi"/>
                <w:b/>
                <w:sz w:val="20"/>
                <w:szCs w:val="22"/>
                <w:lang w:val="en-US"/>
              </w:rPr>
            </w:pPr>
            <w:r w:rsidRPr="001F1A5B">
              <w:rPr>
                <w:rFonts w:asciiTheme="minorHAnsi" w:hAnsiTheme="minorHAnsi" w:cstheme="majorHAnsi"/>
                <w:b/>
                <w:sz w:val="20"/>
                <w:szCs w:val="22"/>
                <w:lang w:val="en-US"/>
              </w:rPr>
              <w:t>• Ordering task</w:t>
            </w:r>
          </w:p>
        </w:tc>
        <w:tc>
          <w:tcPr>
            <w:tcW w:w="2993" w:type="dxa"/>
          </w:tcPr>
          <w:p w14:paraId="3FCAD4A5" w14:textId="77777777" w:rsidR="00224707" w:rsidRPr="001F1A5B" w:rsidRDefault="00224707" w:rsidP="00C109C6">
            <w:pPr>
              <w:pStyle w:val="Quote1"/>
              <w:spacing w:before="0" w:line="240" w:lineRule="auto"/>
              <w:ind w:left="0"/>
              <w:rPr>
                <w:rFonts w:asciiTheme="minorHAnsi" w:hAnsiTheme="minorHAnsi" w:cstheme="majorHAnsi"/>
                <w:i/>
                <w:szCs w:val="22"/>
              </w:rPr>
            </w:pPr>
            <w:r w:rsidRPr="001F1A5B">
              <w:rPr>
                <w:rFonts w:asciiTheme="minorHAnsi" w:hAnsiTheme="minorHAnsi" w:cstheme="majorHAnsi"/>
                <w:szCs w:val="22"/>
              </w:rPr>
              <w:t>GP 1. Reading, writing, interpreting, and ordering single digit numbers</w:t>
            </w:r>
            <w:r w:rsidRPr="001F1A5B">
              <w:rPr>
                <w:rFonts w:asciiTheme="minorHAnsi" w:hAnsiTheme="minorHAnsi" w:cstheme="majorHAnsi"/>
                <w:i/>
                <w:szCs w:val="22"/>
              </w:rPr>
              <w:t xml:space="preserve"> </w:t>
            </w:r>
          </w:p>
        </w:tc>
        <w:tc>
          <w:tcPr>
            <w:tcW w:w="693" w:type="dxa"/>
            <w:shd w:val="clear" w:color="auto" w:fill="B2A1C7" w:themeFill="accent4" w:themeFillTint="99"/>
          </w:tcPr>
          <w:p w14:paraId="3FCAD4A6" w14:textId="77777777" w:rsidR="00224707" w:rsidRPr="001F1A5B" w:rsidRDefault="00224707" w:rsidP="00C109C6">
            <w:pPr>
              <w:spacing w:line="240" w:lineRule="auto"/>
              <w:ind w:firstLine="0"/>
              <w:jc w:val="center"/>
              <w:rPr>
                <w:rFonts w:asciiTheme="minorHAnsi" w:hAnsiTheme="minorHAnsi" w:cstheme="majorHAnsi"/>
                <w:color w:val="000000"/>
                <w:sz w:val="20"/>
                <w:szCs w:val="20"/>
              </w:rPr>
            </w:pPr>
            <w:r w:rsidRPr="001F1A5B">
              <w:rPr>
                <w:rFonts w:asciiTheme="minorHAnsi" w:hAnsiTheme="minorHAnsi"/>
                <w:b/>
                <w:color w:val="FFFFFF" w:themeColor="background1"/>
                <w:sz w:val="20"/>
                <w:szCs w:val="20"/>
              </w:rPr>
              <w:t>F</w:t>
            </w:r>
          </w:p>
        </w:tc>
        <w:tc>
          <w:tcPr>
            <w:tcW w:w="4471" w:type="dxa"/>
            <w:gridSpan w:val="2"/>
            <w:shd w:val="clear" w:color="auto" w:fill="E5DFEC" w:themeFill="accent4" w:themeFillTint="33"/>
          </w:tcPr>
          <w:p w14:paraId="3FCAD4A7" w14:textId="77777777" w:rsidR="00224707" w:rsidRPr="001F1A5B" w:rsidRDefault="00224707" w:rsidP="00C109C6">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4A8" w14:textId="77777777" w:rsidR="00224707" w:rsidRPr="001F1A5B" w:rsidRDefault="00224707" w:rsidP="00C109C6">
            <w:pPr>
              <w:widowControl w:val="0"/>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connect number names and numerals with sets of up to 20 elements, estimate the size of these sets, and use counting strategies to solve problems that involve comparing, combining and separating these sets. Students order the first 10 elements of a set. They match individual objects with counting sequences up to and back from 20. Students order the first 10 elements of a set. They represent, continue and create simple patterns.</w:t>
            </w:r>
          </w:p>
          <w:p w14:paraId="3FCAD4A9" w14:textId="77777777" w:rsidR="00224707" w:rsidRPr="001F1A5B" w:rsidRDefault="00224707" w:rsidP="00C109C6">
            <w:pPr>
              <w:spacing w:line="240" w:lineRule="auto"/>
              <w:ind w:firstLine="0"/>
              <w:rPr>
                <w:rFonts w:asciiTheme="minorHAnsi" w:hAnsiTheme="minorHAnsi" w:cstheme="majorHAnsi"/>
                <w:color w:val="000000"/>
                <w:sz w:val="20"/>
                <w:szCs w:val="20"/>
              </w:rPr>
            </w:pPr>
          </w:p>
        </w:tc>
        <w:tc>
          <w:tcPr>
            <w:tcW w:w="4207" w:type="dxa"/>
            <w:gridSpan w:val="2"/>
            <w:shd w:val="clear" w:color="auto" w:fill="E5DFEC" w:themeFill="accent4" w:themeFillTint="33"/>
          </w:tcPr>
          <w:p w14:paraId="3FCAD4AA" w14:textId="77777777" w:rsidR="00224707" w:rsidRPr="001F1A5B" w:rsidRDefault="0022470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AB" w14:textId="77777777" w:rsidR="00224707" w:rsidRPr="001F1A5B" w:rsidRDefault="00224707"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 xml:space="preserve">Connect number names, numerals and quantities, including zero, initially up to 10 and then beyond. </w:t>
            </w:r>
            <w:hyperlink r:id="rId38" w:tooltip="View elaborations and additional details of VCMNA070" w:history="1">
              <w:r w:rsidR="00005232" w:rsidRPr="001F1A5B">
                <w:rPr>
                  <w:rStyle w:val="Hyperlink"/>
                  <w:rFonts w:asciiTheme="minorHAnsi" w:eastAsiaTheme="majorEastAsia" w:hAnsiTheme="minorHAnsi" w:cs="Arial"/>
                  <w:sz w:val="20"/>
                  <w:szCs w:val="20"/>
                </w:rPr>
                <w:t>(VCMNA070)</w:t>
              </w:r>
            </w:hyperlink>
          </w:p>
          <w:p w14:paraId="3FCAD4AC" w14:textId="77777777" w:rsidR="00224707" w:rsidRPr="001F1A5B" w:rsidRDefault="00224707" w:rsidP="00C109C6">
            <w:pPr>
              <w:spacing w:line="240" w:lineRule="auto"/>
              <w:ind w:firstLine="0"/>
              <w:rPr>
                <w:rFonts w:asciiTheme="minorHAnsi" w:hAnsiTheme="minorHAnsi"/>
                <w:sz w:val="20"/>
                <w:szCs w:val="20"/>
              </w:rPr>
            </w:pPr>
          </w:p>
        </w:tc>
      </w:tr>
      <w:tr w:rsidR="00224707" w14:paraId="3FCAD4C0" w14:textId="77777777" w:rsidTr="00C109C6">
        <w:trPr>
          <w:trHeight w:val="1365"/>
        </w:trPr>
        <w:tc>
          <w:tcPr>
            <w:tcW w:w="847" w:type="dxa"/>
            <w:shd w:val="clear" w:color="auto" w:fill="F2DBDB" w:themeFill="accent2" w:themeFillTint="33"/>
          </w:tcPr>
          <w:p w14:paraId="3FCAD4AF" w14:textId="2992C1D2" w:rsidR="00224707" w:rsidRPr="001F1A5B" w:rsidRDefault="00224707" w:rsidP="0075384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8</w:t>
            </w:r>
          </w:p>
          <w:p w14:paraId="3FCAD4B1" w14:textId="5F19BE46" w:rsidR="001F1A5B" w:rsidRPr="001F1A5B" w:rsidRDefault="00224707" w:rsidP="0075384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9</w:t>
            </w:r>
          </w:p>
          <w:p w14:paraId="14967C83" w14:textId="4B7153D2" w:rsidR="00224707" w:rsidRDefault="00224707" w:rsidP="00C109C6">
            <w:pPr>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10</w:t>
            </w:r>
          </w:p>
          <w:p w14:paraId="55A97FA5" w14:textId="4341E89A" w:rsidR="00753846" w:rsidRDefault="00753846" w:rsidP="00C109C6">
            <w:pPr>
              <w:spacing w:line="240" w:lineRule="auto"/>
              <w:ind w:firstLine="0"/>
              <w:jc w:val="center"/>
              <w:rPr>
                <w:rFonts w:asciiTheme="minorHAnsi" w:hAnsiTheme="minorHAnsi" w:cstheme="majorHAnsi"/>
                <w:b/>
                <w:sz w:val="20"/>
                <w:szCs w:val="22"/>
                <w:lang w:val="en-US"/>
              </w:rPr>
            </w:pPr>
            <w:r>
              <w:rPr>
                <w:rFonts w:asciiTheme="minorHAnsi" w:hAnsiTheme="minorHAnsi" w:cstheme="majorHAnsi"/>
                <w:b/>
                <w:sz w:val="20"/>
                <w:szCs w:val="22"/>
                <w:lang w:val="en-US"/>
              </w:rPr>
              <w:t>11</w:t>
            </w:r>
          </w:p>
          <w:p w14:paraId="732F424E" w14:textId="77777777" w:rsidR="00753846" w:rsidRDefault="00753846" w:rsidP="00C109C6">
            <w:pPr>
              <w:spacing w:line="240" w:lineRule="auto"/>
              <w:ind w:firstLine="0"/>
              <w:jc w:val="center"/>
              <w:rPr>
                <w:rFonts w:asciiTheme="minorHAnsi" w:hAnsiTheme="minorHAnsi" w:cstheme="majorHAnsi"/>
                <w:b/>
                <w:sz w:val="20"/>
                <w:szCs w:val="22"/>
                <w:lang w:val="en-US"/>
              </w:rPr>
            </w:pPr>
          </w:p>
          <w:p w14:paraId="3FCAD4B2" w14:textId="134CC2F5" w:rsidR="00753846" w:rsidRPr="001F1A5B" w:rsidRDefault="00753846" w:rsidP="00753846">
            <w:pPr>
              <w:spacing w:line="240" w:lineRule="auto"/>
              <w:ind w:firstLine="0"/>
              <w:rPr>
                <w:rFonts w:asciiTheme="minorHAnsi" w:hAnsiTheme="minorHAnsi" w:cstheme="majorHAnsi"/>
                <w:b/>
                <w:sz w:val="8"/>
                <w:szCs w:val="22"/>
              </w:rPr>
            </w:pPr>
          </w:p>
        </w:tc>
        <w:tc>
          <w:tcPr>
            <w:tcW w:w="2407" w:type="dxa"/>
            <w:gridSpan w:val="2"/>
            <w:shd w:val="clear" w:color="auto" w:fill="F2DBDB" w:themeFill="accent2" w:themeFillTint="33"/>
          </w:tcPr>
          <w:p w14:paraId="3FCAD4B3"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All 2 digit numbers in:</w:t>
            </w:r>
          </w:p>
          <w:p w14:paraId="3FCAD4B4" w14:textId="0E23DDF2" w:rsidR="00224707" w:rsidRPr="001F1A5B" w:rsidRDefault="00753846" w:rsidP="00C109C6">
            <w:pPr>
              <w:tabs>
                <w:tab w:val="left" w:pos="720"/>
              </w:tabs>
              <w:spacing w:line="240" w:lineRule="auto"/>
              <w:ind w:firstLine="0"/>
              <w:jc w:val="left"/>
              <w:rPr>
                <w:rFonts w:asciiTheme="minorHAnsi" w:hAnsiTheme="minorHAnsi"/>
                <w:b/>
                <w:sz w:val="20"/>
                <w:lang w:val="en-US"/>
              </w:rPr>
            </w:pPr>
            <w:r>
              <w:rPr>
                <w:rFonts w:asciiTheme="minorHAnsi" w:hAnsiTheme="minorHAnsi"/>
                <w:b/>
                <w:sz w:val="20"/>
                <w:lang w:val="en-US"/>
              </w:rPr>
              <w:t>• Reading N</w:t>
            </w:r>
            <w:r w:rsidR="00224707" w:rsidRPr="001F1A5B">
              <w:rPr>
                <w:rFonts w:asciiTheme="minorHAnsi" w:hAnsiTheme="minorHAnsi"/>
                <w:b/>
                <w:sz w:val="20"/>
                <w:lang w:val="en-US"/>
              </w:rPr>
              <w:t>umerals</w:t>
            </w:r>
          </w:p>
          <w:p w14:paraId="3FCAD4B5" w14:textId="77777777" w:rsidR="001F1A5B"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Writing &amp; Reading</w:t>
            </w:r>
          </w:p>
          <w:p w14:paraId="3FCAD4B6" w14:textId="77777777" w:rsidR="00224707"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Numerals: Calculator </w:t>
            </w:r>
          </w:p>
          <w:p w14:paraId="3FCAD4B7" w14:textId="77777777" w:rsidR="00224707"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Ordering task</w:t>
            </w:r>
          </w:p>
          <w:p w14:paraId="3FCAD4B9" w14:textId="232A01D5" w:rsidR="003075A1" w:rsidRPr="001F1A5B" w:rsidRDefault="003075A1" w:rsidP="00C109C6">
            <w:pPr>
              <w:tabs>
                <w:tab w:val="left" w:pos="720"/>
              </w:tabs>
              <w:spacing w:line="240" w:lineRule="auto"/>
              <w:ind w:firstLine="0"/>
              <w:jc w:val="left"/>
              <w:rPr>
                <w:rFonts w:asciiTheme="minorHAnsi" w:hAnsiTheme="minorHAnsi"/>
                <w:b/>
                <w:sz w:val="20"/>
                <w:lang w:val="en-US"/>
              </w:rPr>
            </w:pPr>
          </w:p>
        </w:tc>
        <w:tc>
          <w:tcPr>
            <w:tcW w:w="2993" w:type="dxa"/>
            <w:vMerge w:val="restart"/>
          </w:tcPr>
          <w:p w14:paraId="3FCAD4BA" w14:textId="77777777" w:rsidR="00224707" w:rsidRPr="001F1A5B" w:rsidRDefault="00224707" w:rsidP="00C109C6">
            <w:pPr>
              <w:spacing w:line="240" w:lineRule="auto"/>
              <w:ind w:firstLine="0"/>
              <w:jc w:val="left"/>
              <w:rPr>
                <w:rFonts w:asciiTheme="minorHAnsi" w:hAnsiTheme="minorHAnsi" w:cstheme="majorHAnsi"/>
                <w:sz w:val="20"/>
                <w:szCs w:val="22"/>
              </w:rPr>
            </w:pPr>
            <w:r w:rsidRPr="001F1A5B">
              <w:rPr>
                <w:rFonts w:asciiTheme="minorHAnsi" w:hAnsiTheme="minorHAnsi" w:cstheme="majorHAnsi"/>
                <w:sz w:val="20"/>
                <w:szCs w:val="22"/>
                <w:lang w:val="en-US"/>
              </w:rPr>
              <w:t>GP 2. Reading, writing, interpreting, and ordering two-digit numbers</w:t>
            </w:r>
          </w:p>
        </w:tc>
        <w:tc>
          <w:tcPr>
            <w:tcW w:w="693" w:type="dxa"/>
            <w:vMerge w:val="restart"/>
            <w:shd w:val="clear" w:color="auto" w:fill="B2A1C7" w:themeFill="accent4" w:themeFillTint="99"/>
          </w:tcPr>
          <w:p w14:paraId="3FCAD4BB" w14:textId="77777777" w:rsidR="00224707" w:rsidRPr="001F1A5B" w:rsidRDefault="00224707" w:rsidP="00C109C6">
            <w:pPr>
              <w:spacing w:line="240" w:lineRule="auto"/>
              <w:ind w:firstLine="0"/>
              <w:jc w:val="center"/>
              <w:rPr>
                <w:rFonts w:asciiTheme="majorHAnsi" w:hAnsiTheme="majorHAnsi" w:cstheme="majorHAnsi"/>
                <w:b/>
                <w:sz w:val="20"/>
                <w:szCs w:val="20"/>
                <w:lang w:val="en-US"/>
              </w:rPr>
            </w:pPr>
            <w:r w:rsidRPr="001F1A5B">
              <w:rPr>
                <w:b/>
                <w:color w:val="FFFFFF" w:themeColor="background1"/>
                <w:sz w:val="20"/>
                <w:szCs w:val="20"/>
              </w:rPr>
              <w:t>1</w:t>
            </w:r>
          </w:p>
        </w:tc>
        <w:tc>
          <w:tcPr>
            <w:tcW w:w="4471" w:type="dxa"/>
            <w:gridSpan w:val="2"/>
            <w:vMerge w:val="restart"/>
            <w:shd w:val="clear" w:color="auto" w:fill="E5DFEC" w:themeFill="accent4" w:themeFillTint="33"/>
          </w:tcPr>
          <w:p w14:paraId="3FCAD4BC" w14:textId="77777777" w:rsidR="00224707" w:rsidRPr="001F1A5B" w:rsidRDefault="00224707" w:rsidP="00C109C6">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4BD" w14:textId="77777777" w:rsidR="00224707" w:rsidRPr="001F1A5B" w:rsidRDefault="00240B1E" w:rsidP="00C109C6">
            <w:pPr>
              <w:spacing w:line="240" w:lineRule="auto"/>
              <w:ind w:firstLine="0"/>
              <w:rPr>
                <w:rFonts w:asciiTheme="minorHAnsi" w:hAnsiTheme="minorHAnsi" w:cstheme="majorHAnsi"/>
                <w:sz w:val="20"/>
                <w:szCs w:val="20"/>
                <w:lang w:val="en-US"/>
              </w:rPr>
            </w:pPr>
            <w:r w:rsidRPr="001F1A5B">
              <w:rPr>
                <w:rFonts w:asciiTheme="minorHAnsi" w:hAnsiTheme="minorHAnsi" w:cstheme="majorHAnsi"/>
                <w:color w:val="000000"/>
                <w:sz w:val="20"/>
                <w:szCs w:val="20"/>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4207" w:type="dxa"/>
            <w:gridSpan w:val="2"/>
            <w:shd w:val="clear" w:color="auto" w:fill="E5DFEC" w:themeFill="accent4" w:themeFillTint="33"/>
          </w:tcPr>
          <w:p w14:paraId="3FCAD4BE" w14:textId="77777777" w:rsidR="00224707" w:rsidRPr="001F1A5B" w:rsidRDefault="0022470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BF" w14:textId="77777777" w:rsidR="00224707" w:rsidRPr="001F1A5B" w:rsidRDefault="00224707" w:rsidP="00C109C6">
            <w:pPr>
              <w:spacing w:line="240" w:lineRule="auto"/>
              <w:ind w:firstLine="0"/>
              <w:rPr>
                <w:rFonts w:asciiTheme="minorHAnsi" w:hAnsiTheme="minorHAnsi" w:cstheme="majorHAnsi"/>
                <w:sz w:val="20"/>
                <w:szCs w:val="20"/>
              </w:rPr>
            </w:pPr>
            <w:r w:rsidRPr="001F1A5B">
              <w:rPr>
                <w:rFonts w:asciiTheme="minorHAnsi" w:hAnsiTheme="minorHAnsi" w:cstheme="majorHAnsi"/>
                <w:sz w:val="20"/>
                <w:szCs w:val="20"/>
                <w:lang w:val="en-US"/>
              </w:rPr>
              <w:t xml:space="preserve">Recognise, model, read, write and order numbers to at least 100. Locate these numbers on a </w:t>
            </w:r>
            <w:hyperlink r:id="rId39" w:history="1">
              <w:r w:rsidRPr="001F1A5B">
                <w:rPr>
                  <w:rFonts w:asciiTheme="minorHAnsi" w:hAnsiTheme="minorHAnsi" w:cstheme="majorHAnsi"/>
                  <w:sz w:val="20"/>
                  <w:szCs w:val="20"/>
                  <w:lang w:val="en-US"/>
                </w:rPr>
                <w:t>number line</w:t>
              </w:r>
            </w:hyperlink>
            <w:r w:rsidRPr="001F1A5B">
              <w:rPr>
                <w:rFonts w:asciiTheme="minorHAnsi" w:hAnsiTheme="minorHAnsi" w:cstheme="majorHAnsi"/>
                <w:sz w:val="20"/>
                <w:szCs w:val="20"/>
                <w:lang w:val="en-US"/>
              </w:rPr>
              <w:t xml:space="preserve">. </w:t>
            </w:r>
            <w:hyperlink r:id="rId40" w:tooltip="View elaborations and additional details of VCMNA087" w:history="1">
              <w:r w:rsidR="00240B1E" w:rsidRPr="001F1A5B">
                <w:rPr>
                  <w:rStyle w:val="Hyperlink"/>
                  <w:rFonts w:asciiTheme="minorHAnsi" w:eastAsiaTheme="majorEastAsia" w:hAnsiTheme="minorHAnsi" w:cs="Arial"/>
                  <w:sz w:val="20"/>
                  <w:szCs w:val="20"/>
                </w:rPr>
                <w:t>(VCMNA087)</w:t>
              </w:r>
            </w:hyperlink>
          </w:p>
        </w:tc>
      </w:tr>
      <w:tr w:rsidR="00224707" w14:paraId="3FCAD4CA" w14:textId="77777777" w:rsidTr="00C109C6">
        <w:trPr>
          <w:trHeight w:val="570"/>
        </w:trPr>
        <w:tc>
          <w:tcPr>
            <w:tcW w:w="847" w:type="dxa"/>
            <w:shd w:val="clear" w:color="auto" w:fill="F2DBDB" w:themeFill="accent2" w:themeFillTint="33"/>
          </w:tcPr>
          <w:p w14:paraId="3FCAD4C1" w14:textId="0D933C13" w:rsidR="00224707" w:rsidRPr="001F1A5B" w:rsidRDefault="00753846" w:rsidP="00C109C6">
            <w:pPr>
              <w:tabs>
                <w:tab w:val="left" w:pos="720"/>
              </w:tabs>
              <w:spacing w:line="240" w:lineRule="auto"/>
              <w:ind w:firstLine="0"/>
              <w:jc w:val="center"/>
              <w:rPr>
                <w:rFonts w:asciiTheme="minorHAnsi" w:hAnsiTheme="minorHAnsi"/>
                <w:b/>
                <w:sz w:val="20"/>
                <w:lang w:val="en-US"/>
              </w:rPr>
            </w:pPr>
            <w:r>
              <w:rPr>
                <w:rFonts w:asciiTheme="minorHAnsi" w:hAnsiTheme="minorHAnsi"/>
                <w:b/>
                <w:sz w:val="20"/>
                <w:lang w:val="en-US"/>
              </w:rPr>
              <w:t>12</w:t>
            </w:r>
          </w:p>
        </w:tc>
        <w:tc>
          <w:tcPr>
            <w:tcW w:w="2407" w:type="dxa"/>
            <w:gridSpan w:val="2"/>
            <w:shd w:val="clear" w:color="auto" w:fill="F2DBDB" w:themeFill="accent2" w:themeFillTint="33"/>
          </w:tcPr>
          <w:p w14:paraId="3FCAD4C2"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Bundling task: Interpreting 2-Digit numbers</w:t>
            </w:r>
          </w:p>
          <w:p w14:paraId="3FCAD4C4" w14:textId="3412BDBB" w:rsidR="003075A1" w:rsidRPr="001F1A5B" w:rsidRDefault="003075A1" w:rsidP="00C109C6">
            <w:pPr>
              <w:spacing w:line="240" w:lineRule="auto"/>
              <w:ind w:firstLine="0"/>
              <w:rPr>
                <w:rFonts w:asciiTheme="minorHAnsi" w:hAnsiTheme="minorHAnsi"/>
                <w:b/>
                <w:sz w:val="20"/>
                <w:lang w:val="en-US"/>
              </w:rPr>
            </w:pPr>
          </w:p>
        </w:tc>
        <w:tc>
          <w:tcPr>
            <w:tcW w:w="2993" w:type="dxa"/>
            <w:vMerge/>
          </w:tcPr>
          <w:p w14:paraId="3FCAD4C5" w14:textId="77777777" w:rsidR="00224707" w:rsidRPr="001F1A5B" w:rsidRDefault="00224707" w:rsidP="00C109C6">
            <w:pPr>
              <w:spacing w:line="240" w:lineRule="auto"/>
              <w:ind w:firstLine="0"/>
              <w:rPr>
                <w:rFonts w:asciiTheme="minorHAnsi" w:hAnsiTheme="minorHAnsi" w:cstheme="majorHAnsi"/>
                <w:b/>
                <w:sz w:val="20"/>
                <w:szCs w:val="22"/>
              </w:rPr>
            </w:pPr>
          </w:p>
        </w:tc>
        <w:tc>
          <w:tcPr>
            <w:tcW w:w="693" w:type="dxa"/>
            <w:vMerge/>
            <w:shd w:val="clear" w:color="auto" w:fill="B2A1C7" w:themeFill="accent4" w:themeFillTint="99"/>
          </w:tcPr>
          <w:p w14:paraId="3FCAD4C6" w14:textId="77777777" w:rsidR="00224707" w:rsidRPr="00887604" w:rsidRDefault="00224707" w:rsidP="00C109C6">
            <w:pPr>
              <w:spacing w:line="240" w:lineRule="auto"/>
              <w:ind w:firstLine="0"/>
              <w:jc w:val="center"/>
              <w:rPr>
                <w:rFonts w:asciiTheme="majorHAnsi" w:hAnsiTheme="majorHAnsi" w:cstheme="majorHAnsi"/>
                <w:sz w:val="20"/>
                <w:szCs w:val="22"/>
                <w:lang w:val="en-US"/>
              </w:rPr>
            </w:pPr>
          </w:p>
        </w:tc>
        <w:tc>
          <w:tcPr>
            <w:tcW w:w="4471" w:type="dxa"/>
            <w:gridSpan w:val="2"/>
            <w:vMerge/>
            <w:tcBorders>
              <w:bottom w:val="single" w:sz="4" w:space="0" w:color="auto"/>
            </w:tcBorders>
            <w:shd w:val="clear" w:color="auto" w:fill="E5DFEC" w:themeFill="accent4" w:themeFillTint="33"/>
          </w:tcPr>
          <w:p w14:paraId="3FCAD4C7" w14:textId="77777777" w:rsidR="00224707" w:rsidRPr="001F1A5B" w:rsidRDefault="00224707" w:rsidP="00C109C6">
            <w:pPr>
              <w:spacing w:line="240" w:lineRule="auto"/>
              <w:ind w:firstLine="0"/>
              <w:rPr>
                <w:rFonts w:asciiTheme="minorHAnsi" w:hAnsiTheme="minorHAnsi" w:cstheme="majorHAnsi"/>
                <w:sz w:val="20"/>
                <w:szCs w:val="20"/>
                <w:lang w:val="en-US"/>
              </w:rPr>
            </w:pPr>
          </w:p>
        </w:tc>
        <w:tc>
          <w:tcPr>
            <w:tcW w:w="4207" w:type="dxa"/>
            <w:gridSpan w:val="2"/>
            <w:shd w:val="clear" w:color="auto" w:fill="E5DFEC" w:themeFill="accent4" w:themeFillTint="33"/>
          </w:tcPr>
          <w:p w14:paraId="3FCAD4C8" w14:textId="77777777" w:rsidR="00224707" w:rsidRPr="001F1A5B" w:rsidRDefault="00224707" w:rsidP="00C109C6">
            <w:pPr>
              <w:widowControl w:val="0"/>
              <w:spacing w:line="240" w:lineRule="auto"/>
              <w:ind w:firstLine="0"/>
              <w:rPr>
                <w:rFonts w:asciiTheme="minorHAnsi" w:hAnsiTheme="minorHAnsi" w:cstheme="majorHAnsi"/>
                <w:sz w:val="20"/>
                <w:szCs w:val="20"/>
                <w:lang w:val="en-US"/>
              </w:rPr>
            </w:pPr>
            <w:r w:rsidRPr="001F1A5B">
              <w:rPr>
                <w:rFonts w:asciiTheme="minorHAnsi" w:hAnsiTheme="minorHAnsi" w:cstheme="majorHAnsi"/>
                <w:b/>
                <w:color w:val="000000"/>
                <w:sz w:val="20"/>
                <w:szCs w:val="20"/>
              </w:rPr>
              <w:t>Number and place value</w:t>
            </w:r>
            <w:r w:rsidRPr="001F1A5B">
              <w:rPr>
                <w:rFonts w:asciiTheme="minorHAnsi" w:hAnsiTheme="minorHAnsi" w:cstheme="majorHAnsi"/>
                <w:sz w:val="20"/>
                <w:szCs w:val="20"/>
                <w:lang w:val="en-US"/>
              </w:rPr>
              <w:t xml:space="preserve"> </w:t>
            </w:r>
          </w:p>
          <w:p w14:paraId="3FCAD4C9" w14:textId="77777777" w:rsidR="00224707" w:rsidRPr="001F1A5B" w:rsidRDefault="00224707" w:rsidP="00C109C6">
            <w:pPr>
              <w:widowControl w:val="0"/>
              <w:spacing w:line="240" w:lineRule="auto"/>
              <w:ind w:firstLine="0"/>
              <w:rPr>
                <w:rFonts w:asciiTheme="minorHAnsi" w:hAnsiTheme="minorHAnsi" w:cstheme="majorHAnsi"/>
                <w:sz w:val="20"/>
                <w:szCs w:val="20"/>
                <w:lang w:val="en-US"/>
              </w:rPr>
            </w:pPr>
            <w:r w:rsidRPr="001F1A5B">
              <w:rPr>
                <w:rFonts w:asciiTheme="minorHAnsi" w:hAnsiTheme="minorHAnsi" w:cstheme="majorHAnsi"/>
                <w:sz w:val="20"/>
                <w:szCs w:val="20"/>
                <w:lang w:val="en-US"/>
              </w:rPr>
              <w:t xml:space="preserve">Count collections to 100 by </w:t>
            </w:r>
            <w:hyperlink r:id="rId41" w:history="1">
              <w:r w:rsidRPr="001F1A5B">
                <w:rPr>
                  <w:rFonts w:asciiTheme="minorHAnsi" w:hAnsiTheme="minorHAnsi" w:cstheme="majorHAnsi"/>
                  <w:sz w:val="20"/>
                  <w:szCs w:val="20"/>
                  <w:lang w:val="en-US"/>
                </w:rPr>
                <w:t>partitioning</w:t>
              </w:r>
            </w:hyperlink>
            <w:r w:rsidRPr="001F1A5B">
              <w:rPr>
                <w:rFonts w:asciiTheme="minorHAnsi" w:hAnsiTheme="minorHAnsi" w:cstheme="majorHAnsi"/>
                <w:sz w:val="20"/>
                <w:szCs w:val="20"/>
                <w:lang w:val="en-US"/>
              </w:rPr>
              <w:t xml:space="preserve"> numbers using </w:t>
            </w:r>
            <w:hyperlink r:id="rId42" w:history="1">
              <w:r w:rsidRPr="001F1A5B">
                <w:rPr>
                  <w:rFonts w:asciiTheme="minorHAnsi" w:hAnsiTheme="minorHAnsi" w:cstheme="majorHAnsi"/>
                  <w:sz w:val="20"/>
                  <w:szCs w:val="20"/>
                  <w:lang w:val="en-US"/>
                </w:rPr>
                <w:t>place value</w:t>
              </w:r>
            </w:hyperlink>
            <w:r w:rsidR="00240B1E" w:rsidRPr="001F1A5B">
              <w:rPr>
                <w:rFonts w:asciiTheme="minorHAnsi" w:hAnsiTheme="minorHAnsi" w:cstheme="majorHAnsi"/>
                <w:sz w:val="20"/>
                <w:szCs w:val="20"/>
                <w:lang w:val="en-US"/>
              </w:rPr>
              <w:t xml:space="preserve"> </w:t>
            </w:r>
            <w:hyperlink r:id="rId43" w:tooltip="View elaborations and additional details of VCMNA088" w:history="1">
              <w:r w:rsidR="00240B1E" w:rsidRPr="001F1A5B">
                <w:rPr>
                  <w:rStyle w:val="Hyperlink"/>
                  <w:rFonts w:asciiTheme="minorHAnsi" w:eastAsiaTheme="majorEastAsia" w:hAnsiTheme="minorHAnsi" w:cs="Arial"/>
                  <w:sz w:val="20"/>
                  <w:szCs w:val="20"/>
                </w:rPr>
                <w:t>(VCMNA088)</w:t>
              </w:r>
            </w:hyperlink>
            <w:r w:rsidRPr="001F1A5B">
              <w:rPr>
                <w:rFonts w:asciiTheme="minorHAnsi" w:hAnsiTheme="minorHAnsi" w:cstheme="majorHAnsi"/>
                <w:sz w:val="20"/>
                <w:szCs w:val="20"/>
                <w:lang w:val="en-US"/>
              </w:rPr>
              <w:t xml:space="preserve"> </w:t>
            </w:r>
          </w:p>
        </w:tc>
      </w:tr>
      <w:tr w:rsidR="00224707" w14:paraId="3FCAD4D4" w14:textId="77777777" w:rsidTr="00840EDC">
        <w:trPr>
          <w:trHeight w:val="570"/>
        </w:trPr>
        <w:tc>
          <w:tcPr>
            <w:tcW w:w="847" w:type="dxa"/>
            <w:shd w:val="clear" w:color="auto" w:fill="F2DBDB" w:themeFill="accent2" w:themeFillTint="33"/>
          </w:tcPr>
          <w:p w14:paraId="3FCAD4CB" w14:textId="619D4799" w:rsidR="00753846" w:rsidRPr="001F1A5B" w:rsidRDefault="00753846" w:rsidP="00753846">
            <w:pPr>
              <w:tabs>
                <w:tab w:val="left" w:pos="720"/>
              </w:tabs>
              <w:spacing w:line="240" w:lineRule="auto"/>
              <w:ind w:firstLine="0"/>
              <w:jc w:val="center"/>
              <w:rPr>
                <w:rFonts w:asciiTheme="minorHAnsi" w:hAnsiTheme="minorHAnsi"/>
                <w:b/>
                <w:sz w:val="20"/>
                <w:lang w:val="en-US"/>
              </w:rPr>
            </w:pPr>
            <w:r>
              <w:rPr>
                <w:rFonts w:asciiTheme="minorHAnsi" w:hAnsiTheme="minorHAnsi"/>
                <w:b/>
                <w:sz w:val="20"/>
                <w:lang w:val="en-US"/>
              </w:rPr>
              <w:t>13</w:t>
            </w:r>
          </w:p>
        </w:tc>
        <w:tc>
          <w:tcPr>
            <w:tcW w:w="2407" w:type="dxa"/>
            <w:gridSpan w:val="2"/>
            <w:tcBorders>
              <w:bottom w:val="single" w:sz="4" w:space="0" w:color="auto"/>
            </w:tcBorders>
            <w:shd w:val="clear" w:color="auto" w:fill="F2DBDB" w:themeFill="accent2" w:themeFillTint="33"/>
          </w:tcPr>
          <w:p w14:paraId="3FCAD4CC" w14:textId="77777777" w:rsidR="00224707" w:rsidRPr="001F1A5B" w:rsidRDefault="00224707" w:rsidP="00C109C6">
            <w:pPr>
              <w:spacing w:line="240" w:lineRule="auto"/>
              <w:ind w:firstLine="0"/>
              <w:jc w:val="left"/>
              <w:rPr>
                <w:rFonts w:asciiTheme="minorHAnsi" w:hAnsiTheme="minorHAnsi"/>
                <w:b/>
                <w:sz w:val="20"/>
                <w:lang w:val="en-US"/>
              </w:rPr>
            </w:pPr>
            <w:r w:rsidRPr="001F1A5B">
              <w:rPr>
                <w:rFonts w:asciiTheme="minorHAnsi" w:hAnsiTheme="minorHAnsi"/>
                <w:b/>
                <w:sz w:val="20"/>
                <w:lang w:val="en-US"/>
              </w:rPr>
              <w:t>2-Digit Number line: Interpreting 2-Digit Numbers</w:t>
            </w:r>
          </w:p>
        </w:tc>
        <w:tc>
          <w:tcPr>
            <w:tcW w:w="2993" w:type="dxa"/>
            <w:vMerge/>
            <w:tcBorders>
              <w:bottom w:val="single" w:sz="4" w:space="0" w:color="auto"/>
            </w:tcBorders>
          </w:tcPr>
          <w:p w14:paraId="3FCAD4CD" w14:textId="77777777" w:rsidR="00224707" w:rsidRPr="001F1A5B" w:rsidRDefault="00224707" w:rsidP="00C109C6">
            <w:pPr>
              <w:spacing w:line="240" w:lineRule="auto"/>
              <w:ind w:firstLine="0"/>
              <w:rPr>
                <w:rFonts w:asciiTheme="minorHAnsi" w:hAnsiTheme="minorHAnsi" w:cstheme="majorHAnsi"/>
                <w:b/>
                <w:sz w:val="20"/>
                <w:szCs w:val="22"/>
              </w:rPr>
            </w:pPr>
          </w:p>
        </w:tc>
        <w:tc>
          <w:tcPr>
            <w:tcW w:w="693" w:type="dxa"/>
            <w:vMerge/>
            <w:tcBorders>
              <w:bottom w:val="single" w:sz="4" w:space="0" w:color="auto"/>
            </w:tcBorders>
            <w:shd w:val="clear" w:color="auto" w:fill="B2A1C7" w:themeFill="accent4" w:themeFillTint="99"/>
          </w:tcPr>
          <w:p w14:paraId="3FCAD4CE" w14:textId="77777777" w:rsidR="00224707" w:rsidRPr="00311E5B" w:rsidRDefault="00224707" w:rsidP="00C109C6">
            <w:pPr>
              <w:spacing w:line="240" w:lineRule="auto"/>
              <w:ind w:firstLine="0"/>
              <w:jc w:val="center"/>
              <w:rPr>
                <w:rFonts w:asciiTheme="majorHAnsi" w:hAnsiTheme="majorHAnsi" w:cstheme="majorHAnsi"/>
                <w:b/>
                <w:sz w:val="20"/>
                <w:szCs w:val="22"/>
                <w:lang w:val="en-US"/>
              </w:rPr>
            </w:pPr>
          </w:p>
        </w:tc>
        <w:tc>
          <w:tcPr>
            <w:tcW w:w="4471"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CAD4CF" w14:textId="77777777" w:rsidR="00224707" w:rsidRPr="001F1A5B" w:rsidRDefault="00224707" w:rsidP="00C109C6">
            <w:pPr>
              <w:spacing w:line="240" w:lineRule="auto"/>
              <w:ind w:firstLine="0"/>
              <w:rPr>
                <w:rFonts w:asciiTheme="minorHAnsi" w:hAnsiTheme="minorHAnsi" w:cstheme="majorHAnsi"/>
                <w:sz w:val="20"/>
                <w:szCs w:val="20"/>
                <w:lang w:val="en-US"/>
              </w:rPr>
            </w:pPr>
          </w:p>
        </w:tc>
        <w:tc>
          <w:tcPr>
            <w:tcW w:w="4207" w:type="dxa"/>
            <w:gridSpan w:val="2"/>
            <w:tcBorders>
              <w:bottom w:val="single" w:sz="4" w:space="0" w:color="auto"/>
            </w:tcBorders>
            <w:shd w:val="clear" w:color="auto" w:fill="E5DFEC" w:themeFill="accent4" w:themeFillTint="33"/>
          </w:tcPr>
          <w:p w14:paraId="3FCAD4D0" w14:textId="77777777" w:rsidR="00224707" w:rsidRPr="001F1A5B" w:rsidRDefault="0022470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D1" w14:textId="77777777" w:rsidR="00224707" w:rsidRPr="001F1A5B" w:rsidRDefault="00224707" w:rsidP="00C109C6">
            <w:pPr>
              <w:spacing w:line="240" w:lineRule="auto"/>
              <w:ind w:firstLine="0"/>
              <w:rPr>
                <w:rFonts w:asciiTheme="minorHAnsi" w:hAnsiTheme="minorHAnsi" w:cstheme="majorHAnsi"/>
                <w:sz w:val="20"/>
                <w:szCs w:val="20"/>
                <w:lang w:val="en-US"/>
              </w:rPr>
            </w:pPr>
            <w:r w:rsidRPr="001F1A5B">
              <w:rPr>
                <w:rFonts w:asciiTheme="minorHAnsi" w:hAnsiTheme="minorHAnsi" w:cstheme="majorHAnsi"/>
                <w:sz w:val="20"/>
                <w:szCs w:val="20"/>
                <w:lang w:val="en-US"/>
              </w:rPr>
              <w:t xml:space="preserve">Recognise, model, read, write and order numbers to at least 100. Locate these numbers on a number line  </w:t>
            </w:r>
          </w:p>
          <w:p w14:paraId="3FCAD4D2" w14:textId="77777777" w:rsidR="00240B1E" w:rsidRDefault="009D71C3" w:rsidP="00C109C6">
            <w:pPr>
              <w:spacing w:line="240" w:lineRule="auto"/>
              <w:ind w:firstLine="0"/>
              <w:rPr>
                <w:rStyle w:val="Hyperlink"/>
                <w:rFonts w:asciiTheme="minorHAnsi" w:eastAsiaTheme="majorEastAsia" w:hAnsiTheme="minorHAnsi" w:cs="Arial"/>
                <w:sz w:val="20"/>
                <w:szCs w:val="20"/>
              </w:rPr>
            </w:pPr>
            <w:hyperlink r:id="rId44" w:tooltip="View elaborations and additional details of VCMNA087" w:history="1">
              <w:r w:rsidR="00240B1E" w:rsidRPr="001F1A5B">
                <w:rPr>
                  <w:rStyle w:val="Hyperlink"/>
                  <w:rFonts w:asciiTheme="minorHAnsi" w:eastAsiaTheme="majorEastAsia" w:hAnsiTheme="minorHAnsi" w:cs="Arial"/>
                  <w:sz w:val="20"/>
                  <w:szCs w:val="20"/>
                </w:rPr>
                <w:t>(VCMNA087)</w:t>
              </w:r>
            </w:hyperlink>
          </w:p>
          <w:p w14:paraId="3FCAD4D3" w14:textId="77777777" w:rsidR="001F1A5B" w:rsidRPr="001F1A5B" w:rsidRDefault="001F1A5B" w:rsidP="00C109C6">
            <w:pPr>
              <w:spacing w:line="240" w:lineRule="auto"/>
              <w:ind w:firstLine="0"/>
              <w:rPr>
                <w:rFonts w:asciiTheme="minorHAnsi" w:hAnsiTheme="minorHAnsi" w:cstheme="majorHAnsi"/>
                <w:sz w:val="20"/>
                <w:szCs w:val="20"/>
                <w:lang w:val="en-US"/>
              </w:rPr>
            </w:pPr>
          </w:p>
        </w:tc>
      </w:tr>
      <w:tr w:rsidR="00224707" w14:paraId="3FCAD4F6" w14:textId="77777777" w:rsidTr="00840EDC">
        <w:trPr>
          <w:trHeight w:val="2819"/>
        </w:trPr>
        <w:tc>
          <w:tcPr>
            <w:tcW w:w="847" w:type="dxa"/>
            <w:tcBorders>
              <w:right w:val="single" w:sz="4" w:space="0" w:color="auto"/>
            </w:tcBorders>
            <w:shd w:val="clear" w:color="auto" w:fill="F2DBDB" w:themeFill="accent2" w:themeFillTint="33"/>
          </w:tcPr>
          <w:p w14:paraId="3FCAD4D5" w14:textId="77777777" w:rsidR="00224707" w:rsidRPr="001F1A5B" w:rsidRDefault="00224707" w:rsidP="00C109C6">
            <w:pPr>
              <w:tabs>
                <w:tab w:val="left" w:pos="720"/>
              </w:tabs>
              <w:spacing w:line="240" w:lineRule="auto"/>
              <w:ind w:firstLine="0"/>
              <w:jc w:val="center"/>
              <w:rPr>
                <w:rFonts w:asciiTheme="minorHAnsi" w:hAnsiTheme="minorHAnsi" w:cstheme="majorHAnsi"/>
                <w:b/>
                <w:sz w:val="20"/>
                <w:szCs w:val="22"/>
                <w:lang w:val="en-US"/>
              </w:rPr>
            </w:pPr>
          </w:p>
          <w:p w14:paraId="3FCAD4D6" w14:textId="77777777" w:rsidR="00224707" w:rsidRPr="001F1A5B" w:rsidRDefault="00224707" w:rsidP="00C109C6">
            <w:pPr>
              <w:tabs>
                <w:tab w:val="left" w:pos="720"/>
              </w:tabs>
              <w:spacing w:line="240" w:lineRule="auto"/>
              <w:ind w:firstLine="0"/>
              <w:jc w:val="center"/>
              <w:rPr>
                <w:rFonts w:asciiTheme="minorHAnsi" w:hAnsiTheme="minorHAnsi" w:cstheme="majorHAnsi"/>
                <w:b/>
                <w:sz w:val="20"/>
                <w:szCs w:val="22"/>
                <w:lang w:val="en-US"/>
              </w:rPr>
            </w:pPr>
          </w:p>
          <w:p w14:paraId="3FCAD4D7" w14:textId="77777777" w:rsidR="00224707" w:rsidRPr="001F1A5B" w:rsidRDefault="00224707" w:rsidP="00C109C6">
            <w:pPr>
              <w:tabs>
                <w:tab w:val="left" w:pos="720"/>
              </w:tabs>
              <w:spacing w:line="240" w:lineRule="auto"/>
              <w:ind w:firstLine="0"/>
              <w:jc w:val="center"/>
              <w:rPr>
                <w:rFonts w:asciiTheme="minorHAnsi" w:hAnsiTheme="minorHAnsi" w:cstheme="majorHAnsi"/>
                <w:b/>
                <w:sz w:val="8"/>
                <w:szCs w:val="22"/>
                <w:lang w:val="en-US"/>
              </w:rPr>
            </w:pPr>
          </w:p>
          <w:p w14:paraId="3FCAD4D8" w14:textId="77777777" w:rsidR="00224707" w:rsidRPr="001F1A5B" w:rsidRDefault="0022470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8</w:t>
            </w:r>
          </w:p>
          <w:p w14:paraId="3FCAD4D9" w14:textId="77777777" w:rsidR="00224707" w:rsidRPr="001F1A5B" w:rsidRDefault="0022470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9</w:t>
            </w:r>
          </w:p>
          <w:p w14:paraId="3FCAD4DB" w14:textId="64A2C9CF" w:rsidR="00224707" w:rsidRDefault="00224707" w:rsidP="00753846">
            <w:pPr>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10</w:t>
            </w:r>
          </w:p>
          <w:p w14:paraId="5424F20D" w14:textId="3C80B923" w:rsidR="00753846" w:rsidRPr="001F1A5B" w:rsidRDefault="00753846" w:rsidP="00753846">
            <w:pPr>
              <w:spacing w:line="240" w:lineRule="auto"/>
              <w:ind w:firstLine="0"/>
              <w:jc w:val="center"/>
              <w:rPr>
                <w:rFonts w:asciiTheme="minorHAnsi" w:hAnsiTheme="minorHAnsi" w:cstheme="majorHAnsi"/>
                <w:b/>
                <w:sz w:val="20"/>
                <w:szCs w:val="22"/>
                <w:lang w:val="en-US"/>
              </w:rPr>
            </w:pPr>
            <w:r>
              <w:rPr>
                <w:rFonts w:asciiTheme="minorHAnsi" w:hAnsiTheme="minorHAnsi" w:cstheme="majorHAnsi"/>
                <w:b/>
                <w:sz w:val="20"/>
                <w:szCs w:val="22"/>
                <w:lang w:val="en-US"/>
              </w:rPr>
              <w:t>11</w:t>
            </w:r>
          </w:p>
          <w:p w14:paraId="3FCAD4DC" w14:textId="77777777" w:rsidR="00224707" w:rsidRPr="001F1A5B" w:rsidRDefault="00224707" w:rsidP="00C109C6">
            <w:pPr>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14</w:t>
            </w:r>
          </w:p>
          <w:p w14:paraId="4394F55F" w14:textId="77777777" w:rsidR="00224707" w:rsidRDefault="00224707" w:rsidP="00C109C6">
            <w:pPr>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15</w:t>
            </w:r>
          </w:p>
          <w:p w14:paraId="3FCAD4DD" w14:textId="37E6EF49" w:rsidR="00753846" w:rsidRPr="001F1A5B" w:rsidRDefault="00753846" w:rsidP="00C109C6">
            <w:pPr>
              <w:spacing w:line="240" w:lineRule="auto"/>
              <w:ind w:firstLine="0"/>
              <w:jc w:val="center"/>
              <w:rPr>
                <w:rFonts w:asciiTheme="minorHAnsi" w:hAnsiTheme="minorHAnsi" w:cstheme="majorHAnsi"/>
                <w:b/>
                <w:sz w:val="8"/>
                <w:szCs w:val="22"/>
              </w:rPr>
            </w:pPr>
            <w:r>
              <w:rPr>
                <w:rFonts w:asciiTheme="minorHAnsi" w:hAnsiTheme="minorHAnsi" w:cstheme="majorHAnsi"/>
                <w:b/>
                <w:sz w:val="20"/>
                <w:szCs w:val="22"/>
                <w:lang w:val="en-US"/>
              </w:rPr>
              <w:t>16</w:t>
            </w:r>
          </w:p>
        </w:tc>
        <w:tc>
          <w:tcPr>
            <w:tcW w:w="240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CAD4DE"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All 3 digit numbers in:</w:t>
            </w:r>
          </w:p>
          <w:p w14:paraId="3FCAD4DF"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Reading Numerals</w:t>
            </w:r>
          </w:p>
          <w:p w14:paraId="3FCAD4E0" w14:textId="77777777" w:rsidR="001F1A5B"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Writing &amp; Reading</w:t>
            </w:r>
          </w:p>
          <w:p w14:paraId="3FCAD4E1" w14:textId="77777777" w:rsidR="00224707"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Numerals: Calculator </w:t>
            </w:r>
          </w:p>
          <w:p w14:paraId="3FCAD4E2"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Ordering task</w:t>
            </w:r>
          </w:p>
          <w:p w14:paraId="3FCAD4E3" w14:textId="77777777" w:rsidR="001F1A5B"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3-Digit Number line:</w:t>
            </w:r>
          </w:p>
          <w:p w14:paraId="3FCAD4E4" w14:textId="77777777" w:rsidR="001F1A5B"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Interpreting 3-Digit</w:t>
            </w:r>
          </w:p>
          <w:p w14:paraId="3FCAD4E5" w14:textId="77777777" w:rsidR="00224707"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Numbers</w:t>
            </w:r>
          </w:p>
          <w:p w14:paraId="3FCAD4E6" w14:textId="77777777" w:rsidR="001F1A5B"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Some more:</w:t>
            </w:r>
          </w:p>
          <w:p w14:paraId="3FCAD4E7" w14:textId="77777777" w:rsidR="001F1A5B"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Interpreting 3-Digit</w:t>
            </w:r>
          </w:p>
          <w:p w14:paraId="3FCAD4E8" w14:textId="77777777" w:rsidR="00224707"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Numbers</w:t>
            </w:r>
          </w:p>
          <w:p w14:paraId="3FCAD4E9" w14:textId="77777777" w:rsidR="001F1A5B"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Some less:</w:t>
            </w:r>
          </w:p>
          <w:p w14:paraId="3FCAD4EA" w14:textId="77777777" w:rsidR="001F1A5B"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Interpreting 3-Digit</w:t>
            </w:r>
          </w:p>
          <w:p w14:paraId="3FCAD4EB" w14:textId="77777777" w:rsidR="00224707"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Numbers</w:t>
            </w:r>
          </w:p>
          <w:p w14:paraId="3FCAD4EC" w14:textId="77777777" w:rsidR="001F1A5B" w:rsidRPr="001F1A5B" w:rsidRDefault="001F1A5B" w:rsidP="00C109C6">
            <w:pPr>
              <w:tabs>
                <w:tab w:val="left" w:pos="720"/>
              </w:tabs>
              <w:spacing w:line="240" w:lineRule="auto"/>
              <w:ind w:firstLine="0"/>
              <w:jc w:val="left"/>
              <w:rPr>
                <w:rFonts w:asciiTheme="minorHAnsi" w:hAnsiTheme="minorHAnsi"/>
                <w:b/>
                <w:sz w:val="20"/>
                <w:lang w:val="en-US"/>
              </w:rPr>
            </w:pPr>
          </w:p>
        </w:tc>
        <w:tc>
          <w:tcPr>
            <w:tcW w:w="2993" w:type="dxa"/>
            <w:tcBorders>
              <w:top w:val="single" w:sz="4" w:space="0" w:color="auto"/>
              <w:left w:val="single" w:sz="4" w:space="0" w:color="auto"/>
              <w:bottom w:val="single" w:sz="4" w:space="0" w:color="auto"/>
              <w:right w:val="single" w:sz="4" w:space="0" w:color="auto"/>
            </w:tcBorders>
          </w:tcPr>
          <w:p w14:paraId="3FCAD4ED" w14:textId="77777777" w:rsidR="00224707" w:rsidRPr="001F1A5B" w:rsidRDefault="00224707" w:rsidP="00C109C6">
            <w:pPr>
              <w:spacing w:line="240" w:lineRule="auto"/>
              <w:ind w:firstLine="0"/>
              <w:jc w:val="left"/>
              <w:rPr>
                <w:rFonts w:asciiTheme="minorHAnsi" w:hAnsiTheme="minorHAnsi" w:cstheme="majorHAnsi"/>
                <w:sz w:val="20"/>
                <w:szCs w:val="22"/>
              </w:rPr>
            </w:pPr>
            <w:r w:rsidRPr="001F1A5B">
              <w:rPr>
                <w:rFonts w:asciiTheme="minorHAnsi" w:hAnsiTheme="minorHAnsi" w:cstheme="majorHAnsi"/>
                <w:sz w:val="20"/>
                <w:lang w:val="en-US"/>
              </w:rPr>
              <w:t>GP 3. Reading, writing, interpreting, and ordering three-digit numbers</w:t>
            </w:r>
          </w:p>
        </w:tc>
        <w:tc>
          <w:tcPr>
            <w:tcW w:w="69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FCAD4EE" w14:textId="77777777" w:rsidR="00224707" w:rsidRPr="001F1A5B" w:rsidRDefault="00224707" w:rsidP="00C109C6">
            <w:pPr>
              <w:spacing w:line="240" w:lineRule="auto"/>
              <w:ind w:firstLine="0"/>
              <w:jc w:val="center"/>
              <w:rPr>
                <w:rFonts w:asciiTheme="majorHAnsi" w:hAnsiTheme="majorHAnsi" w:cstheme="majorHAnsi"/>
                <w:b/>
                <w:color w:val="FFFFFF" w:themeColor="background1"/>
                <w:sz w:val="20"/>
                <w:szCs w:val="20"/>
                <w:lang w:val="en-US"/>
              </w:rPr>
            </w:pPr>
            <w:r w:rsidRPr="001F1A5B">
              <w:rPr>
                <w:rFonts w:asciiTheme="majorHAnsi" w:hAnsiTheme="majorHAnsi" w:cstheme="majorHAnsi"/>
                <w:b/>
                <w:color w:val="FFFFFF" w:themeColor="background1"/>
                <w:sz w:val="20"/>
                <w:szCs w:val="20"/>
                <w:lang w:val="en-US"/>
              </w:rPr>
              <w:t>2</w:t>
            </w:r>
          </w:p>
        </w:tc>
        <w:tc>
          <w:tcPr>
            <w:tcW w:w="4471" w:type="dxa"/>
            <w:gridSpan w:val="2"/>
            <w:tcBorders>
              <w:top w:val="single" w:sz="4" w:space="0" w:color="auto"/>
            </w:tcBorders>
            <w:shd w:val="clear" w:color="auto" w:fill="E5DFEC" w:themeFill="accent4" w:themeFillTint="33"/>
          </w:tcPr>
          <w:p w14:paraId="3FCAD4EF" w14:textId="77777777" w:rsidR="00224707" w:rsidRPr="001F1A5B" w:rsidRDefault="00224707"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Number and Algebra</w:t>
            </w:r>
          </w:p>
          <w:p w14:paraId="3FCAD4F1" w14:textId="32787C9C" w:rsidR="00224707" w:rsidRPr="00FE6016" w:rsidRDefault="00240B1E"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420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CAD4F2" w14:textId="77777777" w:rsidR="00224707" w:rsidRPr="001F1A5B" w:rsidRDefault="0022470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4F3" w14:textId="77777777" w:rsidR="00224707" w:rsidRPr="001F1A5B" w:rsidRDefault="00224707" w:rsidP="00C109C6">
            <w:pPr>
              <w:spacing w:line="240" w:lineRule="auto"/>
              <w:ind w:firstLine="0"/>
              <w:rPr>
                <w:rFonts w:asciiTheme="minorHAnsi" w:hAnsiTheme="minorHAnsi" w:cstheme="majorHAnsi"/>
                <w:sz w:val="20"/>
                <w:szCs w:val="20"/>
                <w:lang w:val="en-US"/>
              </w:rPr>
            </w:pPr>
            <w:r w:rsidRPr="001F1A5B">
              <w:rPr>
                <w:rFonts w:asciiTheme="minorHAnsi" w:hAnsiTheme="minorHAnsi" w:cstheme="majorHAnsi"/>
                <w:sz w:val="20"/>
                <w:szCs w:val="20"/>
                <w:lang w:val="en-US"/>
              </w:rPr>
              <w:t>Recognise, model, represent and order numbers to at least 1000</w:t>
            </w:r>
            <w:r w:rsidR="00240B1E" w:rsidRPr="001F1A5B">
              <w:rPr>
                <w:rFonts w:asciiTheme="minorHAnsi" w:hAnsiTheme="minorHAnsi" w:cstheme="majorHAnsi"/>
                <w:sz w:val="20"/>
                <w:szCs w:val="20"/>
                <w:lang w:val="en-US"/>
              </w:rPr>
              <w:t xml:space="preserve"> </w:t>
            </w:r>
            <w:hyperlink r:id="rId45" w:tooltip="View elaborations and additional details of VCMNA104" w:history="1">
              <w:r w:rsidR="00240B1E" w:rsidRPr="001F1A5B">
                <w:rPr>
                  <w:rStyle w:val="Hyperlink"/>
                  <w:rFonts w:asciiTheme="minorHAnsi" w:eastAsiaTheme="majorEastAsia" w:hAnsiTheme="minorHAnsi" w:cs="Arial"/>
                  <w:sz w:val="20"/>
                  <w:szCs w:val="20"/>
                </w:rPr>
                <w:t>(VCMNA104)</w:t>
              </w:r>
            </w:hyperlink>
          </w:p>
          <w:p w14:paraId="3FCAD4F4" w14:textId="77777777" w:rsidR="00224707" w:rsidRPr="001F1A5B" w:rsidRDefault="00224707" w:rsidP="00C109C6">
            <w:pPr>
              <w:spacing w:line="240" w:lineRule="auto"/>
              <w:ind w:firstLine="0"/>
              <w:rPr>
                <w:rFonts w:asciiTheme="minorHAnsi" w:hAnsiTheme="minorHAnsi"/>
                <w:sz w:val="20"/>
                <w:szCs w:val="20"/>
              </w:rPr>
            </w:pPr>
          </w:p>
          <w:p w14:paraId="3FCAD4F5" w14:textId="77777777" w:rsidR="00224707" w:rsidRPr="001F1A5B" w:rsidRDefault="00224707" w:rsidP="00C109C6">
            <w:pPr>
              <w:spacing w:line="240" w:lineRule="auto"/>
              <w:ind w:firstLine="0"/>
              <w:rPr>
                <w:rFonts w:asciiTheme="minorHAnsi" w:hAnsiTheme="minorHAnsi" w:cstheme="majorHAnsi"/>
                <w:sz w:val="20"/>
                <w:szCs w:val="20"/>
              </w:rPr>
            </w:pPr>
          </w:p>
        </w:tc>
      </w:tr>
      <w:tr w:rsidR="00224707" w14:paraId="3FCAD511" w14:textId="77777777" w:rsidTr="00C109C6">
        <w:trPr>
          <w:trHeight w:val="1676"/>
        </w:trPr>
        <w:tc>
          <w:tcPr>
            <w:tcW w:w="847" w:type="dxa"/>
            <w:vMerge w:val="restart"/>
            <w:shd w:val="clear" w:color="auto" w:fill="4374AF"/>
          </w:tcPr>
          <w:p w14:paraId="3FCAD4F7" w14:textId="77777777" w:rsidR="00224707" w:rsidRPr="001F1A5B" w:rsidRDefault="00224707" w:rsidP="00C109C6">
            <w:pPr>
              <w:tabs>
                <w:tab w:val="left" w:pos="720"/>
              </w:tabs>
              <w:spacing w:line="240" w:lineRule="auto"/>
              <w:ind w:firstLine="0"/>
              <w:rPr>
                <w:rFonts w:asciiTheme="minorHAnsi" w:hAnsiTheme="minorHAnsi" w:cstheme="majorHAnsi"/>
                <w:b/>
                <w:sz w:val="20"/>
                <w:szCs w:val="22"/>
                <w:lang w:val="en-US"/>
              </w:rPr>
            </w:pPr>
          </w:p>
          <w:p w14:paraId="3FCAD4F8" w14:textId="77777777" w:rsidR="00224707" w:rsidRPr="001F1A5B" w:rsidRDefault="0022470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8</w:t>
            </w:r>
          </w:p>
          <w:p w14:paraId="3FCAD4F9" w14:textId="77777777" w:rsidR="00224707" w:rsidRPr="001F1A5B" w:rsidRDefault="0022470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9</w:t>
            </w:r>
          </w:p>
          <w:p w14:paraId="3FCAD4FA" w14:textId="6F77FB0B" w:rsidR="00224707" w:rsidRDefault="00224707" w:rsidP="00C109C6">
            <w:pPr>
              <w:tabs>
                <w:tab w:val="left" w:pos="720"/>
              </w:tabs>
              <w:spacing w:line="240" w:lineRule="auto"/>
              <w:ind w:firstLine="0"/>
              <w:jc w:val="center"/>
              <w:rPr>
                <w:rFonts w:asciiTheme="minorHAnsi" w:hAnsiTheme="minorHAnsi" w:cstheme="majorHAnsi"/>
                <w:b/>
                <w:sz w:val="20"/>
                <w:szCs w:val="22"/>
                <w:lang w:val="en-US"/>
              </w:rPr>
            </w:pPr>
            <w:r w:rsidRPr="001F1A5B">
              <w:rPr>
                <w:rFonts w:asciiTheme="minorHAnsi" w:hAnsiTheme="minorHAnsi" w:cstheme="majorHAnsi"/>
                <w:b/>
                <w:sz w:val="20"/>
                <w:szCs w:val="22"/>
                <w:lang w:val="en-US"/>
              </w:rPr>
              <w:t>10</w:t>
            </w:r>
          </w:p>
          <w:p w14:paraId="68E6C982" w14:textId="25904079" w:rsidR="00753846" w:rsidRPr="001F1A5B" w:rsidRDefault="00753846" w:rsidP="00C109C6">
            <w:pPr>
              <w:tabs>
                <w:tab w:val="left" w:pos="720"/>
              </w:tabs>
              <w:spacing w:line="240" w:lineRule="auto"/>
              <w:ind w:firstLine="0"/>
              <w:jc w:val="center"/>
              <w:rPr>
                <w:rFonts w:asciiTheme="minorHAnsi" w:hAnsiTheme="minorHAnsi" w:cstheme="majorHAnsi"/>
                <w:b/>
                <w:sz w:val="20"/>
                <w:szCs w:val="22"/>
                <w:lang w:val="en-US"/>
              </w:rPr>
            </w:pPr>
            <w:r>
              <w:rPr>
                <w:rFonts w:asciiTheme="minorHAnsi" w:hAnsiTheme="minorHAnsi" w:cstheme="majorHAnsi"/>
                <w:b/>
                <w:sz w:val="20"/>
                <w:szCs w:val="22"/>
                <w:lang w:val="en-US"/>
              </w:rPr>
              <w:t>11</w:t>
            </w:r>
          </w:p>
          <w:p w14:paraId="3FCAD4FB" w14:textId="408B7A65" w:rsidR="00224707" w:rsidRPr="001F1A5B" w:rsidRDefault="00753846" w:rsidP="00C109C6">
            <w:pPr>
              <w:tabs>
                <w:tab w:val="left" w:pos="720"/>
              </w:tabs>
              <w:spacing w:line="240" w:lineRule="auto"/>
              <w:ind w:firstLine="0"/>
              <w:jc w:val="center"/>
              <w:rPr>
                <w:rFonts w:asciiTheme="minorHAnsi" w:hAnsiTheme="minorHAnsi" w:cstheme="majorHAnsi"/>
                <w:b/>
                <w:sz w:val="20"/>
                <w:szCs w:val="22"/>
                <w:lang w:val="en-US"/>
              </w:rPr>
            </w:pPr>
            <w:r>
              <w:rPr>
                <w:rFonts w:asciiTheme="minorHAnsi" w:hAnsiTheme="minorHAnsi" w:cstheme="majorHAnsi"/>
                <w:b/>
                <w:sz w:val="20"/>
                <w:szCs w:val="22"/>
                <w:lang w:val="en-US"/>
              </w:rPr>
              <w:t>17</w:t>
            </w:r>
          </w:p>
          <w:p w14:paraId="3FCAD4FC" w14:textId="316AD15F" w:rsidR="00224707" w:rsidRPr="001F1A5B" w:rsidRDefault="00753846" w:rsidP="00C109C6">
            <w:pPr>
              <w:tabs>
                <w:tab w:val="left" w:pos="720"/>
              </w:tabs>
              <w:spacing w:line="240" w:lineRule="auto"/>
              <w:ind w:firstLine="0"/>
              <w:jc w:val="center"/>
              <w:rPr>
                <w:rFonts w:asciiTheme="minorHAnsi" w:hAnsiTheme="minorHAnsi"/>
                <w:b/>
                <w:sz w:val="20"/>
                <w:lang w:val="en-US"/>
              </w:rPr>
            </w:pPr>
            <w:r>
              <w:rPr>
                <w:rFonts w:asciiTheme="minorHAnsi" w:hAnsiTheme="minorHAnsi" w:cstheme="majorHAnsi"/>
                <w:b/>
                <w:sz w:val="20"/>
                <w:szCs w:val="22"/>
                <w:lang w:val="en-US"/>
              </w:rPr>
              <w:t>18</w:t>
            </w:r>
          </w:p>
        </w:tc>
        <w:tc>
          <w:tcPr>
            <w:tcW w:w="2407" w:type="dxa"/>
            <w:gridSpan w:val="2"/>
            <w:vMerge w:val="restart"/>
            <w:tcBorders>
              <w:top w:val="single" w:sz="4" w:space="0" w:color="auto"/>
            </w:tcBorders>
            <w:shd w:val="clear" w:color="auto" w:fill="B8CCE4" w:themeFill="accent1" w:themeFillTint="66"/>
          </w:tcPr>
          <w:p w14:paraId="3FCAD4FD"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All 4 digit numbers in:</w:t>
            </w:r>
          </w:p>
          <w:p w14:paraId="3FCAD4FE"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Reading Numerals</w:t>
            </w:r>
          </w:p>
          <w:p w14:paraId="3FCAD4FF" w14:textId="77777777" w:rsidR="001F1A5B"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Writing &amp; Reading</w:t>
            </w:r>
          </w:p>
          <w:p w14:paraId="3FCAD500" w14:textId="77777777" w:rsidR="00224707"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Numerals: Calculator </w:t>
            </w:r>
          </w:p>
          <w:p w14:paraId="3FCAD501"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Ordering task</w:t>
            </w:r>
          </w:p>
          <w:p w14:paraId="3FCAD502" w14:textId="77777777" w:rsidR="001F1A5B"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Ten more:</w:t>
            </w:r>
          </w:p>
          <w:p w14:paraId="3FCAD503" w14:textId="77777777" w:rsidR="001F1A5B"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Interpreting 4-Digit</w:t>
            </w:r>
          </w:p>
          <w:p w14:paraId="3FCAD504" w14:textId="77777777" w:rsidR="00224707"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w:t>
            </w:r>
            <w:r w:rsidRPr="001F1A5B">
              <w:rPr>
                <w:rFonts w:asciiTheme="minorHAnsi" w:hAnsiTheme="minorHAnsi"/>
                <w:b/>
                <w:sz w:val="20"/>
                <w:lang w:val="en-US"/>
              </w:rPr>
              <w:t xml:space="preserve"> </w:t>
            </w:r>
            <w:r w:rsidR="00224707" w:rsidRPr="001F1A5B">
              <w:rPr>
                <w:rFonts w:asciiTheme="minorHAnsi" w:hAnsiTheme="minorHAnsi"/>
                <w:b/>
                <w:sz w:val="20"/>
                <w:lang w:val="en-US"/>
              </w:rPr>
              <w:t>Numbers</w:t>
            </w:r>
          </w:p>
          <w:p w14:paraId="3FCAD505" w14:textId="77777777" w:rsidR="001F1A5B"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One hundred less:</w:t>
            </w:r>
          </w:p>
          <w:p w14:paraId="3FCAD506" w14:textId="77777777" w:rsidR="001F1A5B" w:rsidRPr="001F1A5B" w:rsidRDefault="001F1A5B"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224707" w:rsidRPr="001F1A5B">
              <w:rPr>
                <w:rFonts w:asciiTheme="minorHAnsi" w:hAnsiTheme="minorHAnsi"/>
                <w:b/>
                <w:sz w:val="20"/>
                <w:lang w:val="en-US"/>
              </w:rPr>
              <w:t xml:space="preserve"> Interpreting 4-Digit</w:t>
            </w:r>
          </w:p>
          <w:p w14:paraId="3FCAD507"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 </w:t>
            </w:r>
            <w:r w:rsidR="001F1A5B" w:rsidRPr="001F1A5B">
              <w:rPr>
                <w:rFonts w:asciiTheme="minorHAnsi" w:hAnsiTheme="minorHAnsi"/>
                <w:b/>
                <w:sz w:val="20"/>
                <w:lang w:val="en-US"/>
              </w:rPr>
              <w:t xml:space="preserve"> </w:t>
            </w:r>
            <w:r w:rsidRPr="001F1A5B">
              <w:rPr>
                <w:rFonts w:asciiTheme="minorHAnsi" w:hAnsiTheme="minorHAnsi"/>
                <w:b/>
                <w:sz w:val="20"/>
                <w:lang w:val="en-US"/>
              </w:rPr>
              <w:t>Numbers</w:t>
            </w:r>
          </w:p>
        </w:tc>
        <w:tc>
          <w:tcPr>
            <w:tcW w:w="2993" w:type="dxa"/>
            <w:vMerge w:val="restart"/>
            <w:tcBorders>
              <w:top w:val="single" w:sz="4" w:space="0" w:color="auto"/>
            </w:tcBorders>
          </w:tcPr>
          <w:p w14:paraId="3FCAD508" w14:textId="77777777" w:rsidR="00224707" w:rsidRPr="001F1A5B" w:rsidRDefault="00224707" w:rsidP="00C109C6">
            <w:pPr>
              <w:spacing w:line="240" w:lineRule="auto"/>
              <w:ind w:firstLine="0"/>
              <w:jc w:val="left"/>
              <w:rPr>
                <w:rFonts w:asciiTheme="minorHAnsi" w:hAnsiTheme="minorHAnsi" w:cstheme="majorHAnsi"/>
                <w:sz w:val="20"/>
                <w:szCs w:val="22"/>
              </w:rPr>
            </w:pPr>
            <w:r w:rsidRPr="001F1A5B">
              <w:rPr>
                <w:rFonts w:asciiTheme="minorHAnsi" w:hAnsiTheme="minorHAnsi" w:cstheme="majorHAnsi"/>
                <w:sz w:val="20"/>
                <w:lang w:val="en-US"/>
              </w:rPr>
              <w:t>GP 4. Reading, writing, interpreting, and ordering numbers beyond 1000</w:t>
            </w:r>
          </w:p>
        </w:tc>
        <w:tc>
          <w:tcPr>
            <w:tcW w:w="693" w:type="dxa"/>
            <w:vMerge w:val="restart"/>
            <w:tcBorders>
              <w:top w:val="single" w:sz="4" w:space="0" w:color="auto"/>
            </w:tcBorders>
            <w:shd w:val="clear" w:color="auto" w:fill="B2A1C7" w:themeFill="accent4" w:themeFillTint="99"/>
          </w:tcPr>
          <w:p w14:paraId="3FCAD509" w14:textId="77777777" w:rsidR="00224707" w:rsidRPr="001F1A5B" w:rsidRDefault="00224707" w:rsidP="00C109C6">
            <w:pPr>
              <w:spacing w:line="240" w:lineRule="auto"/>
              <w:ind w:firstLine="0"/>
              <w:jc w:val="center"/>
              <w:rPr>
                <w:rFonts w:asciiTheme="majorHAnsi" w:hAnsiTheme="majorHAnsi" w:cstheme="majorHAnsi"/>
                <w:b/>
                <w:color w:val="FFFFFF" w:themeColor="background1"/>
                <w:sz w:val="20"/>
                <w:szCs w:val="20"/>
                <w:lang w:val="en-US"/>
              </w:rPr>
            </w:pPr>
            <w:r w:rsidRPr="001F1A5B">
              <w:rPr>
                <w:rFonts w:asciiTheme="majorHAnsi" w:hAnsiTheme="majorHAnsi" w:cstheme="majorHAnsi"/>
                <w:b/>
                <w:color w:val="FFFFFF" w:themeColor="background1"/>
                <w:sz w:val="20"/>
                <w:szCs w:val="20"/>
                <w:lang w:val="en-US"/>
              </w:rPr>
              <w:t>3</w:t>
            </w:r>
          </w:p>
        </w:tc>
        <w:tc>
          <w:tcPr>
            <w:tcW w:w="4471" w:type="dxa"/>
            <w:gridSpan w:val="2"/>
            <w:vMerge w:val="restart"/>
            <w:shd w:val="clear" w:color="auto" w:fill="E5DFEC" w:themeFill="accent4" w:themeFillTint="33"/>
          </w:tcPr>
          <w:p w14:paraId="3FCAD50A" w14:textId="77777777" w:rsidR="00224707" w:rsidRPr="001F1A5B" w:rsidRDefault="00224707"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Number and Algebra</w:t>
            </w:r>
          </w:p>
          <w:p w14:paraId="3FCAD50B" w14:textId="77777777" w:rsidR="00224707" w:rsidRPr="001F1A5B" w:rsidRDefault="001F1A5B"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color w:val="000000"/>
                <w:sz w:val="20"/>
                <w:szCs w:val="20"/>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4207" w:type="dxa"/>
            <w:gridSpan w:val="2"/>
            <w:tcBorders>
              <w:top w:val="single" w:sz="4" w:space="0" w:color="auto"/>
              <w:bottom w:val="single" w:sz="4" w:space="0" w:color="auto"/>
            </w:tcBorders>
            <w:shd w:val="clear" w:color="auto" w:fill="E5DFEC" w:themeFill="accent4" w:themeFillTint="33"/>
          </w:tcPr>
          <w:p w14:paraId="3FCAD50C" w14:textId="77777777" w:rsidR="00224707" w:rsidRPr="001F1A5B" w:rsidRDefault="0022470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0D" w14:textId="77777777" w:rsidR="00224707" w:rsidRPr="001F1A5B" w:rsidRDefault="00224707" w:rsidP="00C109C6">
            <w:pPr>
              <w:spacing w:line="240" w:lineRule="auto"/>
              <w:ind w:firstLine="0"/>
              <w:rPr>
                <w:rFonts w:asciiTheme="minorHAnsi" w:hAnsiTheme="minorHAnsi" w:cstheme="majorHAnsi"/>
                <w:sz w:val="20"/>
                <w:szCs w:val="20"/>
                <w:lang w:val="en-US"/>
              </w:rPr>
            </w:pPr>
            <w:r w:rsidRPr="001F1A5B">
              <w:rPr>
                <w:rFonts w:asciiTheme="minorHAnsi" w:hAnsiTheme="minorHAnsi" w:cstheme="majorHAnsi"/>
                <w:sz w:val="20"/>
                <w:szCs w:val="20"/>
                <w:lang w:val="en-US"/>
              </w:rPr>
              <w:t>Recognise, model, represent and order numbers to at least 10 000</w:t>
            </w:r>
          </w:p>
          <w:p w14:paraId="3FCAD50E" w14:textId="77777777" w:rsidR="00224707" w:rsidRPr="001F1A5B" w:rsidRDefault="009D71C3" w:rsidP="00C109C6">
            <w:pPr>
              <w:spacing w:line="240" w:lineRule="auto"/>
              <w:ind w:firstLine="0"/>
              <w:rPr>
                <w:rFonts w:asciiTheme="minorHAnsi" w:hAnsiTheme="minorHAnsi" w:cs="Arial"/>
                <w:color w:val="535353"/>
                <w:sz w:val="20"/>
                <w:szCs w:val="20"/>
                <w:lang w:val="en-US"/>
              </w:rPr>
            </w:pPr>
            <w:hyperlink r:id="rId46" w:tooltip="View elaborations and additional details of VCMNA130" w:history="1">
              <w:r w:rsidR="00240B1E" w:rsidRPr="001F1A5B">
                <w:rPr>
                  <w:rStyle w:val="Hyperlink"/>
                  <w:rFonts w:asciiTheme="minorHAnsi" w:eastAsiaTheme="majorEastAsia" w:hAnsiTheme="minorHAnsi" w:cs="Arial"/>
                  <w:sz w:val="20"/>
                  <w:szCs w:val="20"/>
                </w:rPr>
                <w:t>(VCMNA130)</w:t>
              </w:r>
            </w:hyperlink>
          </w:p>
          <w:p w14:paraId="3FCAD50F" w14:textId="77777777" w:rsidR="00224707" w:rsidRPr="001F1A5B" w:rsidRDefault="00224707" w:rsidP="00C109C6">
            <w:pPr>
              <w:spacing w:line="240" w:lineRule="auto"/>
              <w:ind w:firstLine="0"/>
              <w:rPr>
                <w:rFonts w:asciiTheme="minorHAnsi" w:hAnsiTheme="minorHAnsi" w:cs="Arial"/>
                <w:color w:val="535353"/>
                <w:sz w:val="20"/>
                <w:szCs w:val="20"/>
                <w:lang w:val="en-US"/>
              </w:rPr>
            </w:pPr>
          </w:p>
          <w:p w14:paraId="3FCAD510" w14:textId="77777777" w:rsidR="00224707" w:rsidRPr="001F1A5B" w:rsidRDefault="00224707" w:rsidP="00C109C6">
            <w:pPr>
              <w:spacing w:line="240" w:lineRule="auto"/>
              <w:ind w:firstLine="0"/>
              <w:rPr>
                <w:rFonts w:asciiTheme="minorHAnsi" w:hAnsiTheme="minorHAnsi" w:cstheme="majorHAnsi"/>
                <w:sz w:val="20"/>
                <w:szCs w:val="20"/>
              </w:rPr>
            </w:pPr>
          </w:p>
        </w:tc>
      </w:tr>
      <w:tr w:rsidR="00224707" w14:paraId="3FCAD519" w14:textId="77777777" w:rsidTr="00C109C6">
        <w:trPr>
          <w:trHeight w:val="2460"/>
        </w:trPr>
        <w:tc>
          <w:tcPr>
            <w:tcW w:w="847" w:type="dxa"/>
            <w:vMerge/>
            <w:tcBorders>
              <w:bottom w:val="single" w:sz="4" w:space="0" w:color="auto"/>
            </w:tcBorders>
            <w:shd w:val="clear" w:color="auto" w:fill="4374AF"/>
          </w:tcPr>
          <w:p w14:paraId="3FCAD512" w14:textId="77777777" w:rsidR="00224707" w:rsidRPr="00A9200F" w:rsidRDefault="00224707" w:rsidP="00C109C6">
            <w:pPr>
              <w:tabs>
                <w:tab w:val="left" w:pos="720"/>
              </w:tabs>
              <w:spacing w:line="240" w:lineRule="auto"/>
              <w:ind w:firstLine="0"/>
              <w:jc w:val="center"/>
              <w:rPr>
                <w:rFonts w:asciiTheme="majorHAnsi" w:hAnsiTheme="majorHAnsi" w:cstheme="majorHAnsi"/>
                <w:b/>
                <w:sz w:val="20"/>
                <w:szCs w:val="22"/>
                <w:lang w:val="en-US"/>
              </w:rPr>
            </w:pPr>
          </w:p>
        </w:tc>
        <w:tc>
          <w:tcPr>
            <w:tcW w:w="2407" w:type="dxa"/>
            <w:gridSpan w:val="2"/>
            <w:vMerge/>
            <w:tcBorders>
              <w:bottom w:val="single" w:sz="4" w:space="0" w:color="auto"/>
            </w:tcBorders>
            <w:shd w:val="clear" w:color="auto" w:fill="B8CCE4" w:themeFill="accent1" w:themeFillTint="66"/>
          </w:tcPr>
          <w:p w14:paraId="3FCAD513" w14:textId="77777777" w:rsidR="00224707" w:rsidRPr="001F1A5B" w:rsidRDefault="00224707" w:rsidP="00C109C6">
            <w:pPr>
              <w:tabs>
                <w:tab w:val="left" w:pos="720"/>
              </w:tabs>
              <w:spacing w:line="240" w:lineRule="auto"/>
              <w:ind w:firstLine="0"/>
              <w:jc w:val="left"/>
              <w:rPr>
                <w:rFonts w:asciiTheme="minorHAnsi" w:hAnsiTheme="minorHAnsi"/>
                <w:b/>
                <w:sz w:val="20"/>
                <w:lang w:val="en-US"/>
              </w:rPr>
            </w:pPr>
          </w:p>
        </w:tc>
        <w:tc>
          <w:tcPr>
            <w:tcW w:w="2993" w:type="dxa"/>
            <w:vMerge/>
            <w:tcBorders>
              <w:bottom w:val="single" w:sz="4" w:space="0" w:color="auto"/>
            </w:tcBorders>
          </w:tcPr>
          <w:p w14:paraId="3FCAD514" w14:textId="77777777" w:rsidR="00224707" w:rsidRPr="001F1A5B" w:rsidRDefault="00224707" w:rsidP="00C109C6">
            <w:pPr>
              <w:spacing w:line="240" w:lineRule="auto"/>
              <w:ind w:firstLine="0"/>
              <w:jc w:val="left"/>
              <w:rPr>
                <w:rFonts w:asciiTheme="minorHAnsi" w:hAnsiTheme="minorHAnsi" w:cstheme="majorHAnsi"/>
                <w:sz w:val="20"/>
                <w:lang w:val="en-US"/>
              </w:rPr>
            </w:pPr>
          </w:p>
        </w:tc>
        <w:tc>
          <w:tcPr>
            <w:tcW w:w="693" w:type="dxa"/>
            <w:vMerge/>
            <w:tcBorders>
              <w:bottom w:val="single" w:sz="4" w:space="0" w:color="auto"/>
            </w:tcBorders>
            <w:shd w:val="clear" w:color="auto" w:fill="B2A1C7" w:themeFill="accent4" w:themeFillTint="99"/>
          </w:tcPr>
          <w:p w14:paraId="3FCAD515" w14:textId="77777777" w:rsidR="00224707" w:rsidRPr="001D7453" w:rsidRDefault="00224707" w:rsidP="00C109C6">
            <w:pPr>
              <w:spacing w:line="240" w:lineRule="auto"/>
              <w:ind w:firstLine="0"/>
              <w:jc w:val="center"/>
              <w:rPr>
                <w:rFonts w:asciiTheme="majorHAnsi" w:hAnsiTheme="majorHAnsi" w:cstheme="majorHAnsi"/>
                <w:b/>
                <w:color w:val="FFFFFF" w:themeColor="background1"/>
                <w:sz w:val="22"/>
                <w:szCs w:val="22"/>
                <w:lang w:val="en-US"/>
              </w:rPr>
            </w:pPr>
          </w:p>
        </w:tc>
        <w:tc>
          <w:tcPr>
            <w:tcW w:w="4471" w:type="dxa"/>
            <w:gridSpan w:val="2"/>
            <w:vMerge/>
            <w:shd w:val="clear" w:color="auto" w:fill="E5DFEC" w:themeFill="accent4" w:themeFillTint="33"/>
          </w:tcPr>
          <w:p w14:paraId="3FCAD516" w14:textId="77777777" w:rsidR="00224707" w:rsidRPr="00D617FE" w:rsidRDefault="00224707" w:rsidP="00C109C6">
            <w:pPr>
              <w:spacing w:line="240" w:lineRule="auto"/>
              <w:ind w:firstLine="0"/>
              <w:jc w:val="left"/>
              <w:rPr>
                <w:rFonts w:asciiTheme="majorHAnsi" w:hAnsiTheme="majorHAnsi" w:cstheme="majorHAnsi"/>
                <w:b/>
                <w:sz w:val="20"/>
                <w:lang w:val="en-US"/>
              </w:rPr>
            </w:pPr>
          </w:p>
        </w:tc>
        <w:tc>
          <w:tcPr>
            <w:tcW w:w="4207" w:type="dxa"/>
            <w:gridSpan w:val="2"/>
            <w:tcBorders>
              <w:top w:val="single" w:sz="4" w:space="0" w:color="auto"/>
              <w:bottom w:val="single" w:sz="4" w:space="0" w:color="auto"/>
            </w:tcBorders>
            <w:shd w:val="clear" w:color="auto" w:fill="E5DFEC" w:themeFill="accent4" w:themeFillTint="33"/>
          </w:tcPr>
          <w:p w14:paraId="3FCAD517" w14:textId="77777777" w:rsidR="00224707" w:rsidRPr="001F1A5B" w:rsidRDefault="00224707"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18" w14:textId="77777777" w:rsidR="00224707" w:rsidRPr="001F1A5B" w:rsidRDefault="00224707" w:rsidP="00C109C6">
            <w:pPr>
              <w:widowControl w:val="0"/>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 xml:space="preserve">Apply place value to partition, rearrange and regroup numbers to at least 10 000 to assist calculations and solve problems </w:t>
            </w:r>
            <w:hyperlink r:id="rId47" w:tooltip="View elaborations and additional details of VCMNA131" w:history="1">
              <w:r w:rsidR="00240B1E" w:rsidRPr="001F1A5B">
                <w:rPr>
                  <w:rStyle w:val="Hyperlink"/>
                  <w:rFonts w:asciiTheme="minorHAnsi" w:eastAsiaTheme="majorEastAsia" w:hAnsiTheme="minorHAnsi" w:cs="Arial"/>
                  <w:sz w:val="20"/>
                  <w:szCs w:val="20"/>
                </w:rPr>
                <w:t>(VCMNA131)</w:t>
              </w:r>
            </w:hyperlink>
          </w:p>
        </w:tc>
      </w:tr>
      <w:tr w:rsidR="00FE7A11" w14:paraId="3FCAD533" w14:textId="77777777" w:rsidTr="00931B4B">
        <w:trPr>
          <w:trHeight w:val="3919"/>
        </w:trPr>
        <w:tc>
          <w:tcPr>
            <w:tcW w:w="847" w:type="dxa"/>
            <w:tcBorders>
              <w:top w:val="single" w:sz="4" w:space="0" w:color="auto"/>
              <w:left w:val="single" w:sz="4" w:space="0" w:color="auto"/>
              <w:right w:val="single" w:sz="4" w:space="0" w:color="auto"/>
            </w:tcBorders>
            <w:shd w:val="clear" w:color="auto" w:fill="F2DBDB" w:themeFill="accent2" w:themeFillTint="33"/>
          </w:tcPr>
          <w:p w14:paraId="3FCAD51A" w14:textId="1B9ADB40" w:rsidR="00FE7A11" w:rsidRDefault="00753846" w:rsidP="00C109C6">
            <w:pPr>
              <w:tabs>
                <w:tab w:val="left" w:pos="720"/>
              </w:tabs>
              <w:spacing w:line="240" w:lineRule="auto"/>
              <w:ind w:firstLine="0"/>
              <w:jc w:val="center"/>
              <w:rPr>
                <w:b/>
                <w:sz w:val="20"/>
                <w:lang w:val="en-US"/>
              </w:rPr>
            </w:pPr>
            <w:r>
              <w:rPr>
                <w:b/>
                <w:sz w:val="20"/>
                <w:lang w:val="en-US"/>
              </w:rPr>
              <w:t>19</w:t>
            </w:r>
          </w:p>
          <w:p w14:paraId="3FCAD51B" w14:textId="77777777" w:rsidR="00FE7A11" w:rsidRDefault="00FE7A11" w:rsidP="00C109C6">
            <w:pPr>
              <w:tabs>
                <w:tab w:val="left" w:pos="720"/>
              </w:tabs>
              <w:spacing w:line="240" w:lineRule="auto"/>
              <w:ind w:firstLine="0"/>
              <w:jc w:val="center"/>
              <w:rPr>
                <w:b/>
                <w:sz w:val="20"/>
                <w:lang w:val="en-US"/>
              </w:rPr>
            </w:pPr>
          </w:p>
          <w:p w14:paraId="3FCAD51C" w14:textId="77777777" w:rsidR="00FE7A11" w:rsidRDefault="00FE7A11" w:rsidP="00C109C6">
            <w:pPr>
              <w:tabs>
                <w:tab w:val="left" w:pos="720"/>
              </w:tabs>
              <w:spacing w:line="240" w:lineRule="auto"/>
              <w:ind w:firstLine="0"/>
              <w:jc w:val="center"/>
              <w:rPr>
                <w:b/>
                <w:sz w:val="20"/>
                <w:lang w:val="en-US"/>
              </w:rPr>
            </w:pPr>
          </w:p>
          <w:p w14:paraId="3FCAD51D" w14:textId="77777777" w:rsidR="00FE7A11" w:rsidRDefault="00FE7A11" w:rsidP="00C109C6">
            <w:pPr>
              <w:tabs>
                <w:tab w:val="left" w:pos="720"/>
              </w:tabs>
              <w:spacing w:line="240" w:lineRule="auto"/>
              <w:ind w:firstLine="0"/>
              <w:jc w:val="center"/>
              <w:rPr>
                <w:b/>
                <w:sz w:val="20"/>
                <w:lang w:val="en-US"/>
              </w:rPr>
            </w:pPr>
          </w:p>
          <w:p w14:paraId="3FCAD51E" w14:textId="77777777" w:rsidR="00FE7A11" w:rsidRDefault="00FE7A11" w:rsidP="00C109C6">
            <w:pPr>
              <w:tabs>
                <w:tab w:val="left" w:pos="720"/>
              </w:tabs>
              <w:spacing w:line="240" w:lineRule="auto"/>
              <w:ind w:firstLine="0"/>
              <w:jc w:val="center"/>
              <w:rPr>
                <w:b/>
                <w:sz w:val="20"/>
                <w:lang w:val="en-US"/>
              </w:rPr>
            </w:pPr>
            <w:r>
              <w:rPr>
                <w:b/>
                <w:sz w:val="20"/>
                <w:lang w:val="en-US"/>
              </w:rPr>
              <w:t xml:space="preserve"> </w:t>
            </w:r>
          </w:p>
          <w:p w14:paraId="3FCAD51F" w14:textId="77777777" w:rsidR="00FE7A11" w:rsidRDefault="00FE7A11" w:rsidP="00C109C6">
            <w:pPr>
              <w:tabs>
                <w:tab w:val="left" w:pos="720"/>
              </w:tabs>
              <w:spacing w:line="240" w:lineRule="auto"/>
              <w:ind w:firstLine="0"/>
              <w:jc w:val="center"/>
              <w:rPr>
                <w:b/>
                <w:sz w:val="20"/>
                <w:lang w:val="en-US"/>
              </w:rPr>
            </w:pPr>
          </w:p>
          <w:p w14:paraId="3FCAD520" w14:textId="77777777" w:rsidR="00FE7A11" w:rsidRDefault="00FE7A11" w:rsidP="00C109C6">
            <w:pPr>
              <w:tabs>
                <w:tab w:val="left" w:pos="720"/>
              </w:tabs>
              <w:spacing w:line="240" w:lineRule="auto"/>
              <w:ind w:firstLine="0"/>
              <w:jc w:val="center"/>
              <w:rPr>
                <w:b/>
                <w:sz w:val="20"/>
                <w:lang w:val="en-US"/>
              </w:rPr>
            </w:pPr>
          </w:p>
          <w:p w14:paraId="3FCAD521" w14:textId="77777777" w:rsidR="00FE7A11" w:rsidRDefault="00FE7A11" w:rsidP="00C109C6">
            <w:pPr>
              <w:tabs>
                <w:tab w:val="left" w:pos="720"/>
              </w:tabs>
              <w:spacing w:line="240" w:lineRule="auto"/>
              <w:ind w:firstLine="0"/>
              <w:jc w:val="center"/>
              <w:rPr>
                <w:b/>
                <w:sz w:val="20"/>
                <w:lang w:val="en-US"/>
              </w:rPr>
            </w:pPr>
          </w:p>
          <w:p w14:paraId="3FCAD522" w14:textId="77777777" w:rsidR="00FE7A11" w:rsidRDefault="00FE7A11" w:rsidP="00C109C6">
            <w:pPr>
              <w:tabs>
                <w:tab w:val="left" w:pos="720"/>
              </w:tabs>
              <w:spacing w:line="240" w:lineRule="auto"/>
              <w:ind w:firstLine="0"/>
              <w:jc w:val="center"/>
              <w:rPr>
                <w:b/>
                <w:sz w:val="20"/>
                <w:lang w:val="en-US"/>
              </w:rPr>
            </w:pPr>
          </w:p>
          <w:p w14:paraId="3FCAD523" w14:textId="77777777" w:rsidR="00FE7A11" w:rsidRDefault="00FE7A11" w:rsidP="00C109C6">
            <w:pPr>
              <w:tabs>
                <w:tab w:val="left" w:pos="720"/>
              </w:tabs>
              <w:spacing w:line="240" w:lineRule="auto"/>
              <w:ind w:firstLine="0"/>
              <w:jc w:val="center"/>
              <w:rPr>
                <w:b/>
                <w:sz w:val="20"/>
                <w:lang w:val="en-US"/>
              </w:rPr>
            </w:pPr>
          </w:p>
          <w:p w14:paraId="3FCAD524" w14:textId="77777777" w:rsidR="00FE7A11" w:rsidRPr="00A9200F" w:rsidRDefault="00FE7A11" w:rsidP="00C109C6">
            <w:pPr>
              <w:tabs>
                <w:tab w:val="left" w:pos="720"/>
              </w:tabs>
              <w:spacing w:line="240" w:lineRule="auto"/>
              <w:ind w:firstLine="0"/>
              <w:jc w:val="center"/>
              <w:rPr>
                <w:b/>
                <w:sz w:val="20"/>
                <w:lang w:val="en-US"/>
              </w:rPr>
            </w:pPr>
          </w:p>
        </w:tc>
        <w:tc>
          <w:tcPr>
            <w:tcW w:w="2407" w:type="dxa"/>
            <w:gridSpan w:val="2"/>
            <w:tcBorders>
              <w:top w:val="single" w:sz="4" w:space="0" w:color="auto"/>
              <w:left w:val="single" w:sz="4" w:space="0" w:color="auto"/>
              <w:right w:val="single" w:sz="4" w:space="0" w:color="auto"/>
            </w:tcBorders>
            <w:shd w:val="clear" w:color="auto" w:fill="F2DBDB" w:themeFill="accent2" w:themeFillTint="33"/>
          </w:tcPr>
          <w:p w14:paraId="3FCAD525" w14:textId="77777777" w:rsidR="00FE7A11" w:rsidRPr="001F1A5B" w:rsidRDefault="00FE7A11"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Ordering capital city populations </w:t>
            </w:r>
          </w:p>
          <w:p w14:paraId="3FCAD526" w14:textId="77777777" w:rsidR="00FE7A11" w:rsidRDefault="00FE7A11" w:rsidP="00C109C6">
            <w:pPr>
              <w:tabs>
                <w:tab w:val="left" w:pos="720"/>
              </w:tabs>
              <w:spacing w:line="240" w:lineRule="auto"/>
              <w:ind w:firstLine="0"/>
              <w:jc w:val="left"/>
              <w:rPr>
                <w:rFonts w:asciiTheme="minorHAnsi" w:hAnsiTheme="minorHAnsi"/>
                <w:b/>
                <w:sz w:val="20"/>
                <w:lang w:val="en-US"/>
              </w:rPr>
            </w:pPr>
          </w:p>
          <w:p w14:paraId="3FCAD529" w14:textId="5ABF1E24" w:rsidR="00FE7A11" w:rsidRPr="001F1A5B" w:rsidRDefault="00FE7A11" w:rsidP="00C109C6">
            <w:pPr>
              <w:tabs>
                <w:tab w:val="left" w:pos="720"/>
              </w:tabs>
              <w:spacing w:line="240" w:lineRule="auto"/>
              <w:ind w:firstLine="0"/>
              <w:jc w:val="left"/>
              <w:rPr>
                <w:rFonts w:asciiTheme="minorHAnsi" w:hAnsiTheme="minorHAnsi"/>
                <w:b/>
                <w:sz w:val="20"/>
                <w:lang w:val="en-US"/>
              </w:rPr>
            </w:pPr>
          </w:p>
        </w:tc>
        <w:tc>
          <w:tcPr>
            <w:tcW w:w="2993" w:type="dxa"/>
            <w:tcBorders>
              <w:top w:val="single" w:sz="4" w:space="0" w:color="auto"/>
              <w:left w:val="single" w:sz="4" w:space="0" w:color="auto"/>
              <w:right w:val="single" w:sz="4" w:space="0" w:color="auto"/>
            </w:tcBorders>
          </w:tcPr>
          <w:p w14:paraId="6C6AF811" w14:textId="77777777" w:rsidR="00FE7A11" w:rsidRDefault="00FE7A11"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GP5. Extending and applying place value knowledge</w:t>
            </w:r>
          </w:p>
          <w:p w14:paraId="5D67E163" w14:textId="77777777" w:rsidR="00FE7A11" w:rsidRDefault="00FE7A11" w:rsidP="00C109C6">
            <w:pPr>
              <w:spacing w:line="240" w:lineRule="auto"/>
              <w:ind w:firstLine="0"/>
              <w:jc w:val="left"/>
              <w:rPr>
                <w:rFonts w:asciiTheme="minorHAnsi" w:hAnsiTheme="minorHAnsi" w:cstheme="majorHAnsi"/>
                <w:sz w:val="20"/>
                <w:lang w:val="en-US"/>
              </w:rPr>
            </w:pPr>
          </w:p>
          <w:p w14:paraId="37A7270B" w14:textId="77777777" w:rsidR="00FE7A11" w:rsidRDefault="00FE7A11" w:rsidP="00C109C6">
            <w:pPr>
              <w:spacing w:line="240" w:lineRule="auto"/>
              <w:ind w:firstLine="0"/>
              <w:jc w:val="left"/>
              <w:rPr>
                <w:rFonts w:asciiTheme="minorHAnsi" w:hAnsiTheme="minorHAnsi" w:cstheme="majorHAnsi"/>
                <w:sz w:val="20"/>
                <w:lang w:val="en-US"/>
              </w:rPr>
            </w:pPr>
          </w:p>
          <w:p w14:paraId="5070AAD4" w14:textId="77777777" w:rsidR="00FE7A11" w:rsidRDefault="00FE7A11" w:rsidP="00C109C6">
            <w:pPr>
              <w:spacing w:line="240" w:lineRule="auto"/>
              <w:ind w:firstLine="0"/>
              <w:jc w:val="left"/>
              <w:rPr>
                <w:rFonts w:asciiTheme="minorHAnsi" w:hAnsiTheme="minorHAnsi" w:cstheme="majorHAnsi"/>
                <w:sz w:val="20"/>
                <w:lang w:val="en-US"/>
              </w:rPr>
            </w:pPr>
          </w:p>
          <w:p w14:paraId="0D566847" w14:textId="77777777" w:rsidR="00FE7A11" w:rsidRDefault="00FE7A11" w:rsidP="00C109C6">
            <w:pPr>
              <w:spacing w:line="240" w:lineRule="auto"/>
              <w:ind w:firstLine="0"/>
              <w:jc w:val="left"/>
              <w:rPr>
                <w:rFonts w:asciiTheme="minorHAnsi" w:hAnsiTheme="minorHAnsi" w:cstheme="majorHAnsi"/>
                <w:sz w:val="20"/>
                <w:lang w:val="en-US"/>
              </w:rPr>
            </w:pPr>
          </w:p>
          <w:p w14:paraId="46EB166D" w14:textId="77777777" w:rsidR="00FE7A11" w:rsidRDefault="00FE7A11" w:rsidP="00C109C6">
            <w:pPr>
              <w:spacing w:line="240" w:lineRule="auto"/>
              <w:ind w:firstLine="0"/>
              <w:jc w:val="left"/>
              <w:rPr>
                <w:rFonts w:asciiTheme="minorHAnsi" w:hAnsiTheme="minorHAnsi" w:cstheme="majorHAnsi"/>
                <w:sz w:val="20"/>
                <w:lang w:val="en-US"/>
              </w:rPr>
            </w:pPr>
          </w:p>
          <w:p w14:paraId="43C83B00" w14:textId="77777777" w:rsidR="00FE7A11" w:rsidRDefault="00FE7A11" w:rsidP="00C109C6">
            <w:pPr>
              <w:spacing w:line="240" w:lineRule="auto"/>
              <w:ind w:firstLine="0"/>
              <w:jc w:val="left"/>
              <w:rPr>
                <w:rFonts w:asciiTheme="minorHAnsi" w:hAnsiTheme="minorHAnsi" w:cstheme="majorHAnsi"/>
                <w:sz w:val="20"/>
                <w:lang w:val="en-US"/>
              </w:rPr>
            </w:pPr>
          </w:p>
          <w:p w14:paraId="738C3BF3" w14:textId="77777777" w:rsidR="00FE7A11" w:rsidRDefault="00FE7A11" w:rsidP="00C109C6">
            <w:pPr>
              <w:spacing w:line="240" w:lineRule="auto"/>
              <w:ind w:firstLine="0"/>
              <w:jc w:val="left"/>
              <w:rPr>
                <w:rFonts w:asciiTheme="minorHAnsi" w:hAnsiTheme="minorHAnsi" w:cstheme="majorHAnsi"/>
                <w:sz w:val="20"/>
                <w:lang w:val="en-US"/>
              </w:rPr>
            </w:pPr>
          </w:p>
          <w:p w14:paraId="65E4C805" w14:textId="77777777" w:rsidR="00FE7A11" w:rsidRDefault="00FE7A11" w:rsidP="00C109C6">
            <w:pPr>
              <w:spacing w:line="240" w:lineRule="auto"/>
              <w:ind w:firstLine="0"/>
              <w:jc w:val="left"/>
              <w:rPr>
                <w:rFonts w:asciiTheme="minorHAnsi" w:hAnsiTheme="minorHAnsi" w:cstheme="majorHAnsi"/>
                <w:sz w:val="20"/>
                <w:lang w:val="en-US"/>
              </w:rPr>
            </w:pPr>
          </w:p>
          <w:p w14:paraId="14DA537E" w14:textId="77777777" w:rsidR="00FE7A11" w:rsidRDefault="00FE7A11" w:rsidP="00C109C6">
            <w:pPr>
              <w:spacing w:line="240" w:lineRule="auto"/>
              <w:ind w:firstLine="0"/>
              <w:jc w:val="left"/>
              <w:rPr>
                <w:rFonts w:asciiTheme="minorHAnsi" w:hAnsiTheme="minorHAnsi" w:cstheme="majorHAnsi"/>
                <w:sz w:val="20"/>
                <w:lang w:val="en-US"/>
              </w:rPr>
            </w:pPr>
          </w:p>
          <w:p w14:paraId="16C1BCED" w14:textId="77777777" w:rsidR="00FE7A11" w:rsidRDefault="00FE7A11" w:rsidP="00C109C6">
            <w:pPr>
              <w:spacing w:line="240" w:lineRule="auto"/>
              <w:ind w:firstLine="0"/>
              <w:jc w:val="left"/>
              <w:rPr>
                <w:rFonts w:asciiTheme="minorHAnsi" w:hAnsiTheme="minorHAnsi" w:cstheme="majorHAnsi"/>
                <w:sz w:val="20"/>
                <w:lang w:val="en-US"/>
              </w:rPr>
            </w:pPr>
          </w:p>
          <w:p w14:paraId="217993C3" w14:textId="77777777" w:rsidR="00FE7A11" w:rsidRDefault="00FE7A11" w:rsidP="00C109C6">
            <w:pPr>
              <w:spacing w:line="240" w:lineRule="auto"/>
              <w:ind w:firstLine="0"/>
              <w:jc w:val="left"/>
              <w:rPr>
                <w:rFonts w:asciiTheme="minorHAnsi" w:hAnsiTheme="minorHAnsi" w:cstheme="majorHAnsi"/>
                <w:sz w:val="20"/>
                <w:lang w:val="en-US"/>
              </w:rPr>
            </w:pPr>
          </w:p>
          <w:p w14:paraId="50265424" w14:textId="77777777" w:rsidR="00FE7A11" w:rsidRDefault="00FE7A11" w:rsidP="00C109C6">
            <w:pPr>
              <w:spacing w:line="240" w:lineRule="auto"/>
              <w:ind w:firstLine="0"/>
              <w:jc w:val="left"/>
              <w:rPr>
                <w:rFonts w:asciiTheme="minorHAnsi" w:hAnsiTheme="minorHAnsi" w:cstheme="majorHAnsi"/>
                <w:sz w:val="20"/>
                <w:lang w:val="en-US"/>
              </w:rPr>
            </w:pPr>
          </w:p>
          <w:p w14:paraId="0AE45146" w14:textId="77777777" w:rsidR="00FE7A11" w:rsidRDefault="00FE7A11" w:rsidP="00C109C6">
            <w:pPr>
              <w:spacing w:line="240" w:lineRule="auto"/>
              <w:ind w:firstLine="0"/>
              <w:jc w:val="left"/>
              <w:rPr>
                <w:rFonts w:asciiTheme="minorHAnsi" w:hAnsiTheme="minorHAnsi" w:cstheme="majorHAnsi"/>
                <w:sz w:val="20"/>
                <w:lang w:val="en-US"/>
              </w:rPr>
            </w:pPr>
          </w:p>
          <w:p w14:paraId="3FCAD52A" w14:textId="2291951C" w:rsidR="00FE7A11" w:rsidRPr="001F1A5B" w:rsidRDefault="00FE7A11" w:rsidP="00C109C6">
            <w:pPr>
              <w:spacing w:line="240" w:lineRule="auto"/>
              <w:ind w:firstLine="0"/>
              <w:jc w:val="left"/>
              <w:rPr>
                <w:rFonts w:asciiTheme="minorHAnsi" w:hAnsiTheme="minorHAnsi" w:cstheme="majorHAnsi"/>
                <w:sz w:val="20"/>
                <w:lang w:val="en-US"/>
              </w:rPr>
            </w:pPr>
          </w:p>
        </w:tc>
        <w:tc>
          <w:tcPr>
            <w:tcW w:w="693" w:type="dxa"/>
            <w:tcBorders>
              <w:top w:val="single" w:sz="4" w:space="0" w:color="auto"/>
              <w:left w:val="single" w:sz="4" w:space="0" w:color="auto"/>
              <w:right w:val="single" w:sz="4" w:space="0" w:color="auto"/>
            </w:tcBorders>
            <w:shd w:val="clear" w:color="auto" w:fill="B2A1C7" w:themeFill="accent4" w:themeFillTint="99"/>
          </w:tcPr>
          <w:p w14:paraId="3FCAD52B" w14:textId="77777777" w:rsidR="00FE7A11" w:rsidRPr="001F1A5B" w:rsidRDefault="00FE7A11" w:rsidP="00C109C6">
            <w:pPr>
              <w:spacing w:line="240" w:lineRule="auto"/>
              <w:ind w:firstLine="0"/>
              <w:jc w:val="center"/>
              <w:rPr>
                <w:rFonts w:asciiTheme="minorHAnsi" w:hAnsiTheme="minorHAnsi" w:cstheme="majorHAnsi"/>
                <w:b/>
                <w:color w:val="FFFFFF" w:themeColor="background1"/>
                <w:sz w:val="20"/>
                <w:szCs w:val="20"/>
                <w:lang w:val="en-US"/>
              </w:rPr>
            </w:pPr>
            <w:r w:rsidRPr="001F1A5B">
              <w:rPr>
                <w:rFonts w:asciiTheme="minorHAnsi" w:hAnsiTheme="minorHAnsi" w:cstheme="majorHAnsi"/>
                <w:b/>
                <w:color w:val="FFFFFF" w:themeColor="background1"/>
                <w:sz w:val="20"/>
                <w:szCs w:val="20"/>
                <w:lang w:val="en-US"/>
              </w:rPr>
              <w:t>3</w:t>
            </w:r>
          </w:p>
        </w:tc>
        <w:tc>
          <w:tcPr>
            <w:tcW w:w="4471" w:type="dxa"/>
            <w:gridSpan w:val="2"/>
            <w:tcBorders>
              <w:top w:val="single" w:sz="4" w:space="0" w:color="auto"/>
              <w:left w:val="single" w:sz="4" w:space="0" w:color="auto"/>
              <w:right w:val="single" w:sz="4" w:space="0" w:color="auto"/>
            </w:tcBorders>
            <w:shd w:val="clear" w:color="auto" w:fill="E5DFEC" w:themeFill="accent4" w:themeFillTint="33"/>
          </w:tcPr>
          <w:p w14:paraId="3FCAD52C" w14:textId="77777777" w:rsidR="00FE7A11" w:rsidRPr="001F1A5B" w:rsidRDefault="00FE7A11" w:rsidP="00C109C6">
            <w:pPr>
              <w:spacing w:line="240" w:lineRule="auto"/>
              <w:ind w:firstLine="0"/>
              <w:rPr>
                <w:rFonts w:asciiTheme="minorHAnsi" w:hAnsiTheme="minorHAnsi" w:cstheme="majorHAnsi"/>
                <w:b/>
                <w:sz w:val="20"/>
                <w:lang w:val="en-US"/>
              </w:rPr>
            </w:pPr>
            <w:r w:rsidRPr="001F1A5B">
              <w:rPr>
                <w:rFonts w:asciiTheme="minorHAnsi" w:hAnsiTheme="minorHAnsi" w:cstheme="majorHAnsi"/>
                <w:b/>
                <w:sz w:val="20"/>
                <w:lang w:val="en-US"/>
              </w:rPr>
              <w:t>Number and Algebra</w:t>
            </w:r>
          </w:p>
          <w:p w14:paraId="3FCAD52E" w14:textId="1EC456C7" w:rsidR="00FE7A11" w:rsidRPr="00931B4B" w:rsidRDefault="00FE7A11"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420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CAD52F" w14:textId="77777777" w:rsidR="00FE7A11" w:rsidRPr="001F1A5B" w:rsidRDefault="00FE7A11"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30" w14:textId="77777777" w:rsidR="00FE7A11" w:rsidRPr="001F1A5B" w:rsidRDefault="00FE7A11" w:rsidP="00C109C6">
            <w:pPr>
              <w:spacing w:line="240" w:lineRule="auto"/>
              <w:ind w:firstLine="0"/>
              <w:rPr>
                <w:rFonts w:asciiTheme="minorHAnsi" w:hAnsiTheme="minorHAnsi" w:cs="Arial"/>
                <w:color w:val="535353"/>
                <w:sz w:val="20"/>
                <w:szCs w:val="20"/>
                <w:lang w:val="en-US"/>
              </w:rPr>
            </w:pPr>
            <w:r w:rsidRPr="001F1A5B">
              <w:rPr>
                <w:rFonts w:asciiTheme="minorHAnsi" w:hAnsiTheme="minorHAnsi" w:cstheme="majorHAnsi"/>
                <w:sz w:val="20"/>
                <w:szCs w:val="20"/>
                <w:lang w:val="en-US"/>
              </w:rPr>
              <w:t xml:space="preserve">Recognise, model, represent and order numbers to at least 10 000 </w:t>
            </w:r>
            <w:hyperlink r:id="rId48" w:tooltip="View elaborations and additional details of VCMNA130" w:history="1">
              <w:r w:rsidRPr="001F1A5B">
                <w:rPr>
                  <w:rStyle w:val="Hyperlink"/>
                  <w:rFonts w:asciiTheme="minorHAnsi" w:eastAsiaTheme="majorEastAsia" w:hAnsiTheme="minorHAnsi" w:cs="Arial"/>
                  <w:sz w:val="20"/>
                  <w:szCs w:val="20"/>
                </w:rPr>
                <w:t>(VCMNA130)</w:t>
              </w:r>
            </w:hyperlink>
          </w:p>
          <w:p w14:paraId="3FCAD531" w14:textId="77777777" w:rsidR="00FE7A11" w:rsidRPr="001F1A5B" w:rsidRDefault="00FE7A11" w:rsidP="00C109C6">
            <w:pPr>
              <w:spacing w:line="240" w:lineRule="auto"/>
              <w:ind w:firstLine="0"/>
              <w:rPr>
                <w:rFonts w:asciiTheme="minorHAnsi" w:hAnsiTheme="minorHAnsi" w:cstheme="majorHAnsi"/>
                <w:sz w:val="20"/>
                <w:szCs w:val="20"/>
                <w:lang w:val="en-US"/>
              </w:rPr>
            </w:pPr>
          </w:p>
          <w:p w14:paraId="3FCAD532" w14:textId="77777777" w:rsidR="00FE7A11" w:rsidRPr="001F1A5B" w:rsidRDefault="00FE7A11" w:rsidP="00C109C6">
            <w:pPr>
              <w:spacing w:line="240" w:lineRule="auto"/>
              <w:ind w:firstLine="0"/>
              <w:rPr>
                <w:rFonts w:asciiTheme="minorHAnsi" w:hAnsiTheme="minorHAnsi" w:cstheme="majorHAnsi"/>
                <w:sz w:val="20"/>
                <w:szCs w:val="20"/>
                <w:lang w:val="en-US"/>
              </w:rPr>
            </w:pPr>
          </w:p>
        </w:tc>
      </w:tr>
      <w:tr w:rsidR="00FE7A11" w14:paraId="3FCAD53E" w14:textId="77777777" w:rsidTr="00C109C6">
        <w:trPr>
          <w:trHeight w:val="938"/>
        </w:trPr>
        <w:tc>
          <w:tcPr>
            <w:tcW w:w="847" w:type="dxa"/>
            <w:tcBorders>
              <w:top w:val="single" w:sz="4" w:space="0" w:color="auto"/>
              <w:left w:val="single" w:sz="4" w:space="0" w:color="auto"/>
              <w:right w:val="single" w:sz="4" w:space="0" w:color="auto"/>
            </w:tcBorders>
            <w:shd w:val="clear" w:color="auto" w:fill="4374AF"/>
          </w:tcPr>
          <w:p w14:paraId="3FCAD534" w14:textId="09875A4F" w:rsidR="00FE7A11" w:rsidRPr="001F1A5B" w:rsidRDefault="00753846" w:rsidP="00C109C6">
            <w:pPr>
              <w:tabs>
                <w:tab w:val="left" w:pos="720"/>
              </w:tabs>
              <w:spacing w:line="240" w:lineRule="auto"/>
              <w:ind w:firstLine="0"/>
              <w:jc w:val="center"/>
              <w:rPr>
                <w:rFonts w:asciiTheme="minorHAnsi" w:hAnsiTheme="minorHAnsi"/>
                <w:b/>
                <w:sz w:val="20"/>
                <w:lang w:val="en-US"/>
              </w:rPr>
            </w:pPr>
            <w:r>
              <w:rPr>
                <w:rFonts w:asciiTheme="minorHAnsi" w:hAnsiTheme="minorHAnsi"/>
                <w:b/>
                <w:sz w:val="20"/>
                <w:lang w:val="en-US"/>
              </w:rPr>
              <w:t>20</w:t>
            </w:r>
            <w:r w:rsidR="00FE7A11" w:rsidRPr="001F1A5B">
              <w:rPr>
                <w:rFonts w:asciiTheme="minorHAnsi" w:hAnsiTheme="minorHAnsi"/>
                <w:b/>
                <w:sz w:val="20"/>
                <w:lang w:val="en-US"/>
              </w:rPr>
              <w:t xml:space="preserve">                                                                                                                    </w:t>
            </w:r>
          </w:p>
        </w:tc>
        <w:tc>
          <w:tcPr>
            <w:tcW w:w="2407" w:type="dxa"/>
            <w:gridSpan w:val="2"/>
            <w:tcBorders>
              <w:top w:val="single" w:sz="4" w:space="0" w:color="auto"/>
              <w:left w:val="single" w:sz="4" w:space="0" w:color="auto"/>
              <w:right w:val="single" w:sz="4" w:space="0" w:color="auto"/>
            </w:tcBorders>
            <w:shd w:val="clear" w:color="auto" w:fill="B8CCE4" w:themeFill="accent1" w:themeFillTint="66"/>
          </w:tcPr>
          <w:p w14:paraId="3FCAD535" w14:textId="77777777" w:rsidR="00FE7A11" w:rsidRPr="001F1A5B" w:rsidRDefault="00FE7A11"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Interpreting the Number line</w:t>
            </w:r>
          </w:p>
        </w:tc>
        <w:tc>
          <w:tcPr>
            <w:tcW w:w="2993" w:type="dxa"/>
            <w:tcBorders>
              <w:left w:val="single" w:sz="4" w:space="0" w:color="auto"/>
              <w:bottom w:val="single" w:sz="4" w:space="0" w:color="auto"/>
              <w:right w:val="single" w:sz="4" w:space="0" w:color="auto"/>
            </w:tcBorders>
          </w:tcPr>
          <w:p w14:paraId="3FCAD536" w14:textId="420D0D12" w:rsidR="00FE7A11" w:rsidRPr="0078398F" w:rsidRDefault="00FE7A11" w:rsidP="00C109C6">
            <w:pPr>
              <w:spacing w:line="240" w:lineRule="auto"/>
              <w:ind w:firstLine="0"/>
              <w:jc w:val="left"/>
              <w:rPr>
                <w:rFonts w:asciiTheme="majorHAnsi" w:hAnsiTheme="majorHAnsi" w:cstheme="majorHAnsi"/>
                <w:sz w:val="20"/>
                <w:lang w:val="en-US"/>
              </w:rPr>
            </w:pPr>
            <w:r w:rsidRPr="001F1A5B">
              <w:rPr>
                <w:rFonts w:cstheme="majorHAnsi"/>
                <w:sz w:val="20"/>
                <w:lang w:val="en-US"/>
              </w:rPr>
              <w:t>GP</w:t>
            </w:r>
            <w:r>
              <w:rPr>
                <w:rFonts w:cstheme="majorHAnsi"/>
                <w:sz w:val="20"/>
                <w:lang w:val="en-US"/>
              </w:rPr>
              <w:t xml:space="preserve"> </w:t>
            </w:r>
            <w:r w:rsidRPr="001F1A5B">
              <w:rPr>
                <w:rFonts w:cstheme="majorHAnsi"/>
                <w:sz w:val="20"/>
                <w:lang w:val="en-US"/>
              </w:rPr>
              <w:t>5. Extending and applying place value knowledge</w:t>
            </w:r>
          </w:p>
        </w:tc>
        <w:tc>
          <w:tcPr>
            <w:tcW w:w="693" w:type="dxa"/>
            <w:tcBorders>
              <w:left w:val="single" w:sz="4" w:space="0" w:color="auto"/>
              <w:right w:val="single" w:sz="4" w:space="0" w:color="auto"/>
            </w:tcBorders>
            <w:shd w:val="clear" w:color="auto" w:fill="B2A1C7" w:themeFill="accent4" w:themeFillTint="99"/>
          </w:tcPr>
          <w:p w14:paraId="3FCAD537" w14:textId="77777777" w:rsidR="00FE7A11" w:rsidRPr="001F1A5B" w:rsidRDefault="00FE7A11" w:rsidP="00C109C6">
            <w:pPr>
              <w:spacing w:line="240" w:lineRule="auto"/>
              <w:ind w:firstLine="0"/>
              <w:jc w:val="center"/>
              <w:rPr>
                <w:rFonts w:asciiTheme="minorHAnsi" w:hAnsiTheme="minorHAnsi" w:cstheme="majorHAnsi"/>
                <w:b/>
                <w:color w:val="FFFFFF" w:themeColor="background1"/>
                <w:sz w:val="20"/>
                <w:szCs w:val="20"/>
                <w:lang w:val="en-US"/>
              </w:rPr>
            </w:pPr>
            <w:r w:rsidRPr="001F1A5B">
              <w:rPr>
                <w:rFonts w:asciiTheme="minorHAnsi" w:hAnsiTheme="minorHAnsi" w:cstheme="majorHAnsi"/>
                <w:b/>
                <w:color w:val="FFFFFF" w:themeColor="background1"/>
                <w:sz w:val="20"/>
                <w:szCs w:val="20"/>
                <w:lang w:val="en-US"/>
              </w:rPr>
              <w:t>4</w:t>
            </w:r>
          </w:p>
        </w:tc>
        <w:tc>
          <w:tcPr>
            <w:tcW w:w="4471" w:type="dxa"/>
            <w:gridSpan w:val="2"/>
            <w:tcBorders>
              <w:left w:val="single" w:sz="4" w:space="0" w:color="auto"/>
              <w:right w:val="single" w:sz="4" w:space="0" w:color="auto"/>
            </w:tcBorders>
            <w:shd w:val="clear" w:color="auto" w:fill="E5DFEC" w:themeFill="accent4" w:themeFillTint="33"/>
          </w:tcPr>
          <w:p w14:paraId="3FCAD538" w14:textId="77777777" w:rsidR="00FE7A11" w:rsidRPr="001F1A5B" w:rsidRDefault="00FE7A11" w:rsidP="00C109C6">
            <w:pPr>
              <w:spacing w:line="240" w:lineRule="auto"/>
              <w:ind w:firstLine="0"/>
              <w:rPr>
                <w:rFonts w:asciiTheme="minorHAnsi" w:hAnsiTheme="minorHAnsi" w:cstheme="majorHAnsi"/>
                <w:b/>
                <w:sz w:val="20"/>
                <w:lang w:val="en-US"/>
              </w:rPr>
            </w:pPr>
            <w:r w:rsidRPr="001F1A5B">
              <w:rPr>
                <w:rFonts w:asciiTheme="minorHAnsi" w:hAnsiTheme="minorHAnsi" w:cstheme="majorHAnsi"/>
                <w:b/>
                <w:sz w:val="20"/>
                <w:lang w:val="en-US"/>
              </w:rPr>
              <w:t>Number and Algebra</w:t>
            </w:r>
          </w:p>
          <w:p w14:paraId="3FCAD53A" w14:textId="6D41C198" w:rsidR="00FE7A11" w:rsidRPr="00931B4B" w:rsidRDefault="00FE7A11"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420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CAD53B" w14:textId="77777777" w:rsidR="00FE7A11" w:rsidRPr="001F1A5B" w:rsidRDefault="00FE7A11" w:rsidP="00C109C6">
            <w:pPr>
              <w:widowControl w:val="0"/>
              <w:spacing w:line="240" w:lineRule="auto"/>
              <w:ind w:firstLine="0"/>
              <w:jc w:val="left"/>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3C" w14:textId="77777777" w:rsidR="00FE7A11" w:rsidRPr="001F1A5B" w:rsidRDefault="00FE7A11" w:rsidP="00C109C6">
            <w:pPr>
              <w:widowControl w:val="0"/>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 xml:space="preserve">Recognise, represent and order numbers to at least tens of thousands </w:t>
            </w:r>
            <w:hyperlink r:id="rId49" w:tooltip="View elaborations and additional details of VCMNA152" w:history="1">
              <w:r w:rsidRPr="001F1A5B">
                <w:rPr>
                  <w:rStyle w:val="Hyperlink"/>
                  <w:rFonts w:asciiTheme="minorHAnsi" w:eastAsiaTheme="majorEastAsia" w:hAnsiTheme="minorHAnsi" w:cs="Arial"/>
                  <w:sz w:val="20"/>
                  <w:szCs w:val="20"/>
                </w:rPr>
                <w:t>(VCMNA152)</w:t>
              </w:r>
            </w:hyperlink>
            <w:r w:rsidRPr="001F1A5B">
              <w:rPr>
                <w:rFonts w:asciiTheme="minorHAnsi" w:hAnsiTheme="minorHAnsi" w:cs="Arial"/>
                <w:color w:val="333333"/>
                <w:sz w:val="20"/>
                <w:szCs w:val="20"/>
              </w:rPr>
              <w:t xml:space="preserve"> </w:t>
            </w:r>
            <w:r w:rsidRPr="001F1A5B">
              <w:rPr>
                <w:rFonts w:asciiTheme="minorHAnsi" w:hAnsiTheme="minorHAnsi" w:cstheme="majorHAnsi"/>
                <w:sz w:val="20"/>
                <w:szCs w:val="20"/>
                <w:lang w:val="en-US"/>
              </w:rPr>
              <w:t xml:space="preserve"> </w:t>
            </w:r>
          </w:p>
          <w:p w14:paraId="3FCAD53D" w14:textId="77777777" w:rsidR="00FE7A11" w:rsidRPr="001F1A5B" w:rsidRDefault="00FE7A11" w:rsidP="00C109C6">
            <w:pPr>
              <w:widowControl w:val="0"/>
              <w:spacing w:line="240" w:lineRule="auto"/>
              <w:ind w:firstLine="0"/>
              <w:jc w:val="left"/>
              <w:rPr>
                <w:rFonts w:asciiTheme="minorHAnsi" w:hAnsiTheme="minorHAnsi" w:cstheme="majorHAnsi"/>
                <w:b/>
                <w:color w:val="000000"/>
                <w:sz w:val="20"/>
                <w:szCs w:val="20"/>
              </w:rPr>
            </w:pPr>
          </w:p>
        </w:tc>
      </w:tr>
    </w:tbl>
    <w:p w14:paraId="3FCAD53F" w14:textId="77777777" w:rsidR="003A6115" w:rsidRPr="002257CF" w:rsidRDefault="003A6115" w:rsidP="003A6115">
      <w:pPr>
        <w:rPr>
          <w:sz w:val="2"/>
        </w:rPr>
      </w:pPr>
      <w:r>
        <w:br w:type="page"/>
      </w:r>
    </w:p>
    <w:tbl>
      <w:tblPr>
        <w:tblW w:w="15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976"/>
        <w:gridCol w:w="2393"/>
        <w:gridCol w:w="2996"/>
        <w:gridCol w:w="714"/>
        <w:gridCol w:w="779"/>
        <w:gridCol w:w="3658"/>
        <w:gridCol w:w="4200"/>
      </w:tblGrid>
      <w:tr w:rsidR="008B5E9D" w14:paraId="3FCAD542" w14:textId="77777777" w:rsidTr="00C109C6">
        <w:trPr>
          <w:trHeight w:val="493"/>
          <w:tblHeader/>
        </w:trPr>
        <w:tc>
          <w:tcPr>
            <w:tcW w:w="7858" w:type="dxa"/>
            <w:gridSpan w:val="5"/>
            <w:tcBorders>
              <w:top w:val="nil"/>
              <w:left w:val="nil"/>
              <w:bottom w:val="single" w:sz="4" w:space="0" w:color="auto"/>
              <w:right w:val="nil"/>
            </w:tcBorders>
            <w:shd w:val="clear" w:color="auto" w:fill="FFFFFF" w:themeFill="background1"/>
          </w:tcPr>
          <w:p w14:paraId="3593816A" w14:textId="5FBD17E0" w:rsidR="008B5E9D" w:rsidRPr="00FE7A11" w:rsidRDefault="008B5E9D" w:rsidP="00C109C6">
            <w:pPr>
              <w:widowControl w:val="0"/>
              <w:spacing w:line="240" w:lineRule="auto"/>
              <w:ind w:firstLine="0"/>
              <w:jc w:val="center"/>
              <w:rPr>
                <w:rFonts w:asciiTheme="minorHAnsi" w:hAnsiTheme="minorHAnsi" w:cstheme="majorHAnsi"/>
                <w:b/>
                <w:color w:val="FFFFFF" w:themeColor="background1"/>
              </w:rPr>
            </w:pPr>
            <w:r w:rsidRPr="001B1EDC">
              <w:rPr>
                <w:b/>
                <w:color w:val="000000" w:themeColor="text1"/>
                <w:sz w:val="32"/>
                <w:szCs w:val="32"/>
              </w:rPr>
              <w:t>Mathematics</w:t>
            </w:r>
            <w:r>
              <w:rPr>
                <w:b/>
                <w:color w:val="000000" w:themeColor="text1"/>
                <w:sz w:val="32"/>
                <w:szCs w:val="32"/>
              </w:rPr>
              <w:t xml:space="preserve"> </w:t>
            </w:r>
            <w:r w:rsidRPr="001B1EDC">
              <w:rPr>
                <w:b/>
                <w:color w:val="000000" w:themeColor="text1"/>
                <w:sz w:val="32"/>
                <w:szCs w:val="32"/>
              </w:rPr>
              <w:t>Online Interview</w:t>
            </w:r>
          </w:p>
        </w:tc>
        <w:tc>
          <w:tcPr>
            <w:tcW w:w="7858" w:type="dxa"/>
            <w:gridSpan w:val="2"/>
            <w:tcBorders>
              <w:top w:val="nil"/>
              <w:left w:val="nil"/>
              <w:bottom w:val="single" w:sz="4" w:space="0" w:color="auto"/>
              <w:right w:val="nil"/>
            </w:tcBorders>
            <w:shd w:val="clear" w:color="auto" w:fill="FFFFFF" w:themeFill="background1"/>
          </w:tcPr>
          <w:p w14:paraId="3FCAD541" w14:textId="7449D9FE" w:rsidR="008B5E9D" w:rsidRPr="00FE7A11" w:rsidRDefault="008B5E9D" w:rsidP="00C109C6">
            <w:pPr>
              <w:widowControl w:val="0"/>
              <w:spacing w:line="240" w:lineRule="auto"/>
              <w:ind w:firstLine="0"/>
              <w:jc w:val="center"/>
              <w:rPr>
                <w:rFonts w:asciiTheme="minorHAnsi" w:hAnsiTheme="minorHAnsi" w:cstheme="majorHAnsi"/>
                <w:b/>
                <w:color w:val="FFFFFF" w:themeColor="background1"/>
              </w:rPr>
            </w:pPr>
            <w:r>
              <w:rPr>
                <w:b/>
                <w:sz w:val="32"/>
                <w:szCs w:val="32"/>
              </w:rPr>
              <w:t>Victorian Curriculum F-10</w:t>
            </w:r>
            <w:r w:rsidRPr="001B1EDC">
              <w:rPr>
                <w:b/>
                <w:sz w:val="32"/>
                <w:szCs w:val="32"/>
              </w:rPr>
              <w:t xml:space="preserve"> Mathematics</w:t>
            </w:r>
          </w:p>
        </w:tc>
      </w:tr>
      <w:tr w:rsidR="00FE6016" w14:paraId="025939DB" w14:textId="77777777" w:rsidTr="00C109C6">
        <w:trPr>
          <w:trHeight w:val="797"/>
          <w:tblHeader/>
        </w:trPr>
        <w:tc>
          <w:tcPr>
            <w:tcW w:w="3369" w:type="dxa"/>
            <w:gridSpan w:val="2"/>
            <w:tcBorders>
              <w:top w:val="single" w:sz="4" w:space="0" w:color="auto"/>
              <w:bottom w:val="single" w:sz="4" w:space="0" w:color="auto"/>
            </w:tcBorders>
            <w:shd w:val="clear" w:color="auto" w:fill="FFFFFF" w:themeFill="background1"/>
            <w:vAlign w:val="center"/>
          </w:tcPr>
          <w:p w14:paraId="552A7BC7" w14:textId="77777777" w:rsidR="00FE6016" w:rsidRPr="00BB4E67" w:rsidRDefault="00FE6016" w:rsidP="00C109C6">
            <w:pPr>
              <w:spacing w:line="240" w:lineRule="auto"/>
              <w:ind w:firstLine="0"/>
              <w:jc w:val="center"/>
              <w:rPr>
                <w:b/>
                <w:color w:val="C00000"/>
                <w:sz w:val="26"/>
              </w:rPr>
            </w:pPr>
            <w:r w:rsidRPr="00BB4E67">
              <w:rPr>
                <w:b/>
                <w:color w:val="C00000"/>
                <w:sz w:val="26"/>
              </w:rPr>
              <w:t>Mathematics Online</w:t>
            </w:r>
          </w:p>
          <w:p w14:paraId="699CFCF9" w14:textId="59DB6F5D" w:rsidR="00FE6016" w:rsidRPr="001F1A5B" w:rsidRDefault="00FE6016" w:rsidP="00C109C6">
            <w:pPr>
              <w:tabs>
                <w:tab w:val="left" w:pos="720"/>
              </w:tabs>
              <w:spacing w:line="240" w:lineRule="auto"/>
              <w:ind w:firstLine="0"/>
              <w:jc w:val="center"/>
              <w:rPr>
                <w:rFonts w:asciiTheme="minorHAnsi" w:hAnsiTheme="minorHAnsi"/>
                <w:b/>
                <w:sz w:val="20"/>
                <w:lang w:val="en-US"/>
              </w:rPr>
            </w:pPr>
            <w:r w:rsidRPr="00BB4E67">
              <w:rPr>
                <w:b/>
                <w:color w:val="C00000"/>
                <w:sz w:val="26"/>
              </w:rPr>
              <w:t>Interview Tasks</w:t>
            </w:r>
          </w:p>
        </w:tc>
        <w:tc>
          <w:tcPr>
            <w:tcW w:w="2996" w:type="dxa"/>
            <w:tcBorders>
              <w:top w:val="single" w:sz="4" w:space="0" w:color="auto"/>
              <w:bottom w:val="single" w:sz="4" w:space="0" w:color="auto"/>
            </w:tcBorders>
            <w:shd w:val="clear" w:color="auto" w:fill="FFFFFF" w:themeFill="background1"/>
            <w:vAlign w:val="center"/>
          </w:tcPr>
          <w:p w14:paraId="524C161B" w14:textId="77777777" w:rsidR="00FE6016" w:rsidRPr="00BB4E67" w:rsidRDefault="00FE6016" w:rsidP="00C109C6">
            <w:pPr>
              <w:spacing w:line="240" w:lineRule="auto"/>
              <w:ind w:hanging="27"/>
              <w:jc w:val="center"/>
              <w:rPr>
                <w:b/>
                <w:color w:val="C00000"/>
                <w:sz w:val="26"/>
              </w:rPr>
            </w:pPr>
            <w:r w:rsidRPr="00BB4E67">
              <w:rPr>
                <w:b/>
                <w:color w:val="C00000"/>
                <w:sz w:val="26"/>
              </w:rPr>
              <w:t>ENRP Growth Points</w:t>
            </w:r>
          </w:p>
          <w:p w14:paraId="46A1CAD4" w14:textId="4BF8E30C" w:rsidR="00FE6016" w:rsidRPr="001F1A5B" w:rsidRDefault="00FE6016" w:rsidP="00C109C6">
            <w:pPr>
              <w:spacing w:line="240" w:lineRule="auto"/>
              <w:ind w:firstLine="0"/>
              <w:jc w:val="center"/>
              <w:rPr>
                <w:rFonts w:asciiTheme="minorHAnsi" w:hAnsiTheme="minorHAnsi" w:cstheme="majorHAnsi"/>
                <w:sz w:val="20"/>
                <w:lang w:val="en-US"/>
              </w:rPr>
            </w:pPr>
            <w:r w:rsidRPr="00BB4E67">
              <w:rPr>
                <w:b/>
                <w:color w:val="C00000"/>
                <w:sz w:val="26"/>
              </w:rPr>
              <w:t>(GP)</w:t>
            </w:r>
          </w:p>
        </w:tc>
        <w:tc>
          <w:tcPr>
            <w:tcW w:w="714" w:type="dxa"/>
            <w:tcBorders>
              <w:top w:val="single" w:sz="4" w:space="0" w:color="auto"/>
              <w:bottom w:val="single" w:sz="4" w:space="0" w:color="auto"/>
            </w:tcBorders>
            <w:shd w:val="clear" w:color="auto" w:fill="FFFFFF" w:themeFill="background1"/>
            <w:textDirection w:val="btLr"/>
            <w:vAlign w:val="center"/>
          </w:tcPr>
          <w:p w14:paraId="47EEEFD9" w14:textId="262B2A03" w:rsidR="00FE6016" w:rsidRPr="001F1A5B" w:rsidRDefault="00FE6016" w:rsidP="00C109C6">
            <w:pPr>
              <w:spacing w:line="240" w:lineRule="auto"/>
              <w:ind w:firstLine="0"/>
              <w:jc w:val="center"/>
              <w:rPr>
                <w:b/>
                <w:color w:val="FFFFFF" w:themeColor="background1"/>
                <w:sz w:val="20"/>
                <w:szCs w:val="20"/>
              </w:rPr>
            </w:pPr>
            <w:r w:rsidRPr="00BB4E67">
              <w:rPr>
                <w:b/>
                <w:color w:val="C00000"/>
                <w:sz w:val="26"/>
              </w:rPr>
              <w:t>Level</w:t>
            </w:r>
          </w:p>
        </w:tc>
        <w:tc>
          <w:tcPr>
            <w:tcW w:w="4437" w:type="dxa"/>
            <w:gridSpan w:val="2"/>
            <w:tcBorders>
              <w:top w:val="single" w:sz="4" w:space="0" w:color="auto"/>
              <w:bottom w:val="single" w:sz="4" w:space="0" w:color="auto"/>
            </w:tcBorders>
            <w:shd w:val="clear" w:color="auto" w:fill="FFFFFF" w:themeFill="background1"/>
            <w:vAlign w:val="center"/>
          </w:tcPr>
          <w:p w14:paraId="34742097" w14:textId="60F78915" w:rsidR="00FE6016" w:rsidRPr="001F1A5B" w:rsidRDefault="00FE6016" w:rsidP="00C109C6">
            <w:pPr>
              <w:widowControl w:val="0"/>
              <w:spacing w:line="240" w:lineRule="auto"/>
              <w:ind w:firstLine="0"/>
              <w:jc w:val="center"/>
              <w:rPr>
                <w:rFonts w:asciiTheme="minorHAnsi" w:hAnsiTheme="minorHAnsi" w:cstheme="majorHAnsi"/>
                <w:b/>
                <w:color w:val="000000"/>
                <w:sz w:val="20"/>
                <w:szCs w:val="20"/>
              </w:rPr>
            </w:pPr>
            <w:r w:rsidRPr="00BB4E67">
              <w:rPr>
                <w:b/>
                <w:color w:val="C00000"/>
                <w:sz w:val="26"/>
              </w:rPr>
              <w:t>Achievement standard</w:t>
            </w:r>
          </w:p>
        </w:tc>
        <w:tc>
          <w:tcPr>
            <w:tcW w:w="4200" w:type="dxa"/>
            <w:tcBorders>
              <w:top w:val="single" w:sz="4" w:space="0" w:color="auto"/>
              <w:bottom w:val="single" w:sz="4" w:space="0" w:color="auto"/>
            </w:tcBorders>
            <w:shd w:val="clear" w:color="auto" w:fill="FFFFFF" w:themeFill="background1"/>
            <w:vAlign w:val="center"/>
          </w:tcPr>
          <w:p w14:paraId="661302A4" w14:textId="1352DC39" w:rsidR="00FE6016" w:rsidRPr="001F1A5B" w:rsidRDefault="00FE6016" w:rsidP="00C109C6">
            <w:pPr>
              <w:widowControl w:val="0"/>
              <w:spacing w:line="240" w:lineRule="auto"/>
              <w:ind w:firstLine="0"/>
              <w:jc w:val="center"/>
              <w:rPr>
                <w:rFonts w:asciiTheme="minorHAnsi" w:hAnsiTheme="minorHAnsi" w:cstheme="majorHAnsi"/>
                <w:b/>
                <w:color w:val="000000"/>
                <w:sz w:val="20"/>
                <w:szCs w:val="20"/>
              </w:rPr>
            </w:pPr>
            <w:r w:rsidRPr="00BB4E67">
              <w:rPr>
                <w:b/>
                <w:color w:val="C00000"/>
                <w:sz w:val="26"/>
              </w:rPr>
              <w:t>Content Description</w:t>
            </w:r>
          </w:p>
        </w:tc>
      </w:tr>
      <w:tr w:rsidR="008B5E9D" w14:paraId="21E23108" w14:textId="77777777" w:rsidTr="00C109C6">
        <w:tc>
          <w:tcPr>
            <w:tcW w:w="15716" w:type="dxa"/>
            <w:gridSpan w:val="7"/>
            <w:tcBorders>
              <w:bottom w:val="single" w:sz="4" w:space="0" w:color="auto"/>
            </w:tcBorders>
            <w:shd w:val="clear" w:color="auto" w:fill="4374AF"/>
          </w:tcPr>
          <w:p w14:paraId="41638495" w14:textId="7A82A06E"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240B1E">
              <w:rPr>
                <w:rFonts w:asciiTheme="minorHAnsi" w:hAnsiTheme="minorHAnsi" w:cstheme="majorHAnsi"/>
                <w:b/>
                <w:color w:val="FFFFFF" w:themeColor="background1"/>
              </w:rPr>
              <w:t>Section C: STRATEGIES FOR ADDITI</w:t>
            </w:r>
            <w:r>
              <w:rPr>
                <w:rFonts w:asciiTheme="minorHAnsi" w:hAnsiTheme="minorHAnsi" w:cstheme="majorHAnsi"/>
                <w:b/>
                <w:color w:val="FFFFFF" w:themeColor="background1"/>
              </w:rPr>
              <w:t>O</w:t>
            </w:r>
            <w:r w:rsidRPr="00240B1E">
              <w:rPr>
                <w:rFonts w:asciiTheme="minorHAnsi" w:hAnsiTheme="minorHAnsi" w:cstheme="majorHAnsi"/>
                <w:b/>
                <w:color w:val="FFFFFF" w:themeColor="background1"/>
              </w:rPr>
              <w:t>N AND SUBTRACTION</w:t>
            </w:r>
          </w:p>
        </w:tc>
      </w:tr>
      <w:tr w:rsidR="008B5E9D" w14:paraId="3FCAD54E" w14:textId="77777777" w:rsidTr="00C109C6">
        <w:tc>
          <w:tcPr>
            <w:tcW w:w="976" w:type="dxa"/>
            <w:tcBorders>
              <w:bottom w:val="single" w:sz="4" w:space="0" w:color="auto"/>
            </w:tcBorders>
            <w:shd w:val="clear" w:color="auto" w:fill="4374AF"/>
          </w:tcPr>
          <w:p w14:paraId="3FCAD543" w14:textId="75E58F3A" w:rsidR="008B5E9D" w:rsidRPr="001F1A5B" w:rsidRDefault="00753846" w:rsidP="00C109C6">
            <w:pPr>
              <w:spacing w:line="240" w:lineRule="auto"/>
              <w:ind w:firstLine="0"/>
              <w:jc w:val="center"/>
              <w:rPr>
                <w:rFonts w:asciiTheme="minorHAnsi" w:hAnsiTheme="minorHAnsi"/>
                <w:b/>
                <w:sz w:val="20"/>
                <w:lang w:val="en-US"/>
              </w:rPr>
            </w:pPr>
            <w:r>
              <w:rPr>
                <w:rFonts w:asciiTheme="minorHAnsi" w:hAnsiTheme="minorHAnsi"/>
                <w:b/>
                <w:sz w:val="20"/>
                <w:lang w:val="en-US"/>
              </w:rPr>
              <w:t>21</w:t>
            </w:r>
          </w:p>
          <w:p w14:paraId="3FCAD544"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or b</w:t>
            </w:r>
          </w:p>
        </w:tc>
        <w:tc>
          <w:tcPr>
            <w:tcW w:w="2393" w:type="dxa"/>
            <w:tcBorders>
              <w:bottom w:val="single" w:sz="4" w:space="0" w:color="auto"/>
            </w:tcBorders>
            <w:shd w:val="clear" w:color="auto" w:fill="B8CCE4" w:themeFill="accent1" w:themeFillTint="66"/>
          </w:tcPr>
          <w:p w14:paraId="3FCAD545"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Counting on</w:t>
            </w:r>
          </w:p>
          <w:p w14:paraId="3FCAD546"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tcBorders>
              <w:bottom w:val="single" w:sz="4" w:space="0" w:color="auto"/>
            </w:tcBorders>
          </w:tcPr>
          <w:p w14:paraId="3FCAD547"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 xml:space="preserve">GP 1. Count all </w:t>
            </w:r>
            <w:r w:rsidRPr="001F1A5B">
              <w:rPr>
                <w:rFonts w:asciiTheme="minorHAnsi" w:hAnsiTheme="minorHAnsi"/>
              </w:rPr>
              <w:t xml:space="preserve"> </w:t>
            </w:r>
            <w:r w:rsidRPr="001F1A5B">
              <w:rPr>
                <w:rFonts w:asciiTheme="minorHAnsi" w:hAnsiTheme="minorHAnsi" w:cstheme="majorHAnsi"/>
                <w:sz w:val="20"/>
                <w:lang w:val="en-US"/>
              </w:rPr>
              <w:t>(Counts all to find the total of two collections)</w:t>
            </w:r>
          </w:p>
        </w:tc>
        <w:tc>
          <w:tcPr>
            <w:tcW w:w="714" w:type="dxa"/>
            <w:tcBorders>
              <w:bottom w:val="single" w:sz="4" w:space="0" w:color="auto"/>
            </w:tcBorders>
            <w:shd w:val="clear" w:color="auto" w:fill="B2A1C7" w:themeFill="accent4" w:themeFillTint="99"/>
          </w:tcPr>
          <w:p w14:paraId="3FCAD548" w14:textId="77777777" w:rsidR="008B5E9D" w:rsidRPr="001F1A5B" w:rsidRDefault="008B5E9D" w:rsidP="00C109C6">
            <w:pPr>
              <w:spacing w:line="240" w:lineRule="auto"/>
              <w:ind w:firstLine="0"/>
              <w:jc w:val="center"/>
              <w:rPr>
                <w:b/>
                <w:color w:val="FFFFFF" w:themeColor="background1"/>
                <w:sz w:val="20"/>
                <w:szCs w:val="20"/>
              </w:rPr>
            </w:pPr>
            <w:r w:rsidRPr="001F1A5B">
              <w:rPr>
                <w:b/>
                <w:color w:val="FFFFFF" w:themeColor="background1"/>
                <w:sz w:val="20"/>
                <w:szCs w:val="20"/>
              </w:rPr>
              <w:t>F</w:t>
            </w:r>
          </w:p>
        </w:tc>
        <w:tc>
          <w:tcPr>
            <w:tcW w:w="4437" w:type="dxa"/>
            <w:gridSpan w:val="2"/>
            <w:tcBorders>
              <w:bottom w:val="single" w:sz="4" w:space="0" w:color="auto"/>
            </w:tcBorders>
            <w:shd w:val="clear" w:color="auto" w:fill="E5DFEC" w:themeFill="accent4" w:themeFillTint="33"/>
          </w:tcPr>
          <w:p w14:paraId="3FCAD549"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54A" w14:textId="77777777" w:rsidR="008B5E9D" w:rsidRPr="001F1A5B" w:rsidRDefault="008B5E9D" w:rsidP="00C109C6">
            <w:pPr>
              <w:widowControl w:val="0"/>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connect number names and numerals with sets of up to 20 elements, estimate the size of these sets, and use counting strategies to solve problems that involve comparing, combining and separating these sets. Students order the first 10 elements of a set. They match individual objects with counting sequences up to and back from 20. Students order the first 10 elements of a set. They represent, continue and create simple patterns.</w:t>
            </w:r>
          </w:p>
          <w:p w14:paraId="3FCAD54B" w14:textId="77777777" w:rsidR="008B5E9D" w:rsidRPr="001F1A5B" w:rsidRDefault="008B5E9D" w:rsidP="00C109C6">
            <w:pPr>
              <w:widowControl w:val="0"/>
              <w:spacing w:line="240" w:lineRule="auto"/>
              <w:ind w:firstLine="0"/>
              <w:rPr>
                <w:rFonts w:asciiTheme="minorHAnsi" w:hAnsiTheme="minorHAnsi" w:cstheme="majorHAnsi"/>
                <w:color w:val="000000"/>
                <w:sz w:val="20"/>
                <w:szCs w:val="20"/>
              </w:rPr>
            </w:pPr>
          </w:p>
        </w:tc>
        <w:tc>
          <w:tcPr>
            <w:tcW w:w="4200" w:type="dxa"/>
            <w:tcBorders>
              <w:bottom w:val="single" w:sz="4" w:space="0" w:color="auto"/>
            </w:tcBorders>
            <w:shd w:val="clear" w:color="auto" w:fill="E5DFEC" w:themeFill="accent4" w:themeFillTint="33"/>
          </w:tcPr>
          <w:p w14:paraId="3FCAD54C"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4D" w14:textId="77777777" w:rsidR="008B5E9D" w:rsidRPr="001F1A5B" w:rsidRDefault="008B5E9D" w:rsidP="00C109C6">
            <w:pPr>
              <w:spacing w:line="240" w:lineRule="auto"/>
              <w:ind w:firstLine="0"/>
              <w:rPr>
                <w:rFonts w:asciiTheme="minorHAnsi" w:hAnsiTheme="minorHAnsi"/>
                <w:b/>
                <w:color w:val="FFFFFF" w:themeColor="background1"/>
                <w:sz w:val="20"/>
                <w:szCs w:val="20"/>
              </w:rPr>
            </w:pPr>
            <w:r w:rsidRPr="001F1A5B">
              <w:rPr>
                <w:rFonts w:asciiTheme="minorHAnsi" w:hAnsiTheme="minorHAnsi" w:cstheme="majorHAnsi"/>
                <w:sz w:val="20"/>
                <w:szCs w:val="20"/>
                <w:lang w:val="en-US"/>
              </w:rPr>
              <w:t xml:space="preserve">Represent practical situations to model addition and subtraction </w:t>
            </w:r>
            <w:hyperlink r:id="rId50" w:tooltip="View elaborations and additional details of VCMNA073" w:history="1">
              <w:r w:rsidRPr="001F1A5B">
                <w:rPr>
                  <w:rStyle w:val="Hyperlink"/>
                  <w:rFonts w:asciiTheme="minorHAnsi" w:eastAsiaTheme="majorEastAsia" w:hAnsiTheme="minorHAnsi" w:cs="Arial"/>
                  <w:sz w:val="20"/>
                  <w:szCs w:val="20"/>
                </w:rPr>
                <w:t>(VCMNA073)</w:t>
              </w:r>
            </w:hyperlink>
            <w:r w:rsidRPr="001F1A5B">
              <w:rPr>
                <w:rFonts w:asciiTheme="minorHAnsi" w:hAnsiTheme="minorHAnsi" w:cs="Arial"/>
                <w:color w:val="333333"/>
                <w:sz w:val="20"/>
                <w:szCs w:val="20"/>
              </w:rPr>
              <w:t xml:space="preserve"> </w:t>
            </w:r>
            <w:r w:rsidRPr="001F1A5B">
              <w:rPr>
                <w:rFonts w:asciiTheme="minorHAnsi" w:hAnsiTheme="minorHAnsi" w:cstheme="majorHAnsi"/>
                <w:color w:val="000000"/>
                <w:sz w:val="20"/>
                <w:szCs w:val="20"/>
              </w:rPr>
              <w:t xml:space="preserve"> </w:t>
            </w:r>
          </w:p>
        </w:tc>
      </w:tr>
      <w:tr w:rsidR="008B5E9D" w14:paraId="3FCAD55F" w14:textId="77777777" w:rsidTr="00C109C6">
        <w:tc>
          <w:tcPr>
            <w:tcW w:w="976" w:type="dxa"/>
            <w:tcBorders>
              <w:top w:val="single" w:sz="4" w:space="0" w:color="auto"/>
              <w:left w:val="single" w:sz="4" w:space="0" w:color="auto"/>
              <w:bottom w:val="single" w:sz="4" w:space="0" w:color="auto"/>
              <w:right w:val="single" w:sz="4" w:space="0" w:color="auto"/>
            </w:tcBorders>
            <w:shd w:val="clear" w:color="auto" w:fill="4374AF"/>
          </w:tcPr>
          <w:p w14:paraId="3FCAD54F" w14:textId="4476E4D7" w:rsidR="008B5E9D"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21</w:t>
            </w:r>
            <w:r w:rsidR="008B5E9D" w:rsidRPr="001F1A5B">
              <w:rPr>
                <w:rFonts w:asciiTheme="minorHAnsi" w:hAnsiTheme="minorHAnsi"/>
                <w:b/>
                <w:sz w:val="20"/>
                <w:lang w:val="en-US"/>
              </w:rPr>
              <w:t xml:space="preserve"> </w:t>
            </w:r>
          </w:p>
          <w:p w14:paraId="3FCAD550"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w:t>
            </w:r>
          </w:p>
        </w:tc>
        <w:tc>
          <w:tcPr>
            <w:tcW w:w="23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CAD551"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Counting on</w:t>
            </w:r>
          </w:p>
          <w:p w14:paraId="3FCAD552"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tcBorders>
              <w:top w:val="single" w:sz="4" w:space="0" w:color="auto"/>
              <w:left w:val="single" w:sz="4" w:space="0" w:color="auto"/>
              <w:bottom w:val="single" w:sz="4" w:space="0" w:color="auto"/>
              <w:right w:val="single" w:sz="4" w:space="0" w:color="auto"/>
            </w:tcBorders>
          </w:tcPr>
          <w:p w14:paraId="3FCAD553" w14:textId="38CB3A12"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w:t>
            </w:r>
            <w:r>
              <w:rPr>
                <w:rFonts w:asciiTheme="minorHAnsi" w:hAnsiTheme="minorHAnsi" w:cstheme="majorHAnsi"/>
                <w:sz w:val="20"/>
                <w:lang w:val="en-US"/>
              </w:rPr>
              <w:t xml:space="preserve"> </w:t>
            </w:r>
            <w:r w:rsidRPr="001F1A5B">
              <w:rPr>
                <w:rFonts w:asciiTheme="minorHAnsi" w:hAnsiTheme="minorHAnsi" w:cstheme="majorHAnsi"/>
                <w:sz w:val="20"/>
                <w:lang w:val="en-US"/>
              </w:rPr>
              <w:t>2. Count on</w:t>
            </w:r>
          </w:p>
          <w:p w14:paraId="3FCAD554"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(Counts on from one number to find the total of two collections)</w:t>
            </w:r>
          </w:p>
          <w:p w14:paraId="3FCAD555" w14:textId="77777777" w:rsidR="008B5E9D" w:rsidRPr="001F1A5B" w:rsidRDefault="008B5E9D" w:rsidP="00C109C6">
            <w:pPr>
              <w:spacing w:line="240" w:lineRule="auto"/>
              <w:ind w:firstLine="0"/>
              <w:jc w:val="left"/>
              <w:rPr>
                <w:rFonts w:asciiTheme="minorHAnsi" w:hAnsiTheme="minorHAnsi" w:cstheme="majorHAnsi"/>
                <w:sz w:val="20"/>
                <w:lang w:val="en-US"/>
              </w:rPr>
            </w:pPr>
          </w:p>
        </w:tc>
        <w:tc>
          <w:tcPr>
            <w:tcW w:w="714" w:type="dxa"/>
            <w:vMerge w:val="restart"/>
            <w:tcBorders>
              <w:top w:val="single" w:sz="4" w:space="0" w:color="auto"/>
              <w:left w:val="single" w:sz="4" w:space="0" w:color="auto"/>
              <w:right w:val="single" w:sz="4" w:space="0" w:color="auto"/>
            </w:tcBorders>
            <w:shd w:val="clear" w:color="auto" w:fill="B2A1C7" w:themeFill="accent4" w:themeFillTint="99"/>
          </w:tcPr>
          <w:p w14:paraId="3FCAD556" w14:textId="77777777" w:rsidR="008B5E9D" w:rsidRPr="001F1A5B" w:rsidRDefault="008B5E9D" w:rsidP="00C109C6">
            <w:pPr>
              <w:spacing w:line="240" w:lineRule="auto"/>
              <w:ind w:firstLine="0"/>
              <w:jc w:val="center"/>
              <w:rPr>
                <w:b/>
                <w:color w:val="FFFFFF" w:themeColor="background1"/>
                <w:sz w:val="20"/>
                <w:szCs w:val="20"/>
              </w:rPr>
            </w:pPr>
            <w:r w:rsidRPr="001F1A5B">
              <w:rPr>
                <w:b/>
                <w:color w:val="FFFFFF" w:themeColor="background1"/>
                <w:sz w:val="20"/>
                <w:szCs w:val="20"/>
              </w:rPr>
              <w:t>1</w:t>
            </w:r>
          </w:p>
          <w:p w14:paraId="3FCAD557" w14:textId="77777777" w:rsidR="008B5E9D" w:rsidRPr="001F1A5B" w:rsidRDefault="008B5E9D" w:rsidP="00C109C6">
            <w:pPr>
              <w:spacing w:line="240" w:lineRule="auto"/>
              <w:jc w:val="center"/>
              <w:rPr>
                <w:b/>
                <w:color w:val="FFFFFF" w:themeColor="background1"/>
                <w:sz w:val="20"/>
                <w:szCs w:val="20"/>
              </w:rPr>
            </w:pPr>
            <w:r w:rsidRPr="001F1A5B">
              <w:rPr>
                <w:b/>
                <w:color w:val="FFFFFF" w:themeColor="background1"/>
                <w:sz w:val="20"/>
                <w:szCs w:val="20"/>
              </w:rPr>
              <w:t>1</w:t>
            </w:r>
          </w:p>
        </w:tc>
        <w:tc>
          <w:tcPr>
            <w:tcW w:w="4437" w:type="dxa"/>
            <w:gridSpan w:val="2"/>
            <w:vMerge w:val="restart"/>
            <w:tcBorders>
              <w:top w:val="single" w:sz="4" w:space="0" w:color="auto"/>
              <w:left w:val="single" w:sz="4" w:space="0" w:color="auto"/>
              <w:right w:val="single" w:sz="4" w:space="0" w:color="auto"/>
            </w:tcBorders>
            <w:shd w:val="clear" w:color="auto" w:fill="E5DFEC" w:themeFill="accent4" w:themeFillTint="33"/>
          </w:tcPr>
          <w:p w14:paraId="3FCAD558" w14:textId="77777777" w:rsidR="008B5E9D" w:rsidRPr="001F1A5B" w:rsidRDefault="008B5E9D" w:rsidP="00C109C6">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559" w14:textId="77777777" w:rsidR="008B5E9D" w:rsidRPr="001F1A5B"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p w14:paraId="3FCAD55A" w14:textId="77777777" w:rsidR="008B5E9D" w:rsidRPr="001F1A5B" w:rsidRDefault="008B5E9D" w:rsidP="00C109C6">
            <w:pPr>
              <w:spacing w:line="240" w:lineRule="auto"/>
              <w:ind w:firstLine="0"/>
              <w:rPr>
                <w:rFonts w:asciiTheme="minorHAnsi" w:hAnsiTheme="minorHAnsi"/>
                <w:b/>
                <w:i/>
                <w:sz w:val="20"/>
                <w:szCs w:val="20"/>
              </w:rPr>
            </w:pPr>
          </w:p>
        </w:tc>
        <w:tc>
          <w:tcPr>
            <w:tcW w:w="4200" w:type="dxa"/>
            <w:vMerge w:val="restart"/>
            <w:tcBorders>
              <w:top w:val="single" w:sz="4" w:space="0" w:color="auto"/>
              <w:left w:val="single" w:sz="4" w:space="0" w:color="auto"/>
              <w:right w:val="single" w:sz="4" w:space="0" w:color="auto"/>
            </w:tcBorders>
            <w:shd w:val="clear" w:color="auto" w:fill="E5DFEC" w:themeFill="accent4" w:themeFillTint="33"/>
          </w:tcPr>
          <w:p w14:paraId="3FCAD55B"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5C" w14:textId="77777777" w:rsidR="008B5E9D" w:rsidRPr="001F1A5B" w:rsidRDefault="008B5E9D" w:rsidP="00C109C6">
            <w:pPr>
              <w:spacing w:line="240" w:lineRule="auto"/>
              <w:ind w:firstLine="0"/>
              <w:rPr>
                <w:rFonts w:asciiTheme="minorHAnsi" w:hAnsiTheme="minorHAnsi" w:cstheme="majorHAnsi"/>
                <w:sz w:val="20"/>
                <w:szCs w:val="20"/>
                <w:lang w:val="en-US"/>
              </w:rPr>
            </w:pPr>
            <w:r w:rsidRPr="001F1A5B">
              <w:rPr>
                <w:rFonts w:asciiTheme="minorHAnsi" w:hAnsiTheme="minorHAnsi" w:cstheme="majorHAnsi"/>
                <w:sz w:val="20"/>
                <w:szCs w:val="20"/>
                <w:lang w:val="en-US"/>
              </w:rPr>
              <w:t xml:space="preserve">Represent and solve simple addition </w:t>
            </w:r>
            <w:r w:rsidRPr="001F1A5B">
              <w:rPr>
                <w:rFonts w:asciiTheme="minorHAnsi" w:hAnsiTheme="minorHAnsi" w:cstheme="majorHAnsi"/>
                <w:i/>
                <w:sz w:val="20"/>
                <w:szCs w:val="20"/>
                <w:lang w:val="en-US"/>
              </w:rPr>
              <w:t>and subtraction</w:t>
            </w:r>
            <w:r w:rsidRPr="001F1A5B">
              <w:rPr>
                <w:rFonts w:asciiTheme="minorHAnsi" w:hAnsiTheme="minorHAnsi" w:cstheme="majorHAnsi"/>
                <w:sz w:val="20"/>
                <w:szCs w:val="20"/>
                <w:lang w:val="en-US"/>
              </w:rPr>
              <w:t xml:space="preserve"> problems using a range of strategies including </w:t>
            </w:r>
            <w:hyperlink r:id="rId51" w:tooltip="Display the glossary entry for 'counting on'" w:history="1">
              <w:r w:rsidRPr="001F1A5B">
                <w:rPr>
                  <w:rFonts w:asciiTheme="minorHAnsi" w:hAnsiTheme="minorHAnsi" w:cstheme="majorHAnsi"/>
                  <w:sz w:val="20"/>
                  <w:szCs w:val="20"/>
                  <w:lang w:val="en-US"/>
                </w:rPr>
                <w:t>counting on</w:t>
              </w:r>
            </w:hyperlink>
            <w:r w:rsidRPr="001F1A5B">
              <w:rPr>
                <w:rFonts w:asciiTheme="minorHAnsi" w:hAnsiTheme="minorHAnsi" w:cstheme="majorHAnsi"/>
                <w:sz w:val="20"/>
                <w:szCs w:val="20"/>
                <w:lang w:val="en-US"/>
              </w:rPr>
              <w:t xml:space="preserve">, </w:t>
            </w:r>
            <w:hyperlink r:id="rId52" w:tooltip="Display the glossary entry for 'partitioning'" w:history="1">
              <w:r w:rsidRPr="001F1A5B">
                <w:rPr>
                  <w:rFonts w:asciiTheme="minorHAnsi" w:hAnsiTheme="minorHAnsi" w:cstheme="majorHAnsi"/>
                  <w:sz w:val="20"/>
                  <w:szCs w:val="20"/>
                  <w:lang w:val="en-US"/>
                </w:rPr>
                <w:t>partitioning</w:t>
              </w:r>
            </w:hyperlink>
            <w:r w:rsidRPr="001F1A5B">
              <w:rPr>
                <w:rFonts w:asciiTheme="minorHAnsi" w:hAnsiTheme="minorHAnsi" w:cstheme="majorHAnsi"/>
                <w:sz w:val="20"/>
                <w:szCs w:val="20"/>
                <w:lang w:val="en-US"/>
              </w:rPr>
              <w:t xml:space="preserve"> and rearranging parts</w:t>
            </w:r>
          </w:p>
          <w:p w14:paraId="3FCAD55D" w14:textId="77777777" w:rsidR="008B5E9D" w:rsidRPr="001F1A5B" w:rsidRDefault="009D71C3" w:rsidP="00C109C6">
            <w:pPr>
              <w:spacing w:line="240" w:lineRule="auto"/>
              <w:ind w:firstLine="0"/>
              <w:rPr>
                <w:rFonts w:asciiTheme="minorHAnsi" w:hAnsiTheme="minorHAnsi"/>
                <w:b/>
                <w:sz w:val="20"/>
                <w:szCs w:val="20"/>
              </w:rPr>
            </w:pPr>
            <w:hyperlink r:id="rId53" w:tooltip="View elaborations and additional details of VCMNA089" w:history="1">
              <w:r w:rsidR="008B5E9D" w:rsidRPr="001F1A5B">
                <w:rPr>
                  <w:rStyle w:val="Hyperlink"/>
                  <w:rFonts w:asciiTheme="minorHAnsi" w:eastAsiaTheme="majorEastAsia" w:hAnsiTheme="minorHAnsi" w:cs="Arial"/>
                  <w:sz w:val="20"/>
                  <w:szCs w:val="20"/>
                </w:rPr>
                <w:t>(VCMNA089)</w:t>
              </w:r>
            </w:hyperlink>
            <w:r w:rsidR="008B5E9D" w:rsidRPr="001F1A5B">
              <w:rPr>
                <w:rFonts w:asciiTheme="minorHAnsi" w:hAnsiTheme="minorHAnsi" w:cstheme="majorHAnsi"/>
                <w:sz w:val="20"/>
                <w:szCs w:val="20"/>
                <w:lang w:val="en-US"/>
              </w:rPr>
              <w:t xml:space="preserve">  </w:t>
            </w:r>
          </w:p>
          <w:p w14:paraId="3FCAD55E" w14:textId="77777777" w:rsidR="008B5E9D" w:rsidRPr="001F1A5B" w:rsidRDefault="008B5E9D" w:rsidP="00C109C6">
            <w:pPr>
              <w:spacing w:line="240" w:lineRule="auto"/>
              <w:rPr>
                <w:rFonts w:asciiTheme="minorHAnsi" w:hAnsiTheme="minorHAnsi"/>
                <w:b/>
                <w:sz w:val="20"/>
                <w:szCs w:val="20"/>
              </w:rPr>
            </w:pPr>
            <w:r w:rsidRPr="001F1A5B">
              <w:rPr>
                <w:rFonts w:asciiTheme="minorHAnsi" w:hAnsiTheme="minorHAnsi" w:cstheme="majorHAnsi"/>
                <w:i/>
                <w:sz w:val="20"/>
                <w:szCs w:val="20"/>
                <w:lang w:val="en-US"/>
              </w:rPr>
              <w:t xml:space="preserve"> </w:t>
            </w:r>
          </w:p>
        </w:tc>
      </w:tr>
      <w:tr w:rsidR="008B5E9D" w14:paraId="3FCAD569" w14:textId="77777777" w:rsidTr="00C109C6">
        <w:trPr>
          <w:trHeight w:val="930"/>
        </w:trPr>
        <w:tc>
          <w:tcPr>
            <w:tcW w:w="976" w:type="dxa"/>
            <w:tcBorders>
              <w:top w:val="single" w:sz="4" w:space="0" w:color="auto"/>
            </w:tcBorders>
            <w:shd w:val="clear" w:color="auto" w:fill="4374AF"/>
          </w:tcPr>
          <w:p w14:paraId="3FCAD560" w14:textId="7845D3BC"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22</w:t>
            </w:r>
          </w:p>
          <w:p w14:paraId="3FCAD561" w14:textId="77777777" w:rsidR="008B5E9D" w:rsidRPr="001F1A5B" w:rsidRDefault="008B5E9D" w:rsidP="00C109C6">
            <w:pPr>
              <w:spacing w:line="240" w:lineRule="auto"/>
              <w:ind w:firstLine="0"/>
              <w:jc w:val="center"/>
              <w:rPr>
                <w:rFonts w:asciiTheme="minorHAnsi" w:hAnsiTheme="minorHAnsi"/>
                <w:sz w:val="20"/>
                <w:lang w:val="en-US"/>
              </w:rPr>
            </w:pPr>
          </w:p>
        </w:tc>
        <w:tc>
          <w:tcPr>
            <w:tcW w:w="2393" w:type="dxa"/>
            <w:tcBorders>
              <w:top w:val="single" w:sz="4" w:space="0" w:color="auto"/>
              <w:bottom w:val="single" w:sz="4" w:space="0" w:color="auto"/>
            </w:tcBorders>
            <w:shd w:val="clear" w:color="auto" w:fill="B8CCE4" w:themeFill="accent1" w:themeFillTint="66"/>
          </w:tcPr>
          <w:p w14:paraId="3FCAD562"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Counting back</w:t>
            </w:r>
          </w:p>
          <w:p w14:paraId="3FCAD563"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val="restart"/>
            <w:tcBorders>
              <w:top w:val="single" w:sz="4" w:space="0" w:color="auto"/>
              <w:right w:val="single" w:sz="4" w:space="0" w:color="auto"/>
            </w:tcBorders>
          </w:tcPr>
          <w:p w14:paraId="3FCAD564" w14:textId="686C88B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w:t>
            </w:r>
            <w:r>
              <w:rPr>
                <w:rFonts w:asciiTheme="minorHAnsi" w:hAnsiTheme="minorHAnsi" w:cstheme="majorHAnsi"/>
                <w:sz w:val="20"/>
                <w:lang w:val="en-US"/>
              </w:rPr>
              <w:t xml:space="preserve"> </w:t>
            </w:r>
            <w:r w:rsidRPr="001F1A5B">
              <w:rPr>
                <w:rFonts w:asciiTheme="minorHAnsi" w:hAnsiTheme="minorHAnsi" w:cstheme="majorHAnsi"/>
                <w:sz w:val="20"/>
                <w:lang w:val="en-US"/>
              </w:rPr>
              <w:t>3. Count back/count down to/count up from</w:t>
            </w:r>
          </w:p>
          <w:p w14:paraId="3FCAD565"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(Given a subtraction situation, chooses appropriately from strategies including count back, count down to and count up from)</w:t>
            </w:r>
          </w:p>
        </w:tc>
        <w:tc>
          <w:tcPr>
            <w:tcW w:w="714" w:type="dxa"/>
            <w:vMerge/>
            <w:tcBorders>
              <w:left w:val="single" w:sz="4" w:space="0" w:color="auto"/>
              <w:right w:val="single" w:sz="4" w:space="0" w:color="auto"/>
            </w:tcBorders>
            <w:shd w:val="clear" w:color="auto" w:fill="B2A1C7" w:themeFill="accent4" w:themeFillTint="99"/>
          </w:tcPr>
          <w:p w14:paraId="3FCAD566" w14:textId="77777777" w:rsidR="008B5E9D" w:rsidRPr="001F1A5B" w:rsidRDefault="008B5E9D" w:rsidP="00C109C6">
            <w:pPr>
              <w:spacing w:line="240" w:lineRule="auto"/>
              <w:ind w:firstLine="0"/>
              <w:jc w:val="center"/>
              <w:rPr>
                <w:b/>
                <w:color w:val="FFFFFF" w:themeColor="background1"/>
                <w:sz w:val="20"/>
                <w:szCs w:val="20"/>
              </w:rPr>
            </w:pPr>
          </w:p>
        </w:tc>
        <w:tc>
          <w:tcPr>
            <w:tcW w:w="4437" w:type="dxa"/>
            <w:gridSpan w:val="2"/>
            <w:vMerge/>
            <w:tcBorders>
              <w:left w:val="single" w:sz="4" w:space="0" w:color="auto"/>
              <w:right w:val="single" w:sz="4" w:space="0" w:color="auto"/>
            </w:tcBorders>
            <w:shd w:val="clear" w:color="auto" w:fill="E5DFEC" w:themeFill="accent4" w:themeFillTint="33"/>
          </w:tcPr>
          <w:p w14:paraId="3FCAD567" w14:textId="77777777" w:rsidR="008B5E9D" w:rsidRPr="001F1A5B" w:rsidRDefault="008B5E9D" w:rsidP="00C109C6">
            <w:pPr>
              <w:spacing w:line="240" w:lineRule="auto"/>
              <w:ind w:firstLine="0"/>
              <w:jc w:val="left"/>
              <w:rPr>
                <w:rFonts w:asciiTheme="minorHAnsi" w:hAnsiTheme="minorHAnsi"/>
                <w:b/>
                <w:color w:val="FFFFFF" w:themeColor="background1"/>
                <w:sz w:val="20"/>
                <w:szCs w:val="20"/>
              </w:rPr>
            </w:pPr>
          </w:p>
        </w:tc>
        <w:tc>
          <w:tcPr>
            <w:tcW w:w="4200" w:type="dxa"/>
            <w:vMerge/>
            <w:tcBorders>
              <w:left w:val="single" w:sz="4" w:space="0" w:color="auto"/>
              <w:right w:val="single" w:sz="4" w:space="0" w:color="auto"/>
            </w:tcBorders>
            <w:shd w:val="clear" w:color="auto" w:fill="E5DFEC" w:themeFill="accent4" w:themeFillTint="33"/>
          </w:tcPr>
          <w:p w14:paraId="3FCAD568" w14:textId="77777777" w:rsidR="008B5E9D" w:rsidRPr="001F1A5B" w:rsidRDefault="008B5E9D" w:rsidP="00C109C6">
            <w:pPr>
              <w:spacing w:line="240" w:lineRule="auto"/>
              <w:ind w:firstLine="0"/>
              <w:jc w:val="left"/>
              <w:rPr>
                <w:rFonts w:asciiTheme="minorHAnsi" w:hAnsiTheme="minorHAnsi"/>
                <w:b/>
                <w:color w:val="FFFFFF" w:themeColor="background1"/>
                <w:sz w:val="20"/>
                <w:szCs w:val="20"/>
              </w:rPr>
            </w:pPr>
          </w:p>
        </w:tc>
      </w:tr>
      <w:tr w:rsidR="008B5E9D" w14:paraId="3FCAD570" w14:textId="77777777" w:rsidTr="00C109C6">
        <w:trPr>
          <w:trHeight w:val="930"/>
        </w:trPr>
        <w:tc>
          <w:tcPr>
            <w:tcW w:w="976" w:type="dxa"/>
            <w:tcBorders>
              <w:bottom w:val="single" w:sz="4" w:space="0" w:color="auto"/>
            </w:tcBorders>
            <w:shd w:val="clear" w:color="auto" w:fill="4374AF"/>
          </w:tcPr>
          <w:p w14:paraId="3FCAD56A" w14:textId="3BE82EF2"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23</w:t>
            </w:r>
          </w:p>
        </w:tc>
        <w:tc>
          <w:tcPr>
            <w:tcW w:w="2393" w:type="dxa"/>
            <w:tcBorders>
              <w:top w:val="single" w:sz="4" w:space="0" w:color="auto"/>
              <w:bottom w:val="single" w:sz="4" w:space="0" w:color="auto"/>
            </w:tcBorders>
            <w:shd w:val="clear" w:color="auto" w:fill="B8CCE4" w:themeFill="accent1" w:themeFillTint="66"/>
          </w:tcPr>
          <w:p w14:paraId="3FCAD56B"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Counting down to/ counting up from</w:t>
            </w:r>
          </w:p>
        </w:tc>
        <w:tc>
          <w:tcPr>
            <w:tcW w:w="2996" w:type="dxa"/>
            <w:vMerge/>
            <w:tcBorders>
              <w:bottom w:val="single" w:sz="4" w:space="0" w:color="auto"/>
              <w:right w:val="single" w:sz="4" w:space="0" w:color="auto"/>
            </w:tcBorders>
          </w:tcPr>
          <w:p w14:paraId="3FCAD56C" w14:textId="77777777" w:rsidR="008B5E9D" w:rsidRPr="001F1A5B" w:rsidRDefault="008B5E9D" w:rsidP="00C109C6">
            <w:pPr>
              <w:spacing w:line="240" w:lineRule="auto"/>
              <w:ind w:firstLine="0"/>
              <w:jc w:val="left"/>
              <w:rPr>
                <w:rFonts w:asciiTheme="minorHAnsi" w:hAnsiTheme="minorHAnsi" w:cstheme="majorHAnsi"/>
                <w:sz w:val="20"/>
                <w:lang w:val="en-US"/>
              </w:rPr>
            </w:pPr>
          </w:p>
        </w:tc>
        <w:tc>
          <w:tcPr>
            <w:tcW w:w="714" w:type="dxa"/>
            <w:vMerge/>
            <w:tcBorders>
              <w:left w:val="single" w:sz="4" w:space="0" w:color="auto"/>
              <w:bottom w:val="single" w:sz="4" w:space="0" w:color="auto"/>
              <w:right w:val="single" w:sz="4" w:space="0" w:color="auto"/>
            </w:tcBorders>
            <w:shd w:val="clear" w:color="auto" w:fill="B2A1C7" w:themeFill="accent4" w:themeFillTint="99"/>
          </w:tcPr>
          <w:p w14:paraId="3FCAD56D" w14:textId="77777777" w:rsidR="008B5E9D" w:rsidRPr="001F1A5B" w:rsidRDefault="008B5E9D" w:rsidP="00C109C6">
            <w:pPr>
              <w:spacing w:line="240" w:lineRule="auto"/>
              <w:ind w:firstLine="0"/>
              <w:jc w:val="center"/>
              <w:rPr>
                <w:b/>
                <w:color w:val="FFFFFF" w:themeColor="background1"/>
                <w:sz w:val="20"/>
                <w:szCs w:val="20"/>
              </w:rPr>
            </w:pPr>
          </w:p>
        </w:tc>
        <w:tc>
          <w:tcPr>
            <w:tcW w:w="4437" w:type="dxa"/>
            <w:gridSpan w:val="2"/>
            <w:vMerge/>
            <w:tcBorders>
              <w:left w:val="single" w:sz="4" w:space="0" w:color="auto"/>
              <w:bottom w:val="single" w:sz="4" w:space="0" w:color="auto"/>
              <w:right w:val="single" w:sz="4" w:space="0" w:color="auto"/>
            </w:tcBorders>
            <w:shd w:val="clear" w:color="auto" w:fill="E5DFEC" w:themeFill="accent4" w:themeFillTint="33"/>
          </w:tcPr>
          <w:p w14:paraId="3FCAD56E" w14:textId="77777777" w:rsidR="008B5E9D" w:rsidRPr="001F1A5B" w:rsidRDefault="008B5E9D" w:rsidP="00C109C6">
            <w:pPr>
              <w:spacing w:line="240" w:lineRule="auto"/>
              <w:ind w:firstLine="0"/>
              <w:jc w:val="left"/>
              <w:rPr>
                <w:rFonts w:asciiTheme="minorHAnsi" w:hAnsiTheme="minorHAnsi"/>
                <w:b/>
                <w:color w:val="FFFFFF" w:themeColor="background1"/>
                <w:sz w:val="20"/>
                <w:szCs w:val="20"/>
              </w:rPr>
            </w:pPr>
          </w:p>
        </w:tc>
        <w:tc>
          <w:tcPr>
            <w:tcW w:w="4200" w:type="dxa"/>
            <w:vMerge/>
            <w:tcBorders>
              <w:left w:val="single" w:sz="4" w:space="0" w:color="auto"/>
              <w:bottom w:val="single" w:sz="4" w:space="0" w:color="auto"/>
              <w:right w:val="single" w:sz="4" w:space="0" w:color="auto"/>
            </w:tcBorders>
            <w:shd w:val="clear" w:color="auto" w:fill="E5DFEC" w:themeFill="accent4" w:themeFillTint="33"/>
          </w:tcPr>
          <w:p w14:paraId="3FCAD56F" w14:textId="77777777" w:rsidR="008B5E9D" w:rsidRPr="001F1A5B" w:rsidRDefault="008B5E9D" w:rsidP="00C109C6">
            <w:pPr>
              <w:spacing w:line="240" w:lineRule="auto"/>
              <w:ind w:firstLine="0"/>
              <w:jc w:val="left"/>
              <w:rPr>
                <w:rFonts w:asciiTheme="minorHAnsi" w:hAnsiTheme="minorHAnsi"/>
                <w:b/>
                <w:color w:val="FFFFFF" w:themeColor="background1"/>
                <w:sz w:val="20"/>
                <w:szCs w:val="20"/>
              </w:rPr>
            </w:pPr>
          </w:p>
        </w:tc>
      </w:tr>
      <w:tr w:rsidR="008B5E9D" w14:paraId="3FCAD584" w14:textId="77777777" w:rsidTr="00C109C6">
        <w:trPr>
          <w:trHeight w:val="2678"/>
        </w:trPr>
        <w:tc>
          <w:tcPr>
            <w:tcW w:w="976" w:type="dxa"/>
            <w:tcBorders>
              <w:top w:val="single" w:sz="4" w:space="0" w:color="auto"/>
              <w:left w:val="single" w:sz="4" w:space="0" w:color="auto"/>
              <w:bottom w:val="single" w:sz="4" w:space="0" w:color="auto"/>
              <w:right w:val="single" w:sz="4" w:space="0" w:color="auto"/>
            </w:tcBorders>
            <w:shd w:val="clear" w:color="auto" w:fill="4374AF"/>
          </w:tcPr>
          <w:p w14:paraId="3FCAD571" w14:textId="303CBD6C"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24</w:t>
            </w:r>
          </w:p>
          <w:p w14:paraId="3FCAD572"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w:t>
            </w:r>
            <w:r>
              <w:rPr>
                <w:rFonts w:asciiTheme="minorHAnsi" w:hAnsiTheme="minorHAnsi"/>
                <w:b/>
                <w:sz w:val="20"/>
                <w:lang w:val="en-US"/>
              </w:rPr>
              <w:t xml:space="preserve"> </w:t>
            </w:r>
            <w:r w:rsidRPr="001F1A5B">
              <w:rPr>
                <w:rFonts w:asciiTheme="minorHAnsi" w:hAnsiTheme="minorHAnsi"/>
                <w:b/>
                <w:sz w:val="20"/>
                <w:lang w:val="en-US"/>
              </w:rPr>
              <w:t>b,</w:t>
            </w:r>
            <w:r>
              <w:rPr>
                <w:rFonts w:asciiTheme="minorHAnsi" w:hAnsiTheme="minorHAnsi"/>
                <w:b/>
                <w:sz w:val="20"/>
                <w:lang w:val="en-US"/>
              </w:rPr>
              <w:t xml:space="preserve"> </w:t>
            </w:r>
            <w:r w:rsidRPr="001F1A5B">
              <w:rPr>
                <w:rFonts w:asciiTheme="minorHAnsi" w:hAnsiTheme="minorHAnsi"/>
                <w:b/>
                <w:sz w:val="20"/>
                <w:lang w:val="en-US"/>
              </w:rPr>
              <w:t>c,</w:t>
            </w:r>
            <w:r>
              <w:rPr>
                <w:rFonts w:asciiTheme="minorHAnsi" w:hAnsiTheme="minorHAnsi"/>
                <w:b/>
                <w:sz w:val="20"/>
                <w:lang w:val="en-US"/>
              </w:rPr>
              <w:t xml:space="preserve"> </w:t>
            </w:r>
            <w:r w:rsidRPr="001F1A5B">
              <w:rPr>
                <w:rFonts w:asciiTheme="minorHAnsi" w:hAnsiTheme="minorHAnsi"/>
                <w:b/>
                <w:sz w:val="20"/>
                <w:lang w:val="en-US"/>
              </w:rPr>
              <w:t>d,</w:t>
            </w:r>
            <w:r>
              <w:rPr>
                <w:rFonts w:asciiTheme="minorHAnsi" w:hAnsiTheme="minorHAnsi"/>
                <w:b/>
                <w:sz w:val="20"/>
                <w:lang w:val="en-US"/>
              </w:rPr>
              <w:t xml:space="preserve"> </w:t>
            </w:r>
            <w:r w:rsidRPr="001F1A5B">
              <w:rPr>
                <w:rFonts w:asciiTheme="minorHAnsi" w:hAnsiTheme="minorHAnsi"/>
                <w:b/>
                <w:sz w:val="20"/>
                <w:lang w:val="en-US"/>
              </w:rPr>
              <w:t>e</w:t>
            </w:r>
          </w:p>
        </w:tc>
        <w:tc>
          <w:tcPr>
            <w:tcW w:w="23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CAD573"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Basic strategies</w:t>
            </w:r>
          </w:p>
          <w:p w14:paraId="3FCAD574"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tcBorders>
              <w:top w:val="single" w:sz="4" w:space="0" w:color="auto"/>
              <w:left w:val="single" w:sz="4" w:space="0" w:color="auto"/>
              <w:bottom w:val="single" w:sz="4" w:space="0" w:color="auto"/>
              <w:right w:val="single" w:sz="4" w:space="0" w:color="auto"/>
            </w:tcBorders>
          </w:tcPr>
          <w:p w14:paraId="3FCAD575"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GP4. Basic strategies</w:t>
            </w:r>
          </w:p>
          <w:p w14:paraId="3FCAD576"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(Given an addition or subtraction problem, strategies such as doubles, commutativity, adding 10, tens facts, and other known facts are evident)</w:t>
            </w:r>
          </w:p>
          <w:p w14:paraId="3FCAD577" w14:textId="77777777" w:rsidR="008B5E9D" w:rsidRPr="001F1A5B" w:rsidRDefault="008B5E9D" w:rsidP="00C109C6">
            <w:pPr>
              <w:spacing w:line="240" w:lineRule="auto"/>
              <w:ind w:firstLine="0"/>
              <w:jc w:val="left"/>
              <w:rPr>
                <w:rFonts w:asciiTheme="minorHAnsi" w:hAnsiTheme="minorHAnsi" w:cstheme="majorHAnsi"/>
                <w:sz w:val="20"/>
                <w:lang w:val="en-US"/>
              </w:rPr>
            </w:pPr>
          </w:p>
          <w:p w14:paraId="3FCAD578" w14:textId="77777777" w:rsidR="008B5E9D" w:rsidRPr="001F1A5B" w:rsidRDefault="008B5E9D" w:rsidP="00C109C6">
            <w:pPr>
              <w:spacing w:line="240" w:lineRule="auto"/>
              <w:ind w:firstLine="0"/>
              <w:jc w:val="left"/>
              <w:rPr>
                <w:rFonts w:asciiTheme="minorHAnsi" w:hAnsiTheme="minorHAnsi" w:cstheme="majorHAnsi"/>
                <w:sz w:val="20"/>
                <w:lang w:val="en-US"/>
              </w:rPr>
            </w:pPr>
          </w:p>
          <w:p w14:paraId="3FCAD579" w14:textId="77777777" w:rsidR="008B5E9D" w:rsidRPr="001F1A5B" w:rsidRDefault="008B5E9D" w:rsidP="00C109C6">
            <w:pPr>
              <w:spacing w:line="240" w:lineRule="auto"/>
              <w:ind w:firstLine="0"/>
              <w:jc w:val="left"/>
              <w:rPr>
                <w:rFonts w:asciiTheme="minorHAnsi" w:hAnsiTheme="minorHAnsi" w:cstheme="majorHAnsi"/>
                <w:sz w:val="20"/>
                <w:lang w:val="en-US"/>
              </w:rPr>
            </w:pPr>
          </w:p>
          <w:p w14:paraId="3FCAD57A" w14:textId="77777777" w:rsidR="008B5E9D" w:rsidRPr="001F1A5B" w:rsidRDefault="008B5E9D" w:rsidP="00C109C6">
            <w:pPr>
              <w:spacing w:line="240" w:lineRule="auto"/>
              <w:ind w:firstLine="0"/>
              <w:jc w:val="left"/>
              <w:rPr>
                <w:rFonts w:asciiTheme="minorHAnsi" w:hAnsiTheme="minorHAnsi" w:cstheme="majorHAnsi"/>
                <w:sz w:val="20"/>
                <w:lang w:val="en-US"/>
              </w:rPr>
            </w:pPr>
          </w:p>
          <w:p w14:paraId="3FCAD57B" w14:textId="77777777" w:rsidR="008B5E9D" w:rsidRPr="001F1A5B" w:rsidRDefault="008B5E9D" w:rsidP="00C109C6">
            <w:pPr>
              <w:spacing w:line="240" w:lineRule="auto"/>
              <w:ind w:firstLine="0"/>
              <w:jc w:val="left"/>
              <w:rPr>
                <w:rFonts w:asciiTheme="minorHAnsi" w:hAnsiTheme="minorHAnsi" w:cstheme="majorHAnsi"/>
                <w:sz w:val="20"/>
                <w:lang w:val="en-US"/>
              </w:rPr>
            </w:pPr>
          </w:p>
          <w:p w14:paraId="3FCAD57C" w14:textId="77777777" w:rsidR="008B5E9D" w:rsidRPr="001F1A5B" w:rsidRDefault="008B5E9D" w:rsidP="00C109C6">
            <w:pPr>
              <w:spacing w:line="240" w:lineRule="auto"/>
              <w:ind w:firstLine="0"/>
              <w:jc w:val="left"/>
              <w:rPr>
                <w:rFonts w:asciiTheme="minorHAnsi" w:hAnsiTheme="minorHAnsi" w:cstheme="majorHAnsi"/>
                <w:sz w:val="20"/>
                <w:lang w:val="en-US"/>
              </w:rPr>
            </w:pPr>
          </w:p>
          <w:p w14:paraId="3FCAD57D" w14:textId="77777777" w:rsidR="008B5E9D" w:rsidRPr="001F1A5B" w:rsidRDefault="008B5E9D" w:rsidP="00C109C6">
            <w:pPr>
              <w:spacing w:line="240" w:lineRule="auto"/>
              <w:ind w:firstLine="0"/>
              <w:jc w:val="left"/>
              <w:rPr>
                <w:rFonts w:asciiTheme="minorHAnsi" w:hAnsiTheme="minorHAnsi" w:cstheme="majorHAnsi"/>
                <w:sz w:val="20"/>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FCAD57E" w14:textId="77777777" w:rsidR="008B5E9D" w:rsidRPr="001F1A5B" w:rsidRDefault="008B5E9D" w:rsidP="00C109C6">
            <w:pPr>
              <w:spacing w:line="240" w:lineRule="auto"/>
              <w:ind w:firstLine="0"/>
              <w:jc w:val="center"/>
              <w:rPr>
                <w:b/>
                <w:color w:val="FFFFFF" w:themeColor="background1"/>
                <w:sz w:val="20"/>
                <w:szCs w:val="20"/>
              </w:rPr>
            </w:pPr>
            <w:r w:rsidRPr="001F1A5B">
              <w:rPr>
                <w:b/>
                <w:color w:val="FFFFFF" w:themeColor="background1"/>
                <w:sz w:val="20"/>
                <w:szCs w:val="20"/>
              </w:rPr>
              <w:t>2</w:t>
            </w:r>
          </w:p>
        </w:tc>
        <w:tc>
          <w:tcPr>
            <w:tcW w:w="4437" w:type="dxa"/>
            <w:gridSpan w:val="2"/>
            <w:tcBorders>
              <w:top w:val="single" w:sz="4" w:space="0" w:color="auto"/>
              <w:left w:val="single" w:sz="4" w:space="0" w:color="auto"/>
              <w:right w:val="single" w:sz="4" w:space="0" w:color="auto"/>
            </w:tcBorders>
            <w:shd w:val="clear" w:color="auto" w:fill="E5DFEC" w:themeFill="accent4" w:themeFillTint="33"/>
          </w:tcPr>
          <w:p w14:paraId="3FCAD57F" w14:textId="77777777" w:rsidR="008B5E9D" w:rsidRPr="001F1A5B" w:rsidRDefault="008B5E9D" w:rsidP="00C109C6">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581" w14:textId="779016E1" w:rsidR="008B5E9D" w:rsidRPr="00FE7A11"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w:t>
            </w:r>
            <w:r>
              <w:rPr>
                <w:rFonts w:asciiTheme="minorHAnsi" w:hAnsiTheme="minorHAnsi" w:cstheme="majorHAnsi"/>
                <w:color w:val="000000"/>
                <w:sz w:val="20"/>
                <w:szCs w:val="20"/>
              </w:rPr>
              <w:t>nt addition.</w:t>
            </w:r>
          </w:p>
        </w:tc>
        <w:tc>
          <w:tcPr>
            <w:tcW w:w="42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CAD582"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83" w14:textId="77777777" w:rsidR="008B5E9D" w:rsidRPr="001F1A5B" w:rsidRDefault="008B5E9D" w:rsidP="00C109C6">
            <w:pPr>
              <w:spacing w:line="240" w:lineRule="auto"/>
              <w:ind w:firstLine="0"/>
              <w:rPr>
                <w:rFonts w:asciiTheme="minorHAnsi" w:hAnsiTheme="minorHAnsi"/>
                <w:b/>
                <w:color w:val="FFFFFF" w:themeColor="background1"/>
                <w:sz w:val="20"/>
                <w:szCs w:val="20"/>
              </w:rPr>
            </w:pPr>
            <w:r w:rsidRPr="001F1A5B">
              <w:rPr>
                <w:rFonts w:asciiTheme="minorHAnsi" w:hAnsiTheme="minorHAnsi" w:cs="Arial"/>
                <w:color w:val="333333"/>
                <w:sz w:val="20"/>
                <w:szCs w:val="20"/>
              </w:rPr>
              <w:t xml:space="preserve">Solve simple addition and subtraction problems using a range of efficient mental and written strategies </w:t>
            </w:r>
            <w:hyperlink r:id="rId54" w:tooltip="View elaborations and additional details of VCMNA107" w:history="1">
              <w:r w:rsidRPr="001F1A5B">
                <w:rPr>
                  <w:rStyle w:val="Hyperlink"/>
                  <w:rFonts w:asciiTheme="minorHAnsi" w:eastAsiaTheme="majorEastAsia" w:hAnsiTheme="minorHAnsi" w:cs="Arial"/>
                  <w:sz w:val="20"/>
                  <w:szCs w:val="20"/>
                </w:rPr>
                <w:t>(VCMNA107)</w:t>
              </w:r>
            </w:hyperlink>
          </w:p>
        </w:tc>
      </w:tr>
      <w:tr w:rsidR="008B5E9D" w14:paraId="3FCAD591" w14:textId="77777777" w:rsidTr="00C109C6">
        <w:trPr>
          <w:trHeight w:val="1480"/>
        </w:trPr>
        <w:tc>
          <w:tcPr>
            <w:tcW w:w="976" w:type="dxa"/>
            <w:tcBorders>
              <w:top w:val="single" w:sz="4" w:space="0" w:color="auto"/>
              <w:bottom w:val="single" w:sz="4" w:space="0" w:color="auto"/>
            </w:tcBorders>
            <w:shd w:val="clear" w:color="auto" w:fill="4374AF"/>
          </w:tcPr>
          <w:p w14:paraId="3FCAD585" w14:textId="65C97425" w:rsidR="008B5E9D" w:rsidRPr="001F1A5B" w:rsidRDefault="00A60125" w:rsidP="00C109C6">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25</w:t>
            </w:r>
          </w:p>
          <w:p w14:paraId="3FCAD586" w14:textId="77777777" w:rsidR="008B5E9D" w:rsidRPr="001F1A5B" w:rsidRDefault="008B5E9D" w:rsidP="00C109C6">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w:t>
            </w:r>
            <w:r>
              <w:rPr>
                <w:rFonts w:asciiTheme="minorHAnsi" w:hAnsiTheme="minorHAnsi"/>
                <w:b/>
                <w:sz w:val="20"/>
                <w:szCs w:val="20"/>
                <w:lang w:val="en-US"/>
              </w:rPr>
              <w:t xml:space="preserve"> </w:t>
            </w:r>
            <w:r w:rsidRPr="001F1A5B">
              <w:rPr>
                <w:rFonts w:asciiTheme="minorHAnsi" w:hAnsiTheme="minorHAnsi"/>
                <w:b/>
                <w:sz w:val="20"/>
                <w:szCs w:val="20"/>
                <w:lang w:val="en-US"/>
              </w:rPr>
              <w:t>b,</w:t>
            </w:r>
            <w:r>
              <w:rPr>
                <w:rFonts w:asciiTheme="minorHAnsi" w:hAnsiTheme="minorHAnsi"/>
                <w:b/>
                <w:sz w:val="20"/>
                <w:szCs w:val="20"/>
                <w:lang w:val="en-US"/>
              </w:rPr>
              <w:t xml:space="preserve"> </w:t>
            </w:r>
            <w:r w:rsidRPr="001F1A5B">
              <w:rPr>
                <w:rFonts w:asciiTheme="minorHAnsi" w:hAnsiTheme="minorHAnsi"/>
                <w:b/>
                <w:sz w:val="20"/>
                <w:szCs w:val="20"/>
                <w:lang w:val="en-US"/>
              </w:rPr>
              <w:t>c,</w:t>
            </w:r>
            <w:r>
              <w:rPr>
                <w:rFonts w:asciiTheme="minorHAnsi" w:hAnsiTheme="minorHAnsi"/>
                <w:b/>
                <w:sz w:val="20"/>
                <w:szCs w:val="20"/>
                <w:lang w:val="en-US"/>
              </w:rPr>
              <w:t xml:space="preserve"> </w:t>
            </w:r>
            <w:r w:rsidRPr="001F1A5B">
              <w:rPr>
                <w:rFonts w:asciiTheme="minorHAnsi" w:hAnsiTheme="minorHAnsi"/>
                <w:b/>
                <w:sz w:val="20"/>
                <w:szCs w:val="20"/>
                <w:lang w:val="en-US"/>
              </w:rPr>
              <w:t>d,</w:t>
            </w:r>
            <w:r>
              <w:rPr>
                <w:rFonts w:asciiTheme="minorHAnsi" w:hAnsiTheme="minorHAnsi"/>
                <w:b/>
                <w:sz w:val="20"/>
                <w:szCs w:val="20"/>
                <w:lang w:val="en-US"/>
              </w:rPr>
              <w:t xml:space="preserve"> </w:t>
            </w:r>
            <w:r w:rsidRPr="001F1A5B">
              <w:rPr>
                <w:rFonts w:asciiTheme="minorHAnsi" w:hAnsiTheme="minorHAnsi"/>
                <w:b/>
                <w:sz w:val="20"/>
                <w:szCs w:val="20"/>
                <w:lang w:val="en-US"/>
              </w:rPr>
              <w:t>e</w:t>
            </w:r>
          </w:p>
        </w:tc>
        <w:tc>
          <w:tcPr>
            <w:tcW w:w="2393" w:type="dxa"/>
            <w:tcBorders>
              <w:top w:val="single" w:sz="4" w:space="0" w:color="auto"/>
              <w:bottom w:val="single" w:sz="4" w:space="0" w:color="auto"/>
            </w:tcBorders>
            <w:shd w:val="clear" w:color="auto" w:fill="B8CCE4" w:themeFill="accent1" w:themeFillTint="66"/>
          </w:tcPr>
          <w:p w14:paraId="3FCAD587"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Derived strategies</w:t>
            </w:r>
          </w:p>
          <w:p w14:paraId="3FCAD588"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p>
        </w:tc>
        <w:tc>
          <w:tcPr>
            <w:tcW w:w="2996" w:type="dxa"/>
            <w:tcBorders>
              <w:top w:val="single" w:sz="4" w:space="0" w:color="auto"/>
              <w:bottom w:val="single" w:sz="4" w:space="0" w:color="auto"/>
            </w:tcBorders>
          </w:tcPr>
          <w:p w14:paraId="3FCAD589"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GP5. Derived strategies</w:t>
            </w:r>
          </w:p>
          <w:p w14:paraId="3FCAD58A"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(Given an addition or subtraction problem, strategies such as near doubles, adding 9, build to next ten, fact families and intuitive strategies are evident)</w:t>
            </w:r>
          </w:p>
        </w:tc>
        <w:tc>
          <w:tcPr>
            <w:tcW w:w="714" w:type="dxa"/>
            <w:vMerge w:val="restart"/>
            <w:tcBorders>
              <w:top w:val="single" w:sz="4" w:space="0" w:color="auto"/>
              <w:right w:val="single" w:sz="4" w:space="0" w:color="auto"/>
            </w:tcBorders>
            <w:shd w:val="clear" w:color="auto" w:fill="B2A1C7" w:themeFill="accent4" w:themeFillTint="99"/>
          </w:tcPr>
          <w:p w14:paraId="3FCAD58B"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3</w:t>
            </w:r>
          </w:p>
        </w:tc>
        <w:tc>
          <w:tcPr>
            <w:tcW w:w="4437" w:type="dxa"/>
            <w:gridSpan w:val="2"/>
            <w:vMerge w:val="restart"/>
            <w:tcBorders>
              <w:left w:val="single" w:sz="4" w:space="0" w:color="auto"/>
              <w:right w:val="single" w:sz="4" w:space="0" w:color="auto"/>
            </w:tcBorders>
            <w:shd w:val="clear" w:color="auto" w:fill="E5DFEC" w:themeFill="accent4" w:themeFillTint="33"/>
          </w:tcPr>
          <w:p w14:paraId="3FCAD58C" w14:textId="77777777" w:rsidR="008B5E9D" w:rsidRPr="001F1A5B" w:rsidRDefault="008B5E9D"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Number and Algebra</w:t>
            </w:r>
          </w:p>
          <w:p w14:paraId="3FCAD58D" w14:textId="77777777" w:rsidR="008B5E9D" w:rsidRPr="001F1A5B" w:rsidRDefault="008B5E9D" w:rsidP="00C109C6">
            <w:pPr>
              <w:spacing w:line="240" w:lineRule="auto"/>
              <w:ind w:firstLine="0"/>
              <w:rPr>
                <w:rFonts w:asciiTheme="minorHAnsi" w:hAnsiTheme="minorHAnsi"/>
                <w:color w:val="FFFFFF" w:themeColor="background1"/>
                <w:sz w:val="20"/>
                <w:szCs w:val="20"/>
              </w:rPr>
            </w:pPr>
            <w:r w:rsidRPr="001F1A5B">
              <w:rPr>
                <w:rFonts w:asciiTheme="minorHAnsi" w:hAnsiTheme="minorHAnsi" w:cstheme="majorHAnsi"/>
                <w:color w:val="000000"/>
                <w:sz w:val="20"/>
                <w:szCs w:val="20"/>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4200" w:type="dxa"/>
            <w:vMerge w:val="restart"/>
            <w:tcBorders>
              <w:top w:val="single" w:sz="4" w:space="0" w:color="auto"/>
              <w:left w:val="single" w:sz="4" w:space="0" w:color="auto"/>
            </w:tcBorders>
            <w:shd w:val="clear" w:color="auto" w:fill="E5DFEC" w:themeFill="accent4" w:themeFillTint="33"/>
          </w:tcPr>
          <w:p w14:paraId="3FCAD58E"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D80594E" w14:textId="77777777" w:rsidR="008B5E9D" w:rsidRPr="00FE7A11" w:rsidRDefault="008B5E9D" w:rsidP="00C109C6">
            <w:pPr>
              <w:spacing w:line="240" w:lineRule="auto"/>
              <w:ind w:firstLine="0"/>
              <w:rPr>
                <w:rFonts w:asciiTheme="minorHAnsi" w:hAnsiTheme="minorHAnsi" w:cs="Arial"/>
                <w:color w:val="333333"/>
                <w:sz w:val="20"/>
                <w:szCs w:val="20"/>
              </w:rPr>
            </w:pPr>
            <w:r w:rsidRPr="001F1A5B">
              <w:rPr>
                <w:rFonts w:asciiTheme="minorHAnsi" w:hAnsiTheme="minorHAnsi"/>
                <w:sz w:val="20"/>
                <w:szCs w:val="20"/>
              </w:rPr>
              <w:t>Recall addition facts for single-digit numbers and related subtraction facts to develop increasingly efficient mental strategies for computation</w:t>
            </w:r>
            <w:r w:rsidRPr="001F1A5B">
              <w:rPr>
                <w:rFonts w:asciiTheme="minorHAnsi" w:hAnsiTheme="minorHAnsi" w:cs="Arial"/>
                <w:color w:val="333333"/>
                <w:sz w:val="20"/>
                <w:szCs w:val="20"/>
              </w:rPr>
              <w:t xml:space="preserve"> </w:t>
            </w:r>
            <w:hyperlink r:id="rId55" w:tooltip="View elaborations and additional details of VCMNA133" w:history="1">
              <w:r w:rsidRPr="001F1A5B">
                <w:rPr>
                  <w:rStyle w:val="Hyperlink"/>
                  <w:rFonts w:asciiTheme="minorHAnsi" w:eastAsiaTheme="majorEastAsia" w:hAnsiTheme="minorHAnsi" w:cs="Arial"/>
                  <w:sz w:val="20"/>
                  <w:szCs w:val="20"/>
                </w:rPr>
                <w:t>(VCMNA133)</w:t>
              </w:r>
            </w:hyperlink>
            <w:r>
              <w:rPr>
                <w:rFonts w:asciiTheme="minorHAnsi" w:hAnsiTheme="minorHAnsi" w:cs="Arial"/>
                <w:color w:val="333333"/>
                <w:sz w:val="20"/>
                <w:szCs w:val="20"/>
              </w:rPr>
              <w:t xml:space="preserve"> </w:t>
            </w:r>
          </w:p>
          <w:p w14:paraId="6D8FAA60" w14:textId="77777777" w:rsidR="008B5E9D" w:rsidRDefault="008B5E9D" w:rsidP="00C109C6">
            <w:pPr>
              <w:widowControl w:val="0"/>
              <w:spacing w:line="240" w:lineRule="auto"/>
              <w:ind w:firstLine="0"/>
              <w:rPr>
                <w:rFonts w:asciiTheme="minorHAnsi" w:hAnsiTheme="minorHAnsi" w:cstheme="majorHAnsi"/>
                <w:b/>
                <w:color w:val="000000"/>
                <w:sz w:val="20"/>
                <w:szCs w:val="20"/>
              </w:rPr>
            </w:pPr>
          </w:p>
          <w:p w14:paraId="7FEED2F5"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0820081A"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sz w:val="20"/>
                <w:szCs w:val="20"/>
              </w:rPr>
              <w:t>Recognise and explain the connection between addition and subtraction</w:t>
            </w:r>
            <w:r w:rsidRPr="001F1A5B">
              <w:rPr>
                <w:rFonts w:asciiTheme="minorHAnsi" w:hAnsiTheme="minorHAnsi" w:cs="Arial"/>
                <w:color w:val="333333"/>
                <w:sz w:val="20"/>
                <w:szCs w:val="20"/>
              </w:rPr>
              <w:t xml:space="preserve"> </w:t>
            </w:r>
            <w:hyperlink r:id="rId56" w:tooltip="View elaborations and additional details of VCMNA132" w:history="1">
              <w:r w:rsidRPr="001F1A5B">
                <w:rPr>
                  <w:rStyle w:val="Hyperlink"/>
                  <w:rFonts w:asciiTheme="minorHAnsi" w:eastAsiaTheme="majorEastAsia" w:hAnsiTheme="minorHAnsi" w:cs="Arial"/>
                  <w:sz w:val="20"/>
                  <w:szCs w:val="20"/>
                </w:rPr>
                <w:t>(VCMNA132)</w:t>
              </w:r>
            </w:hyperlink>
          </w:p>
          <w:p w14:paraId="569C2E25" w14:textId="77777777" w:rsidR="008B5E9D" w:rsidRDefault="008B5E9D" w:rsidP="00C109C6">
            <w:pPr>
              <w:spacing w:line="240" w:lineRule="auto"/>
              <w:ind w:firstLine="0"/>
              <w:rPr>
                <w:rFonts w:asciiTheme="minorHAnsi" w:hAnsiTheme="minorHAnsi"/>
                <w:b/>
                <w:sz w:val="20"/>
                <w:szCs w:val="20"/>
              </w:rPr>
            </w:pPr>
          </w:p>
          <w:p w14:paraId="4FE3941A" w14:textId="77777777" w:rsidR="008B5E9D" w:rsidRPr="001F1A5B" w:rsidRDefault="008B5E9D" w:rsidP="00C109C6">
            <w:pPr>
              <w:spacing w:line="240" w:lineRule="auto"/>
              <w:ind w:firstLine="0"/>
              <w:rPr>
                <w:rFonts w:asciiTheme="minorHAnsi" w:hAnsiTheme="minorHAnsi"/>
                <w:b/>
                <w:sz w:val="20"/>
                <w:szCs w:val="20"/>
              </w:rPr>
            </w:pPr>
            <w:r w:rsidRPr="001F1A5B">
              <w:rPr>
                <w:rFonts w:asciiTheme="minorHAnsi" w:hAnsiTheme="minorHAnsi"/>
                <w:b/>
                <w:sz w:val="20"/>
                <w:szCs w:val="20"/>
              </w:rPr>
              <w:t>Number and place value</w:t>
            </w:r>
          </w:p>
          <w:p w14:paraId="3FCAD590" w14:textId="68B58E4C" w:rsidR="008B5E9D" w:rsidRPr="00FE7A11" w:rsidRDefault="008B5E9D" w:rsidP="00C109C6">
            <w:pPr>
              <w:spacing w:line="240" w:lineRule="auto"/>
              <w:ind w:firstLine="0"/>
              <w:rPr>
                <w:rFonts w:asciiTheme="minorHAnsi" w:hAnsiTheme="minorHAnsi" w:cs="Arial"/>
                <w:color w:val="333333"/>
                <w:sz w:val="20"/>
                <w:szCs w:val="20"/>
              </w:rPr>
            </w:pPr>
            <w:r w:rsidRPr="001F1A5B">
              <w:rPr>
                <w:rFonts w:asciiTheme="minorHAnsi" w:hAnsiTheme="minorHAnsi"/>
                <w:sz w:val="20"/>
                <w:szCs w:val="20"/>
              </w:rPr>
              <w:t xml:space="preserve">Apply place value to partition, rearrange and regroup numbers to at least 10 000 to assist calculations and solve problems </w:t>
            </w:r>
            <w:hyperlink r:id="rId57" w:tooltip="View elaborations and additional details of VCMNA131" w:history="1">
              <w:r w:rsidRPr="001F1A5B">
                <w:rPr>
                  <w:rStyle w:val="Hyperlink"/>
                  <w:rFonts w:asciiTheme="minorHAnsi" w:eastAsiaTheme="majorEastAsia" w:hAnsiTheme="minorHAnsi" w:cs="Arial"/>
                  <w:sz w:val="20"/>
                  <w:szCs w:val="20"/>
                </w:rPr>
                <w:t>(VCMNA131)</w:t>
              </w:r>
            </w:hyperlink>
          </w:p>
        </w:tc>
      </w:tr>
      <w:tr w:rsidR="008B5E9D" w14:paraId="3FCAD5B0" w14:textId="77777777" w:rsidTr="00C109C6">
        <w:trPr>
          <w:trHeight w:val="1010"/>
        </w:trPr>
        <w:tc>
          <w:tcPr>
            <w:tcW w:w="976" w:type="dxa"/>
            <w:tcBorders>
              <w:top w:val="single" w:sz="4" w:space="0" w:color="auto"/>
            </w:tcBorders>
            <w:shd w:val="clear" w:color="auto" w:fill="4374AF"/>
          </w:tcPr>
          <w:p w14:paraId="3FCAD59A" w14:textId="2A7D97DE" w:rsidR="008B5E9D" w:rsidRPr="001F1A5B" w:rsidRDefault="00A60125" w:rsidP="00C109C6">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26</w:t>
            </w:r>
          </w:p>
          <w:p w14:paraId="3FCAD59B" w14:textId="77777777" w:rsidR="008B5E9D" w:rsidRPr="001F1A5B" w:rsidRDefault="008B5E9D" w:rsidP="00C109C6">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 b, c, d, e</w:t>
            </w:r>
          </w:p>
          <w:p w14:paraId="3FCAD59C" w14:textId="77777777" w:rsidR="008B5E9D" w:rsidRPr="001F1A5B" w:rsidRDefault="008B5E9D" w:rsidP="00C109C6">
            <w:pPr>
              <w:spacing w:line="240" w:lineRule="auto"/>
              <w:ind w:firstLine="0"/>
              <w:jc w:val="center"/>
              <w:rPr>
                <w:rFonts w:asciiTheme="minorHAnsi" w:hAnsiTheme="minorHAnsi"/>
                <w:b/>
                <w:sz w:val="20"/>
                <w:szCs w:val="20"/>
                <w:lang w:val="en-US"/>
              </w:rPr>
            </w:pPr>
          </w:p>
          <w:p w14:paraId="3FCAD59D" w14:textId="77777777" w:rsidR="008B5E9D" w:rsidRPr="001F1A5B" w:rsidRDefault="008B5E9D" w:rsidP="00C109C6">
            <w:pPr>
              <w:spacing w:line="240" w:lineRule="auto"/>
              <w:ind w:firstLine="0"/>
              <w:jc w:val="center"/>
              <w:rPr>
                <w:rFonts w:asciiTheme="minorHAnsi" w:hAnsiTheme="minorHAnsi"/>
                <w:b/>
                <w:sz w:val="20"/>
                <w:szCs w:val="20"/>
                <w:lang w:val="en-US"/>
              </w:rPr>
            </w:pPr>
          </w:p>
          <w:p w14:paraId="3FCAD59E" w14:textId="77777777" w:rsidR="008B5E9D" w:rsidRPr="001F1A5B" w:rsidRDefault="008B5E9D" w:rsidP="00C109C6">
            <w:pPr>
              <w:spacing w:line="240" w:lineRule="auto"/>
              <w:ind w:firstLine="0"/>
              <w:jc w:val="center"/>
              <w:rPr>
                <w:rFonts w:asciiTheme="minorHAnsi" w:hAnsiTheme="minorHAnsi"/>
                <w:b/>
                <w:sz w:val="20"/>
                <w:szCs w:val="20"/>
                <w:lang w:val="en-US"/>
              </w:rPr>
            </w:pPr>
          </w:p>
          <w:p w14:paraId="3FCAD59F" w14:textId="77777777" w:rsidR="008B5E9D" w:rsidRPr="001F1A5B" w:rsidRDefault="008B5E9D" w:rsidP="00C109C6">
            <w:pPr>
              <w:spacing w:line="240" w:lineRule="auto"/>
              <w:ind w:firstLine="0"/>
              <w:rPr>
                <w:rFonts w:asciiTheme="minorHAnsi" w:hAnsiTheme="minorHAnsi"/>
                <w:b/>
                <w:sz w:val="20"/>
                <w:szCs w:val="20"/>
                <w:lang w:val="en-US"/>
              </w:rPr>
            </w:pPr>
          </w:p>
          <w:p w14:paraId="3FCAD5A0" w14:textId="77777777" w:rsidR="008B5E9D" w:rsidRPr="001F1A5B" w:rsidRDefault="008B5E9D" w:rsidP="00C109C6">
            <w:pPr>
              <w:spacing w:line="240" w:lineRule="auto"/>
              <w:ind w:firstLine="0"/>
              <w:jc w:val="center"/>
              <w:rPr>
                <w:rFonts w:asciiTheme="minorHAnsi" w:hAnsiTheme="minorHAnsi"/>
                <w:b/>
                <w:sz w:val="20"/>
                <w:szCs w:val="20"/>
                <w:lang w:val="en-US"/>
              </w:rPr>
            </w:pPr>
          </w:p>
          <w:p w14:paraId="3FCAD5A1" w14:textId="77777777" w:rsidR="008B5E9D" w:rsidRPr="001F1A5B" w:rsidRDefault="008B5E9D" w:rsidP="00C109C6">
            <w:pPr>
              <w:spacing w:line="240" w:lineRule="auto"/>
              <w:ind w:firstLine="0"/>
              <w:jc w:val="center"/>
              <w:rPr>
                <w:rFonts w:asciiTheme="minorHAnsi" w:hAnsiTheme="minorHAnsi"/>
                <w:b/>
                <w:sz w:val="20"/>
                <w:szCs w:val="20"/>
                <w:lang w:val="en-US"/>
              </w:rPr>
            </w:pPr>
          </w:p>
          <w:p w14:paraId="3FCAD5A4" w14:textId="77777777" w:rsidR="008B5E9D" w:rsidRPr="001F1A5B" w:rsidRDefault="008B5E9D" w:rsidP="00C109C6">
            <w:pPr>
              <w:spacing w:line="240" w:lineRule="auto"/>
              <w:ind w:firstLine="0"/>
              <w:rPr>
                <w:rFonts w:asciiTheme="minorHAnsi" w:hAnsiTheme="minorHAnsi"/>
                <w:b/>
                <w:sz w:val="20"/>
                <w:szCs w:val="20"/>
                <w:lang w:val="en-US"/>
              </w:rPr>
            </w:pPr>
          </w:p>
        </w:tc>
        <w:tc>
          <w:tcPr>
            <w:tcW w:w="2393" w:type="dxa"/>
            <w:tcBorders>
              <w:top w:val="single" w:sz="4" w:space="0" w:color="auto"/>
              <w:bottom w:val="single" w:sz="4" w:space="0" w:color="auto"/>
            </w:tcBorders>
            <w:shd w:val="clear" w:color="auto" w:fill="B8CCE4" w:themeFill="accent1" w:themeFillTint="66"/>
          </w:tcPr>
          <w:p w14:paraId="3FCAD5A5"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Multi-digit strategies</w:t>
            </w:r>
          </w:p>
          <w:p w14:paraId="3FCAD5A6"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p>
          <w:p w14:paraId="3FCAD5A7"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p>
          <w:p w14:paraId="3FCAD5A8"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p>
        </w:tc>
        <w:tc>
          <w:tcPr>
            <w:tcW w:w="2996" w:type="dxa"/>
            <w:tcBorders>
              <w:top w:val="single" w:sz="4" w:space="0" w:color="auto"/>
            </w:tcBorders>
          </w:tcPr>
          <w:p w14:paraId="3FCAD5A9"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 6. Extending and applying addition and subtraction using basic, derived and intuitive strategies</w:t>
            </w:r>
          </w:p>
          <w:p w14:paraId="3FCAD5AA"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Given a range of tasks (including multi-digit numbers), can solve them mentally, using the appropriate strategies and a clear understanding of key concepts)</w:t>
            </w:r>
          </w:p>
          <w:p w14:paraId="3FCAD5AB"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tc>
        <w:tc>
          <w:tcPr>
            <w:tcW w:w="714" w:type="dxa"/>
            <w:vMerge/>
            <w:tcBorders>
              <w:right w:val="single" w:sz="4" w:space="0" w:color="auto"/>
            </w:tcBorders>
            <w:shd w:val="clear" w:color="auto" w:fill="B2A1C7" w:themeFill="accent4" w:themeFillTint="99"/>
          </w:tcPr>
          <w:p w14:paraId="3FCAD5AC"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p>
        </w:tc>
        <w:tc>
          <w:tcPr>
            <w:tcW w:w="4437" w:type="dxa"/>
            <w:gridSpan w:val="2"/>
            <w:vMerge/>
            <w:tcBorders>
              <w:left w:val="single" w:sz="4" w:space="0" w:color="auto"/>
              <w:right w:val="single" w:sz="4" w:space="0" w:color="auto"/>
            </w:tcBorders>
            <w:shd w:val="clear" w:color="auto" w:fill="E5DFEC" w:themeFill="accent4" w:themeFillTint="33"/>
          </w:tcPr>
          <w:p w14:paraId="3FCAD5AD" w14:textId="77777777" w:rsidR="008B5E9D" w:rsidRPr="001F1A5B" w:rsidRDefault="008B5E9D" w:rsidP="00C109C6">
            <w:pPr>
              <w:spacing w:line="240" w:lineRule="auto"/>
              <w:ind w:firstLine="0"/>
              <w:rPr>
                <w:rFonts w:asciiTheme="minorHAnsi" w:hAnsiTheme="minorHAnsi"/>
                <w:b/>
                <w:color w:val="FFFFFF" w:themeColor="background1"/>
                <w:sz w:val="20"/>
                <w:szCs w:val="20"/>
              </w:rPr>
            </w:pPr>
          </w:p>
        </w:tc>
        <w:tc>
          <w:tcPr>
            <w:tcW w:w="4200" w:type="dxa"/>
            <w:vMerge/>
            <w:tcBorders>
              <w:left w:val="single" w:sz="4" w:space="0" w:color="auto"/>
            </w:tcBorders>
            <w:shd w:val="clear" w:color="auto" w:fill="E5DFEC" w:themeFill="accent4" w:themeFillTint="33"/>
          </w:tcPr>
          <w:p w14:paraId="3FCAD5AF" w14:textId="6050DFA0" w:rsidR="008B5E9D" w:rsidRPr="001F1A5B" w:rsidRDefault="008B5E9D" w:rsidP="00C109C6">
            <w:pPr>
              <w:spacing w:line="240" w:lineRule="auto"/>
              <w:ind w:firstLine="0"/>
              <w:rPr>
                <w:rFonts w:asciiTheme="minorHAnsi" w:hAnsiTheme="minorHAnsi"/>
                <w:b/>
                <w:sz w:val="20"/>
                <w:szCs w:val="20"/>
              </w:rPr>
            </w:pPr>
          </w:p>
        </w:tc>
      </w:tr>
      <w:tr w:rsidR="008B5E9D" w14:paraId="3FCAD5BB" w14:textId="77777777" w:rsidTr="00C109C6">
        <w:trPr>
          <w:trHeight w:val="1010"/>
        </w:trPr>
        <w:tc>
          <w:tcPr>
            <w:tcW w:w="976" w:type="dxa"/>
            <w:shd w:val="clear" w:color="auto" w:fill="4374AF"/>
          </w:tcPr>
          <w:p w14:paraId="3FCAD5B1" w14:textId="0399B2B7"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27</w:t>
            </w:r>
            <w:r w:rsidR="008B5E9D" w:rsidRPr="001F1A5B">
              <w:rPr>
                <w:rFonts w:asciiTheme="minorHAnsi" w:hAnsiTheme="minorHAnsi"/>
                <w:b/>
                <w:sz w:val="20"/>
                <w:lang w:val="en-US"/>
              </w:rPr>
              <w:t xml:space="preserve"> </w:t>
            </w:r>
          </w:p>
          <w:p w14:paraId="3FCAD5B2"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w:t>
            </w:r>
          </w:p>
        </w:tc>
        <w:tc>
          <w:tcPr>
            <w:tcW w:w="2393" w:type="dxa"/>
            <w:tcBorders>
              <w:top w:val="single" w:sz="4" w:space="0" w:color="auto"/>
              <w:bottom w:val="single" w:sz="4" w:space="0" w:color="auto"/>
            </w:tcBorders>
            <w:shd w:val="clear" w:color="auto" w:fill="B8CCE4" w:themeFill="accent1" w:themeFillTint="66"/>
          </w:tcPr>
          <w:p w14:paraId="3FCAD5B3"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How many digits?</w:t>
            </w:r>
          </w:p>
          <w:p w14:paraId="3FCAD5B4"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p w14:paraId="3FCAD5B5"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p w14:paraId="3FCAD5B6"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val="restart"/>
          </w:tcPr>
          <w:p w14:paraId="3FD0F877" w14:textId="77777777" w:rsidR="008B5E9D" w:rsidRPr="001F1A5B" w:rsidRDefault="008B5E9D" w:rsidP="00C109C6">
            <w:pPr>
              <w:spacing w:line="240" w:lineRule="auto"/>
              <w:ind w:firstLine="0"/>
              <w:jc w:val="left"/>
              <w:rPr>
                <w:rFonts w:cstheme="majorHAnsi"/>
                <w:sz w:val="20"/>
                <w:szCs w:val="20"/>
                <w:lang w:val="en-US"/>
              </w:rPr>
            </w:pPr>
            <w:r>
              <w:rPr>
                <w:rFonts w:cstheme="majorHAnsi"/>
                <w:sz w:val="20"/>
                <w:szCs w:val="20"/>
                <w:lang w:val="en-US"/>
              </w:rPr>
              <w:t xml:space="preserve">GP </w:t>
            </w:r>
            <w:r w:rsidRPr="001F1A5B">
              <w:rPr>
                <w:rFonts w:cstheme="majorHAnsi"/>
                <w:sz w:val="20"/>
                <w:szCs w:val="20"/>
                <w:lang w:val="en-US"/>
              </w:rPr>
              <w:t>6. Extending and applying addition and subtraction using basic, derived and intuitive strategies</w:t>
            </w:r>
          </w:p>
          <w:p w14:paraId="3FCAD5B7" w14:textId="4ED8C040" w:rsidR="008B5E9D" w:rsidRPr="00D543F1" w:rsidRDefault="008B5E9D" w:rsidP="00C109C6">
            <w:pPr>
              <w:spacing w:line="240" w:lineRule="auto"/>
              <w:ind w:firstLine="0"/>
              <w:jc w:val="left"/>
              <w:rPr>
                <w:rFonts w:asciiTheme="majorHAnsi" w:hAnsiTheme="majorHAnsi" w:cstheme="majorHAnsi"/>
                <w:sz w:val="20"/>
                <w:lang w:val="en-US"/>
              </w:rPr>
            </w:pPr>
            <w:r w:rsidRPr="001F1A5B">
              <w:rPr>
                <w:rFonts w:cstheme="majorHAnsi"/>
                <w:sz w:val="20"/>
                <w:szCs w:val="20"/>
                <w:lang w:val="en-US"/>
              </w:rPr>
              <w:t>Given a range of tasks (including multi-digit numbers), can solve</w:t>
            </w:r>
            <w:r>
              <w:rPr>
                <w:rFonts w:cstheme="majorHAnsi"/>
                <w:sz w:val="20"/>
                <w:szCs w:val="20"/>
                <w:lang w:val="en-US"/>
              </w:rPr>
              <w:t xml:space="preserve"> </w:t>
            </w:r>
            <w:r w:rsidRPr="001F1A5B">
              <w:rPr>
                <w:rFonts w:cstheme="majorHAnsi"/>
                <w:sz w:val="20"/>
                <w:szCs w:val="20"/>
                <w:lang w:val="en-US"/>
              </w:rPr>
              <w:t>them mentally, using the appropriate strategies and a clear understanding of key concepts)</w:t>
            </w:r>
          </w:p>
        </w:tc>
        <w:tc>
          <w:tcPr>
            <w:tcW w:w="714" w:type="dxa"/>
            <w:vMerge w:val="restart"/>
            <w:tcBorders>
              <w:right w:val="single" w:sz="4" w:space="0" w:color="auto"/>
            </w:tcBorders>
            <w:shd w:val="clear" w:color="auto" w:fill="B2A1C7" w:themeFill="accent4" w:themeFillTint="99"/>
          </w:tcPr>
          <w:p w14:paraId="3FCAD5B8" w14:textId="56DD4B67" w:rsidR="008B5E9D" w:rsidRDefault="008B5E9D" w:rsidP="00C109C6">
            <w:pPr>
              <w:spacing w:line="240" w:lineRule="auto"/>
              <w:ind w:firstLine="0"/>
              <w:jc w:val="center"/>
              <w:rPr>
                <w:b/>
                <w:color w:val="FFFFFF" w:themeColor="background1"/>
                <w:sz w:val="22"/>
                <w:szCs w:val="22"/>
              </w:rPr>
            </w:pPr>
            <w:r>
              <w:rPr>
                <w:b/>
                <w:color w:val="FFFFFF" w:themeColor="background1"/>
                <w:sz w:val="22"/>
                <w:szCs w:val="22"/>
              </w:rPr>
              <w:t>4</w:t>
            </w:r>
          </w:p>
        </w:tc>
        <w:tc>
          <w:tcPr>
            <w:tcW w:w="4437" w:type="dxa"/>
            <w:gridSpan w:val="2"/>
            <w:vMerge w:val="restart"/>
            <w:tcBorders>
              <w:left w:val="single" w:sz="4" w:space="0" w:color="auto"/>
              <w:right w:val="single" w:sz="4" w:space="0" w:color="auto"/>
            </w:tcBorders>
            <w:shd w:val="clear" w:color="auto" w:fill="E5DFEC" w:themeFill="accent4" w:themeFillTint="33"/>
          </w:tcPr>
          <w:p w14:paraId="7DD00827" w14:textId="77777777" w:rsidR="008B5E9D" w:rsidRDefault="008B5E9D" w:rsidP="00C109C6">
            <w:pPr>
              <w:spacing w:line="240" w:lineRule="auto"/>
              <w:ind w:firstLine="0"/>
              <w:rPr>
                <w:rFonts w:cstheme="majorHAnsi"/>
                <w:b/>
                <w:sz w:val="20"/>
                <w:szCs w:val="20"/>
                <w:lang w:val="en-US"/>
              </w:rPr>
            </w:pPr>
            <w:r w:rsidRPr="00454ABC">
              <w:rPr>
                <w:rFonts w:cstheme="majorHAnsi"/>
                <w:b/>
                <w:sz w:val="20"/>
                <w:szCs w:val="20"/>
                <w:lang w:val="en-US"/>
              </w:rPr>
              <w:t>Number and Algebra</w:t>
            </w:r>
          </w:p>
          <w:p w14:paraId="3FCAD5B9" w14:textId="30D5CAB6" w:rsidR="008B5E9D" w:rsidRPr="00AE1111" w:rsidRDefault="008B5E9D" w:rsidP="00C109C6">
            <w:pPr>
              <w:spacing w:line="240" w:lineRule="auto"/>
              <w:ind w:firstLine="0"/>
              <w:rPr>
                <w:rFonts w:cstheme="majorHAnsi"/>
                <w:b/>
                <w:sz w:val="20"/>
                <w:szCs w:val="20"/>
                <w:lang w:val="en-US"/>
              </w:rPr>
            </w:pPr>
            <w:r w:rsidRPr="00454ABC">
              <w:rPr>
                <w:rFonts w:cstheme="majorHAnsi"/>
                <w:sz w:val="20"/>
                <w:szCs w:val="20"/>
                <w:lang w:val="en-US"/>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4200" w:type="dxa"/>
            <w:vMerge w:val="restart"/>
            <w:tcBorders>
              <w:left w:val="single" w:sz="4" w:space="0" w:color="auto"/>
            </w:tcBorders>
            <w:shd w:val="clear" w:color="auto" w:fill="E5DFEC" w:themeFill="accent4" w:themeFillTint="33"/>
          </w:tcPr>
          <w:p w14:paraId="6C549C64" w14:textId="77777777" w:rsidR="008B5E9D" w:rsidRPr="001F1A5B" w:rsidRDefault="008B5E9D" w:rsidP="00562CAE">
            <w:pPr>
              <w:spacing w:line="240" w:lineRule="auto"/>
              <w:ind w:firstLine="0"/>
              <w:rPr>
                <w:b/>
                <w:sz w:val="20"/>
                <w:szCs w:val="20"/>
              </w:rPr>
            </w:pPr>
            <w:r w:rsidRPr="001F1A5B">
              <w:rPr>
                <w:b/>
                <w:sz w:val="20"/>
                <w:szCs w:val="20"/>
              </w:rPr>
              <w:t>Number and place value</w:t>
            </w:r>
          </w:p>
          <w:p w14:paraId="3FCAD5BA" w14:textId="05009D4C" w:rsidR="008B5E9D" w:rsidRDefault="008B5E9D" w:rsidP="00562CAE">
            <w:pPr>
              <w:spacing w:line="240" w:lineRule="auto"/>
              <w:ind w:firstLine="0"/>
              <w:jc w:val="left"/>
              <w:rPr>
                <w:b/>
                <w:sz w:val="20"/>
                <w:szCs w:val="22"/>
              </w:rPr>
            </w:pPr>
            <w:r w:rsidRPr="00CA667E">
              <w:rPr>
                <w:rFonts w:asciiTheme="minorHAnsi" w:hAnsiTheme="minorHAnsi" w:cstheme="minorBidi"/>
                <w:sz w:val="20"/>
                <w:szCs w:val="20"/>
              </w:rPr>
              <w:t xml:space="preserve">Apply place value to partition, rearrange and regroup numbers to at least tens of thousands to assist calculations and solve problems </w:t>
            </w:r>
            <w:hyperlink r:id="rId58" w:tooltip="View elaborations and additional details of VCMNA153" w:history="1">
              <w:r w:rsidRPr="00562CAE">
                <w:rPr>
                  <w:color w:val="365F91" w:themeColor="accent1" w:themeShade="BF"/>
                  <w:sz w:val="20"/>
                  <w:szCs w:val="20"/>
                </w:rPr>
                <w:t>(VCMNA153)</w:t>
              </w:r>
            </w:hyperlink>
          </w:p>
        </w:tc>
      </w:tr>
      <w:tr w:rsidR="008B5E9D" w14:paraId="3FCAD5C4" w14:textId="77777777" w:rsidTr="00C109C6">
        <w:trPr>
          <w:trHeight w:val="503"/>
        </w:trPr>
        <w:tc>
          <w:tcPr>
            <w:tcW w:w="976" w:type="dxa"/>
            <w:shd w:val="clear" w:color="auto" w:fill="4374AF"/>
          </w:tcPr>
          <w:p w14:paraId="3FCAD5BC" w14:textId="738D407D"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28</w:t>
            </w:r>
            <w:r w:rsidR="008B5E9D" w:rsidRPr="001F1A5B">
              <w:rPr>
                <w:rFonts w:asciiTheme="minorHAnsi" w:hAnsiTheme="minorHAnsi"/>
                <w:b/>
                <w:sz w:val="20"/>
                <w:lang w:val="en-US"/>
              </w:rPr>
              <w:t xml:space="preserve"> </w:t>
            </w:r>
          </w:p>
          <w:p w14:paraId="3FCAD5BD"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 c</w:t>
            </w:r>
          </w:p>
        </w:tc>
        <w:tc>
          <w:tcPr>
            <w:tcW w:w="2393" w:type="dxa"/>
            <w:tcBorders>
              <w:top w:val="single" w:sz="4" w:space="0" w:color="auto"/>
              <w:bottom w:val="single" w:sz="4" w:space="0" w:color="auto"/>
            </w:tcBorders>
            <w:shd w:val="clear" w:color="auto" w:fill="B8CCE4" w:themeFill="accent1" w:themeFillTint="66"/>
          </w:tcPr>
          <w:p w14:paraId="3FCAD5BE"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Estimating and calculating addition</w:t>
            </w:r>
          </w:p>
          <w:p w14:paraId="3FCAD5BF"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tcPr>
          <w:p w14:paraId="3FCAD5C0" w14:textId="77777777" w:rsidR="008B5E9D" w:rsidRPr="00D543F1" w:rsidRDefault="008B5E9D" w:rsidP="00C109C6">
            <w:pPr>
              <w:spacing w:line="240" w:lineRule="auto"/>
              <w:ind w:firstLine="0"/>
              <w:jc w:val="left"/>
              <w:rPr>
                <w:rFonts w:asciiTheme="majorHAnsi" w:hAnsiTheme="majorHAnsi" w:cstheme="majorHAnsi"/>
                <w:sz w:val="20"/>
                <w:lang w:val="en-US"/>
              </w:rPr>
            </w:pPr>
          </w:p>
        </w:tc>
        <w:tc>
          <w:tcPr>
            <w:tcW w:w="714" w:type="dxa"/>
            <w:vMerge/>
            <w:tcBorders>
              <w:right w:val="single" w:sz="4" w:space="0" w:color="auto"/>
            </w:tcBorders>
            <w:shd w:val="clear" w:color="auto" w:fill="B2A1C7" w:themeFill="accent4" w:themeFillTint="99"/>
          </w:tcPr>
          <w:p w14:paraId="3FCAD5C1" w14:textId="77777777" w:rsidR="008B5E9D" w:rsidRDefault="008B5E9D" w:rsidP="00C109C6">
            <w:pPr>
              <w:spacing w:line="240" w:lineRule="auto"/>
              <w:ind w:firstLine="0"/>
              <w:jc w:val="center"/>
              <w:rPr>
                <w:b/>
                <w:color w:val="FFFFFF" w:themeColor="background1"/>
                <w:sz w:val="22"/>
                <w:szCs w:val="22"/>
              </w:rPr>
            </w:pPr>
          </w:p>
        </w:tc>
        <w:tc>
          <w:tcPr>
            <w:tcW w:w="4437" w:type="dxa"/>
            <w:gridSpan w:val="2"/>
            <w:vMerge/>
            <w:tcBorders>
              <w:left w:val="single" w:sz="4" w:space="0" w:color="auto"/>
              <w:right w:val="single" w:sz="4" w:space="0" w:color="auto"/>
            </w:tcBorders>
            <w:shd w:val="clear" w:color="auto" w:fill="E5DFEC" w:themeFill="accent4" w:themeFillTint="33"/>
          </w:tcPr>
          <w:p w14:paraId="3FCAD5C2" w14:textId="77777777" w:rsidR="008B5E9D" w:rsidRDefault="008B5E9D" w:rsidP="00C109C6">
            <w:pPr>
              <w:spacing w:line="240" w:lineRule="auto"/>
              <w:ind w:firstLine="0"/>
              <w:jc w:val="left"/>
              <w:rPr>
                <w:b/>
                <w:color w:val="FFFFFF" w:themeColor="background1"/>
                <w:sz w:val="22"/>
                <w:szCs w:val="22"/>
              </w:rPr>
            </w:pPr>
          </w:p>
        </w:tc>
        <w:tc>
          <w:tcPr>
            <w:tcW w:w="4200" w:type="dxa"/>
            <w:vMerge/>
            <w:tcBorders>
              <w:left w:val="single" w:sz="4" w:space="0" w:color="auto"/>
            </w:tcBorders>
            <w:shd w:val="clear" w:color="auto" w:fill="E5DFEC" w:themeFill="accent4" w:themeFillTint="33"/>
          </w:tcPr>
          <w:p w14:paraId="3FCAD5C3" w14:textId="77777777" w:rsidR="008B5E9D" w:rsidRDefault="008B5E9D" w:rsidP="00C109C6">
            <w:pPr>
              <w:spacing w:line="240" w:lineRule="auto"/>
              <w:ind w:firstLine="0"/>
              <w:jc w:val="left"/>
              <w:rPr>
                <w:b/>
                <w:sz w:val="20"/>
                <w:szCs w:val="22"/>
              </w:rPr>
            </w:pPr>
          </w:p>
        </w:tc>
      </w:tr>
      <w:tr w:rsidR="008B5E9D" w14:paraId="3FCAD5CD" w14:textId="77777777" w:rsidTr="00C109C6">
        <w:trPr>
          <w:trHeight w:val="502"/>
        </w:trPr>
        <w:tc>
          <w:tcPr>
            <w:tcW w:w="976" w:type="dxa"/>
            <w:shd w:val="clear" w:color="auto" w:fill="4374AF"/>
          </w:tcPr>
          <w:p w14:paraId="3FCAD5C5" w14:textId="3374E6A8"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29</w:t>
            </w:r>
            <w:r w:rsidR="008B5E9D" w:rsidRPr="001F1A5B">
              <w:rPr>
                <w:rFonts w:asciiTheme="minorHAnsi" w:hAnsiTheme="minorHAnsi"/>
                <w:b/>
                <w:sz w:val="20"/>
                <w:lang w:val="en-US"/>
              </w:rPr>
              <w:t xml:space="preserve"> </w:t>
            </w:r>
          </w:p>
          <w:p w14:paraId="3FCAD5C6"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 c</w:t>
            </w:r>
          </w:p>
        </w:tc>
        <w:tc>
          <w:tcPr>
            <w:tcW w:w="2393" w:type="dxa"/>
            <w:tcBorders>
              <w:top w:val="single" w:sz="4" w:space="0" w:color="auto"/>
            </w:tcBorders>
            <w:shd w:val="clear" w:color="auto" w:fill="B8CCE4" w:themeFill="accent1" w:themeFillTint="66"/>
          </w:tcPr>
          <w:p w14:paraId="3FCAD5C7"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Estimating and calculating subtraction</w:t>
            </w:r>
          </w:p>
          <w:p w14:paraId="3FCAD5C8"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tcPr>
          <w:p w14:paraId="3FCAD5C9" w14:textId="77777777" w:rsidR="008B5E9D" w:rsidRPr="00D543F1" w:rsidRDefault="008B5E9D" w:rsidP="00C109C6">
            <w:pPr>
              <w:spacing w:line="240" w:lineRule="auto"/>
              <w:ind w:firstLine="0"/>
              <w:jc w:val="left"/>
              <w:rPr>
                <w:rFonts w:asciiTheme="majorHAnsi" w:hAnsiTheme="majorHAnsi" w:cstheme="majorHAnsi"/>
                <w:sz w:val="20"/>
                <w:lang w:val="en-US"/>
              </w:rPr>
            </w:pPr>
          </w:p>
        </w:tc>
        <w:tc>
          <w:tcPr>
            <w:tcW w:w="714" w:type="dxa"/>
            <w:vMerge/>
            <w:tcBorders>
              <w:right w:val="single" w:sz="4" w:space="0" w:color="auto"/>
            </w:tcBorders>
            <w:shd w:val="clear" w:color="auto" w:fill="B2A1C7" w:themeFill="accent4" w:themeFillTint="99"/>
          </w:tcPr>
          <w:p w14:paraId="3FCAD5CA" w14:textId="77777777" w:rsidR="008B5E9D" w:rsidRDefault="008B5E9D" w:rsidP="00C109C6">
            <w:pPr>
              <w:spacing w:line="240" w:lineRule="auto"/>
              <w:ind w:firstLine="0"/>
              <w:jc w:val="center"/>
              <w:rPr>
                <w:b/>
                <w:color w:val="FFFFFF" w:themeColor="background1"/>
                <w:sz w:val="22"/>
                <w:szCs w:val="22"/>
              </w:rPr>
            </w:pPr>
          </w:p>
        </w:tc>
        <w:tc>
          <w:tcPr>
            <w:tcW w:w="4437" w:type="dxa"/>
            <w:gridSpan w:val="2"/>
            <w:vMerge/>
            <w:tcBorders>
              <w:left w:val="single" w:sz="4" w:space="0" w:color="auto"/>
              <w:right w:val="single" w:sz="4" w:space="0" w:color="auto"/>
            </w:tcBorders>
            <w:shd w:val="clear" w:color="auto" w:fill="E5DFEC" w:themeFill="accent4" w:themeFillTint="33"/>
          </w:tcPr>
          <w:p w14:paraId="3FCAD5CB" w14:textId="77777777" w:rsidR="008B5E9D" w:rsidRDefault="008B5E9D" w:rsidP="00C109C6">
            <w:pPr>
              <w:spacing w:line="240" w:lineRule="auto"/>
              <w:ind w:firstLine="0"/>
              <w:jc w:val="left"/>
              <w:rPr>
                <w:b/>
                <w:color w:val="FFFFFF" w:themeColor="background1"/>
                <w:sz w:val="22"/>
                <w:szCs w:val="22"/>
              </w:rPr>
            </w:pPr>
          </w:p>
        </w:tc>
        <w:tc>
          <w:tcPr>
            <w:tcW w:w="4200" w:type="dxa"/>
            <w:vMerge/>
            <w:tcBorders>
              <w:left w:val="single" w:sz="4" w:space="0" w:color="auto"/>
            </w:tcBorders>
            <w:shd w:val="clear" w:color="auto" w:fill="E5DFEC" w:themeFill="accent4" w:themeFillTint="33"/>
          </w:tcPr>
          <w:p w14:paraId="3FCAD5CC" w14:textId="77777777" w:rsidR="008B5E9D" w:rsidRDefault="008B5E9D" w:rsidP="00C109C6">
            <w:pPr>
              <w:spacing w:line="240" w:lineRule="auto"/>
              <w:ind w:firstLine="0"/>
              <w:jc w:val="left"/>
              <w:rPr>
                <w:b/>
                <w:sz w:val="20"/>
                <w:szCs w:val="22"/>
              </w:rPr>
            </w:pPr>
          </w:p>
        </w:tc>
      </w:tr>
    </w:tbl>
    <w:p w14:paraId="3FCAD5D4" w14:textId="23CC55BD" w:rsidR="008B5E9D" w:rsidRDefault="008B5E9D" w:rsidP="003A6115">
      <w:pPr>
        <w:ind w:firstLine="0"/>
      </w:pPr>
    </w:p>
    <w:p w14:paraId="27708C8A" w14:textId="72A24926" w:rsidR="001F1A5B" w:rsidRDefault="008B5E9D" w:rsidP="008B5E9D">
      <w:pPr>
        <w:spacing w:after="200" w:line="276" w:lineRule="auto"/>
        <w:ind w:firstLine="0"/>
        <w:jc w:val="left"/>
      </w:pPr>
      <w:r>
        <w:br w:type="page"/>
      </w:r>
    </w:p>
    <w:tbl>
      <w:tblPr>
        <w:tblW w:w="155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26"/>
        <w:gridCol w:w="2393"/>
        <w:gridCol w:w="2996"/>
        <w:gridCol w:w="714"/>
        <w:gridCol w:w="854"/>
        <w:gridCol w:w="3961"/>
        <w:gridCol w:w="3822"/>
      </w:tblGrid>
      <w:tr w:rsidR="008B5E9D" w14:paraId="3FCAD5D6" w14:textId="77777777" w:rsidTr="00C109C6">
        <w:trPr>
          <w:trHeight w:val="492"/>
          <w:tblHeader/>
        </w:trPr>
        <w:tc>
          <w:tcPr>
            <w:tcW w:w="7783" w:type="dxa"/>
            <w:gridSpan w:val="5"/>
            <w:tcBorders>
              <w:top w:val="nil"/>
              <w:left w:val="nil"/>
              <w:bottom w:val="single" w:sz="4" w:space="0" w:color="auto"/>
              <w:right w:val="nil"/>
            </w:tcBorders>
            <w:shd w:val="clear" w:color="auto" w:fill="FFFFFF" w:themeFill="background1"/>
          </w:tcPr>
          <w:p w14:paraId="0403873D" w14:textId="6DF34E6A" w:rsidR="008B5E9D" w:rsidRPr="00DC639B" w:rsidRDefault="008B5E9D" w:rsidP="00C109C6">
            <w:pPr>
              <w:widowControl w:val="0"/>
              <w:spacing w:line="240" w:lineRule="auto"/>
              <w:ind w:firstLine="0"/>
              <w:jc w:val="center"/>
              <w:rPr>
                <w:rFonts w:asciiTheme="minorHAnsi" w:hAnsiTheme="minorHAnsi" w:cstheme="majorHAnsi"/>
                <w:b/>
                <w:color w:val="FFFFFF" w:themeColor="background1"/>
              </w:rPr>
            </w:pPr>
            <w:r w:rsidRPr="001B1EDC">
              <w:rPr>
                <w:b/>
                <w:color w:val="000000" w:themeColor="text1"/>
                <w:sz w:val="32"/>
                <w:szCs w:val="32"/>
              </w:rPr>
              <w:t>Mathematics</w:t>
            </w:r>
            <w:r>
              <w:rPr>
                <w:b/>
                <w:color w:val="000000" w:themeColor="text1"/>
                <w:sz w:val="32"/>
                <w:szCs w:val="32"/>
              </w:rPr>
              <w:t xml:space="preserve"> </w:t>
            </w:r>
            <w:r w:rsidRPr="001B1EDC">
              <w:rPr>
                <w:b/>
                <w:color w:val="000000" w:themeColor="text1"/>
                <w:sz w:val="32"/>
                <w:szCs w:val="32"/>
              </w:rPr>
              <w:t>Online Interview</w:t>
            </w:r>
          </w:p>
        </w:tc>
        <w:tc>
          <w:tcPr>
            <w:tcW w:w="7783" w:type="dxa"/>
            <w:gridSpan w:val="2"/>
            <w:tcBorders>
              <w:top w:val="nil"/>
              <w:left w:val="nil"/>
              <w:bottom w:val="single" w:sz="4" w:space="0" w:color="auto"/>
              <w:right w:val="nil"/>
            </w:tcBorders>
            <w:shd w:val="clear" w:color="auto" w:fill="FFFFFF" w:themeFill="background1"/>
          </w:tcPr>
          <w:p w14:paraId="3FCAD5D5" w14:textId="2A143830" w:rsidR="008B5E9D" w:rsidRPr="00DC639B" w:rsidRDefault="008B5E9D" w:rsidP="00C109C6">
            <w:pPr>
              <w:widowControl w:val="0"/>
              <w:spacing w:line="240" w:lineRule="auto"/>
              <w:ind w:firstLine="0"/>
              <w:jc w:val="center"/>
              <w:rPr>
                <w:rFonts w:asciiTheme="minorHAnsi" w:hAnsiTheme="minorHAnsi" w:cstheme="majorHAnsi"/>
                <w:b/>
                <w:color w:val="FFFFFF" w:themeColor="background1"/>
              </w:rPr>
            </w:pPr>
            <w:r>
              <w:rPr>
                <w:b/>
                <w:sz w:val="32"/>
                <w:szCs w:val="32"/>
              </w:rPr>
              <w:t>Victorian Curriculum F-10</w:t>
            </w:r>
            <w:r w:rsidRPr="001B1EDC">
              <w:rPr>
                <w:b/>
                <w:sz w:val="32"/>
                <w:szCs w:val="32"/>
              </w:rPr>
              <w:t xml:space="preserve"> Mathematics</w:t>
            </w:r>
          </w:p>
        </w:tc>
      </w:tr>
      <w:tr w:rsidR="008B5E9D" w14:paraId="3C05F5DC" w14:textId="77777777" w:rsidTr="00C109C6">
        <w:trPr>
          <w:tblHeader/>
        </w:trPr>
        <w:tc>
          <w:tcPr>
            <w:tcW w:w="3219" w:type="dxa"/>
            <w:gridSpan w:val="2"/>
            <w:tcBorders>
              <w:top w:val="single" w:sz="4" w:space="0" w:color="auto"/>
            </w:tcBorders>
            <w:shd w:val="clear" w:color="auto" w:fill="FFFFFF" w:themeFill="background1"/>
            <w:vAlign w:val="center"/>
          </w:tcPr>
          <w:p w14:paraId="358F1551" w14:textId="77777777" w:rsidR="008B5E9D" w:rsidRPr="00BB4E67" w:rsidRDefault="008B5E9D" w:rsidP="00C109C6">
            <w:pPr>
              <w:spacing w:line="240" w:lineRule="auto"/>
              <w:ind w:firstLine="0"/>
              <w:jc w:val="center"/>
              <w:rPr>
                <w:b/>
                <w:color w:val="C00000"/>
                <w:sz w:val="26"/>
              </w:rPr>
            </w:pPr>
            <w:r w:rsidRPr="00BB4E67">
              <w:rPr>
                <w:b/>
                <w:color w:val="C00000"/>
                <w:sz w:val="26"/>
              </w:rPr>
              <w:t>Mathematics Online</w:t>
            </w:r>
          </w:p>
          <w:p w14:paraId="657AC1F8" w14:textId="4D319F3D" w:rsidR="008B5E9D" w:rsidRPr="001F1A5B" w:rsidRDefault="008B5E9D" w:rsidP="00C109C6">
            <w:pPr>
              <w:tabs>
                <w:tab w:val="left" w:pos="720"/>
              </w:tabs>
              <w:spacing w:line="240" w:lineRule="auto"/>
              <w:ind w:firstLine="0"/>
              <w:jc w:val="center"/>
              <w:rPr>
                <w:rFonts w:asciiTheme="minorHAnsi" w:hAnsiTheme="minorHAnsi"/>
                <w:b/>
                <w:sz w:val="20"/>
                <w:szCs w:val="20"/>
                <w:lang w:val="en-US"/>
              </w:rPr>
            </w:pPr>
            <w:r w:rsidRPr="00BB4E67">
              <w:rPr>
                <w:b/>
                <w:color w:val="C00000"/>
                <w:sz w:val="26"/>
              </w:rPr>
              <w:t>Interview Tasks</w:t>
            </w:r>
          </w:p>
        </w:tc>
        <w:tc>
          <w:tcPr>
            <w:tcW w:w="2996" w:type="dxa"/>
            <w:tcBorders>
              <w:top w:val="single" w:sz="4" w:space="0" w:color="auto"/>
            </w:tcBorders>
            <w:shd w:val="clear" w:color="auto" w:fill="FFFFFF" w:themeFill="background1"/>
            <w:vAlign w:val="center"/>
          </w:tcPr>
          <w:p w14:paraId="03B6C6B3" w14:textId="77777777" w:rsidR="008B5E9D" w:rsidRPr="00BB4E67" w:rsidRDefault="008B5E9D" w:rsidP="00C109C6">
            <w:pPr>
              <w:spacing w:line="240" w:lineRule="auto"/>
              <w:ind w:hanging="27"/>
              <w:jc w:val="center"/>
              <w:rPr>
                <w:b/>
                <w:color w:val="C00000"/>
                <w:sz w:val="26"/>
              </w:rPr>
            </w:pPr>
            <w:r w:rsidRPr="00BB4E67">
              <w:rPr>
                <w:b/>
                <w:color w:val="C00000"/>
                <w:sz w:val="26"/>
              </w:rPr>
              <w:t>ENRP Growth Points</w:t>
            </w:r>
          </w:p>
          <w:p w14:paraId="31702CEC" w14:textId="15F164D9" w:rsidR="008B5E9D" w:rsidRPr="001F1A5B" w:rsidRDefault="008B5E9D" w:rsidP="00C109C6">
            <w:pPr>
              <w:spacing w:line="240" w:lineRule="auto"/>
              <w:ind w:firstLine="0"/>
              <w:jc w:val="center"/>
              <w:rPr>
                <w:rFonts w:asciiTheme="minorHAnsi" w:hAnsiTheme="minorHAnsi" w:cstheme="majorHAnsi"/>
                <w:sz w:val="20"/>
                <w:szCs w:val="20"/>
                <w:lang w:val="en-US"/>
              </w:rPr>
            </w:pPr>
            <w:r w:rsidRPr="00BB4E67">
              <w:rPr>
                <w:b/>
                <w:color w:val="C00000"/>
                <w:sz w:val="26"/>
              </w:rPr>
              <w:t>(GP)</w:t>
            </w:r>
          </w:p>
        </w:tc>
        <w:tc>
          <w:tcPr>
            <w:tcW w:w="714" w:type="dxa"/>
            <w:tcBorders>
              <w:top w:val="single" w:sz="4" w:space="0" w:color="auto"/>
            </w:tcBorders>
            <w:shd w:val="clear" w:color="auto" w:fill="FFFFFF" w:themeFill="background1"/>
            <w:textDirection w:val="btLr"/>
            <w:vAlign w:val="center"/>
          </w:tcPr>
          <w:p w14:paraId="37782DCE" w14:textId="68B68590"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BB4E67">
              <w:rPr>
                <w:b/>
                <w:color w:val="C00000"/>
                <w:sz w:val="26"/>
              </w:rPr>
              <w:t>Level</w:t>
            </w:r>
          </w:p>
        </w:tc>
        <w:tc>
          <w:tcPr>
            <w:tcW w:w="4815" w:type="dxa"/>
            <w:gridSpan w:val="2"/>
            <w:tcBorders>
              <w:top w:val="single" w:sz="4" w:space="0" w:color="auto"/>
            </w:tcBorders>
            <w:shd w:val="clear" w:color="auto" w:fill="FFFFFF" w:themeFill="background1"/>
            <w:vAlign w:val="center"/>
          </w:tcPr>
          <w:p w14:paraId="18820A09" w14:textId="3D2ED003" w:rsidR="008B5E9D" w:rsidRPr="001F1A5B" w:rsidRDefault="008B5E9D" w:rsidP="00C109C6">
            <w:pPr>
              <w:widowControl w:val="0"/>
              <w:spacing w:line="240" w:lineRule="auto"/>
              <w:ind w:firstLine="0"/>
              <w:jc w:val="center"/>
              <w:rPr>
                <w:rFonts w:asciiTheme="minorHAnsi" w:hAnsiTheme="minorHAnsi" w:cstheme="majorHAnsi"/>
                <w:b/>
                <w:color w:val="000000"/>
                <w:sz w:val="20"/>
                <w:szCs w:val="20"/>
              </w:rPr>
            </w:pPr>
            <w:r w:rsidRPr="00BB4E67">
              <w:rPr>
                <w:b/>
                <w:color w:val="C00000"/>
                <w:sz w:val="26"/>
              </w:rPr>
              <w:t>Achievement standard</w:t>
            </w:r>
          </w:p>
        </w:tc>
        <w:tc>
          <w:tcPr>
            <w:tcW w:w="3822" w:type="dxa"/>
            <w:tcBorders>
              <w:top w:val="single" w:sz="4" w:space="0" w:color="auto"/>
            </w:tcBorders>
            <w:shd w:val="clear" w:color="auto" w:fill="FFFFFF" w:themeFill="background1"/>
            <w:vAlign w:val="center"/>
          </w:tcPr>
          <w:p w14:paraId="4FC7B8B6" w14:textId="47EECFBE" w:rsidR="008B5E9D" w:rsidRPr="001F1A5B" w:rsidRDefault="008B5E9D" w:rsidP="00C109C6">
            <w:pPr>
              <w:widowControl w:val="0"/>
              <w:spacing w:line="240" w:lineRule="auto"/>
              <w:ind w:firstLine="0"/>
              <w:jc w:val="center"/>
              <w:rPr>
                <w:rFonts w:asciiTheme="minorHAnsi" w:hAnsiTheme="minorHAnsi" w:cstheme="majorHAnsi"/>
                <w:b/>
                <w:color w:val="000000"/>
                <w:sz w:val="20"/>
                <w:szCs w:val="20"/>
              </w:rPr>
            </w:pPr>
            <w:r w:rsidRPr="00BB4E67">
              <w:rPr>
                <w:b/>
                <w:color w:val="C00000"/>
                <w:sz w:val="26"/>
              </w:rPr>
              <w:t>Content Description</w:t>
            </w:r>
          </w:p>
        </w:tc>
      </w:tr>
      <w:tr w:rsidR="008B5E9D" w14:paraId="07B096F4" w14:textId="77777777" w:rsidTr="00C109C6">
        <w:trPr>
          <w:trHeight w:val="541"/>
        </w:trPr>
        <w:tc>
          <w:tcPr>
            <w:tcW w:w="15566" w:type="dxa"/>
            <w:gridSpan w:val="7"/>
            <w:shd w:val="clear" w:color="auto" w:fill="4374AF"/>
          </w:tcPr>
          <w:p w14:paraId="1411BDF2" w14:textId="4AFE2F81"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240B1E">
              <w:rPr>
                <w:rFonts w:asciiTheme="minorHAnsi" w:hAnsiTheme="minorHAnsi" w:cstheme="majorHAnsi"/>
                <w:b/>
                <w:color w:val="FFFFFF" w:themeColor="background1"/>
              </w:rPr>
              <w:t xml:space="preserve">Section </w:t>
            </w:r>
            <w:r>
              <w:rPr>
                <w:rFonts w:asciiTheme="minorHAnsi" w:hAnsiTheme="minorHAnsi" w:cstheme="majorHAnsi"/>
                <w:b/>
                <w:color w:val="FFFFFF" w:themeColor="background1"/>
              </w:rPr>
              <w:t>D</w:t>
            </w:r>
            <w:r w:rsidRPr="00240B1E">
              <w:rPr>
                <w:rFonts w:asciiTheme="minorHAnsi" w:hAnsiTheme="minorHAnsi" w:cstheme="majorHAnsi"/>
                <w:b/>
                <w:color w:val="FFFFFF" w:themeColor="background1"/>
              </w:rPr>
              <w:t xml:space="preserve">: STRATEGIES FOR </w:t>
            </w:r>
            <w:r>
              <w:rPr>
                <w:rFonts w:asciiTheme="minorHAnsi" w:hAnsiTheme="minorHAnsi" w:cstheme="majorHAnsi"/>
                <w:b/>
                <w:color w:val="FFFFFF" w:themeColor="background1"/>
              </w:rPr>
              <w:t>MULTIPLICATION</w:t>
            </w:r>
            <w:r w:rsidRPr="00240B1E">
              <w:rPr>
                <w:rFonts w:asciiTheme="minorHAnsi" w:hAnsiTheme="minorHAnsi" w:cstheme="majorHAnsi"/>
                <w:b/>
                <w:color w:val="FFFFFF" w:themeColor="background1"/>
              </w:rPr>
              <w:t xml:space="preserve"> AND </w:t>
            </w:r>
            <w:r>
              <w:rPr>
                <w:rFonts w:asciiTheme="minorHAnsi" w:hAnsiTheme="minorHAnsi" w:cstheme="majorHAnsi"/>
                <w:b/>
                <w:color w:val="FFFFFF" w:themeColor="background1"/>
              </w:rPr>
              <w:t>DIVISION</w:t>
            </w:r>
          </w:p>
        </w:tc>
      </w:tr>
      <w:tr w:rsidR="008B5E9D" w14:paraId="3FCAD5E4" w14:textId="77777777" w:rsidTr="00C109C6">
        <w:trPr>
          <w:trHeight w:val="541"/>
        </w:trPr>
        <w:tc>
          <w:tcPr>
            <w:tcW w:w="826" w:type="dxa"/>
            <w:vMerge w:val="restart"/>
            <w:shd w:val="clear" w:color="auto" w:fill="4374AF"/>
          </w:tcPr>
          <w:p w14:paraId="3FCAD5D7" w14:textId="3EAFBB37" w:rsidR="008B5E9D" w:rsidRPr="001F1A5B" w:rsidRDefault="00A60125" w:rsidP="00C109C6">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30</w:t>
            </w:r>
          </w:p>
          <w:p w14:paraId="3FCAD5D8" w14:textId="77777777" w:rsidR="008B5E9D" w:rsidRPr="001F1A5B" w:rsidRDefault="008B5E9D" w:rsidP="00C109C6">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 b</w:t>
            </w:r>
          </w:p>
        </w:tc>
        <w:tc>
          <w:tcPr>
            <w:tcW w:w="2393" w:type="dxa"/>
            <w:vMerge w:val="restart"/>
            <w:shd w:val="clear" w:color="auto" w:fill="B8CCE4" w:themeFill="accent1" w:themeFillTint="66"/>
          </w:tcPr>
          <w:p w14:paraId="3FCAD5D9"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Teddy cars</w:t>
            </w:r>
          </w:p>
          <w:p w14:paraId="3FCAD5DA"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p>
        </w:tc>
        <w:tc>
          <w:tcPr>
            <w:tcW w:w="2996" w:type="dxa"/>
          </w:tcPr>
          <w:p w14:paraId="3FCAD5DB"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 1. Counting group items as ones (all objects perceived)</w:t>
            </w:r>
          </w:p>
          <w:p w14:paraId="3FCAD5DC"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(Counting one by one to find the solution in situations involving multiple groups when all objects are modelled or perceived)</w:t>
            </w:r>
          </w:p>
          <w:p w14:paraId="3FCAD5DD"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tc>
        <w:tc>
          <w:tcPr>
            <w:tcW w:w="714" w:type="dxa"/>
            <w:shd w:val="clear" w:color="auto" w:fill="B2A1C7" w:themeFill="accent4" w:themeFillTint="99"/>
          </w:tcPr>
          <w:p w14:paraId="3FCAD5DE"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F</w:t>
            </w:r>
          </w:p>
        </w:tc>
        <w:tc>
          <w:tcPr>
            <w:tcW w:w="4815" w:type="dxa"/>
            <w:gridSpan w:val="2"/>
            <w:shd w:val="clear" w:color="auto" w:fill="E5DFEC" w:themeFill="accent4" w:themeFillTint="33"/>
          </w:tcPr>
          <w:p w14:paraId="3FCAD5DF"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5E0" w14:textId="77777777" w:rsidR="008B5E9D" w:rsidRPr="001F1A5B" w:rsidRDefault="008B5E9D" w:rsidP="00C109C6">
            <w:pPr>
              <w:widowControl w:val="0"/>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connect number names and numerals with sets of up to 20 elements, estimate the size of these sets, and use counting strategies to solve problems that involve comparing, combining and separating these sets. Students order the first 10 elements of a set. They match individual objects with counting sequences up to and back from 20. Students order the first 10 elements of a set. They represent, continue and create simple patterns.</w:t>
            </w:r>
          </w:p>
          <w:p w14:paraId="3FCAD5E1" w14:textId="77777777" w:rsidR="008B5E9D" w:rsidRPr="001F1A5B" w:rsidRDefault="008B5E9D" w:rsidP="00C109C6">
            <w:pPr>
              <w:widowControl w:val="0"/>
              <w:spacing w:line="240" w:lineRule="auto"/>
              <w:ind w:firstLine="0"/>
              <w:rPr>
                <w:rFonts w:asciiTheme="minorHAnsi" w:hAnsiTheme="minorHAnsi" w:cstheme="majorHAnsi"/>
                <w:color w:val="000000"/>
                <w:sz w:val="20"/>
                <w:szCs w:val="20"/>
              </w:rPr>
            </w:pPr>
          </w:p>
        </w:tc>
        <w:tc>
          <w:tcPr>
            <w:tcW w:w="3822" w:type="dxa"/>
            <w:shd w:val="clear" w:color="auto" w:fill="E5DFEC" w:themeFill="accent4" w:themeFillTint="33"/>
          </w:tcPr>
          <w:p w14:paraId="3FCAD5E2"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E3" w14:textId="77777777" w:rsidR="008B5E9D" w:rsidRPr="001F1A5B" w:rsidRDefault="008B5E9D" w:rsidP="00C109C6">
            <w:pPr>
              <w:spacing w:line="240" w:lineRule="auto"/>
              <w:ind w:firstLine="0"/>
              <w:rPr>
                <w:rFonts w:asciiTheme="minorHAnsi" w:hAnsiTheme="minorHAnsi"/>
                <w:b/>
                <w:color w:val="FFFFFF" w:themeColor="background1"/>
                <w:sz w:val="20"/>
                <w:szCs w:val="20"/>
              </w:rPr>
            </w:pPr>
            <w:r w:rsidRPr="001F1A5B">
              <w:rPr>
                <w:rFonts w:asciiTheme="minorHAnsi" w:hAnsiTheme="minorHAnsi" w:cstheme="majorHAnsi"/>
                <w:sz w:val="20"/>
                <w:szCs w:val="20"/>
                <w:lang w:val="en-US"/>
              </w:rPr>
              <w:t>Represent practical situations to model sharing</w:t>
            </w:r>
            <w:r w:rsidRPr="001F1A5B">
              <w:rPr>
                <w:rFonts w:asciiTheme="minorHAnsi" w:hAnsiTheme="minorHAnsi" w:cs="Arial"/>
                <w:color w:val="333333"/>
                <w:sz w:val="20"/>
                <w:szCs w:val="20"/>
              </w:rPr>
              <w:t xml:space="preserve"> </w:t>
            </w:r>
            <w:hyperlink r:id="rId59" w:tooltip="View elaborations and additional details of VCMNA074" w:history="1">
              <w:r w:rsidRPr="001F1A5B">
                <w:rPr>
                  <w:rStyle w:val="Hyperlink"/>
                  <w:rFonts w:asciiTheme="minorHAnsi" w:eastAsiaTheme="majorEastAsia" w:hAnsiTheme="minorHAnsi" w:cs="Arial"/>
                  <w:sz w:val="20"/>
                  <w:szCs w:val="20"/>
                </w:rPr>
                <w:t>(VCMNA074)</w:t>
              </w:r>
            </w:hyperlink>
          </w:p>
        </w:tc>
      </w:tr>
      <w:tr w:rsidR="008B5E9D" w14:paraId="3FCAD5EF" w14:textId="77777777" w:rsidTr="00C109C6">
        <w:trPr>
          <w:trHeight w:val="60"/>
        </w:trPr>
        <w:tc>
          <w:tcPr>
            <w:tcW w:w="826" w:type="dxa"/>
            <w:vMerge/>
            <w:shd w:val="clear" w:color="auto" w:fill="4374AF"/>
          </w:tcPr>
          <w:p w14:paraId="3FCAD5E5" w14:textId="77777777" w:rsidR="008B5E9D" w:rsidRPr="003F517B" w:rsidRDefault="008B5E9D" w:rsidP="00C109C6">
            <w:pPr>
              <w:spacing w:line="240" w:lineRule="auto"/>
              <w:ind w:firstLine="0"/>
              <w:jc w:val="center"/>
              <w:rPr>
                <w:b/>
                <w:sz w:val="20"/>
                <w:lang w:val="en-US"/>
              </w:rPr>
            </w:pPr>
          </w:p>
        </w:tc>
        <w:tc>
          <w:tcPr>
            <w:tcW w:w="2393" w:type="dxa"/>
            <w:vMerge/>
            <w:shd w:val="clear" w:color="auto" w:fill="B8CCE4" w:themeFill="accent1" w:themeFillTint="66"/>
          </w:tcPr>
          <w:p w14:paraId="3FCAD5E6" w14:textId="77777777" w:rsidR="008B5E9D" w:rsidRPr="009D1AE0" w:rsidRDefault="008B5E9D" w:rsidP="00C109C6">
            <w:pPr>
              <w:tabs>
                <w:tab w:val="left" w:pos="720"/>
              </w:tabs>
              <w:spacing w:line="240" w:lineRule="auto"/>
              <w:ind w:firstLine="0"/>
              <w:jc w:val="left"/>
              <w:rPr>
                <w:rFonts w:asciiTheme="majorHAnsi" w:hAnsiTheme="majorHAnsi"/>
                <w:b/>
                <w:sz w:val="20"/>
                <w:lang w:val="en-US"/>
              </w:rPr>
            </w:pPr>
          </w:p>
        </w:tc>
        <w:tc>
          <w:tcPr>
            <w:tcW w:w="2996" w:type="dxa"/>
          </w:tcPr>
          <w:p w14:paraId="3FCAD5E7"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GP2. Modelling multiplication and division (all objects perceived)</w:t>
            </w:r>
          </w:p>
          <w:p w14:paraId="3FCAD5E8"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(Uses the multiplicative structure of the situation to find the answer when all objects are modelled or perceived)</w:t>
            </w:r>
          </w:p>
        </w:tc>
        <w:tc>
          <w:tcPr>
            <w:tcW w:w="714" w:type="dxa"/>
            <w:shd w:val="clear" w:color="auto" w:fill="B2A1C7" w:themeFill="accent4" w:themeFillTint="99"/>
          </w:tcPr>
          <w:p w14:paraId="3FCAD5E9"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1</w:t>
            </w:r>
          </w:p>
        </w:tc>
        <w:tc>
          <w:tcPr>
            <w:tcW w:w="4815" w:type="dxa"/>
            <w:gridSpan w:val="2"/>
            <w:shd w:val="clear" w:color="auto" w:fill="E5DFEC" w:themeFill="accent4" w:themeFillTint="33"/>
          </w:tcPr>
          <w:p w14:paraId="3FCAD5EA" w14:textId="77777777" w:rsidR="008B5E9D" w:rsidRPr="001F1A5B" w:rsidRDefault="008B5E9D" w:rsidP="00C109C6">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5EB" w14:textId="77777777" w:rsidR="008B5E9D"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to and from 100 and locate these numbers on a number line. They partition numbers using place value and carry out simple additions and subtractions, using counting strategies. Students recognise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p w14:paraId="3FCAD5EC" w14:textId="77777777" w:rsidR="008B5E9D" w:rsidRPr="001F1A5B" w:rsidRDefault="008B5E9D" w:rsidP="00C109C6">
            <w:pPr>
              <w:spacing w:line="240" w:lineRule="auto"/>
              <w:ind w:firstLine="0"/>
              <w:rPr>
                <w:rFonts w:asciiTheme="minorHAnsi" w:hAnsiTheme="minorHAnsi" w:cstheme="majorHAnsi"/>
                <w:color w:val="000000"/>
                <w:sz w:val="20"/>
                <w:szCs w:val="20"/>
              </w:rPr>
            </w:pPr>
          </w:p>
        </w:tc>
        <w:tc>
          <w:tcPr>
            <w:tcW w:w="3822" w:type="dxa"/>
            <w:shd w:val="clear" w:color="auto" w:fill="E5DFEC" w:themeFill="accent4" w:themeFillTint="33"/>
          </w:tcPr>
          <w:p w14:paraId="3FCAD5ED"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EE"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color w:val="000000"/>
                <w:sz w:val="20"/>
                <w:szCs w:val="20"/>
              </w:rPr>
              <w:t>Represent practical situations that model sharing</w:t>
            </w:r>
            <w:r w:rsidRPr="001F1A5B">
              <w:rPr>
                <w:rFonts w:asciiTheme="minorHAnsi" w:hAnsiTheme="minorHAnsi" w:cs="Arial"/>
                <w:color w:val="333333"/>
                <w:sz w:val="20"/>
                <w:szCs w:val="20"/>
              </w:rPr>
              <w:t xml:space="preserve"> </w:t>
            </w:r>
            <w:hyperlink r:id="rId60" w:tooltip="View elaborations and additional details of VCMNA090" w:history="1">
              <w:r w:rsidRPr="001F1A5B">
                <w:rPr>
                  <w:rStyle w:val="Hyperlink"/>
                  <w:rFonts w:asciiTheme="minorHAnsi" w:eastAsiaTheme="majorEastAsia" w:hAnsiTheme="minorHAnsi" w:cs="Arial"/>
                  <w:sz w:val="20"/>
                  <w:szCs w:val="20"/>
                </w:rPr>
                <w:t>(VCMNA090)</w:t>
              </w:r>
            </w:hyperlink>
          </w:p>
        </w:tc>
      </w:tr>
      <w:tr w:rsidR="008B5E9D" w14:paraId="3FCAD600" w14:textId="77777777" w:rsidTr="00D53D9E">
        <w:trPr>
          <w:trHeight w:val="1995"/>
        </w:trPr>
        <w:tc>
          <w:tcPr>
            <w:tcW w:w="826" w:type="dxa"/>
            <w:vMerge w:val="restart"/>
            <w:shd w:val="clear" w:color="auto" w:fill="4F81BD" w:themeFill="accent1"/>
          </w:tcPr>
          <w:p w14:paraId="3FCAD5F0" w14:textId="0F122135" w:rsidR="008B5E9D" w:rsidRPr="001F1A5B" w:rsidRDefault="00A60125" w:rsidP="00C109C6">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31</w:t>
            </w:r>
          </w:p>
          <w:p w14:paraId="3FCAD5F1" w14:textId="77777777" w:rsidR="008B5E9D" w:rsidRPr="001F1A5B" w:rsidRDefault="008B5E9D" w:rsidP="00C109C6">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 b</w:t>
            </w:r>
          </w:p>
        </w:tc>
        <w:tc>
          <w:tcPr>
            <w:tcW w:w="2393" w:type="dxa"/>
            <w:vMerge w:val="restart"/>
            <w:shd w:val="clear" w:color="auto" w:fill="C6D9F1" w:themeFill="text2" w:themeFillTint="33"/>
          </w:tcPr>
          <w:p w14:paraId="3FCAD5F2"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 xml:space="preserve">Teddies on the Mats  </w:t>
            </w:r>
          </w:p>
          <w:p w14:paraId="3FCAD5F4" w14:textId="791F8AC0"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r w:rsidRPr="003075A1">
              <w:rPr>
                <w:rFonts w:asciiTheme="minorHAnsi" w:hAnsiTheme="minorHAnsi"/>
                <w:b/>
                <w:color w:val="C0504D" w:themeColor="accent2"/>
                <w:sz w:val="20"/>
                <w:szCs w:val="20"/>
                <w:lang w:val="en-US"/>
              </w:rPr>
              <w:t xml:space="preserve"> </w:t>
            </w:r>
          </w:p>
        </w:tc>
        <w:tc>
          <w:tcPr>
            <w:tcW w:w="2996" w:type="dxa"/>
          </w:tcPr>
          <w:p w14:paraId="3FCAD5F5"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 1. Counting group items as ones (all objects perceived)</w:t>
            </w:r>
          </w:p>
          <w:p w14:paraId="3FCAD5F6"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(Counting one by one to find the solution in situations involving multiple groups when all objects are modelled or perceived)</w:t>
            </w:r>
          </w:p>
          <w:p w14:paraId="3FCAD5F7"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p w14:paraId="3FCAD5F8"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p w14:paraId="3FCAD5F9"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p w14:paraId="3FCAD5FA"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tc>
        <w:tc>
          <w:tcPr>
            <w:tcW w:w="714" w:type="dxa"/>
            <w:shd w:val="clear" w:color="auto" w:fill="B2A1C7" w:themeFill="accent4" w:themeFillTint="99"/>
          </w:tcPr>
          <w:p w14:paraId="3FCAD5FB"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F</w:t>
            </w:r>
          </w:p>
        </w:tc>
        <w:tc>
          <w:tcPr>
            <w:tcW w:w="4815" w:type="dxa"/>
            <w:gridSpan w:val="2"/>
            <w:shd w:val="clear" w:color="auto" w:fill="E5DFEC" w:themeFill="accent4" w:themeFillTint="33"/>
          </w:tcPr>
          <w:p w14:paraId="3FCAD5FC" w14:textId="77777777" w:rsidR="008B5E9D" w:rsidRPr="001F1A5B" w:rsidRDefault="008B5E9D" w:rsidP="00C109C6">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5FD" w14:textId="77777777" w:rsidR="008B5E9D" w:rsidRPr="001F1A5B" w:rsidRDefault="008B5E9D" w:rsidP="00C109C6">
            <w:pPr>
              <w:spacing w:line="240" w:lineRule="auto"/>
              <w:ind w:firstLine="0"/>
              <w:rPr>
                <w:rFonts w:asciiTheme="minorHAnsi" w:hAnsiTheme="minorHAnsi"/>
                <w:b/>
                <w:color w:val="FFFFFF" w:themeColor="background1"/>
                <w:sz w:val="20"/>
                <w:szCs w:val="20"/>
              </w:rPr>
            </w:pPr>
            <w:r w:rsidRPr="001F1A5B">
              <w:rPr>
                <w:rFonts w:asciiTheme="minorHAnsi" w:hAnsiTheme="minorHAnsi" w:cstheme="majorHAnsi"/>
                <w:sz w:val="20"/>
                <w:szCs w:val="20"/>
                <w:lang w:val="en-US"/>
              </w:rPr>
              <w:t>Students recognise the connection between addition and subtraction, and solve problems using efficient strategies for multiplication with and without the need for digital technology. Students recall addition and multiplication facts for single digit numbers. They classify numbers as either odd or even, continue number patterns involving addition or subtraction, and explore simple number sequences based on multiples.</w:t>
            </w:r>
          </w:p>
        </w:tc>
        <w:tc>
          <w:tcPr>
            <w:tcW w:w="3822" w:type="dxa"/>
            <w:shd w:val="clear" w:color="auto" w:fill="E5DFEC" w:themeFill="accent4" w:themeFillTint="33"/>
          </w:tcPr>
          <w:p w14:paraId="3FCAD5FE"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5FF" w14:textId="77777777" w:rsidR="008B5E9D" w:rsidRPr="001F1A5B" w:rsidRDefault="008B5E9D" w:rsidP="00C109C6">
            <w:pPr>
              <w:spacing w:line="240" w:lineRule="auto"/>
              <w:ind w:firstLine="0"/>
              <w:rPr>
                <w:rFonts w:asciiTheme="minorHAnsi" w:hAnsiTheme="minorHAnsi"/>
                <w:b/>
                <w:color w:val="FFFFFF" w:themeColor="background1"/>
                <w:sz w:val="20"/>
                <w:szCs w:val="20"/>
              </w:rPr>
            </w:pPr>
            <w:r w:rsidRPr="001F1A5B">
              <w:rPr>
                <w:rFonts w:asciiTheme="minorHAnsi" w:hAnsiTheme="minorHAnsi" w:cstheme="majorHAnsi"/>
                <w:sz w:val="20"/>
                <w:szCs w:val="20"/>
                <w:lang w:val="en-US"/>
              </w:rPr>
              <w:t>Represent practical situations to model sharing</w:t>
            </w:r>
            <w:r w:rsidRPr="001F1A5B">
              <w:rPr>
                <w:rFonts w:asciiTheme="minorHAnsi" w:hAnsiTheme="minorHAnsi" w:cs="Arial"/>
                <w:color w:val="333333"/>
                <w:sz w:val="20"/>
                <w:szCs w:val="20"/>
              </w:rPr>
              <w:t xml:space="preserve"> </w:t>
            </w:r>
            <w:hyperlink r:id="rId61" w:tooltip="View elaborations and additional details of VCMNA074" w:history="1">
              <w:r w:rsidRPr="001F1A5B">
                <w:rPr>
                  <w:rStyle w:val="Hyperlink"/>
                  <w:rFonts w:asciiTheme="minorHAnsi" w:eastAsiaTheme="majorEastAsia" w:hAnsiTheme="minorHAnsi" w:cs="Arial"/>
                  <w:sz w:val="20"/>
                  <w:szCs w:val="20"/>
                </w:rPr>
                <w:t>(VCMNA074)</w:t>
              </w:r>
            </w:hyperlink>
          </w:p>
        </w:tc>
      </w:tr>
      <w:tr w:rsidR="008B5E9D" w14:paraId="3FCAD60C" w14:textId="77777777" w:rsidTr="00D53D9E">
        <w:trPr>
          <w:trHeight w:val="1108"/>
        </w:trPr>
        <w:tc>
          <w:tcPr>
            <w:tcW w:w="826" w:type="dxa"/>
            <w:vMerge/>
            <w:shd w:val="clear" w:color="auto" w:fill="4F81BD" w:themeFill="accent1"/>
          </w:tcPr>
          <w:p w14:paraId="3FCAD601" w14:textId="77777777" w:rsidR="008B5E9D" w:rsidRDefault="008B5E9D" w:rsidP="00C109C6">
            <w:pPr>
              <w:spacing w:line="240" w:lineRule="auto"/>
              <w:ind w:firstLine="0"/>
              <w:jc w:val="center"/>
              <w:rPr>
                <w:b/>
                <w:sz w:val="20"/>
                <w:lang w:val="en-US"/>
              </w:rPr>
            </w:pPr>
          </w:p>
        </w:tc>
        <w:tc>
          <w:tcPr>
            <w:tcW w:w="2393" w:type="dxa"/>
            <w:vMerge/>
            <w:shd w:val="clear" w:color="auto" w:fill="C6D9F1" w:themeFill="text2" w:themeFillTint="33"/>
          </w:tcPr>
          <w:p w14:paraId="3FCAD602" w14:textId="77777777" w:rsidR="008B5E9D" w:rsidRPr="009D1AE0" w:rsidRDefault="008B5E9D" w:rsidP="00C109C6">
            <w:pPr>
              <w:tabs>
                <w:tab w:val="left" w:pos="720"/>
              </w:tabs>
              <w:spacing w:line="240" w:lineRule="auto"/>
              <w:ind w:firstLine="0"/>
              <w:jc w:val="left"/>
              <w:rPr>
                <w:rFonts w:asciiTheme="majorHAnsi" w:hAnsiTheme="majorHAnsi"/>
                <w:b/>
                <w:sz w:val="20"/>
                <w:lang w:val="en-US"/>
              </w:rPr>
            </w:pPr>
          </w:p>
        </w:tc>
        <w:tc>
          <w:tcPr>
            <w:tcW w:w="2996" w:type="dxa"/>
          </w:tcPr>
          <w:p w14:paraId="3FCAD603"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p w14:paraId="3FCAD604"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GP2. Modelling multiplication and division (all objects perceived)</w:t>
            </w:r>
          </w:p>
          <w:p w14:paraId="3FCAD605"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(Uses the multiplicative structure of the situation to find the answer when all objects are modelled or perceived)</w:t>
            </w:r>
          </w:p>
        </w:tc>
        <w:tc>
          <w:tcPr>
            <w:tcW w:w="714" w:type="dxa"/>
            <w:shd w:val="clear" w:color="auto" w:fill="B2A1C7" w:themeFill="accent4" w:themeFillTint="99"/>
          </w:tcPr>
          <w:p w14:paraId="3FCAD606"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2</w:t>
            </w:r>
          </w:p>
        </w:tc>
        <w:tc>
          <w:tcPr>
            <w:tcW w:w="4815" w:type="dxa"/>
            <w:gridSpan w:val="2"/>
            <w:shd w:val="clear" w:color="auto" w:fill="E5DFEC" w:themeFill="accent4" w:themeFillTint="33"/>
          </w:tcPr>
          <w:p w14:paraId="3FCAD607" w14:textId="77777777" w:rsidR="008B5E9D" w:rsidRPr="001F1A5B" w:rsidRDefault="008B5E9D" w:rsidP="00C109C6">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608" w14:textId="77777777" w:rsidR="008B5E9D"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p w14:paraId="3FCAD609" w14:textId="77777777" w:rsidR="008B5E9D" w:rsidRPr="001F1A5B" w:rsidRDefault="008B5E9D" w:rsidP="00C109C6">
            <w:pPr>
              <w:spacing w:line="240" w:lineRule="auto"/>
              <w:ind w:firstLine="0"/>
              <w:rPr>
                <w:rFonts w:asciiTheme="minorHAnsi" w:hAnsiTheme="minorHAnsi" w:cstheme="majorHAnsi"/>
                <w:color w:val="000000"/>
                <w:sz w:val="20"/>
                <w:szCs w:val="20"/>
              </w:rPr>
            </w:pPr>
          </w:p>
        </w:tc>
        <w:tc>
          <w:tcPr>
            <w:tcW w:w="3822" w:type="dxa"/>
            <w:shd w:val="clear" w:color="auto" w:fill="E5DFEC" w:themeFill="accent4" w:themeFillTint="33"/>
          </w:tcPr>
          <w:p w14:paraId="3FCAD60A"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60B"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sz w:val="20"/>
                <w:szCs w:val="20"/>
                <w:lang w:val="en-US"/>
              </w:rPr>
              <w:t>Recognise and represent division as grouping into equal sets and solve simple problems using these representations</w:t>
            </w:r>
            <w:r w:rsidRPr="001F1A5B">
              <w:rPr>
                <w:rFonts w:asciiTheme="minorHAnsi" w:hAnsiTheme="minorHAnsi" w:cs="Arial"/>
                <w:color w:val="333333"/>
                <w:sz w:val="20"/>
                <w:szCs w:val="20"/>
              </w:rPr>
              <w:t xml:space="preserve"> </w:t>
            </w:r>
            <w:hyperlink r:id="rId62" w:tooltip="View elaborations and additional details of VCMNA109" w:history="1">
              <w:r w:rsidRPr="001F1A5B">
                <w:rPr>
                  <w:rStyle w:val="Hyperlink"/>
                  <w:rFonts w:asciiTheme="minorHAnsi" w:eastAsiaTheme="majorEastAsia" w:hAnsiTheme="minorHAnsi" w:cs="Arial"/>
                  <w:sz w:val="20"/>
                  <w:szCs w:val="20"/>
                </w:rPr>
                <w:t>(VCMNA109)</w:t>
              </w:r>
            </w:hyperlink>
          </w:p>
        </w:tc>
      </w:tr>
      <w:tr w:rsidR="008B5E9D" w14:paraId="3FCAD623" w14:textId="77777777" w:rsidTr="00C109C6">
        <w:trPr>
          <w:trHeight w:val="950"/>
        </w:trPr>
        <w:tc>
          <w:tcPr>
            <w:tcW w:w="826" w:type="dxa"/>
            <w:shd w:val="clear" w:color="auto" w:fill="F2DBDB" w:themeFill="accent2" w:themeFillTint="33"/>
          </w:tcPr>
          <w:p w14:paraId="3FCAD60D" w14:textId="64A0EDE2" w:rsidR="008B5E9D" w:rsidRPr="001F1A5B" w:rsidRDefault="00A60125" w:rsidP="00C109C6">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32</w:t>
            </w:r>
          </w:p>
          <w:p w14:paraId="3FCAD60E" w14:textId="77777777" w:rsidR="008B5E9D" w:rsidRPr="001F1A5B" w:rsidRDefault="008B5E9D" w:rsidP="00C109C6">
            <w:pPr>
              <w:spacing w:line="240" w:lineRule="auto"/>
              <w:ind w:firstLine="0"/>
              <w:jc w:val="center"/>
              <w:rPr>
                <w:rFonts w:asciiTheme="minorHAnsi" w:hAnsiTheme="minorHAnsi"/>
                <w:b/>
                <w:sz w:val="20"/>
                <w:szCs w:val="20"/>
                <w:lang w:val="en-US"/>
              </w:rPr>
            </w:pPr>
          </w:p>
          <w:p w14:paraId="3FCAD60F" w14:textId="77777777" w:rsidR="008B5E9D" w:rsidRPr="001F1A5B" w:rsidRDefault="008B5E9D" w:rsidP="00C109C6">
            <w:pPr>
              <w:spacing w:line="240" w:lineRule="auto"/>
              <w:ind w:firstLine="0"/>
              <w:rPr>
                <w:rFonts w:asciiTheme="minorHAnsi" w:hAnsiTheme="minorHAnsi"/>
                <w:b/>
                <w:sz w:val="20"/>
                <w:szCs w:val="20"/>
                <w:lang w:val="en-US"/>
              </w:rPr>
            </w:pPr>
          </w:p>
          <w:p w14:paraId="3FCAD610" w14:textId="77777777" w:rsidR="008B5E9D" w:rsidRPr="001F1A5B" w:rsidRDefault="008B5E9D" w:rsidP="00C109C6">
            <w:pPr>
              <w:spacing w:line="240" w:lineRule="auto"/>
              <w:ind w:firstLine="0"/>
              <w:jc w:val="center"/>
              <w:rPr>
                <w:rFonts w:asciiTheme="minorHAnsi" w:hAnsiTheme="minorHAnsi"/>
                <w:b/>
                <w:sz w:val="20"/>
                <w:szCs w:val="20"/>
                <w:lang w:val="en-US"/>
              </w:rPr>
            </w:pPr>
          </w:p>
          <w:p w14:paraId="3FCAD611" w14:textId="77777777" w:rsidR="008B5E9D" w:rsidRPr="001F1A5B" w:rsidRDefault="008B5E9D" w:rsidP="00C109C6">
            <w:pPr>
              <w:spacing w:line="240" w:lineRule="auto"/>
              <w:ind w:firstLine="0"/>
              <w:jc w:val="center"/>
              <w:rPr>
                <w:rFonts w:asciiTheme="minorHAnsi" w:hAnsiTheme="minorHAnsi"/>
                <w:b/>
                <w:sz w:val="20"/>
                <w:szCs w:val="20"/>
                <w:lang w:val="en-US"/>
              </w:rPr>
            </w:pPr>
          </w:p>
        </w:tc>
        <w:tc>
          <w:tcPr>
            <w:tcW w:w="2393" w:type="dxa"/>
            <w:shd w:val="clear" w:color="auto" w:fill="F2DBDB" w:themeFill="accent2" w:themeFillTint="33"/>
          </w:tcPr>
          <w:p w14:paraId="3FCAD612" w14:textId="77777777" w:rsidR="008B5E9D" w:rsidRDefault="008B5E9D" w:rsidP="00C109C6">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Unifix train</w:t>
            </w:r>
          </w:p>
          <w:p w14:paraId="3FCAD615"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p>
          <w:p w14:paraId="3FCAD616"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p>
          <w:p w14:paraId="3FCAD617" w14:textId="77777777" w:rsidR="008B5E9D" w:rsidRPr="001F1A5B" w:rsidRDefault="008B5E9D" w:rsidP="00C109C6">
            <w:pPr>
              <w:tabs>
                <w:tab w:val="left" w:pos="720"/>
              </w:tabs>
              <w:spacing w:line="240" w:lineRule="auto"/>
              <w:ind w:firstLine="0"/>
              <w:jc w:val="left"/>
              <w:rPr>
                <w:rFonts w:asciiTheme="minorHAnsi" w:hAnsiTheme="minorHAnsi"/>
                <w:b/>
                <w:sz w:val="20"/>
                <w:szCs w:val="20"/>
                <w:lang w:val="en-US"/>
              </w:rPr>
            </w:pPr>
          </w:p>
        </w:tc>
        <w:tc>
          <w:tcPr>
            <w:tcW w:w="2996" w:type="dxa"/>
            <w:vMerge w:val="restart"/>
          </w:tcPr>
          <w:p w14:paraId="3FCAD618"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GP3. Partial modelling multiplication and division (some objects perceived)</w:t>
            </w:r>
          </w:p>
          <w:p w14:paraId="3FCAD619"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(Uses the multiplicative structure of the situation to find the answer when all objects are partially modelled or perceived)</w:t>
            </w:r>
          </w:p>
          <w:p w14:paraId="3FCAD61A"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p w14:paraId="3FCAD61B"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p w14:paraId="3FCAD61C" w14:textId="77777777" w:rsidR="008B5E9D" w:rsidRPr="001F1A5B" w:rsidRDefault="008B5E9D" w:rsidP="00C109C6">
            <w:pPr>
              <w:spacing w:line="240" w:lineRule="auto"/>
              <w:ind w:firstLine="0"/>
              <w:jc w:val="left"/>
              <w:rPr>
                <w:rFonts w:asciiTheme="minorHAnsi" w:hAnsiTheme="minorHAnsi" w:cstheme="majorHAnsi"/>
                <w:sz w:val="20"/>
                <w:szCs w:val="20"/>
                <w:lang w:val="en-US"/>
              </w:rPr>
            </w:pPr>
          </w:p>
        </w:tc>
        <w:tc>
          <w:tcPr>
            <w:tcW w:w="714" w:type="dxa"/>
            <w:vMerge w:val="restart"/>
            <w:shd w:val="clear" w:color="auto" w:fill="B2A1C7" w:themeFill="accent4" w:themeFillTint="99"/>
          </w:tcPr>
          <w:p w14:paraId="3FCAD61D"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3</w:t>
            </w:r>
          </w:p>
        </w:tc>
        <w:tc>
          <w:tcPr>
            <w:tcW w:w="4815" w:type="dxa"/>
            <w:gridSpan w:val="2"/>
            <w:vMerge w:val="restart"/>
            <w:shd w:val="clear" w:color="auto" w:fill="E5DFEC" w:themeFill="accent4" w:themeFillTint="33"/>
          </w:tcPr>
          <w:p w14:paraId="3FCAD61E" w14:textId="77777777" w:rsidR="008B5E9D" w:rsidRPr="001F1A5B" w:rsidRDefault="008B5E9D"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Number and Algebra</w:t>
            </w:r>
          </w:p>
          <w:p w14:paraId="3FCAD61F" w14:textId="77777777" w:rsidR="008B5E9D"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p w14:paraId="3FCAD620" w14:textId="77777777" w:rsidR="008B5E9D" w:rsidRPr="001F1A5B" w:rsidRDefault="008B5E9D" w:rsidP="00C109C6">
            <w:pPr>
              <w:spacing w:line="240" w:lineRule="auto"/>
              <w:ind w:firstLine="0"/>
              <w:rPr>
                <w:rFonts w:asciiTheme="minorHAnsi" w:hAnsiTheme="minorHAnsi" w:cstheme="majorHAnsi"/>
                <w:sz w:val="20"/>
                <w:szCs w:val="20"/>
                <w:lang w:val="en-US"/>
              </w:rPr>
            </w:pPr>
          </w:p>
        </w:tc>
        <w:tc>
          <w:tcPr>
            <w:tcW w:w="3822" w:type="dxa"/>
            <w:vMerge w:val="restart"/>
            <w:shd w:val="clear" w:color="auto" w:fill="E5DFEC" w:themeFill="accent4" w:themeFillTint="33"/>
          </w:tcPr>
          <w:p w14:paraId="3FCAD621" w14:textId="77777777" w:rsidR="008B5E9D" w:rsidRPr="001F1A5B" w:rsidRDefault="008B5E9D" w:rsidP="00C109C6">
            <w:pPr>
              <w:widowControl w:val="0"/>
              <w:spacing w:line="240" w:lineRule="auto"/>
              <w:ind w:firstLine="0"/>
              <w:jc w:val="left"/>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622" w14:textId="77777777" w:rsidR="008B5E9D" w:rsidRPr="001F1A5B" w:rsidRDefault="008B5E9D" w:rsidP="00C109C6">
            <w:pPr>
              <w:spacing w:line="240" w:lineRule="auto"/>
              <w:ind w:firstLine="0"/>
              <w:jc w:val="left"/>
              <w:rPr>
                <w:rFonts w:asciiTheme="minorHAnsi" w:hAnsiTheme="minorHAnsi"/>
                <w:b/>
                <w:color w:val="FFFFFF" w:themeColor="background1"/>
                <w:sz w:val="20"/>
                <w:szCs w:val="20"/>
              </w:rPr>
            </w:pPr>
            <w:r w:rsidRPr="001F1A5B">
              <w:rPr>
                <w:rFonts w:asciiTheme="minorHAnsi" w:hAnsiTheme="minorHAnsi" w:cstheme="majorHAnsi"/>
                <w:sz w:val="20"/>
                <w:szCs w:val="20"/>
                <w:lang w:val="en-US"/>
              </w:rPr>
              <w:t>Represent and solve problems involving multiplication using efficient mental and written strategies and appropriate digital technologies</w:t>
            </w:r>
            <w:r w:rsidRPr="001F1A5B">
              <w:rPr>
                <w:rFonts w:asciiTheme="minorHAnsi" w:hAnsiTheme="minorHAnsi" w:cs="Arial"/>
                <w:color w:val="333333"/>
                <w:sz w:val="20"/>
                <w:szCs w:val="20"/>
              </w:rPr>
              <w:t xml:space="preserve"> </w:t>
            </w:r>
            <w:hyperlink r:id="rId63" w:tooltip="View elaborations and additional details of VCMNA135" w:history="1">
              <w:r w:rsidRPr="001F1A5B">
                <w:rPr>
                  <w:rStyle w:val="Hyperlink"/>
                  <w:rFonts w:asciiTheme="minorHAnsi" w:eastAsiaTheme="majorEastAsia" w:hAnsiTheme="minorHAnsi" w:cs="Arial"/>
                  <w:sz w:val="20"/>
                  <w:szCs w:val="20"/>
                </w:rPr>
                <w:t>(VCMNA135)</w:t>
              </w:r>
            </w:hyperlink>
          </w:p>
        </w:tc>
      </w:tr>
      <w:tr w:rsidR="008B5E9D" w14:paraId="3FCAD62D" w14:textId="77777777" w:rsidTr="00C109C6">
        <w:trPr>
          <w:trHeight w:val="950"/>
        </w:trPr>
        <w:tc>
          <w:tcPr>
            <w:tcW w:w="826" w:type="dxa"/>
            <w:shd w:val="clear" w:color="auto" w:fill="4374AF"/>
          </w:tcPr>
          <w:p w14:paraId="3FCAD624" w14:textId="75453480"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33</w:t>
            </w:r>
          </w:p>
          <w:p w14:paraId="3FCAD625" w14:textId="77777777" w:rsidR="008B5E9D" w:rsidRPr="001F1A5B" w:rsidRDefault="008B5E9D" w:rsidP="00C109C6">
            <w:pPr>
              <w:tabs>
                <w:tab w:val="left" w:pos="720"/>
              </w:tabs>
              <w:spacing w:line="240" w:lineRule="auto"/>
              <w:ind w:firstLine="0"/>
              <w:jc w:val="center"/>
              <w:rPr>
                <w:rFonts w:asciiTheme="minorHAnsi" w:hAnsiTheme="minorHAnsi"/>
                <w:b/>
                <w:sz w:val="20"/>
                <w:lang w:val="en-US"/>
              </w:rPr>
            </w:pPr>
            <w:r w:rsidRPr="001F1A5B">
              <w:rPr>
                <w:rFonts w:asciiTheme="minorHAnsi" w:hAnsiTheme="minorHAnsi"/>
                <w:b/>
                <w:sz w:val="20"/>
                <w:lang w:val="en-US"/>
              </w:rPr>
              <w:t>a, b</w:t>
            </w:r>
          </w:p>
          <w:p w14:paraId="3FCAD626" w14:textId="77777777" w:rsidR="008B5E9D" w:rsidRPr="001F1A5B" w:rsidRDefault="008B5E9D" w:rsidP="00C109C6">
            <w:pPr>
              <w:spacing w:line="240" w:lineRule="auto"/>
              <w:ind w:firstLine="0"/>
              <w:jc w:val="center"/>
              <w:rPr>
                <w:rFonts w:asciiTheme="minorHAnsi" w:hAnsiTheme="minorHAnsi"/>
                <w:b/>
                <w:sz w:val="20"/>
                <w:lang w:val="en-US"/>
              </w:rPr>
            </w:pPr>
          </w:p>
        </w:tc>
        <w:tc>
          <w:tcPr>
            <w:tcW w:w="2393" w:type="dxa"/>
            <w:shd w:val="clear" w:color="auto" w:fill="B8CCE4" w:themeFill="accent1" w:themeFillTint="66"/>
          </w:tcPr>
          <w:p w14:paraId="3FCAD627"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Tennis balls task</w:t>
            </w:r>
          </w:p>
          <w:p w14:paraId="3FCAD628"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tcPr>
          <w:p w14:paraId="3FCAD629" w14:textId="77777777" w:rsidR="008B5E9D" w:rsidRPr="00F12465" w:rsidRDefault="008B5E9D" w:rsidP="00C109C6">
            <w:pPr>
              <w:spacing w:line="240" w:lineRule="auto"/>
              <w:ind w:firstLine="0"/>
              <w:jc w:val="left"/>
              <w:rPr>
                <w:rFonts w:asciiTheme="majorHAnsi" w:hAnsiTheme="majorHAnsi" w:cstheme="majorHAnsi"/>
                <w:sz w:val="20"/>
                <w:lang w:val="en-US"/>
              </w:rPr>
            </w:pPr>
          </w:p>
        </w:tc>
        <w:tc>
          <w:tcPr>
            <w:tcW w:w="714" w:type="dxa"/>
            <w:vMerge/>
            <w:shd w:val="clear" w:color="auto" w:fill="B2A1C7" w:themeFill="accent4" w:themeFillTint="99"/>
          </w:tcPr>
          <w:p w14:paraId="3FCAD62A" w14:textId="77777777" w:rsidR="008B5E9D" w:rsidRDefault="008B5E9D" w:rsidP="00C109C6">
            <w:pPr>
              <w:spacing w:line="240" w:lineRule="auto"/>
              <w:ind w:firstLine="0"/>
              <w:jc w:val="center"/>
              <w:rPr>
                <w:b/>
                <w:color w:val="FFFFFF" w:themeColor="background1"/>
                <w:sz w:val="22"/>
                <w:szCs w:val="22"/>
              </w:rPr>
            </w:pPr>
          </w:p>
        </w:tc>
        <w:tc>
          <w:tcPr>
            <w:tcW w:w="4815" w:type="dxa"/>
            <w:gridSpan w:val="2"/>
            <w:vMerge/>
            <w:shd w:val="clear" w:color="auto" w:fill="E5DFEC" w:themeFill="accent4" w:themeFillTint="33"/>
          </w:tcPr>
          <w:p w14:paraId="3FCAD62B" w14:textId="77777777" w:rsidR="008B5E9D" w:rsidRPr="00D617FE" w:rsidRDefault="008B5E9D" w:rsidP="00C109C6">
            <w:pPr>
              <w:spacing w:line="240" w:lineRule="auto"/>
              <w:ind w:firstLine="0"/>
              <w:rPr>
                <w:rFonts w:asciiTheme="majorHAnsi" w:hAnsiTheme="majorHAnsi" w:cstheme="majorHAnsi"/>
                <w:b/>
                <w:sz w:val="20"/>
                <w:lang w:val="en-US"/>
              </w:rPr>
            </w:pPr>
          </w:p>
        </w:tc>
        <w:tc>
          <w:tcPr>
            <w:tcW w:w="3822" w:type="dxa"/>
            <w:vMerge/>
            <w:shd w:val="clear" w:color="auto" w:fill="E5DFEC" w:themeFill="accent4" w:themeFillTint="33"/>
          </w:tcPr>
          <w:p w14:paraId="3FCAD62C" w14:textId="77777777" w:rsidR="008B5E9D" w:rsidRPr="00593041" w:rsidRDefault="008B5E9D" w:rsidP="00C109C6">
            <w:pPr>
              <w:widowControl w:val="0"/>
              <w:spacing w:line="240" w:lineRule="auto"/>
              <w:ind w:firstLine="0"/>
              <w:rPr>
                <w:rFonts w:asciiTheme="majorHAnsi" w:hAnsiTheme="majorHAnsi" w:cstheme="majorHAnsi"/>
                <w:b/>
                <w:color w:val="000000"/>
                <w:sz w:val="20"/>
              </w:rPr>
            </w:pPr>
          </w:p>
        </w:tc>
      </w:tr>
      <w:tr w:rsidR="008B5E9D" w14:paraId="3FCAD637" w14:textId="77777777" w:rsidTr="00C109C6">
        <w:trPr>
          <w:trHeight w:val="473"/>
        </w:trPr>
        <w:tc>
          <w:tcPr>
            <w:tcW w:w="826" w:type="dxa"/>
            <w:shd w:val="clear" w:color="auto" w:fill="4374AF"/>
          </w:tcPr>
          <w:p w14:paraId="3FCAD62E" w14:textId="213BC9D5"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34</w:t>
            </w:r>
          </w:p>
          <w:p w14:paraId="3FCAD62F" w14:textId="77777777" w:rsidR="008B5E9D" w:rsidRPr="001F1A5B" w:rsidRDefault="008B5E9D" w:rsidP="00C109C6">
            <w:pPr>
              <w:tabs>
                <w:tab w:val="left" w:pos="720"/>
              </w:tabs>
              <w:spacing w:line="240" w:lineRule="auto"/>
              <w:ind w:firstLine="0"/>
              <w:jc w:val="center"/>
              <w:rPr>
                <w:rFonts w:asciiTheme="minorHAnsi" w:hAnsiTheme="minorHAnsi"/>
                <w:b/>
                <w:sz w:val="20"/>
                <w:lang w:val="en-US"/>
              </w:rPr>
            </w:pPr>
            <w:r w:rsidRPr="001F1A5B">
              <w:rPr>
                <w:rFonts w:asciiTheme="minorHAnsi" w:hAnsiTheme="minorHAnsi"/>
                <w:b/>
                <w:sz w:val="20"/>
                <w:lang w:val="en-US"/>
              </w:rPr>
              <w:t>a, b</w:t>
            </w:r>
          </w:p>
          <w:p w14:paraId="3FCAD630" w14:textId="77777777" w:rsidR="008B5E9D" w:rsidRPr="001F1A5B" w:rsidRDefault="008B5E9D" w:rsidP="00C109C6">
            <w:pPr>
              <w:spacing w:line="240" w:lineRule="auto"/>
              <w:ind w:firstLine="0"/>
              <w:jc w:val="center"/>
              <w:rPr>
                <w:rFonts w:asciiTheme="minorHAnsi" w:hAnsiTheme="minorHAnsi"/>
                <w:b/>
                <w:sz w:val="20"/>
                <w:lang w:val="en-US"/>
              </w:rPr>
            </w:pPr>
          </w:p>
        </w:tc>
        <w:tc>
          <w:tcPr>
            <w:tcW w:w="2393" w:type="dxa"/>
            <w:shd w:val="clear" w:color="auto" w:fill="B8CCE4" w:themeFill="accent1" w:themeFillTint="66"/>
          </w:tcPr>
          <w:p w14:paraId="3FCAD631"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Dot array task</w:t>
            </w:r>
          </w:p>
          <w:p w14:paraId="3FCAD632"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tcPr>
          <w:p w14:paraId="3FCAD633" w14:textId="77777777" w:rsidR="008B5E9D" w:rsidRPr="00F12465" w:rsidRDefault="008B5E9D" w:rsidP="00C109C6">
            <w:pPr>
              <w:spacing w:line="240" w:lineRule="auto"/>
              <w:ind w:firstLine="0"/>
              <w:jc w:val="left"/>
              <w:rPr>
                <w:rFonts w:asciiTheme="majorHAnsi" w:hAnsiTheme="majorHAnsi" w:cstheme="majorHAnsi"/>
                <w:sz w:val="20"/>
                <w:lang w:val="en-US"/>
              </w:rPr>
            </w:pPr>
          </w:p>
        </w:tc>
        <w:tc>
          <w:tcPr>
            <w:tcW w:w="714" w:type="dxa"/>
            <w:vMerge/>
            <w:shd w:val="clear" w:color="auto" w:fill="B2A1C7" w:themeFill="accent4" w:themeFillTint="99"/>
          </w:tcPr>
          <w:p w14:paraId="3FCAD634" w14:textId="77777777" w:rsidR="008B5E9D" w:rsidRDefault="008B5E9D" w:rsidP="00C109C6">
            <w:pPr>
              <w:spacing w:line="240" w:lineRule="auto"/>
              <w:ind w:firstLine="0"/>
              <w:jc w:val="center"/>
              <w:rPr>
                <w:b/>
                <w:color w:val="FFFFFF" w:themeColor="background1"/>
                <w:sz w:val="22"/>
                <w:szCs w:val="22"/>
              </w:rPr>
            </w:pPr>
          </w:p>
        </w:tc>
        <w:tc>
          <w:tcPr>
            <w:tcW w:w="4815" w:type="dxa"/>
            <w:gridSpan w:val="2"/>
            <w:vMerge/>
            <w:shd w:val="clear" w:color="auto" w:fill="E5DFEC" w:themeFill="accent4" w:themeFillTint="33"/>
          </w:tcPr>
          <w:p w14:paraId="3FCAD635" w14:textId="77777777" w:rsidR="008B5E9D" w:rsidRPr="00D617FE" w:rsidRDefault="008B5E9D" w:rsidP="00C109C6">
            <w:pPr>
              <w:spacing w:line="240" w:lineRule="auto"/>
              <w:ind w:firstLine="0"/>
              <w:rPr>
                <w:rFonts w:asciiTheme="majorHAnsi" w:hAnsiTheme="majorHAnsi" w:cstheme="majorHAnsi"/>
                <w:b/>
                <w:sz w:val="20"/>
                <w:lang w:val="en-US"/>
              </w:rPr>
            </w:pPr>
          </w:p>
        </w:tc>
        <w:tc>
          <w:tcPr>
            <w:tcW w:w="3822" w:type="dxa"/>
            <w:vMerge/>
            <w:shd w:val="clear" w:color="auto" w:fill="E5DFEC" w:themeFill="accent4" w:themeFillTint="33"/>
          </w:tcPr>
          <w:p w14:paraId="3FCAD636" w14:textId="77777777" w:rsidR="008B5E9D" w:rsidRPr="00593041" w:rsidRDefault="008B5E9D" w:rsidP="00C109C6">
            <w:pPr>
              <w:widowControl w:val="0"/>
              <w:spacing w:line="240" w:lineRule="auto"/>
              <w:ind w:firstLine="0"/>
              <w:rPr>
                <w:rFonts w:asciiTheme="majorHAnsi" w:hAnsiTheme="majorHAnsi" w:cstheme="majorHAnsi"/>
                <w:b/>
                <w:color w:val="000000"/>
                <w:sz w:val="20"/>
              </w:rPr>
            </w:pPr>
          </w:p>
        </w:tc>
      </w:tr>
      <w:tr w:rsidR="008B5E9D" w14:paraId="3FCAD648" w14:textId="77777777" w:rsidTr="00C109C6">
        <w:trPr>
          <w:trHeight w:val="1575"/>
        </w:trPr>
        <w:tc>
          <w:tcPr>
            <w:tcW w:w="826" w:type="dxa"/>
            <w:shd w:val="clear" w:color="auto" w:fill="F2DBDB" w:themeFill="accent2" w:themeFillTint="33"/>
          </w:tcPr>
          <w:p w14:paraId="3FCAD638" w14:textId="419D7A8F"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35</w:t>
            </w:r>
          </w:p>
          <w:p w14:paraId="3FCAD639" w14:textId="77777777" w:rsidR="008B5E9D" w:rsidRPr="001F1A5B" w:rsidRDefault="008B5E9D" w:rsidP="00C109C6">
            <w:pPr>
              <w:spacing w:line="240" w:lineRule="auto"/>
              <w:ind w:firstLine="0"/>
              <w:jc w:val="center"/>
              <w:rPr>
                <w:rFonts w:asciiTheme="minorHAnsi" w:hAnsiTheme="minorHAnsi"/>
                <w:b/>
                <w:sz w:val="20"/>
                <w:lang w:val="en-US"/>
              </w:rPr>
            </w:pPr>
          </w:p>
          <w:p w14:paraId="3FCAD63A" w14:textId="77777777" w:rsidR="008B5E9D" w:rsidRPr="001F1A5B" w:rsidRDefault="008B5E9D" w:rsidP="00C109C6">
            <w:pPr>
              <w:spacing w:line="240" w:lineRule="auto"/>
              <w:ind w:firstLine="0"/>
              <w:jc w:val="center"/>
              <w:rPr>
                <w:rFonts w:asciiTheme="minorHAnsi" w:hAnsiTheme="minorHAnsi"/>
                <w:b/>
                <w:sz w:val="20"/>
                <w:lang w:val="en-US"/>
              </w:rPr>
            </w:pPr>
          </w:p>
        </w:tc>
        <w:tc>
          <w:tcPr>
            <w:tcW w:w="2393" w:type="dxa"/>
            <w:shd w:val="clear" w:color="auto" w:fill="F2DBDB" w:themeFill="accent2" w:themeFillTint="33"/>
          </w:tcPr>
          <w:p w14:paraId="3FCAD63B" w14:textId="77777777" w:rsidR="008B5E9D"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Biscuits on a tray</w:t>
            </w:r>
          </w:p>
          <w:p w14:paraId="3FCAD63D"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p w14:paraId="3FCAD63E"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p w14:paraId="3FCAD63F"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p w14:paraId="3FCAD640"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val="restart"/>
          </w:tcPr>
          <w:p w14:paraId="3FCAD641"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GP4. Abstracting multiplication and division (no objects perceived)</w:t>
            </w:r>
          </w:p>
          <w:p w14:paraId="3FCAD642"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(Mentally solves multiplication and division problems [no objects perceived] using the multiplicative structure of the situation)</w:t>
            </w:r>
          </w:p>
        </w:tc>
        <w:tc>
          <w:tcPr>
            <w:tcW w:w="714" w:type="dxa"/>
            <w:vMerge w:val="restart"/>
            <w:shd w:val="clear" w:color="auto" w:fill="B2A1C7" w:themeFill="accent4" w:themeFillTint="99"/>
          </w:tcPr>
          <w:p w14:paraId="3FCAD643"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4</w:t>
            </w:r>
          </w:p>
        </w:tc>
        <w:tc>
          <w:tcPr>
            <w:tcW w:w="4815" w:type="dxa"/>
            <w:gridSpan w:val="2"/>
            <w:vMerge w:val="restart"/>
            <w:shd w:val="clear" w:color="auto" w:fill="E5DFEC" w:themeFill="accent4" w:themeFillTint="33"/>
          </w:tcPr>
          <w:p w14:paraId="3FCAD644" w14:textId="77777777" w:rsidR="008B5E9D" w:rsidRPr="001F1A5B" w:rsidRDefault="008B5E9D"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Number and Algebra</w:t>
            </w:r>
          </w:p>
          <w:p w14:paraId="3FCAD645" w14:textId="77777777" w:rsidR="008B5E9D" w:rsidRPr="001F1A5B" w:rsidRDefault="008B5E9D" w:rsidP="00C109C6">
            <w:pPr>
              <w:spacing w:line="240" w:lineRule="auto"/>
              <w:ind w:firstLine="0"/>
              <w:rPr>
                <w:rFonts w:asciiTheme="minorHAnsi" w:hAnsiTheme="minorHAnsi" w:cs="Arial"/>
                <w:color w:val="333333"/>
                <w:sz w:val="20"/>
                <w:szCs w:val="20"/>
                <w:lang w:eastAsia="en-AU"/>
              </w:rPr>
            </w:pPr>
            <w:r w:rsidRPr="001F1A5B">
              <w:rPr>
                <w:rFonts w:asciiTheme="minorHAnsi" w:hAnsiTheme="minorHAnsi" w:cstheme="majorHAnsi"/>
                <w:sz w:val="20"/>
                <w:szCs w:val="20"/>
                <w:lang w:val="en-US"/>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3822" w:type="dxa"/>
            <w:vMerge w:val="restart"/>
            <w:shd w:val="clear" w:color="auto" w:fill="E5DFEC" w:themeFill="accent4" w:themeFillTint="33"/>
          </w:tcPr>
          <w:p w14:paraId="3FCAD646"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647" w14:textId="77777777" w:rsidR="008B5E9D" w:rsidRPr="001F1A5B" w:rsidRDefault="008B5E9D" w:rsidP="00C109C6">
            <w:pPr>
              <w:spacing w:line="240" w:lineRule="auto"/>
              <w:ind w:firstLine="0"/>
              <w:rPr>
                <w:rFonts w:asciiTheme="minorHAnsi" w:hAnsiTheme="minorHAnsi"/>
                <w:b/>
                <w:color w:val="FFFFFF" w:themeColor="background1"/>
                <w:sz w:val="20"/>
                <w:szCs w:val="20"/>
              </w:rPr>
            </w:pPr>
            <w:r w:rsidRPr="001F1A5B">
              <w:rPr>
                <w:rFonts w:asciiTheme="minorHAnsi" w:hAnsiTheme="minorHAnsi" w:cstheme="majorHAnsi"/>
                <w:sz w:val="20"/>
                <w:szCs w:val="20"/>
                <w:lang w:val="en-US"/>
              </w:rPr>
              <w:t>Develop efficient mental and written strategies and use appropriate digital technologies for multiplication and for division where there is no remainder</w:t>
            </w:r>
            <w:r w:rsidRPr="001F1A5B">
              <w:rPr>
                <w:rFonts w:asciiTheme="minorHAnsi" w:hAnsiTheme="minorHAnsi" w:cs="Arial"/>
                <w:color w:val="333333"/>
                <w:sz w:val="20"/>
                <w:szCs w:val="20"/>
              </w:rPr>
              <w:t xml:space="preserve"> </w:t>
            </w:r>
            <w:hyperlink r:id="rId64" w:tooltip="View elaborations and additional details of VCMNA156" w:history="1">
              <w:r w:rsidRPr="001F1A5B">
                <w:rPr>
                  <w:rStyle w:val="Hyperlink"/>
                  <w:rFonts w:asciiTheme="minorHAnsi" w:eastAsiaTheme="majorEastAsia" w:hAnsiTheme="minorHAnsi" w:cs="Arial"/>
                  <w:sz w:val="20"/>
                  <w:szCs w:val="20"/>
                </w:rPr>
                <w:t>(VCMNA156)</w:t>
              </w:r>
            </w:hyperlink>
          </w:p>
        </w:tc>
      </w:tr>
      <w:tr w:rsidR="008B5E9D" w14:paraId="3FCAD653" w14:textId="77777777" w:rsidTr="00C109C6">
        <w:trPr>
          <w:trHeight w:val="1575"/>
        </w:trPr>
        <w:tc>
          <w:tcPr>
            <w:tcW w:w="826" w:type="dxa"/>
            <w:shd w:val="clear" w:color="auto" w:fill="F2DBDB" w:themeFill="accent2" w:themeFillTint="33"/>
          </w:tcPr>
          <w:p w14:paraId="3FCAD649" w14:textId="5B1E72E8"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36</w:t>
            </w:r>
          </w:p>
          <w:p w14:paraId="3FCAD64A"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w:t>
            </w:r>
          </w:p>
          <w:p w14:paraId="3FCAD64B" w14:textId="77777777" w:rsidR="008B5E9D" w:rsidRPr="001F1A5B" w:rsidRDefault="008B5E9D" w:rsidP="00C109C6">
            <w:pPr>
              <w:spacing w:line="240" w:lineRule="auto"/>
              <w:ind w:firstLine="0"/>
              <w:jc w:val="center"/>
              <w:rPr>
                <w:rFonts w:asciiTheme="minorHAnsi" w:hAnsiTheme="minorHAnsi"/>
                <w:b/>
                <w:sz w:val="20"/>
                <w:lang w:val="en-US"/>
              </w:rPr>
            </w:pPr>
          </w:p>
          <w:p w14:paraId="3FCAD64C" w14:textId="77777777" w:rsidR="008B5E9D" w:rsidRPr="001F1A5B" w:rsidRDefault="008B5E9D" w:rsidP="00C109C6">
            <w:pPr>
              <w:spacing w:line="240" w:lineRule="auto"/>
              <w:ind w:firstLine="0"/>
              <w:jc w:val="center"/>
              <w:rPr>
                <w:rFonts w:asciiTheme="minorHAnsi" w:hAnsiTheme="minorHAnsi"/>
                <w:b/>
                <w:sz w:val="20"/>
                <w:lang w:val="en-US"/>
              </w:rPr>
            </w:pPr>
          </w:p>
        </w:tc>
        <w:tc>
          <w:tcPr>
            <w:tcW w:w="2393" w:type="dxa"/>
            <w:shd w:val="clear" w:color="auto" w:fill="F2DBDB" w:themeFill="accent2" w:themeFillTint="33"/>
          </w:tcPr>
          <w:p w14:paraId="3FCAD64D"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Number of legs </w:t>
            </w:r>
          </w:p>
          <w:p w14:paraId="3FCAD64E" w14:textId="566E1D59"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tcPr>
          <w:p w14:paraId="3FCAD64F" w14:textId="77777777" w:rsidR="008B5E9D" w:rsidRPr="00170307" w:rsidRDefault="008B5E9D" w:rsidP="00C109C6">
            <w:pPr>
              <w:spacing w:line="240" w:lineRule="auto"/>
              <w:ind w:firstLine="0"/>
              <w:jc w:val="left"/>
              <w:rPr>
                <w:rFonts w:asciiTheme="majorHAnsi" w:hAnsiTheme="majorHAnsi" w:cstheme="majorHAnsi"/>
                <w:sz w:val="20"/>
                <w:lang w:val="en-US"/>
              </w:rPr>
            </w:pPr>
          </w:p>
        </w:tc>
        <w:tc>
          <w:tcPr>
            <w:tcW w:w="714" w:type="dxa"/>
            <w:vMerge/>
            <w:shd w:val="clear" w:color="auto" w:fill="B2A1C7" w:themeFill="accent4" w:themeFillTint="99"/>
          </w:tcPr>
          <w:p w14:paraId="3FCAD650"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p>
        </w:tc>
        <w:tc>
          <w:tcPr>
            <w:tcW w:w="4815" w:type="dxa"/>
            <w:gridSpan w:val="2"/>
            <w:vMerge/>
            <w:shd w:val="clear" w:color="auto" w:fill="E5DFEC" w:themeFill="accent4" w:themeFillTint="33"/>
          </w:tcPr>
          <w:p w14:paraId="3FCAD651" w14:textId="77777777" w:rsidR="008B5E9D" w:rsidRPr="001F1A5B" w:rsidRDefault="008B5E9D" w:rsidP="00C109C6">
            <w:pPr>
              <w:spacing w:line="240" w:lineRule="auto"/>
              <w:ind w:firstLine="0"/>
              <w:jc w:val="left"/>
              <w:rPr>
                <w:rFonts w:asciiTheme="minorHAnsi" w:hAnsiTheme="minorHAnsi" w:cstheme="majorHAnsi"/>
                <w:b/>
                <w:sz w:val="20"/>
                <w:szCs w:val="20"/>
                <w:lang w:val="en-US"/>
              </w:rPr>
            </w:pPr>
          </w:p>
        </w:tc>
        <w:tc>
          <w:tcPr>
            <w:tcW w:w="3822" w:type="dxa"/>
            <w:vMerge/>
            <w:shd w:val="clear" w:color="auto" w:fill="E5DFEC" w:themeFill="accent4" w:themeFillTint="33"/>
          </w:tcPr>
          <w:p w14:paraId="3FCAD652" w14:textId="77777777" w:rsidR="008B5E9D" w:rsidRPr="001F1A5B" w:rsidRDefault="008B5E9D" w:rsidP="00C109C6">
            <w:pPr>
              <w:widowControl w:val="0"/>
              <w:spacing w:line="240" w:lineRule="auto"/>
              <w:ind w:firstLine="0"/>
              <w:jc w:val="left"/>
              <w:rPr>
                <w:rFonts w:asciiTheme="minorHAnsi" w:hAnsiTheme="minorHAnsi" w:cstheme="majorHAnsi"/>
                <w:b/>
                <w:color w:val="000000"/>
                <w:sz w:val="20"/>
                <w:szCs w:val="20"/>
              </w:rPr>
            </w:pPr>
          </w:p>
        </w:tc>
      </w:tr>
      <w:tr w:rsidR="008B5E9D" w14:paraId="3FCAD65A" w14:textId="77777777" w:rsidTr="00C109C6">
        <w:trPr>
          <w:trHeight w:val="1575"/>
        </w:trPr>
        <w:tc>
          <w:tcPr>
            <w:tcW w:w="826" w:type="dxa"/>
            <w:shd w:val="clear" w:color="auto" w:fill="4374AF"/>
          </w:tcPr>
          <w:p w14:paraId="3FCAD654" w14:textId="75E6E51C"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37</w:t>
            </w:r>
          </w:p>
        </w:tc>
        <w:tc>
          <w:tcPr>
            <w:tcW w:w="2393" w:type="dxa"/>
            <w:shd w:val="clear" w:color="auto" w:fill="B8CCE4" w:themeFill="accent1" w:themeFillTint="66"/>
          </w:tcPr>
          <w:p w14:paraId="3FCAD655"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At the movies</w:t>
            </w:r>
          </w:p>
        </w:tc>
        <w:tc>
          <w:tcPr>
            <w:tcW w:w="2996" w:type="dxa"/>
            <w:vMerge/>
          </w:tcPr>
          <w:p w14:paraId="3FCAD656" w14:textId="77777777" w:rsidR="008B5E9D" w:rsidRPr="00170307" w:rsidRDefault="008B5E9D" w:rsidP="00C109C6">
            <w:pPr>
              <w:spacing w:line="240" w:lineRule="auto"/>
              <w:ind w:firstLine="0"/>
              <w:jc w:val="left"/>
              <w:rPr>
                <w:rFonts w:asciiTheme="majorHAnsi" w:hAnsiTheme="majorHAnsi" w:cstheme="majorHAnsi"/>
                <w:sz w:val="20"/>
                <w:lang w:val="en-US"/>
              </w:rPr>
            </w:pPr>
          </w:p>
        </w:tc>
        <w:tc>
          <w:tcPr>
            <w:tcW w:w="714" w:type="dxa"/>
            <w:vMerge/>
            <w:shd w:val="clear" w:color="auto" w:fill="B2A1C7" w:themeFill="accent4" w:themeFillTint="99"/>
          </w:tcPr>
          <w:p w14:paraId="3FCAD657"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p>
        </w:tc>
        <w:tc>
          <w:tcPr>
            <w:tcW w:w="4815" w:type="dxa"/>
            <w:gridSpan w:val="2"/>
            <w:vMerge/>
            <w:shd w:val="clear" w:color="auto" w:fill="E5DFEC" w:themeFill="accent4" w:themeFillTint="33"/>
          </w:tcPr>
          <w:p w14:paraId="3FCAD658" w14:textId="77777777" w:rsidR="008B5E9D" w:rsidRPr="001F1A5B" w:rsidRDefault="008B5E9D" w:rsidP="00C109C6">
            <w:pPr>
              <w:spacing w:line="240" w:lineRule="auto"/>
              <w:ind w:firstLine="0"/>
              <w:jc w:val="left"/>
              <w:rPr>
                <w:rFonts w:asciiTheme="minorHAnsi" w:hAnsiTheme="minorHAnsi" w:cstheme="majorHAnsi"/>
                <w:b/>
                <w:sz w:val="20"/>
                <w:szCs w:val="20"/>
                <w:lang w:val="en-US"/>
              </w:rPr>
            </w:pPr>
          </w:p>
        </w:tc>
        <w:tc>
          <w:tcPr>
            <w:tcW w:w="3822" w:type="dxa"/>
            <w:vMerge/>
            <w:shd w:val="clear" w:color="auto" w:fill="E5DFEC" w:themeFill="accent4" w:themeFillTint="33"/>
          </w:tcPr>
          <w:p w14:paraId="3FCAD659" w14:textId="77777777" w:rsidR="008B5E9D" w:rsidRPr="001F1A5B" w:rsidRDefault="008B5E9D" w:rsidP="00C109C6">
            <w:pPr>
              <w:widowControl w:val="0"/>
              <w:spacing w:line="240" w:lineRule="auto"/>
              <w:ind w:firstLine="0"/>
              <w:jc w:val="left"/>
              <w:rPr>
                <w:rFonts w:asciiTheme="minorHAnsi" w:hAnsiTheme="minorHAnsi" w:cstheme="majorHAnsi"/>
                <w:b/>
                <w:color w:val="000000"/>
                <w:sz w:val="20"/>
                <w:szCs w:val="20"/>
              </w:rPr>
            </w:pPr>
          </w:p>
        </w:tc>
      </w:tr>
      <w:tr w:rsidR="008B5E9D" w14:paraId="3FCAD666" w14:textId="77777777" w:rsidTr="00C109C6">
        <w:tc>
          <w:tcPr>
            <w:tcW w:w="826" w:type="dxa"/>
            <w:shd w:val="clear" w:color="auto" w:fill="F2DBDB" w:themeFill="accent2" w:themeFillTint="33"/>
          </w:tcPr>
          <w:p w14:paraId="3FCAD65B" w14:textId="62CAAFD0"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38</w:t>
            </w:r>
          </w:p>
        </w:tc>
        <w:tc>
          <w:tcPr>
            <w:tcW w:w="2393" w:type="dxa"/>
            <w:shd w:val="clear" w:color="auto" w:fill="F2DBDB" w:themeFill="accent2" w:themeFillTint="33"/>
          </w:tcPr>
          <w:p w14:paraId="3FCAD65C" w14:textId="77777777" w:rsidR="008B5E9D"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Interpreting Multiplication</w:t>
            </w:r>
          </w:p>
          <w:p w14:paraId="3FCAD65D" w14:textId="1A9DF938"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val="restart"/>
          </w:tcPr>
          <w:p w14:paraId="3FCAD65E"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GP5. Basic, derived and intuitive strategies for multiplication</w:t>
            </w:r>
          </w:p>
          <w:p w14:paraId="3FCAD65F" w14:textId="77777777" w:rsidR="008B5E9D" w:rsidRPr="00170307" w:rsidRDefault="008B5E9D" w:rsidP="00C109C6">
            <w:pPr>
              <w:spacing w:line="240" w:lineRule="auto"/>
              <w:ind w:firstLine="0"/>
              <w:jc w:val="left"/>
              <w:rPr>
                <w:rFonts w:asciiTheme="majorHAnsi" w:hAnsiTheme="majorHAnsi" w:cstheme="majorHAnsi"/>
                <w:sz w:val="20"/>
                <w:lang w:val="en-US"/>
              </w:rPr>
            </w:pPr>
            <w:r w:rsidRPr="001F1A5B">
              <w:rPr>
                <w:rFonts w:asciiTheme="minorHAnsi" w:hAnsiTheme="minorHAnsi" w:cstheme="majorHAnsi"/>
                <w:sz w:val="20"/>
                <w:lang w:val="en-US"/>
              </w:rPr>
              <w:t>(Mentally solves a range of multiplication problems that reflect attention to the multiplicative</w:t>
            </w:r>
          </w:p>
        </w:tc>
        <w:tc>
          <w:tcPr>
            <w:tcW w:w="714" w:type="dxa"/>
            <w:shd w:val="clear" w:color="auto" w:fill="B2A1C7" w:themeFill="accent4" w:themeFillTint="99"/>
          </w:tcPr>
          <w:p w14:paraId="3FCAD660"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2</w:t>
            </w:r>
          </w:p>
        </w:tc>
        <w:tc>
          <w:tcPr>
            <w:tcW w:w="4815" w:type="dxa"/>
            <w:gridSpan w:val="2"/>
            <w:shd w:val="clear" w:color="auto" w:fill="E5DFEC" w:themeFill="accent4" w:themeFillTint="33"/>
          </w:tcPr>
          <w:p w14:paraId="3FCAD661" w14:textId="77777777" w:rsidR="008B5E9D" w:rsidRPr="001F1A5B" w:rsidRDefault="008B5E9D" w:rsidP="00C109C6">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662" w14:textId="77777777" w:rsidR="008B5E9D" w:rsidRPr="001F1A5B"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p w14:paraId="3FCAD663" w14:textId="77777777" w:rsidR="008B5E9D" w:rsidRPr="001F1A5B" w:rsidRDefault="008B5E9D" w:rsidP="00C109C6">
            <w:pPr>
              <w:spacing w:line="240" w:lineRule="auto"/>
              <w:ind w:firstLine="0"/>
              <w:rPr>
                <w:rFonts w:asciiTheme="minorHAnsi" w:hAnsiTheme="minorHAnsi"/>
                <w:b/>
                <w:color w:val="FFFFFF" w:themeColor="background1"/>
                <w:sz w:val="20"/>
                <w:szCs w:val="20"/>
              </w:rPr>
            </w:pPr>
          </w:p>
        </w:tc>
        <w:tc>
          <w:tcPr>
            <w:tcW w:w="3822" w:type="dxa"/>
            <w:shd w:val="clear" w:color="auto" w:fill="E5DFEC" w:themeFill="accent4" w:themeFillTint="33"/>
          </w:tcPr>
          <w:p w14:paraId="3FCAD664" w14:textId="77777777" w:rsidR="008B5E9D" w:rsidRPr="001F1A5B" w:rsidRDefault="008B5E9D" w:rsidP="00C109C6">
            <w:pPr>
              <w:widowControl w:val="0"/>
              <w:spacing w:line="240" w:lineRule="auto"/>
              <w:ind w:firstLine="0"/>
              <w:rPr>
                <w:rFonts w:asciiTheme="minorHAnsi" w:hAnsiTheme="minorHAnsi" w:cs="Arial"/>
                <w:color w:val="333333"/>
                <w:sz w:val="20"/>
                <w:szCs w:val="20"/>
              </w:rPr>
            </w:pPr>
            <w:r w:rsidRPr="001F1A5B">
              <w:rPr>
                <w:rFonts w:asciiTheme="minorHAnsi" w:hAnsiTheme="minorHAnsi" w:cstheme="majorHAnsi"/>
                <w:b/>
                <w:color w:val="000000"/>
                <w:sz w:val="20"/>
                <w:szCs w:val="20"/>
              </w:rPr>
              <w:t>Number and place value</w:t>
            </w:r>
            <w:r w:rsidRPr="001F1A5B">
              <w:rPr>
                <w:rFonts w:asciiTheme="minorHAnsi" w:hAnsiTheme="minorHAnsi" w:cs="Arial"/>
                <w:color w:val="333333"/>
                <w:sz w:val="20"/>
                <w:szCs w:val="20"/>
              </w:rPr>
              <w:t xml:space="preserve"> </w:t>
            </w:r>
          </w:p>
          <w:p w14:paraId="3FCAD665"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sz w:val="20"/>
                <w:szCs w:val="20"/>
                <w:lang w:val="en-US"/>
              </w:rPr>
              <w:t>Recognise and represent multiplication as repeated addition, groups and arrays</w:t>
            </w:r>
            <w:r w:rsidRPr="001F1A5B">
              <w:rPr>
                <w:rFonts w:asciiTheme="minorHAnsi" w:hAnsiTheme="minorHAnsi" w:cs="Arial"/>
                <w:color w:val="333333"/>
                <w:sz w:val="20"/>
                <w:szCs w:val="20"/>
              </w:rPr>
              <w:t xml:space="preserve"> </w:t>
            </w:r>
            <w:hyperlink r:id="rId65" w:tooltip="View elaborations and additional details of VCMNA108" w:history="1">
              <w:r w:rsidRPr="001F1A5B">
                <w:rPr>
                  <w:rStyle w:val="Hyperlink"/>
                  <w:rFonts w:asciiTheme="minorHAnsi" w:eastAsiaTheme="majorEastAsia" w:hAnsiTheme="minorHAnsi" w:cs="Arial"/>
                  <w:sz w:val="20"/>
                  <w:szCs w:val="20"/>
                </w:rPr>
                <w:t>(VCMNA108)</w:t>
              </w:r>
            </w:hyperlink>
          </w:p>
        </w:tc>
      </w:tr>
      <w:tr w:rsidR="008B5E9D" w14:paraId="3FCAD677" w14:textId="77777777" w:rsidTr="00C109C6">
        <w:trPr>
          <w:trHeight w:val="735"/>
        </w:trPr>
        <w:tc>
          <w:tcPr>
            <w:tcW w:w="826" w:type="dxa"/>
            <w:shd w:val="clear" w:color="auto" w:fill="4374AF"/>
          </w:tcPr>
          <w:p w14:paraId="3FCAD667" w14:textId="35239827"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39</w:t>
            </w:r>
          </w:p>
          <w:p w14:paraId="3FCAD668"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w:t>
            </w:r>
            <w:r>
              <w:rPr>
                <w:rFonts w:asciiTheme="minorHAnsi" w:hAnsiTheme="minorHAnsi"/>
                <w:b/>
                <w:sz w:val="20"/>
                <w:lang w:val="en-US"/>
              </w:rPr>
              <w:t xml:space="preserve"> </w:t>
            </w:r>
            <w:r w:rsidRPr="001F1A5B">
              <w:rPr>
                <w:rFonts w:asciiTheme="minorHAnsi" w:hAnsiTheme="minorHAnsi"/>
                <w:b/>
                <w:sz w:val="20"/>
                <w:lang w:val="en-US"/>
              </w:rPr>
              <w:t>b,</w:t>
            </w:r>
            <w:r>
              <w:rPr>
                <w:rFonts w:asciiTheme="minorHAnsi" w:hAnsiTheme="minorHAnsi"/>
                <w:b/>
                <w:sz w:val="20"/>
                <w:lang w:val="en-US"/>
              </w:rPr>
              <w:t xml:space="preserve"> </w:t>
            </w:r>
            <w:r w:rsidRPr="001F1A5B">
              <w:rPr>
                <w:rFonts w:asciiTheme="minorHAnsi" w:hAnsiTheme="minorHAnsi"/>
                <w:b/>
                <w:sz w:val="20"/>
                <w:lang w:val="en-US"/>
              </w:rPr>
              <w:t>c,</w:t>
            </w:r>
            <w:r>
              <w:rPr>
                <w:rFonts w:asciiTheme="minorHAnsi" w:hAnsiTheme="minorHAnsi"/>
                <w:b/>
                <w:sz w:val="20"/>
                <w:lang w:val="en-US"/>
              </w:rPr>
              <w:t xml:space="preserve"> </w:t>
            </w:r>
            <w:r w:rsidRPr="001F1A5B">
              <w:rPr>
                <w:rFonts w:asciiTheme="minorHAnsi" w:hAnsiTheme="minorHAnsi"/>
                <w:b/>
                <w:sz w:val="20"/>
                <w:lang w:val="en-US"/>
              </w:rPr>
              <w:t>d,</w:t>
            </w:r>
            <w:r>
              <w:rPr>
                <w:rFonts w:asciiTheme="minorHAnsi" w:hAnsiTheme="minorHAnsi"/>
                <w:b/>
                <w:sz w:val="20"/>
                <w:lang w:val="en-US"/>
              </w:rPr>
              <w:t xml:space="preserve"> </w:t>
            </w:r>
            <w:r w:rsidRPr="001F1A5B">
              <w:rPr>
                <w:rFonts w:asciiTheme="minorHAnsi" w:hAnsiTheme="minorHAnsi"/>
                <w:b/>
                <w:sz w:val="20"/>
                <w:lang w:val="en-US"/>
              </w:rPr>
              <w:t>e,</w:t>
            </w:r>
            <w:r>
              <w:rPr>
                <w:rFonts w:asciiTheme="minorHAnsi" w:hAnsiTheme="minorHAnsi"/>
                <w:b/>
                <w:sz w:val="20"/>
                <w:lang w:val="en-US"/>
              </w:rPr>
              <w:t xml:space="preserve"> </w:t>
            </w:r>
            <w:r w:rsidRPr="001F1A5B">
              <w:rPr>
                <w:rFonts w:asciiTheme="minorHAnsi" w:hAnsiTheme="minorHAnsi"/>
                <w:b/>
                <w:sz w:val="20"/>
                <w:lang w:val="en-US"/>
              </w:rPr>
              <w:t>f</w:t>
            </w:r>
          </w:p>
          <w:p w14:paraId="3FCAD669" w14:textId="77777777" w:rsidR="008B5E9D" w:rsidRPr="001F1A5B" w:rsidRDefault="008B5E9D" w:rsidP="00C109C6">
            <w:pPr>
              <w:spacing w:line="240" w:lineRule="auto"/>
              <w:ind w:firstLine="0"/>
              <w:jc w:val="center"/>
              <w:rPr>
                <w:rFonts w:asciiTheme="minorHAnsi" w:hAnsiTheme="minorHAnsi"/>
                <w:b/>
                <w:sz w:val="20"/>
                <w:lang w:val="en-US"/>
              </w:rPr>
            </w:pPr>
          </w:p>
          <w:p w14:paraId="3FCAD66A" w14:textId="77777777" w:rsidR="008B5E9D" w:rsidRPr="001F1A5B" w:rsidRDefault="008B5E9D" w:rsidP="00C109C6">
            <w:pPr>
              <w:spacing w:line="240" w:lineRule="auto"/>
              <w:ind w:firstLine="0"/>
              <w:jc w:val="center"/>
              <w:rPr>
                <w:rFonts w:asciiTheme="minorHAnsi" w:hAnsiTheme="minorHAnsi"/>
                <w:b/>
                <w:sz w:val="20"/>
                <w:lang w:val="en-US"/>
              </w:rPr>
            </w:pPr>
          </w:p>
        </w:tc>
        <w:tc>
          <w:tcPr>
            <w:tcW w:w="2393" w:type="dxa"/>
            <w:shd w:val="clear" w:color="auto" w:fill="B8CCE4" w:themeFill="accent1" w:themeFillTint="66"/>
          </w:tcPr>
          <w:p w14:paraId="3FCAD66B"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 xml:space="preserve">Multiplication Problems </w:t>
            </w:r>
          </w:p>
          <w:p w14:paraId="3FCAD66C"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p w14:paraId="3FCAD66D"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p w14:paraId="3FCAD66E"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p w14:paraId="3FCAD66F"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tcPr>
          <w:p w14:paraId="3FCAD670" w14:textId="77777777" w:rsidR="008B5E9D" w:rsidRPr="001F1A5B" w:rsidRDefault="008B5E9D" w:rsidP="00C109C6">
            <w:pPr>
              <w:spacing w:line="240" w:lineRule="auto"/>
              <w:ind w:firstLine="0"/>
              <w:jc w:val="left"/>
              <w:rPr>
                <w:rFonts w:asciiTheme="minorHAnsi" w:hAnsiTheme="minorHAnsi" w:cstheme="majorHAnsi"/>
                <w:sz w:val="20"/>
                <w:lang w:val="en-US"/>
              </w:rPr>
            </w:pPr>
          </w:p>
        </w:tc>
        <w:tc>
          <w:tcPr>
            <w:tcW w:w="714" w:type="dxa"/>
            <w:vMerge w:val="restart"/>
            <w:shd w:val="clear" w:color="auto" w:fill="B2A1C7" w:themeFill="accent4" w:themeFillTint="99"/>
          </w:tcPr>
          <w:p w14:paraId="3FCAD671" w14:textId="77777777" w:rsidR="008B5E9D" w:rsidRPr="001F1A5B" w:rsidRDefault="008B5E9D" w:rsidP="00C109C6">
            <w:pPr>
              <w:spacing w:line="240" w:lineRule="auto"/>
              <w:ind w:firstLine="0"/>
              <w:jc w:val="center"/>
              <w:rPr>
                <w:b/>
                <w:color w:val="FFFFFF" w:themeColor="background1"/>
                <w:sz w:val="20"/>
                <w:szCs w:val="20"/>
              </w:rPr>
            </w:pPr>
            <w:r w:rsidRPr="001F1A5B">
              <w:rPr>
                <w:b/>
                <w:color w:val="FFFFFF" w:themeColor="background1"/>
                <w:sz w:val="20"/>
                <w:szCs w:val="20"/>
              </w:rPr>
              <w:t>3</w:t>
            </w:r>
          </w:p>
        </w:tc>
        <w:tc>
          <w:tcPr>
            <w:tcW w:w="4815" w:type="dxa"/>
            <w:gridSpan w:val="2"/>
            <w:vMerge w:val="restart"/>
            <w:shd w:val="clear" w:color="auto" w:fill="E5DFEC" w:themeFill="accent4" w:themeFillTint="33"/>
          </w:tcPr>
          <w:p w14:paraId="3FCAD672" w14:textId="77777777" w:rsidR="008B5E9D" w:rsidRPr="001F1A5B" w:rsidRDefault="008B5E9D"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Number and Algebra</w:t>
            </w:r>
          </w:p>
          <w:p w14:paraId="3FCAD673" w14:textId="77777777" w:rsidR="008B5E9D" w:rsidRPr="001F1A5B"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p w14:paraId="3FCAD674" w14:textId="77777777" w:rsidR="008B5E9D" w:rsidRPr="001F1A5B" w:rsidRDefault="008B5E9D" w:rsidP="00C109C6">
            <w:pPr>
              <w:spacing w:line="240" w:lineRule="auto"/>
              <w:ind w:firstLine="0"/>
              <w:rPr>
                <w:rFonts w:asciiTheme="minorHAnsi" w:hAnsiTheme="minorHAnsi"/>
                <w:b/>
                <w:color w:val="FFFFFF" w:themeColor="background1"/>
                <w:sz w:val="20"/>
                <w:szCs w:val="20"/>
              </w:rPr>
            </w:pPr>
          </w:p>
        </w:tc>
        <w:tc>
          <w:tcPr>
            <w:tcW w:w="3822" w:type="dxa"/>
            <w:vMerge w:val="restart"/>
            <w:shd w:val="clear" w:color="auto" w:fill="E5DFEC" w:themeFill="accent4" w:themeFillTint="33"/>
          </w:tcPr>
          <w:p w14:paraId="3FCAD675" w14:textId="77777777" w:rsidR="008B5E9D" w:rsidRPr="001F1A5B" w:rsidRDefault="008B5E9D" w:rsidP="00C109C6">
            <w:pPr>
              <w:widowControl w:val="0"/>
              <w:spacing w:line="240" w:lineRule="auto"/>
              <w:ind w:firstLine="0"/>
              <w:rPr>
                <w:rFonts w:asciiTheme="minorHAnsi" w:hAnsiTheme="minorHAnsi" w:cs="Arial"/>
                <w:color w:val="333333"/>
                <w:sz w:val="20"/>
                <w:szCs w:val="20"/>
              </w:rPr>
            </w:pPr>
            <w:r w:rsidRPr="001F1A5B">
              <w:rPr>
                <w:rFonts w:asciiTheme="minorHAnsi" w:hAnsiTheme="minorHAnsi" w:cstheme="majorHAnsi"/>
                <w:b/>
                <w:color w:val="000000"/>
                <w:sz w:val="20"/>
                <w:szCs w:val="20"/>
              </w:rPr>
              <w:t>Number and place value</w:t>
            </w:r>
            <w:r w:rsidRPr="001F1A5B">
              <w:rPr>
                <w:rFonts w:asciiTheme="minorHAnsi" w:hAnsiTheme="minorHAnsi" w:cs="Arial"/>
                <w:color w:val="333333"/>
                <w:sz w:val="20"/>
                <w:szCs w:val="20"/>
              </w:rPr>
              <w:t xml:space="preserve"> </w:t>
            </w:r>
          </w:p>
          <w:p w14:paraId="3FCAD676"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sz w:val="20"/>
                <w:szCs w:val="20"/>
                <w:lang w:val="en-US"/>
              </w:rPr>
              <w:t>Represent and solve problems involving multiplication using efficient mental and written strategies and appropriate digital technologies</w:t>
            </w:r>
            <w:r w:rsidRPr="001F1A5B">
              <w:rPr>
                <w:rFonts w:asciiTheme="minorHAnsi" w:hAnsiTheme="minorHAnsi" w:cs="Arial"/>
                <w:color w:val="333333"/>
                <w:sz w:val="20"/>
                <w:szCs w:val="20"/>
              </w:rPr>
              <w:t xml:space="preserve"> </w:t>
            </w:r>
            <w:hyperlink r:id="rId66" w:tooltip="View elaborations and additional details of VCMNA135" w:history="1">
              <w:r w:rsidRPr="001F1A5B">
                <w:rPr>
                  <w:rStyle w:val="Hyperlink"/>
                  <w:rFonts w:asciiTheme="minorHAnsi" w:eastAsiaTheme="majorEastAsia" w:hAnsiTheme="minorHAnsi" w:cs="Arial"/>
                  <w:sz w:val="20"/>
                  <w:szCs w:val="20"/>
                </w:rPr>
                <w:t>(VCMNA135)</w:t>
              </w:r>
            </w:hyperlink>
          </w:p>
        </w:tc>
      </w:tr>
      <w:tr w:rsidR="008B5E9D" w14:paraId="3FCAD681" w14:textId="77777777" w:rsidTr="00C109C6">
        <w:trPr>
          <w:trHeight w:val="735"/>
        </w:trPr>
        <w:tc>
          <w:tcPr>
            <w:tcW w:w="826" w:type="dxa"/>
            <w:shd w:val="clear" w:color="auto" w:fill="F2DBDB" w:themeFill="accent2" w:themeFillTint="33"/>
          </w:tcPr>
          <w:p w14:paraId="3FCAD678" w14:textId="5835A695"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40</w:t>
            </w:r>
          </w:p>
          <w:p w14:paraId="3FCAD679"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w:t>
            </w:r>
          </w:p>
        </w:tc>
        <w:tc>
          <w:tcPr>
            <w:tcW w:w="2393" w:type="dxa"/>
            <w:shd w:val="clear" w:color="auto" w:fill="F2DBDB" w:themeFill="accent2" w:themeFillTint="33"/>
          </w:tcPr>
          <w:p w14:paraId="3FCAD67A" w14:textId="77777777" w:rsidR="008B5E9D"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Cost of stickers</w:t>
            </w:r>
          </w:p>
          <w:p w14:paraId="3FCAD67C"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tcPr>
          <w:p w14:paraId="3FCAD67D" w14:textId="77777777" w:rsidR="008B5E9D" w:rsidRPr="001F1A5B" w:rsidRDefault="008B5E9D" w:rsidP="00C109C6">
            <w:pPr>
              <w:spacing w:line="240" w:lineRule="auto"/>
              <w:ind w:firstLine="0"/>
              <w:jc w:val="left"/>
              <w:rPr>
                <w:rFonts w:asciiTheme="minorHAnsi" w:hAnsiTheme="minorHAnsi" w:cstheme="majorHAnsi"/>
                <w:sz w:val="20"/>
                <w:lang w:val="en-US"/>
              </w:rPr>
            </w:pPr>
          </w:p>
        </w:tc>
        <w:tc>
          <w:tcPr>
            <w:tcW w:w="714" w:type="dxa"/>
            <w:vMerge/>
            <w:shd w:val="clear" w:color="auto" w:fill="B2A1C7" w:themeFill="accent4" w:themeFillTint="99"/>
          </w:tcPr>
          <w:p w14:paraId="3FCAD67E" w14:textId="77777777" w:rsidR="008B5E9D" w:rsidRPr="001F1A5B" w:rsidRDefault="008B5E9D" w:rsidP="00C109C6">
            <w:pPr>
              <w:spacing w:line="240" w:lineRule="auto"/>
              <w:ind w:firstLine="0"/>
              <w:jc w:val="center"/>
              <w:rPr>
                <w:b/>
                <w:color w:val="FFFFFF" w:themeColor="background1"/>
                <w:sz w:val="20"/>
                <w:szCs w:val="20"/>
              </w:rPr>
            </w:pPr>
          </w:p>
        </w:tc>
        <w:tc>
          <w:tcPr>
            <w:tcW w:w="4815" w:type="dxa"/>
            <w:gridSpan w:val="2"/>
            <w:vMerge/>
            <w:shd w:val="clear" w:color="auto" w:fill="E5DFEC" w:themeFill="accent4" w:themeFillTint="33"/>
          </w:tcPr>
          <w:p w14:paraId="3FCAD67F" w14:textId="77777777" w:rsidR="008B5E9D" w:rsidRPr="001F1A5B" w:rsidRDefault="008B5E9D" w:rsidP="00C109C6">
            <w:pPr>
              <w:spacing w:line="240" w:lineRule="auto"/>
              <w:ind w:firstLine="0"/>
              <w:jc w:val="left"/>
              <w:rPr>
                <w:rFonts w:asciiTheme="minorHAnsi" w:hAnsiTheme="minorHAnsi"/>
                <w:b/>
                <w:color w:val="FFFFFF" w:themeColor="background1"/>
                <w:sz w:val="20"/>
                <w:szCs w:val="20"/>
              </w:rPr>
            </w:pPr>
          </w:p>
        </w:tc>
        <w:tc>
          <w:tcPr>
            <w:tcW w:w="3822" w:type="dxa"/>
            <w:vMerge/>
            <w:shd w:val="clear" w:color="auto" w:fill="E5DFEC" w:themeFill="accent4" w:themeFillTint="33"/>
          </w:tcPr>
          <w:p w14:paraId="3FCAD680" w14:textId="77777777" w:rsidR="008B5E9D" w:rsidRPr="001F1A5B" w:rsidRDefault="008B5E9D" w:rsidP="00C109C6">
            <w:pPr>
              <w:widowControl w:val="0"/>
              <w:spacing w:line="240" w:lineRule="auto"/>
              <w:ind w:firstLine="0"/>
              <w:jc w:val="left"/>
              <w:rPr>
                <w:rFonts w:asciiTheme="minorHAnsi" w:hAnsiTheme="minorHAnsi" w:cstheme="majorHAnsi"/>
                <w:b/>
                <w:color w:val="000000"/>
                <w:sz w:val="20"/>
                <w:szCs w:val="20"/>
              </w:rPr>
            </w:pPr>
          </w:p>
        </w:tc>
      </w:tr>
      <w:tr w:rsidR="008B5E9D" w14:paraId="3FCAD68D" w14:textId="77777777" w:rsidTr="00C109C6">
        <w:tc>
          <w:tcPr>
            <w:tcW w:w="826" w:type="dxa"/>
            <w:shd w:val="clear" w:color="auto" w:fill="F2DBDB" w:themeFill="accent2" w:themeFillTint="33"/>
          </w:tcPr>
          <w:p w14:paraId="3FCAD682" w14:textId="511B5F43"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41</w:t>
            </w:r>
          </w:p>
        </w:tc>
        <w:tc>
          <w:tcPr>
            <w:tcW w:w="2393" w:type="dxa"/>
            <w:shd w:val="clear" w:color="auto" w:fill="F2DBDB" w:themeFill="accent2" w:themeFillTint="33"/>
          </w:tcPr>
          <w:p w14:paraId="3FCAD683" w14:textId="77777777" w:rsidR="008B5E9D"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Interpreting Division</w:t>
            </w:r>
          </w:p>
          <w:p w14:paraId="3FCAD684" w14:textId="6EB9BA86"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tcPr>
          <w:p w14:paraId="3FCAD685"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GP6. Basic, derived and intuitive strategies for division</w:t>
            </w:r>
          </w:p>
          <w:p w14:paraId="3FCAD686"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(Mentally solves a range of division problems that reflect attention to the multiplicative structure such as fact families and building up from known facts)</w:t>
            </w:r>
          </w:p>
        </w:tc>
        <w:tc>
          <w:tcPr>
            <w:tcW w:w="714" w:type="dxa"/>
            <w:shd w:val="clear" w:color="auto" w:fill="B2A1C7" w:themeFill="accent4" w:themeFillTint="99"/>
          </w:tcPr>
          <w:p w14:paraId="3FCAD687" w14:textId="77777777" w:rsidR="008B5E9D" w:rsidRPr="001F1A5B" w:rsidRDefault="008B5E9D" w:rsidP="00C109C6">
            <w:pPr>
              <w:spacing w:line="240" w:lineRule="auto"/>
              <w:ind w:firstLine="0"/>
              <w:jc w:val="center"/>
              <w:rPr>
                <w:b/>
                <w:color w:val="FFFFFF" w:themeColor="background1"/>
                <w:sz w:val="20"/>
                <w:szCs w:val="20"/>
              </w:rPr>
            </w:pPr>
            <w:r w:rsidRPr="001F1A5B">
              <w:rPr>
                <w:b/>
                <w:color w:val="FFFFFF" w:themeColor="background1"/>
                <w:sz w:val="20"/>
                <w:szCs w:val="20"/>
              </w:rPr>
              <w:t>2</w:t>
            </w:r>
          </w:p>
        </w:tc>
        <w:tc>
          <w:tcPr>
            <w:tcW w:w="4815" w:type="dxa"/>
            <w:gridSpan w:val="2"/>
            <w:shd w:val="clear" w:color="auto" w:fill="E5DFEC" w:themeFill="accent4" w:themeFillTint="33"/>
          </w:tcPr>
          <w:p w14:paraId="3FCAD688" w14:textId="77777777" w:rsidR="008B5E9D" w:rsidRPr="001F1A5B" w:rsidRDefault="008B5E9D" w:rsidP="00C109C6">
            <w:pPr>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Algebra</w:t>
            </w:r>
          </w:p>
          <w:p w14:paraId="3FCAD689" w14:textId="77777777" w:rsidR="008B5E9D" w:rsidRPr="001F1A5B"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p w14:paraId="3FCAD68A" w14:textId="77777777" w:rsidR="008B5E9D" w:rsidRPr="001F1A5B" w:rsidRDefault="008B5E9D" w:rsidP="00C109C6">
            <w:pPr>
              <w:spacing w:line="240" w:lineRule="auto"/>
              <w:ind w:firstLine="0"/>
              <w:rPr>
                <w:rFonts w:asciiTheme="minorHAnsi" w:hAnsiTheme="minorHAnsi"/>
                <w:b/>
                <w:color w:val="FFFFFF" w:themeColor="background1"/>
                <w:sz w:val="20"/>
                <w:szCs w:val="20"/>
              </w:rPr>
            </w:pPr>
          </w:p>
        </w:tc>
        <w:tc>
          <w:tcPr>
            <w:tcW w:w="3822" w:type="dxa"/>
            <w:shd w:val="clear" w:color="auto" w:fill="E5DFEC" w:themeFill="accent4" w:themeFillTint="33"/>
          </w:tcPr>
          <w:p w14:paraId="3FCAD68B"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68C"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sz w:val="20"/>
                <w:szCs w:val="20"/>
                <w:lang w:val="en-US"/>
              </w:rPr>
              <w:t>Recognise and represent division as grouping into equal sets and solve simple problems using these representations</w:t>
            </w:r>
            <w:r w:rsidRPr="001F1A5B">
              <w:rPr>
                <w:rFonts w:asciiTheme="minorHAnsi" w:hAnsiTheme="minorHAnsi" w:cs="Arial"/>
                <w:color w:val="333333"/>
                <w:sz w:val="20"/>
                <w:szCs w:val="20"/>
              </w:rPr>
              <w:t xml:space="preserve"> </w:t>
            </w:r>
            <w:hyperlink r:id="rId67" w:tooltip="View elaborations and additional details of VCMNA109" w:history="1">
              <w:r w:rsidRPr="001F1A5B">
                <w:rPr>
                  <w:rStyle w:val="Hyperlink"/>
                  <w:rFonts w:asciiTheme="minorHAnsi" w:eastAsiaTheme="majorEastAsia" w:hAnsiTheme="minorHAnsi" w:cs="Arial"/>
                  <w:sz w:val="20"/>
                  <w:szCs w:val="20"/>
                </w:rPr>
                <w:t>(VCMNA109)</w:t>
              </w:r>
            </w:hyperlink>
          </w:p>
        </w:tc>
      </w:tr>
      <w:tr w:rsidR="008B5E9D" w14:paraId="3FCAD69B" w14:textId="77777777" w:rsidTr="00C109C6">
        <w:trPr>
          <w:trHeight w:val="683"/>
        </w:trPr>
        <w:tc>
          <w:tcPr>
            <w:tcW w:w="826" w:type="dxa"/>
            <w:shd w:val="clear" w:color="auto" w:fill="4374AF"/>
          </w:tcPr>
          <w:p w14:paraId="3FCAD68E" w14:textId="05E70E30"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42</w:t>
            </w:r>
          </w:p>
          <w:p w14:paraId="3FCAD68F" w14:textId="77777777" w:rsidR="008B5E9D" w:rsidRPr="001F1A5B" w:rsidRDefault="008B5E9D" w:rsidP="00C109C6">
            <w:pPr>
              <w:tabs>
                <w:tab w:val="left" w:pos="720"/>
              </w:tabs>
              <w:spacing w:line="240" w:lineRule="auto"/>
              <w:ind w:firstLine="0"/>
              <w:jc w:val="center"/>
              <w:rPr>
                <w:rFonts w:asciiTheme="minorHAnsi" w:hAnsiTheme="minorHAnsi"/>
                <w:b/>
                <w:sz w:val="20"/>
                <w:lang w:val="en-US"/>
              </w:rPr>
            </w:pPr>
            <w:r w:rsidRPr="001F1A5B">
              <w:rPr>
                <w:rFonts w:asciiTheme="minorHAnsi" w:hAnsiTheme="minorHAnsi"/>
                <w:b/>
                <w:sz w:val="20"/>
                <w:lang w:val="en-US"/>
              </w:rPr>
              <w:t>a, b, c, d, e, f</w:t>
            </w:r>
          </w:p>
          <w:p w14:paraId="3FCAD690" w14:textId="77777777" w:rsidR="008B5E9D" w:rsidRPr="001F1A5B" w:rsidRDefault="008B5E9D" w:rsidP="00C109C6">
            <w:pPr>
              <w:spacing w:line="240" w:lineRule="auto"/>
              <w:ind w:firstLine="0"/>
              <w:jc w:val="center"/>
              <w:rPr>
                <w:rFonts w:asciiTheme="minorHAnsi" w:hAnsiTheme="minorHAnsi"/>
                <w:b/>
                <w:sz w:val="20"/>
                <w:lang w:val="en-US"/>
              </w:rPr>
            </w:pPr>
          </w:p>
          <w:p w14:paraId="3FCAD691" w14:textId="77777777" w:rsidR="008B5E9D" w:rsidRPr="001F1A5B" w:rsidRDefault="008B5E9D" w:rsidP="00C109C6">
            <w:pPr>
              <w:spacing w:line="240" w:lineRule="auto"/>
              <w:ind w:firstLine="0"/>
              <w:jc w:val="center"/>
              <w:rPr>
                <w:rFonts w:asciiTheme="minorHAnsi" w:hAnsiTheme="minorHAnsi"/>
                <w:b/>
                <w:sz w:val="20"/>
                <w:lang w:val="en-US"/>
              </w:rPr>
            </w:pPr>
          </w:p>
        </w:tc>
        <w:tc>
          <w:tcPr>
            <w:tcW w:w="2393" w:type="dxa"/>
            <w:shd w:val="clear" w:color="auto" w:fill="B8CCE4" w:themeFill="accent1" w:themeFillTint="66"/>
          </w:tcPr>
          <w:p w14:paraId="3FCAD692"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Division problems</w:t>
            </w:r>
          </w:p>
          <w:p w14:paraId="3FCAD693"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tcPr>
          <w:p w14:paraId="4C00BA1E" w14:textId="77777777" w:rsidR="008B5E9D" w:rsidRPr="001F1A5B" w:rsidRDefault="008B5E9D" w:rsidP="00C109C6">
            <w:pPr>
              <w:spacing w:line="240" w:lineRule="auto"/>
              <w:ind w:firstLine="0"/>
              <w:jc w:val="left"/>
              <w:rPr>
                <w:rFonts w:cstheme="majorHAnsi"/>
                <w:sz w:val="20"/>
                <w:lang w:val="en-US"/>
              </w:rPr>
            </w:pPr>
            <w:r w:rsidRPr="001F1A5B">
              <w:rPr>
                <w:rFonts w:cstheme="majorHAnsi"/>
                <w:sz w:val="20"/>
                <w:lang w:val="en-US"/>
              </w:rPr>
              <w:t>GP</w:t>
            </w:r>
            <w:r>
              <w:rPr>
                <w:rFonts w:cstheme="majorHAnsi"/>
                <w:sz w:val="20"/>
                <w:lang w:val="en-US"/>
              </w:rPr>
              <w:t xml:space="preserve"> </w:t>
            </w:r>
            <w:r w:rsidRPr="001F1A5B">
              <w:rPr>
                <w:rFonts w:cstheme="majorHAnsi"/>
                <w:sz w:val="20"/>
                <w:lang w:val="en-US"/>
              </w:rPr>
              <w:t>6. Basic, derived and intuitive strategies for division</w:t>
            </w:r>
          </w:p>
          <w:p w14:paraId="3FCAD694" w14:textId="52F0E8B7" w:rsidR="008B5E9D" w:rsidRPr="00170307" w:rsidRDefault="008B5E9D" w:rsidP="00C109C6">
            <w:pPr>
              <w:spacing w:line="240" w:lineRule="auto"/>
              <w:ind w:firstLine="0"/>
              <w:jc w:val="left"/>
              <w:rPr>
                <w:rFonts w:asciiTheme="majorHAnsi" w:hAnsiTheme="majorHAnsi" w:cstheme="majorHAnsi"/>
                <w:sz w:val="20"/>
                <w:lang w:val="en-US"/>
              </w:rPr>
            </w:pPr>
            <w:r w:rsidRPr="001F1A5B">
              <w:rPr>
                <w:rFonts w:cstheme="majorHAnsi"/>
                <w:sz w:val="20"/>
                <w:lang w:val="en-US"/>
              </w:rPr>
              <w:t>(Mentally solves a range of division problems that reflect attention to the multiplicative structure such as fact families and building up from known facts)</w:t>
            </w:r>
          </w:p>
        </w:tc>
        <w:tc>
          <w:tcPr>
            <w:tcW w:w="714" w:type="dxa"/>
            <w:shd w:val="clear" w:color="auto" w:fill="B2A1C7" w:themeFill="accent4" w:themeFillTint="99"/>
          </w:tcPr>
          <w:p w14:paraId="3FCAD695"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3</w:t>
            </w:r>
          </w:p>
        </w:tc>
        <w:tc>
          <w:tcPr>
            <w:tcW w:w="4815" w:type="dxa"/>
            <w:gridSpan w:val="2"/>
            <w:shd w:val="clear" w:color="auto" w:fill="E5DFEC" w:themeFill="accent4" w:themeFillTint="33"/>
          </w:tcPr>
          <w:p w14:paraId="3FCAD696" w14:textId="77777777" w:rsidR="008B5E9D" w:rsidRPr="001F1A5B" w:rsidRDefault="008B5E9D"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Number and Algebra</w:t>
            </w:r>
          </w:p>
          <w:p w14:paraId="3FCAD697" w14:textId="77777777" w:rsidR="008B5E9D"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p w14:paraId="3FCAD698" w14:textId="77777777" w:rsidR="008B5E9D" w:rsidRPr="001F1A5B" w:rsidRDefault="008B5E9D" w:rsidP="00C109C6">
            <w:pPr>
              <w:spacing w:line="240" w:lineRule="auto"/>
              <w:ind w:firstLine="0"/>
              <w:rPr>
                <w:rFonts w:asciiTheme="minorHAnsi" w:hAnsiTheme="minorHAnsi"/>
                <w:b/>
                <w:color w:val="FFFFFF" w:themeColor="background1"/>
                <w:sz w:val="20"/>
                <w:szCs w:val="20"/>
              </w:rPr>
            </w:pPr>
          </w:p>
        </w:tc>
        <w:tc>
          <w:tcPr>
            <w:tcW w:w="3822" w:type="dxa"/>
            <w:shd w:val="clear" w:color="auto" w:fill="E5DFEC" w:themeFill="accent4" w:themeFillTint="33"/>
          </w:tcPr>
          <w:p w14:paraId="3FCAD699"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8FC9087" w14:textId="77777777" w:rsidR="008B5E9D" w:rsidRDefault="008B5E9D" w:rsidP="00C109C6">
            <w:pPr>
              <w:widowControl w:val="0"/>
              <w:spacing w:line="240" w:lineRule="auto"/>
              <w:ind w:firstLine="0"/>
              <w:rPr>
                <w:rStyle w:val="Hyperlink"/>
                <w:rFonts w:asciiTheme="minorHAnsi" w:eastAsiaTheme="majorEastAsia" w:hAnsiTheme="minorHAnsi" w:cs="Arial"/>
                <w:sz w:val="20"/>
                <w:szCs w:val="20"/>
              </w:rPr>
            </w:pPr>
            <w:r w:rsidRPr="001F1A5B">
              <w:rPr>
                <w:rFonts w:asciiTheme="minorHAnsi" w:hAnsiTheme="minorHAnsi" w:cstheme="majorHAnsi"/>
                <w:sz w:val="20"/>
                <w:szCs w:val="20"/>
                <w:lang w:val="en-US"/>
              </w:rPr>
              <w:t>Recall multiplication facts of two, three, five and ten and related division facts</w:t>
            </w:r>
            <w:r w:rsidRPr="001F1A5B">
              <w:rPr>
                <w:rFonts w:asciiTheme="minorHAnsi" w:hAnsiTheme="minorHAnsi" w:cs="Arial"/>
                <w:color w:val="333333"/>
                <w:sz w:val="20"/>
                <w:szCs w:val="20"/>
              </w:rPr>
              <w:t xml:space="preserve"> </w:t>
            </w:r>
            <w:hyperlink r:id="rId68" w:tooltip="View elaborations and additional details of VCMNA134" w:history="1">
              <w:r w:rsidRPr="001F1A5B">
                <w:rPr>
                  <w:rStyle w:val="Hyperlink"/>
                  <w:rFonts w:asciiTheme="minorHAnsi" w:eastAsiaTheme="majorEastAsia" w:hAnsiTheme="minorHAnsi" w:cs="Arial"/>
                  <w:sz w:val="20"/>
                  <w:szCs w:val="20"/>
                </w:rPr>
                <w:t>(VCMNA134)</w:t>
              </w:r>
            </w:hyperlink>
          </w:p>
          <w:p w14:paraId="4C414CD4" w14:textId="77777777" w:rsidR="008B5E9D" w:rsidRDefault="008B5E9D" w:rsidP="00C109C6">
            <w:pPr>
              <w:widowControl w:val="0"/>
              <w:spacing w:line="240" w:lineRule="auto"/>
              <w:ind w:firstLine="0"/>
              <w:rPr>
                <w:rStyle w:val="Hyperlink"/>
                <w:rFonts w:asciiTheme="minorHAnsi" w:eastAsiaTheme="majorEastAsia" w:hAnsiTheme="minorHAnsi" w:cs="Arial"/>
                <w:sz w:val="20"/>
                <w:szCs w:val="20"/>
              </w:rPr>
            </w:pPr>
          </w:p>
          <w:p w14:paraId="3FCAD69A" w14:textId="2161FBBF"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CA667E">
              <w:rPr>
                <w:rFonts w:cstheme="majorHAnsi"/>
                <w:sz w:val="20"/>
                <w:szCs w:val="20"/>
                <w:lang w:val="en-US"/>
              </w:rPr>
              <w:t xml:space="preserve"> Apply place value to partition, rearrange and regroup numbers to at least 10 000 to assist calculations and solve problems</w:t>
            </w:r>
            <w:r w:rsidRPr="00CA667E">
              <w:rPr>
                <w:rStyle w:val="Hyperlink"/>
                <w:rFonts w:eastAsiaTheme="majorEastAsia"/>
                <w:szCs w:val="20"/>
              </w:rPr>
              <w:t xml:space="preserve"> </w:t>
            </w:r>
            <w:hyperlink r:id="rId69" w:tooltip="View elaborations and additional details of VCMNA131" w:history="1">
              <w:r w:rsidRPr="00CA667E">
                <w:rPr>
                  <w:rStyle w:val="Hyperlink"/>
                  <w:rFonts w:eastAsiaTheme="majorEastAsia" w:cs="Arial"/>
                  <w:szCs w:val="20"/>
                </w:rPr>
                <w:t>(VCMNA131)</w:t>
              </w:r>
            </w:hyperlink>
          </w:p>
        </w:tc>
      </w:tr>
      <w:tr w:rsidR="008B5E9D" w14:paraId="3FCAD6A7" w14:textId="77777777" w:rsidTr="00C109C6">
        <w:trPr>
          <w:trHeight w:val="1170"/>
        </w:trPr>
        <w:tc>
          <w:tcPr>
            <w:tcW w:w="826" w:type="dxa"/>
            <w:shd w:val="clear" w:color="auto" w:fill="F2DBDB" w:themeFill="accent2" w:themeFillTint="33"/>
          </w:tcPr>
          <w:p w14:paraId="3FCAD69C" w14:textId="06F0C7EF"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43</w:t>
            </w:r>
            <w:r w:rsidR="008B5E9D" w:rsidRPr="001F1A5B">
              <w:rPr>
                <w:rFonts w:asciiTheme="minorHAnsi" w:hAnsiTheme="minorHAnsi"/>
                <w:b/>
                <w:sz w:val="20"/>
                <w:lang w:val="en-US"/>
              </w:rPr>
              <w:t xml:space="preserve"> </w:t>
            </w:r>
          </w:p>
          <w:p w14:paraId="3FCAD69D"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w:t>
            </w:r>
          </w:p>
        </w:tc>
        <w:tc>
          <w:tcPr>
            <w:tcW w:w="2393" w:type="dxa"/>
            <w:shd w:val="clear" w:color="auto" w:fill="F2DBDB" w:themeFill="accent2" w:themeFillTint="33"/>
          </w:tcPr>
          <w:p w14:paraId="3FCAD69F" w14:textId="0B356E02" w:rsidR="008B5E9D" w:rsidRPr="001F1A5B" w:rsidRDefault="008B5E9D" w:rsidP="00C109C6">
            <w:pPr>
              <w:tabs>
                <w:tab w:val="left" w:pos="720"/>
              </w:tabs>
              <w:spacing w:line="240" w:lineRule="auto"/>
              <w:ind w:firstLine="0"/>
              <w:jc w:val="left"/>
              <w:rPr>
                <w:rFonts w:asciiTheme="minorHAnsi" w:hAnsiTheme="minorHAnsi"/>
                <w:b/>
                <w:sz w:val="20"/>
                <w:lang w:val="en-US"/>
              </w:rPr>
            </w:pPr>
            <w:r>
              <w:rPr>
                <w:rFonts w:asciiTheme="minorHAnsi" w:hAnsiTheme="minorHAnsi"/>
                <w:b/>
                <w:sz w:val="20"/>
                <w:lang w:val="en-US"/>
              </w:rPr>
              <w:t>Washing windows</w:t>
            </w:r>
          </w:p>
        </w:tc>
        <w:tc>
          <w:tcPr>
            <w:tcW w:w="2996" w:type="dxa"/>
          </w:tcPr>
          <w:p w14:paraId="1830070E" w14:textId="77777777" w:rsidR="008B5E9D" w:rsidRPr="001F1A5B" w:rsidRDefault="008B5E9D" w:rsidP="00C109C6">
            <w:pPr>
              <w:spacing w:line="240" w:lineRule="auto"/>
              <w:ind w:firstLine="0"/>
              <w:jc w:val="left"/>
              <w:rPr>
                <w:rFonts w:cstheme="majorHAnsi"/>
                <w:sz w:val="20"/>
                <w:lang w:val="en-US"/>
              </w:rPr>
            </w:pPr>
            <w:r w:rsidRPr="001F1A5B">
              <w:rPr>
                <w:rFonts w:cstheme="majorHAnsi"/>
                <w:sz w:val="20"/>
                <w:lang w:val="en-US"/>
              </w:rPr>
              <w:t>GP</w:t>
            </w:r>
            <w:r>
              <w:rPr>
                <w:rFonts w:cstheme="majorHAnsi"/>
                <w:sz w:val="20"/>
                <w:lang w:val="en-US"/>
              </w:rPr>
              <w:t xml:space="preserve"> </w:t>
            </w:r>
            <w:r w:rsidRPr="001F1A5B">
              <w:rPr>
                <w:rFonts w:cstheme="majorHAnsi"/>
                <w:sz w:val="20"/>
                <w:lang w:val="en-US"/>
              </w:rPr>
              <w:t>6. Basic, derived and intuitive strategies for division</w:t>
            </w:r>
          </w:p>
          <w:p w14:paraId="3FCAD6A0" w14:textId="058B6DE5" w:rsidR="008B5E9D" w:rsidRPr="00C90830" w:rsidRDefault="008B5E9D" w:rsidP="00C109C6">
            <w:pPr>
              <w:spacing w:line="240" w:lineRule="auto"/>
              <w:ind w:firstLine="0"/>
              <w:jc w:val="left"/>
              <w:rPr>
                <w:rFonts w:asciiTheme="majorHAnsi" w:hAnsiTheme="majorHAnsi" w:cstheme="majorHAnsi"/>
                <w:sz w:val="20"/>
                <w:lang w:val="en-US"/>
              </w:rPr>
            </w:pPr>
            <w:r w:rsidRPr="001F1A5B">
              <w:rPr>
                <w:rFonts w:cstheme="majorHAnsi"/>
                <w:sz w:val="20"/>
                <w:lang w:val="en-US"/>
              </w:rPr>
              <w:t>(Mentally solves a range of division problems that reflect attention to the multiplicative structure such as fact families and building up from known facts)</w:t>
            </w:r>
          </w:p>
        </w:tc>
        <w:tc>
          <w:tcPr>
            <w:tcW w:w="714" w:type="dxa"/>
            <w:shd w:val="clear" w:color="auto" w:fill="B2A1C7" w:themeFill="accent4" w:themeFillTint="99"/>
          </w:tcPr>
          <w:p w14:paraId="3FCAD6A1" w14:textId="77777777" w:rsidR="008B5E9D" w:rsidRPr="001F1A5B" w:rsidRDefault="008B5E9D" w:rsidP="00C109C6">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4</w:t>
            </w:r>
          </w:p>
        </w:tc>
        <w:tc>
          <w:tcPr>
            <w:tcW w:w="4815" w:type="dxa"/>
            <w:gridSpan w:val="2"/>
            <w:shd w:val="clear" w:color="auto" w:fill="E5DFEC" w:themeFill="accent4" w:themeFillTint="33"/>
          </w:tcPr>
          <w:p w14:paraId="3FCAD6A2" w14:textId="77777777" w:rsidR="008B5E9D" w:rsidRPr="001F1A5B" w:rsidRDefault="008B5E9D"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Number and Algebra</w:t>
            </w:r>
          </w:p>
          <w:p w14:paraId="3FCAD6A3" w14:textId="77777777" w:rsidR="008B5E9D"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p w14:paraId="3FCAD6A4" w14:textId="77777777" w:rsidR="008B5E9D" w:rsidRPr="001F1A5B" w:rsidRDefault="008B5E9D" w:rsidP="00C109C6">
            <w:pPr>
              <w:spacing w:line="240" w:lineRule="auto"/>
              <w:ind w:firstLine="0"/>
              <w:rPr>
                <w:rFonts w:asciiTheme="minorHAnsi" w:hAnsiTheme="minorHAnsi"/>
                <w:b/>
                <w:color w:val="FFFFFF" w:themeColor="background1"/>
                <w:sz w:val="20"/>
                <w:szCs w:val="20"/>
              </w:rPr>
            </w:pPr>
          </w:p>
        </w:tc>
        <w:tc>
          <w:tcPr>
            <w:tcW w:w="3822" w:type="dxa"/>
            <w:shd w:val="clear" w:color="auto" w:fill="E5DFEC" w:themeFill="accent4" w:themeFillTint="33"/>
          </w:tcPr>
          <w:p w14:paraId="3FCAD6A5"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6A6"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sz w:val="20"/>
                <w:szCs w:val="20"/>
                <w:lang w:val="en-US"/>
              </w:rPr>
              <w:t xml:space="preserve">Develop efficient mental and written strategies and use appropriate digital technologies for multiplication and for division where there is no remainder </w:t>
            </w:r>
            <w:hyperlink r:id="rId70" w:tooltip="View elaborations and additional details of VCMNA156" w:history="1">
              <w:r w:rsidRPr="001F1A5B">
                <w:rPr>
                  <w:rStyle w:val="Hyperlink"/>
                  <w:rFonts w:asciiTheme="minorHAnsi" w:eastAsiaTheme="majorEastAsia" w:hAnsiTheme="minorHAnsi" w:cs="Arial"/>
                  <w:sz w:val="20"/>
                  <w:szCs w:val="20"/>
                </w:rPr>
                <w:t>(VCMNA156)</w:t>
              </w:r>
            </w:hyperlink>
          </w:p>
        </w:tc>
      </w:tr>
      <w:tr w:rsidR="008B5E9D" w14:paraId="3FCAD6B2" w14:textId="77777777" w:rsidTr="00C109C6">
        <w:tc>
          <w:tcPr>
            <w:tcW w:w="826" w:type="dxa"/>
            <w:shd w:val="clear" w:color="auto" w:fill="4374AF"/>
          </w:tcPr>
          <w:p w14:paraId="3FCAD6A8" w14:textId="006480CA"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44</w:t>
            </w:r>
          </w:p>
        </w:tc>
        <w:tc>
          <w:tcPr>
            <w:tcW w:w="2393" w:type="dxa"/>
            <w:shd w:val="clear" w:color="auto" w:fill="B8CCE4" w:themeFill="accent1" w:themeFillTint="66"/>
          </w:tcPr>
          <w:p w14:paraId="3FCAD6A9"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Off to the circus</w:t>
            </w:r>
          </w:p>
        </w:tc>
        <w:tc>
          <w:tcPr>
            <w:tcW w:w="2996" w:type="dxa"/>
          </w:tcPr>
          <w:p w14:paraId="3FCAD6AA" w14:textId="77777777" w:rsidR="008B5E9D" w:rsidRPr="001F1A5B" w:rsidRDefault="008B5E9D" w:rsidP="00C109C6">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GP7. Extending and applying multiplication and division</w:t>
            </w:r>
          </w:p>
          <w:p w14:paraId="3FCAD6AB" w14:textId="77777777" w:rsidR="008B5E9D" w:rsidRPr="00170307" w:rsidRDefault="008B5E9D" w:rsidP="00C109C6">
            <w:pPr>
              <w:spacing w:line="240" w:lineRule="auto"/>
              <w:ind w:firstLine="0"/>
              <w:jc w:val="left"/>
              <w:rPr>
                <w:rFonts w:asciiTheme="majorHAnsi" w:hAnsiTheme="majorHAnsi" w:cstheme="majorHAnsi"/>
                <w:sz w:val="20"/>
                <w:lang w:val="en-US"/>
              </w:rPr>
            </w:pPr>
            <w:r w:rsidRPr="001F1A5B">
              <w:rPr>
                <w:rFonts w:asciiTheme="minorHAnsi" w:hAnsiTheme="minorHAnsi" w:cstheme="majorHAnsi"/>
                <w:sz w:val="20"/>
                <w:lang w:val="en-US"/>
              </w:rPr>
              <w:t>(Solves a range multiplication and division problems (including multi-digit) in practical contexts using multiplicative thinking)</w:t>
            </w:r>
          </w:p>
        </w:tc>
        <w:tc>
          <w:tcPr>
            <w:tcW w:w="714" w:type="dxa"/>
            <w:shd w:val="clear" w:color="auto" w:fill="B2A1C7" w:themeFill="accent4" w:themeFillTint="99"/>
          </w:tcPr>
          <w:p w14:paraId="3FCAD6AC" w14:textId="77777777" w:rsidR="008B5E9D" w:rsidRPr="001F1A5B" w:rsidRDefault="008B5E9D" w:rsidP="00C109C6">
            <w:pPr>
              <w:spacing w:line="240" w:lineRule="auto"/>
              <w:ind w:firstLine="0"/>
              <w:jc w:val="center"/>
              <w:rPr>
                <w:b/>
                <w:color w:val="FFFFFF" w:themeColor="background1"/>
                <w:sz w:val="20"/>
                <w:szCs w:val="20"/>
              </w:rPr>
            </w:pPr>
            <w:r w:rsidRPr="001F1A5B">
              <w:rPr>
                <w:b/>
                <w:color w:val="FFFFFF" w:themeColor="background1"/>
                <w:sz w:val="20"/>
                <w:szCs w:val="20"/>
              </w:rPr>
              <w:t>5</w:t>
            </w:r>
          </w:p>
        </w:tc>
        <w:tc>
          <w:tcPr>
            <w:tcW w:w="4815" w:type="dxa"/>
            <w:gridSpan w:val="2"/>
            <w:shd w:val="clear" w:color="auto" w:fill="E5DFEC" w:themeFill="accent4" w:themeFillTint="33"/>
          </w:tcPr>
          <w:p w14:paraId="3FCAD6AD" w14:textId="77777777" w:rsidR="008B5E9D" w:rsidRPr="001F1A5B"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b/>
                <w:bCs/>
                <w:color w:val="000000"/>
                <w:sz w:val="20"/>
                <w:szCs w:val="20"/>
              </w:rPr>
              <w:t>Number and Algebra</w:t>
            </w:r>
          </w:p>
          <w:p w14:paraId="3FCAD6AE" w14:textId="77777777" w:rsidR="008B5E9D"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color w:val="000000"/>
                <w:sz w:val="20"/>
                <w:szCs w:val="20"/>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p w14:paraId="3FCAD6AF" w14:textId="77777777" w:rsidR="008B5E9D" w:rsidRPr="001F1A5B" w:rsidRDefault="008B5E9D" w:rsidP="00C109C6">
            <w:pPr>
              <w:spacing w:line="240" w:lineRule="auto"/>
              <w:ind w:firstLine="0"/>
              <w:rPr>
                <w:rFonts w:asciiTheme="minorHAnsi" w:hAnsiTheme="minorHAnsi"/>
                <w:b/>
                <w:color w:val="FFFFFF" w:themeColor="background1"/>
                <w:sz w:val="20"/>
                <w:szCs w:val="20"/>
              </w:rPr>
            </w:pPr>
          </w:p>
        </w:tc>
        <w:tc>
          <w:tcPr>
            <w:tcW w:w="3822" w:type="dxa"/>
            <w:shd w:val="clear" w:color="auto" w:fill="E5DFEC" w:themeFill="accent4" w:themeFillTint="33"/>
          </w:tcPr>
          <w:p w14:paraId="3FCAD6B0"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67CD708E" w14:textId="77777777" w:rsidR="008B5E9D" w:rsidRDefault="008B5E9D" w:rsidP="00C109C6">
            <w:pPr>
              <w:widowControl w:val="0"/>
              <w:spacing w:line="240" w:lineRule="auto"/>
              <w:ind w:firstLine="0"/>
              <w:rPr>
                <w:rStyle w:val="Hyperlink"/>
                <w:rFonts w:asciiTheme="minorHAnsi" w:eastAsiaTheme="majorEastAsia" w:hAnsiTheme="minorHAnsi" w:cs="Arial"/>
                <w:sz w:val="20"/>
                <w:szCs w:val="20"/>
              </w:rPr>
            </w:pPr>
            <w:r w:rsidRPr="001F1A5B">
              <w:rPr>
                <w:rFonts w:asciiTheme="minorHAnsi" w:hAnsiTheme="minorHAnsi" w:cstheme="majorHAnsi"/>
                <w:sz w:val="20"/>
                <w:szCs w:val="20"/>
                <w:lang w:val="en-US"/>
              </w:rPr>
              <w:t>Solve problems involving division by a one digit number, including those that result in a remainder</w:t>
            </w:r>
            <w:r w:rsidRPr="001F1A5B">
              <w:rPr>
                <w:rFonts w:asciiTheme="minorHAnsi" w:hAnsiTheme="minorHAnsi" w:cs="Arial"/>
                <w:color w:val="333333"/>
                <w:sz w:val="20"/>
                <w:szCs w:val="20"/>
              </w:rPr>
              <w:t xml:space="preserve"> </w:t>
            </w:r>
            <w:hyperlink r:id="rId71" w:tooltip="View elaborations and additional details of VCMNA184" w:history="1">
              <w:r w:rsidRPr="001F1A5B">
                <w:rPr>
                  <w:rStyle w:val="Hyperlink"/>
                  <w:rFonts w:asciiTheme="minorHAnsi" w:eastAsiaTheme="majorEastAsia" w:hAnsiTheme="minorHAnsi" w:cs="Arial"/>
                  <w:sz w:val="20"/>
                  <w:szCs w:val="20"/>
                </w:rPr>
                <w:t>(VCMNA184)</w:t>
              </w:r>
            </w:hyperlink>
          </w:p>
          <w:p w14:paraId="4F63E282" w14:textId="77777777" w:rsidR="008B5E9D" w:rsidRPr="00453192" w:rsidDel="00E6053A" w:rsidRDefault="008B5E9D" w:rsidP="00C109C6">
            <w:pPr>
              <w:widowControl w:val="0"/>
              <w:spacing w:line="240" w:lineRule="auto"/>
              <w:ind w:firstLine="0"/>
              <w:jc w:val="left"/>
              <w:rPr>
                <w:rFonts w:cstheme="majorHAnsi"/>
                <w:b/>
                <w:color w:val="000000"/>
                <w:sz w:val="20"/>
                <w:szCs w:val="20"/>
              </w:rPr>
            </w:pPr>
            <w:r w:rsidRPr="00CA667E">
              <w:rPr>
                <w:rFonts w:asciiTheme="minorHAnsi" w:hAnsiTheme="minorHAnsi" w:cstheme="majorHAnsi"/>
                <w:sz w:val="20"/>
                <w:szCs w:val="20"/>
                <w:lang w:val="en-US"/>
              </w:rPr>
              <w:t xml:space="preserve">Identify and describe factors and multiples of whole numbers and use them to solve problems </w:t>
            </w:r>
            <w:hyperlink r:id="rId72" w:tooltip="View elaborations and additional details of VCMNA181" w:history="1">
              <w:r w:rsidRPr="00CA667E">
                <w:rPr>
                  <w:rStyle w:val="Hyperlink"/>
                  <w:rFonts w:asciiTheme="minorHAnsi" w:eastAsiaTheme="majorEastAsia" w:hAnsiTheme="minorHAnsi" w:cs="Arial"/>
                  <w:szCs w:val="20"/>
                </w:rPr>
                <w:t>(VCMNA181)</w:t>
              </w:r>
            </w:hyperlink>
          </w:p>
          <w:p w14:paraId="3FCAD6B1"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p>
        </w:tc>
      </w:tr>
      <w:tr w:rsidR="008B5E9D" w14:paraId="3FCAD6C0" w14:textId="77777777" w:rsidTr="00C109C6">
        <w:tc>
          <w:tcPr>
            <w:tcW w:w="826" w:type="dxa"/>
            <w:shd w:val="clear" w:color="auto" w:fill="F2DBDB" w:themeFill="accent2" w:themeFillTint="33"/>
          </w:tcPr>
          <w:p w14:paraId="3FCAD6B3" w14:textId="6124FC7C"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45</w:t>
            </w:r>
          </w:p>
          <w:p w14:paraId="3FCAD6B4" w14:textId="77777777" w:rsidR="008B5E9D"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w:t>
            </w:r>
          </w:p>
          <w:p w14:paraId="3FCAD6B5" w14:textId="77777777" w:rsidR="008B5E9D" w:rsidRPr="001F1A5B" w:rsidRDefault="008B5E9D" w:rsidP="00C109C6">
            <w:pPr>
              <w:spacing w:line="240" w:lineRule="auto"/>
              <w:ind w:firstLine="0"/>
              <w:jc w:val="center"/>
              <w:rPr>
                <w:rFonts w:asciiTheme="minorHAnsi" w:hAnsiTheme="minorHAnsi"/>
                <w:b/>
                <w:sz w:val="20"/>
                <w:lang w:val="en-US"/>
              </w:rPr>
            </w:pPr>
          </w:p>
        </w:tc>
        <w:tc>
          <w:tcPr>
            <w:tcW w:w="2393" w:type="dxa"/>
            <w:shd w:val="clear" w:color="auto" w:fill="F2DBDB" w:themeFill="accent2" w:themeFillTint="33"/>
          </w:tcPr>
          <w:p w14:paraId="3FCAD6B6" w14:textId="77777777" w:rsidR="008B5E9D"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Stamp collection</w:t>
            </w:r>
          </w:p>
          <w:p w14:paraId="3FCAD6B8"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val="restart"/>
          </w:tcPr>
          <w:p w14:paraId="3EDCE035" w14:textId="77777777" w:rsidR="008B5E9D" w:rsidRPr="00C70ABE" w:rsidRDefault="008B5E9D" w:rsidP="00C109C6">
            <w:pPr>
              <w:spacing w:line="240" w:lineRule="auto"/>
              <w:ind w:firstLine="0"/>
              <w:jc w:val="left"/>
              <w:rPr>
                <w:rFonts w:cstheme="majorHAnsi"/>
                <w:sz w:val="20"/>
                <w:lang w:val="en-US"/>
              </w:rPr>
            </w:pPr>
            <w:r w:rsidRPr="00C70ABE">
              <w:rPr>
                <w:rFonts w:cstheme="majorHAnsi"/>
                <w:sz w:val="20"/>
                <w:lang w:val="en-US"/>
              </w:rPr>
              <w:t>GP 7. Extending and applying multiplication and division</w:t>
            </w:r>
          </w:p>
          <w:p w14:paraId="3FCAD6B9" w14:textId="3A92239A" w:rsidR="008B5E9D" w:rsidRPr="00C90830" w:rsidRDefault="008B5E9D" w:rsidP="00C109C6">
            <w:pPr>
              <w:spacing w:line="240" w:lineRule="auto"/>
              <w:ind w:firstLine="0"/>
              <w:jc w:val="left"/>
              <w:rPr>
                <w:rFonts w:asciiTheme="majorHAnsi" w:hAnsiTheme="majorHAnsi" w:cstheme="majorHAnsi"/>
                <w:sz w:val="20"/>
                <w:lang w:val="en-US"/>
              </w:rPr>
            </w:pPr>
            <w:r w:rsidRPr="00C70ABE">
              <w:rPr>
                <w:rFonts w:cstheme="majorHAnsi"/>
                <w:sz w:val="20"/>
                <w:lang w:val="en-US"/>
              </w:rPr>
              <w:t>(Solves a range multiplication and division problems (including multi-digit) in practical contexts using multiplicative thinking)</w:t>
            </w:r>
          </w:p>
        </w:tc>
        <w:tc>
          <w:tcPr>
            <w:tcW w:w="714" w:type="dxa"/>
            <w:vMerge w:val="restart"/>
            <w:shd w:val="clear" w:color="auto" w:fill="B2A1C7" w:themeFill="accent4" w:themeFillTint="99"/>
          </w:tcPr>
          <w:p w14:paraId="3FCAD6BA" w14:textId="77777777" w:rsidR="008B5E9D" w:rsidRPr="001F1A5B" w:rsidRDefault="008B5E9D" w:rsidP="00C109C6">
            <w:pPr>
              <w:spacing w:line="240" w:lineRule="auto"/>
              <w:ind w:firstLine="0"/>
              <w:jc w:val="center"/>
              <w:rPr>
                <w:b/>
                <w:color w:val="FFFFFF" w:themeColor="background1"/>
                <w:sz w:val="20"/>
                <w:szCs w:val="20"/>
              </w:rPr>
            </w:pPr>
            <w:r w:rsidRPr="001F1A5B">
              <w:rPr>
                <w:b/>
                <w:color w:val="FFFFFF" w:themeColor="background1"/>
                <w:sz w:val="20"/>
                <w:szCs w:val="20"/>
              </w:rPr>
              <w:t>4</w:t>
            </w:r>
          </w:p>
        </w:tc>
        <w:tc>
          <w:tcPr>
            <w:tcW w:w="4815" w:type="dxa"/>
            <w:gridSpan w:val="2"/>
            <w:vMerge w:val="restart"/>
            <w:shd w:val="clear" w:color="auto" w:fill="E5DFEC" w:themeFill="accent4" w:themeFillTint="33"/>
          </w:tcPr>
          <w:p w14:paraId="3FCAD6BB" w14:textId="77777777" w:rsidR="008B5E9D" w:rsidRPr="001F1A5B" w:rsidRDefault="008B5E9D" w:rsidP="00C109C6">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Number and Algebra</w:t>
            </w:r>
          </w:p>
          <w:p w14:paraId="3FCAD6BC" w14:textId="77777777" w:rsidR="008B5E9D" w:rsidRDefault="008B5E9D" w:rsidP="00C109C6">
            <w:pPr>
              <w:spacing w:line="240" w:lineRule="auto"/>
              <w:ind w:firstLine="0"/>
              <w:rPr>
                <w:rFonts w:asciiTheme="minorHAnsi" w:hAnsiTheme="minorHAnsi" w:cstheme="majorHAnsi"/>
                <w:color w:val="000000"/>
                <w:sz w:val="20"/>
                <w:szCs w:val="20"/>
              </w:rPr>
            </w:pPr>
            <w:r w:rsidRPr="001F1A5B">
              <w:rPr>
                <w:rFonts w:asciiTheme="minorHAnsi" w:hAnsiTheme="minorHAnsi" w:cstheme="majorHAnsi"/>
                <w:sz w:val="20"/>
                <w:szCs w:val="20"/>
                <w:lang w:val="en-US"/>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w:t>
            </w:r>
            <w:r w:rsidRPr="001F1A5B">
              <w:rPr>
                <w:rFonts w:asciiTheme="minorHAnsi" w:hAnsiTheme="minorHAnsi" w:cstheme="majorHAnsi"/>
                <w:color w:val="000000"/>
                <w:sz w:val="20"/>
                <w:szCs w:val="20"/>
              </w:rPr>
              <w:t xml:space="preserve"> of odd and even numbers and describe number patterns resulting from multiplication. Students continue number sequences involving multiples of single-digit numbers and unit fractions, and locate them on a number line.</w:t>
            </w:r>
          </w:p>
          <w:p w14:paraId="3FCAD6BD" w14:textId="77777777" w:rsidR="008B5E9D" w:rsidRPr="001F1A5B" w:rsidRDefault="008B5E9D" w:rsidP="00C109C6">
            <w:pPr>
              <w:spacing w:line="240" w:lineRule="auto"/>
              <w:ind w:firstLine="0"/>
              <w:rPr>
                <w:rFonts w:asciiTheme="minorHAnsi" w:hAnsiTheme="minorHAnsi"/>
                <w:b/>
                <w:color w:val="FFFFFF" w:themeColor="background1"/>
                <w:sz w:val="20"/>
                <w:szCs w:val="20"/>
              </w:rPr>
            </w:pPr>
          </w:p>
        </w:tc>
        <w:tc>
          <w:tcPr>
            <w:tcW w:w="3822" w:type="dxa"/>
            <w:vMerge w:val="restart"/>
            <w:shd w:val="clear" w:color="auto" w:fill="E5DFEC" w:themeFill="accent4" w:themeFillTint="33"/>
          </w:tcPr>
          <w:p w14:paraId="3FCAD6BE" w14:textId="77777777" w:rsidR="008B5E9D" w:rsidRPr="001F1A5B" w:rsidRDefault="008B5E9D" w:rsidP="00C109C6">
            <w:pPr>
              <w:widowControl w:val="0"/>
              <w:spacing w:line="240" w:lineRule="auto"/>
              <w:ind w:firstLine="0"/>
              <w:rPr>
                <w:rFonts w:asciiTheme="minorHAnsi" w:hAnsiTheme="minorHAnsi" w:cstheme="majorHAnsi"/>
                <w:b/>
                <w:color w:val="000000"/>
                <w:sz w:val="20"/>
                <w:szCs w:val="20"/>
              </w:rPr>
            </w:pPr>
            <w:r w:rsidRPr="001F1A5B">
              <w:rPr>
                <w:rFonts w:asciiTheme="minorHAnsi" w:hAnsiTheme="minorHAnsi" w:cstheme="majorHAnsi"/>
                <w:b/>
                <w:color w:val="000000"/>
                <w:sz w:val="20"/>
                <w:szCs w:val="20"/>
              </w:rPr>
              <w:t>Number and Place Value</w:t>
            </w:r>
          </w:p>
          <w:p w14:paraId="3FCAD6BF" w14:textId="2684ECA5" w:rsidR="008B5E9D" w:rsidRDefault="008B5E9D" w:rsidP="00C109C6">
            <w:pPr>
              <w:widowControl w:val="0"/>
              <w:spacing w:line="240" w:lineRule="auto"/>
              <w:ind w:firstLine="0"/>
              <w:rPr>
                <w:rStyle w:val="Hyperlink"/>
                <w:rFonts w:asciiTheme="minorHAnsi" w:eastAsiaTheme="majorEastAsia" w:hAnsiTheme="minorHAnsi" w:cs="Arial"/>
                <w:sz w:val="20"/>
                <w:szCs w:val="20"/>
              </w:rPr>
            </w:pPr>
            <w:r w:rsidRPr="001F1A5B">
              <w:rPr>
                <w:rFonts w:asciiTheme="minorHAnsi" w:hAnsiTheme="minorHAnsi" w:cstheme="majorHAnsi"/>
                <w:sz w:val="20"/>
                <w:szCs w:val="20"/>
                <w:lang w:val="en-US"/>
              </w:rPr>
              <w:t xml:space="preserve">Develop efficient mental and written strategies and use appropriate digital technologies for multiplication and for division where there is no remainder </w:t>
            </w:r>
            <w:hyperlink r:id="rId73" w:tooltip="View elaborations and additional details of VCMNA156" w:history="1">
              <w:r w:rsidRPr="001F1A5B">
                <w:rPr>
                  <w:rStyle w:val="Hyperlink"/>
                  <w:rFonts w:asciiTheme="minorHAnsi" w:eastAsiaTheme="majorEastAsia" w:hAnsiTheme="minorHAnsi" w:cs="Arial"/>
                  <w:sz w:val="20"/>
                  <w:szCs w:val="20"/>
                </w:rPr>
                <w:t>(VCMNA156)</w:t>
              </w:r>
            </w:hyperlink>
          </w:p>
          <w:p w14:paraId="6397BF6F" w14:textId="15C390AC" w:rsidR="008B5E9D" w:rsidRPr="00C70ABE" w:rsidRDefault="008B5E9D" w:rsidP="00C109C6">
            <w:pPr>
              <w:widowControl w:val="0"/>
              <w:spacing w:line="240" w:lineRule="auto"/>
              <w:ind w:firstLine="0"/>
              <w:rPr>
                <w:rStyle w:val="Hyperlink"/>
                <w:rFonts w:asciiTheme="minorHAnsi" w:hAnsiTheme="minorHAnsi" w:cstheme="majorHAnsi"/>
                <w:b/>
                <w:color w:val="000000"/>
                <w:sz w:val="20"/>
                <w:szCs w:val="20"/>
                <w:bdr w:val="none" w:sz="0" w:space="0" w:color="auto"/>
              </w:rPr>
            </w:pPr>
          </w:p>
          <w:p w14:paraId="41451867" w14:textId="4F97E801" w:rsidR="008B5E9D" w:rsidRDefault="008B5E9D" w:rsidP="00C109C6">
            <w:pPr>
              <w:widowControl w:val="0"/>
              <w:spacing w:line="240" w:lineRule="auto"/>
              <w:ind w:firstLine="0"/>
              <w:rPr>
                <w:rFonts w:asciiTheme="minorHAnsi" w:hAnsiTheme="minorHAnsi" w:cstheme="majorHAnsi"/>
                <w:b/>
                <w:color w:val="000000"/>
                <w:sz w:val="20"/>
                <w:szCs w:val="20"/>
              </w:rPr>
            </w:pPr>
            <w:r w:rsidRPr="00CA667E">
              <w:rPr>
                <w:rFonts w:asciiTheme="minorHAnsi" w:hAnsiTheme="minorHAnsi" w:cstheme="majorHAnsi"/>
                <w:sz w:val="20"/>
                <w:szCs w:val="20"/>
                <w:lang w:val="en-US"/>
              </w:rPr>
              <w:t>Recall multiplication facts up to 10 × 10 and related division facts</w:t>
            </w:r>
            <w:r>
              <w:rPr>
                <w:rFonts w:ascii="Arial" w:hAnsi="Arial" w:cs="Arial"/>
                <w:color w:val="333333"/>
              </w:rPr>
              <w:t xml:space="preserve"> </w:t>
            </w:r>
            <w:hyperlink r:id="rId74" w:tooltip="View elaborations and additional details of VCMNA155" w:history="1">
              <w:r w:rsidRPr="00CA667E">
                <w:rPr>
                  <w:rStyle w:val="Hyperlink"/>
                  <w:rFonts w:asciiTheme="minorHAnsi" w:eastAsiaTheme="majorEastAsia" w:hAnsiTheme="minorHAnsi" w:cs="Arial"/>
                  <w:szCs w:val="20"/>
                </w:rPr>
                <w:t>(VCMNA155)</w:t>
              </w:r>
            </w:hyperlink>
          </w:p>
          <w:p w14:paraId="6519DF47" w14:textId="77777777" w:rsidR="008B5E9D" w:rsidRPr="00C70ABE" w:rsidRDefault="008B5E9D" w:rsidP="00C109C6">
            <w:pPr>
              <w:rPr>
                <w:rFonts w:asciiTheme="minorHAnsi" w:hAnsiTheme="minorHAnsi" w:cstheme="majorHAnsi"/>
                <w:sz w:val="20"/>
                <w:szCs w:val="20"/>
              </w:rPr>
            </w:pPr>
          </w:p>
          <w:p w14:paraId="4C98C83A" w14:textId="77777777" w:rsidR="008B5E9D" w:rsidRPr="00C70ABE" w:rsidRDefault="008B5E9D" w:rsidP="00C109C6">
            <w:pPr>
              <w:rPr>
                <w:rFonts w:asciiTheme="minorHAnsi" w:hAnsiTheme="minorHAnsi" w:cstheme="majorHAnsi"/>
                <w:sz w:val="20"/>
                <w:szCs w:val="20"/>
              </w:rPr>
            </w:pPr>
          </w:p>
          <w:p w14:paraId="54772D77" w14:textId="1C46444C" w:rsidR="008B5E9D" w:rsidRDefault="008B5E9D" w:rsidP="00C109C6">
            <w:pPr>
              <w:rPr>
                <w:rFonts w:asciiTheme="minorHAnsi" w:hAnsiTheme="minorHAnsi" w:cstheme="majorHAnsi"/>
                <w:sz w:val="20"/>
                <w:szCs w:val="20"/>
              </w:rPr>
            </w:pPr>
          </w:p>
          <w:p w14:paraId="4EB6C850" w14:textId="77777777" w:rsidR="008B5E9D" w:rsidRPr="00C70ABE" w:rsidRDefault="008B5E9D" w:rsidP="00C109C6">
            <w:pPr>
              <w:jc w:val="center"/>
              <w:rPr>
                <w:rFonts w:asciiTheme="minorHAnsi" w:hAnsiTheme="minorHAnsi" w:cstheme="majorHAnsi"/>
                <w:sz w:val="20"/>
                <w:szCs w:val="20"/>
              </w:rPr>
            </w:pPr>
          </w:p>
        </w:tc>
      </w:tr>
      <w:tr w:rsidR="008B5E9D" w14:paraId="3FCAD6CA" w14:textId="77777777" w:rsidTr="00C109C6">
        <w:tc>
          <w:tcPr>
            <w:tcW w:w="826" w:type="dxa"/>
            <w:shd w:val="clear" w:color="auto" w:fill="F2DBDB" w:themeFill="accent2" w:themeFillTint="33"/>
          </w:tcPr>
          <w:p w14:paraId="3FCAD6C1" w14:textId="79332042" w:rsidR="008B5E9D" w:rsidRPr="001F1A5B" w:rsidRDefault="00A60125" w:rsidP="00C109C6">
            <w:pPr>
              <w:spacing w:line="240" w:lineRule="auto"/>
              <w:ind w:firstLine="0"/>
              <w:jc w:val="center"/>
              <w:rPr>
                <w:rFonts w:asciiTheme="minorHAnsi" w:hAnsiTheme="minorHAnsi"/>
                <w:b/>
                <w:sz w:val="20"/>
                <w:lang w:val="en-US"/>
              </w:rPr>
            </w:pPr>
            <w:r>
              <w:rPr>
                <w:rFonts w:asciiTheme="minorHAnsi" w:hAnsiTheme="minorHAnsi"/>
                <w:b/>
                <w:sz w:val="20"/>
                <w:lang w:val="en-US"/>
              </w:rPr>
              <w:t>46</w:t>
            </w:r>
            <w:r w:rsidR="008B5E9D" w:rsidRPr="001F1A5B">
              <w:rPr>
                <w:rFonts w:asciiTheme="minorHAnsi" w:hAnsiTheme="minorHAnsi"/>
                <w:b/>
                <w:sz w:val="20"/>
                <w:lang w:val="en-US"/>
              </w:rPr>
              <w:t xml:space="preserve"> </w:t>
            </w:r>
          </w:p>
          <w:p w14:paraId="3FCAD6C2" w14:textId="77777777" w:rsidR="008B5E9D" w:rsidRPr="001F1A5B" w:rsidRDefault="008B5E9D" w:rsidP="00C109C6">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w:t>
            </w:r>
            <w:r>
              <w:rPr>
                <w:rFonts w:asciiTheme="minorHAnsi" w:hAnsiTheme="minorHAnsi"/>
                <w:b/>
                <w:sz w:val="20"/>
                <w:lang w:val="en-US"/>
              </w:rPr>
              <w:t xml:space="preserve"> </w:t>
            </w:r>
            <w:r w:rsidRPr="001F1A5B">
              <w:rPr>
                <w:rFonts w:asciiTheme="minorHAnsi" w:hAnsiTheme="minorHAnsi"/>
                <w:b/>
                <w:sz w:val="20"/>
                <w:lang w:val="en-US"/>
              </w:rPr>
              <w:t>b</w:t>
            </w:r>
          </w:p>
        </w:tc>
        <w:tc>
          <w:tcPr>
            <w:tcW w:w="2393" w:type="dxa"/>
            <w:shd w:val="clear" w:color="auto" w:fill="F2DBDB" w:themeFill="accent2" w:themeFillTint="33"/>
          </w:tcPr>
          <w:p w14:paraId="3FCAD6C3"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Rows of trees in an orchard</w:t>
            </w:r>
          </w:p>
          <w:p w14:paraId="3FCAD6C5" w14:textId="77777777" w:rsidR="008B5E9D" w:rsidRPr="001F1A5B" w:rsidRDefault="008B5E9D" w:rsidP="00C109C6">
            <w:pPr>
              <w:tabs>
                <w:tab w:val="left" w:pos="720"/>
              </w:tabs>
              <w:spacing w:line="240" w:lineRule="auto"/>
              <w:ind w:firstLine="0"/>
              <w:jc w:val="left"/>
              <w:rPr>
                <w:rFonts w:asciiTheme="minorHAnsi" w:hAnsiTheme="minorHAnsi"/>
                <w:b/>
                <w:sz w:val="20"/>
                <w:lang w:val="en-US"/>
              </w:rPr>
            </w:pPr>
          </w:p>
        </w:tc>
        <w:tc>
          <w:tcPr>
            <w:tcW w:w="2996" w:type="dxa"/>
            <w:vMerge/>
          </w:tcPr>
          <w:p w14:paraId="3FCAD6C6" w14:textId="77777777" w:rsidR="008B5E9D" w:rsidRPr="00C90830" w:rsidRDefault="008B5E9D" w:rsidP="00C109C6">
            <w:pPr>
              <w:spacing w:line="240" w:lineRule="auto"/>
              <w:ind w:firstLine="0"/>
              <w:jc w:val="left"/>
              <w:rPr>
                <w:rFonts w:asciiTheme="majorHAnsi" w:hAnsiTheme="majorHAnsi" w:cstheme="majorHAnsi"/>
                <w:sz w:val="20"/>
                <w:lang w:val="en-US"/>
              </w:rPr>
            </w:pPr>
          </w:p>
        </w:tc>
        <w:tc>
          <w:tcPr>
            <w:tcW w:w="714" w:type="dxa"/>
            <w:vMerge/>
            <w:shd w:val="clear" w:color="auto" w:fill="B2A1C7" w:themeFill="accent4" w:themeFillTint="99"/>
          </w:tcPr>
          <w:p w14:paraId="3FCAD6C7" w14:textId="77777777" w:rsidR="008B5E9D" w:rsidRDefault="008B5E9D" w:rsidP="00C109C6">
            <w:pPr>
              <w:spacing w:line="240" w:lineRule="auto"/>
              <w:ind w:firstLine="0"/>
              <w:jc w:val="center"/>
              <w:rPr>
                <w:b/>
                <w:color w:val="FFFFFF" w:themeColor="background1"/>
                <w:sz w:val="22"/>
                <w:szCs w:val="22"/>
              </w:rPr>
            </w:pPr>
          </w:p>
        </w:tc>
        <w:tc>
          <w:tcPr>
            <w:tcW w:w="4815" w:type="dxa"/>
            <w:gridSpan w:val="2"/>
            <w:vMerge/>
            <w:shd w:val="clear" w:color="auto" w:fill="E5DFEC" w:themeFill="accent4" w:themeFillTint="33"/>
          </w:tcPr>
          <w:p w14:paraId="3FCAD6C8" w14:textId="77777777" w:rsidR="008B5E9D" w:rsidRDefault="008B5E9D" w:rsidP="00C109C6">
            <w:pPr>
              <w:spacing w:line="240" w:lineRule="auto"/>
              <w:ind w:firstLine="0"/>
              <w:jc w:val="left"/>
              <w:rPr>
                <w:b/>
                <w:color w:val="FFFFFF" w:themeColor="background1"/>
                <w:sz w:val="22"/>
                <w:szCs w:val="22"/>
              </w:rPr>
            </w:pPr>
          </w:p>
        </w:tc>
        <w:tc>
          <w:tcPr>
            <w:tcW w:w="3822" w:type="dxa"/>
            <w:vMerge/>
            <w:shd w:val="clear" w:color="auto" w:fill="E5DFEC" w:themeFill="accent4" w:themeFillTint="33"/>
          </w:tcPr>
          <w:p w14:paraId="3FCAD6C9" w14:textId="77777777" w:rsidR="008B5E9D" w:rsidRDefault="008B5E9D" w:rsidP="00C109C6">
            <w:pPr>
              <w:widowControl w:val="0"/>
              <w:spacing w:line="240" w:lineRule="auto"/>
              <w:ind w:firstLine="0"/>
              <w:jc w:val="left"/>
              <w:rPr>
                <w:rFonts w:asciiTheme="majorHAnsi" w:hAnsiTheme="majorHAnsi" w:cstheme="majorHAnsi"/>
                <w:b/>
                <w:color w:val="000000"/>
                <w:sz w:val="20"/>
              </w:rPr>
            </w:pPr>
          </w:p>
        </w:tc>
      </w:tr>
    </w:tbl>
    <w:p w14:paraId="7C15929A" w14:textId="77777777" w:rsidR="00C70ABE" w:rsidRPr="002257CF" w:rsidRDefault="00C70ABE" w:rsidP="00855A6F">
      <w:pPr>
        <w:ind w:firstLine="0"/>
        <w:rPr>
          <w:sz w:val="2"/>
        </w:rPr>
      </w:pPr>
    </w:p>
    <w:p w14:paraId="0BC27030" w14:textId="77777777" w:rsidR="00C70ABE" w:rsidRDefault="00C70ABE">
      <w:r>
        <w:br w:type="page"/>
      </w:r>
    </w:p>
    <w:tbl>
      <w:tblPr>
        <w:tblW w:w="155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64"/>
        <w:gridCol w:w="2362"/>
        <w:gridCol w:w="2977"/>
        <w:gridCol w:w="9"/>
        <w:gridCol w:w="701"/>
        <w:gridCol w:w="13"/>
        <w:gridCol w:w="4435"/>
        <w:gridCol w:w="4205"/>
      </w:tblGrid>
      <w:tr w:rsidR="00664DD4" w14:paraId="18C94BA4" w14:textId="77777777" w:rsidTr="00664DD4">
        <w:trPr>
          <w:trHeight w:val="493"/>
          <w:tblHeader/>
        </w:trPr>
        <w:tc>
          <w:tcPr>
            <w:tcW w:w="6204" w:type="dxa"/>
            <w:gridSpan w:val="3"/>
            <w:tcBorders>
              <w:top w:val="nil"/>
              <w:left w:val="nil"/>
              <w:bottom w:val="single" w:sz="4" w:space="0" w:color="auto"/>
              <w:right w:val="nil"/>
            </w:tcBorders>
            <w:shd w:val="clear" w:color="auto" w:fill="FFFFFF" w:themeFill="background1"/>
          </w:tcPr>
          <w:p w14:paraId="694C8DC2" w14:textId="36B29B1B"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1B1EDC">
              <w:rPr>
                <w:b/>
                <w:color w:val="000000" w:themeColor="text1"/>
                <w:sz w:val="32"/>
                <w:szCs w:val="32"/>
              </w:rPr>
              <w:t>Mathematics</w:t>
            </w:r>
            <w:r>
              <w:rPr>
                <w:b/>
                <w:color w:val="000000" w:themeColor="text1"/>
                <w:sz w:val="32"/>
                <w:szCs w:val="32"/>
              </w:rPr>
              <w:t xml:space="preserve"> </w:t>
            </w:r>
            <w:r w:rsidRPr="001B1EDC">
              <w:rPr>
                <w:b/>
                <w:color w:val="000000" w:themeColor="text1"/>
                <w:sz w:val="32"/>
                <w:szCs w:val="32"/>
              </w:rPr>
              <w:t>Online Interview</w:t>
            </w:r>
          </w:p>
        </w:tc>
        <w:tc>
          <w:tcPr>
            <w:tcW w:w="9362" w:type="dxa"/>
            <w:gridSpan w:val="5"/>
            <w:tcBorders>
              <w:top w:val="nil"/>
              <w:left w:val="nil"/>
              <w:bottom w:val="single" w:sz="4" w:space="0" w:color="auto"/>
              <w:right w:val="nil"/>
            </w:tcBorders>
            <w:shd w:val="clear" w:color="auto" w:fill="FFFFFF" w:themeFill="background1"/>
          </w:tcPr>
          <w:p w14:paraId="2A123D60" w14:textId="7CF52A14" w:rsidR="00664DD4" w:rsidRPr="00240B1E" w:rsidRDefault="00664DD4" w:rsidP="00664DD4">
            <w:pPr>
              <w:spacing w:line="240" w:lineRule="auto"/>
              <w:ind w:firstLine="0"/>
              <w:jc w:val="center"/>
              <w:rPr>
                <w:rFonts w:asciiTheme="minorHAnsi" w:hAnsiTheme="minorHAnsi" w:cstheme="majorHAnsi"/>
                <w:b/>
                <w:color w:val="FFFFFF" w:themeColor="background1"/>
              </w:rPr>
            </w:pPr>
            <w:r>
              <w:rPr>
                <w:b/>
                <w:sz w:val="32"/>
                <w:szCs w:val="32"/>
              </w:rPr>
              <w:t>Victorian Curriculum F-10</w:t>
            </w:r>
            <w:r w:rsidRPr="001B1EDC">
              <w:rPr>
                <w:b/>
                <w:sz w:val="32"/>
                <w:szCs w:val="32"/>
              </w:rPr>
              <w:t xml:space="preserve"> Mathematics</w:t>
            </w:r>
          </w:p>
        </w:tc>
      </w:tr>
      <w:tr w:rsidR="00664DD4" w14:paraId="39D0C65C" w14:textId="77777777" w:rsidTr="00664DD4">
        <w:trPr>
          <w:trHeight w:val="721"/>
          <w:tblHeader/>
        </w:trPr>
        <w:tc>
          <w:tcPr>
            <w:tcW w:w="3226" w:type="dxa"/>
            <w:gridSpan w:val="2"/>
            <w:tcBorders>
              <w:top w:val="single" w:sz="4" w:space="0" w:color="auto"/>
              <w:bottom w:val="single" w:sz="4" w:space="0" w:color="auto"/>
            </w:tcBorders>
            <w:shd w:val="clear" w:color="auto" w:fill="FFFFFF" w:themeFill="background1"/>
            <w:vAlign w:val="center"/>
          </w:tcPr>
          <w:p w14:paraId="10E7556B" w14:textId="77777777" w:rsidR="00664DD4" w:rsidRPr="00BB4E67" w:rsidRDefault="00664DD4" w:rsidP="00664DD4">
            <w:pPr>
              <w:spacing w:line="240" w:lineRule="auto"/>
              <w:ind w:firstLine="0"/>
              <w:jc w:val="center"/>
              <w:rPr>
                <w:b/>
                <w:color w:val="C00000"/>
                <w:sz w:val="26"/>
              </w:rPr>
            </w:pPr>
            <w:r w:rsidRPr="00BB4E67">
              <w:rPr>
                <w:b/>
                <w:color w:val="C00000"/>
                <w:sz w:val="26"/>
              </w:rPr>
              <w:t>Mathematics Online</w:t>
            </w:r>
          </w:p>
          <w:p w14:paraId="194CC192" w14:textId="15C4A60B"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Interview Tasks</w:t>
            </w:r>
          </w:p>
        </w:tc>
        <w:tc>
          <w:tcPr>
            <w:tcW w:w="2987" w:type="dxa"/>
            <w:gridSpan w:val="2"/>
            <w:tcBorders>
              <w:top w:val="single" w:sz="4" w:space="0" w:color="auto"/>
              <w:bottom w:val="single" w:sz="4" w:space="0" w:color="auto"/>
            </w:tcBorders>
            <w:shd w:val="clear" w:color="auto" w:fill="FFFFFF" w:themeFill="background1"/>
            <w:vAlign w:val="center"/>
          </w:tcPr>
          <w:p w14:paraId="3422A201" w14:textId="77777777" w:rsidR="00664DD4" w:rsidRPr="00BB4E67" w:rsidRDefault="00664DD4" w:rsidP="00664DD4">
            <w:pPr>
              <w:spacing w:line="240" w:lineRule="auto"/>
              <w:ind w:hanging="27"/>
              <w:jc w:val="center"/>
              <w:rPr>
                <w:b/>
                <w:color w:val="C00000"/>
                <w:sz w:val="26"/>
              </w:rPr>
            </w:pPr>
            <w:r w:rsidRPr="00BB4E67">
              <w:rPr>
                <w:b/>
                <w:color w:val="C00000"/>
                <w:sz w:val="26"/>
              </w:rPr>
              <w:t>ENRP Growth Points</w:t>
            </w:r>
          </w:p>
          <w:p w14:paraId="30AAC48C" w14:textId="2FADC812"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(GP)</w:t>
            </w:r>
          </w:p>
        </w:tc>
        <w:tc>
          <w:tcPr>
            <w:tcW w:w="701" w:type="dxa"/>
            <w:tcBorders>
              <w:top w:val="single" w:sz="4" w:space="0" w:color="auto"/>
              <w:bottom w:val="single" w:sz="4" w:space="0" w:color="auto"/>
            </w:tcBorders>
            <w:shd w:val="clear" w:color="auto" w:fill="FFFFFF" w:themeFill="background1"/>
            <w:textDirection w:val="btLr"/>
            <w:vAlign w:val="center"/>
          </w:tcPr>
          <w:p w14:paraId="224305C7" w14:textId="38E12DDC"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Level</w:t>
            </w:r>
          </w:p>
        </w:tc>
        <w:tc>
          <w:tcPr>
            <w:tcW w:w="4449" w:type="dxa"/>
            <w:gridSpan w:val="2"/>
            <w:tcBorders>
              <w:top w:val="single" w:sz="4" w:space="0" w:color="auto"/>
              <w:bottom w:val="single" w:sz="4" w:space="0" w:color="auto"/>
            </w:tcBorders>
            <w:shd w:val="clear" w:color="auto" w:fill="FFFFFF" w:themeFill="background1"/>
            <w:vAlign w:val="center"/>
          </w:tcPr>
          <w:p w14:paraId="004171BF" w14:textId="31A92A2A"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Achievement standard</w:t>
            </w:r>
          </w:p>
        </w:tc>
        <w:tc>
          <w:tcPr>
            <w:tcW w:w="4203" w:type="dxa"/>
            <w:tcBorders>
              <w:top w:val="single" w:sz="4" w:space="0" w:color="auto"/>
              <w:bottom w:val="single" w:sz="4" w:space="0" w:color="auto"/>
            </w:tcBorders>
            <w:shd w:val="clear" w:color="auto" w:fill="FFFFFF" w:themeFill="background1"/>
            <w:vAlign w:val="center"/>
          </w:tcPr>
          <w:p w14:paraId="6A2F760D" w14:textId="41C34D8C"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Content Description</w:t>
            </w:r>
          </w:p>
        </w:tc>
      </w:tr>
      <w:tr w:rsidR="00855A6F" w14:paraId="3FCAD6D2" w14:textId="77777777" w:rsidTr="00664DD4">
        <w:tc>
          <w:tcPr>
            <w:tcW w:w="15566" w:type="dxa"/>
            <w:gridSpan w:val="8"/>
            <w:tcBorders>
              <w:bottom w:val="single" w:sz="4" w:space="0" w:color="auto"/>
            </w:tcBorders>
            <w:shd w:val="clear" w:color="auto" w:fill="4374AF"/>
          </w:tcPr>
          <w:p w14:paraId="3FCAD6D1" w14:textId="2765E9AE" w:rsidR="001F1A5B" w:rsidRPr="001F1A5B" w:rsidRDefault="00855A6F" w:rsidP="00664DD4">
            <w:pPr>
              <w:spacing w:line="240" w:lineRule="auto"/>
              <w:ind w:firstLine="0"/>
              <w:jc w:val="left"/>
              <w:rPr>
                <w:rFonts w:asciiTheme="minorHAnsi" w:hAnsiTheme="minorHAnsi" w:cstheme="majorHAnsi"/>
                <w:b/>
                <w:color w:val="FFFFFF" w:themeColor="background1"/>
              </w:rPr>
            </w:pPr>
            <w:r w:rsidRPr="00240B1E">
              <w:rPr>
                <w:rFonts w:asciiTheme="minorHAnsi" w:hAnsiTheme="minorHAnsi" w:cstheme="majorHAnsi"/>
                <w:b/>
                <w:color w:val="FFFFFF" w:themeColor="background1"/>
              </w:rPr>
              <w:t xml:space="preserve">Section </w:t>
            </w:r>
            <w:r>
              <w:rPr>
                <w:rFonts w:asciiTheme="minorHAnsi" w:hAnsiTheme="minorHAnsi" w:cstheme="majorHAnsi"/>
                <w:b/>
                <w:color w:val="FFFFFF" w:themeColor="background1"/>
              </w:rPr>
              <w:t>E</w:t>
            </w:r>
            <w:r w:rsidRPr="00240B1E">
              <w:rPr>
                <w:rFonts w:asciiTheme="minorHAnsi" w:hAnsiTheme="minorHAnsi" w:cstheme="majorHAnsi"/>
                <w:b/>
                <w:color w:val="FFFFFF" w:themeColor="background1"/>
              </w:rPr>
              <w:t xml:space="preserve">: </w:t>
            </w:r>
            <w:r>
              <w:rPr>
                <w:rFonts w:asciiTheme="minorHAnsi" w:hAnsiTheme="minorHAnsi" w:cstheme="majorHAnsi"/>
                <w:b/>
                <w:color w:val="FFFFFF" w:themeColor="background1"/>
              </w:rPr>
              <w:t>TIME</w:t>
            </w:r>
          </w:p>
        </w:tc>
      </w:tr>
      <w:tr w:rsidR="003F5CE6" w14:paraId="3FCAD6DA" w14:textId="77777777" w:rsidTr="00664DD4">
        <w:tc>
          <w:tcPr>
            <w:tcW w:w="864" w:type="dxa"/>
            <w:tcBorders>
              <w:bottom w:val="single" w:sz="4" w:space="0" w:color="auto"/>
            </w:tcBorders>
            <w:shd w:val="clear" w:color="auto" w:fill="4374AF"/>
          </w:tcPr>
          <w:p w14:paraId="3FCAD6D3" w14:textId="386030AF" w:rsidR="003F5CE6"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47</w:t>
            </w:r>
          </w:p>
        </w:tc>
        <w:tc>
          <w:tcPr>
            <w:tcW w:w="2362" w:type="dxa"/>
            <w:tcBorders>
              <w:bottom w:val="single" w:sz="4" w:space="0" w:color="auto"/>
            </w:tcBorders>
            <w:shd w:val="clear" w:color="auto" w:fill="B8CCE4" w:themeFill="accent1" w:themeFillTint="66"/>
          </w:tcPr>
          <w:p w14:paraId="3FCAD6D4"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My clock</w:t>
            </w:r>
          </w:p>
        </w:tc>
        <w:tc>
          <w:tcPr>
            <w:tcW w:w="2987" w:type="dxa"/>
            <w:gridSpan w:val="2"/>
            <w:tcBorders>
              <w:bottom w:val="single" w:sz="4" w:space="0" w:color="auto"/>
            </w:tcBorders>
          </w:tcPr>
          <w:p w14:paraId="3FCAD6D5" w14:textId="77777777" w:rsidR="003F5CE6" w:rsidRDefault="003F5CE6" w:rsidP="00664DD4">
            <w:pPr>
              <w:spacing w:line="240" w:lineRule="auto"/>
              <w:ind w:firstLine="0"/>
              <w:jc w:val="left"/>
              <w:rPr>
                <w:rFonts w:asciiTheme="minorHAnsi" w:hAnsiTheme="minorHAnsi"/>
                <w:sz w:val="20"/>
              </w:rPr>
            </w:pPr>
            <w:r w:rsidRPr="001F1A5B">
              <w:rPr>
                <w:rFonts w:asciiTheme="minorHAnsi" w:hAnsiTheme="minorHAnsi"/>
                <w:sz w:val="20"/>
              </w:rPr>
              <w:t>GP 1. Awareness of time, its descriptive language, and some features of clock</w:t>
            </w:r>
            <w:r w:rsidR="001F1A5B" w:rsidRPr="001F1A5B">
              <w:rPr>
                <w:rFonts w:asciiTheme="minorHAnsi" w:hAnsiTheme="minorHAnsi"/>
                <w:sz w:val="20"/>
              </w:rPr>
              <w:t xml:space="preserve"> </w:t>
            </w:r>
            <w:r w:rsidRPr="001F1A5B">
              <w:rPr>
                <w:rFonts w:asciiTheme="minorHAnsi" w:hAnsiTheme="minorHAnsi"/>
                <w:sz w:val="20"/>
              </w:rPr>
              <w:t>faces</w:t>
            </w:r>
          </w:p>
          <w:p w14:paraId="3FCAD6D6" w14:textId="77777777" w:rsidR="001F1A5B" w:rsidRPr="001F1A5B" w:rsidRDefault="001F1A5B" w:rsidP="00664DD4">
            <w:pPr>
              <w:spacing w:line="240" w:lineRule="auto"/>
              <w:ind w:firstLine="0"/>
              <w:jc w:val="left"/>
              <w:rPr>
                <w:rFonts w:asciiTheme="minorHAnsi" w:hAnsiTheme="minorHAnsi" w:cstheme="majorHAnsi"/>
                <w:sz w:val="20"/>
                <w:lang w:val="en-US"/>
              </w:rPr>
            </w:pPr>
          </w:p>
        </w:tc>
        <w:tc>
          <w:tcPr>
            <w:tcW w:w="714" w:type="dxa"/>
            <w:gridSpan w:val="2"/>
            <w:tcBorders>
              <w:bottom w:val="single" w:sz="4" w:space="0" w:color="auto"/>
            </w:tcBorders>
            <w:shd w:val="clear" w:color="auto" w:fill="B2A1C7" w:themeFill="accent4" w:themeFillTint="99"/>
          </w:tcPr>
          <w:p w14:paraId="3FCAD6D7" w14:textId="77777777" w:rsidR="003F5CE6" w:rsidRDefault="003F5CE6" w:rsidP="00664DD4">
            <w:pPr>
              <w:spacing w:line="240" w:lineRule="auto"/>
              <w:ind w:firstLine="0"/>
              <w:jc w:val="center"/>
              <w:rPr>
                <w:b/>
                <w:color w:val="FFFFFF" w:themeColor="background1"/>
                <w:sz w:val="22"/>
                <w:szCs w:val="22"/>
              </w:rPr>
            </w:pPr>
          </w:p>
        </w:tc>
        <w:tc>
          <w:tcPr>
            <w:tcW w:w="4433" w:type="dxa"/>
            <w:tcBorders>
              <w:bottom w:val="single" w:sz="4" w:space="0" w:color="auto"/>
            </w:tcBorders>
            <w:shd w:val="clear" w:color="auto" w:fill="E5DFEC" w:themeFill="accent4" w:themeFillTint="33"/>
          </w:tcPr>
          <w:p w14:paraId="3FCAD6D8" w14:textId="77777777" w:rsidR="003F5CE6" w:rsidRPr="00652EA2" w:rsidRDefault="003F5CE6" w:rsidP="00664DD4">
            <w:pPr>
              <w:spacing w:line="240" w:lineRule="auto"/>
              <w:ind w:firstLine="0"/>
              <w:jc w:val="left"/>
              <w:rPr>
                <w:rFonts w:asciiTheme="majorHAnsi" w:hAnsiTheme="majorHAnsi"/>
                <w:b/>
                <w:color w:val="FFFFFF" w:themeColor="background1"/>
                <w:sz w:val="22"/>
                <w:szCs w:val="22"/>
              </w:rPr>
            </w:pPr>
          </w:p>
        </w:tc>
        <w:tc>
          <w:tcPr>
            <w:tcW w:w="4206" w:type="dxa"/>
            <w:tcBorders>
              <w:bottom w:val="single" w:sz="4" w:space="0" w:color="auto"/>
            </w:tcBorders>
            <w:shd w:val="clear" w:color="auto" w:fill="E5DFEC" w:themeFill="accent4" w:themeFillTint="33"/>
          </w:tcPr>
          <w:p w14:paraId="3FCAD6D9" w14:textId="77777777" w:rsidR="003F5CE6" w:rsidRDefault="003F5CE6" w:rsidP="00664DD4">
            <w:pPr>
              <w:spacing w:line="240" w:lineRule="auto"/>
              <w:ind w:firstLine="0"/>
              <w:jc w:val="left"/>
              <w:rPr>
                <w:b/>
                <w:color w:val="FFFFFF" w:themeColor="background1"/>
                <w:sz w:val="22"/>
                <w:szCs w:val="22"/>
              </w:rPr>
            </w:pPr>
          </w:p>
        </w:tc>
      </w:tr>
      <w:tr w:rsidR="003F5CE6" w14:paraId="3FCAD6E5" w14:textId="77777777" w:rsidTr="00664DD4">
        <w:tc>
          <w:tcPr>
            <w:tcW w:w="864" w:type="dxa"/>
            <w:tcBorders>
              <w:top w:val="single" w:sz="4" w:space="0" w:color="auto"/>
              <w:left w:val="single" w:sz="4" w:space="0" w:color="auto"/>
              <w:bottom w:val="single" w:sz="4" w:space="0" w:color="auto"/>
              <w:right w:val="single" w:sz="4" w:space="0" w:color="auto"/>
            </w:tcBorders>
            <w:shd w:val="clear" w:color="auto" w:fill="4374AF"/>
          </w:tcPr>
          <w:p w14:paraId="3FCAD6DB" w14:textId="426C7067" w:rsidR="003F5CE6"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48</w:t>
            </w:r>
          </w:p>
          <w:p w14:paraId="3FCAD6DC" w14:textId="77777777" w:rsidR="003F5CE6" w:rsidRPr="001F1A5B" w:rsidRDefault="003F5CE6" w:rsidP="00664DD4">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w:t>
            </w:r>
            <w:r w:rsidR="001F1A5B" w:rsidRPr="001F1A5B">
              <w:rPr>
                <w:rFonts w:asciiTheme="minorHAnsi" w:hAnsiTheme="minorHAnsi"/>
                <w:b/>
                <w:sz w:val="20"/>
                <w:lang w:val="en-US"/>
              </w:rPr>
              <w:t xml:space="preserve"> </w:t>
            </w:r>
            <w:r w:rsidRPr="001F1A5B">
              <w:rPr>
                <w:rFonts w:asciiTheme="minorHAnsi" w:hAnsiTheme="minorHAnsi"/>
                <w:b/>
                <w:sz w:val="20"/>
                <w:lang w:val="en-US"/>
              </w:rPr>
              <w:t>b</w:t>
            </w:r>
          </w:p>
          <w:p w14:paraId="3FCAD6DD" w14:textId="77777777" w:rsidR="003F5CE6" w:rsidRPr="001F1A5B" w:rsidRDefault="003F5CE6" w:rsidP="00664DD4">
            <w:pPr>
              <w:spacing w:line="240" w:lineRule="auto"/>
              <w:ind w:firstLine="0"/>
              <w:jc w:val="center"/>
              <w:rPr>
                <w:rFonts w:asciiTheme="minorHAnsi" w:hAnsiTheme="minorHAnsi"/>
                <w:b/>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CAD6DE"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Telling the time</w:t>
            </w:r>
          </w:p>
          <w:p w14:paraId="3FCAD6DF"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p>
        </w:tc>
        <w:tc>
          <w:tcPr>
            <w:tcW w:w="2987" w:type="dxa"/>
            <w:gridSpan w:val="2"/>
            <w:tcBorders>
              <w:top w:val="single" w:sz="4" w:space="0" w:color="auto"/>
              <w:left w:val="single" w:sz="4" w:space="0" w:color="auto"/>
              <w:bottom w:val="single" w:sz="4" w:space="0" w:color="auto"/>
              <w:right w:val="single" w:sz="4" w:space="0" w:color="auto"/>
            </w:tcBorders>
          </w:tcPr>
          <w:p w14:paraId="3FCAD6E0" w14:textId="77777777" w:rsidR="003F5CE6" w:rsidRDefault="003F5CE6" w:rsidP="00664DD4">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 2. Knowing some clock times, some days of week and months of year, and relating key events (personal, community) to these</w:t>
            </w:r>
          </w:p>
          <w:p w14:paraId="3FCAD6E1" w14:textId="77777777" w:rsidR="001F1A5B" w:rsidRPr="001F1A5B" w:rsidRDefault="001F1A5B" w:rsidP="00664DD4">
            <w:pPr>
              <w:spacing w:line="240" w:lineRule="auto"/>
              <w:ind w:firstLine="0"/>
              <w:jc w:val="left"/>
              <w:rPr>
                <w:rFonts w:asciiTheme="minorHAnsi" w:hAnsiTheme="minorHAnsi" w:cstheme="majorHAnsi"/>
                <w:sz w:val="20"/>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FCAD6E2" w14:textId="77777777" w:rsidR="003F5CE6" w:rsidRDefault="003F5CE6" w:rsidP="00664DD4">
            <w:pPr>
              <w:spacing w:line="240" w:lineRule="auto"/>
              <w:ind w:firstLine="0"/>
              <w:jc w:val="center"/>
              <w:rPr>
                <w:b/>
                <w:color w:val="FFFFFF" w:themeColor="background1"/>
                <w:sz w:val="22"/>
                <w:szCs w:val="22"/>
              </w:rPr>
            </w:pPr>
          </w:p>
        </w:tc>
        <w:tc>
          <w:tcPr>
            <w:tcW w:w="443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CAD6E3" w14:textId="77777777" w:rsidR="003F5CE6" w:rsidRPr="00652EA2" w:rsidRDefault="003F5CE6" w:rsidP="00664DD4">
            <w:pPr>
              <w:spacing w:line="240" w:lineRule="auto"/>
              <w:ind w:firstLine="0"/>
              <w:jc w:val="left"/>
              <w:rPr>
                <w:rFonts w:asciiTheme="majorHAnsi" w:hAnsiTheme="majorHAnsi"/>
                <w:b/>
                <w:color w:val="FFFFFF" w:themeColor="background1"/>
                <w:sz w:val="22"/>
                <w:szCs w:val="22"/>
              </w:rPr>
            </w:pPr>
          </w:p>
        </w:tc>
        <w:tc>
          <w:tcPr>
            <w:tcW w:w="420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CAD6E4" w14:textId="77777777" w:rsidR="003F5CE6" w:rsidRDefault="003F5CE6" w:rsidP="00664DD4">
            <w:pPr>
              <w:spacing w:line="240" w:lineRule="auto"/>
              <w:ind w:firstLine="0"/>
              <w:jc w:val="left"/>
              <w:rPr>
                <w:b/>
                <w:color w:val="FFFFFF" w:themeColor="background1"/>
                <w:sz w:val="22"/>
                <w:szCs w:val="22"/>
              </w:rPr>
            </w:pPr>
          </w:p>
        </w:tc>
      </w:tr>
      <w:tr w:rsidR="003F5CE6" w14:paraId="3FCAD6F0" w14:textId="77777777" w:rsidTr="00664DD4">
        <w:trPr>
          <w:trHeight w:val="548"/>
        </w:trPr>
        <w:tc>
          <w:tcPr>
            <w:tcW w:w="864" w:type="dxa"/>
            <w:shd w:val="clear" w:color="auto" w:fill="4374AF"/>
          </w:tcPr>
          <w:p w14:paraId="3FCAD6E6" w14:textId="171F2A6B" w:rsidR="003F5CE6"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48</w:t>
            </w:r>
          </w:p>
          <w:p w14:paraId="3FCAD6E7" w14:textId="77777777" w:rsidR="003F5CE6" w:rsidRPr="001F1A5B" w:rsidRDefault="003F5CE6" w:rsidP="00664DD4">
            <w:pPr>
              <w:spacing w:line="240" w:lineRule="auto"/>
              <w:ind w:firstLine="0"/>
              <w:jc w:val="center"/>
              <w:rPr>
                <w:rFonts w:asciiTheme="minorHAnsi" w:hAnsiTheme="minorHAnsi"/>
                <w:b/>
                <w:sz w:val="20"/>
                <w:lang w:val="en-US"/>
              </w:rPr>
            </w:pPr>
            <w:r w:rsidRPr="001F1A5B">
              <w:rPr>
                <w:rFonts w:asciiTheme="minorHAnsi" w:hAnsiTheme="minorHAnsi"/>
                <w:b/>
                <w:sz w:val="20"/>
                <w:lang w:val="en-US"/>
              </w:rPr>
              <w:t>b</w:t>
            </w:r>
          </w:p>
        </w:tc>
        <w:tc>
          <w:tcPr>
            <w:tcW w:w="2362" w:type="dxa"/>
            <w:shd w:val="clear" w:color="auto" w:fill="B8CCE4" w:themeFill="accent1" w:themeFillTint="66"/>
          </w:tcPr>
          <w:p w14:paraId="3FCAD6E8"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Telling the time</w:t>
            </w:r>
          </w:p>
        </w:tc>
        <w:tc>
          <w:tcPr>
            <w:tcW w:w="2987" w:type="dxa"/>
            <w:gridSpan w:val="2"/>
          </w:tcPr>
          <w:p w14:paraId="3FCAD6E9" w14:textId="77777777" w:rsidR="003F5CE6" w:rsidRPr="001F1A5B" w:rsidRDefault="003F5CE6" w:rsidP="00664DD4">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GP3. Knowing clock times to half-hour, all days of week and months of year (including order)</w:t>
            </w:r>
          </w:p>
        </w:tc>
        <w:tc>
          <w:tcPr>
            <w:tcW w:w="714" w:type="dxa"/>
            <w:gridSpan w:val="2"/>
            <w:shd w:val="clear" w:color="auto" w:fill="B2A1C7" w:themeFill="accent4" w:themeFillTint="99"/>
          </w:tcPr>
          <w:p w14:paraId="3FCAD6EA"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1</w:t>
            </w:r>
          </w:p>
        </w:tc>
        <w:tc>
          <w:tcPr>
            <w:tcW w:w="4433" w:type="dxa"/>
            <w:tcBorders>
              <w:top w:val="single" w:sz="4" w:space="0" w:color="auto"/>
            </w:tcBorders>
            <w:shd w:val="clear" w:color="auto" w:fill="E5DFEC" w:themeFill="accent4" w:themeFillTint="33"/>
          </w:tcPr>
          <w:p w14:paraId="3FCAD6EB" w14:textId="77777777" w:rsidR="00652EA2" w:rsidRPr="001F1A5B" w:rsidRDefault="00652EA2"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6EC" w14:textId="77777777" w:rsidR="003F5CE6" w:rsidRDefault="00652EA2"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informal units of measurement to order objects based on length and capacity. They tell time to the half-hour and explain time durations. Students describe two-dimensional shapes and three-dimensional objects. They use the language of distance and direction to move from place to place.</w:t>
            </w:r>
            <w:r w:rsidR="001F1A5B">
              <w:rPr>
                <w:rFonts w:asciiTheme="minorHAnsi" w:hAnsiTheme="minorHAnsi"/>
                <w:sz w:val="20"/>
                <w:szCs w:val="20"/>
              </w:rPr>
              <w:t xml:space="preserve"> </w:t>
            </w:r>
          </w:p>
          <w:p w14:paraId="3FCAD6ED" w14:textId="77777777" w:rsidR="001F1A5B" w:rsidRPr="001F1A5B" w:rsidRDefault="001F1A5B"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6EE"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6EF"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sz w:val="20"/>
                <w:szCs w:val="20"/>
              </w:rPr>
              <w:t>Tell time to the half-hour</w:t>
            </w:r>
            <w:r w:rsidRPr="001F1A5B">
              <w:rPr>
                <w:rFonts w:asciiTheme="minorHAnsi" w:hAnsiTheme="minorHAnsi" w:cs="Arial"/>
                <w:color w:val="333333"/>
                <w:sz w:val="20"/>
                <w:szCs w:val="20"/>
              </w:rPr>
              <w:t xml:space="preserve"> </w:t>
            </w:r>
            <w:hyperlink r:id="rId75" w:tooltip="View elaborations and additional details of VCMMG096" w:history="1">
              <w:r w:rsidRPr="001F1A5B">
                <w:rPr>
                  <w:rStyle w:val="Hyperlink"/>
                  <w:rFonts w:asciiTheme="minorHAnsi" w:eastAsiaTheme="majorEastAsia" w:hAnsiTheme="minorHAnsi" w:cs="Arial"/>
                  <w:sz w:val="20"/>
                  <w:szCs w:val="20"/>
                </w:rPr>
                <w:t>(VCMMG096)</w:t>
              </w:r>
            </w:hyperlink>
          </w:p>
        </w:tc>
      </w:tr>
      <w:tr w:rsidR="003F5CE6" w14:paraId="3FCAD6FB" w14:textId="77777777" w:rsidTr="00664DD4">
        <w:trPr>
          <w:trHeight w:val="547"/>
        </w:trPr>
        <w:tc>
          <w:tcPr>
            <w:tcW w:w="864" w:type="dxa"/>
            <w:shd w:val="clear" w:color="auto" w:fill="4374AF"/>
          </w:tcPr>
          <w:p w14:paraId="3FCAD6F1" w14:textId="1DB7C2F6" w:rsidR="003F5CE6"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48</w:t>
            </w:r>
          </w:p>
          <w:p w14:paraId="3FCAD6F2" w14:textId="77777777" w:rsidR="003F5CE6" w:rsidRPr="001F1A5B" w:rsidRDefault="003F5CE6" w:rsidP="00664DD4">
            <w:pPr>
              <w:spacing w:line="240" w:lineRule="auto"/>
              <w:ind w:firstLine="0"/>
              <w:jc w:val="center"/>
              <w:rPr>
                <w:rFonts w:asciiTheme="minorHAnsi" w:hAnsiTheme="minorHAnsi"/>
                <w:b/>
                <w:sz w:val="20"/>
                <w:lang w:val="en-US"/>
              </w:rPr>
            </w:pPr>
            <w:r w:rsidRPr="001F1A5B">
              <w:rPr>
                <w:rFonts w:asciiTheme="minorHAnsi" w:hAnsiTheme="minorHAnsi"/>
                <w:b/>
                <w:sz w:val="20"/>
                <w:lang w:val="en-US"/>
              </w:rPr>
              <w:t>c</w:t>
            </w:r>
          </w:p>
        </w:tc>
        <w:tc>
          <w:tcPr>
            <w:tcW w:w="2362" w:type="dxa"/>
            <w:shd w:val="clear" w:color="auto" w:fill="B8CCE4" w:themeFill="accent1" w:themeFillTint="66"/>
          </w:tcPr>
          <w:p w14:paraId="3FCAD6F3"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Telling the time</w:t>
            </w:r>
          </w:p>
        </w:tc>
        <w:tc>
          <w:tcPr>
            <w:tcW w:w="2987" w:type="dxa"/>
            <w:gridSpan w:val="2"/>
          </w:tcPr>
          <w:p w14:paraId="3FCAD6F4" w14:textId="77777777" w:rsidR="003F5CE6" w:rsidRPr="001F1A5B" w:rsidRDefault="003F5CE6" w:rsidP="00664DD4">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GP4. Facility with clocks and calendars</w:t>
            </w:r>
          </w:p>
        </w:tc>
        <w:tc>
          <w:tcPr>
            <w:tcW w:w="714" w:type="dxa"/>
            <w:gridSpan w:val="2"/>
            <w:shd w:val="clear" w:color="auto" w:fill="B2A1C7" w:themeFill="accent4" w:themeFillTint="99"/>
          </w:tcPr>
          <w:p w14:paraId="3FCAD6F5"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2</w:t>
            </w:r>
          </w:p>
        </w:tc>
        <w:tc>
          <w:tcPr>
            <w:tcW w:w="4433" w:type="dxa"/>
            <w:shd w:val="clear" w:color="auto" w:fill="E5DFEC" w:themeFill="accent4" w:themeFillTint="33"/>
          </w:tcPr>
          <w:p w14:paraId="3FCAD6F6"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028ED30D" w14:textId="77777777" w:rsidR="001F1A5B" w:rsidRDefault="001F1A5B" w:rsidP="00664DD4">
            <w:pPr>
              <w:spacing w:line="240" w:lineRule="auto"/>
              <w:ind w:firstLine="0"/>
              <w:rPr>
                <w:rFonts w:asciiTheme="minorHAnsi" w:hAnsiTheme="minorHAnsi"/>
                <w:sz w:val="20"/>
                <w:szCs w:val="20"/>
              </w:rPr>
            </w:pPr>
            <w:r w:rsidRPr="001F1A5B">
              <w:rPr>
                <w:rFonts w:asciiTheme="minorHAnsi" w:hAnsiTheme="minorHAnsi"/>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p w14:paraId="3FCAD6F8" w14:textId="1D0195FC" w:rsidR="00562CAE" w:rsidRPr="00C70ABE" w:rsidRDefault="00562CAE" w:rsidP="00664DD4">
            <w:pPr>
              <w:spacing w:line="240" w:lineRule="auto"/>
              <w:ind w:firstLine="0"/>
              <w:rPr>
                <w:rFonts w:asciiTheme="minorHAnsi" w:hAnsiTheme="minorHAnsi"/>
                <w:sz w:val="20"/>
                <w:szCs w:val="20"/>
              </w:rPr>
            </w:pPr>
          </w:p>
        </w:tc>
        <w:tc>
          <w:tcPr>
            <w:tcW w:w="4206" w:type="dxa"/>
            <w:shd w:val="clear" w:color="auto" w:fill="E5DFEC" w:themeFill="accent4" w:themeFillTint="33"/>
          </w:tcPr>
          <w:p w14:paraId="3FCAD6F9"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6FA"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Tell time to the quarter-hour, using the language of 'past' and 'to'</w:t>
            </w:r>
            <w:r w:rsidRPr="001F1A5B">
              <w:rPr>
                <w:rFonts w:asciiTheme="minorHAnsi" w:hAnsiTheme="minorHAnsi" w:cs="Arial"/>
                <w:color w:val="333333"/>
                <w:sz w:val="20"/>
                <w:szCs w:val="20"/>
              </w:rPr>
              <w:t xml:space="preserve"> </w:t>
            </w:r>
            <w:hyperlink r:id="rId76" w:tooltip="View elaborations and additional details of VCMMG117" w:history="1">
              <w:r w:rsidRPr="001F1A5B">
                <w:rPr>
                  <w:rStyle w:val="Hyperlink"/>
                  <w:rFonts w:asciiTheme="minorHAnsi" w:eastAsiaTheme="majorEastAsia" w:hAnsiTheme="minorHAnsi" w:cs="Arial"/>
                  <w:sz w:val="20"/>
                  <w:szCs w:val="20"/>
                </w:rPr>
                <w:t>(VCMMG117)</w:t>
              </w:r>
            </w:hyperlink>
          </w:p>
        </w:tc>
      </w:tr>
      <w:tr w:rsidR="003F5CE6" w14:paraId="3FCAD708" w14:textId="77777777" w:rsidTr="00664DD4">
        <w:trPr>
          <w:trHeight w:val="1095"/>
        </w:trPr>
        <w:tc>
          <w:tcPr>
            <w:tcW w:w="864" w:type="dxa"/>
            <w:shd w:val="clear" w:color="auto" w:fill="4374AF"/>
          </w:tcPr>
          <w:p w14:paraId="3FCAD6FC" w14:textId="36F38F50" w:rsidR="003F5CE6"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49</w:t>
            </w:r>
          </w:p>
          <w:p w14:paraId="3FCAD6FD" w14:textId="77777777" w:rsidR="003F5CE6" w:rsidRPr="001F1A5B" w:rsidRDefault="001F1A5B"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w:t>
            </w:r>
            <w:r w:rsidR="003F5CE6" w:rsidRPr="001F1A5B">
              <w:rPr>
                <w:rFonts w:asciiTheme="minorHAnsi" w:hAnsiTheme="minorHAnsi"/>
                <w:b/>
                <w:sz w:val="20"/>
                <w:szCs w:val="20"/>
                <w:lang w:val="en-US"/>
              </w:rPr>
              <w:t xml:space="preserve"> </w:t>
            </w:r>
            <w:r w:rsidRPr="001F1A5B">
              <w:rPr>
                <w:rFonts w:asciiTheme="minorHAnsi" w:hAnsiTheme="minorHAnsi"/>
                <w:b/>
                <w:sz w:val="20"/>
                <w:szCs w:val="20"/>
                <w:lang w:val="en-US"/>
              </w:rPr>
              <w:t>,</w:t>
            </w:r>
            <w:r w:rsidR="003F5CE6" w:rsidRPr="001F1A5B">
              <w:rPr>
                <w:rFonts w:asciiTheme="minorHAnsi" w:hAnsiTheme="minorHAnsi"/>
                <w:b/>
                <w:sz w:val="20"/>
                <w:szCs w:val="20"/>
                <w:lang w:val="en-US"/>
              </w:rPr>
              <w:t xml:space="preserve"> b</w:t>
            </w:r>
          </w:p>
          <w:p w14:paraId="3FCAD6FE" w14:textId="77777777" w:rsidR="003F5CE6" w:rsidRPr="001F1A5B" w:rsidRDefault="003F5CE6" w:rsidP="00664DD4">
            <w:pPr>
              <w:spacing w:line="240" w:lineRule="auto"/>
              <w:ind w:firstLine="0"/>
              <w:jc w:val="center"/>
              <w:rPr>
                <w:rFonts w:asciiTheme="minorHAnsi" w:hAnsiTheme="minorHAnsi"/>
                <w:b/>
                <w:sz w:val="20"/>
                <w:szCs w:val="20"/>
                <w:lang w:val="en-US"/>
              </w:rPr>
            </w:pPr>
          </w:p>
        </w:tc>
        <w:tc>
          <w:tcPr>
            <w:tcW w:w="2362" w:type="dxa"/>
            <w:shd w:val="clear" w:color="auto" w:fill="B8CCE4" w:themeFill="accent1" w:themeFillTint="66"/>
          </w:tcPr>
          <w:p w14:paraId="3FCAD6FF"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 xml:space="preserve">The days and months </w:t>
            </w:r>
          </w:p>
          <w:p w14:paraId="3FCAD700"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p>
        </w:tc>
        <w:tc>
          <w:tcPr>
            <w:tcW w:w="2987" w:type="dxa"/>
            <w:gridSpan w:val="2"/>
          </w:tcPr>
          <w:p w14:paraId="3FCAD701"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 2. Knowing some clock times, some days of week and months of year, and relating key events (personal, community) to these</w:t>
            </w:r>
          </w:p>
        </w:tc>
        <w:tc>
          <w:tcPr>
            <w:tcW w:w="714" w:type="dxa"/>
            <w:gridSpan w:val="2"/>
            <w:shd w:val="clear" w:color="auto" w:fill="B2A1C7" w:themeFill="accent4" w:themeFillTint="99"/>
          </w:tcPr>
          <w:p w14:paraId="3FCAD702" w14:textId="77777777" w:rsidR="003F5CE6" w:rsidRPr="001F1A5B" w:rsidRDefault="003F5CE6" w:rsidP="00664DD4">
            <w:pPr>
              <w:spacing w:line="240" w:lineRule="auto"/>
              <w:ind w:firstLine="0"/>
              <w:jc w:val="center"/>
              <w:rPr>
                <w:b/>
                <w:color w:val="FFFFFF" w:themeColor="background1"/>
                <w:sz w:val="20"/>
                <w:szCs w:val="20"/>
              </w:rPr>
            </w:pPr>
            <w:r w:rsidRPr="001F1A5B">
              <w:rPr>
                <w:b/>
                <w:color w:val="FFFFFF" w:themeColor="background1"/>
                <w:sz w:val="20"/>
                <w:szCs w:val="20"/>
              </w:rPr>
              <w:t>F</w:t>
            </w:r>
          </w:p>
        </w:tc>
        <w:tc>
          <w:tcPr>
            <w:tcW w:w="4433" w:type="dxa"/>
            <w:tcBorders>
              <w:top w:val="single" w:sz="4" w:space="0" w:color="auto"/>
            </w:tcBorders>
            <w:shd w:val="clear" w:color="auto" w:fill="E5DFEC" w:themeFill="accent4" w:themeFillTint="33"/>
          </w:tcPr>
          <w:p w14:paraId="3FCAD703" w14:textId="77777777" w:rsidR="006B21B6" w:rsidRPr="001F1A5B" w:rsidRDefault="003F5CE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04" w14:textId="77777777" w:rsidR="003F5CE6" w:rsidRDefault="003F5CE6" w:rsidP="00664DD4">
            <w:pPr>
              <w:spacing w:line="240" w:lineRule="auto"/>
              <w:ind w:firstLine="0"/>
              <w:rPr>
                <w:rFonts w:asciiTheme="minorHAnsi" w:hAnsiTheme="minorHAnsi"/>
                <w:sz w:val="20"/>
                <w:szCs w:val="20"/>
              </w:rPr>
            </w:pPr>
            <w:r w:rsidRPr="001F1A5B">
              <w:rPr>
                <w:rFonts w:asciiTheme="minorHAnsi" w:hAnsiTheme="minorHAnsi"/>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p w14:paraId="3FCAD705" w14:textId="77777777" w:rsidR="001F1A5B" w:rsidRPr="001F1A5B" w:rsidRDefault="001F1A5B" w:rsidP="00664DD4">
            <w:pPr>
              <w:spacing w:line="240" w:lineRule="auto"/>
              <w:ind w:firstLine="0"/>
              <w:rPr>
                <w:rFonts w:asciiTheme="minorHAnsi" w:hAnsiTheme="minorHAnsi"/>
                <w:b/>
                <w:color w:val="FFFFFF" w:themeColor="background1"/>
                <w:sz w:val="20"/>
                <w:szCs w:val="20"/>
              </w:rPr>
            </w:pPr>
          </w:p>
        </w:tc>
        <w:tc>
          <w:tcPr>
            <w:tcW w:w="4206" w:type="dxa"/>
            <w:shd w:val="clear" w:color="auto" w:fill="E5DFEC" w:themeFill="accent4" w:themeFillTint="33"/>
          </w:tcPr>
          <w:p w14:paraId="3FCAD706"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07" w14:textId="77777777" w:rsidR="003F5CE6" w:rsidRPr="001F1A5B" w:rsidRDefault="003F5CE6" w:rsidP="00664DD4">
            <w:pPr>
              <w:spacing w:line="240" w:lineRule="auto"/>
              <w:ind w:firstLine="0"/>
              <w:rPr>
                <w:rFonts w:asciiTheme="minorHAnsi" w:hAnsiTheme="minorHAnsi"/>
                <w:b/>
                <w:color w:val="FFFFFF" w:themeColor="background1"/>
                <w:sz w:val="20"/>
                <w:szCs w:val="20"/>
              </w:rPr>
            </w:pPr>
            <w:r w:rsidRPr="001F1A5B">
              <w:rPr>
                <w:rFonts w:asciiTheme="minorHAnsi" w:hAnsiTheme="minorHAnsi" w:cstheme="majorHAnsi"/>
                <w:sz w:val="20"/>
                <w:szCs w:val="20"/>
                <w:lang w:val="en-US"/>
              </w:rPr>
              <w:t>Connect days of the week to familiar events and actions</w:t>
            </w:r>
            <w:r w:rsidRPr="001F1A5B">
              <w:rPr>
                <w:rFonts w:asciiTheme="minorHAnsi" w:hAnsiTheme="minorHAnsi" w:cs="Arial"/>
                <w:color w:val="333333"/>
                <w:sz w:val="20"/>
                <w:szCs w:val="20"/>
              </w:rPr>
              <w:t xml:space="preserve"> </w:t>
            </w:r>
            <w:hyperlink r:id="rId77" w:tooltip="View elaborations and additional details of VCMMG080" w:history="1">
              <w:r w:rsidRPr="001F1A5B">
                <w:rPr>
                  <w:rStyle w:val="Hyperlink"/>
                  <w:rFonts w:asciiTheme="minorHAnsi" w:eastAsiaTheme="majorEastAsia" w:hAnsiTheme="minorHAnsi" w:cs="Arial"/>
                  <w:sz w:val="20"/>
                  <w:szCs w:val="20"/>
                </w:rPr>
                <w:t>(VCMMG080)</w:t>
              </w:r>
            </w:hyperlink>
          </w:p>
        </w:tc>
      </w:tr>
      <w:tr w:rsidR="003F5CE6" w14:paraId="3FCAD713" w14:textId="77777777" w:rsidTr="00664DD4">
        <w:trPr>
          <w:trHeight w:val="1095"/>
        </w:trPr>
        <w:tc>
          <w:tcPr>
            <w:tcW w:w="864" w:type="dxa"/>
            <w:shd w:val="clear" w:color="auto" w:fill="4374AF"/>
          </w:tcPr>
          <w:p w14:paraId="3FCAD709" w14:textId="50259B6D" w:rsidR="003F5CE6"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49</w:t>
            </w:r>
          </w:p>
          <w:p w14:paraId="3FCAD70A" w14:textId="77777777" w:rsidR="003F5CE6" w:rsidRPr="001F1A5B" w:rsidRDefault="001F1A5B"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w:t>
            </w:r>
            <w:r w:rsidR="003F5CE6" w:rsidRPr="001F1A5B">
              <w:rPr>
                <w:rFonts w:asciiTheme="minorHAnsi" w:hAnsiTheme="minorHAnsi"/>
                <w:b/>
                <w:sz w:val="20"/>
                <w:szCs w:val="20"/>
                <w:lang w:val="en-US"/>
              </w:rPr>
              <w:t>,</w:t>
            </w:r>
            <w:r w:rsidRPr="001F1A5B">
              <w:rPr>
                <w:rFonts w:asciiTheme="minorHAnsi" w:hAnsiTheme="minorHAnsi"/>
                <w:b/>
                <w:sz w:val="20"/>
                <w:szCs w:val="20"/>
                <w:lang w:val="en-US"/>
              </w:rPr>
              <w:t xml:space="preserve"> </w:t>
            </w:r>
            <w:r w:rsidR="003F5CE6" w:rsidRPr="001F1A5B">
              <w:rPr>
                <w:rFonts w:asciiTheme="minorHAnsi" w:hAnsiTheme="minorHAnsi"/>
                <w:b/>
                <w:sz w:val="20"/>
                <w:szCs w:val="20"/>
                <w:lang w:val="en-US"/>
              </w:rPr>
              <w:t>b,</w:t>
            </w:r>
            <w:r w:rsidRPr="001F1A5B">
              <w:rPr>
                <w:rFonts w:asciiTheme="minorHAnsi" w:hAnsiTheme="minorHAnsi"/>
                <w:b/>
                <w:sz w:val="20"/>
                <w:szCs w:val="20"/>
                <w:lang w:val="en-US"/>
              </w:rPr>
              <w:t xml:space="preserve"> </w:t>
            </w:r>
            <w:r w:rsidR="003F5CE6" w:rsidRPr="001F1A5B">
              <w:rPr>
                <w:rFonts w:asciiTheme="minorHAnsi" w:hAnsiTheme="minorHAnsi"/>
                <w:b/>
                <w:sz w:val="20"/>
                <w:szCs w:val="20"/>
                <w:lang w:val="en-US"/>
              </w:rPr>
              <w:t>c</w:t>
            </w:r>
          </w:p>
        </w:tc>
        <w:tc>
          <w:tcPr>
            <w:tcW w:w="2362" w:type="dxa"/>
            <w:shd w:val="clear" w:color="auto" w:fill="B8CCE4" w:themeFill="accent1" w:themeFillTint="66"/>
          </w:tcPr>
          <w:p w14:paraId="3FCAD70B"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The days and months</w:t>
            </w:r>
          </w:p>
        </w:tc>
        <w:tc>
          <w:tcPr>
            <w:tcW w:w="2987" w:type="dxa"/>
            <w:gridSpan w:val="2"/>
          </w:tcPr>
          <w:p w14:paraId="3FCAD70C"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GP3. Knowing clock times to half-hour, all days of week and months of year (including order)</w:t>
            </w:r>
          </w:p>
        </w:tc>
        <w:tc>
          <w:tcPr>
            <w:tcW w:w="714" w:type="dxa"/>
            <w:gridSpan w:val="2"/>
            <w:shd w:val="clear" w:color="auto" w:fill="B2A1C7" w:themeFill="accent4" w:themeFillTint="99"/>
          </w:tcPr>
          <w:p w14:paraId="3FCAD70D" w14:textId="77777777" w:rsidR="003F5CE6" w:rsidRPr="001F1A5B" w:rsidRDefault="003F5CE6" w:rsidP="00664DD4">
            <w:pPr>
              <w:spacing w:line="240" w:lineRule="auto"/>
              <w:ind w:firstLine="0"/>
              <w:jc w:val="center"/>
              <w:rPr>
                <w:b/>
                <w:color w:val="FFFFFF" w:themeColor="background1"/>
                <w:sz w:val="20"/>
                <w:szCs w:val="20"/>
              </w:rPr>
            </w:pPr>
            <w:r w:rsidRPr="001F1A5B">
              <w:rPr>
                <w:b/>
                <w:color w:val="FFFFFF" w:themeColor="background1"/>
                <w:sz w:val="20"/>
                <w:szCs w:val="20"/>
              </w:rPr>
              <w:t>2</w:t>
            </w:r>
          </w:p>
        </w:tc>
        <w:tc>
          <w:tcPr>
            <w:tcW w:w="4433" w:type="dxa"/>
            <w:tcBorders>
              <w:top w:val="single" w:sz="4" w:space="0" w:color="auto"/>
            </w:tcBorders>
            <w:shd w:val="clear" w:color="auto" w:fill="E5DFEC" w:themeFill="accent4" w:themeFillTint="33"/>
          </w:tcPr>
          <w:p w14:paraId="3FCAD70E"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0F" w14:textId="77777777" w:rsidR="003F5CE6"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p w14:paraId="3FCAD710" w14:textId="77777777" w:rsidR="001F1A5B" w:rsidRPr="001F1A5B" w:rsidRDefault="001F1A5B"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711"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12"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sz w:val="20"/>
                <w:szCs w:val="20"/>
              </w:rPr>
              <w:t>Name and order months and seasons</w:t>
            </w:r>
            <w:r w:rsidRPr="001F1A5B">
              <w:rPr>
                <w:rFonts w:asciiTheme="minorHAnsi" w:hAnsiTheme="minorHAnsi" w:cs="Arial"/>
                <w:color w:val="333333"/>
                <w:sz w:val="20"/>
                <w:szCs w:val="20"/>
              </w:rPr>
              <w:t xml:space="preserve"> </w:t>
            </w:r>
            <w:hyperlink r:id="rId78" w:tooltip="View elaborations and additional details of VCMMG118" w:history="1">
              <w:r w:rsidRPr="001F1A5B">
                <w:rPr>
                  <w:rStyle w:val="Hyperlink"/>
                  <w:rFonts w:asciiTheme="minorHAnsi" w:eastAsiaTheme="majorEastAsia" w:hAnsiTheme="minorHAnsi" w:cs="Arial"/>
                  <w:sz w:val="20"/>
                  <w:szCs w:val="20"/>
                </w:rPr>
                <w:t>(VCMMG118)</w:t>
              </w:r>
            </w:hyperlink>
          </w:p>
        </w:tc>
      </w:tr>
      <w:tr w:rsidR="003F5CE6" w14:paraId="3FCAD71E" w14:textId="77777777" w:rsidTr="00664DD4">
        <w:trPr>
          <w:trHeight w:val="542"/>
        </w:trPr>
        <w:tc>
          <w:tcPr>
            <w:tcW w:w="864" w:type="dxa"/>
            <w:shd w:val="clear" w:color="auto" w:fill="4374AF"/>
          </w:tcPr>
          <w:p w14:paraId="3FCAD714" w14:textId="1CEB2508" w:rsidR="003F5CE6"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50</w:t>
            </w:r>
          </w:p>
          <w:p w14:paraId="3FCAD715" w14:textId="77777777" w:rsidR="003F5CE6" w:rsidRPr="001F1A5B" w:rsidRDefault="003F5CE6"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w:t>
            </w:r>
            <w:r w:rsidR="001F1A5B">
              <w:rPr>
                <w:rFonts w:asciiTheme="minorHAnsi" w:hAnsiTheme="minorHAnsi"/>
                <w:b/>
                <w:sz w:val="20"/>
                <w:szCs w:val="20"/>
                <w:lang w:val="en-US"/>
              </w:rPr>
              <w:t xml:space="preserve"> </w:t>
            </w:r>
            <w:r w:rsidRPr="001F1A5B">
              <w:rPr>
                <w:rFonts w:asciiTheme="minorHAnsi" w:hAnsiTheme="minorHAnsi"/>
                <w:b/>
                <w:sz w:val="20"/>
                <w:szCs w:val="20"/>
                <w:lang w:val="en-US"/>
              </w:rPr>
              <w:t>b,</w:t>
            </w:r>
            <w:r w:rsidR="001F1A5B">
              <w:rPr>
                <w:rFonts w:asciiTheme="minorHAnsi" w:hAnsiTheme="minorHAnsi"/>
                <w:b/>
                <w:sz w:val="20"/>
                <w:szCs w:val="20"/>
                <w:lang w:val="en-US"/>
              </w:rPr>
              <w:t xml:space="preserve"> </w:t>
            </w:r>
            <w:r w:rsidRPr="001F1A5B">
              <w:rPr>
                <w:rFonts w:asciiTheme="minorHAnsi" w:hAnsiTheme="minorHAnsi"/>
                <w:b/>
                <w:sz w:val="20"/>
                <w:szCs w:val="20"/>
                <w:lang w:val="en-US"/>
              </w:rPr>
              <w:t>c,</w:t>
            </w:r>
            <w:r w:rsidR="001F1A5B">
              <w:rPr>
                <w:rFonts w:asciiTheme="minorHAnsi" w:hAnsiTheme="minorHAnsi"/>
                <w:b/>
                <w:sz w:val="20"/>
                <w:szCs w:val="20"/>
                <w:lang w:val="en-US"/>
              </w:rPr>
              <w:t xml:space="preserve"> </w:t>
            </w:r>
            <w:r w:rsidRPr="001F1A5B">
              <w:rPr>
                <w:rFonts w:asciiTheme="minorHAnsi" w:hAnsiTheme="minorHAnsi"/>
                <w:b/>
                <w:sz w:val="20"/>
                <w:szCs w:val="20"/>
                <w:lang w:val="en-US"/>
              </w:rPr>
              <w:t>d,</w:t>
            </w:r>
            <w:r w:rsidR="001F1A5B">
              <w:rPr>
                <w:rFonts w:asciiTheme="minorHAnsi" w:hAnsiTheme="minorHAnsi"/>
                <w:b/>
                <w:sz w:val="20"/>
                <w:szCs w:val="20"/>
                <w:lang w:val="en-US"/>
              </w:rPr>
              <w:t xml:space="preserve"> </w:t>
            </w:r>
            <w:r w:rsidRPr="001F1A5B">
              <w:rPr>
                <w:rFonts w:asciiTheme="minorHAnsi" w:hAnsiTheme="minorHAnsi"/>
                <w:b/>
                <w:sz w:val="20"/>
                <w:szCs w:val="20"/>
                <w:lang w:val="en-US"/>
              </w:rPr>
              <w:t>e</w:t>
            </w:r>
          </w:p>
        </w:tc>
        <w:tc>
          <w:tcPr>
            <w:tcW w:w="2362" w:type="dxa"/>
            <w:shd w:val="clear" w:color="auto" w:fill="B8CCE4" w:themeFill="accent1" w:themeFillTint="66"/>
          </w:tcPr>
          <w:p w14:paraId="3FCAD716"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Calendar tasks</w:t>
            </w:r>
          </w:p>
        </w:tc>
        <w:tc>
          <w:tcPr>
            <w:tcW w:w="2987" w:type="dxa"/>
            <w:gridSpan w:val="2"/>
          </w:tcPr>
          <w:p w14:paraId="3FCAD717"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GP4. Facility with clocks and calendars</w:t>
            </w:r>
          </w:p>
        </w:tc>
        <w:tc>
          <w:tcPr>
            <w:tcW w:w="714" w:type="dxa"/>
            <w:gridSpan w:val="2"/>
            <w:shd w:val="clear" w:color="auto" w:fill="B2A1C7" w:themeFill="accent4" w:themeFillTint="99"/>
          </w:tcPr>
          <w:p w14:paraId="3FCAD718" w14:textId="77777777" w:rsidR="003F5CE6" w:rsidRPr="001F1A5B" w:rsidRDefault="003F5CE6" w:rsidP="00664DD4">
            <w:pPr>
              <w:spacing w:line="240" w:lineRule="auto"/>
              <w:ind w:firstLine="0"/>
              <w:jc w:val="center"/>
              <w:rPr>
                <w:b/>
                <w:color w:val="FFFFFF" w:themeColor="background1"/>
                <w:sz w:val="20"/>
                <w:szCs w:val="20"/>
              </w:rPr>
            </w:pPr>
            <w:r w:rsidRPr="001F1A5B">
              <w:rPr>
                <w:b/>
                <w:color w:val="FFFFFF" w:themeColor="background1"/>
                <w:sz w:val="20"/>
                <w:szCs w:val="20"/>
              </w:rPr>
              <w:t>2</w:t>
            </w:r>
          </w:p>
        </w:tc>
        <w:tc>
          <w:tcPr>
            <w:tcW w:w="4433" w:type="dxa"/>
            <w:tcBorders>
              <w:top w:val="single" w:sz="4" w:space="0" w:color="auto"/>
            </w:tcBorders>
            <w:shd w:val="clear" w:color="auto" w:fill="E5DFEC" w:themeFill="accent4" w:themeFillTint="33"/>
          </w:tcPr>
          <w:p w14:paraId="3FCAD719"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1A" w14:textId="77777777" w:rsidR="003F5CE6"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p w14:paraId="3FCAD71B" w14:textId="77777777" w:rsidR="001F1A5B" w:rsidRPr="001F1A5B" w:rsidRDefault="001F1A5B"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71C"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1D"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Use a calendar to identify the date and determine the number of days in each month</w:t>
            </w:r>
            <w:r w:rsidRPr="001F1A5B">
              <w:rPr>
                <w:rFonts w:asciiTheme="minorHAnsi" w:hAnsiTheme="minorHAnsi" w:cs="Arial"/>
                <w:color w:val="333333"/>
                <w:sz w:val="20"/>
                <w:szCs w:val="20"/>
              </w:rPr>
              <w:t xml:space="preserve"> </w:t>
            </w:r>
            <w:hyperlink r:id="rId79" w:tooltip="View elaborations and additional details of VCMMG119" w:history="1">
              <w:r w:rsidRPr="001F1A5B">
                <w:rPr>
                  <w:rStyle w:val="Hyperlink"/>
                  <w:rFonts w:asciiTheme="minorHAnsi" w:eastAsiaTheme="majorEastAsia" w:hAnsiTheme="minorHAnsi" w:cs="Arial"/>
                  <w:sz w:val="20"/>
                  <w:szCs w:val="20"/>
                </w:rPr>
                <w:t>(VCMMG119)</w:t>
              </w:r>
            </w:hyperlink>
          </w:p>
        </w:tc>
      </w:tr>
      <w:tr w:rsidR="001F1A5B" w14:paraId="3FCAD72F" w14:textId="77777777" w:rsidTr="00664DD4">
        <w:trPr>
          <w:trHeight w:val="405"/>
        </w:trPr>
        <w:tc>
          <w:tcPr>
            <w:tcW w:w="864" w:type="dxa"/>
            <w:shd w:val="clear" w:color="auto" w:fill="4374AF"/>
          </w:tcPr>
          <w:p w14:paraId="3FCAD71F" w14:textId="25E4679F" w:rsidR="001F1A5B" w:rsidRPr="001F1A5B" w:rsidRDefault="001F1A5B"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5</w:t>
            </w:r>
            <w:r w:rsidR="00A60125">
              <w:rPr>
                <w:rFonts w:asciiTheme="minorHAnsi" w:hAnsiTheme="minorHAnsi"/>
                <w:b/>
                <w:sz w:val="20"/>
                <w:szCs w:val="20"/>
                <w:lang w:val="en-US"/>
              </w:rPr>
              <w:t>1</w:t>
            </w:r>
            <w:r w:rsidRPr="001F1A5B">
              <w:rPr>
                <w:rFonts w:asciiTheme="minorHAnsi" w:hAnsiTheme="minorHAnsi"/>
                <w:b/>
                <w:sz w:val="20"/>
                <w:szCs w:val="20"/>
                <w:lang w:val="en-US"/>
              </w:rPr>
              <w:t xml:space="preserve"> </w:t>
            </w:r>
          </w:p>
          <w:p w14:paraId="3FCAD720" w14:textId="77777777" w:rsidR="001F1A5B" w:rsidRPr="001F1A5B" w:rsidRDefault="001F1A5B"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 b</w:t>
            </w:r>
          </w:p>
          <w:p w14:paraId="3FCAD721" w14:textId="77777777" w:rsidR="001F1A5B" w:rsidRPr="001F1A5B" w:rsidRDefault="001F1A5B" w:rsidP="00664DD4">
            <w:pPr>
              <w:spacing w:line="240" w:lineRule="auto"/>
              <w:ind w:firstLine="0"/>
              <w:jc w:val="center"/>
              <w:rPr>
                <w:rFonts w:asciiTheme="minorHAnsi" w:hAnsiTheme="minorHAnsi"/>
                <w:b/>
                <w:sz w:val="20"/>
                <w:szCs w:val="20"/>
                <w:lang w:val="en-US"/>
              </w:rPr>
            </w:pPr>
          </w:p>
        </w:tc>
        <w:tc>
          <w:tcPr>
            <w:tcW w:w="2362" w:type="dxa"/>
            <w:shd w:val="clear" w:color="auto" w:fill="B8CCE4" w:themeFill="accent1" w:themeFillTint="66"/>
          </w:tcPr>
          <w:p w14:paraId="3FCAD722" w14:textId="77777777" w:rsidR="001F1A5B" w:rsidRPr="001F1A5B" w:rsidRDefault="001F1A5B"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Duration Tasks</w:t>
            </w:r>
          </w:p>
          <w:p w14:paraId="3FCAD723" w14:textId="77777777" w:rsidR="001F1A5B" w:rsidRPr="001F1A5B" w:rsidRDefault="001F1A5B" w:rsidP="00664DD4">
            <w:pPr>
              <w:tabs>
                <w:tab w:val="left" w:pos="720"/>
              </w:tabs>
              <w:spacing w:line="240" w:lineRule="auto"/>
              <w:ind w:firstLine="0"/>
              <w:jc w:val="left"/>
              <w:rPr>
                <w:rFonts w:asciiTheme="minorHAnsi" w:hAnsiTheme="minorHAnsi"/>
                <w:b/>
                <w:sz w:val="20"/>
                <w:szCs w:val="20"/>
                <w:lang w:val="en-US"/>
              </w:rPr>
            </w:pPr>
          </w:p>
          <w:p w14:paraId="3FCAD724" w14:textId="77777777" w:rsidR="001F1A5B" w:rsidRPr="001F1A5B" w:rsidRDefault="001F1A5B" w:rsidP="00664DD4">
            <w:pPr>
              <w:tabs>
                <w:tab w:val="left" w:pos="720"/>
              </w:tabs>
              <w:spacing w:line="240" w:lineRule="auto"/>
              <w:ind w:firstLine="0"/>
              <w:jc w:val="left"/>
              <w:rPr>
                <w:rFonts w:asciiTheme="minorHAnsi" w:hAnsiTheme="minorHAnsi"/>
                <w:b/>
                <w:sz w:val="20"/>
                <w:szCs w:val="20"/>
                <w:lang w:val="en-US"/>
              </w:rPr>
            </w:pPr>
          </w:p>
        </w:tc>
        <w:tc>
          <w:tcPr>
            <w:tcW w:w="2987" w:type="dxa"/>
            <w:gridSpan w:val="2"/>
            <w:vMerge w:val="restart"/>
          </w:tcPr>
          <w:p w14:paraId="3FCAD725" w14:textId="77777777" w:rsidR="001F1A5B" w:rsidRPr="001F1A5B" w:rsidRDefault="001F1A5B"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GP5. Extending and applying knowledge, skills and concepts with time</w:t>
            </w:r>
          </w:p>
        </w:tc>
        <w:tc>
          <w:tcPr>
            <w:tcW w:w="714" w:type="dxa"/>
            <w:gridSpan w:val="2"/>
            <w:vMerge w:val="restart"/>
            <w:shd w:val="clear" w:color="auto" w:fill="B2A1C7" w:themeFill="accent4" w:themeFillTint="99"/>
          </w:tcPr>
          <w:p w14:paraId="3FCAD726" w14:textId="77777777" w:rsidR="001F1A5B" w:rsidRPr="001F1A5B" w:rsidRDefault="001F1A5B" w:rsidP="00664DD4">
            <w:pPr>
              <w:spacing w:line="240" w:lineRule="auto"/>
              <w:ind w:firstLine="0"/>
              <w:jc w:val="center"/>
              <w:rPr>
                <w:b/>
                <w:color w:val="FFFFFF" w:themeColor="background1"/>
                <w:sz w:val="20"/>
                <w:szCs w:val="20"/>
              </w:rPr>
            </w:pPr>
            <w:r w:rsidRPr="001F1A5B">
              <w:rPr>
                <w:b/>
                <w:color w:val="FFFFFF" w:themeColor="background1"/>
                <w:sz w:val="20"/>
                <w:szCs w:val="20"/>
              </w:rPr>
              <w:t>4</w:t>
            </w:r>
          </w:p>
          <w:p w14:paraId="3FCAD727" w14:textId="77777777" w:rsidR="001F1A5B" w:rsidRPr="001F1A5B" w:rsidRDefault="001F1A5B" w:rsidP="00664DD4">
            <w:pPr>
              <w:spacing w:line="240" w:lineRule="auto"/>
              <w:jc w:val="center"/>
              <w:rPr>
                <w:b/>
                <w:color w:val="FFFFFF" w:themeColor="background1"/>
                <w:sz w:val="20"/>
                <w:szCs w:val="20"/>
              </w:rPr>
            </w:pPr>
            <w:r w:rsidRPr="001F1A5B">
              <w:rPr>
                <w:rFonts w:asciiTheme="minorHAnsi" w:hAnsiTheme="minorHAnsi"/>
                <w:b/>
                <w:color w:val="FFFFFF" w:themeColor="background1"/>
                <w:sz w:val="20"/>
                <w:szCs w:val="20"/>
              </w:rPr>
              <w:t>4</w:t>
            </w:r>
          </w:p>
        </w:tc>
        <w:tc>
          <w:tcPr>
            <w:tcW w:w="4433" w:type="dxa"/>
            <w:vMerge w:val="restart"/>
            <w:tcBorders>
              <w:top w:val="single" w:sz="4" w:space="0" w:color="auto"/>
            </w:tcBorders>
            <w:shd w:val="clear" w:color="auto" w:fill="E5DFEC" w:themeFill="accent4" w:themeFillTint="33"/>
          </w:tcPr>
          <w:p w14:paraId="3FCAD728" w14:textId="77777777" w:rsidR="001F1A5B" w:rsidRPr="001F1A5B" w:rsidRDefault="001F1A5B"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29" w14:textId="77777777" w:rsidR="001F1A5B" w:rsidRDefault="001F1A5B" w:rsidP="00664DD4">
            <w:pPr>
              <w:spacing w:line="240" w:lineRule="auto"/>
              <w:ind w:firstLine="0"/>
              <w:rPr>
                <w:rFonts w:asciiTheme="minorHAnsi" w:hAnsiTheme="minorHAnsi"/>
                <w:sz w:val="20"/>
                <w:szCs w:val="20"/>
              </w:rPr>
            </w:pPr>
            <w:r w:rsidRPr="001F1A5B">
              <w:rPr>
                <w:rFonts w:asciiTheme="minorHAnsi" w:hAnsiTheme="minorHAnsi"/>
                <w:sz w:val="20"/>
                <w:szCs w:val="20"/>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r>
              <w:rPr>
                <w:rFonts w:asciiTheme="minorHAnsi" w:hAnsiTheme="minorHAnsi"/>
                <w:sz w:val="20"/>
                <w:szCs w:val="20"/>
              </w:rPr>
              <w:t xml:space="preserve"> </w:t>
            </w:r>
          </w:p>
          <w:p w14:paraId="3FCAD72B" w14:textId="77777777" w:rsidR="001F1A5B" w:rsidRPr="001F1A5B" w:rsidRDefault="001F1A5B"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72C" w14:textId="77777777" w:rsidR="001F1A5B" w:rsidRPr="001F1A5B" w:rsidRDefault="001F1A5B"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2D" w14:textId="77777777" w:rsidR="001F1A5B" w:rsidRDefault="001F1A5B" w:rsidP="00664DD4">
            <w:pPr>
              <w:spacing w:line="240" w:lineRule="auto"/>
              <w:ind w:firstLine="0"/>
              <w:rPr>
                <w:rStyle w:val="Hyperlink"/>
                <w:rFonts w:asciiTheme="minorHAnsi" w:eastAsiaTheme="majorEastAsia" w:hAnsiTheme="minorHAnsi" w:cs="Arial"/>
                <w:sz w:val="20"/>
                <w:szCs w:val="20"/>
              </w:rPr>
            </w:pPr>
            <w:r w:rsidRPr="001F1A5B">
              <w:rPr>
                <w:rFonts w:asciiTheme="minorHAnsi" w:hAnsiTheme="minorHAnsi" w:cstheme="majorHAnsi"/>
                <w:sz w:val="20"/>
                <w:szCs w:val="20"/>
                <w:lang w:val="en-US"/>
              </w:rPr>
              <w:t>Use am and pm notation and solve simple time problems</w:t>
            </w:r>
            <w:r w:rsidRPr="001F1A5B">
              <w:rPr>
                <w:rFonts w:asciiTheme="minorHAnsi" w:hAnsiTheme="minorHAnsi" w:cs="Arial"/>
                <w:color w:val="333333"/>
                <w:sz w:val="20"/>
                <w:szCs w:val="20"/>
              </w:rPr>
              <w:t xml:space="preserve"> </w:t>
            </w:r>
            <w:hyperlink r:id="rId80" w:tooltip="View elaborations and additional details of VCMMG168" w:history="1">
              <w:r w:rsidRPr="001F1A5B">
                <w:rPr>
                  <w:rStyle w:val="Hyperlink"/>
                  <w:rFonts w:asciiTheme="minorHAnsi" w:eastAsiaTheme="majorEastAsia" w:hAnsiTheme="minorHAnsi" w:cs="Arial"/>
                  <w:sz w:val="20"/>
                  <w:szCs w:val="20"/>
                </w:rPr>
                <w:t>(VCMMG168)</w:t>
              </w:r>
            </w:hyperlink>
          </w:p>
          <w:p w14:paraId="3FCAD72E" w14:textId="77777777" w:rsidR="001F1A5B" w:rsidRPr="001F1A5B" w:rsidRDefault="001F1A5B" w:rsidP="00664DD4">
            <w:pPr>
              <w:spacing w:line="240" w:lineRule="auto"/>
              <w:ind w:firstLine="0"/>
              <w:rPr>
                <w:rFonts w:asciiTheme="minorHAnsi" w:hAnsiTheme="minorHAnsi" w:cstheme="majorHAnsi"/>
                <w:b/>
                <w:sz w:val="20"/>
                <w:szCs w:val="20"/>
                <w:lang w:val="en-US"/>
              </w:rPr>
            </w:pPr>
          </w:p>
        </w:tc>
      </w:tr>
      <w:tr w:rsidR="001F1A5B" w14:paraId="3FCAD739" w14:textId="77777777" w:rsidTr="00664DD4">
        <w:trPr>
          <w:trHeight w:val="405"/>
        </w:trPr>
        <w:tc>
          <w:tcPr>
            <w:tcW w:w="864" w:type="dxa"/>
            <w:shd w:val="clear" w:color="auto" w:fill="4374AF"/>
          </w:tcPr>
          <w:p w14:paraId="3FCAD730" w14:textId="04B653D3" w:rsidR="001F1A5B"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52</w:t>
            </w:r>
          </w:p>
          <w:p w14:paraId="3FCAD731" w14:textId="77777777" w:rsidR="001F1A5B" w:rsidRPr="001F1A5B" w:rsidRDefault="001F1A5B" w:rsidP="00664DD4">
            <w:pPr>
              <w:spacing w:line="240" w:lineRule="auto"/>
              <w:ind w:firstLine="0"/>
              <w:jc w:val="center"/>
              <w:rPr>
                <w:rFonts w:asciiTheme="minorHAnsi" w:hAnsiTheme="minorHAnsi"/>
                <w:b/>
                <w:sz w:val="20"/>
                <w:lang w:val="en-US"/>
              </w:rPr>
            </w:pPr>
          </w:p>
        </w:tc>
        <w:tc>
          <w:tcPr>
            <w:tcW w:w="2362" w:type="dxa"/>
            <w:shd w:val="clear" w:color="auto" w:fill="B8CCE4" w:themeFill="accent1" w:themeFillTint="66"/>
          </w:tcPr>
          <w:p w14:paraId="3FCAD732" w14:textId="77777777" w:rsidR="001F1A5B" w:rsidRPr="001F1A5B" w:rsidRDefault="001F1A5B"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TV guide</w:t>
            </w:r>
          </w:p>
          <w:p w14:paraId="3FCAD733" w14:textId="77777777" w:rsidR="001F1A5B" w:rsidRPr="001F1A5B" w:rsidRDefault="001F1A5B" w:rsidP="00664DD4">
            <w:pPr>
              <w:tabs>
                <w:tab w:val="left" w:pos="720"/>
              </w:tabs>
              <w:spacing w:line="240" w:lineRule="auto"/>
              <w:ind w:firstLine="0"/>
              <w:jc w:val="left"/>
              <w:rPr>
                <w:rFonts w:asciiTheme="minorHAnsi" w:hAnsiTheme="minorHAnsi"/>
                <w:b/>
                <w:sz w:val="20"/>
                <w:lang w:val="en-US"/>
              </w:rPr>
            </w:pPr>
          </w:p>
        </w:tc>
        <w:tc>
          <w:tcPr>
            <w:tcW w:w="2987" w:type="dxa"/>
            <w:gridSpan w:val="2"/>
            <w:vMerge/>
          </w:tcPr>
          <w:p w14:paraId="3FCAD734" w14:textId="77777777" w:rsidR="001F1A5B" w:rsidRPr="00B87234" w:rsidRDefault="001F1A5B" w:rsidP="00664DD4">
            <w:pPr>
              <w:spacing w:line="240" w:lineRule="auto"/>
              <w:ind w:firstLine="0"/>
              <w:jc w:val="left"/>
              <w:rPr>
                <w:rFonts w:asciiTheme="majorHAnsi" w:hAnsiTheme="majorHAnsi" w:cstheme="majorHAnsi"/>
                <w:sz w:val="20"/>
                <w:lang w:val="en-US"/>
              </w:rPr>
            </w:pPr>
          </w:p>
        </w:tc>
        <w:tc>
          <w:tcPr>
            <w:tcW w:w="714" w:type="dxa"/>
            <w:gridSpan w:val="2"/>
            <w:vMerge/>
            <w:shd w:val="clear" w:color="auto" w:fill="B2A1C7" w:themeFill="accent4" w:themeFillTint="99"/>
          </w:tcPr>
          <w:p w14:paraId="3FCAD735" w14:textId="77777777" w:rsidR="001F1A5B" w:rsidRPr="001F1A5B" w:rsidRDefault="001F1A5B" w:rsidP="00664DD4">
            <w:pPr>
              <w:spacing w:line="240" w:lineRule="auto"/>
              <w:ind w:firstLine="0"/>
              <w:jc w:val="center"/>
              <w:rPr>
                <w:rFonts w:asciiTheme="minorHAnsi" w:hAnsiTheme="minorHAnsi"/>
                <w:b/>
                <w:color w:val="FFFFFF" w:themeColor="background1"/>
                <w:sz w:val="20"/>
                <w:szCs w:val="20"/>
              </w:rPr>
            </w:pPr>
          </w:p>
        </w:tc>
        <w:tc>
          <w:tcPr>
            <w:tcW w:w="4433" w:type="dxa"/>
            <w:vMerge/>
            <w:shd w:val="clear" w:color="auto" w:fill="E5DFEC" w:themeFill="accent4" w:themeFillTint="33"/>
          </w:tcPr>
          <w:p w14:paraId="3FCAD736" w14:textId="77777777" w:rsidR="001F1A5B" w:rsidRPr="001F1A5B" w:rsidRDefault="001F1A5B"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737" w14:textId="77777777" w:rsidR="001F1A5B" w:rsidRPr="001F1A5B" w:rsidRDefault="001F1A5B"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38" w14:textId="77777777" w:rsidR="001F1A5B" w:rsidRPr="001F1A5B" w:rsidRDefault="001F1A5B"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Convert between units of time</w:t>
            </w:r>
            <w:r w:rsidRPr="001F1A5B">
              <w:rPr>
                <w:rFonts w:asciiTheme="minorHAnsi" w:hAnsiTheme="minorHAnsi" w:cs="Arial"/>
                <w:color w:val="333333"/>
                <w:sz w:val="20"/>
                <w:szCs w:val="20"/>
              </w:rPr>
              <w:t xml:space="preserve"> </w:t>
            </w:r>
            <w:hyperlink r:id="rId81" w:tooltip="View elaborations and additional details of VCMMG167" w:history="1">
              <w:r w:rsidRPr="001F1A5B">
                <w:rPr>
                  <w:rStyle w:val="Hyperlink"/>
                  <w:rFonts w:asciiTheme="minorHAnsi" w:eastAsiaTheme="majorEastAsia" w:hAnsiTheme="minorHAnsi" w:cs="Arial"/>
                  <w:sz w:val="20"/>
                  <w:szCs w:val="20"/>
                </w:rPr>
                <w:t>(VCMMG167)</w:t>
              </w:r>
            </w:hyperlink>
          </w:p>
        </w:tc>
      </w:tr>
      <w:tr w:rsidR="003F5CE6" w14:paraId="3FCAD743" w14:textId="77777777" w:rsidTr="00664DD4">
        <w:trPr>
          <w:trHeight w:val="405"/>
        </w:trPr>
        <w:tc>
          <w:tcPr>
            <w:tcW w:w="864" w:type="dxa"/>
            <w:shd w:val="clear" w:color="auto" w:fill="4374AF"/>
          </w:tcPr>
          <w:p w14:paraId="3FCAD73A" w14:textId="3B217C1C" w:rsidR="003F5CE6"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53</w:t>
            </w:r>
          </w:p>
        </w:tc>
        <w:tc>
          <w:tcPr>
            <w:tcW w:w="2362" w:type="dxa"/>
            <w:shd w:val="clear" w:color="auto" w:fill="B8CCE4" w:themeFill="accent1" w:themeFillTint="66"/>
          </w:tcPr>
          <w:p w14:paraId="3FCAD73B"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Linking digital and analogue time</w:t>
            </w:r>
          </w:p>
        </w:tc>
        <w:tc>
          <w:tcPr>
            <w:tcW w:w="2987" w:type="dxa"/>
            <w:gridSpan w:val="2"/>
            <w:vMerge/>
          </w:tcPr>
          <w:p w14:paraId="3FCAD73C" w14:textId="77777777" w:rsidR="003F5CE6" w:rsidRPr="00B87234" w:rsidRDefault="003F5CE6" w:rsidP="00664DD4">
            <w:pPr>
              <w:spacing w:line="240" w:lineRule="auto"/>
              <w:ind w:firstLine="0"/>
              <w:jc w:val="left"/>
              <w:rPr>
                <w:rFonts w:asciiTheme="majorHAnsi" w:hAnsiTheme="majorHAnsi" w:cstheme="majorHAnsi"/>
                <w:sz w:val="20"/>
                <w:lang w:val="en-US"/>
              </w:rPr>
            </w:pPr>
          </w:p>
        </w:tc>
        <w:tc>
          <w:tcPr>
            <w:tcW w:w="714" w:type="dxa"/>
            <w:gridSpan w:val="2"/>
            <w:shd w:val="clear" w:color="auto" w:fill="B2A1C7" w:themeFill="accent4" w:themeFillTint="99"/>
          </w:tcPr>
          <w:p w14:paraId="3FCAD73D"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3</w:t>
            </w:r>
          </w:p>
        </w:tc>
        <w:tc>
          <w:tcPr>
            <w:tcW w:w="4433" w:type="dxa"/>
            <w:shd w:val="clear" w:color="auto" w:fill="E5DFEC" w:themeFill="accent4" w:themeFillTint="33"/>
          </w:tcPr>
          <w:p w14:paraId="3FCAD73E"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3F" w14:textId="77777777" w:rsidR="003F5CE6"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p w14:paraId="3FCAD740" w14:textId="77777777" w:rsidR="001F1A5B" w:rsidRPr="001F1A5B" w:rsidRDefault="001F1A5B"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741"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42"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Tell time to the minute and investigate the relationship between units of time</w:t>
            </w:r>
            <w:r w:rsidRPr="001F1A5B">
              <w:rPr>
                <w:rFonts w:asciiTheme="minorHAnsi" w:hAnsiTheme="minorHAnsi" w:cs="Arial"/>
                <w:color w:val="333333"/>
                <w:sz w:val="20"/>
                <w:szCs w:val="20"/>
              </w:rPr>
              <w:t xml:space="preserve"> </w:t>
            </w:r>
            <w:hyperlink r:id="rId82" w:tooltip="View elaborations and additional details of VCMMG141" w:history="1">
              <w:r w:rsidRPr="001F1A5B">
                <w:rPr>
                  <w:rStyle w:val="Hyperlink"/>
                  <w:rFonts w:asciiTheme="minorHAnsi" w:eastAsiaTheme="majorEastAsia" w:hAnsiTheme="minorHAnsi" w:cs="Arial"/>
                  <w:sz w:val="20"/>
                  <w:szCs w:val="20"/>
                </w:rPr>
                <w:t>(VCMMG141)</w:t>
              </w:r>
            </w:hyperlink>
          </w:p>
        </w:tc>
      </w:tr>
    </w:tbl>
    <w:p w14:paraId="3FCAD744" w14:textId="77777777" w:rsidR="007F757B" w:rsidRDefault="007F757B" w:rsidP="007F757B">
      <w:pPr>
        <w:ind w:firstLine="0"/>
      </w:pPr>
    </w:p>
    <w:p w14:paraId="3FCAD745" w14:textId="77777777" w:rsidR="007F757B" w:rsidRDefault="007F757B">
      <w:r>
        <w:br w:type="page"/>
      </w:r>
    </w:p>
    <w:tbl>
      <w:tblPr>
        <w:tblW w:w="15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30"/>
        <w:gridCol w:w="2395"/>
        <w:gridCol w:w="3014"/>
        <w:gridCol w:w="699"/>
        <w:gridCol w:w="4426"/>
        <w:gridCol w:w="4206"/>
      </w:tblGrid>
      <w:tr w:rsidR="00664DD4" w14:paraId="381D2141" w14:textId="77777777" w:rsidTr="00664DD4">
        <w:trPr>
          <w:trHeight w:val="493"/>
          <w:tblHeader/>
        </w:trPr>
        <w:tc>
          <w:tcPr>
            <w:tcW w:w="6239" w:type="dxa"/>
            <w:gridSpan w:val="3"/>
            <w:tcBorders>
              <w:top w:val="nil"/>
              <w:left w:val="nil"/>
              <w:bottom w:val="single" w:sz="4" w:space="0" w:color="auto"/>
              <w:right w:val="nil"/>
            </w:tcBorders>
            <w:shd w:val="clear" w:color="auto" w:fill="FFFFFF" w:themeFill="background1"/>
          </w:tcPr>
          <w:p w14:paraId="05114C1F" w14:textId="6ABD6CA2"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1B1EDC">
              <w:rPr>
                <w:b/>
                <w:color w:val="000000" w:themeColor="text1"/>
                <w:sz w:val="32"/>
                <w:szCs w:val="32"/>
              </w:rPr>
              <w:t>Mathematics</w:t>
            </w:r>
            <w:r>
              <w:rPr>
                <w:b/>
                <w:color w:val="000000" w:themeColor="text1"/>
                <w:sz w:val="32"/>
                <w:szCs w:val="32"/>
              </w:rPr>
              <w:t xml:space="preserve"> </w:t>
            </w:r>
            <w:r w:rsidRPr="001B1EDC">
              <w:rPr>
                <w:b/>
                <w:color w:val="000000" w:themeColor="text1"/>
                <w:sz w:val="32"/>
                <w:szCs w:val="32"/>
              </w:rPr>
              <w:t>Online Interview</w:t>
            </w:r>
          </w:p>
        </w:tc>
        <w:tc>
          <w:tcPr>
            <w:tcW w:w="9331" w:type="dxa"/>
            <w:gridSpan w:val="3"/>
            <w:tcBorders>
              <w:top w:val="nil"/>
              <w:left w:val="nil"/>
              <w:bottom w:val="single" w:sz="4" w:space="0" w:color="auto"/>
              <w:right w:val="nil"/>
            </w:tcBorders>
            <w:shd w:val="clear" w:color="auto" w:fill="FFFFFF" w:themeFill="background1"/>
          </w:tcPr>
          <w:p w14:paraId="2BC82416" w14:textId="7FFD6408" w:rsidR="00664DD4" w:rsidRPr="00240B1E" w:rsidRDefault="00664DD4" w:rsidP="00664DD4">
            <w:pPr>
              <w:spacing w:line="240" w:lineRule="auto"/>
              <w:ind w:firstLine="0"/>
              <w:jc w:val="center"/>
              <w:rPr>
                <w:rFonts w:asciiTheme="minorHAnsi" w:hAnsiTheme="minorHAnsi" w:cstheme="majorHAnsi"/>
                <w:b/>
                <w:color w:val="FFFFFF" w:themeColor="background1"/>
              </w:rPr>
            </w:pPr>
            <w:r>
              <w:rPr>
                <w:b/>
                <w:sz w:val="32"/>
                <w:szCs w:val="32"/>
              </w:rPr>
              <w:t>Victorian Curriculum F-10</w:t>
            </w:r>
            <w:r w:rsidRPr="001B1EDC">
              <w:rPr>
                <w:b/>
                <w:sz w:val="32"/>
                <w:szCs w:val="32"/>
              </w:rPr>
              <w:t xml:space="preserve"> Mathematics</w:t>
            </w:r>
          </w:p>
        </w:tc>
      </w:tr>
      <w:tr w:rsidR="00664DD4" w14:paraId="30B60241" w14:textId="77777777" w:rsidTr="00664DD4">
        <w:trPr>
          <w:trHeight w:val="825"/>
          <w:tblHeader/>
        </w:trPr>
        <w:tc>
          <w:tcPr>
            <w:tcW w:w="3225" w:type="dxa"/>
            <w:gridSpan w:val="2"/>
            <w:tcBorders>
              <w:top w:val="single" w:sz="4" w:space="0" w:color="auto"/>
            </w:tcBorders>
            <w:shd w:val="clear" w:color="auto" w:fill="FFFFFF" w:themeFill="background1"/>
            <w:vAlign w:val="center"/>
          </w:tcPr>
          <w:p w14:paraId="3B2FFB01" w14:textId="77777777" w:rsidR="00664DD4" w:rsidRPr="00BB4E67" w:rsidRDefault="00664DD4" w:rsidP="00664DD4">
            <w:pPr>
              <w:spacing w:line="240" w:lineRule="auto"/>
              <w:ind w:firstLine="0"/>
              <w:jc w:val="center"/>
              <w:rPr>
                <w:b/>
                <w:color w:val="C00000"/>
                <w:sz w:val="26"/>
              </w:rPr>
            </w:pPr>
            <w:r w:rsidRPr="00BB4E67">
              <w:rPr>
                <w:b/>
                <w:color w:val="C00000"/>
                <w:sz w:val="26"/>
              </w:rPr>
              <w:t>Mathematics Online</w:t>
            </w:r>
          </w:p>
          <w:p w14:paraId="46030DBF" w14:textId="3ABD2A68"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Interview Tasks</w:t>
            </w:r>
          </w:p>
        </w:tc>
        <w:tc>
          <w:tcPr>
            <w:tcW w:w="3014" w:type="dxa"/>
            <w:tcBorders>
              <w:top w:val="single" w:sz="4" w:space="0" w:color="auto"/>
            </w:tcBorders>
            <w:shd w:val="clear" w:color="auto" w:fill="FFFFFF" w:themeFill="background1"/>
            <w:vAlign w:val="center"/>
          </w:tcPr>
          <w:p w14:paraId="0610B7D8" w14:textId="77777777" w:rsidR="00664DD4" w:rsidRPr="00BB4E67" w:rsidRDefault="00664DD4" w:rsidP="00664DD4">
            <w:pPr>
              <w:spacing w:line="240" w:lineRule="auto"/>
              <w:ind w:hanging="27"/>
              <w:jc w:val="center"/>
              <w:rPr>
                <w:b/>
                <w:color w:val="C00000"/>
                <w:sz w:val="26"/>
              </w:rPr>
            </w:pPr>
            <w:r w:rsidRPr="00BB4E67">
              <w:rPr>
                <w:b/>
                <w:color w:val="C00000"/>
                <w:sz w:val="26"/>
              </w:rPr>
              <w:t>ENRP Growth Points</w:t>
            </w:r>
          </w:p>
          <w:p w14:paraId="7E33282F" w14:textId="4A6987B3"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(GP)</w:t>
            </w:r>
          </w:p>
        </w:tc>
        <w:tc>
          <w:tcPr>
            <w:tcW w:w="699" w:type="dxa"/>
            <w:tcBorders>
              <w:top w:val="single" w:sz="4" w:space="0" w:color="auto"/>
            </w:tcBorders>
            <w:shd w:val="clear" w:color="auto" w:fill="FFFFFF" w:themeFill="background1"/>
            <w:textDirection w:val="btLr"/>
            <w:vAlign w:val="center"/>
          </w:tcPr>
          <w:p w14:paraId="0B997E13" w14:textId="4D87BAA3"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Level</w:t>
            </w:r>
          </w:p>
        </w:tc>
        <w:tc>
          <w:tcPr>
            <w:tcW w:w="4426" w:type="dxa"/>
            <w:tcBorders>
              <w:top w:val="single" w:sz="4" w:space="0" w:color="auto"/>
            </w:tcBorders>
            <w:shd w:val="clear" w:color="auto" w:fill="FFFFFF" w:themeFill="background1"/>
            <w:vAlign w:val="center"/>
          </w:tcPr>
          <w:p w14:paraId="1A866111" w14:textId="6B0FEC88"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Achievement standard</w:t>
            </w:r>
          </w:p>
        </w:tc>
        <w:tc>
          <w:tcPr>
            <w:tcW w:w="4206" w:type="dxa"/>
            <w:tcBorders>
              <w:top w:val="single" w:sz="4" w:space="0" w:color="auto"/>
            </w:tcBorders>
            <w:shd w:val="clear" w:color="auto" w:fill="FFFFFF" w:themeFill="background1"/>
            <w:vAlign w:val="center"/>
          </w:tcPr>
          <w:p w14:paraId="7D2C89F9" w14:textId="5CF21E22"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Content Description</w:t>
            </w:r>
          </w:p>
        </w:tc>
      </w:tr>
      <w:tr w:rsidR="009169FF" w14:paraId="3FCAD747" w14:textId="77777777" w:rsidTr="00664DD4">
        <w:trPr>
          <w:trHeight w:val="405"/>
        </w:trPr>
        <w:tc>
          <w:tcPr>
            <w:tcW w:w="15570" w:type="dxa"/>
            <w:gridSpan w:val="6"/>
            <w:shd w:val="clear" w:color="auto" w:fill="4374AF"/>
          </w:tcPr>
          <w:p w14:paraId="3FCAD746" w14:textId="77777777" w:rsidR="009169FF" w:rsidRPr="00B87234" w:rsidRDefault="009169FF" w:rsidP="00664DD4">
            <w:pPr>
              <w:spacing w:line="240" w:lineRule="auto"/>
              <w:ind w:firstLine="0"/>
              <w:jc w:val="left"/>
              <w:rPr>
                <w:rFonts w:asciiTheme="majorHAnsi" w:hAnsiTheme="majorHAnsi" w:cstheme="majorHAnsi"/>
                <w:b/>
                <w:sz w:val="20"/>
                <w:lang w:val="en-US"/>
              </w:rPr>
            </w:pPr>
            <w:r w:rsidRPr="00240B1E">
              <w:rPr>
                <w:rFonts w:asciiTheme="minorHAnsi" w:hAnsiTheme="minorHAnsi" w:cstheme="majorHAnsi"/>
                <w:b/>
                <w:color w:val="FFFFFF" w:themeColor="background1"/>
              </w:rPr>
              <w:t xml:space="preserve">Section </w:t>
            </w:r>
            <w:r>
              <w:rPr>
                <w:rFonts w:asciiTheme="minorHAnsi" w:hAnsiTheme="minorHAnsi" w:cstheme="majorHAnsi"/>
                <w:b/>
                <w:color w:val="FFFFFF" w:themeColor="background1"/>
              </w:rPr>
              <w:t>F</w:t>
            </w:r>
            <w:r w:rsidRPr="00240B1E">
              <w:rPr>
                <w:rFonts w:asciiTheme="minorHAnsi" w:hAnsiTheme="minorHAnsi" w:cstheme="majorHAnsi"/>
                <w:b/>
                <w:color w:val="FFFFFF" w:themeColor="background1"/>
              </w:rPr>
              <w:t xml:space="preserve">: </w:t>
            </w:r>
            <w:r>
              <w:rPr>
                <w:rFonts w:asciiTheme="minorHAnsi" w:hAnsiTheme="minorHAnsi" w:cstheme="majorHAnsi"/>
                <w:b/>
                <w:color w:val="FFFFFF" w:themeColor="background1"/>
              </w:rPr>
              <w:t>LENGTH MEASUREMENT</w:t>
            </w:r>
          </w:p>
        </w:tc>
      </w:tr>
      <w:tr w:rsidR="003F5CE6" w14:paraId="3FCAD752" w14:textId="77777777" w:rsidTr="00664DD4">
        <w:trPr>
          <w:trHeight w:val="405"/>
        </w:trPr>
        <w:tc>
          <w:tcPr>
            <w:tcW w:w="830" w:type="dxa"/>
            <w:shd w:val="clear" w:color="auto" w:fill="4374AF"/>
          </w:tcPr>
          <w:p w14:paraId="3FCAD748" w14:textId="3ECC1B56" w:rsidR="003F5CE6"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54</w:t>
            </w:r>
          </w:p>
          <w:p w14:paraId="3FCAD749" w14:textId="77777777" w:rsidR="003F5CE6" w:rsidRPr="001F1A5B" w:rsidRDefault="001F1A5B" w:rsidP="00664DD4">
            <w:pPr>
              <w:spacing w:line="240" w:lineRule="auto"/>
              <w:ind w:firstLine="0"/>
              <w:jc w:val="center"/>
              <w:rPr>
                <w:rFonts w:asciiTheme="minorHAnsi" w:hAnsiTheme="minorHAnsi"/>
                <w:b/>
                <w:sz w:val="20"/>
                <w:lang w:val="en-US"/>
              </w:rPr>
            </w:pPr>
            <w:r w:rsidRPr="001F1A5B">
              <w:rPr>
                <w:rFonts w:asciiTheme="minorHAnsi" w:hAnsiTheme="minorHAnsi"/>
                <w:b/>
                <w:sz w:val="20"/>
                <w:lang w:val="en-US"/>
              </w:rPr>
              <w:t xml:space="preserve">a, b </w:t>
            </w:r>
          </w:p>
        </w:tc>
        <w:tc>
          <w:tcPr>
            <w:tcW w:w="2395" w:type="dxa"/>
            <w:shd w:val="clear" w:color="auto" w:fill="B8CCE4" w:themeFill="accent1" w:themeFillTint="66"/>
          </w:tcPr>
          <w:p w14:paraId="3FCAD74A"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The string and the stick</w:t>
            </w:r>
          </w:p>
        </w:tc>
        <w:tc>
          <w:tcPr>
            <w:tcW w:w="3014" w:type="dxa"/>
          </w:tcPr>
          <w:p w14:paraId="3FCAD74B" w14:textId="77777777" w:rsidR="003F5CE6" w:rsidRPr="001F1A5B" w:rsidRDefault="003F5CE6" w:rsidP="00664DD4">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GP1. Awareness of the attribute of length and use of descriptive language</w:t>
            </w:r>
          </w:p>
        </w:tc>
        <w:tc>
          <w:tcPr>
            <w:tcW w:w="699" w:type="dxa"/>
            <w:shd w:val="clear" w:color="auto" w:fill="B2A1C7" w:themeFill="accent4" w:themeFillTint="99"/>
          </w:tcPr>
          <w:p w14:paraId="3FCAD74C"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F</w:t>
            </w:r>
          </w:p>
        </w:tc>
        <w:tc>
          <w:tcPr>
            <w:tcW w:w="4426" w:type="dxa"/>
            <w:shd w:val="clear" w:color="auto" w:fill="E5DFEC" w:themeFill="accent4" w:themeFillTint="33"/>
          </w:tcPr>
          <w:p w14:paraId="3FCAD74D"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4E" w14:textId="77777777" w:rsidR="003F5CE6"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p w14:paraId="3FCAD74F" w14:textId="77777777" w:rsidR="001F1A5B" w:rsidRPr="001F1A5B" w:rsidRDefault="001F1A5B"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750"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51"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Use direct and indirect comparisons to decide which is longer, heavier or holds more, and explain reasoning in everyday language</w:t>
            </w:r>
            <w:r w:rsidRPr="001F1A5B">
              <w:rPr>
                <w:rFonts w:asciiTheme="minorHAnsi" w:hAnsiTheme="minorHAnsi" w:cs="Arial"/>
                <w:color w:val="333333"/>
                <w:sz w:val="20"/>
                <w:szCs w:val="20"/>
              </w:rPr>
              <w:t xml:space="preserve"> </w:t>
            </w:r>
            <w:hyperlink r:id="rId83" w:tooltip="View elaborations and additional details of VCMMG078" w:history="1">
              <w:r w:rsidRPr="001F1A5B">
                <w:rPr>
                  <w:rStyle w:val="Hyperlink"/>
                  <w:rFonts w:asciiTheme="minorHAnsi" w:eastAsiaTheme="majorEastAsia" w:hAnsiTheme="minorHAnsi" w:cs="Arial"/>
                  <w:sz w:val="20"/>
                  <w:szCs w:val="20"/>
                </w:rPr>
                <w:t>(VCMMG078</w:t>
              </w:r>
            </w:hyperlink>
            <w:r w:rsidR="002105A2" w:rsidRPr="001F1A5B">
              <w:rPr>
                <w:rStyle w:val="Hyperlink"/>
                <w:rFonts w:asciiTheme="minorHAnsi" w:eastAsiaTheme="majorEastAsia" w:hAnsiTheme="minorHAnsi" w:cs="Arial"/>
                <w:sz w:val="20"/>
                <w:szCs w:val="20"/>
              </w:rPr>
              <w:t>)</w:t>
            </w:r>
          </w:p>
        </w:tc>
      </w:tr>
      <w:tr w:rsidR="003F5CE6" w14:paraId="3FCAD75C" w14:textId="77777777" w:rsidTr="00664DD4">
        <w:trPr>
          <w:trHeight w:val="405"/>
        </w:trPr>
        <w:tc>
          <w:tcPr>
            <w:tcW w:w="830" w:type="dxa"/>
            <w:shd w:val="clear" w:color="auto" w:fill="4374AF"/>
          </w:tcPr>
          <w:p w14:paraId="3FCAD753" w14:textId="19F33EF4" w:rsidR="003F5CE6"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54</w:t>
            </w:r>
          </w:p>
          <w:p w14:paraId="3FCAD754" w14:textId="77777777" w:rsidR="003F5CE6" w:rsidRPr="001F1A5B" w:rsidRDefault="003F5CE6" w:rsidP="00664DD4">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w:t>
            </w:r>
            <w:r w:rsidR="001F1A5B" w:rsidRPr="001F1A5B">
              <w:rPr>
                <w:rFonts w:asciiTheme="minorHAnsi" w:hAnsiTheme="minorHAnsi"/>
                <w:b/>
                <w:sz w:val="20"/>
                <w:lang w:val="en-US"/>
              </w:rPr>
              <w:t xml:space="preserve"> </w:t>
            </w:r>
            <w:r w:rsidRPr="001F1A5B">
              <w:rPr>
                <w:rFonts w:asciiTheme="minorHAnsi" w:hAnsiTheme="minorHAnsi"/>
                <w:b/>
                <w:sz w:val="20"/>
                <w:lang w:val="en-US"/>
              </w:rPr>
              <w:t>b,</w:t>
            </w:r>
            <w:r w:rsidR="001F1A5B" w:rsidRPr="001F1A5B">
              <w:rPr>
                <w:rFonts w:asciiTheme="minorHAnsi" w:hAnsiTheme="minorHAnsi"/>
                <w:b/>
                <w:sz w:val="20"/>
                <w:lang w:val="en-US"/>
              </w:rPr>
              <w:t xml:space="preserve"> </w:t>
            </w:r>
            <w:r w:rsidRPr="001F1A5B">
              <w:rPr>
                <w:rFonts w:asciiTheme="minorHAnsi" w:hAnsiTheme="minorHAnsi"/>
                <w:b/>
                <w:sz w:val="20"/>
                <w:lang w:val="en-US"/>
              </w:rPr>
              <w:t>c</w:t>
            </w:r>
          </w:p>
        </w:tc>
        <w:tc>
          <w:tcPr>
            <w:tcW w:w="2395" w:type="dxa"/>
            <w:shd w:val="clear" w:color="auto" w:fill="B8CCE4" w:themeFill="accent1" w:themeFillTint="66"/>
          </w:tcPr>
          <w:p w14:paraId="3FCAD755"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The string and the stick</w:t>
            </w:r>
          </w:p>
        </w:tc>
        <w:tc>
          <w:tcPr>
            <w:tcW w:w="3014" w:type="dxa"/>
          </w:tcPr>
          <w:p w14:paraId="3FCAD756" w14:textId="77777777" w:rsidR="003F5CE6" w:rsidRPr="001F1A5B" w:rsidRDefault="003F5CE6" w:rsidP="00664DD4">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GP2. Comparing, ordering, &amp; matching with the attribute of length</w:t>
            </w:r>
          </w:p>
        </w:tc>
        <w:tc>
          <w:tcPr>
            <w:tcW w:w="699" w:type="dxa"/>
            <w:shd w:val="clear" w:color="auto" w:fill="B2A1C7" w:themeFill="accent4" w:themeFillTint="99"/>
          </w:tcPr>
          <w:p w14:paraId="3FCAD757"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2</w:t>
            </w:r>
          </w:p>
        </w:tc>
        <w:tc>
          <w:tcPr>
            <w:tcW w:w="4426" w:type="dxa"/>
            <w:shd w:val="clear" w:color="auto" w:fill="E5DFEC" w:themeFill="accent4" w:themeFillTint="33"/>
          </w:tcPr>
          <w:p w14:paraId="3FCAD758"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C4358E3" w14:textId="77777777" w:rsidR="001F1A5B" w:rsidRDefault="001F1A5B" w:rsidP="00664DD4">
            <w:pPr>
              <w:spacing w:line="240" w:lineRule="auto"/>
              <w:ind w:firstLine="0"/>
              <w:rPr>
                <w:rFonts w:asciiTheme="minorHAnsi" w:hAnsiTheme="minorHAnsi"/>
                <w:sz w:val="20"/>
                <w:szCs w:val="20"/>
              </w:rPr>
            </w:pPr>
            <w:r w:rsidRPr="001F1A5B">
              <w:rPr>
                <w:rFonts w:asciiTheme="minorHAnsi" w:hAnsiTheme="minorHAnsi"/>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p w14:paraId="3FCAD759" w14:textId="77777777" w:rsidR="00562CAE" w:rsidRPr="001F1A5B" w:rsidRDefault="00562CAE"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75A"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5B"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 xml:space="preserve">Compare and order several shapes and objects based on length, area, volume and capacity using appropriate uniform informal units </w:t>
            </w:r>
            <w:hyperlink r:id="rId84" w:tooltip="View elaborations and additional details of VCMMG115" w:history="1">
              <w:r w:rsidRPr="001F1A5B">
                <w:rPr>
                  <w:rStyle w:val="Hyperlink"/>
                  <w:rFonts w:asciiTheme="minorHAnsi" w:eastAsiaTheme="majorEastAsia" w:hAnsiTheme="minorHAnsi" w:cs="Arial"/>
                  <w:sz w:val="20"/>
                  <w:szCs w:val="20"/>
                </w:rPr>
                <w:t>(VCMMG115</w:t>
              </w:r>
            </w:hyperlink>
            <w:r w:rsidR="002105A2" w:rsidRPr="001F1A5B">
              <w:rPr>
                <w:rStyle w:val="Hyperlink"/>
                <w:rFonts w:asciiTheme="minorHAnsi" w:eastAsiaTheme="majorEastAsia" w:hAnsiTheme="minorHAnsi" w:cs="Arial"/>
                <w:sz w:val="20"/>
                <w:szCs w:val="20"/>
              </w:rPr>
              <w:t>)</w:t>
            </w:r>
          </w:p>
        </w:tc>
      </w:tr>
      <w:tr w:rsidR="003F5CE6" w14:paraId="3FCAD768" w14:textId="77777777" w:rsidTr="00664DD4">
        <w:trPr>
          <w:trHeight w:val="405"/>
        </w:trPr>
        <w:tc>
          <w:tcPr>
            <w:tcW w:w="830" w:type="dxa"/>
            <w:shd w:val="clear" w:color="auto" w:fill="4374AF"/>
          </w:tcPr>
          <w:p w14:paraId="3FCAD75D" w14:textId="31414764" w:rsidR="009169FF"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55</w:t>
            </w:r>
          </w:p>
          <w:p w14:paraId="3FCAD75E" w14:textId="77777777" w:rsidR="003F5CE6" w:rsidRPr="001F1A5B" w:rsidRDefault="001F1A5B" w:rsidP="00664DD4">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w:t>
            </w:r>
          </w:p>
        </w:tc>
        <w:tc>
          <w:tcPr>
            <w:tcW w:w="2395" w:type="dxa"/>
            <w:shd w:val="clear" w:color="auto" w:fill="B8CCE4" w:themeFill="accent1" w:themeFillTint="66"/>
          </w:tcPr>
          <w:p w14:paraId="3FCAD75F"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The straw and the paper clips</w:t>
            </w:r>
          </w:p>
          <w:p w14:paraId="3FCAD760"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p>
        </w:tc>
        <w:tc>
          <w:tcPr>
            <w:tcW w:w="3014" w:type="dxa"/>
          </w:tcPr>
          <w:p w14:paraId="3FCAD761" w14:textId="77777777" w:rsidR="003F5CE6" w:rsidRPr="001F1A5B" w:rsidRDefault="003F5CE6" w:rsidP="00664DD4">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GP3. Quantifying length accurately, using units and attending to measurement principles</w:t>
            </w:r>
          </w:p>
        </w:tc>
        <w:tc>
          <w:tcPr>
            <w:tcW w:w="699" w:type="dxa"/>
            <w:shd w:val="clear" w:color="auto" w:fill="B2A1C7" w:themeFill="accent4" w:themeFillTint="99"/>
          </w:tcPr>
          <w:p w14:paraId="3FCAD762" w14:textId="77777777" w:rsidR="003F5CE6" w:rsidRDefault="003F5CE6" w:rsidP="00664DD4">
            <w:pPr>
              <w:spacing w:line="240" w:lineRule="auto"/>
              <w:ind w:firstLine="0"/>
              <w:jc w:val="center"/>
              <w:rPr>
                <w:b/>
                <w:color w:val="FFFFFF" w:themeColor="background1"/>
                <w:sz w:val="22"/>
                <w:szCs w:val="22"/>
              </w:rPr>
            </w:pPr>
            <w:r>
              <w:rPr>
                <w:b/>
                <w:color w:val="FFFFFF" w:themeColor="background1"/>
                <w:sz w:val="22"/>
                <w:szCs w:val="22"/>
              </w:rPr>
              <w:t>1</w:t>
            </w:r>
          </w:p>
        </w:tc>
        <w:tc>
          <w:tcPr>
            <w:tcW w:w="4426" w:type="dxa"/>
            <w:shd w:val="clear" w:color="auto" w:fill="E5DFEC" w:themeFill="accent4" w:themeFillTint="33"/>
          </w:tcPr>
          <w:p w14:paraId="3FCAD763"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65" w14:textId="21A06EDE" w:rsidR="00562CAE" w:rsidRPr="00C70ABE"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informal units of measurement to order objects based on length and capacity. They tell time to the half-hour and explain time durations. Students describe two-dimensional shapes and three-dimensional objects. They use the language of distance and direction to move from place to place.</w:t>
            </w:r>
          </w:p>
        </w:tc>
        <w:tc>
          <w:tcPr>
            <w:tcW w:w="4206" w:type="dxa"/>
            <w:shd w:val="clear" w:color="auto" w:fill="E5DFEC" w:themeFill="accent4" w:themeFillTint="33"/>
          </w:tcPr>
          <w:p w14:paraId="3FCAD766"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67"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Measure and compare the lengths, masses and capacities of pairs of objects using uniform informal units</w:t>
            </w:r>
            <w:r w:rsidRPr="001F1A5B">
              <w:rPr>
                <w:rFonts w:asciiTheme="minorHAnsi" w:hAnsiTheme="minorHAnsi" w:cs="Arial"/>
                <w:color w:val="333333"/>
                <w:sz w:val="20"/>
                <w:szCs w:val="20"/>
              </w:rPr>
              <w:t xml:space="preserve"> </w:t>
            </w:r>
            <w:hyperlink r:id="rId85" w:tooltip="View elaborations and additional details of VCMMG095" w:history="1">
              <w:r w:rsidRPr="001F1A5B">
                <w:rPr>
                  <w:rStyle w:val="Hyperlink"/>
                  <w:rFonts w:asciiTheme="minorHAnsi" w:eastAsiaTheme="majorEastAsia" w:hAnsiTheme="minorHAnsi" w:cs="Arial"/>
                  <w:sz w:val="20"/>
                  <w:szCs w:val="20"/>
                </w:rPr>
                <w:t>(VCMMG095)</w:t>
              </w:r>
            </w:hyperlink>
          </w:p>
        </w:tc>
      </w:tr>
      <w:tr w:rsidR="003F5CE6" w14:paraId="3FCAD773" w14:textId="77777777" w:rsidTr="00664DD4">
        <w:trPr>
          <w:trHeight w:val="405"/>
        </w:trPr>
        <w:tc>
          <w:tcPr>
            <w:tcW w:w="830" w:type="dxa"/>
            <w:shd w:val="clear" w:color="auto" w:fill="4374AF"/>
          </w:tcPr>
          <w:p w14:paraId="3FCAD769" w14:textId="1B0DC3F4" w:rsidR="009169FF"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56</w:t>
            </w:r>
          </w:p>
          <w:p w14:paraId="3FCAD76A" w14:textId="77777777" w:rsidR="003F5CE6" w:rsidRPr="001F1A5B" w:rsidRDefault="001F1A5B" w:rsidP="00664DD4">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w:t>
            </w:r>
          </w:p>
        </w:tc>
        <w:tc>
          <w:tcPr>
            <w:tcW w:w="2395" w:type="dxa"/>
            <w:shd w:val="clear" w:color="auto" w:fill="B8CCE4" w:themeFill="accent1" w:themeFillTint="66"/>
          </w:tcPr>
          <w:p w14:paraId="3FCAD76B"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Using the ruler</w:t>
            </w:r>
          </w:p>
        </w:tc>
        <w:tc>
          <w:tcPr>
            <w:tcW w:w="3014" w:type="dxa"/>
          </w:tcPr>
          <w:p w14:paraId="3FCAD76C" w14:textId="77777777" w:rsidR="003F5CE6" w:rsidRPr="001F1A5B" w:rsidRDefault="003F5CE6" w:rsidP="00664DD4">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GP4. Choosing standard units for estimating and measuring length, with accuracy</w:t>
            </w:r>
          </w:p>
        </w:tc>
        <w:tc>
          <w:tcPr>
            <w:tcW w:w="699" w:type="dxa"/>
            <w:shd w:val="clear" w:color="auto" w:fill="B2A1C7" w:themeFill="accent4" w:themeFillTint="99"/>
          </w:tcPr>
          <w:p w14:paraId="3FCAD76D" w14:textId="77777777" w:rsidR="003F5CE6" w:rsidRDefault="003F5CE6" w:rsidP="00664DD4">
            <w:pPr>
              <w:spacing w:line="240" w:lineRule="auto"/>
              <w:ind w:firstLine="0"/>
              <w:jc w:val="center"/>
              <w:rPr>
                <w:b/>
                <w:color w:val="FFFFFF" w:themeColor="background1"/>
                <w:sz w:val="22"/>
                <w:szCs w:val="22"/>
              </w:rPr>
            </w:pPr>
            <w:r>
              <w:rPr>
                <w:b/>
                <w:color w:val="FFFFFF" w:themeColor="background1"/>
                <w:sz w:val="22"/>
                <w:szCs w:val="22"/>
              </w:rPr>
              <w:t>3</w:t>
            </w:r>
          </w:p>
        </w:tc>
        <w:tc>
          <w:tcPr>
            <w:tcW w:w="4426" w:type="dxa"/>
            <w:shd w:val="clear" w:color="auto" w:fill="E5DFEC" w:themeFill="accent4" w:themeFillTint="33"/>
          </w:tcPr>
          <w:p w14:paraId="3FCAD76E"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6F" w14:textId="77777777" w:rsidR="003F5CE6"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p w14:paraId="3FCAD770" w14:textId="77777777" w:rsidR="001F1A5B" w:rsidRPr="001F1A5B" w:rsidRDefault="001F1A5B"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771"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72"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 xml:space="preserve">Measure, order and compare objects using familiar metric units of length, area, mass and capacity </w:t>
            </w:r>
            <w:hyperlink r:id="rId86" w:tooltip="View elaborations and additional details of VCMMG140" w:history="1">
              <w:r w:rsidRPr="001F1A5B">
                <w:rPr>
                  <w:rStyle w:val="Hyperlink"/>
                  <w:rFonts w:asciiTheme="minorHAnsi" w:eastAsiaTheme="majorEastAsia" w:hAnsiTheme="minorHAnsi" w:cs="Arial"/>
                  <w:sz w:val="20"/>
                  <w:szCs w:val="20"/>
                </w:rPr>
                <w:t>(VCMMG140)</w:t>
              </w:r>
            </w:hyperlink>
          </w:p>
        </w:tc>
      </w:tr>
      <w:tr w:rsidR="003F5CE6" w14:paraId="3FCAD77F" w14:textId="77777777" w:rsidTr="00664DD4">
        <w:trPr>
          <w:trHeight w:val="353"/>
        </w:trPr>
        <w:tc>
          <w:tcPr>
            <w:tcW w:w="830" w:type="dxa"/>
            <w:vMerge w:val="restart"/>
            <w:shd w:val="clear" w:color="auto" w:fill="4374AF"/>
          </w:tcPr>
          <w:p w14:paraId="3FCAD774" w14:textId="236AB656" w:rsidR="009169FF"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57</w:t>
            </w:r>
          </w:p>
          <w:p w14:paraId="3FCAD775" w14:textId="77777777" w:rsidR="003F5CE6" w:rsidRPr="001F1A5B" w:rsidRDefault="009169FF" w:rsidP="00664DD4">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w:t>
            </w:r>
            <w:r w:rsidR="001F1A5B" w:rsidRPr="001F1A5B">
              <w:rPr>
                <w:rFonts w:asciiTheme="minorHAnsi" w:hAnsiTheme="minorHAnsi"/>
                <w:b/>
                <w:sz w:val="20"/>
                <w:lang w:val="en-US"/>
              </w:rPr>
              <w:t xml:space="preserve"> </w:t>
            </w:r>
            <w:r w:rsidRPr="001F1A5B">
              <w:rPr>
                <w:rFonts w:asciiTheme="minorHAnsi" w:hAnsiTheme="minorHAnsi"/>
                <w:b/>
                <w:sz w:val="20"/>
                <w:lang w:val="en-US"/>
              </w:rPr>
              <w:t>b,</w:t>
            </w:r>
            <w:r w:rsidR="001F1A5B" w:rsidRPr="001F1A5B">
              <w:rPr>
                <w:rFonts w:asciiTheme="minorHAnsi" w:hAnsiTheme="minorHAnsi"/>
                <w:b/>
                <w:sz w:val="20"/>
                <w:lang w:val="en-US"/>
              </w:rPr>
              <w:t xml:space="preserve"> c</w:t>
            </w:r>
          </w:p>
        </w:tc>
        <w:tc>
          <w:tcPr>
            <w:tcW w:w="2395" w:type="dxa"/>
            <w:vMerge w:val="restart"/>
            <w:shd w:val="clear" w:color="auto" w:fill="B8CCE4" w:themeFill="accent1" w:themeFillTint="66"/>
          </w:tcPr>
          <w:p w14:paraId="3FCAD776"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Tearing the streamer</w:t>
            </w:r>
          </w:p>
          <w:p w14:paraId="3FCAD777" w14:textId="77777777" w:rsidR="003F5CE6" w:rsidRPr="001F1A5B" w:rsidRDefault="003F5CE6" w:rsidP="00664DD4">
            <w:pPr>
              <w:tabs>
                <w:tab w:val="left" w:pos="720"/>
              </w:tabs>
              <w:spacing w:line="240" w:lineRule="auto"/>
              <w:ind w:firstLine="0"/>
              <w:jc w:val="left"/>
              <w:rPr>
                <w:rFonts w:asciiTheme="minorHAnsi" w:hAnsiTheme="minorHAnsi"/>
                <w:b/>
                <w:sz w:val="20"/>
                <w:lang w:val="en-US"/>
              </w:rPr>
            </w:pPr>
          </w:p>
        </w:tc>
        <w:tc>
          <w:tcPr>
            <w:tcW w:w="3014" w:type="dxa"/>
            <w:vMerge w:val="restart"/>
          </w:tcPr>
          <w:p w14:paraId="3FCAD778" w14:textId="77777777" w:rsidR="003F5CE6" w:rsidRPr="001F1A5B" w:rsidRDefault="003F5CE6" w:rsidP="00664DD4">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GP5. Applying knowledge, skills and concepts of length</w:t>
            </w:r>
          </w:p>
        </w:tc>
        <w:tc>
          <w:tcPr>
            <w:tcW w:w="699" w:type="dxa"/>
            <w:shd w:val="clear" w:color="auto" w:fill="B2A1C7" w:themeFill="accent4" w:themeFillTint="99"/>
          </w:tcPr>
          <w:p w14:paraId="3FCAD779" w14:textId="77777777" w:rsidR="003F5CE6" w:rsidRDefault="003F5CE6" w:rsidP="00664DD4">
            <w:pPr>
              <w:spacing w:line="240" w:lineRule="auto"/>
              <w:ind w:firstLine="0"/>
              <w:jc w:val="center"/>
              <w:rPr>
                <w:b/>
                <w:color w:val="FFFFFF" w:themeColor="background1"/>
                <w:sz w:val="22"/>
                <w:szCs w:val="22"/>
              </w:rPr>
            </w:pPr>
            <w:r>
              <w:rPr>
                <w:b/>
                <w:color w:val="FFFFFF" w:themeColor="background1"/>
                <w:sz w:val="22"/>
                <w:szCs w:val="22"/>
              </w:rPr>
              <w:t>4</w:t>
            </w:r>
          </w:p>
        </w:tc>
        <w:tc>
          <w:tcPr>
            <w:tcW w:w="4426" w:type="dxa"/>
            <w:shd w:val="clear" w:color="auto" w:fill="E5DFEC" w:themeFill="accent4" w:themeFillTint="33"/>
          </w:tcPr>
          <w:p w14:paraId="3FCAD77A"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7B" w14:textId="77777777" w:rsidR="001F1A5B" w:rsidRPr="001F1A5B"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c>
          <w:tcPr>
            <w:tcW w:w="4206" w:type="dxa"/>
            <w:shd w:val="clear" w:color="auto" w:fill="E5DFEC" w:themeFill="accent4" w:themeFillTint="33"/>
          </w:tcPr>
          <w:p w14:paraId="3FCAD77C"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7D"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Use scaled instruments to measure and compare lengths, masses, capacities and temperatures</w:t>
            </w:r>
            <w:r w:rsidRPr="001F1A5B">
              <w:rPr>
                <w:rFonts w:asciiTheme="minorHAnsi" w:hAnsiTheme="minorHAnsi" w:cs="Arial"/>
                <w:color w:val="333333"/>
                <w:sz w:val="20"/>
                <w:szCs w:val="20"/>
              </w:rPr>
              <w:t xml:space="preserve"> </w:t>
            </w:r>
            <w:hyperlink r:id="rId87" w:tooltip="View elaborations and additional details of VCMMG165" w:history="1">
              <w:r w:rsidRPr="001F1A5B">
                <w:rPr>
                  <w:rStyle w:val="Hyperlink"/>
                  <w:rFonts w:asciiTheme="minorHAnsi" w:eastAsiaTheme="majorEastAsia" w:hAnsiTheme="minorHAnsi" w:cs="Arial"/>
                  <w:sz w:val="20"/>
                  <w:szCs w:val="20"/>
                </w:rPr>
                <w:t>(VCMMG165)</w:t>
              </w:r>
            </w:hyperlink>
          </w:p>
          <w:p w14:paraId="3FCAD77E" w14:textId="77777777" w:rsidR="003F5CE6" w:rsidRPr="001F1A5B" w:rsidRDefault="003F5CE6" w:rsidP="00664DD4">
            <w:pPr>
              <w:rPr>
                <w:rFonts w:asciiTheme="minorHAnsi" w:hAnsiTheme="minorHAnsi" w:cstheme="majorHAnsi"/>
                <w:sz w:val="20"/>
                <w:szCs w:val="20"/>
                <w:lang w:val="en-US"/>
              </w:rPr>
            </w:pPr>
          </w:p>
        </w:tc>
      </w:tr>
      <w:tr w:rsidR="003F5CE6" w14:paraId="3FCAD789" w14:textId="77777777" w:rsidTr="00664DD4">
        <w:trPr>
          <w:trHeight w:val="352"/>
        </w:trPr>
        <w:tc>
          <w:tcPr>
            <w:tcW w:w="830" w:type="dxa"/>
            <w:vMerge/>
            <w:shd w:val="clear" w:color="auto" w:fill="4374AF"/>
          </w:tcPr>
          <w:p w14:paraId="3FCAD780" w14:textId="77777777" w:rsidR="003F5CE6" w:rsidRDefault="003F5CE6" w:rsidP="00664DD4">
            <w:pPr>
              <w:spacing w:line="240" w:lineRule="auto"/>
              <w:ind w:firstLine="0"/>
              <w:jc w:val="center"/>
              <w:rPr>
                <w:b/>
                <w:sz w:val="20"/>
                <w:lang w:val="en-US"/>
              </w:rPr>
            </w:pPr>
          </w:p>
        </w:tc>
        <w:tc>
          <w:tcPr>
            <w:tcW w:w="2395" w:type="dxa"/>
            <w:vMerge/>
            <w:shd w:val="clear" w:color="auto" w:fill="B8CCE4" w:themeFill="accent1" w:themeFillTint="66"/>
          </w:tcPr>
          <w:p w14:paraId="3FCAD781" w14:textId="77777777" w:rsidR="003F5CE6" w:rsidRDefault="003F5CE6" w:rsidP="00664DD4">
            <w:pPr>
              <w:tabs>
                <w:tab w:val="left" w:pos="720"/>
              </w:tabs>
              <w:spacing w:line="240" w:lineRule="auto"/>
              <w:ind w:firstLine="0"/>
              <w:jc w:val="left"/>
              <w:rPr>
                <w:b/>
                <w:sz w:val="20"/>
                <w:lang w:val="en-US"/>
              </w:rPr>
            </w:pPr>
          </w:p>
        </w:tc>
        <w:tc>
          <w:tcPr>
            <w:tcW w:w="3014" w:type="dxa"/>
            <w:vMerge/>
          </w:tcPr>
          <w:p w14:paraId="3FCAD782" w14:textId="77777777" w:rsidR="003F5CE6" w:rsidRPr="00C57A7C" w:rsidRDefault="003F5CE6" w:rsidP="00664DD4">
            <w:pPr>
              <w:spacing w:line="240" w:lineRule="auto"/>
              <w:ind w:firstLine="0"/>
              <w:jc w:val="left"/>
              <w:rPr>
                <w:rFonts w:asciiTheme="majorHAnsi" w:hAnsiTheme="majorHAnsi" w:cstheme="majorHAnsi"/>
                <w:sz w:val="20"/>
                <w:lang w:val="en-US"/>
              </w:rPr>
            </w:pPr>
          </w:p>
        </w:tc>
        <w:tc>
          <w:tcPr>
            <w:tcW w:w="699" w:type="dxa"/>
            <w:shd w:val="clear" w:color="auto" w:fill="B2A1C7" w:themeFill="accent4" w:themeFillTint="99"/>
          </w:tcPr>
          <w:p w14:paraId="3FCAD783" w14:textId="77777777" w:rsidR="003F5CE6" w:rsidRPr="001F1A5B" w:rsidRDefault="003F5CE6" w:rsidP="00664DD4">
            <w:pPr>
              <w:spacing w:line="240" w:lineRule="auto"/>
              <w:ind w:firstLine="0"/>
              <w:jc w:val="center"/>
              <w:rPr>
                <w:b/>
                <w:color w:val="FFFFFF" w:themeColor="background1"/>
                <w:sz w:val="20"/>
                <w:szCs w:val="20"/>
              </w:rPr>
            </w:pPr>
            <w:r w:rsidRPr="001F1A5B">
              <w:rPr>
                <w:b/>
                <w:color w:val="FFFFFF" w:themeColor="background1"/>
                <w:sz w:val="20"/>
                <w:szCs w:val="20"/>
              </w:rPr>
              <w:t>5</w:t>
            </w:r>
          </w:p>
        </w:tc>
        <w:tc>
          <w:tcPr>
            <w:tcW w:w="4426" w:type="dxa"/>
            <w:shd w:val="clear" w:color="auto" w:fill="E5DFEC" w:themeFill="accent4" w:themeFillTint="33"/>
          </w:tcPr>
          <w:p w14:paraId="3FCAD784"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85" w14:textId="77777777" w:rsidR="003F5CE6" w:rsidRPr="001F1A5B"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appropriate units of measurement for length, area, volume, capacity and mass, and calculate perimeter and area of rectangles and volume, and capacity of rectangular prisms. They convert between 12 and 24-hour time.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p w14:paraId="3FCAD786" w14:textId="77777777" w:rsidR="001F1A5B" w:rsidRPr="001F1A5B" w:rsidRDefault="001F1A5B" w:rsidP="00664DD4">
            <w:pPr>
              <w:spacing w:line="240" w:lineRule="auto"/>
              <w:ind w:firstLine="0"/>
              <w:rPr>
                <w:rFonts w:asciiTheme="minorHAnsi" w:hAnsiTheme="minorHAnsi"/>
                <w:b/>
                <w:sz w:val="20"/>
                <w:szCs w:val="20"/>
              </w:rPr>
            </w:pPr>
          </w:p>
        </w:tc>
        <w:tc>
          <w:tcPr>
            <w:tcW w:w="4206" w:type="dxa"/>
            <w:shd w:val="clear" w:color="auto" w:fill="E5DFEC" w:themeFill="accent4" w:themeFillTint="33"/>
          </w:tcPr>
          <w:p w14:paraId="3FCAD787"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88"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Choose appropriate units of measurement for length, area, volume, capacity and mass</w:t>
            </w:r>
            <w:r w:rsidRPr="001F1A5B">
              <w:rPr>
                <w:rFonts w:asciiTheme="minorHAnsi" w:hAnsiTheme="minorHAnsi" w:cs="Arial"/>
                <w:color w:val="333333"/>
                <w:sz w:val="20"/>
                <w:szCs w:val="20"/>
              </w:rPr>
              <w:t xml:space="preserve"> </w:t>
            </w:r>
            <w:hyperlink r:id="rId88" w:tooltip="View elaborations and additional details of VCMMG195" w:history="1">
              <w:r w:rsidRPr="001F1A5B">
                <w:rPr>
                  <w:rStyle w:val="Hyperlink"/>
                  <w:rFonts w:asciiTheme="minorHAnsi" w:eastAsiaTheme="majorEastAsia" w:hAnsiTheme="minorHAnsi" w:cs="Arial"/>
                  <w:sz w:val="20"/>
                  <w:szCs w:val="20"/>
                </w:rPr>
                <w:t>(VCMMG195)</w:t>
              </w:r>
            </w:hyperlink>
          </w:p>
        </w:tc>
      </w:tr>
    </w:tbl>
    <w:p w14:paraId="3FCAD78A" w14:textId="77777777" w:rsidR="001F1A5B" w:rsidRDefault="001F1A5B">
      <w:r>
        <w:br w:type="page"/>
      </w:r>
    </w:p>
    <w:tbl>
      <w:tblPr>
        <w:tblW w:w="155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39"/>
        <w:gridCol w:w="2377"/>
        <w:gridCol w:w="11"/>
        <w:gridCol w:w="2984"/>
        <w:gridCol w:w="714"/>
        <w:gridCol w:w="4354"/>
        <w:gridCol w:w="14"/>
        <w:gridCol w:w="4273"/>
      </w:tblGrid>
      <w:tr w:rsidR="00664DD4" w14:paraId="58C774AB" w14:textId="77777777" w:rsidTr="00664DD4">
        <w:trPr>
          <w:trHeight w:val="492"/>
          <w:tblHeader/>
        </w:trPr>
        <w:tc>
          <w:tcPr>
            <w:tcW w:w="6211" w:type="dxa"/>
            <w:gridSpan w:val="4"/>
            <w:tcBorders>
              <w:top w:val="nil"/>
              <w:left w:val="nil"/>
              <w:bottom w:val="single" w:sz="4" w:space="0" w:color="auto"/>
              <w:right w:val="nil"/>
            </w:tcBorders>
            <w:shd w:val="clear" w:color="auto" w:fill="FFFFFF" w:themeFill="background1"/>
            <w:vAlign w:val="center"/>
          </w:tcPr>
          <w:p w14:paraId="1F40D7FC" w14:textId="1F46414A"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1B1EDC">
              <w:rPr>
                <w:b/>
                <w:color w:val="000000" w:themeColor="text1"/>
                <w:sz w:val="32"/>
                <w:szCs w:val="32"/>
              </w:rPr>
              <w:t>Mathematics</w:t>
            </w:r>
            <w:r>
              <w:rPr>
                <w:b/>
                <w:color w:val="000000" w:themeColor="text1"/>
                <w:sz w:val="32"/>
                <w:szCs w:val="32"/>
              </w:rPr>
              <w:t xml:space="preserve"> </w:t>
            </w:r>
            <w:r w:rsidRPr="001B1EDC">
              <w:rPr>
                <w:b/>
                <w:color w:val="000000" w:themeColor="text1"/>
                <w:sz w:val="32"/>
                <w:szCs w:val="32"/>
              </w:rPr>
              <w:t>Online Interview</w:t>
            </w:r>
          </w:p>
        </w:tc>
        <w:tc>
          <w:tcPr>
            <w:tcW w:w="9355" w:type="dxa"/>
            <w:gridSpan w:val="4"/>
            <w:tcBorders>
              <w:top w:val="nil"/>
              <w:left w:val="nil"/>
              <w:bottom w:val="single" w:sz="4" w:space="0" w:color="auto"/>
              <w:right w:val="nil"/>
            </w:tcBorders>
            <w:shd w:val="clear" w:color="auto" w:fill="FFFFFF" w:themeFill="background1"/>
            <w:vAlign w:val="center"/>
          </w:tcPr>
          <w:p w14:paraId="13705DB4" w14:textId="654369C1" w:rsidR="00664DD4" w:rsidRPr="00240B1E" w:rsidRDefault="00664DD4" w:rsidP="00664DD4">
            <w:pPr>
              <w:spacing w:line="240" w:lineRule="auto"/>
              <w:ind w:firstLine="0"/>
              <w:jc w:val="center"/>
              <w:rPr>
                <w:rFonts w:asciiTheme="minorHAnsi" w:hAnsiTheme="minorHAnsi" w:cstheme="majorHAnsi"/>
                <w:b/>
                <w:color w:val="FFFFFF" w:themeColor="background1"/>
              </w:rPr>
            </w:pPr>
            <w:r>
              <w:rPr>
                <w:b/>
                <w:sz w:val="32"/>
                <w:szCs w:val="32"/>
              </w:rPr>
              <w:t>Victorian Curriculum F-10</w:t>
            </w:r>
            <w:r w:rsidRPr="001B1EDC">
              <w:rPr>
                <w:b/>
                <w:sz w:val="32"/>
                <w:szCs w:val="32"/>
              </w:rPr>
              <w:t xml:space="preserve"> Mathematics</w:t>
            </w:r>
          </w:p>
        </w:tc>
      </w:tr>
      <w:tr w:rsidR="00664DD4" w14:paraId="3BA406EE" w14:textId="77777777" w:rsidTr="00664DD4">
        <w:trPr>
          <w:trHeight w:val="853"/>
          <w:tblHeader/>
        </w:trPr>
        <w:tc>
          <w:tcPr>
            <w:tcW w:w="3227" w:type="dxa"/>
            <w:gridSpan w:val="3"/>
            <w:tcBorders>
              <w:top w:val="single" w:sz="4" w:space="0" w:color="auto"/>
            </w:tcBorders>
            <w:shd w:val="clear" w:color="auto" w:fill="FFFFFF" w:themeFill="background1"/>
            <w:vAlign w:val="center"/>
          </w:tcPr>
          <w:p w14:paraId="02E9C3E0" w14:textId="77777777" w:rsidR="00664DD4" w:rsidRPr="00BB4E67" w:rsidRDefault="00664DD4" w:rsidP="00664DD4">
            <w:pPr>
              <w:spacing w:line="240" w:lineRule="auto"/>
              <w:ind w:firstLine="0"/>
              <w:jc w:val="center"/>
              <w:rPr>
                <w:b/>
                <w:color w:val="C00000"/>
                <w:sz w:val="26"/>
              </w:rPr>
            </w:pPr>
            <w:r w:rsidRPr="00BB4E67">
              <w:rPr>
                <w:b/>
                <w:color w:val="C00000"/>
                <w:sz w:val="26"/>
              </w:rPr>
              <w:t>Mathematics Online</w:t>
            </w:r>
          </w:p>
          <w:p w14:paraId="3BE38C2B" w14:textId="5D0C1721"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Interview Tasks</w:t>
            </w:r>
          </w:p>
        </w:tc>
        <w:tc>
          <w:tcPr>
            <w:tcW w:w="2984" w:type="dxa"/>
            <w:tcBorders>
              <w:top w:val="single" w:sz="4" w:space="0" w:color="auto"/>
            </w:tcBorders>
            <w:shd w:val="clear" w:color="auto" w:fill="FFFFFF" w:themeFill="background1"/>
            <w:vAlign w:val="center"/>
          </w:tcPr>
          <w:p w14:paraId="33E03405" w14:textId="77777777" w:rsidR="00664DD4" w:rsidRPr="00BB4E67" w:rsidRDefault="00664DD4" w:rsidP="00664DD4">
            <w:pPr>
              <w:spacing w:line="240" w:lineRule="auto"/>
              <w:ind w:hanging="27"/>
              <w:jc w:val="center"/>
              <w:rPr>
                <w:b/>
                <w:color w:val="C00000"/>
                <w:sz w:val="26"/>
              </w:rPr>
            </w:pPr>
            <w:r w:rsidRPr="00BB4E67">
              <w:rPr>
                <w:b/>
                <w:color w:val="C00000"/>
                <w:sz w:val="26"/>
              </w:rPr>
              <w:t>ENRP Growth Points</w:t>
            </w:r>
          </w:p>
          <w:p w14:paraId="238525E4" w14:textId="3B3864EE"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(GP)</w:t>
            </w:r>
          </w:p>
        </w:tc>
        <w:tc>
          <w:tcPr>
            <w:tcW w:w="714" w:type="dxa"/>
            <w:tcBorders>
              <w:top w:val="single" w:sz="4" w:space="0" w:color="auto"/>
            </w:tcBorders>
            <w:shd w:val="clear" w:color="auto" w:fill="FFFFFF" w:themeFill="background1"/>
            <w:textDirection w:val="btLr"/>
            <w:vAlign w:val="center"/>
          </w:tcPr>
          <w:p w14:paraId="460B4E41" w14:textId="7D84D261"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Level</w:t>
            </w:r>
          </w:p>
        </w:tc>
        <w:tc>
          <w:tcPr>
            <w:tcW w:w="4354" w:type="dxa"/>
            <w:tcBorders>
              <w:top w:val="single" w:sz="4" w:space="0" w:color="auto"/>
            </w:tcBorders>
            <w:shd w:val="clear" w:color="auto" w:fill="FFFFFF" w:themeFill="background1"/>
            <w:vAlign w:val="center"/>
          </w:tcPr>
          <w:p w14:paraId="3AC5F6D2" w14:textId="6B87BDDC"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Achievement standard</w:t>
            </w:r>
          </w:p>
        </w:tc>
        <w:tc>
          <w:tcPr>
            <w:tcW w:w="4287" w:type="dxa"/>
            <w:gridSpan w:val="2"/>
            <w:tcBorders>
              <w:top w:val="single" w:sz="4" w:space="0" w:color="auto"/>
            </w:tcBorders>
            <w:shd w:val="clear" w:color="auto" w:fill="FFFFFF" w:themeFill="background1"/>
            <w:vAlign w:val="center"/>
          </w:tcPr>
          <w:p w14:paraId="35348A22" w14:textId="518B8D0B"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Content Description</w:t>
            </w:r>
          </w:p>
        </w:tc>
      </w:tr>
      <w:tr w:rsidR="009169FF" w14:paraId="3FCAD78C" w14:textId="77777777" w:rsidTr="00664DD4">
        <w:trPr>
          <w:trHeight w:val="352"/>
        </w:trPr>
        <w:tc>
          <w:tcPr>
            <w:tcW w:w="15566" w:type="dxa"/>
            <w:gridSpan w:val="8"/>
            <w:shd w:val="clear" w:color="auto" w:fill="4374AF"/>
          </w:tcPr>
          <w:p w14:paraId="3FCAD78B" w14:textId="77777777" w:rsidR="009169FF" w:rsidRDefault="009169FF" w:rsidP="00664DD4">
            <w:pPr>
              <w:spacing w:line="240" w:lineRule="auto"/>
              <w:ind w:firstLine="0"/>
              <w:jc w:val="left"/>
              <w:rPr>
                <w:rFonts w:asciiTheme="majorHAnsi" w:hAnsiTheme="majorHAnsi" w:cstheme="majorHAnsi"/>
                <w:b/>
                <w:sz w:val="20"/>
                <w:lang w:val="en-US"/>
              </w:rPr>
            </w:pPr>
            <w:r w:rsidRPr="00240B1E">
              <w:rPr>
                <w:rFonts w:asciiTheme="minorHAnsi" w:hAnsiTheme="minorHAnsi" w:cstheme="majorHAnsi"/>
                <w:b/>
                <w:color w:val="FFFFFF" w:themeColor="background1"/>
              </w:rPr>
              <w:t xml:space="preserve">Section </w:t>
            </w:r>
            <w:r>
              <w:rPr>
                <w:rFonts w:asciiTheme="minorHAnsi" w:hAnsiTheme="minorHAnsi" w:cstheme="majorHAnsi"/>
                <w:b/>
                <w:color w:val="FFFFFF" w:themeColor="background1"/>
              </w:rPr>
              <w:t>G</w:t>
            </w:r>
            <w:r w:rsidRPr="00240B1E">
              <w:rPr>
                <w:rFonts w:asciiTheme="minorHAnsi" w:hAnsiTheme="minorHAnsi" w:cstheme="majorHAnsi"/>
                <w:b/>
                <w:color w:val="FFFFFF" w:themeColor="background1"/>
              </w:rPr>
              <w:t xml:space="preserve">: </w:t>
            </w:r>
            <w:r>
              <w:rPr>
                <w:rFonts w:asciiTheme="minorHAnsi" w:hAnsiTheme="minorHAnsi" w:cstheme="majorHAnsi"/>
                <w:b/>
                <w:color w:val="FFFFFF" w:themeColor="background1"/>
              </w:rPr>
              <w:t>MASS MEASUREMENT</w:t>
            </w:r>
          </w:p>
        </w:tc>
      </w:tr>
      <w:tr w:rsidR="003F5CE6" w14:paraId="3FCAD797" w14:textId="77777777" w:rsidTr="00664DD4">
        <w:trPr>
          <w:trHeight w:val="352"/>
        </w:trPr>
        <w:tc>
          <w:tcPr>
            <w:tcW w:w="839" w:type="dxa"/>
            <w:shd w:val="clear" w:color="auto" w:fill="4374AF"/>
          </w:tcPr>
          <w:p w14:paraId="3FCAD78D" w14:textId="240AF5DE" w:rsidR="003F5CE6"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58</w:t>
            </w:r>
          </w:p>
          <w:p w14:paraId="3FCAD78E" w14:textId="77777777" w:rsidR="003F5CE6" w:rsidRPr="001F1A5B" w:rsidRDefault="001F1A5B"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 b</w:t>
            </w:r>
          </w:p>
        </w:tc>
        <w:tc>
          <w:tcPr>
            <w:tcW w:w="2377" w:type="dxa"/>
            <w:shd w:val="clear" w:color="auto" w:fill="B8CCE4" w:themeFill="accent1" w:themeFillTint="66"/>
          </w:tcPr>
          <w:p w14:paraId="3FCAD78F"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What do you notice?</w:t>
            </w:r>
          </w:p>
        </w:tc>
        <w:tc>
          <w:tcPr>
            <w:tcW w:w="2995" w:type="dxa"/>
            <w:gridSpan w:val="2"/>
          </w:tcPr>
          <w:p w14:paraId="3FCAD790"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GP1. Awareness of the attribute of mass and use of descriptive language</w:t>
            </w:r>
          </w:p>
        </w:tc>
        <w:tc>
          <w:tcPr>
            <w:tcW w:w="714" w:type="dxa"/>
            <w:shd w:val="clear" w:color="auto" w:fill="B2A1C7" w:themeFill="accent4" w:themeFillTint="99"/>
          </w:tcPr>
          <w:p w14:paraId="3FCAD791"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F</w:t>
            </w:r>
          </w:p>
        </w:tc>
        <w:tc>
          <w:tcPr>
            <w:tcW w:w="4368" w:type="dxa"/>
            <w:gridSpan w:val="2"/>
            <w:shd w:val="clear" w:color="auto" w:fill="E5DFEC" w:themeFill="accent4" w:themeFillTint="33"/>
          </w:tcPr>
          <w:p w14:paraId="3FCAD792"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93" w14:textId="77777777" w:rsidR="003F5CE6"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p w14:paraId="3FCAD794" w14:textId="77777777" w:rsidR="001F1A5B" w:rsidRPr="001F1A5B" w:rsidRDefault="001F1A5B" w:rsidP="00664DD4">
            <w:pPr>
              <w:spacing w:line="240" w:lineRule="auto"/>
              <w:ind w:firstLine="0"/>
              <w:rPr>
                <w:rFonts w:asciiTheme="minorHAnsi" w:hAnsiTheme="minorHAnsi"/>
                <w:b/>
                <w:sz w:val="20"/>
                <w:szCs w:val="20"/>
              </w:rPr>
            </w:pPr>
          </w:p>
        </w:tc>
        <w:tc>
          <w:tcPr>
            <w:tcW w:w="4273" w:type="dxa"/>
            <w:shd w:val="clear" w:color="auto" w:fill="E5DFEC" w:themeFill="accent4" w:themeFillTint="33"/>
          </w:tcPr>
          <w:p w14:paraId="3FCAD795"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96"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Use direct and indirect comparisons to decide which is longer, heavier or holds more, and explain reasoning in everyday language</w:t>
            </w:r>
            <w:r w:rsidRPr="001F1A5B">
              <w:rPr>
                <w:rFonts w:asciiTheme="minorHAnsi" w:hAnsiTheme="minorHAnsi" w:cs="Arial"/>
                <w:color w:val="333333"/>
                <w:sz w:val="20"/>
                <w:szCs w:val="20"/>
              </w:rPr>
              <w:t xml:space="preserve"> </w:t>
            </w:r>
            <w:hyperlink r:id="rId89" w:tooltip="View elaborations and additional details of VCMMG078" w:history="1">
              <w:r w:rsidRPr="001F1A5B">
                <w:rPr>
                  <w:rStyle w:val="Hyperlink"/>
                  <w:rFonts w:asciiTheme="minorHAnsi" w:eastAsiaTheme="majorEastAsia" w:hAnsiTheme="minorHAnsi" w:cs="Arial"/>
                  <w:sz w:val="20"/>
                  <w:szCs w:val="20"/>
                </w:rPr>
                <w:t>(VCMMG078)</w:t>
              </w:r>
            </w:hyperlink>
          </w:p>
        </w:tc>
      </w:tr>
      <w:tr w:rsidR="001F1A5B" w14:paraId="3FCAD7A6" w14:textId="77777777" w:rsidTr="00664DD4">
        <w:trPr>
          <w:trHeight w:val="352"/>
        </w:trPr>
        <w:tc>
          <w:tcPr>
            <w:tcW w:w="839" w:type="dxa"/>
            <w:shd w:val="clear" w:color="auto" w:fill="4374AF"/>
          </w:tcPr>
          <w:p w14:paraId="3FCAD798" w14:textId="4D4B132B" w:rsidR="001F1A5B"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58</w:t>
            </w:r>
          </w:p>
          <w:p w14:paraId="3FCAD799" w14:textId="77777777" w:rsidR="001F1A5B" w:rsidRPr="001F1A5B" w:rsidRDefault="001F1A5B"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c, d, e,</w:t>
            </w:r>
          </w:p>
          <w:p w14:paraId="3FCAD79A" w14:textId="77777777" w:rsidR="001F1A5B" w:rsidRPr="001F1A5B" w:rsidRDefault="001F1A5B"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f</w:t>
            </w:r>
          </w:p>
        </w:tc>
        <w:tc>
          <w:tcPr>
            <w:tcW w:w="2377" w:type="dxa"/>
            <w:shd w:val="clear" w:color="auto" w:fill="B8CCE4" w:themeFill="accent1" w:themeFillTint="66"/>
          </w:tcPr>
          <w:p w14:paraId="3FCAD79B" w14:textId="77777777" w:rsidR="001F1A5B" w:rsidRPr="001F1A5B" w:rsidRDefault="001F1A5B"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What do you notice?</w:t>
            </w:r>
          </w:p>
          <w:p w14:paraId="3FCAD79C" w14:textId="77777777" w:rsidR="001F1A5B" w:rsidRPr="001F1A5B" w:rsidRDefault="001F1A5B" w:rsidP="00664DD4">
            <w:pPr>
              <w:rPr>
                <w:rFonts w:asciiTheme="minorHAnsi" w:hAnsiTheme="minorHAnsi"/>
                <w:sz w:val="20"/>
                <w:szCs w:val="20"/>
                <w:lang w:val="en-US"/>
              </w:rPr>
            </w:pPr>
          </w:p>
          <w:p w14:paraId="3FCAD79D" w14:textId="77777777" w:rsidR="001F1A5B" w:rsidRPr="001F1A5B" w:rsidRDefault="001F1A5B" w:rsidP="00664DD4">
            <w:pPr>
              <w:jc w:val="center"/>
              <w:rPr>
                <w:rFonts w:asciiTheme="minorHAnsi" w:hAnsiTheme="minorHAnsi"/>
                <w:sz w:val="20"/>
                <w:szCs w:val="20"/>
                <w:lang w:val="en-US"/>
              </w:rPr>
            </w:pPr>
          </w:p>
        </w:tc>
        <w:tc>
          <w:tcPr>
            <w:tcW w:w="2995" w:type="dxa"/>
            <w:gridSpan w:val="2"/>
          </w:tcPr>
          <w:p w14:paraId="3FCAD79E" w14:textId="77777777" w:rsidR="001F1A5B" w:rsidRPr="001F1A5B" w:rsidRDefault="001F1A5B"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GP2. Comparing, ordering, &amp; matching with the attribute of mass</w:t>
            </w:r>
          </w:p>
        </w:tc>
        <w:tc>
          <w:tcPr>
            <w:tcW w:w="714" w:type="dxa"/>
            <w:shd w:val="clear" w:color="auto" w:fill="B2A1C7" w:themeFill="accent4" w:themeFillTint="99"/>
          </w:tcPr>
          <w:p w14:paraId="3FCAD79F" w14:textId="77777777" w:rsidR="001F1A5B" w:rsidRPr="001F1A5B" w:rsidRDefault="001F1A5B"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2</w:t>
            </w:r>
          </w:p>
        </w:tc>
        <w:tc>
          <w:tcPr>
            <w:tcW w:w="4368" w:type="dxa"/>
            <w:gridSpan w:val="2"/>
            <w:vMerge w:val="restart"/>
            <w:shd w:val="clear" w:color="auto" w:fill="E5DFEC" w:themeFill="accent4" w:themeFillTint="33"/>
          </w:tcPr>
          <w:p w14:paraId="3FCAD7A0" w14:textId="77777777" w:rsidR="001F1A5B" w:rsidRPr="001F1A5B" w:rsidRDefault="001F1A5B"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A1" w14:textId="77777777" w:rsidR="001F1A5B" w:rsidRDefault="001F1A5B"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p w14:paraId="3FCAD7A2" w14:textId="77777777" w:rsidR="001F1A5B" w:rsidRPr="001F1A5B" w:rsidRDefault="001F1A5B" w:rsidP="00664DD4">
            <w:pPr>
              <w:spacing w:line="240" w:lineRule="auto"/>
              <w:ind w:firstLine="0"/>
              <w:rPr>
                <w:rFonts w:asciiTheme="minorHAnsi" w:hAnsiTheme="minorHAnsi"/>
                <w:b/>
                <w:sz w:val="20"/>
                <w:szCs w:val="20"/>
              </w:rPr>
            </w:pPr>
          </w:p>
        </w:tc>
        <w:tc>
          <w:tcPr>
            <w:tcW w:w="4273" w:type="dxa"/>
            <w:vMerge w:val="restart"/>
            <w:shd w:val="clear" w:color="auto" w:fill="E5DFEC" w:themeFill="accent4" w:themeFillTint="33"/>
          </w:tcPr>
          <w:p w14:paraId="3FCAD7A3" w14:textId="77777777" w:rsidR="001F1A5B" w:rsidRPr="001F1A5B" w:rsidRDefault="001F1A5B"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A4" w14:textId="77777777" w:rsidR="001F1A5B" w:rsidRPr="001F1A5B" w:rsidRDefault="001F1A5B"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Compare masses of objects using balance scales</w:t>
            </w:r>
            <w:r w:rsidRPr="001F1A5B">
              <w:rPr>
                <w:rFonts w:asciiTheme="minorHAnsi" w:hAnsiTheme="minorHAnsi" w:cs="Arial"/>
                <w:color w:val="333333"/>
                <w:sz w:val="20"/>
                <w:szCs w:val="20"/>
              </w:rPr>
              <w:t xml:space="preserve"> </w:t>
            </w:r>
            <w:hyperlink r:id="rId90" w:tooltip="View elaborations and additional details of VCMMG116" w:history="1">
              <w:r w:rsidRPr="001F1A5B">
                <w:rPr>
                  <w:rStyle w:val="Hyperlink"/>
                  <w:rFonts w:asciiTheme="minorHAnsi" w:eastAsiaTheme="majorEastAsia" w:hAnsiTheme="minorHAnsi" w:cs="Arial"/>
                  <w:sz w:val="20"/>
                  <w:szCs w:val="20"/>
                </w:rPr>
                <w:t>(VCMMG116)</w:t>
              </w:r>
            </w:hyperlink>
          </w:p>
          <w:p w14:paraId="3FCAD7A5" w14:textId="77777777" w:rsidR="001F1A5B" w:rsidRPr="001F1A5B" w:rsidRDefault="001F1A5B" w:rsidP="00664DD4">
            <w:pPr>
              <w:spacing w:line="240" w:lineRule="auto"/>
              <w:ind w:firstLine="0"/>
              <w:rPr>
                <w:rFonts w:asciiTheme="minorHAnsi" w:hAnsiTheme="minorHAnsi" w:cstheme="majorHAnsi"/>
                <w:sz w:val="20"/>
                <w:szCs w:val="20"/>
                <w:lang w:val="en-US"/>
              </w:rPr>
            </w:pPr>
          </w:p>
        </w:tc>
      </w:tr>
      <w:tr w:rsidR="001F1A5B" w14:paraId="3FCAD7AD" w14:textId="77777777" w:rsidTr="00664DD4">
        <w:trPr>
          <w:trHeight w:val="352"/>
        </w:trPr>
        <w:tc>
          <w:tcPr>
            <w:tcW w:w="839" w:type="dxa"/>
            <w:shd w:val="clear" w:color="auto" w:fill="4374AF"/>
          </w:tcPr>
          <w:p w14:paraId="3FCAD7A7" w14:textId="51D28B0A" w:rsidR="001F1A5B"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59</w:t>
            </w:r>
          </w:p>
        </w:tc>
        <w:tc>
          <w:tcPr>
            <w:tcW w:w="2377" w:type="dxa"/>
            <w:shd w:val="clear" w:color="auto" w:fill="B8CCE4" w:themeFill="accent1" w:themeFillTint="66"/>
          </w:tcPr>
          <w:p w14:paraId="3FCAD7A8" w14:textId="77777777" w:rsidR="001F1A5B" w:rsidRPr="001F1A5B" w:rsidRDefault="001F1A5B"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Teddies and coins</w:t>
            </w:r>
          </w:p>
        </w:tc>
        <w:tc>
          <w:tcPr>
            <w:tcW w:w="2995" w:type="dxa"/>
            <w:gridSpan w:val="2"/>
          </w:tcPr>
          <w:p w14:paraId="3FCAD7A9" w14:textId="77777777" w:rsidR="001F1A5B" w:rsidRPr="001F1A5B" w:rsidRDefault="001F1A5B"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GP3. Quantifying mass accurately, using units and attending to measurement principles</w:t>
            </w:r>
          </w:p>
        </w:tc>
        <w:tc>
          <w:tcPr>
            <w:tcW w:w="714" w:type="dxa"/>
            <w:shd w:val="clear" w:color="auto" w:fill="B2A1C7" w:themeFill="accent4" w:themeFillTint="99"/>
          </w:tcPr>
          <w:p w14:paraId="3FCAD7AA" w14:textId="77777777" w:rsidR="001F1A5B" w:rsidRPr="001F1A5B" w:rsidRDefault="001F1A5B"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2</w:t>
            </w:r>
          </w:p>
        </w:tc>
        <w:tc>
          <w:tcPr>
            <w:tcW w:w="4368" w:type="dxa"/>
            <w:gridSpan w:val="2"/>
            <w:vMerge/>
            <w:shd w:val="clear" w:color="auto" w:fill="E5DFEC" w:themeFill="accent4" w:themeFillTint="33"/>
          </w:tcPr>
          <w:p w14:paraId="3FCAD7AB" w14:textId="77777777" w:rsidR="001F1A5B" w:rsidRPr="001F1A5B" w:rsidRDefault="001F1A5B" w:rsidP="00664DD4">
            <w:pPr>
              <w:spacing w:line="240" w:lineRule="auto"/>
              <w:ind w:firstLine="0"/>
              <w:rPr>
                <w:rFonts w:asciiTheme="minorHAnsi" w:hAnsiTheme="minorHAnsi"/>
                <w:b/>
                <w:sz w:val="20"/>
                <w:szCs w:val="20"/>
              </w:rPr>
            </w:pPr>
          </w:p>
        </w:tc>
        <w:tc>
          <w:tcPr>
            <w:tcW w:w="4273" w:type="dxa"/>
            <w:vMerge/>
            <w:shd w:val="clear" w:color="auto" w:fill="E5DFEC" w:themeFill="accent4" w:themeFillTint="33"/>
          </w:tcPr>
          <w:p w14:paraId="3FCAD7AC" w14:textId="77777777" w:rsidR="001F1A5B" w:rsidRPr="001F1A5B" w:rsidRDefault="001F1A5B" w:rsidP="00664DD4">
            <w:pPr>
              <w:spacing w:line="240" w:lineRule="auto"/>
              <w:ind w:firstLine="0"/>
              <w:rPr>
                <w:rFonts w:asciiTheme="minorHAnsi" w:hAnsiTheme="minorHAnsi" w:cstheme="majorHAnsi"/>
                <w:b/>
                <w:sz w:val="20"/>
                <w:szCs w:val="20"/>
                <w:lang w:val="en-US"/>
              </w:rPr>
            </w:pPr>
          </w:p>
        </w:tc>
      </w:tr>
      <w:tr w:rsidR="003F5CE6" w14:paraId="3FCAD7B7" w14:textId="77777777" w:rsidTr="00664DD4">
        <w:trPr>
          <w:trHeight w:val="352"/>
        </w:trPr>
        <w:tc>
          <w:tcPr>
            <w:tcW w:w="839" w:type="dxa"/>
            <w:shd w:val="clear" w:color="auto" w:fill="4374AF"/>
          </w:tcPr>
          <w:p w14:paraId="3FCAD7AE" w14:textId="6C142046" w:rsidR="003F5CE6"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60</w:t>
            </w:r>
          </w:p>
        </w:tc>
        <w:tc>
          <w:tcPr>
            <w:tcW w:w="2377" w:type="dxa"/>
            <w:shd w:val="clear" w:color="auto" w:fill="B8CCE4" w:themeFill="accent1" w:themeFillTint="66"/>
          </w:tcPr>
          <w:p w14:paraId="3FCAD7AF"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One kilogram</w:t>
            </w:r>
          </w:p>
        </w:tc>
        <w:tc>
          <w:tcPr>
            <w:tcW w:w="2995" w:type="dxa"/>
            <w:gridSpan w:val="2"/>
            <w:vMerge w:val="restart"/>
          </w:tcPr>
          <w:p w14:paraId="3FCAD7B0"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GP4. Choosing standard units for estimating and measuring mass, with accuracy</w:t>
            </w:r>
          </w:p>
        </w:tc>
        <w:tc>
          <w:tcPr>
            <w:tcW w:w="714" w:type="dxa"/>
            <w:vMerge w:val="restart"/>
            <w:shd w:val="clear" w:color="auto" w:fill="B2A1C7" w:themeFill="accent4" w:themeFillTint="99"/>
          </w:tcPr>
          <w:p w14:paraId="3FCAD7B1"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3</w:t>
            </w:r>
          </w:p>
        </w:tc>
        <w:tc>
          <w:tcPr>
            <w:tcW w:w="4368" w:type="dxa"/>
            <w:gridSpan w:val="2"/>
            <w:vMerge w:val="restart"/>
            <w:shd w:val="clear" w:color="auto" w:fill="E5DFEC" w:themeFill="accent4" w:themeFillTint="33"/>
          </w:tcPr>
          <w:p w14:paraId="3FCAD7B2"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B3" w14:textId="77777777" w:rsidR="003F5CE6"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p w14:paraId="3FCAD7B4" w14:textId="77777777" w:rsidR="001F1A5B" w:rsidRPr="001F1A5B" w:rsidRDefault="001F1A5B" w:rsidP="00664DD4">
            <w:pPr>
              <w:spacing w:line="240" w:lineRule="auto"/>
              <w:ind w:firstLine="0"/>
              <w:rPr>
                <w:rFonts w:asciiTheme="minorHAnsi" w:hAnsiTheme="minorHAnsi"/>
                <w:b/>
                <w:sz w:val="20"/>
                <w:szCs w:val="20"/>
              </w:rPr>
            </w:pPr>
          </w:p>
        </w:tc>
        <w:tc>
          <w:tcPr>
            <w:tcW w:w="4273" w:type="dxa"/>
            <w:vMerge w:val="restart"/>
            <w:shd w:val="clear" w:color="auto" w:fill="E5DFEC" w:themeFill="accent4" w:themeFillTint="33"/>
          </w:tcPr>
          <w:p w14:paraId="3FCAD7B5"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B6"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 xml:space="preserve">Measure, order and compare objects using familiar metric units of length, area, mass and capacity </w:t>
            </w:r>
            <w:hyperlink r:id="rId91" w:tooltip="View elaborations and additional details of VCMMG140" w:history="1">
              <w:r w:rsidRPr="001F1A5B">
                <w:rPr>
                  <w:rStyle w:val="Hyperlink"/>
                  <w:rFonts w:asciiTheme="minorHAnsi" w:eastAsiaTheme="majorEastAsia" w:hAnsiTheme="minorHAnsi" w:cs="Arial"/>
                  <w:color w:val="0070C0"/>
                  <w:sz w:val="20"/>
                  <w:szCs w:val="20"/>
                </w:rPr>
                <w:t>(VCMMG140)</w:t>
              </w:r>
            </w:hyperlink>
          </w:p>
        </w:tc>
      </w:tr>
      <w:tr w:rsidR="003F5CE6" w14:paraId="3FCAD7BE" w14:textId="77777777" w:rsidTr="00664DD4">
        <w:trPr>
          <w:trHeight w:val="352"/>
        </w:trPr>
        <w:tc>
          <w:tcPr>
            <w:tcW w:w="839" w:type="dxa"/>
            <w:shd w:val="clear" w:color="auto" w:fill="4374AF"/>
          </w:tcPr>
          <w:p w14:paraId="3FCAD7B8" w14:textId="5C57C908" w:rsidR="003F5CE6"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61</w:t>
            </w:r>
          </w:p>
        </w:tc>
        <w:tc>
          <w:tcPr>
            <w:tcW w:w="2377" w:type="dxa"/>
            <w:shd w:val="clear" w:color="auto" w:fill="B8CCE4" w:themeFill="accent1" w:themeFillTint="66"/>
          </w:tcPr>
          <w:p w14:paraId="3FCAD7B9"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Using standard units</w:t>
            </w:r>
          </w:p>
        </w:tc>
        <w:tc>
          <w:tcPr>
            <w:tcW w:w="2995" w:type="dxa"/>
            <w:gridSpan w:val="2"/>
            <w:vMerge/>
          </w:tcPr>
          <w:p w14:paraId="3FCAD7BA"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p>
        </w:tc>
        <w:tc>
          <w:tcPr>
            <w:tcW w:w="714" w:type="dxa"/>
            <w:vMerge/>
            <w:shd w:val="clear" w:color="auto" w:fill="B2A1C7" w:themeFill="accent4" w:themeFillTint="99"/>
          </w:tcPr>
          <w:p w14:paraId="3FCAD7BB"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p>
        </w:tc>
        <w:tc>
          <w:tcPr>
            <w:tcW w:w="4368" w:type="dxa"/>
            <w:gridSpan w:val="2"/>
            <w:vMerge/>
            <w:shd w:val="clear" w:color="auto" w:fill="E5DFEC" w:themeFill="accent4" w:themeFillTint="33"/>
          </w:tcPr>
          <w:p w14:paraId="3FCAD7BC" w14:textId="77777777" w:rsidR="003F5CE6" w:rsidRPr="001F1A5B" w:rsidRDefault="003F5CE6" w:rsidP="00664DD4">
            <w:pPr>
              <w:spacing w:line="240" w:lineRule="auto"/>
              <w:ind w:firstLine="0"/>
              <w:rPr>
                <w:rFonts w:asciiTheme="minorHAnsi" w:hAnsiTheme="minorHAnsi"/>
                <w:b/>
                <w:sz w:val="20"/>
                <w:szCs w:val="20"/>
              </w:rPr>
            </w:pPr>
          </w:p>
        </w:tc>
        <w:tc>
          <w:tcPr>
            <w:tcW w:w="4273" w:type="dxa"/>
            <w:vMerge/>
            <w:shd w:val="clear" w:color="auto" w:fill="E5DFEC" w:themeFill="accent4" w:themeFillTint="33"/>
          </w:tcPr>
          <w:p w14:paraId="3FCAD7BD" w14:textId="77777777" w:rsidR="003F5CE6" w:rsidRPr="001F1A5B" w:rsidRDefault="003F5CE6" w:rsidP="00664DD4">
            <w:pPr>
              <w:spacing w:line="240" w:lineRule="auto"/>
              <w:ind w:firstLine="0"/>
              <w:rPr>
                <w:rFonts w:asciiTheme="minorHAnsi" w:hAnsiTheme="minorHAnsi" w:cstheme="majorHAnsi"/>
                <w:b/>
                <w:sz w:val="20"/>
                <w:szCs w:val="20"/>
                <w:lang w:val="en-US"/>
              </w:rPr>
            </w:pPr>
          </w:p>
        </w:tc>
      </w:tr>
      <w:tr w:rsidR="003F5CE6" w14:paraId="3FCAD7CC" w14:textId="77777777" w:rsidTr="00664DD4">
        <w:trPr>
          <w:trHeight w:val="352"/>
        </w:trPr>
        <w:tc>
          <w:tcPr>
            <w:tcW w:w="839" w:type="dxa"/>
            <w:shd w:val="clear" w:color="auto" w:fill="4374AF"/>
          </w:tcPr>
          <w:p w14:paraId="3FCAD7BF" w14:textId="36C61643" w:rsidR="003F5CE6"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62</w:t>
            </w:r>
          </w:p>
        </w:tc>
        <w:tc>
          <w:tcPr>
            <w:tcW w:w="2377" w:type="dxa"/>
            <w:shd w:val="clear" w:color="auto" w:fill="B8CCE4" w:themeFill="accent1" w:themeFillTint="66"/>
          </w:tcPr>
          <w:p w14:paraId="3FCAD7C0"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Using kitchen scales</w:t>
            </w:r>
          </w:p>
        </w:tc>
        <w:tc>
          <w:tcPr>
            <w:tcW w:w="2995" w:type="dxa"/>
            <w:gridSpan w:val="2"/>
          </w:tcPr>
          <w:p w14:paraId="3FCAD7C1"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GP5. Applying knowledge, skills and concepts of mass</w:t>
            </w:r>
          </w:p>
        </w:tc>
        <w:tc>
          <w:tcPr>
            <w:tcW w:w="714" w:type="dxa"/>
            <w:shd w:val="clear" w:color="auto" w:fill="B2A1C7" w:themeFill="accent4" w:themeFillTint="99"/>
          </w:tcPr>
          <w:p w14:paraId="3FCAD7C2"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4</w:t>
            </w:r>
          </w:p>
        </w:tc>
        <w:tc>
          <w:tcPr>
            <w:tcW w:w="4368" w:type="dxa"/>
            <w:gridSpan w:val="2"/>
            <w:shd w:val="clear" w:color="auto" w:fill="E5DFEC" w:themeFill="accent4" w:themeFillTint="33"/>
          </w:tcPr>
          <w:p w14:paraId="3FCAD7C3"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C4" w14:textId="77777777" w:rsidR="001F1A5B"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w:t>
            </w:r>
            <w:r w:rsidR="001F1A5B">
              <w:rPr>
                <w:rFonts w:asciiTheme="minorHAnsi" w:hAnsiTheme="minorHAnsi"/>
                <w:sz w:val="20"/>
                <w:szCs w:val="20"/>
              </w:rPr>
              <w:t>t information contained in maps.</w:t>
            </w:r>
          </w:p>
          <w:p w14:paraId="3FCAD7C5" w14:textId="77777777" w:rsidR="001F1A5B" w:rsidRDefault="001F1A5B" w:rsidP="00664DD4">
            <w:pPr>
              <w:spacing w:line="240" w:lineRule="auto"/>
              <w:ind w:firstLine="0"/>
              <w:rPr>
                <w:rFonts w:asciiTheme="minorHAnsi" w:hAnsiTheme="minorHAnsi"/>
                <w:sz w:val="20"/>
                <w:szCs w:val="20"/>
              </w:rPr>
            </w:pPr>
          </w:p>
          <w:p w14:paraId="3FCAD7C6" w14:textId="77777777" w:rsidR="001F1A5B" w:rsidRDefault="001F1A5B" w:rsidP="00664DD4">
            <w:pPr>
              <w:spacing w:line="240" w:lineRule="auto"/>
              <w:ind w:firstLine="0"/>
              <w:rPr>
                <w:rFonts w:asciiTheme="minorHAnsi" w:hAnsiTheme="minorHAnsi"/>
                <w:sz w:val="20"/>
                <w:szCs w:val="20"/>
              </w:rPr>
            </w:pPr>
          </w:p>
          <w:p w14:paraId="3FCAD7C7" w14:textId="77777777" w:rsidR="001F1A5B" w:rsidRDefault="001F1A5B" w:rsidP="00664DD4">
            <w:pPr>
              <w:spacing w:line="240" w:lineRule="auto"/>
              <w:ind w:firstLine="0"/>
              <w:rPr>
                <w:rFonts w:asciiTheme="minorHAnsi" w:hAnsiTheme="minorHAnsi"/>
                <w:sz w:val="20"/>
                <w:szCs w:val="20"/>
              </w:rPr>
            </w:pPr>
          </w:p>
          <w:p w14:paraId="3FCAD7C8" w14:textId="77777777" w:rsidR="001F1A5B" w:rsidRDefault="001F1A5B" w:rsidP="00664DD4">
            <w:pPr>
              <w:spacing w:line="240" w:lineRule="auto"/>
              <w:ind w:firstLine="0"/>
              <w:rPr>
                <w:rFonts w:asciiTheme="minorHAnsi" w:hAnsiTheme="minorHAnsi"/>
                <w:sz w:val="20"/>
                <w:szCs w:val="20"/>
              </w:rPr>
            </w:pPr>
          </w:p>
          <w:p w14:paraId="3FCAD7C9" w14:textId="77777777" w:rsidR="001F1A5B" w:rsidRPr="001F1A5B" w:rsidRDefault="001F1A5B" w:rsidP="00664DD4">
            <w:pPr>
              <w:spacing w:line="240" w:lineRule="auto"/>
              <w:ind w:firstLine="0"/>
              <w:rPr>
                <w:rFonts w:asciiTheme="minorHAnsi" w:hAnsiTheme="minorHAnsi"/>
                <w:sz w:val="20"/>
                <w:szCs w:val="20"/>
              </w:rPr>
            </w:pPr>
          </w:p>
        </w:tc>
        <w:tc>
          <w:tcPr>
            <w:tcW w:w="4273" w:type="dxa"/>
            <w:shd w:val="clear" w:color="auto" w:fill="E5DFEC" w:themeFill="accent4" w:themeFillTint="33"/>
          </w:tcPr>
          <w:p w14:paraId="3FCAD7CA"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Using units of measurement</w:t>
            </w:r>
          </w:p>
          <w:p w14:paraId="3FCAD7CB"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Use scaled instruments to measure and compare lengths, masses, capacities and temperatures</w:t>
            </w:r>
            <w:r w:rsidRPr="001F1A5B">
              <w:rPr>
                <w:rFonts w:asciiTheme="minorHAnsi" w:hAnsiTheme="minorHAnsi" w:cs="Arial"/>
                <w:color w:val="333333"/>
                <w:sz w:val="20"/>
                <w:szCs w:val="20"/>
              </w:rPr>
              <w:t xml:space="preserve"> </w:t>
            </w:r>
            <w:hyperlink r:id="rId92" w:tooltip="View elaborations and additional details of VCMMG165" w:history="1">
              <w:r w:rsidRPr="001F1A5B">
                <w:rPr>
                  <w:rStyle w:val="Hyperlink"/>
                  <w:rFonts w:asciiTheme="minorHAnsi" w:eastAsiaTheme="majorEastAsia" w:hAnsiTheme="minorHAnsi" w:cs="Arial"/>
                  <w:sz w:val="20"/>
                  <w:szCs w:val="20"/>
                </w:rPr>
                <w:t>(VCMMG165)</w:t>
              </w:r>
            </w:hyperlink>
          </w:p>
        </w:tc>
      </w:tr>
    </w:tbl>
    <w:p w14:paraId="3FCAD7CD" w14:textId="77777777" w:rsidR="001F1A5B" w:rsidRDefault="001F1A5B">
      <w:r>
        <w:br w:type="page"/>
      </w:r>
    </w:p>
    <w:tbl>
      <w:tblPr>
        <w:tblW w:w="155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863"/>
        <w:gridCol w:w="2353"/>
        <w:gridCol w:w="25"/>
        <w:gridCol w:w="2963"/>
        <w:gridCol w:w="6"/>
        <w:gridCol w:w="716"/>
        <w:gridCol w:w="4435"/>
        <w:gridCol w:w="4205"/>
      </w:tblGrid>
      <w:tr w:rsidR="00664DD4" w14:paraId="145ED05C" w14:textId="77777777" w:rsidTr="00664DD4">
        <w:trPr>
          <w:trHeight w:val="571"/>
          <w:tblHeader/>
        </w:trPr>
        <w:tc>
          <w:tcPr>
            <w:tcW w:w="6204" w:type="dxa"/>
            <w:gridSpan w:val="4"/>
            <w:tcBorders>
              <w:top w:val="nil"/>
              <w:left w:val="nil"/>
              <w:bottom w:val="single" w:sz="4" w:space="0" w:color="auto"/>
              <w:right w:val="nil"/>
            </w:tcBorders>
            <w:shd w:val="clear" w:color="auto" w:fill="FFFFFF" w:themeFill="background1"/>
            <w:vAlign w:val="center"/>
          </w:tcPr>
          <w:p w14:paraId="2F18592A" w14:textId="63BFA1DD"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1B1EDC">
              <w:rPr>
                <w:b/>
                <w:color w:val="000000" w:themeColor="text1"/>
                <w:sz w:val="32"/>
                <w:szCs w:val="32"/>
              </w:rPr>
              <w:t>Mathematics</w:t>
            </w:r>
            <w:r>
              <w:rPr>
                <w:b/>
                <w:color w:val="000000" w:themeColor="text1"/>
                <w:sz w:val="32"/>
                <w:szCs w:val="32"/>
              </w:rPr>
              <w:t xml:space="preserve"> </w:t>
            </w:r>
            <w:r w:rsidRPr="001B1EDC">
              <w:rPr>
                <w:b/>
                <w:color w:val="000000" w:themeColor="text1"/>
                <w:sz w:val="32"/>
                <w:szCs w:val="32"/>
              </w:rPr>
              <w:t>Online Interview</w:t>
            </w:r>
          </w:p>
        </w:tc>
        <w:tc>
          <w:tcPr>
            <w:tcW w:w="9362" w:type="dxa"/>
            <w:gridSpan w:val="4"/>
            <w:tcBorders>
              <w:top w:val="nil"/>
              <w:left w:val="nil"/>
              <w:bottom w:val="single" w:sz="4" w:space="0" w:color="auto"/>
              <w:right w:val="nil"/>
            </w:tcBorders>
            <w:shd w:val="clear" w:color="auto" w:fill="FFFFFF" w:themeFill="background1"/>
            <w:vAlign w:val="center"/>
          </w:tcPr>
          <w:p w14:paraId="22FE6469" w14:textId="49B1804A" w:rsidR="00664DD4" w:rsidRPr="00240B1E" w:rsidRDefault="00664DD4" w:rsidP="00664DD4">
            <w:pPr>
              <w:spacing w:line="240" w:lineRule="auto"/>
              <w:ind w:firstLine="0"/>
              <w:jc w:val="center"/>
              <w:rPr>
                <w:rFonts w:asciiTheme="minorHAnsi" w:hAnsiTheme="minorHAnsi" w:cstheme="majorHAnsi"/>
                <w:b/>
                <w:color w:val="FFFFFF" w:themeColor="background1"/>
              </w:rPr>
            </w:pPr>
            <w:r>
              <w:rPr>
                <w:b/>
                <w:sz w:val="32"/>
                <w:szCs w:val="32"/>
              </w:rPr>
              <w:t>Victorian Curriculum F-10</w:t>
            </w:r>
            <w:r w:rsidRPr="001B1EDC">
              <w:rPr>
                <w:b/>
                <w:sz w:val="32"/>
                <w:szCs w:val="32"/>
              </w:rPr>
              <w:t xml:space="preserve"> Mathematics</w:t>
            </w:r>
          </w:p>
        </w:tc>
      </w:tr>
      <w:tr w:rsidR="00664DD4" w14:paraId="1DAAD663" w14:textId="77777777" w:rsidTr="00664DD4">
        <w:trPr>
          <w:trHeight w:val="824"/>
          <w:tblHeader/>
        </w:trPr>
        <w:tc>
          <w:tcPr>
            <w:tcW w:w="3241" w:type="dxa"/>
            <w:gridSpan w:val="3"/>
            <w:tcBorders>
              <w:top w:val="single" w:sz="4" w:space="0" w:color="auto"/>
            </w:tcBorders>
            <w:shd w:val="clear" w:color="auto" w:fill="FFFFFF" w:themeFill="background1"/>
            <w:vAlign w:val="center"/>
          </w:tcPr>
          <w:p w14:paraId="11A1E5DD" w14:textId="77777777" w:rsidR="00664DD4" w:rsidRPr="00BB4E67" w:rsidRDefault="00664DD4" w:rsidP="00664DD4">
            <w:pPr>
              <w:spacing w:line="240" w:lineRule="auto"/>
              <w:ind w:firstLine="0"/>
              <w:jc w:val="center"/>
              <w:rPr>
                <w:b/>
                <w:color w:val="C00000"/>
                <w:sz w:val="26"/>
              </w:rPr>
            </w:pPr>
            <w:r w:rsidRPr="00BB4E67">
              <w:rPr>
                <w:b/>
                <w:color w:val="C00000"/>
                <w:sz w:val="26"/>
              </w:rPr>
              <w:t>Mathematics Online</w:t>
            </w:r>
          </w:p>
          <w:p w14:paraId="3967ED08" w14:textId="0AFC0E14"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Interview Tasks</w:t>
            </w:r>
          </w:p>
        </w:tc>
        <w:tc>
          <w:tcPr>
            <w:tcW w:w="2969" w:type="dxa"/>
            <w:gridSpan w:val="2"/>
            <w:tcBorders>
              <w:top w:val="single" w:sz="4" w:space="0" w:color="auto"/>
            </w:tcBorders>
            <w:shd w:val="clear" w:color="auto" w:fill="FFFFFF" w:themeFill="background1"/>
            <w:vAlign w:val="center"/>
          </w:tcPr>
          <w:p w14:paraId="02B4D0FD" w14:textId="77777777" w:rsidR="00664DD4" w:rsidRPr="00BB4E67" w:rsidRDefault="00664DD4" w:rsidP="00664DD4">
            <w:pPr>
              <w:spacing w:line="240" w:lineRule="auto"/>
              <w:ind w:hanging="27"/>
              <w:jc w:val="center"/>
              <w:rPr>
                <w:b/>
                <w:color w:val="C00000"/>
                <w:sz w:val="26"/>
              </w:rPr>
            </w:pPr>
            <w:r w:rsidRPr="00BB4E67">
              <w:rPr>
                <w:b/>
                <w:color w:val="C00000"/>
                <w:sz w:val="26"/>
              </w:rPr>
              <w:t>ENRP Growth Points</w:t>
            </w:r>
          </w:p>
          <w:p w14:paraId="62FD1F60" w14:textId="6DC22478"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(GP)</w:t>
            </w:r>
          </w:p>
        </w:tc>
        <w:tc>
          <w:tcPr>
            <w:tcW w:w="716" w:type="dxa"/>
            <w:tcBorders>
              <w:top w:val="single" w:sz="4" w:space="0" w:color="auto"/>
            </w:tcBorders>
            <w:shd w:val="clear" w:color="auto" w:fill="FFFFFF" w:themeFill="background1"/>
            <w:textDirection w:val="btLr"/>
            <w:vAlign w:val="center"/>
          </w:tcPr>
          <w:p w14:paraId="23A98D0E" w14:textId="4BFDF007"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Level</w:t>
            </w:r>
          </w:p>
        </w:tc>
        <w:tc>
          <w:tcPr>
            <w:tcW w:w="4435" w:type="dxa"/>
            <w:tcBorders>
              <w:top w:val="single" w:sz="4" w:space="0" w:color="auto"/>
            </w:tcBorders>
            <w:shd w:val="clear" w:color="auto" w:fill="FFFFFF" w:themeFill="background1"/>
            <w:vAlign w:val="center"/>
          </w:tcPr>
          <w:p w14:paraId="3A950A22" w14:textId="67EE249E"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Achievement standard</w:t>
            </w:r>
          </w:p>
        </w:tc>
        <w:tc>
          <w:tcPr>
            <w:tcW w:w="4205" w:type="dxa"/>
            <w:tcBorders>
              <w:top w:val="single" w:sz="4" w:space="0" w:color="auto"/>
            </w:tcBorders>
            <w:shd w:val="clear" w:color="auto" w:fill="FFFFFF" w:themeFill="background1"/>
            <w:vAlign w:val="center"/>
          </w:tcPr>
          <w:p w14:paraId="260B6192" w14:textId="35FFA6B4" w:rsidR="00664DD4" w:rsidRPr="00240B1E" w:rsidRDefault="00664DD4" w:rsidP="00664DD4">
            <w:pPr>
              <w:spacing w:line="240" w:lineRule="auto"/>
              <w:ind w:firstLine="0"/>
              <w:jc w:val="center"/>
              <w:rPr>
                <w:rFonts w:asciiTheme="minorHAnsi" w:hAnsiTheme="minorHAnsi" w:cstheme="majorHAnsi"/>
                <w:b/>
                <w:color w:val="FFFFFF" w:themeColor="background1"/>
              </w:rPr>
            </w:pPr>
            <w:r w:rsidRPr="00BB4E67">
              <w:rPr>
                <w:b/>
                <w:color w:val="C00000"/>
                <w:sz w:val="26"/>
              </w:rPr>
              <w:t>Content Description</w:t>
            </w:r>
          </w:p>
        </w:tc>
      </w:tr>
      <w:tr w:rsidR="009169FF" w14:paraId="3FCAD7CF" w14:textId="77777777" w:rsidTr="00664DD4">
        <w:trPr>
          <w:trHeight w:val="352"/>
        </w:trPr>
        <w:tc>
          <w:tcPr>
            <w:tcW w:w="15566" w:type="dxa"/>
            <w:gridSpan w:val="8"/>
            <w:shd w:val="clear" w:color="auto" w:fill="4374AF"/>
          </w:tcPr>
          <w:p w14:paraId="3FCAD7CE" w14:textId="77777777" w:rsidR="009169FF" w:rsidRPr="00EE2592" w:rsidRDefault="009169FF" w:rsidP="00664DD4">
            <w:pPr>
              <w:spacing w:line="240" w:lineRule="auto"/>
              <w:ind w:firstLine="0"/>
              <w:rPr>
                <w:rFonts w:asciiTheme="majorHAnsi" w:hAnsiTheme="majorHAnsi" w:cstheme="majorHAnsi"/>
                <w:b/>
                <w:sz w:val="20"/>
                <w:lang w:val="en-US"/>
              </w:rPr>
            </w:pPr>
            <w:r w:rsidRPr="00240B1E">
              <w:rPr>
                <w:rFonts w:asciiTheme="minorHAnsi" w:hAnsiTheme="minorHAnsi" w:cstheme="majorHAnsi"/>
                <w:b/>
                <w:color w:val="FFFFFF" w:themeColor="background1"/>
              </w:rPr>
              <w:t>Section</w:t>
            </w:r>
            <w:r>
              <w:rPr>
                <w:rFonts w:asciiTheme="minorHAnsi" w:hAnsiTheme="minorHAnsi" w:cstheme="majorHAnsi"/>
                <w:b/>
                <w:color w:val="FFFFFF" w:themeColor="background1"/>
              </w:rPr>
              <w:t xml:space="preserve"> H</w:t>
            </w:r>
            <w:r w:rsidRPr="00240B1E">
              <w:rPr>
                <w:rFonts w:asciiTheme="minorHAnsi" w:hAnsiTheme="minorHAnsi" w:cstheme="majorHAnsi"/>
                <w:b/>
                <w:color w:val="FFFFFF" w:themeColor="background1"/>
              </w:rPr>
              <w:t xml:space="preserve">: </w:t>
            </w:r>
            <w:r>
              <w:rPr>
                <w:rFonts w:asciiTheme="minorHAnsi" w:hAnsiTheme="minorHAnsi" w:cstheme="majorHAnsi"/>
                <w:b/>
                <w:color w:val="FFFFFF" w:themeColor="background1"/>
              </w:rPr>
              <w:t>PROPERTIES OF SHAPE</w:t>
            </w:r>
          </w:p>
        </w:tc>
      </w:tr>
      <w:tr w:rsidR="003F5CE6" w14:paraId="3FCAD7D9" w14:textId="77777777" w:rsidTr="00664DD4">
        <w:trPr>
          <w:trHeight w:val="352"/>
        </w:trPr>
        <w:tc>
          <w:tcPr>
            <w:tcW w:w="863" w:type="dxa"/>
            <w:shd w:val="clear" w:color="auto" w:fill="4374AF"/>
          </w:tcPr>
          <w:p w14:paraId="3FCAD7D0" w14:textId="751CB900" w:rsidR="003F5CE6"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63</w:t>
            </w:r>
            <w:r w:rsidR="003F5CE6" w:rsidRPr="001F1A5B">
              <w:rPr>
                <w:rFonts w:asciiTheme="minorHAnsi" w:hAnsiTheme="minorHAnsi"/>
                <w:b/>
                <w:sz w:val="20"/>
                <w:szCs w:val="20"/>
                <w:lang w:val="en-US"/>
              </w:rPr>
              <w:t xml:space="preserve"> </w:t>
            </w:r>
          </w:p>
          <w:p w14:paraId="3FCAD7D1" w14:textId="77777777" w:rsidR="003F5CE6" w:rsidRPr="001F1A5B" w:rsidRDefault="001F1A5B"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 b</w:t>
            </w:r>
          </w:p>
        </w:tc>
        <w:tc>
          <w:tcPr>
            <w:tcW w:w="2353" w:type="dxa"/>
            <w:shd w:val="clear" w:color="auto" w:fill="B8CCE4" w:themeFill="accent1" w:themeFillTint="66"/>
          </w:tcPr>
          <w:p w14:paraId="3FCAD7D2"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Sorting shapes</w:t>
            </w:r>
          </w:p>
        </w:tc>
        <w:tc>
          <w:tcPr>
            <w:tcW w:w="2994" w:type="dxa"/>
            <w:gridSpan w:val="3"/>
          </w:tcPr>
          <w:p w14:paraId="3FCAD7D3"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GP1. Holistic recognition of shape</w:t>
            </w:r>
          </w:p>
        </w:tc>
        <w:tc>
          <w:tcPr>
            <w:tcW w:w="716" w:type="dxa"/>
            <w:shd w:val="clear" w:color="auto" w:fill="B2A1C7" w:themeFill="accent4" w:themeFillTint="99"/>
          </w:tcPr>
          <w:p w14:paraId="3FCAD7D4"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F</w:t>
            </w:r>
          </w:p>
        </w:tc>
        <w:tc>
          <w:tcPr>
            <w:tcW w:w="4435" w:type="dxa"/>
            <w:shd w:val="clear" w:color="auto" w:fill="E5DFEC" w:themeFill="accent4" w:themeFillTint="33"/>
          </w:tcPr>
          <w:p w14:paraId="3FCAD7D5"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D6" w14:textId="77777777" w:rsidR="001F1A5B" w:rsidRPr="001F1A5B"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tc>
        <w:tc>
          <w:tcPr>
            <w:tcW w:w="4205" w:type="dxa"/>
            <w:shd w:val="clear" w:color="auto" w:fill="E5DFEC" w:themeFill="accent4" w:themeFillTint="33"/>
          </w:tcPr>
          <w:p w14:paraId="3FCAD7D7"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Shape</w:t>
            </w:r>
          </w:p>
          <w:p w14:paraId="3FCAD7D8"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Sort, describe and name familiar two-dimensional shapes and three-dimensional objects in the environment</w:t>
            </w:r>
            <w:r w:rsidRPr="001F1A5B">
              <w:rPr>
                <w:rFonts w:asciiTheme="minorHAnsi" w:hAnsiTheme="minorHAnsi" w:cs="Arial"/>
                <w:color w:val="333333"/>
                <w:sz w:val="20"/>
                <w:szCs w:val="20"/>
              </w:rPr>
              <w:t xml:space="preserve"> </w:t>
            </w:r>
            <w:hyperlink r:id="rId93" w:tooltip="View elaborations and additional details of VCMMG081" w:history="1">
              <w:r w:rsidRPr="001F1A5B">
                <w:rPr>
                  <w:rStyle w:val="Hyperlink"/>
                  <w:rFonts w:asciiTheme="minorHAnsi" w:eastAsiaTheme="majorEastAsia" w:hAnsiTheme="minorHAnsi" w:cs="Arial"/>
                  <w:sz w:val="20"/>
                  <w:szCs w:val="20"/>
                </w:rPr>
                <w:t>(VCMMG081)</w:t>
              </w:r>
            </w:hyperlink>
          </w:p>
        </w:tc>
      </w:tr>
      <w:tr w:rsidR="003F5CE6" w14:paraId="3FCAD7E4" w14:textId="77777777" w:rsidTr="00664DD4">
        <w:trPr>
          <w:trHeight w:val="353"/>
        </w:trPr>
        <w:tc>
          <w:tcPr>
            <w:tcW w:w="863" w:type="dxa"/>
            <w:vMerge w:val="restart"/>
            <w:shd w:val="clear" w:color="auto" w:fill="4374AF"/>
          </w:tcPr>
          <w:p w14:paraId="3FCAD7DA" w14:textId="389B8B77" w:rsidR="003F5CE6"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63</w:t>
            </w:r>
          </w:p>
          <w:p w14:paraId="3FCAD7DB" w14:textId="77777777" w:rsidR="003F5CE6" w:rsidRPr="001F1A5B" w:rsidRDefault="001F1A5B"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 b, c</w:t>
            </w:r>
          </w:p>
        </w:tc>
        <w:tc>
          <w:tcPr>
            <w:tcW w:w="2353" w:type="dxa"/>
            <w:vMerge w:val="restart"/>
            <w:shd w:val="clear" w:color="auto" w:fill="B8CCE4" w:themeFill="accent1" w:themeFillTint="66"/>
          </w:tcPr>
          <w:p w14:paraId="3FCAD7DC"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Sorting shapes</w:t>
            </w:r>
          </w:p>
        </w:tc>
        <w:tc>
          <w:tcPr>
            <w:tcW w:w="2994" w:type="dxa"/>
            <w:gridSpan w:val="3"/>
            <w:vMerge w:val="restart"/>
          </w:tcPr>
          <w:p w14:paraId="3FCAD7DD"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GP2. Classification of shapes, attending to visual features</w:t>
            </w:r>
          </w:p>
        </w:tc>
        <w:tc>
          <w:tcPr>
            <w:tcW w:w="716" w:type="dxa"/>
            <w:shd w:val="clear" w:color="auto" w:fill="B2A1C7" w:themeFill="accent4" w:themeFillTint="99"/>
          </w:tcPr>
          <w:p w14:paraId="3FCAD7DE"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1</w:t>
            </w:r>
          </w:p>
        </w:tc>
        <w:tc>
          <w:tcPr>
            <w:tcW w:w="4435" w:type="dxa"/>
            <w:shd w:val="clear" w:color="auto" w:fill="E5DFEC" w:themeFill="accent4" w:themeFillTint="33"/>
          </w:tcPr>
          <w:p w14:paraId="3FCAD7DF"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E0" w14:textId="77777777" w:rsidR="003F5CE6"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informal units of measurement to order objects based on length and capacity. They tell time to the half-hour and explain time durations. Students describe two-dimensional shapes and three-dimensional objects. They use the language of distance and direction to move from place to place.</w:t>
            </w:r>
          </w:p>
          <w:p w14:paraId="3FCAD7E1" w14:textId="77777777" w:rsidR="001F1A5B" w:rsidRPr="001F1A5B" w:rsidRDefault="001F1A5B" w:rsidP="00664DD4">
            <w:pPr>
              <w:spacing w:line="240" w:lineRule="auto"/>
              <w:ind w:firstLine="0"/>
              <w:rPr>
                <w:rFonts w:asciiTheme="minorHAnsi" w:hAnsiTheme="minorHAnsi"/>
                <w:b/>
                <w:sz w:val="20"/>
                <w:szCs w:val="20"/>
              </w:rPr>
            </w:pPr>
          </w:p>
        </w:tc>
        <w:tc>
          <w:tcPr>
            <w:tcW w:w="4205" w:type="dxa"/>
            <w:shd w:val="clear" w:color="auto" w:fill="E5DFEC" w:themeFill="accent4" w:themeFillTint="33"/>
          </w:tcPr>
          <w:p w14:paraId="3FCAD7E2"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Shape</w:t>
            </w:r>
          </w:p>
          <w:p w14:paraId="3FCAD7E3"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Recognise and classify familiar two-dimensional shapes and three-dimensional objects using obvious features</w:t>
            </w:r>
            <w:r w:rsidRPr="001F1A5B">
              <w:rPr>
                <w:rFonts w:asciiTheme="minorHAnsi" w:hAnsiTheme="minorHAnsi" w:cs="Arial"/>
                <w:color w:val="333333"/>
                <w:sz w:val="20"/>
                <w:szCs w:val="20"/>
              </w:rPr>
              <w:t xml:space="preserve"> </w:t>
            </w:r>
            <w:hyperlink r:id="rId94" w:tooltip="View elaborations and additional details of VCMMG098" w:history="1">
              <w:r w:rsidRPr="001F1A5B">
                <w:rPr>
                  <w:rStyle w:val="Hyperlink"/>
                  <w:rFonts w:asciiTheme="minorHAnsi" w:eastAsiaTheme="majorEastAsia" w:hAnsiTheme="minorHAnsi" w:cs="Arial"/>
                  <w:sz w:val="20"/>
                  <w:szCs w:val="20"/>
                </w:rPr>
                <w:t>(VCMMG098)</w:t>
              </w:r>
            </w:hyperlink>
          </w:p>
        </w:tc>
      </w:tr>
      <w:tr w:rsidR="003F5CE6" w14:paraId="3FCAD7EE" w14:textId="77777777" w:rsidTr="00664DD4">
        <w:trPr>
          <w:trHeight w:val="352"/>
        </w:trPr>
        <w:tc>
          <w:tcPr>
            <w:tcW w:w="863" w:type="dxa"/>
            <w:vMerge/>
            <w:shd w:val="clear" w:color="auto" w:fill="4374AF"/>
          </w:tcPr>
          <w:p w14:paraId="3FCAD7E5" w14:textId="77777777" w:rsidR="003F5CE6" w:rsidRPr="001F1A5B" w:rsidRDefault="003F5CE6" w:rsidP="00664DD4">
            <w:pPr>
              <w:spacing w:line="240" w:lineRule="auto"/>
              <w:ind w:firstLine="0"/>
              <w:jc w:val="center"/>
              <w:rPr>
                <w:rFonts w:asciiTheme="minorHAnsi" w:hAnsiTheme="minorHAnsi"/>
                <w:b/>
                <w:sz w:val="20"/>
                <w:szCs w:val="20"/>
                <w:lang w:val="en-US"/>
              </w:rPr>
            </w:pPr>
          </w:p>
        </w:tc>
        <w:tc>
          <w:tcPr>
            <w:tcW w:w="2353" w:type="dxa"/>
            <w:vMerge/>
            <w:shd w:val="clear" w:color="auto" w:fill="B8CCE4" w:themeFill="accent1" w:themeFillTint="66"/>
          </w:tcPr>
          <w:p w14:paraId="3FCAD7E6" w14:textId="77777777" w:rsidR="003F5CE6" w:rsidRPr="001F1A5B" w:rsidRDefault="003F5CE6" w:rsidP="00664DD4">
            <w:pPr>
              <w:tabs>
                <w:tab w:val="left" w:pos="720"/>
              </w:tabs>
              <w:spacing w:line="240" w:lineRule="auto"/>
              <w:ind w:firstLine="0"/>
              <w:jc w:val="left"/>
              <w:rPr>
                <w:rFonts w:asciiTheme="minorHAnsi" w:hAnsiTheme="minorHAnsi"/>
                <w:b/>
                <w:sz w:val="20"/>
                <w:szCs w:val="20"/>
                <w:lang w:val="en-US"/>
              </w:rPr>
            </w:pPr>
          </w:p>
        </w:tc>
        <w:tc>
          <w:tcPr>
            <w:tcW w:w="2994" w:type="dxa"/>
            <w:gridSpan w:val="3"/>
            <w:vMerge/>
          </w:tcPr>
          <w:p w14:paraId="3FCAD7E7" w14:textId="77777777" w:rsidR="003F5CE6" w:rsidRPr="001F1A5B" w:rsidRDefault="003F5CE6" w:rsidP="00664DD4">
            <w:pPr>
              <w:spacing w:line="240" w:lineRule="auto"/>
              <w:ind w:firstLine="0"/>
              <w:jc w:val="left"/>
              <w:rPr>
                <w:rFonts w:asciiTheme="minorHAnsi" w:hAnsiTheme="minorHAnsi" w:cstheme="majorHAnsi"/>
                <w:sz w:val="20"/>
                <w:szCs w:val="20"/>
                <w:lang w:val="en-US"/>
              </w:rPr>
            </w:pPr>
          </w:p>
        </w:tc>
        <w:tc>
          <w:tcPr>
            <w:tcW w:w="716" w:type="dxa"/>
            <w:shd w:val="clear" w:color="auto" w:fill="B2A1C7" w:themeFill="accent4" w:themeFillTint="99"/>
          </w:tcPr>
          <w:p w14:paraId="3FCAD7E8" w14:textId="77777777" w:rsidR="003F5CE6" w:rsidRPr="001F1A5B" w:rsidRDefault="003F5CE6"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2</w:t>
            </w:r>
          </w:p>
        </w:tc>
        <w:tc>
          <w:tcPr>
            <w:tcW w:w="4435" w:type="dxa"/>
            <w:shd w:val="clear" w:color="auto" w:fill="E5DFEC" w:themeFill="accent4" w:themeFillTint="33"/>
          </w:tcPr>
          <w:p w14:paraId="3FCAD7E9" w14:textId="77777777" w:rsidR="006B21B6" w:rsidRPr="001F1A5B" w:rsidRDefault="006B21B6"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EA" w14:textId="77777777" w:rsidR="003F5CE6" w:rsidRDefault="006B21B6" w:rsidP="00664DD4">
            <w:pPr>
              <w:spacing w:line="240" w:lineRule="auto"/>
              <w:ind w:firstLine="0"/>
              <w:rPr>
                <w:rFonts w:asciiTheme="minorHAnsi" w:hAnsiTheme="minorHAnsi"/>
                <w:sz w:val="20"/>
                <w:szCs w:val="20"/>
              </w:rPr>
            </w:pPr>
            <w:r w:rsidRPr="001F1A5B">
              <w:rPr>
                <w:rFonts w:asciiTheme="minorHAnsi" w:hAnsiTheme="minorHAnsi"/>
                <w:sz w:val="20"/>
                <w:szCs w:val="20"/>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p w14:paraId="3FCAD7EB" w14:textId="77777777" w:rsidR="001F1A5B" w:rsidRPr="001F1A5B" w:rsidRDefault="001F1A5B" w:rsidP="00664DD4">
            <w:pPr>
              <w:spacing w:line="240" w:lineRule="auto"/>
              <w:ind w:firstLine="0"/>
              <w:rPr>
                <w:rFonts w:asciiTheme="minorHAnsi" w:hAnsiTheme="minorHAnsi"/>
                <w:b/>
                <w:sz w:val="20"/>
                <w:szCs w:val="20"/>
              </w:rPr>
            </w:pPr>
          </w:p>
        </w:tc>
        <w:tc>
          <w:tcPr>
            <w:tcW w:w="4205" w:type="dxa"/>
            <w:shd w:val="clear" w:color="auto" w:fill="E5DFEC" w:themeFill="accent4" w:themeFillTint="33"/>
          </w:tcPr>
          <w:p w14:paraId="3FCAD7EC"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Shape</w:t>
            </w:r>
          </w:p>
          <w:p w14:paraId="3FCAD7ED" w14:textId="77777777" w:rsidR="003F5CE6" w:rsidRPr="001F1A5B" w:rsidRDefault="003F5CE6"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Describe and draw two-dimensional shapes, with and without digital technologies</w:t>
            </w:r>
            <w:r w:rsidRPr="001F1A5B">
              <w:rPr>
                <w:rFonts w:asciiTheme="minorHAnsi" w:hAnsiTheme="minorHAnsi" w:cs="Arial"/>
                <w:color w:val="333333"/>
                <w:sz w:val="20"/>
                <w:szCs w:val="20"/>
              </w:rPr>
              <w:t xml:space="preserve"> </w:t>
            </w:r>
            <w:hyperlink r:id="rId95" w:tooltip="View elaborations and additional details of VCMMG120" w:history="1">
              <w:r w:rsidRPr="001F1A5B">
                <w:rPr>
                  <w:rStyle w:val="Hyperlink"/>
                  <w:rFonts w:asciiTheme="minorHAnsi" w:eastAsiaTheme="majorEastAsia" w:hAnsiTheme="minorHAnsi" w:cs="Arial"/>
                  <w:sz w:val="20"/>
                  <w:szCs w:val="20"/>
                </w:rPr>
                <w:t>(VCMMG120)</w:t>
              </w:r>
            </w:hyperlink>
          </w:p>
        </w:tc>
      </w:tr>
      <w:tr w:rsidR="00EC2FFD" w14:paraId="3FCAD7F9" w14:textId="77777777" w:rsidTr="00664DD4">
        <w:trPr>
          <w:trHeight w:val="352"/>
        </w:trPr>
        <w:tc>
          <w:tcPr>
            <w:tcW w:w="863" w:type="dxa"/>
            <w:shd w:val="clear" w:color="auto" w:fill="4374AF"/>
          </w:tcPr>
          <w:p w14:paraId="3FCAD7EF" w14:textId="26144CF1" w:rsidR="00EC2FFD" w:rsidRPr="001F1A5B" w:rsidRDefault="00A60125" w:rsidP="00664DD4">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64</w:t>
            </w:r>
          </w:p>
          <w:p w14:paraId="3FCAD7F0" w14:textId="77777777" w:rsidR="00EC2FFD" w:rsidRPr="001F1A5B" w:rsidRDefault="00EC2FFD" w:rsidP="00664DD4">
            <w:pPr>
              <w:spacing w:line="240" w:lineRule="auto"/>
              <w:ind w:firstLine="0"/>
              <w:jc w:val="center"/>
              <w:rPr>
                <w:rFonts w:asciiTheme="minorHAnsi" w:hAnsiTheme="minorHAnsi"/>
                <w:b/>
                <w:sz w:val="20"/>
                <w:szCs w:val="20"/>
                <w:lang w:val="en-US"/>
              </w:rPr>
            </w:pPr>
            <w:r w:rsidRPr="001F1A5B">
              <w:rPr>
                <w:rFonts w:asciiTheme="minorHAnsi" w:hAnsiTheme="minorHAnsi"/>
                <w:b/>
                <w:sz w:val="20"/>
                <w:szCs w:val="20"/>
                <w:lang w:val="en-US"/>
              </w:rPr>
              <w:t>a, b</w:t>
            </w:r>
          </w:p>
        </w:tc>
        <w:tc>
          <w:tcPr>
            <w:tcW w:w="2353" w:type="dxa"/>
            <w:shd w:val="clear" w:color="auto" w:fill="B8CCE4" w:themeFill="accent1" w:themeFillTint="66"/>
          </w:tcPr>
          <w:p w14:paraId="3FCAD7F1" w14:textId="77777777" w:rsidR="00EC2FFD" w:rsidRPr="001F1A5B" w:rsidRDefault="00EC2FFD" w:rsidP="00664DD4">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Choosing triangles</w:t>
            </w:r>
          </w:p>
        </w:tc>
        <w:tc>
          <w:tcPr>
            <w:tcW w:w="2994" w:type="dxa"/>
            <w:gridSpan w:val="3"/>
          </w:tcPr>
          <w:p w14:paraId="3FCAD7F2" w14:textId="77777777" w:rsidR="00EC2FFD" w:rsidRPr="001F1A5B" w:rsidRDefault="00EC2FFD" w:rsidP="00664DD4">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GP3. Identification of “classes of shapes” by some properties</w:t>
            </w:r>
          </w:p>
        </w:tc>
        <w:tc>
          <w:tcPr>
            <w:tcW w:w="716" w:type="dxa"/>
            <w:shd w:val="clear" w:color="auto" w:fill="B2A1C7" w:themeFill="accent4" w:themeFillTint="99"/>
          </w:tcPr>
          <w:p w14:paraId="3FCAD7F3" w14:textId="77777777" w:rsidR="00EC2FFD" w:rsidRPr="001F1A5B" w:rsidRDefault="00EC2FFD" w:rsidP="00664DD4">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2</w:t>
            </w:r>
          </w:p>
        </w:tc>
        <w:tc>
          <w:tcPr>
            <w:tcW w:w="4435" w:type="dxa"/>
            <w:vMerge w:val="restart"/>
            <w:shd w:val="clear" w:color="auto" w:fill="E5DFEC" w:themeFill="accent4" w:themeFillTint="33"/>
          </w:tcPr>
          <w:p w14:paraId="3FCAD7F4" w14:textId="77777777" w:rsidR="00EC2FFD" w:rsidRPr="001F1A5B" w:rsidRDefault="00EC2FFD" w:rsidP="00664DD4">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7F5" w14:textId="77777777" w:rsidR="00EC2FFD" w:rsidRDefault="00EC2FFD" w:rsidP="00664DD4">
            <w:pPr>
              <w:spacing w:line="240" w:lineRule="auto"/>
              <w:ind w:firstLine="0"/>
              <w:rPr>
                <w:rFonts w:asciiTheme="minorHAnsi" w:hAnsiTheme="minorHAnsi"/>
                <w:sz w:val="20"/>
                <w:szCs w:val="20"/>
              </w:rPr>
            </w:pPr>
            <w:r w:rsidRPr="001F1A5B">
              <w:rPr>
                <w:rFonts w:asciiTheme="minorHAnsi" w:hAnsiTheme="minorHAnsi"/>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p w14:paraId="3FCAD7F6" w14:textId="77777777" w:rsidR="00EC2FFD" w:rsidRPr="001F1A5B" w:rsidRDefault="00EC2FFD" w:rsidP="00664DD4">
            <w:pPr>
              <w:spacing w:line="240" w:lineRule="auto"/>
              <w:ind w:firstLine="0"/>
              <w:rPr>
                <w:rFonts w:asciiTheme="minorHAnsi" w:hAnsiTheme="minorHAnsi"/>
                <w:b/>
                <w:sz w:val="20"/>
                <w:szCs w:val="20"/>
              </w:rPr>
            </w:pPr>
          </w:p>
        </w:tc>
        <w:tc>
          <w:tcPr>
            <w:tcW w:w="4205" w:type="dxa"/>
            <w:vMerge w:val="restart"/>
            <w:shd w:val="clear" w:color="auto" w:fill="E5DFEC" w:themeFill="accent4" w:themeFillTint="33"/>
          </w:tcPr>
          <w:p w14:paraId="3FCAD7F7" w14:textId="77777777" w:rsidR="00EC2FFD" w:rsidRPr="001F1A5B" w:rsidRDefault="00EC2FFD"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Shape</w:t>
            </w:r>
          </w:p>
          <w:p w14:paraId="3FCAD7F8" w14:textId="77777777" w:rsidR="00EC2FFD" w:rsidRPr="001F1A5B" w:rsidRDefault="00EC2FFD" w:rsidP="00664DD4">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Describe and draw two-dimensional shapes, with and without digital technologies</w:t>
            </w:r>
            <w:r w:rsidRPr="001F1A5B">
              <w:rPr>
                <w:rFonts w:asciiTheme="minorHAnsi" w:hAnsiTheme="minorHAnsi" w:cs="Arial"/>
                <w:color w:val="333333"/>
                <w:sz w:val="20"/>
                <w:szCs w:val="20"/>
              </w:rPr>
              <w:t xml:space="preserve"> </w:t>
            </w:r>
            <w:hyperlink r:id="rId96" w:tooltip="View elaborations and additional details of VCMMG120" w:history="1">
              <w:r w:rsidRPr="001F1A5B">
                <w:rPr>
                  <w:rStyle w:val="Hyperlink"/>
                  <w:rFonts w:asciiTheme="minorHAnsi" w:eastAsiaTheme="majorEastAsia" w:hAnsiTheme="minorHAnsi" w:cs="Arial"/>
                  <w:sz w:val="20"/>
                  <w:szCs w:val="20"/>
                </w:rPr>
                <w:t>(VCMMG120)</w:t>
              </w:r>
            </w:hyperlink>
          </w:p>
        </w:tc>
      </w:tr>
      <w:tr w:rsidR="00EC2FFD" w14:paraId="3FCAD802" w14:textId="77777777" w:rsidTr="00664DD4">
        <w:trPr>
          <w:trHeight w:val="352"/>
        </w:trPr>
        <w:tc>
          <w:tcPr>
            <w:tcW w:w="863" w:type="dxa"/>
            <w:shd w:val="clear" w:color="auto" w:fill="4374AF"/>
          </w:tcPr>
          <w:p w14:paraId="3FCAD7FA" w14:textId="1C652A1B" w:rsidR="00EC2FFD" w:rsidRPr="001F1A5B" w:rsidRDefault="00A60125" w:rsidP="00664DD4">
            <w:pPr>
              <w:spacing w:line="240" w:lineRule="auto"/>
              <w:ind w:firstLine="0"/>
              <w:jc w:val="center"/>
              <w:rPr>
                <w:rFonts w:asciiTheme="minorHAnsi" w:hAnsiTheme="minorHAnsi"/>
                <w:b/>
                <w:sz w:val="20"/>
                <w:lang w:val="en-US"/>
              </w:rPr>
            </w:pPr>
            <w:r>
              <w:rPr>
                <w:rFonts w:asciiTheme="minorHAnsi" w:hAnsiTheme="minorHAnsi"/>
                <w:b/>
                <w:sz w:val="20"/>
                <w:lang w:val="en-US"/>
              </w:rPr>
              <w:t>64</w:t>
            </w:r>
          </w:p>
          <w:p w14:paraId="3FCAD7FB" w14:textId="77777777" w:rsidR="00EC2FFD" w:rsidRPr="001F1A5B" w:rsidRDefault="00EC2FFD" w:rsidP="00664DD4">
            <w:pPr>
              <w:spacing w:line="240" w:lineRule="auto"/>
              <w:ind w:firstLine="0"/>
              <w:jc w:val="center"/>
              <w:rPr>
                <w:rFonts w:asciiTheme="minorHAnsi" w:hAnsiTheme="minorHAnsi"/>
                <w:b/>
                <w:sz w:val="20"/>
                <w:lang w:val="en-US"/>
              </w:rPr>
            </w:pPr>
            <w:r w:rsidRPr="001F1A5B">
              <w:rPr>
                <w:rFonts w:asciiTheme="minorHAnsi" w:hAnsiTheme="minorHAnsi"/>
                <w:b/>
                <w:sz w:val="20"/>
                <w:lang w:val="en-US"/>
              </w:rPr>
              <w:t>a, b, c</w:t>
            </w:r>
          </w:p>
        </w:tc>
        <w:tc>
          <w:tcPr>
            <w:tcW w:w="2353" w:type="dxa"/>
            <w:shd w:val="clear" w:color="auto" w:fill="B8CCE4" w:themeFill="accent1" w:themeFillTint="66"/>
          </w:tcPr>
          <w:p w14:paraId="3FCAD7FC" w14:textId="77777777" w:rsidR="00EC2FFD" w:rsidRPr="001F1A5B" w:rsidRDefault="00EC2FFD" w:rsidP="00664DD4">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Choosing triangles</w:t>
            </w:r>
          </w:p>
        </w:tc>
        <w:tc>
          <w:tcPr>
            <w:tcW w:w="2994" w:type="dxa"/>
            <w:gridSpan w:val="3"/>
          </w:tcPr>
          <w:p w14:paraId="3FCAD7FD" w14:textId="77777777" w:rsidR="00EC2FFD" w:rsidRDefault="00EC2FFD" w:rsidP="00664DD4">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GP4. Definition of shapes using properties</w:t>
            </w:r>
          </w:p>
          <w:p w14:paraId="3FCAD7FE" w14:textId="77777777" w:rsidR="00EC2FFD" w:rsidRPr="001F1A5B" w:rsidRDefault="00EC2FFD" w:rsidP="00664DD4">
            <w:pPr>
              <w:spacing w:line="240" w:lineRule="auto"/>
              <w:ind w:firstLine="0"/>
              <w:jc w:val="left"/>
              <w:rPr>
                <w:rFonts w:asciiTheme="minorHAnsi" w:hAnsiTheme="minorHAnsi" w:cstheme="majorHAnsi"/>
                <w:sz w:val="20"/>
                <w:lang w:val="en-US"/>
              </w:rPr>
            </w:pPr>
          </w:p>
        </w:tc>
        <w:tc>
          <w:tcPr>
            <w:tcW w:w="716" w:type="dxa"/>
            <w:shd w:val="clear" w:color="auto" w:fill="B2A1C7" w:themeFill="accent4" w:themeFillTint="99"/>
          </w:tcPr>
          <w:p w14:paraId="3FCAD7FF" w14:textId="77777777" w:rsidR="00EC2FFD" w:rsidRDefault="00EC2FFD" w:rsidP="00664DD4">
            <w:pPr>
              <w:spacing w:line="240" w:lineRule="auto"/>
              <w:ind w:firstLine="0"/>
              <w:jc w:val="center"/>
              <w:rPr>
                <w:b/>
                <w:color w:val="FFFFFF" w:themeColor="background1"/>
                <w:sz w:val="22"/>
                <w:szCs w:val="22"/>
              </w:rPr>
            </w:pPr>
          </w:p>
        </w:tc>
        <w:tc>
          <w:tcPr>
            <w:tcW w:w="4435" w:type="dxa"/>
            <w:vMerge/>
            <w:shd w:val="clear" w:color="auto" w:fill="E5DFEC" w:themeFill="accent4" w:themeFillTint="33"/>
          </w:tcPr>
          <w:p w14:paraId="3FCAD800" w14:textId="77777777" w:rsidR="00EC2FFD" w:rsidRPr="0060435D" w:rsidRDefault="00EC2FFD" w:rsidP="00664DD4">
            <w:pPr>
              <w:spacing w:line="240" w:lineRule="auto"/>
              <w:ind w:firstLine="0"/>
              <w:jc w:val="left"/>
              <w:rPr>
                <w:b/>
                <w:sz w:val="20"/>
                <w:szCs w:val="20"/>
              </w:rPr>
            </w:pPr>
          </w:p>
        </w:tc>
        <w:tc>
          <w:tcPr>
            <w:tcW w:w="4205" w:type="dxa"/>
            <w:vMerge/>
            <w:shd w:val="clear" w:color="auto" w:fill="E5DFEC" w:themeFill="accent4" w:themeFillTint="33"/>
          </w:tcPr>
          <w:p w14:paraId="3FCAD801" w14:textId="77777777" w:rsidR="00EC2FFD" w:rsidRPr="00076949" w:rsidRDefault="00EC2FFD" w:rsidP="00664DD4">
            <w:pPr>
              <w:spacing w:line="240" w:lineRule="auto"/>
              <w:ind w:firstLine="0"/>
              <w:jc w:val="left"/>
              <w:rPr>
                <w:rFonts w:asciiTheme="majorHAnsi" w:hAnsiTheme="majorHAnsi" w:cstheme="majorHAnsi"/>
                <w:b/>
                <w:sz w:val="20"/>
                <w:lang w:val="en-US"/>
              </w:rPr>
            </w:pPr>
          </w:p>
        </w:tc>
      </w:tr>
    </w:tbl>
    <w:p w14:paraId="3FCAD803" w14:textId="77777777" w:rsidR="001F1A5B" w:rsidRDefault="001F1A5B">
      <w:r>
        <w:br w:type="page"/>
      </w:r>
    </w:p>
    <w:tbl>
      <w:tblPr>
        <w:tblW w:w="156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971"/>
        <w:gridCol w:w="2380"/>
        <w:gridCol w:w="2980"/>
        <w:gridCol w:w="685"/>
        <w:gridCol w:w="25"/>
        <w:gridCol w:w="4775"/>
        <w:gridCol w:w="14"/>
        <w:gridCol w:w="3801"/>
      </w:tblGrid>
      <w:tr w:rsidR="001C5A57" w14:paraId="738E5570" w14:textId="77777777" w:rsidTr="00891672">
        <w:trPr>
          <w:trHeight w:val="516"/>
          <w:tblHeader/>
        </w:trPr>
        <w:tc>
          <w:tcPr>
            <w:tcW w:w="6330" w:type="dxa"/>
            <w:gridSpan w:val="3"/>
            <w:tcBorders>
              <w:top w:val="nil"/>
              <w:left w:val="nil"/>
              <w:bottom w:val="single" w:sz="4" w:space="0" w:color="auto"/>
              <w:right w:val="nil"/>
            </w:tcBorders>
            <w:shd w:val="clear" w:color="auto" w:fill="FFFFFF" w:themeFill="background1"/>
            <w:vAlign w:val="center"/>
          </w:tcPr>
          <w:p w14:paraId="5B78D31D" w14:textId="4941BCE6" w:rsidR="001C5A57" w:rsidRPr="00240B1E" w:rsidRDefault="001C5A57" w:rsidP="00891672">
            <w:pPr>
              <w:spacing w:line="240" w:lineRule="auto"/>
              <w:ind w:firstLine="0"/>
              <w:jc w:val="center"/>
              <w:rPr>
                <w:rFonts w:asciiTheme="minorHAnsi" w:hAnsiTheme="minorHAnsi" w:cstheme="majorHAnsi"/>
                <w:b/>
                <w:color w:val="FFFFFF" w:themeColor="background1"/>
              </w:rPr>
            </w:pPr>
            <w:r w:rsidRPr="001B1EDC">
              <w:rPr>
                <w:b/>
                <w:color w:val="000000" w:themeColor="text1"/>
                <w:sz w:val="32"/>
                <w:szCs w:val="32"/>
              </w:rPr>
              <w:t>Mathematics</w:t>
            </w:r>
            <w:r>
              <w:rPr>
                <w:b/>
                <w:color w:val="000000" w:themeColor="text1"/>
                <w:sz w:val="32"/>
                <w:szCs w:val="32"/>
              </w:rPr>
              <w:t xml:space="preserve"> </w:t>
            </w:r>
            <w:r w:rsidRPr="001B1EDC">
              <w:rPr>
                <w:b/>
                <w:color w:val="000000" w:themeColor="text1"/>
                <w:sz w:val="32"/>
                <w:szCs w:val="32"/>
              </w:rPr>
              <w:t>Online Interview</w:t>
            </w:r>
          </w:p>
        </w:tc>
        <w:tc>
          <w:tcPr>
            <w:tcW w:w="9300" w:type="dxa"/>
            <w:gridSpan w:val="5"/>
            <w:tcBorders>
              <w:top w:val="nil"/>
              <w:left w:val="nil"/>
              <w:bottom w:val="single" w:sz="4" w:space="0" w:color="auto"/>
              <w:right w:val="nil"/>
            </w:tcBorders>
            <w:shd w:val="clear" w:color="auto" w:fill="FFFFFF" w:themeFill="background1"/>
            <w:vAlign w:val="center"/>
          </w:tcPr>
          <w:p w14:paraId="1A135AC7" w14:textId="79F88CFB" w:rsidR="001C5A57" w:rsidRPr="00240B1E" w:rsidRDefault="001C5A57" w:rsidP="00891672">
            <w:pPr>
              <w:spacing w:line="240" w:lineRule="auto"/>
              <w:ind w:firstLine="0"/>
              <w:jc w:val="center"/>
              <w:rPr>
                <w:rFonts w:asciiTheme="minorHAnsi" w:hAnsiTheme="minorHAnsi" w:cstheme="majorHAnsi"/>
                <w:b/>
                <w:color w:val="FFFFFF" w:themeColor="background1"/>
              </w:rPr>
            </w:pPr>
            <w:r>
              <w:rPr>
                <w:b/>
                <w:sz w:val="32"/>
                <w:szCs w:val="32"/>
              </w:rPr>
              <w:t>Victorian Curriculum F-10</w:t>
            </w:r>
            <w:r w:rsidRPr="001B1EDC">
              <w:rPr>
                <w:b/>
                <w:sz w:val="32"/>
                <w:szCs w:val="32"/>
              </w:rPr>
              <w:t xml:space="preserve"> Mathematics</w:t>
            </w:r>
          </w:p>
        </w:tc>
      </w:tr>
      <w:tr w:rsidR="00664DD4" w14:paraId="5920D332" w14:textId="77777777" w:rsidTr="00891672">
        <w:trPr>
          <w:trHeight w:val="656"/>
          <w:tblHeader/>
        </w:trPr>
        <w:tc>
          <w:tcPr>
            <w:tcW w:w="3351" w:type="dxa"/>
            <w:gridSpan w:val="2"/>
            <w:tcBorders>
              <w:top w:val="single" w:sz="4" w:space="0" w:color="auto"/>
            </w:tcBorders>
            <w:shd w:val="clear" w:color="auto" w:fill="FFFFFF" w:themeFill="background1"/>
            <w:vAlign w:val="center"/>
          </w:tcPr>
          <w:p w14:paraId="4827860D" w14:textId="77777777" w:rsidR="00664DD4" w:rsidRPr="00BB4E67" w:rsidRDefault="00664DD4" w:rsidP="00891672">
            <w:pPr>
              <w:spacing w:line="240" w:lineRule="auto"/>
              <w:ind w:firstLine="0"/>
              <w:jc w:val="center"/>
              <w:rPr>
                <w:b/>
                <w:color w:val="C00000"/>
                <w:sz w:val="26"/>
              </w:rPr>
            </w:pPr>
            <w:r w:rsidRPr="00BB4E67">
              <w:rPr>
                <w:b/>
                <w:color w:val="C00000"/>
                <w:sz w:val="26"/>
              </w:rPr>
              <w:t>Mathematics Online</w:t>
            </w:r>
          </w:p>
          <w:p w14:paraId="0C76FFD3" w14:textId="2F4E711F" w:rsidR="00664DD4" w:rsidRPr="00240B1E" w:rsidRDefault="00664DD4" w:rsidP="00891672">
            <w:pPr>
              <w:spacing w:line="240" w:lineRule="auto"/>
              <w:ind w:firstLine="0"/>
              <w:jc w:val="center"/>
              <w:rPr>
                <w:rFonts w:asciiTheme="minorHAnsi" w:hAnsiTheme="minorHAnsi" w:cstheme="majorHAnsi"/>
                <w:b/>
                <w:color w:val="FFFFFF" w:themeColor="background1"/>
              </w:rPr>
            </w:pPr>
            <w:r w:rsidRPr="00BB4E67">
              <w:rPr>
                <w:b/>
                <w:color w:val="C00000"/>
                <w:sz w:val="26"/>
              </w:rPr>
              <w:t>Interview Tasks</w:t>
            </w:r>
          </w:p>
        </w:tc>
        <w:tc>
          <w:tcPr>
            <w:tcW w:w="2980" w:type="dxa"/>
            <w:tcBorders>
              <w:top w:val="single" w:sz="4" w:space="0" w:color="auto"/>
            </w:tcBorders>
            <w:shd w:val="clear" w:color="auto" w:fill="FFFFFF" w:themeFill="background1"/>
            <w:vAlign w:val="center"/>
          </w:tcPr>
          <w:p w14:paraId="6F568847" w14:textId="77777777" w:rsidR="00664DD4" w:rsidRPr="00BB4E67" w:rsidRDefault="00664DD4" w:rsidP="00891672">
            <w:pPr>
              <w:spacing w:line="240" w:lineRule="auto"/>
              <w:ind w:hanging="27"/>
              <w:jc w:val="center"/>
              <w:rPr>
                <w:b/>
                <w:color w:val="C00000"/>
                <w:sz w:val="26"/>
              </w:rPr>
            </w:pPr>
            <w:r w:rsidRPr="00BB4E67">
              <w:rPr>
                <w:b/>
                <w:color w:val="C00000"/>
                <w:sz w:val="26"/>
              </w:rPr>
              <w:t>ENRP Growth Points</w:t>
            </w:r>
          </w:p>
          <w:p w14:paraId="4C410A7B" w14:textId="65B6F9B6" w:rsidR="00664DD4" w:rsidRPr="00240B1E" w:rsidRDefault="00664DD4" w:rsidP="00891672">
            <w:pPr>
              <w:spacing w:line="240" w:lineRule="auto"/>
              <w:ind w:firstLine="0"/>
              <w:jc w:val="center"/>
              <w:rPr>
                <w:rFonts w:asciiTheme="minorHAnsi" w:hAnsiTheme="minorHAnsi" w:cstheme="majorHAnsi"/>
                <w:b/>
                <w:color w:val="FFFFFF" w:themeColor="background1"/>
              </w:rPr>
            </w:pPr>
            <w:r w:rsidRPr="00BB4E67">
              <w:rPr>
                <w:b/>
                <w:color w:val="C00000"/>
                <w:sz w:val="26"/>
              </w:rPr>
              <w:t>(GP)</w:t>
            </w:r>
          </w:p>
        </w:tc>
        <w:tc>
          <w:tcPr>
            <w:tcW w:w="685" w:type="dxa"/>
            <w:tcBorders>
              <w:top w:val="single" w:sz="4" w:space="0" w:color="auto"/>
            </w:tcBorders>
            <w:shd w:val="clear" w:color="auto" w:fill="FFFFFF" w:themeFill="background1"/>
            <w:textDirection w:val="btLr"/>
            <w:vAlign w:val="center"/>
          </w:tcPr>
          <w:p w14:paraId="763BFFCD" w14:textId="3796A6F1" w:rsidR="00664DD4" w:rsidRPr="00240B1E" w:rsidRDefault="00664DD4" w:rsidP="00891672">
            <w:pPr>
              <w:spacing w:line="240" w:lineRule="auto"/>
              <w:ind w:firstLine="0"/>
              <w:jc w:val="center"/>
              <w:rPr>
                <w:rFonts w:asciiTheme="minorHAnsi" w:hAnsiTheme="minorHAnsi" w:cstheme="majorHAnsi"/>
                <w:b/>
                <w:color w:val="FFFFFF" w:themeColor="background1"/>
              </w:rPr>
            </w:pPr>
            <w:r w:rsidRPr="00BB4E67">
              <w:rPr>
                <w:b/>
                <w:color w:val="C00000"/>
                <w:sz w:val="26"/>
              </w:rPr>
              <w:t>Level</w:t>
            </w:r>
          </w:p>
        </w:tc>
        <w:tc>
          <w:tcPr>
            <w:tcW w:w="4800" w:type="dxa"/>
            <w:gridSpan w:val="2"/>
            <w:tcBorders>
              <w:top w:val="single" w:sz="4" w:space="0" w:color="auto"/>
            </w:tcBorders>
            <w:shd w:val="clear" w:color="auto" w:fill="FFFFFF" w:themeFill="background1"/>
            <w:vAlign w:val="center"/>
          </w:tcPr>
          <w:p w14:paraId="76D1439F" w14:textId="298F2DA4" w:rsidR="00664DD4" w:rsidRPr="00240B1E" w:rsidRDefault="00664DD4" w:rsidP="00891672">
            <w:pPr>
              <w:spacing w:line="240" w:lineRule="auto"/>
              <w:ind w:firstLine="0"/>
              <w:jc w:val="center"/>
              <w:rPr>
                <w:rFonts w:asciiTheme="minorHAnsi" w:hAnsiTheme="minorHAnsi" w:cstheme="majorHAnsi"/>
                <w:b/>
                <w:color w:val="FFFFFF" w:themeColor="background1"/>
              </w:rPr>
            </w:pPr>
            <w:r w:rsidRPr="00BB4E67">
              <w:rPr>
                <w:b/>
                <w:color w:val="C00000"/>
                <w:sz w:val="26"/>
              </w:rPr>
              <w:t>Achievement standard</w:t>
            </w:r>
          </w:p>
        </w:tc>
        <w:tc>
          <w:tcPr>
            <w:tcW w:w="3815" w:type="dxa"/>
            <w:gridSpan w:val="2"/>
            <w:tcBorders>
              <w:top w:val="single" w:sz="4" w:space="0" w:color="auto"/>
            </w:tcBorders>
            <w:shd w:val="clear" w:color="auto" w:fill="FFFFFF" w:themeFill="background1"/>
            <w:vAlign w:val="center"/>
          </w:tcPr>
          <w:p w14:paraId="108BAAB6" w14:textId="74D6A7FE" w:rsidR="00664DD4" w:rsidRPr="00240B1E" w:rsidRDefault="00664DD4" w:rsidP="00891672">
            <w:pPr>
              <w:spacing w:line="240" w:lineRule="auto"/>
              <w:ind w:firstLine="0"/>
              <w:jc w:val="center"/>
              <w:rPr>
                <w:rFonts w:asciiTheme="minorHAnsi" w:hAnsiTheme="minorHAnsi" w:cstheme="majorHAnsi"/>
                <w:b/>
                <w:color w:val="FFFFFF" w:themeColor="background1"/>
              </w:rPr>
            </w:pPr>
            <w:r w:rsidRPr="00BB4E67">
              <w:rPr>
                <w:b/>
                <w:color w:val="C00000"/>
                <w:sz w:val="26"/>
              </w:rPr>
              <w:t>Content Description</w:t>
            </w:r>
          </w:p>
        </w:tc>
      </w:tr>
      <w:tr w:rsidR="009169FF" w14:paraId="3FCAD805" w14:textId="77777777" w:rsidTr="00891672">
        <w:trPr>
          <w:trHeight w:val="319"/>
        </w:trPr>
        <w:tc>
          <w:tcPr>
            <w:tcW w:w="15630" w:type="dxa"/>
            <w:gridSpan w:val="8"/>
            <w:shd w:val="clear" w:color="auto" w:fill="4374AF"/>
          </w:tcPr>
          <w:p w14:paraId="3FCAD804" w14:textId="77777777" w:rsidR="009169FF" w:rsidRDefault="009169FF" w:rsidP="00891672">
            <w:pPr>
              <w:spacing w:line="240" w:lineRule="auto"/>
              <w:ind w:firstLine="0"/>
              <w:jc w:val="left"/>
              <w:rPr>
                <w:rFonts w:asciiTheme="majorHAnsi" w:hAnsiTheme="majorHAnsi" w:cstheme="majorHAnsi"/>
                <w:b/>
                <w:sz w:val="20"/>
                <w:lang w:val="en-US"/>
              </w:rPr>
            </w:pPr>
            <w:r w:rsidRPr="00240B1E">
              <w:rPr>
                <w:rFonts w:asciiTheme="minorHAnsi" w:hAnsiTheme="minorHAnsi" w:cstheme="majorHAnsi"/>
                <w:b/>
                <w:color w:val="FFFFFF" w:themeColor="background1"/>
              </w:rPr>
              <w:t xml:space="preserve">Section </w:t>
            </w:r>
            <w:r w:rsidR="00855A6F">
              <w:rPr>
                <w:rFonts w:asciiTheme="minorHAnsi" w:hAnsiTheme="minorHAnsi" w:cstheme="majorHAnsi"/>
                <w:b/>
                <w:color w:val="FFFFFF" w:themeColor="background1"/>
              </w:rPr>
              <w:t>I</w:t>
            </w:r>
            <w:r w:rsidRPr="00240B1E">
              <w:rPr>
                <w:rFonts w:asciiTheme="minorHAnsi" w:hAnsiTheme="minorHAnsi" w:cstheme="majorHAnsi"/>
                <w:b/>
                <w:color w:val="FFFFFF" w:themeColor="background1"/>
              </w:rPr>
              <w:t xml:space="preserve">: </w:t>
            </w:r>
            <w:r w:rsidR="00855A6F">
              <w:rPr>
                <w:rFonts w:asciiTheme="minorHAnsi" w:hAnsiTheme="minorHAnsi" w:cstheme="majorHAnsi"/>
                <w:b/>
                <w:color w:val="FFFFFF" w:themeColor="background1"/>
              </w:rPr>
              <w:t>VISUALISATION</w:t>
            </w:r>
          </w:p>
        </w:tc>
      </w:tr>
      <w:tr w:rsidR="003F5CE6" w14:paraId="3FCAD80F" w14:textId="77777777" w:rsidTr="00891672">
        <w:trPr>
          <w:trHeight w:val="319"/>
        </w:trPr>
        <w:tc>
          <w:tcPr>
            <w:tcW w:w="971" w:type="dxa"/>
            <w:shd w:val="clear" w:color="auto" w:fill="4374AF"/>
          </w:tcPr>
          <w:p w14:paraId="3FCAD806" w14:textId="58D61472" w:rsidR="003F5CE6" w:rsidRPr="001F1A5B" w:rsidRDefault="00A60125" w:rsidP="00891672">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65</w:t>
            </w:r>
          </w:p>
        </w:tc>
        <w:tc>
          <w:tcPr>
            <w:tcW w:w="2380" w:type="dxa"/>
            <w:shd w:val="clear" w:color="auto" w:fill="B8CCE4" w:themeFill="accent1" w:themeFillTint="66"/>
          </w:tcPr>
          <w:p w14:paraId="3FCAD807" w14:textId="77777777" w:rsidR="003F5CE6" w:rsidRPr="001F1A5B" w:rsidRDefault="003F5CE6" w:rsidP="00891672">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Shapes in the environment</w:t>
            </w:r>
          </w:p>
        </w:tc>
        <w:tc>
          <w:tcPr>
            <w:tcW w:w="2980" w:type="dxa"/>
          </w:tcPr>
          <w:p w14:paraId="3FCAD808" w14:textId="77777777" w:rsidR="003F5CE6" w:rsidRPr="001F1A5B" w:rsidRDefault="003F5CE6" w:rsidP="00891672">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GP1. Static, pictorial images formed in conjunction with models or manipulatives</w:t>
            </w:r>
          </w:p>
        </w:tc>
        <w:tc>
          <w:tcPr>
            <w:tcW w:w="710" w:type="dxa"/>
            <w:gridSpan w:val="2"/>
            <w:shd w:val="clear" w:color="auto" w:fill="B2A1C7" w:themeFill="accent4" w:themeFillTint="99"/>
          </w:tcPr>
          <w:p w14:paraId="3FCAD809" w14:textId="77777777" w:rsidR="003F5CE6" w:rsidRPr="001F1A5B" w:rsidRDefault="003F5CE6" w:rsidP="00891672">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F</w:t>
            </w:r>
          </w:p>
        </w:tc>
        <w:tc>
          <w:tcPr>
            <w:tcW w:w="4789" w:type="dxa"/>
            <w:gridSpan w:val="2"/>
            <w:shd w:val="clear" w:color="auto" w:fill="E5DFEC" w:themeFill="accent4" w:themeFillTint="33"/>
          </w:tcPr>
          <w:p w14:paraId="3FCAD80A" w14:textId="77777777" w:rsidR="00DD5B82" w:rsidRPr="001F1A5B" w:rsidRDefault="00DD5B82" w:rsidP="00891672">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80B" w14:textId="77777777" w:rsidR="003F5CE6" w:rsidRDefault="006B21B6" w:rsidP="00891672">
            <w:pPr>
              <w:spacing w:line="240" w:lineRule="auto"/>
              <w:ind w:firstLine="0"/>
              <w:rPr>
                <w:rFonts w:asciiTheme="minorHAnsi" w:hAnsiTheme="minorHAnsi"/>
                <w:sz w:val="20"/>
                <w:szCs w:val="20"/>
              </w:rPr>
            </w:pPr>
            <w:r w:rsidRPr="001F1A5B">
              <w:rPr>
                <w:rFonts w:asciiTheme="minorHAnsi" w:hAnsiTheme="minorHAnsi"/>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p w14:paraId="3FCAD80C" w14:textId="77777777" w:rsidR="001F1A5B" w:rsidRPr="001F1A5B" w:rsidRDefault="001F1A5B" w:rsidP="00891672">
            <w:pPr>
              <w:spacing w:line="240" w:lineRule="auto"/>
              <w:ind w:firstLine="0"/>
              <w:rPr>
                <w:rFonts w:asciiTheme="minorHAnsi" w:hAnsiTheme="minorHAnsi"/>
                <w:b/>
                <w:sz w:val="20"/>
                <w:szCs w:val="20"/>
              </w:rPr>
            </w:pPr>
          </w:p>
        </w:tc>
        <w:tc>
          <w:tcPr>
            <w:tcW w:w="3801" w:type="dxa"/>
            <w:shd w:val="clear" w:color="auto" w:fill="E5DFEC" w:themeFill="accent4" w:themeFillTint="33"/>
          </w:tcPr>
          <w:p w14:paraId="3FCAD80D" w14:textId="77777777" w:rsidR="003F5CE6" w:rsidRPr="001F1A5B" w:rsidRDefault="003F5CE6" w:rsidP="00891672">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Location and transformation</w:t>
            </w:r>
          </w:p>
          <w:p w14:paraId="3FCAD80E" w14:textId="77777777" w:rsidR="003F5CE6" w:rsidRPr="001F1A5B" w:rsidRDefault="003F5CE6" w:rsidP="00891672">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Describe position and movement</w:t>
            </w:r>
            <w:r w:rsidRPr="001F1A5B">
              <w:rPr>
                <w:rFonts w:asciiTheme="minorHAnsi" w:hAnsiTheme="minorHAnsi" w:cs="Arial"/>
                <w:color w:val="333333"/>
                <w:sz w:val="20"/>
                <w:szCs w:val="20"/>
              </w:rPr>
              <w:t xml:space="preserve"> </w:t>
            </w:r>
            <w:hyperlink r:id="rId97" w:tooltip="View elaborations and additional details of VCMMG082" w:history="1">
              <w:r w:rsidRPr="001F1A5B">
                <w:rPr>
                  <w:rStyle w:val="Hyperlink"/>
                  <w:rFonts w:asciiTheme="minorHAnsi" w:eastAsiaTheme="majorEastAsia" w:hAnsiTheme="minorHAnsi" w:cs="Arial"/>
                  <w:sz w:val="20"/>
                  <w:szCs w:val="20"/>
                </w:rPr>
                <w:t>(VCMMG082)</w:t>
              </w:r>
            </w:hyperlink>
          </w:p>
        </w:tc>
      </w:tr>
      <w:tr w:rsidR="00855A6F" w14:paraId="3FCAD81A" w14:textId="77777777" w:rsidTr="00891672">
        <w:trPr>
          <w:trHeight w:val="319"/>
        </w:trPr>
        <w:tc>
          <w:tcPr>
            <w:tcW w:w="971" w:type="dxa"/>
            <w:shd w:val="clear" w:color="auto" w:fill="4374AF"/>
          </w:tcPr>
          <w:p w14:paraId="3FCAD810" w14:textId="51B5E158" w:rsidR="00855A6F" w:rsidRPr="001F1A5B" w:rsidRDefault="00A60125" w:rsidP="00891672">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65</w:t>
            </w:r>
          </w:p>
        </w:tc>
        <w:tc>
          <w:tcPr>
            <w:tcW w:w="2380" w:type="dxa"/>
            <w:shd w:val="clear" w:color="auto" w:fill="B8CCE4" w:themeFill="accent1" w:themeFillTint="66"/>
          </w:tcPr>
          <w:p w14:paraId="3FCAD811" w14:textId="77777777" w:rsidR="00855A6F" w:rsidRPr="001F1A5B" w:rsidRDefault="00855A6F" w:rsidP="00891672">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Shapes in the environment</w:t>
            </w:r>
          </w:p>
          <w:p w14:paraId="3FCAD812" w14:textId="77777777" w:rsidR="001F1A5B" w:rsidRPr="001F1A5B" w:rsidRDefault="001F1A5B" w:rsidP="00891672">
            <w:pPr>
              <w:tabs>
                <w:tab w:val="left" w:pos="720"/>
              </w:tabs>
              <w:spacing w:line="240" w:lineRule="auto"/>
              <w:ind w:firstLine="0"/>
              <w:jc w:val="left"/>
              <w:rPr>
                <w:rFonts w:asciiTheme="minorHAnsi" w:hAnsiTheme="minorHAnsi"/>
                <w:b/>
                <w:sz w:val="20"/>
                <w:szCs w:val="20"/>
                <w:lang w:val="en-US"/>
              </w:rPr>
            </w:pPr>
          </w:p>
        </w:tc>
        <w:tc>
          <w:tcPr>
            <w:tcW w:w="2980" w:type="dxa"/>
            <w:vMerge w:val="restart"/>
          </w:tcPr>
          <w:p w14:paraId="3FCAD813" w14:textId="77777777" w:rsidR="00855A6F" w:rsidRPr="001F1A5B" w:rsidRDefault="00855A6F" w:rsidP="00891672">
            <w:pPr>
              <w:spacing w:line="240" w:lineRule="auto"/>
              <w:ind w:firstLine="0"/>
              <w:jc w:val="left"/>
              <w:rPr>
                <w:rFonts w:asciiTheme="minorHAnsi" w:hAnsiTheme="minorHAnsi" w:cstheme="majorHAnsi"/>
                <w:sz w:val="20"/>
                <w:szCs w:val="20"/>
                <w:lang w:val="en-US"/>
              </w:rPr>
            </w:pPr>
            <w:r w:rsidRPr="001F1A5B">
              <w:rPr>
                <w:rFonts w:asciiTheme="minorHAnsi" w:hAnsiTheme="minorHAnsi" w:cstheme="majorHAnsi"/>
                <w:sz w:val="20"/>
                <w:szCs w:val="20"/>
                <w:lang w:val="en-US"/>
              </w:rPr>
              <w:t>GP2. Re-orientation of shapes mentally</w:t>
            </w:r>
          </w:p>
        </w:tc>
        <w:tc>
          <w:tcPr>
            <w:tcW w:w="710" w:type="dxa"/>
            <w:gridSpan w:val="2"/>
            <w:vMerge w:val="restart"/>
            <w:shd w:val="clear" w:color="auto" w:fill="B2A1C7" w:themeFill="accent4" w:themeFillTint="99"/>
          </w:tcPr>
          <w:p w14:paraId="3FCAD814" w14:textId="77777777" w:rsidR="00855A6F" w:rsidRPr="001F1A5B" w:rsidRDefault="00855A6F" w:rsidP="00891672">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2</w:t>
            </w:r>
          </w:p>
        </w:tc>
        <w:tc>
          <w:tcPr>
            <w:tcW w:w="4789" w:type="dxa"/>
            <w:gridSpan w:val="2"/>
            <w:vMerge w:val="restart"/>
            <w:shd w:val="clear" w:color="auto" w:fill="E5DFEC" w:themeFill="accent4" w:themeFillTint="33"/>
          </w:tcPr>
          <w:p w14:paraId="3FCAD815" w14:textId="77777777" w:rsidR="00DD5B82" w:rsidRPr="001F1A5B" w:rsidRDefault="00DD5B82" w:rsidP="00891672">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816" w14:textId="77777777" w:rsidR="001F1A5B" w:rsidRDefault="001F1A5B" w:rsidP="00891672">
            <w:pPr>
              <w:spacing w:line="240" w:lineRule="auto"/>
              <w:ind w:firstLine="0"/>
              <w:rPr>
                <w:rFonts w:asciiTheme="minorHAnsi" w:hAnsiTheme="minorHAnsi"/>
                <w:sz w:val="20"/>
                <w:szCs w:val="20"/>
              </w:rPr>
            </w:pPr>
            <w:r w:rsidRPr="001F1A5B">
              <w:rPr>
                <w:rFonts w:asciiTheme="minorHAnsi" w:hAnsiTheme="minorHAnsi"/>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p w14:paraId="3FCAD817" w14:textId="77777777" w:rsidR="001F1A5B" w:rsidRPr="001F1A5B" w:rsidRDefault="001F1A5B" w:rsidP="00891672">
            <w:pPr>
              <w:spacing w:line="240" w:lineRule="auto"/>
              <w:ind w:firstLine="0"/>
              <w:rPr>
                <w:rFonts w:asciiTheme="minorHAnsi" w:hAnsiTheme="minorHAnsi"/>
                <w:b/>
                <w:sz w:val="20"/>
                <w:szCs w:val="20"/>
              </w:rPr>
            </w:pPr>
          </w:p>
        </w:tc>
        <w:tc>
          <w:tcPr>
            <w:tcW w:w="3801" w:type="dxa"/>
            <w:vMerge w:val="restart"/>
            <w:shd w:val="clear" w:color="auto" w:fill="E5DFEC" w:themeFill="accent4" w:themeFillTint="33"/>
          </w:tcPr>
          <w:p w14:paraId="3FCAD818" w14:textId="77777777" w:rsidR="00855A6F" w:rsidRPr="001F1A5B" w:rsidRDefault="00855A6F" w:rsidP="00891672">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Location and transformation</w:t>
            </w:r>
          </w:p>
          <w:p w14:paraId="3FCAD819" w14:textId="77777777" w:rsidR="00855A6F" w:rsidRPr="001F1A5B" w:rsidRDefault="00855A6F" w:rsidP="00891672">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Investigate the effect of one-step slides and flips with and without digital technologies</w:t>
            </w:r>
            <w:r w:rsidRPr="001F1A5B">
              <w:rPr>
                <w:rFonts w:asciiTheme="minorHAnsi" w:hAnsiTheme="minorHAnsi" w:cs="Arial"/>
                <w:color w:val="333333"/>
                <w:sz w:val="20"/>
                <w:szCs w:val="20"/>
              </w:rPr>
              <w:t xml:space="preserve"> </w:t>
            </w:r>
            <w:hyperlink r:id="rId98" w:tooltip="View elaborations and additional details of VCMMG123" w:history="1">
              <w:r w:rsidRPr="001F1A5B">
                <w:rPr>
                  <w:rStyle w:val="Hyperlink"/>
                  <w:rFonts w:asciiTheme="minorHAnsi" w:eastAsiaTheme="majorEastAsia" w:hAnsiTheme="minorHAnsi" w:cs="Arial"/>
                  <w:sz w:val="20"/>
                  <w:szCs w:val="20"/>
                </w:rPr>
                <w:t>(VCMMG123)</w:t>
              </w:r>
            </w:hyperlink>
          </w:p>
        </w:tc>
      </w:tr>
      <w:tr w:rsidR="00855A6F" w14:paraId="3FCAD821" w14:textId="77777777" w:rsidTr="00891672">
        <w:trPr>
          <w:trHeight w:val="319"/>
        </w:trPr>
        <w:tc>
          <w:tcPr>
            <w:tcW w:w="971" w:type="dxa"/>
            <w:shd w:val="clear" w:color="auto" w:fill="4374AF"/>
          </w:tcPr>
          <w:p w14:paraId="3FCAD81B" w14:textId="042317C3" w:rsidR="00855A6F" w:rsidRPr="001F1A5B" w:rsidRDefault="00A60125" w:rsidP="00891672">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66</w:t>
            </w:r>
          </w:p>
        </w:tc>
        <w:tc>
          <w:tcPr>
            <w:tcW w:w="2380" w:type="dxa"/>
            <w:shd w:val="clear" w:color="auto" w:fill="B8CCE4" w:themeFill="accent1" w:themeFillTint="66"/>
          </w:tcPr>
          <w:p w14:paraId="3FCAD81C" w14:textId="77777777" w:rsidR="00855A6F" w:rsidRPr="001F1A5B" w:rsidRDefault="00855A6F" w:rsidP="00891672">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Peeking over</w:t>
            </w:r>
          </w:p>
        </w:tc>
        <w:tc>
          <w:tcPr>
            <w:tcW w:w="2980" w:type="dxa"/>
            <w:vMerge/>
          </w:tcPr>
          <w:p w14:paraId="3FCAD81D" w14:textId="77777777" w:rsidR="00855A6F" w:rsidRPr="001F1A5B" w:rsidRDefault="00855A6F" w:rsidP="00891672">
            <w:pPr>
              <w:spacing w:line="240" w:lineRule="auto"/>
              <w:ind w:firstLine="0"/>
              <w:jc w:val="left"/>
              <w:rPr>
                <w:rFonts w:asciiTheme="minorHAnsi" w:hAnsiTheme="minorHAnsi" w:cstheme="majorHAnsi"/>
                <w:sz w:val="20"/>
                <w:szCs w:val="20"/>
                <w:lang w:val="en-US"/>
              </w:rPr>
            </w:pPr>
          </w:p>
        </w:tc>
        <w:tc>
          <w:tcPr>
            <w:tcW w:w="710" w:type="dxa"/>
            <w:gridSpan w:val="2"/>
            <w:vMerge/>
            <w:shd w:val="clear" w:color="auto" w:fill="B2A1C7" w:themeFill="accent4" w:themeFillTint="99"/>
          </w:tcPr>
          <w:p w14:paraId="3FCAD81E" w14:textId="77777777" w:rsidR="00855A6F" w:rsidRPr="001F1A5B" w:rsidRDefault="00855A6F" w:rsidP="00891672">
            <w:pPr>
              <w:spacing w:line="240" w:lineRule="auto"/>
              <w:ind w:firstLine="0"/>
              <w:jc w:val="center"/>
              <w:rPr>
                <w:rFonts w:asciiTheme="minorHAnsi" w:hAnsiTheme="minorHAnsi"/>
                <w:b/>
                <w:color w:val="FFFFFF" w:themeColor="background1"/>
                <w:sz w:val="20"/>
                <w:szCs w:val="20"/>
              </w:rPr>
            </w:pPr>
          </w:p>
        </w:tc>
        <w:tc>
          <w:tcPr>
            <w:tcW w:w="4789" w:type="dxa"/>
            <w:gridSpan w:val="2"/>
            <w:vMerge/>
            <w:shd w:val="clear" w:color="auto" w:fill="E5DFEC" w:themeFill="accent4" w:themeFillTint="33"/>
          </w:tcPr>
          <w:p w14:paraId="3FCAD81F" w14:textId="77777777" w:rsidR="00855A6F" w:rsidRPr="001F1A5B" w:rsidRDefault="00855A6F" w:rsidP="00891672">
            <w:pPr>
              <w:spacing w:line="240" w:lineRule="auto"/>
              <w:ind w:firstLine="0"/>
              <w:rPr>
                <w:rFonts w:asciiTheme="minorHAnsi" w:hAnsiTheme="minorHAnsi"/>
                <w:b/>
                <w:sz w:val="20"/>
                <w:szCs w:val="20"/>
              </w:rPr>
            </w:pPr>
          </w:p>
        </w:tc>
        <w:tc>
          <w:tcPr>
            <w:tcW w:w="3801" w:type="dxa"/>
            <w:vMerge/>
            <w:shd w:val="clear" w:color="auto" w:fill="E5DFEC" w:themeFill="accent4" w:themeFillTint="33"/>
          </w:tcPr>
          <w:p w14:paraId="3FCAD820" w14:textId="77777777" w:rsidR="00855A6F" w:rsidRPr="001F1A5B" w:rsidRDefault="00855A6F" w:rsidP="00891672">
            <w:pPr>
              <w:spacing w:line="240" w:lineRule="auto"/>
              <w:ind w:firstLine="0"/>
              <w:rPr>
                <w:rFonts w:asciiTheme="minorHAnsi" w:hAnsiTheme="minorHAnsi" w:cstheme="majorHAnsi"/>
                <w:b/>
                <w:sz w:val="20"/>
                <w:szCs w:val="20"/>
                <w:lang w:val="en-US"/>
              </w:rPr>
            </w:pPr>
          </w:p>
        </w:tc>
      </w:tr>
      <w:tr w:rsidR="003F5CE6" w14:paraId="3FCAD82B" w14:textId="77777777" w:rsidTr="00891672">
        <w:trPr>
          <w:trHeight w:val="319"/>
        </w:trPr>
        <w:tc>
          <w:tcPr>
            <w:tcW w:w="971" w:type="dxa"/>
            <w:shd w:val="clear" w:color="auto" w:fill="4374AF"/>
          </w:tcPr>
          <w:p w14:paraId="51563F47" w14:textId="203EDAE7" w:rsidR="003F5CE6" w:rsidRDefault="00A60125" w:rsidP="00891672">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67</w:t>
            </w:r>
          </w:p>
          <w:p w14:paraId="1279FBA3" w14:textId="5FE40031" w:rsidR="00A60125" w:rsidRDefault="00A60125" w:rsidP="00891672">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68</w:t>
            </w:r>
          </w:p>
          <w:p w14:paraId="48E83EC1" w14:textId="0FC41BC9" w:rsidR="00A60125" w:rsidRDefault="00A60125" w:rsidP="00891672">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69</w:t>
            </w:r>
          </w:p>
          <w:p w14:paraId="3FCAD822" w14:textId="7368B1CD" w:rsidR="00A60125" w:rsidRPr="001F1A5B" w:rsidRDefault="00A60125" w:rsidP="00891672">
            <w:pPr>
              <w:spacing w:line="240" w:lineRule="auto"/>
              <w:ind w:firstLine="0"/>
              <w:jc w:val="center"/>
              <w:rPr>
                <w:rFonts w:asciiTheme="minorHAnsi" w:hAnsiTheme="minorHAnsi"/>
                <w:b/>
                <w:sz w:val="20"/>
                <w:szCs w:val="20"/>
                <w:lang w:val="en-US"/>
              </w:rPr>
            </w:pPr>
          </w:p>
        </w:tc>
        <w:tc>
          <w:tcPr>
            <w:tcW w:w="2380" w:type="dxa"/>
            <w:shd w:val="clear" w:color="auto" w:fill="B8CCE4" w:themeFill="accent1" w:themeFillTint="66"/>
          </w:tcPr>
          <w:p w14:paraId="3FCAD823" w14:textId="77777777" w:rsidR="003F5CE6" w:rsidRPr="001F1A5B" w:rsidRDefault="003F5CE6" w:rsidP="00891672">
            <w:pPr>
              <w:tabs>
                <w:tab w:val="left" w:pos="720"/>
              </w:tabs>
              <w:spacing w:line="240" w:lineRule="auto"/>
              <w:ind w:firstLine="0"/>
              <w:jc w:val="left"/>
              <w:rPr>
                <w:rFonts w:asciiTheme="minorHAnsi" w:hAnsiTheme="minorHAnsi"/>
                <w:b/>
                <w:sz w:val="20"/>
                <w:szCs w:val="20"/>
                <w:lang w:val="en-US"/>
              </w:rPr>
            </w:pPr>
            <w:r w:rsidRPr="001F1A5B">
              <w:rPr>
                <w:rFonts w:asciiTheme="minorHAnsi" w:hAnsiTheme="minorHAnsi"/>
                <w:b/>
                <w:sz w:val="20"/>
                <w:szCs w:val="20"/>
                <w:lang w:val="en-US"/>
              </w:rPr>
              <w:t>Triads</w:t>
            </w:r>
          </w:p>
        </w:tc>
        <w:tc>
          <w:tcPr>
            <w:tcW w:w="2980" w:type="dxa"/>
            <w:vMerge/>
          </w:tcPr>
          <w:p w14:paraId="3FCAD824" w14:textId="77777777" w:rsidR="003F5CE6" w:rsidRPr="001F1A5B" w:rsidRDefault="003F5CE6" w:rsidP="00891672">
            <w:pPr>
              <w:spacing w:line="240" w:lineRule="auto"/>
              <w:ind w:firstLine="0"/>
              <w:jc w:val="left"/>
              <w:rPr>
                <w:rFonts w:asciiTheme="minorHAnsi" w:hAnsiTheme="minorHAnsi" w:cstheme="majorHAnsi"/>
                <w:sz w:val="20"/>
                <w:szCs w:val="20"/>
                <w:lang w:val="en-US"/>
              </w:rPr>
            </w:pPr>
          </w:p>
        </w:tc>
        <w:tc>
          <w:tcPr>
            <w:tcW w:w="710" w:type="dxa"/>
            <w:gridSpan w:val="2"/>
            <w:shd w:val="clear" w:color="auto" w:fill="B2A1C7" w:themeFill="accent4" w:themeFillTint="99"/>
          </w:tcPr>
          <w:p w14:paraId="3FCAD825" w14:textId="77777777" w:rsidR="003F5CE6" w:rsidRPr="001F1A5B" w:rsidRDefault="003F5CE6" w:rsidP="00891672">
            <w:pPr>
              <w:spacing w:line="240" w:lineRule="auto"/>
              <w:ind w:firstLine="0"/>
              <w:jc w:val="center"/>
              <w:rPr>
                <w:rFonts w:asciiTheme="minorHAnsi" w:hAnsiTheme="minorHAnsi"/>
                <w:b/>
                <w:color w:val="FFFFFF" w:themeColor="background1"/>
                <w:sz w:val="20"/>
                <w:szCs w:val="20"/>
              </w:rPr>
            </w:pPr>
            <w:r w:rsidRPr="001F1A5B">
              <w:rPr>
                <w:rFonts w:asciiTheme="minorHAnsi" w:hAnsiTheme="minorHAnsi"/>
                <w:b/>
                <w:color w:val="FFFFFF" w:themeColor="background1"/>
                <w:sz w:val="20"/>
                <w:szCs w:val="20"/>
              </w:rPr>
              <w:t>F</w:t>
            </w:r>
          </w:p>
        </w:tc>
        <w:tc>
          <w:tcPr>
            <w:tcW w:w="4789" w:type="dxa"/>
            <w:gridSpan w:val="2"/>
            <w:shd w:val="clear" w:color="auto" w:fill="E5DFEC" w:themeFill="accent4" w:themeFillTint="33"/>
          </w:tcPr>
          <w:p w14:paraId="3FCAD826" w14:textId="77777777" w:rsidR="00DD5B82" w:rsidRPr="001F1A5B" w:rsidRDefault="00DD5B82" w:rsidP="00891672">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827" w14:textId="77777777" w:rsidR="003F5CE6" w:rsidRDefault="00DD5B82" w:rsidP="00891672">
            <w:pPr>
              <w:spacing w:line="240" w:lineRule="auto"/>
              <w:ind w:firstLine="0"/>
              <w:rPr>
                <w:rFonts w:asciiTheme="minorHAnsi" w:hAnsiTheme="minorHAnsi"/>
                <w:sz w:val="20"/>
                <w:szCs w:val="20"/>
              </w:rPr>
            </w:pPr>
            <w:r w:rsidRPr="001F1A5B">
              <w:rPr>
                <w:rFonts w:asciiTheme="minorHAnsi" w:hAnsiTheme="minorHAnsi"/>
                <w:sz w:val="20"/>
                <w:szCs w:val="20"/>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p w14:paraId="3FCAD828" w14:textId="77777777" w:rsidR="001F1A5B" w:rsidRPr="001F1A5B" w:rsidRDefault="001F1A5B" w:rsidP="00891672">
            <w:pPr>
              <w:spacing w:line="240" w:lineRule="auto"/>
              <w:ind w:firstLine="0"/>
              <w:rPr>
                <w:rFonts w:asciiTheme="minorHAnsi" w:hAnsiTheme="minorHAnsi"/>
                <w:b/>
                <w:sz w:val="20"/>
                <w:szCs w:val="20"/>
              </w:rPr>
            </w:pPr>
          </w:p>
        </w:tc>
        <w:tc>
          <w:tcPr>
            <w:tcW w:w="3801" w:type="dxa"/>
            <w:shd w:val="clear" w:color="auto" w:fill="E5DFEC" w:themeFill="accent4" w:themeFillTint="33"/>
          </w:tcPr>
          <w:p w14:paraId="3FCAD829" w14:textId="77777777" w:rsidR="003F5CE6" w:rsidRPr="001F1A5B" w:rsidRDefault="003F5CE6" w:rsidP="00891672">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Location and transformation</w:t>
            </w:r>
          </w:p>
          <w:p w14:paraId="3FCAD82A" w14:textId="77777777" w:rsidR="003F5CE6" w:rsidRPr="001F1A5B" w:rsidRDefault="003F5CE6" w:rsidP="00891672">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Describe position and movement</w:t>
            </w:r>
            <w:r w:rsidRPr="001F1A5B">
              <w:rPr>
                <w:rFonts w:asciiTheme="minorHAnsi" w:hAnsiTheme="minorHAnsi" w:cs="Arial"/>
                <w:color w:val="333333"/>
                <w:sz w:val="20"/>
                <w:szCs w:val="20"/>
              </w:rPr>
              <w:t xml:space="preserve"> </w:t>
            </w:r>
            <w:hyperlink r:id="rId99" w:tooltip="View elaborations and additional details of VCMMG082" w:history="1">
              <w:r w:rsidRPr="001F1A5B">
                <w:rPr>
                  <w:rStyle w:val="Hyperlink"/>
                  <w:rFonts w:asciiTheme="minorHAnsi" w:eastAsiaTheme="majorEastAsia" w:hAnsiTheme="minorHAnsi" w:cs="Arial"/>
                  <w:sz w:val="20"/>
                  <w:szCs w:val="20"/>
                </w:rPr>
                <w:t>(VCMMG082)</w:t>
              </w:r>
            </w:hyperlink>
          </w:p>
        </w:tc>
      </w:tr>
      <w:tr w:rsidR="003F5CE6" w14:paraId="3FCAD837" w14:textId="77777777" w:rsidTr="00891672">
        <w:trPr>
          <w:trHeight w:val="319"/>
        </w:trPr>
        <w:tc>
          <w:tcPr>
            <w:tcW w:w="971" w:type="dxa"/>
            <w:shd w:val="clear" w:color="auto" w:fill="4374AF"/>
          </w:tcPr>
          <w:p w14:paraId="2A85C9B4" w14:textId="77777777" w:rsidR="00A60125" w:rsidRDefault="00A60125" w:rsidP="00A60125">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67</w:t>
            </w:r>
          </w:p>
          <w:p w14:paraId="6997C618" w14:textId="77777777" w:rsidR="00A60125" w:rsidRDefault="00A60125" w:rsidP="00A60125">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68</w:t>
            </w:r>
          </w:p>
          <w:p w14:paraId="7E978066" w14:textId="77777777" w:rsidR="00A60125" w:rsidRDefault="00A60125" w:rsidP="00A60125">
            <w:pPr>
              <w:spacing w:line="240" w:lineRule="auto"/>
              <w:ind w:firstLine="0"/>
              <w:jc w:val="center"/>
              <w:rPr>
                <w:rFonts w:asciiTheme="minorHAnsi" w:hAnsiTheme="minorHAnsi"/>
                <w:b/>
                <w:sz w:val="20"/>
                <w:szCs w:val="20"/>
                <w:lang w:val="en-US"/>
              </w:rPr>
            </w:pPr>
            <w:r>
              <w:rPr>
                <w:rFonts w:asciiTheme="minorHAnsi" w:hAnsiTheme="minorHAnsi"/>
                <w:b/>
                <w:sz w:val="20"/>
                <w:szCs w:val="20"/>
                <w:lang w:val="en-US"/>
              </w:rPr>
              <w:t>69</w:t>
            </w:r>
          </w:p>
          <w:p w14:paraId="3FCAD82C" w14:textId="69422B58" w:rsidR="003F5CE6" w:rsidRPr="001F1A5B" w:rsidRDefault="003F5CE6" w:rsidP="00891672">
            <w:pPr>
              <w:spacing w:line="240" w:lineRule="auto"/>
              <w:ind w:firstLine="0"/>
              <w:jc w:val="center"/>
              <w:rPr>
                <w:rFonts w:asciiTheme="minorHAnsi" w:hAnsiTheme="minorHAnsi"/>
                <w:b/>
                <w:sz w:val="20"/>
                <w:lang w:val="en-US"/>
              </w:rPr>
            </w:pPr>
          </w:p>
        </w:tc>
        <w:tc>
          <w:tcPr>
            <w:tcW w:w="2380" w:type="dxa"/>
            <w:shd w:val="clear" w:color="auto" w:fill="B8CCE4" w:themeFill="accent1" w:themeFillTint="66"/>
          </w:tcPr>
          <w:p w14:paraId="3FCAD82D" w14:textId="77777777" w:rsidR="003F5CE6" w:rsidRPr="001F1A5B" w:rsidRDefault="003F5CE6" w:rsidP="00891672">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Triads</w:t>
            </w:r>
          </w:p>
          <w:p w14:paraId="3FCAD82E" w14:textId="77777777" w:rsidR="003F5CE6" w:rsidRPr="001F1A5B" w:rsidRDefault="003F5CE6" w:rsidP="00891672">
            <w:pPr>
              <w:rPr>
                <w:rFonts w:asciiTheme="minorHAnsi" w:hAnsiTheme="minorHAnsi"/>
                <w:sz w:val="20"/>
                <w:lang w:val="en-US"/>
              </w:rPr>
            </w:pPr>
          </w:p>
          <w:p w14:paraId="3FCAD82F" w14:textId="77777777" w:rsidR="003F5CE6" w:rsidRPr="001F1A5B" w:rsidRDefault="003F5CE6" w:rsidP="00891672">
            <w:pPr>
              <w:rPr>
                <w:rFonts w:asciiTheme="minorHAnsi" w:hAnsiTheme="minorHAnsi"/>
                <w:sz w:val="20"/>
                <w:lang w:val="en-US"/>
              </w:rPr>
            </w:pPr>
          </w:p>
        </w:tc>
        <w:tc>
          <w:tcPr>
            <w:tcW w:w="2980" w:type="dxa"/>
            <w:vMerge w:val="restart"/>
          </w:tcPr>
          <w:p w14:paraId="3FCAD830" w14:textId="77777777" w:rsidR="003F5CE6" w:rsidRPr="001F1A5B" w:rsidRDefault="003F5CE6" w:rsidP="00891672">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GP3. Dynamic imagery</w:t>
            </w:r>
          </w:p>
        </w:tc>
        <w:tc>
          <w:tcPr>
            <w:tcW w:w="710" w:type="dxa"/>
            <w:gridSpan w:val="2"/>
            <w:vMerge w:val="restart"/>
            <w:shd w:val="clear" w:color="auto" w:fill="B2A1C7" w:themeFill="accent4" w:themeFillTint="99"/>
          </w:tcPr>
          <w:p w14:paraId="3FCAD831" w14:textId="77777777" w:rsidR="003F5CE6" w:rsidRDefault="003F5CE6" w:rsidP="00891672">
            <w:pPr>
              <w:spacing w:line="240" w:lineRule="auto"/>
              <w:ind w:firstLine="0"/>
              <w:jc w:val="center"/>
              <w:rPr>
                <w:b/>
                <w:color w:val="FFFFFF" w:themeColor="background1"/>
                <w:sz w:val="22"/>
                <w:szCs w:val="22"/>
              </w:rPr>
            </w:pPr>
            <w:r>
              <w:rPr>
                <w:b/>
                <w:color w:val="FFFFFF" w:themeColor="background1"/>
                <w:sz w:val="22"/>
                <w:szCs w:val="22"/>
              </w:rPr>
              <w:t>2</w:t>
            </w:r>
          </w:p>
        </w:tc>
        <w:tc>
          <w:tcPr>
            <w:tcW w:w="4789" w:type="dxa"/>
            <w:gridSpan w:val="2"/>
            <w:vMerge w:val="restart"/>
            <w:shd w:val="clear" w:color="auto" w:fill="E5DFEC" w:themeFill="accent4" w:themeFillTint="33"/>
          </w:tcPr>
          <w:p w14:paraId="3FCAD832" w14:textId="77777777" w:rsidR="00DD5B82" w:rsidRPr="001F1A5B" w:rsidRDefault="00DD5B82" w:rsidP="00891672">
            <w:pPr>
              <w:spacing w:line="240" w:lineRule="auto"/>
              <w:ind w:firstLine="0"/>
              <w:rPr>
                <w:rFonts w:asciiTheme="minorHAnsi" w:hAnsiTheme="minorHAnsi"/>
                <w:b/>
                <w:sz w:val="20"/>
                <w:szCs w:val="20"/>
              </w:rPr>
            </w:pPr>
            <w:r w:rsidRPr="001F1A5B">
              <w:rPr>
                <w:rFonts w:asciiTheme="minorHAnsi" w:hAnsiTheme="minorHAnsi"/>
                <w:b/>
                <w:sz w:val="20"/>
                <w:szCs w:val="20"/>
              </w:rPr>
              <w:t xml:space="preserve">Measurement and Geometry </w:t>
            </w:r>
          </w:p>
          <w:p w14:paraId="3FCAD834" w14:textId="299C108B" w:rsidR="001F1A5B" w:rsidRPr="00931B4B" w:rsidRDefault="001F1A5B" w:rsidP="00891672">
            <w:pPr>
              <w:spacing w:line="240" w:lineRule="auto"/>
              <w:ind w:firstLine="0"/>
              <w:rPr>
                <w:rFonts w:asciiTheme="minorHAnsi" w:hAnsiTheme="minorHAnsi"/>
                <w:sz w:val="20"/>
                <w:szCs w:val="20"/>
              </w:rPr>
            </w:pPr>
            <w:r w:rsidRPr="001F1A5B">
              <w:rPr>
                <w:rFonts w:asciiTheme="minorHAnsi" w:hAnsiTheme="minorHAnsi"/>
                <w:sz w:val="20"/>
                <w:szCs w:val="20"/>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801" w:type="dxa"/>
            <w:vMerge w:val="restart"/>
            <w:shd w:val="clear" w:color="auto" w:fill="E5DFEC" w:themeFill="accent4" w:themeFillTint="33"/>
          </w:tcPr>
          <w:p w14:paraId="3FCAD835" w14:textId="77777777" w:rsidR="003F5CE6" w:rsidRPr="001F1A5B" w:rsidRDefault="003F5CE6" w:rsidP="00891672">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b/>
                <w:sz w:val="20"/>
                <w:szCs w:val="20"/>
                <w:lang w:val="en-US"/>
              </w:rPr>
              <w:t>Location and transformation</w:t>
            </w:r>
          </w:p>
          <w:p w14:paraId="3FCAD836" w14:textId="77777777" w:rsidR="003F5CE6" w:rsidRPr="001F1A5B" w:rsidRDefault="003F5CE6" w:rsidP="00891672">
            <w:pPr>
              <w:spacing w:line="240" w:lineRule="auto"/>
              <w:ind w:firstLine="0"/>
              <w:rPr>
                <w:rFonts w:asciiTheme="minorHAnsi" w:hAnsiTheme="minorHAnsi" w:cstheme="majorHAnsi"/>
                <w:b/>
                <w:sz w:val="20"/>
                <w:szCs w:val="20"/>
                <w:lang w:val="en-US"/>
              </w:rPr>
            </w:pPr>
            <w:r w:rsidRPr="001F1A5B">
              <w:rPr>
                <w:rFonts w:asciiTheme="minorHAnsi" w:hAnsiTheme="minorHAnsi" w:cstheme="majorHAnsi"/>
                <w:sz w:val="20"/>
                <w:szCs w:val="20"/>
                <w:lang w:val="en-US"/>
              </w:rPr>
              <w:t>Investigate the effect of one-step slides and flips with and without digital technologies</w:t>
            </w:r>
            <w:r w:rsidRPr="001F1A5B">
              <w:rPr>
                <w:rFonts w:asciiTheme="minorHAnsi" w:hAnsiTheme="minorHAnsi" w:cs="Arial"/>
                <w:color w:val="333333"/>
                <w:sz w:val="20"/>
                <w:szCs w:val="20"/>
              </w:rPr>
              <w:t xml:space="preserve"> </w:t>
            </w:r>
            <w:hyperlink r:id="rId100" w:tooltip="View elaborations and additional details of VCMMG123" w:history="1">
              <w:r w:rsidRPr="001F1A5B">
                <w:rPr>
                  <w:rStyle w:val="Hyperlink"/>
                  <w:rFonts w:asciiTheme="minorHAnsi" w:eastAsiaTheme="majorEastAsia" w:hAnsiTheme="minorHAnsi" w:cs="Arial"/>
                  <w:sz w:val="20"/>
                  <w:szCs w:val="20"/>
                </w:rPr>
                <w:t>(VCMMG123)</w:t>
              </w:r>
            </w:hyperlink>
          </w:p>
        </w:tc>
      </w:tr>
      <w:tr w:rsidR="003F5CE6" w14:paraId="3FCAD83E" w14:textId="77777777" w:rsidTr="00931B4B">
        <w:trPr>
          <w:trHeight w:val="1396"/>
        </w:trPr>
        <w:tc>
          <w:tcPr>
            <w:tcW w:w="971" w:type="dxa"/>
            <w:shd w:val="clear" w:color="auto" w:fill="4374AF"/>
          </w:tcPr>
          <w:p w14:paraId="3FCAD838" w14:textId="3686218A" w:rsidR="003F5CE6" w:rsidRPr="001F1A5B" w:rsidRDefault="00A60125" w:rsidP="00891672">
            <w:pPr>
              <w:spacing w:line="240" w:lineRule="auto"/>
              <w:ind w:firstLine="0"/>
              <w:jc w:val="center"/>
              <w:rPr>
                <w:rFonts w:asciiTheme="minorHAnsi" w:hAnsiTheme="minorHAnsi"/>
                <w:b/>
                <w:sz w:val="20"/>
                <w:lang w:val="en-US"/>
              </w:rPr>
            </w:pPr>
            <w:r>
              <w:rPr>
                <w:rFonts w:asciiTheme="minorHAnsi" w:hAnsiTheme="minorHAnsi"/>
                <w:b/>
                <w:sz w:val="20"/>
                <w:lang w:val="en-US"/>
              </w:rPr>
              <w:t>70</w:t>
            </w:r>
          </w:p>
        </w:tc>
        <w:tc>
          <w:tcPr>
            <w:tcW w:w="2380" w:type="dxa"/>
            <w:shd w:val="clear" w:color="auto" w:fill="B8CCE4" w:themeFill="accent1" w:themeFillTint="66"/>
          </w:tcPr>
          <w:p w14:paraId="3FCAD839" w14:textId="77777777" w:rsidR="003F5CE6" w:rsidRPr="001F1A5B" w:rsidRDefault="003F5CE6" w:rsidP="00891672">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Puzzle</w:t>
            </w:r>
          </w:p>
        </w:tc>
        <w:tc>
          <w:tcPr>
            <w:tcW w:w="2980" w:type="dxa"/>
            <w:vMerge/>
          </w:tcPr>
          <w:p w14:paraId="3FCAD83A" w14:textId="77777777" w:rsidR="003F5CE6" w:rsidRPr="001F1A5B" w:rsidRDefault="003F5CE6" w:rsidP="00891672">
            <w:pPr>
              <w:spacing w:line="240" w:lineRule="auto"/>
              <w:ind w:firstLine="0"/>
              <w:jc w:val="left"/>
              <w:rPr>
                <w:rFonts w:asciiTheme="minorHAnsi" w:hAnsiTheme="minorHAnsi" w:cstheme="majorHAnsi"/>
                <w:sz w:val="20"/>
                <w:lang w:val="en-US"/>
              </w:rPr>
            </w:pPr>
          </w:p>
        </w:tc>
        <w:tc>
          <w:tcPr>
            <w:tcW w:w="710" w:type="dxa"/>
            <w:gridSpan w:val="2"/>
            <w:vMerge/>
            <w:shd w:val="clear" w:color="auto" w:fill="B2A1C7" w:themeFill="accent4" w:themeFillTint="99"/>
          </w:tcPr>
          <w:p w14:paraId="3FCAD83B" w14:textId="77777777" w:rsidR="003F5CE6" w:rsidRDefault="003F5CE6" w:rsidP="00891672">
            <w:pPr>
              <w:spacing w:line="240" w:lineRule="auto"/>
              <w:ind w:firstLine="0"/>
              <w:jc w:val="center"/>
              <w:rPr>
                <w:b/>
                <w:color w:val="FFFFFF" w:themeColor="background1"/>
                <w:sz w:val="22"/>
                <w:szCs w:val="22"/>
              </w:rPr>
            </w:pPr>
          </w:p>
        </w:tc>
        <w:tc>
          <w:tcPr>
            <w:tcW w:w="4789" w:type="dxa"/>
            <w:gridSpan w:val="2"/>
            <w:vMerge/>
            <w:shd w:val="clear" w:color="auto" w:fill="E5DFEC" w:themeFill="accent4" w:themeFillTint="33"/>
          </w:tcPr>
          <w:p w14:paraId="3FCAD83C" w14:textId="77777777" w:rsidR="003F5CE6" w:rsidRPr="001F1A5B" w:rsidRDefault="003F5CE6" w:rsidP="00891672">
            <w:pPr>
              <w:spacing w:line="240" w:lineRule="auto"/>
              <w:ind w:firstLine="0"/>
              <w:rPr>
                <w:rFonts w:asciiTheme="minorHAnsi" w:hAnsiTheme="minorHAnsi"/>
                <w:b/>
                <w:sz w:val="20"/>
                <w:szCs w:val="20"/>
              </w:rPr>
            </w:pPr>
          </w:p>
        </w:tc>
        <w:tc>
          <w:tcPr>
            <w:tcW w:w="3801" w:type="dxa"/>
            <w:vMerge/>
            <w:shd w:val="clear" w:color="auto" w:fill="E5DFEC" w:themeFill="accent4" w:themeFillTint="33"/>
          </w:tcPr>
          <w:p w14:paraId="3FCAD83D" w14:textId="77777777" w:rsidR="003F5CE6" w:rsidRPr="001F1A5B" w:rsidRDefault="003F5CE6" w:rsidP="00891672">
            <w:pPr>
              <w:spacing w:line="240" w:lineRule="auto"/>
              <w:ind w:firstLine="0"/>
              <w:rPr>
                <w:rFonts w:asciiTheme="minorHAnsi" w:hAnsiTheme="minorHAnsi" w:cstheme="majorHAnsi"/>
                <w:b/>
                <w:sz w:val="20"/>
                <w:szCs w:val="20"/>
                <w:lang w:val="en-US"/>
              </w:rPr>
            </w:pPr>
          </w:p>
        </w:tc>
      </w:tr>
      <w:tr w:rsidR="003F5CE6" w14:paraId="3FCAD845" w14:textId="77777777" w:rsidTr="00891672">
        <w:trPr>
          <w:trHeight w:val="319"/>
        </w:trPr>
        <w:tc>
          <w:tcPr>
            <w:tcW w:w="971" w:type="dxa"/>
            <w:tcBorders>
              <w:bottom w:val="single" w:sz="8" w:space="0" w:color="auto"/>
            </w:tcBorders>
            <w:shd w:val="clear" w:color="auto" w:fill="4374AF"/>
          </w:tcPr>
          <w:p w14:paraId="3FCAD83F" w14:textId="7037ECE2" w:rsidR="003F5CE6" w:rsidRPr="001F1A5B" w:rsidRDefault="00A60125" w:rsidP="00891672">
            <w:pPr>
              <w:spacing w:line="240" w:lineRule="auto"/>
              <w:ind w:firstLine="0"/>
              <w:jc w:val="center"/>
              <w:rPr>
                <w:rFonts w:asciiTheme="minorHAnsi" w:hAnsiTheme="minorHAnsi"/>
                <w:b/>
                <w:sz w:val="20"/>
                <w:lang w:val="en-US"/>
              </w:rPr>
            </w:pPr>
            <w:r>
              <w:rPr>
                <w:rFonts w:asciiTheme="minorHAnsi" w:hAnsiTheme="minorHAnsi"/>
                <w:b/>
                <w:sz w:val="20"/>
                <w:lang w:val="en-US"/>
              </w:rPr>
              <w:t>71</w:t>
            </w:r>
          </w:p>
        </w:tc>
        <w:tc>
          <w:tcPr>
            <w:tcW w:w="2380" w:type="dxa"/>
            <w:tcBorders>
              <w:bottom w:val="single" w:sz="8" w:space="0" w:color="auto"/>
            </w:tcBorders>
            <w:shd w:val="clear" w:color="auto" w:fill="B8CCE4" w:themeFill="accent1" w:themeFillTint="66"/>
          </w:tcPr>
          <w:p w14:paraId="3FCAD840" w14:textId="77777777" w:rsidR="003F5CE6" w:rsidRPr="001F1A5B" w:rsidRDefault="003F5CE6" w:rsidP="00891672">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Design</w:t>
            </w:r>
          </w:p>
        </w:tc>
        <w:tc>
          <w:tcPr>
            <w:tcW w:w="2980" w:type="dxa"/>
            <w:vMerge w:val="restart"/>
            <w:tcBorders>
              <w:bottom w:val="single" w:sz="8" w:space="0" w:color="auto"/>
            </w:tcBorders>
          </w:tcPr>
          <w:p w14:paraId="3FCAD841" w14:textId="77777777" w:rsidR="003F5CE6" w:rsidRPr="001F1A5B" w:rsidRDefault="003F5CE6" w:rsidP="00891672">
            <w:pPr>
              <w:spacing w:line="240" w:lineRule="auto"/>
              <w:ind w:firstLine="0"/>
              <w:jc w:val="left"/>
              <w:rPr>
                <w:rFonts w:asciiTheme="minorHAnsi" w:hAnsiTheme="minorHAnsi" w:cstheme="majorHAnsi"/>
                <w:sz w:val="20"/>
                <w:lang w:val="en-US"/>
              </w:rPr>
            </w:pPr>
            <w:r w:rsidRPr="001F1A5B">
              <w:rPr>
                <w:rFonts w:asciiTheme="minorHAnsi" w:hAnsiTheme="minorHAnsi" w:cstheme="majorHAnsi"/>
                <w:sz w:val="20"/>
                <w:lang w:val="en-US"/>
              </w:rPr>
              <w:t>GP4. Extending and applying visualisation and orientation</w:t>
            </w:r>
          </w:p>
        </w:tc>
        <w:tc>
          <w:tcPr>
            <w:tcW w:w="710" w:type="dxa"/>
            <w:gridSpan w:val="2"/>
            <w:tcBorders>
              <w:bottom w:val="single" w:sz="8" w:space="0" w:color="auto"/>
            </w:tcBorders>
            <w:shd w:val="clear" w:color="auto" w:fill="B2A1C7" w:themeFill="accent4" w:themeFillTint="99"/>
          </w:tcPr>
          <w:p w14:paraId="3FCAD842" w14:textId="77777777" w:rsidR="003F5CE6" w:rsidRDefault="003F5CE6" w:rsidP="00891672">
            <w:pPr>
              <w:spacing w:line="240" w:lineRule="auto"/>
              <w:ind w:firstLine="0"/>
              <w:jc w:val="center"/>
              <w:rPr>
                <w:b/>
                <w:color w:val="FFFFFF" w:themeColor="background1"/>
                <w:sz w:val="22"/>
                <w:szCs w:val="22"/>
              </w:rPr>
            </w:pPr>
          </w:p>
        </w:tc>
        <w:tc>
          <w:tcPr>
            <w:tcW w:w="4789" w:type="dxa"/>
            <w:gridSpan w:val="2"/>
            <w:tcBorders>
              <w:bottom w:val="single" w:sz="8" w:space="0" w:color="auto"/>
            </w:tcBorders>
            <w:shd w:val="clear" w:color="auto" w:fill="E5DFEC" w:themeFill="accent4" w:themeFillTint="33"/>
          </w:tcPr>
          <w:p w14:paraId="3FCAD843" w14:textId="77777777" w:rsidR="001F1A5B" w:rsidRPr="001F1A5B" w:rsidRDefault="001F1A5B" w:rsidP="00891672">
            <w:pPr>
              <w:spacing w:line="240" w:lineRule="auto"/>
              <w:ind w:firstLine="0"/>
              <w:rPr>
                <w:rFonts w:asciiTheme="minorHAnsi" w:hAnsiTheme="minorHAnsi"/>
                <w:b/>
                <w:sz w:val="20"/>
                <w:szCs w:val="20"/>
              </w:rPr>
            </w:pPr>
          </w:p>
        </w:tc>
        <w:tc>
          <w:tcPr>
            <w:tcW w:w="3801" w:type="dxa"/>
            <w:tcBorders>
              <w:bottom w:val="single" w:sz="8" w:space="0" w:color="auto"/>
            </w:tcBorders>
            <w:shd w:val="clear" w:color="auto" w:fill="E5DFEC" w:themeFill="accent4" w:themeFillTint="33"/>
          </w:tcPr>
          <w:p w14:paraId="3FCAD844" w14:textId="77777777" w:rsidR="002105A2" w:rsidRPr="001F1A5B" w:rsidRDefault="002105A2" w:rsidP="00891672">
            <w:pPr>
              <w:spacing w:line="240" w:lineRule="auto"/>
              <w:ind w:firstLine="0"/>
              <w:rPr>
                <w:rFonts w:asciiTheme="minorHAnsi" w:hAnsiTheme="minorHAnsi" w:cstheme="majorHAnsi"/>
                <w:b/>
                <w:sz w:val="20"/>
                <w:szCs w:val="20"/>
                <w:lang w:val="en-US"/>
              </w:rPr>
            </w:pPr>
          </w:p>
        </w:tc>
      </w:tr>
      <w:tr w:rsidR="003F5CE6" w:rsidRPr="00931B4B" w14:paraId="3FCAD84C" w14:textId="77777777" w:rsidTr="00891672">
        <w:trPr>
          <w:trHeight w:val="319"/>
        </w:trPr>
        <w:tc>
          <w:tcPr>
            <w:tcW w:w="971" w:type="dxa"/>
            <w:tcBorders>
              <w:bottom w:val="single" w:sz="4" w:space="0" w:color="auto"/>
            </w:tcBorders>
            <w:shd w:val="clear" w:color="auto" w:fill="4374AF"/>
          </w:tcPr>
          <w:p w14:paraId="3FCAD846" w14:textId="264A298F" w:rsidR="003F5CE6" w:rsidRPr="001F1A5B" w:rsidRDefault="00A60125" w:rsidP="00891672">
            <w:pPr>
              <w:spacing w:line="240" w:lineRule="auto"/>
              <w:ind w:firstLine="0"/>
              <w:jc w:val="center"/>
              <w:rPr>
                <w:rFonts w:asciiTheme="minorHAnsi" w:hAnsiTheme="minorHAnsi"/>
                <w:b/>
                <w:sz w:val="20"/>
                <w:lang w:val="en-US"/>
              </w:rPr>
            </w:pPr>
            <w:r>
              <w:rPr>
                <w:rFonts w:asciiTheme="minorHAnsi" w:hAnsiTheme="minorHAnsi"/>
                <w:b/>
                <w:sz w:val="20"/>
                <w:lang w:val="en-US"/>
              </w:rPr>
              <w:t>72</w:t>
            </w:r>
          </w:p>
        </w:tc>
        <w:tc>
          <w:tcPr>
            <w:tcW w:w="2380" w:type="dxa"/>
            <w:tcBorders>
              <w:bottom w:val="single" w:sz="4" w:space="0" w:color="auto"/>
            </w:tcBorders>
            <w:shd w:val="clear" w:color="auto" w:fill="B8CCE4" w:themeFill="accent1" w:themeFillTint="66"/>
          </w:tcPr>
          <w:p w14:paraId="3FCAD847" w14:textId="77777777" w:rsidR="003F5CE6" w:rsidRPr="001F1A5B" w:rsidRDefault="003F5CE6" w:rsidP="00891672">
            <w:pPr>
              <w:tabs>
                <w:tab w:val="left" w:pos="720"/>
              </w:tabs>
              <w:spacing w:line="240" w:lineRule="auto"/>
              <w:ind w:firstLine="0"/>
              <w:jc w:val="left"/>
              <w:rPr>
                <w:rFonts w:asciiTheme="minorHAnsi" w:hAnsiTheme="minorHAnsi"/>
                <w:b/>
                <w:sz w:val="20"/>
                <w:lang w:val="en-US"/>
              </w:rPr>
            </w:pPr>
            <w:r w:rsidRPr="001F1A5B">
              <w:rPr>
                <w:rFonts w:asciiTheme="minorHAnsi" w:hAnsiTheme="minorHAnsi"/>
                <w:b/>
                <w:sz w:val="20"/>
                <w:lang w:val="en-US"/>
              </w:rPr>
              <w:t>Rearrange the square</w:t>
            </w:r>
          </w:p>
        </w:tc>
        <w:tc>
          <w:tcPr>
            <w:tcW w:w="2980" w:type="dxa"/>
            <w:vMerge/>
            <w:tcBorders>
              <w:bottom w:val="single" w:sz="4" w:space="0" w:color="auto"/>
            </w:tcBorders>
          </w:tcPr>
          <w:p w14:paraId="3FCAD848" w14:textId="77777777" w:rsidR="003F5CE6" w:rsidRPr="001F1A5B" w:rsidRDefault="003F5CE6" w:rsidP="00891672">
            <w:pPr>
              <w:spacing w:line="240" w:lineRule="auto"/>
              <w:ind w:firstLine="0"/>
              <w:jc w:val="left"/>
              <w:rPr>
                <w:rFonts w:asciiTheme="minorHAnsi" w:hAnsiTheme="minorHAnsi" w:cstheme="majorHAnsi"/>
                <w:sz w:val="20"/>
                <w:lang w:val="en-US"/>
              </w:rPr>
            </w:pPr>
          </w:p>
        </w:tc>
        <w:tc>
          <w:tcPr>
            <w:tcW w:w="710" w:type="dxa"/>
            <w:gridSpan w:val="2"/>
            <w:tcBorders>
              <w:bottom w:val="single" w:sz="4" w:space="0" w:color="auto"/>
            </w:tcBorders>
            <w:shd w:val="clear" w:color="auto" w:fill="B2A1C7" w:themeFill="accent4" w:themeFillTint="99"/>
          </w:tcPr>
          <w:p w14:paraId="3FCAD849" w14:textId="77777777" w:rsidR="003F5CE6" w:rsidRDefault="003F5CE6" w:rsidP="00891672">
            <w:pPr>
              <w:spacing w:line="240" w:lineRule="auto"/>
              <w:ind w:firstLine="0"/>
              <w:jc w:val="center"/>
              <w:rPr>
                <w:b/>
                <w:color w:val="FFFFFF" w:themeColor="background1"/>
                <w:sz w:val="22"/>
                <w:szCs w:val="22"/>
              </w:rPr>
            </w:pPr>
          </w:p>
        </w:tc>
        <w:tc>
          <w:tcPr>
            <w:tcW w:w="4789" w:type="dxa"/>
            <w:gridSpan w:val="2"/>
            <w:tcBorders>
              <w:bottom w:val="single" w:sz="4" w:space="0" w:color="auto"/>
            </w:tcBorders>
            <w:shd w:val="clear" w:color="auto" w:fill="E5DFEC" w:themeFill="accent4" w:themeFillTint="33"/>
          </w:tcPr>
          <w:p w14:paraId="3FCAD84A" w14:textId="77777777" w:rsidR="003F5CE6" w:rsidRPr="0060435D" w:rsidRDefault="003F5CE6" w:rsidP="00891672">
            <w:pPr>
              <w:spacing w:line="240" w:lineRule="auto"/>
              <w:ind w:firstLine="0"/>
              <w:jc w:val="left"/>
              <w:rPr>
                <w:b/>
                <w:sz w:val="20"/>
                <w:szCs w:val="20"/>
              </w:rPr>
            </w:pPr>
          </w:p>
        </w:tc>
        <w:tc>
          <w:tcPr>
            <w:tcW w:w="3801" w:type="dxa"/>
            <w:tcBorders>
              <w:bottom w:val="single" w:sz="4" w:space="0" w:color="auto"/>
            </w:tcBorders>
            <w:shd w:val="clear" w:color="auto" w:fill="E5DFEC" w:themeFill="accent4" w:themeFillTint="33"/>
          </w:tcPr>
          <w:p w14:paraId="3FCAD84B" w14:textId="77777777" w:rsidR="003F5CE6" w:rsidRDefault="003F5CE6" w:rsidP="00891672">
            <w:pPr>
              <w:spacing w:line="240" w:lineRule="auto"/>
              <w:ind w:firstLine="0"/>
              <w:jc w:val="left"/>
              <w:rPr>
                <w:rFonts w:asciiTheme="majorHAnsi" w:hAnsiTheme="majorHAnsi" w:cstheme="majorHAnsi"/>
                <w:b/>
                <w:sz w:val="20"/>
                <w:lang w:val="en-US"/>
              </w:rPr>
            </w:pPr>
          </w:p>
        </w:tc>
      </w:tr>
    </w:tbl>
    <w:p w14:paraId="3FCAD84E" w14:textId="77777777" w:rsidR="00855A6F" w:rsidRPr="00931B4B" w:rsidRDefault="00855A6F" w:rsidP="00931B4B">
      <w:pPr>
        <w:ind w:firstLine="0"/>
        <w:jc w:val="left"/>
        <w:rPr>
          <w:sz w:val="32"/>
          <w:szCs w:val="32"/>
        </w:rPr>
      </w:pPr>
    </w:p>
    <w:sectPr w:rsidR="00855A6F" w:rsidRPr="00931B4B" w:rsidSect="00931B4B">
      <w:pgSz w:w="16840" w:h="11899" w:orient="landscape"/>
      <w:pgMar w:top="992" w:right="709" w:bottom="919" w:left="680"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B7E85" w14:textId="77777777" w:rsidR="009D71C3" w:rsidRDefault="009D71C3" w:rsidP="003A6115">
      <w:pPr>
        <w:spacing w:line="240" w:lineRule="auto"/>
      </w:pPr>
      <w:r>
        <w:separator/>
      </w:r>
    </w:p>
  </w:endnote>
  <w:endnote w:type="continuationSeparator" w:id="0">
    <w:p w14:paraId="40B28003" w14:textId="77777777" w:rsidR="009D71C3" w:rsidRDefault="009D71C3" w:rsidP="003A6115">
      <w:pPr>
        <w:spacing w:line="240" w:lineRule="auto"/>
      </w:pPr>
      <w:r>
        <w:continuationSeparator/>
      </w:r>
    </w:p>
  </w:endnote>
  <w:endnote w:type="continuationNotice" w:id="1">
    <w:p w14:paraId="7CFC37BE" w14:textId="77777777" w:rsidR="009D71C3" w:rsidRDefault="009D71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2B4F" w14:textId="64909787" w:rsidR="00162D9D" w:rsidRPr="00041B0B" w:rsidRDefault="00162D9D" w:rsidP="00DA007D">
    <w:pPr>
      <w:pStyle w:val="Footer"/>
      <w:tabs>
        <w:tab w:val="clear" w:pos="4513"/>
        <w:tab w:val="clear" w:pos="9026"/>
        <w:tab w:val="center" w:pos="4153"/>
        <w:tab w:val="right" w:pos="8306"/>
      </w:tabs>
      <w:jc w:val="left"/>
      <w:rPr>
        <w:rFonts w:ascii="Arial" w:hAnsi="Arial" w:cs="Arial"/>
        <w:sz w:val="20"/>
        <w:szCs w:val="20"/>
        <w:lang w:eastAsia="en-AU"/>
      </w:rPr>
    </w:pPr>
    <w:r>
      <w:rPr>
        <w:rFonts w:ascii="Arial" w:hAnsi="Arial" w:cs="Arial"/>
        <w:sz w:val="20"/>
        <w:szCs w:val="20"/>
        <w:lang w:eastAsia="en-AU"/>
      </w:rPr>
      <w:t xml:space="preserve">Page </w:t>
    </w:r>
    <w:r>
      <w:rPr>
        <w:rFonts w:ascii="Arial" w:hAnsi="Arial" w:cs="Arial"/>
        <w:sz w:val="20"/>
        <w:szCs w:val="20"/>
        <w:lang w:eastAsia="en-AU"/>
      </w:rPr>
      <w:fldChar w:fldCharType="begin"/>
    </w:r>
    <w:r>
      <w:rPr>
        <w:rFonts w:ascii="Arial" w:hAnsi="Arial" w:cs="Arial"/>
        <w:sz w:val="20"/>
        <w:szCs w:val="20"/>
        <w:lang w:eastAsia="en-AU"/>
      </w:rPr>
      <w:instrText xml:space="preserve"> PAGE   \* MERGEFORMAT </w:instrText>
    </w:r>
    <w:r>
      <w:rPr>
        <w:rFonts w:ascii="Arial" w:hAnsi="Arial" w:cs="Arial"/>
        <w:sz w:val="20"/>
        <w:szCs w:val="20"/>
        <w:lang w:eastAsia="en-AU"/>
      </w:rPr>
      <w:fldChar w:fldCharType="separate"/>
    </w:r>
    <w:r w:rsidR="000E73F4">
      <w:rPr>
        <w:rFonts w:ascii="Arial" w:hAnsi="Arial" w:cs="Arial"/>
        <w:noProof/>
        <w:sz w:val="20"/>
        <w:szCs w:val="20"/>
        <w:lang w:eastAsia="en-AU"/>
      </w:rPr>
      <w:t>6</w:t>
    </w:r>
    <w:r>
      <w:rPr>
        <w:rFonts w:ascii="Arial" w:hAnsi="Arial" w:cs="Arial"/>
        <w:sz w:val="20"/>
        <w:szCs w:val="20"/>
        <w:lang w:eastAsia="en-AU"/>
      </w:rPr>
      <w:fldChar w:fldCharType="end"/>
    </w:r>
    <w:r>
      <w:rPr>
        <w:rFonts w:ascii="Arial" w:hAnsi="Arial" w:cs="Arial"/>
        <w:sz w:val="20"/>
        <w:szCs w:val="20"/>
        <w:lang w:eastAsia="en-AU"/>
      </w:rPr>
      <w:t xml:space="preserve"> of </w:t>
    </w:r>
    <w:r>
      <w:rPr>
        <w:rFonts w:ascii="Arial" w:hAnsi="Arial" w:cs="Arial"/>
        <w:sz w:val="20"/>
        <w:szCs w:val="20"/>
        <w:lang w:eastAsia="en-AU"/>
      </w:rPr>
      <w:fldChar w:fldCharType="begin"/>
    </w:r>
    <w:r>
      <w:rPr>
        <w:rFonts w:ascii="Arial" w:hAnsi="Arial" w:cs="Arial"/>
        <w:sz w:val="20"/>
        <w:szCs w:val="20"/>
        <w:lang w:eastAsia="en-AU"/>
      </w:rPr>
      <w:instrText xml:space="preserve"> NUMPAGES   \* MERGEFORMAT </w:instrText>
    </w:r>
    <w:r>
      <w:rPr>
        <w:rFonts w:ascii="Arial" w:hAnsi="Arial" w:cs="Arial"/>
        <w:sz w:val="20"/>
        <w:szCs w:val="20"/>
        <w:lang w:eastAsia="en-AU"/>
      </w:rPr>
      <w:fldChar w:fldCharType="separate"/>
    </w:r>
    <w:r w:rsidR="000E73F4">
      <w:rPr>
        <w:rFonts w:ascii="Arial" w:hAnsi="Arial" w:cs="Arial"/>
        <w:noProof/>
        <w:sz w:val="20"/>
        <w:szCs w:val="20"/>
        <w:lang w:eastAsia="en-AU"/>
      </w:rPr>
      <w:t>6</w:t>
    </w:r>
    <w:r>
      <w:rPr>
        <w:rFonts w:ascii="Arial" w:hAnsi="Arial" w:cs="Arial"/>
        <w:sz w:val="20"/>
        <w:szCs w:val="20"/>
        <w:lang w:eastAsia="en-AU"/>
      </w:rPr>
      <w:fldChar w:fldCharType="end"/>
    </w:r>
    <w:r>
      <w:rPr>
        <w:rFonts w:ascii="Arial" w:hAnsi="Arial" w:cs="Arial"/>
        <w:sz w:val="20"/>
        <w:szCs w:val="20"/>
        <w:lang w:eastAsia="en-AU"/>
      </w:rPr>
      <w:tab/>
    </w:r>
    <w:r>
      <w:rPr>
        <w:rFonts w:ascii="Arial" w:hAnsi="Arial" w:cs="Arial"/>
        <w:sz w:val="20"/>
        <w:szCs w:val="20"/>
        <w:lang w:eastAsia="en-AU"/>
      </w:rPr>
      <w:tab/>
    </w:r>
    <w:r w:rsidRPr="00F26CF1">
      <w:rPr>
        <w:rFonts w:ascii="Arial" w:hAnsi="Arial" w:cs="Arial"/>
        <w:sz w:val="20"/>
        <w:szCs w:val="20"/>
        <w:lang w:eastAsia="en-AU"/>
      </w:rPr>
      <w:t>State of Victoria (DE</w:t>
    </w:r>
    <w:r>
      <w:rPr>
        <w:rFonts w:ascii="Arial" w:hAnsi="Arial" w:cs="Arial"/>
        <w:sz w:val="20"/>
        <w:szCs w:val="20"/>
        <w:lang w:eastAsia="en-AU"/>
      </w:rPr>
      <w:t>T</w:t>
    </w:r>
    <w:r w:rsidRPr="00F26CF1">
      <w:rPr>
        <w:rFonts w:ascii="Arial" w:hAnsi="Arial" w:cs="Arial"/>
        <w:sz w:val="20"/>
        <w:szCs w:val="20"/>
        <w:lang w:eastAsia="en-AU"/>
      </w:rPr>
      <w:t>), 201</w:t>
    </w:r>
    <w:r>
      <w:rPr>
        <w:rFonts w:ascii="Arial" w:hAnsi="Arial" w:cs="Arial"/>
        <w:sz w:val="20"/>
        <w:szCs w:val="20"/>
        <w:lang w:eastAsia="en-AU"/>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937C8" w14:textId="77777777" w:rsidR="009D71C3" w:rsidRDefault="009D71C3" w:rsidP="003A6115">
      <w:pPr>
        <w:spacing w:line="240" w:lineRule="auto"/>
      </w:pPr>
      <w:r>
        <w:separator/>
      </w:r>
    </w:p>
  </w:footnote>
  <w:footnote w:type="continuationSeparator" w:id="0">
    <w:p w14:paraId="4334C5C3" w14:textId="77777777" w:rsidR="009D71C3" w:rsidRDefault="009D71C3" w:rsidP="003A6115">
      <w:pPr>
        <w:spacing w:line="240" w:lineRule="auto"/>
      </w:pPr>
      <w:r>
        <w:continuationSeparator/>
      </w:r>
    </w:p>
  </w:footnote>
  <w:footnote w:type="continuationNotice" w:id="1">
    <w:p w14:paraId="6EC70730" w14:textId="77777777" w:rsidR="009D71C3" w:rsidRDefault="009D71C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AEA9" w14:textId="28EA2A0F" w:rsidR="00162D9D" w:rsidRDefault="00162D9D" w:rsidP="00684D9C">
    <w:pPr>
      <w:ind w:hanging="142"/>
      <w:jc w:val="left"/>
    </w:pPr>
    <w:r>
      <w:rPr>
        <w:rFonts w:ascii="Arial" w:hAnsi="Arial" w:cs="Arial"/>
        <w:noProof/>
        <w:sz w:val="20"/>
        <w:szCs w:val="20"/>
        <w:lang w:eastAsia="en-AU"/>
      </w:rPr>
      <w:drawing>
        <wp:anchor distT="0" distB="0" distL="114300" distR="114300" simplePos="0" relativeHeight="251658240" behindDoc="0" locked="0" layoutInCell="1" allowOverlap="1" wp14:anchorId="4C0771F9" wp14:editId="3A5C5538">
          <wp:simplePos x="0" y="0"/>
          <wp:positionH relativeFrom="column">
            <wp:posOffset>6760210</wp:posOffset>
          </wp:positionH>
          <wp:positionV relativeFrom="paragraph">
            <wp:posOffset>3175</wp:posOffset>
          </wp:positionV>
          <wp:extent cx="2960370" cy="433070"/>
          <wp:effectExtent l="0" t="0" r="0" b="5080"/>
          <wp:wrapNone/>
          <wp:docPr id="4" name="Picture 4" descr="C:\Users\08268372\AppData\Local\Microsoft\Windows\Temporary Internet Files\Content.Outlook\MRIZ3VZB\ED STATE_D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268372\AppData\Local\Microsoft\Windows\Temporary Internet Files\Content.Outlook\MRIZ3VZB\ED STATE_DET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037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6DE">
      <w:rPr>
        <w:rFonts w:ascii="Arial" w:hAnsi="Arial" w:cs="Arial"/>
        <w:sz w:val="20"/>
        <w:szCs w:val="20"/>
        <w:lang w:eastAsia="en-AU"/>
      </w:rPr>
      <w:t>Department of Education</w:t>
    </w:r>
    <w:r>
      <w:rPr>
        <w:rFonts w:ascii="Arial" w:hAnsi="Arial" w:cs="Arial"/>
        <w:sz w:val="20"/>
        <w:szCs w:val="20"/>
        <w:lang w:eastAsia="en-AU"/>
      </w:rPr>
      <w:t xml:space="preserve"> </w:t>
    </w:r>
    <w:r w:rsidRPr="00AC76DE">
      <w:rPr>
        <w:rFonts w:ascii="Arial" w:hAnsi="Arial" w:cs="Arial"/>
        <w:sz w:val="20"/>
        <w:szCs w:val="20"/>
        <w:lang w:eastAsia="en-AU"/>
      </w:rPr>
      <w:t xml:space="preserve">and </w:t>
    </w:r>
    <w:r>
      <w:rPr>
        <w:rFonts w:ascii="Arial" w:hAnsi="Arial" w:cs="Arial"/>
        <w:sz w:val="20"/>
        <w:szCs w:val="20"/>
        <w:lang w:eastAsia="en-AU"/>
      </w:rPr>
      <w:t>Training – Mathematics Online Interview</w:t>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p>
  <w:p w14:paraId="454E1748" w14:textId="55666DB3" w:rsidR="00162D9D" w:rsidRPr="00684D9C" w:rsidRDefault="00162D9D" w:rsidP="009A3941">
    <w:pPr>
      <w:ind w:firstLine="0"/>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8FCFE4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0000001"/>
    <w:multiLevelType w:val="hybridMultilevel"/>
    <w:tmpl w:val="A7F62056"/>
    <w:lvl w:ilvl="0" w:tplc="F6C2F81E">
      <w:numFmt w:val="none"/>
      <w:lvlText w:val=""/>
      <w:lvlJc w:val="left"/>
      <w:pPr>
        <w:tabs>
          <w:tab w:val="num" w:pos="360"/>
        </w:tabs>
      </w:pPr>
    </w:lvl>
    <w:lvl w:ilvl="1" w:tplc="2B50F120">
      <w:numFmt w:val="decimal"/>
      <w:lvlText w:val=""/>
      <w:lvlJc w:val="left"/>
    </w:lvl>
    <w:lvl w:ilvl="2" w:tplc="113A6550">
      <w:numFmt w:val="decimal"/>
      <w:lvlText w:val=""/>
      <w:lvlJc w:val="left"/>
    </w:lvl>
    <w:lvl w:ilvl="3" w:tplc="283C0080">
      <w:numFmt w:val="decimal"/>
      <w:lvlText w:val=""/>
      <w:lvlJc w:val="left"/>
    </w:lvl>
    <w:lvl w:ilvl="4" w:tplc="6C1282FE">
      <w:numFmt w:val="decimal"/>
      <w:lvlText w:val=""/>
      <w:lvlJc w:val="left"/>
    </w:lvl>
    <w:lvl w:ilvl="5" w:tplc="BECE6174">
      <w:numFmt w:val="decimal"/>
      <w:lvlText w:val=""/>
      <w:lvlJc w:val="left"/>
    </w:lvl>
    <w:lvl w:ilvl="6" w:tplc="0CB4C770">
      <w:numFmt w:val="decimal"/>
      <w:lvlText w:val=""/>
      <w:lvlJc w:val="left"/>
    </w:lvl>
    <w:lvl w:ilvl="7" w:tplc="AD68E300">
      <w:numFmt w:val="decimal"/>
      <w:lvlText w:val=""/>
      <w:lvlJc w:val="left"/>
    </w:lvl>
    <w:lvl w:ilvl="8" w:tplc="2D8843BE">
      <w:numFmt w:val="decimal"/>
      <w:lvlText w:val=""/>
      <w:lvlJc w:val="left"/>
    </w:lvl>
  </w:abstractNum>
  <w:abstractNum w:abstractNumId="2">
    <w:nsid w:val="03D07946"/>
    <w:multiLevelType w:val="hybridMultilevel"/>
    <w:tmpl w:val="307463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D1A23"/>
    <w:multiLevelType w:val="hybridMultilevel"/>
    <w:tmpl w:val="A556882E"/>
    <w:lvl w:ilvl="0" w:tplc="7BD86C20">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EA034CB"/>
    <w:multiLevelType w:val="hybridMultilevel"/>
    <w:tmpl w:val="4C70EE94"/>
    <w:lvl w:ilvl="0" w:tplc="2EA8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B3C85"/>
    <w:multiLevelType w:val="multilevel"/>
    <w:tmpl w:val="0118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F0C3E"/>
    <w:multiLevelType w:val="hybridMultilevel"/>
    <w:tmpl w:val="994C84B4"/>
    <w:lvl w:ilvl="0" w:tplc="4F9EAEFE">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321052BB"/>
    <w:multiLevelType w:val="hybridMultilevel"/>
    <w:tmpl w:val="CFD23386"/>
    <w:lvl w:ilvl="0" w:tplc="41223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677A1"/>
    <w:multiLevelType w:val="hybridMultilevel"/>
    <w:tmpl w:val="811A5BA6"/>
    <w:lvl w:ilvl="0" w:tplc="5492E114">
      <w:start w:val="1"/>
      <w:numFmt w:val="decimal"/>
      <w:pStyle w:val="Doctoratenumbering"/>
      <w:lvlText w:val="%1."/>
      <w:lvlJc w:val="left"/>
      <w:pPr>
        <w:ind w:left="1440" w:hanging="360"/>
      </w:pPr>
      <w:rPr>
        <w:rFonts w:ascii="Palatino" w:hAnsi="Palatino" w:hint="default"/>
        <w:sz w:val="22"/>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9">
    <w:nsid w:val="3E225D0A"/>
    <w:multiLevelType w:val="multilevel"/>
    <w:tmpl w:val="2B94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B7AC0"/>
    <w:multiLevelType w:val="hybridMultilevel"/>
    <w:tmpl w:val="93A25C8C"/>
    <w:lvl w:ilvl="0" w:tplc="BD66651A">
      <w:start w:val="1"/>
      <w:numFmt w:val="decimal"/>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509523DA"/>
    <w:multiLevelType w:val="hybridMultilevel"/>
    <w:tmpl w:val="1E5E7AEA"/>
    <w:lvl w:ilvl="0" w:tplc="F9802582">
      <w:start w:val="1"/>
      <w:numFmt w:val="lowerRoman"/>
      <w:pStyle w:val="Doctoratenumberingii"/>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4657818"/>
    <w:multiLevelType w:val="hybridMultilevel"/>
    <w:tmpl w:val="B9125658"/>
    <w:lvl w:ilvl="0" w:tplc="2AFA4026">
      <w:start w:val="1"/>
      <w:numFmt w:val="bullet"/>
      <w:pStyle w:val="Doctoratebullets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6508F4"/>
    <w:multiLevelType w:val="hybridMultilevel"/>
    <w:tmpl w:val="688E96E2"/>
    <w:lvl w:ilvl="0" w:tplc="7B561888">
      <w:start w:val="1"/>
      <w:numFmt w:val="lowerRoman"/>
      <w:pStyle w:val="Doctoatenunberingii"/>
      <w:lvlText w:val="%1."/>
      <w:lvlJc w:val="left"/>
      <w:pPr>
        <w:ind w:left="1211"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C011A"/>
    <w:multiLevelType w:val="hybridMultilevel"/>
    <w:tmpl w:val="DFF2F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11"/>
  </w:num>
  <w:num w:numId="6">
    <w:abstractNumId w:val="13"/>
  </w:num>
  <w:num w:numId="7">
    <w:abstractNumId w:val="1"/>
  </w:num>
  <w:num w:numId="8">
    <w:abstractNumId w:val="4"/>
  </w:num>
  <w:num w:numId="9">
    <w:abstractNumId w:val="2"/>
  </w:num>
  <w:num w:numId="10">
    <w:abstractNumId w:val="7"/>
  </w:num>
  <w:num w:numId="11">
    <w:abstractNumId w:val="5"/>
  </w:num>
  <w:num w:numId="12">
    <w:abstractNumId w:val="6"/>
  </w:num>
  <w:num w:numId="13">
    <w:abstractNumId w:val="3"/>
  </w:num>
  <w:num w:numId="14">
    <w:abstractNumId w:val="14"/>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15"/>
    <w:rsid w:val="00005232"/>
    <w:rsid w:val="00006A00"/>
    <w:rsid w:val="0002510B"/>
    <w:rsid w:val="00037DE2"/>
    <w:rsid w:val="0005063A"/>
    <w:rsid w:val="00076949"/>
    <w:rsid w:val="000C09AA"/>
    <w:rsid w:val="000D3A52"/>
    <w:rsid w:val="000E73F4"/>
    <w:rsid w:val="00105263"/>
    <w:rsid w:val="00122729"/>
    <w:rsid w:val="0015781C"/>
    <w:rsid w:val="00162D9D"/>
    <w:rsid w:val="00170307"/>
    <w:rsid w:val="001B1E08"/>
    <w:rsid w:val="001C5A57"/>
    <w:rsid w:val="001C5ACB"/>
    <w:rsid w:val="001F1A5B"/>
    <w:rsid w:val="002105A2"/>
    <w:rsid w:val="002113FE"/>
    <w:rsid w:val="002224C7"/>
    <w:rsid w:val="00224707"/>
    <w:rsid w:val="00240B1E"/>
    <w:rsid w:val="002417DC"/>
    <w:rsid w:val="00280966"/>
    <w:rsid w:val="002C5CEA"/>
    <w:rsid w:val="002C7029"/>
    <w:rsid w:val="002F4A47"/>
    <w:rsid w:val="00306C07"/>
    <w:rsid w:val="003075A1"/>
    <w:rsid w:val="00307D03"/>
    <w:rsid w:val="003124C6"/>
    <w:rsid w:val="00314931"/>
    <w:rsid w:val="00324752"/>
    <w:rsid w:val="003743DA"/>
    <w:rsid w:val="00391649"/>
    <w:rsid w:val="00395393"/>
    <w:rsid w:val="003A6115"/>
    <w:rsid w:val="003B22C9"/>
    <w:rsid w:val="003B6EB3"/>
    <w:rsid w:val="003B7C73"/>
    <w:rsid w:val="003C6650"/>
    <w:rsid w:val="003D6A88"/>
    <w:rsid w:val="003F5CE6"/>
    <w:rsid w:val="00440AED"/>
    <w:rsid w:val="00471C39"/>
    <w:rsid w:val="00477FBA"/>
    <w:rsid w:val="004C2815"/>
    <w:rsid w:val="004D3945"/>
    <w:rsid w:val="0050562A"/>
    <w:rsid w:val="005123C2"/>
    <w:rsid w:val="00523B2E"/>
    <w:rsid w:val="0055272E"/>
    <w:rsid w:val="00562CAE"/>
    <w:rsid w:val="005647D1"/>
    <w:rsid w:val="00581DDB"/>
    <w:rsid w:val="00594565"/>
    <w:rsid w:val="005A1D6D"/>
    <w:rsid w:val="005B602C"/>
    <w:rsid w:val="00605E44"/>
    <w:rsid w:val="0061641C"/>
    <w:rsid w:val="00646932"/>
    <w:rsid w:val="00652EA2"/>
    <w:rsid w:val="00664DD4"/>
    <w:rsid w:val="00670292"/>
    <w:rsid w:val="006767CC"/>
    <w:rsid w:val="00684D9C"/>
    <w:rsid w:val="006B21B6"/>
    <w:rsid w:val="006F4EC8"/>
    <w:rsid w:val="00726333"/>
    <w:rsid w:val="00736975"/>
    <w:rsid w:val="00740FC8"/>
    <w:rsid w:val="00742C06"/>
    <w:rsid w:val="00753846"/>
    <w:rsid w:val="00782BEF"/>
    <w:rsid w:val="0078398F"/>
    <w:rsid w:val="007A33D8"/>
    <w:rsid w:val="007B7CDB"/>
    <w:rsid w:val="007F757B"/>
    <w:rsid w:val="0080169D"/>
    <w:rsid w:val="008251A6"/>
    <w:rsid w:val="008401D5"/>
    <w:rsid w:val="00840EDC"/>
    <w:rsid w:val="00855A6F"/>
    <w:rsid w:val="00856190"/>
    <w:rsid w:val="00891672"/>
    <w:rsid w:val="008921AA"/>
    <w:rsid w:val="008A59FC"/>
    <w:rsid w:val="008B5E9D"/>
    <w:rsid w:val="008C67C3"/>
    <w:rsid w:val="008E7B08"/>
    <w:rsid w:val="008F589B"/>
    <w:rsid w:val="009169FF"/>
    <w:rsid w:val="00931B4B"/>
    <w:rsid w:val="00963139"/>
    <w:rsid w:val="009A3941"/>
    <w:rsid w:val="009D1AE0"/>
    <w:rsid w:val="009D71C3"/>
    <w:rsid w:val="00A526F8"/>
    <w:rsid w:val="00A53C60"/>
    <w:rsid w:val="00A56B27"/>
    <w:rsid w:val="00A60125"/>
    <w:rsid w:val="00AD0B15"/>
    <w:rsid w:val="00AD539D"/>
    <w:rsid w:val="00AE1111"/>
    <w:rsid w:val="00AF1251"/>
    <w:rsid w:val="00B87234"/>
    <w:rsid w:val="00BB4E67"/>
    <w:rsid w:val="00BD0AB9"/>
    <w:rsid w:val="00C10909"/>
    <w:rsid w:val="00C109C6"/>
    <w:rsid w:val="00C22E40"/>
    <w:rsid w:val="00C40212"/>
    <w:rsid w:val="00C40BE0"/>
    <w:rsid w:val="00C57A7C"/>
    <w:rsid w:val="00C70ABE"/>
    <w:rsid w:val="00C90830"/>
    <w:rsid w:val="00C92610"/>
    <w:rsid w:val="00CA248F"/>
    <w:rsid w:val="00CA4E1B"/>
    <w:rsid w:val="00D0610C"/>
    <w:rsid w:val="00D07F82"/>
    <w:rsid w:val="00D1553E"/>
    <w:rsid w:val="00D53D9E"/>
    <w:rsid w:val="00DA007D"/>
    <w:rsid w:val="00DB2E32"/>
    <w:rsid w:val="00DC27A2"/>
    <w:rsid w:val="00DC639B"/>
    <w:rsid w:val="00DD5B82"/>
    <w:rsid w:val="00DF2713"/>
    <w:rsid w:val="00E005FC"/>
    <w:rsid w:val="00E572AF"/>
    <w:rsid w:val="00E57845"/>
    <w:rsid w:val="00EC2FFD"/>
    <w:rsid w:val="00EC6099"/>
    <w:rsid w:val="00EE2592"/>
    <w:rsid w:val="00EF76F8"/>
    <w:rsid w:val="00F116F2"/>
    <w:rsid w:val="00F12465"/>
    <w:rsid w:val="00F2582C"/>
    <w:rsid w:val="00F75D7C"/>
    <w:rsid w:val="00F84A14"/>
    <w:rsid w:val="00F97596"/>
    <w:rsid w:val="00FB0527"/>
    <w:rsid w:val="00FD5880"/>
    <w:rsid w:val="00FE6016"/>
    <w:rsid w:val="00FE7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A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able of figures" w:uiPriority="0"/>
    <w:lsdException w:name="annotation reference"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C7"/>
    <w:pPr>
      <w:spacing w:after="0" w:line="360" w:lineRule="auto"/>
      <w:ind w:firstLine="720"/>
      <w:jc w:val="both"/>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3A6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115"/>
    <w:pPr>
      <w:keepNext/>
      <w:spacing w:before="240" w:after="120"/>
      <w:outlineLvl w:val="1"/>
    </w:pPr>
    <w:rPr>
      <w:rFonts w:ascii="Arial" w:hAnsi="Arial"/>
      <w:b/>
      <w:i/>
      <w:szCs w:val="28"/>
    </w:rPr>
  </w:style>
  <w:style w:type="paragraph" w:styleId="Heading3">
    <w:name w:val="heading 3"/>
    <w:basedOn w:val="Normal"/>
    <w:next w:val="Normal"/>
    <w:link w:val="Heading3Char"/>
    <w:qFormat/>
    <w:rsid w:val="003A6115"/>
    <w:pPr>
      <w:keepNext/>
      <w:spacing w:before="240" w:after="120"/>
      <w:ind w:left="720"/>
      <w:outlineLvl w:val="2"/>
    </w:pPr>
    <w:rPr>
      <w:rFonts w:ascii="Times New Roman" w:hAnsi="Times New Roman"/>
      <w:b/>
      <w:sz w:val="26"/>
      <w:szCs w:val="26"/>
    </w:rPr>
  </w:style>
  <w:style w:type="paragraph" w:styleId="Heading4">
    <w:name w:val="heading 4"/>
    <w:basedOn w:val="Normal"/>
    <w:next w:val="Normal"/>
    <w:link w:val="Heading4Char"/>
    <w:qFormat/>
    <w:rsid w:val="003A6115"/>
    <w:pPr>
      <w:keepNext/>
      <w:spacing w:before="240" w:after="60"/>
      <w:outlineLvl w:val="3"/>
    </w:pPr>
    <w:rPr>
      <w:rFonts w:ascii="Arial" w:hAnsi="Arial"/>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A6115"/>
    <w:rPr>
      <w:rFonts w:ascii="Arial" w:eastAsia="Times New Roman" w:hAnsi="Arial" w:cs="Times New Roman"/>
      <w:b/>
      <w:i/>
      <w:sz w:val="24"/>
      <w:szCs w:val="28"/>
    </w:rPr>
  </w:style>
  <w:style w:type="character" w:customStyle="1" w:styleId="Heading3Char">
    <w:name w:val="Heading 3 Char"/>
    <w:basedOn w:val="DefaultParagraphFont"/>
    <w:link w:val="Heading3"/>
    <w:rsid w:val="003A6115"/>
    <w:rPr>
      <w:rFonts w:ascii="Times New Roman" w:eastAsia="Times New Roman" w:hAnsi="Times New Roman" w:cs="Times New Roman"/>
      <w:b/>
      <w:sz w:val="26"/>
      <w:szCs w:val="26"/>
    </w:rPr>
  </w:style>
  <w:style w:type="character" w:customStyle="1" w:styleId="Heading4Char">
    <w:name w:val="Heading 4 Char"/>
    <w:basedOn w:val="DefaultParagraphFont"/>
    <w:link w:val="Heading4"/>
    <w:rsid w:val="003A6115"/>
    <w:rPr>
      <w:rFonts w:ascii="Arial" w:eastAsia="Times New Roman" w:hAnsi="Arial" w:cs="Times New Roman"/>
      <w:i/>
      <w:sz w:val="24"/>
      <w:szCs w:val="28"/>
    </w:rPr>
  </w:style>
  <w:style w:type="paragraph" w:styleId="BodyText">
    <w:name w:val="Body Text"/>
    <w:aliases w:val="Block text"/>
    <w:basedOn w:val="Normal"/>
    <w:next w:val="BlockText"/>
    <w:link w:val="BodyTextChar"/>
    <w:rsid w:val="003A6115"/>
    <w:pPr>
      <w:spacing w:after="120"/>
      <w:ind w:left="567" w:right="567"/>
    </w:pPr>
  </w:style>
  <w:style w:type="paragraph" w:styleId="BlockText">
    <w:name w:val="Block Text"/>
    <w:basedOn w:val="Normal"/>
    <w:rsid w:val="003A6115"/>
    <w:pPr>
      <w:spacing w:after="120"/>
      <w:ind w:left="1440" w:right="1440"/>
    </w:pPr>
  </w:style>
  <w:style w:type="character" w:customStyle="1" w:styleId="BodyTextChar">
    <w:name w:val="Body Text Char"/>
    <w:aliases w:val="Block text Char"/>
    <w:basedOn w:val="DefaultParagraphFont"/>
    <w:link w:val="BodyText"/>
    <w:rsid w:val="003A6115"/>
    <w:rPr>
      <w:rFonts w:ascii="Calibri" w:eastAsia="Times New Roman" w:hAnsi="Calibri" w:cs="Times New Roman"/>
      <w:sz w:val="24"/>
      <w:szCs w:val="24"/>
    </w:rPr>
  </w:style>
  <w:style w:type="paragraph" w:styleId="BodyTextIndent3">
    <w:name w:val="Body Text Indent 3"/>
    <w:basedOn w:val="Normal"/>
    <w:link w:val="BodyTextIndent3Char"/>
    <w:rsid w:val="003A6115"/>
    <w:pPr>
      <w:spacing w:after="240"/>
      <w:ind w:left="454" w:right="1134"/>
    </w:pPr>
    <w:rPr>
      <w:sz w:val="20"/>
      <w:szCs w:val="16"/>
    </w:rPr>
  </w:style>
  <w:style w:type="character" w:customStyle="1" w:styleId="BodyTextIndent3Char">
    <w:name w:val="Body Text Indent 3 Char"/>
    <w:basedOn w:val="DefaultParagraphFont"/>
    <w:link w:val="BodyTextIndent3"/>
    <w:rsid w:val="003A6115"/>
    <w:rPr>
      <w:rFonts w:ascii="Calibri" w:eastAsia="Times New Roman" w:hAnsi="Calibri" w:cs="Times New Roman"/>
      <w:sz w:val="20"/>
      <w:szCs w:val="16"/>
    </w:rPr>
  </w:style>
  <w:style w:type="paragraph" w:styleId="TableofFigures">
    <w:name w:val="table of figures"/>
    <w:basedOn w:val="Normal"/>
    <w:next w:val="Normal"/>
    <w:rsid w:val="003A6115"/>
    <w:pPr>
      <w:ind w:left="400" w:hanging="400"/>
    </w:pPr>
  </w:style>
  <w:style w:type="paragraph" w:styleId="ListBullet4">
    <w:name w:val="List Bullet 4"/>
    <w:basedOn w:val="Normal"/>
    <w:autoRedefine/>
    <w:rsid w:val="003A6115"/>
    <w:pPr>
      <w:numPr>
        <w:numId w:val="1"/>
      </w:numPr>
      <w:ind w:right="567"/>
    </w:pPr>
  </w:style>
  <w:style w:type="paragraph" w:styleId="Subtitle">
    <w:name w:val="Subtitle"/>
    <w:basedOn w:val="Normal"/>
    <w:link w:val="SubtitleChar"/>
    <w:autoRedefine/>
    <w:qFormat/>
    <w:rsid w:val="003A6115"/>
    <w:pPr>
      <w:spacing w:before="60" w:after="60"/>
      <w:jc w:val="center"/>
      <w:outlineLvl w:val="1"/>
    </w:pPr>
    <w:rPr>
      <w:rFonts w:ascii="Arial" w:hAnsi="Arial"/>
    </w:rPr>
  </w:style>
  <w:style w:type="character" w:customStyle="1" w:styleId="SubtitleChar">
    <w:name w:val="Subtitle Char"/>
    <w:basedOn w:val="DefaultParagraphFont"/>
    <w:link w:val="Subtitle"/>
    <w:rsid w:val="003A6115"/>
    <w:rPr>
      <w:rFonts w:ascii="Arial" w:eastAsia="Times New Roman" w:hAnsi="Arial" w:cs="Times New Roman"/>
      <w:sz w:val="24"/>
      <w:szCs w:val="24"/>
    </w:rPr>
  </w:style>
  <w:style w:type="paragraph" w:customStyle="1" w:styleId="ENRPReferences">
    <w:name w:val="ENRP References"/>
    <w:basedOn w:val="Normal"/>
    <w:rsid w:val="003A6115"/>
    <w:pPr>
      <w:widowControl w:val="0"/>
      <w:ind w:left="284" w:hanging="284"/>
    </w:pPr>
    <w:rPr>
      <w:lang w:val="en-GB"/>
    </w:rPr>
  </w:style>
  <w:style w:type="paragraph" w:customStyle="1" w:styleId="PMEAbstract">
    <w:name w:val="PME Abstract"/>
    <w:basedOn w:val="Normal"/>
    <w:rsid w:val="003A6115"/>
    <w:pPr>
      <w:autoSpaceDE w:val="0"/>
      <w:autoSpaceDN w:val="0"/>
      <w:spacing w:after="120" w:line="320" w:lineRule="atLeast"/>
    </w:pPr>
    <w:rPr>
      <w:rFonts w:ascii="Times New Roman" w:hAnsi="Times New Roman"/>
      <w:i/>
      <w:iCs/>
      <w:sz w:val="28"/>
      <w:szCs w:val="28"/>
      <w:lang w:eastAsia="es-ES"/>
    </w:rPr>
  </w:style>
  <w:style w:type="paragraph" w:customStyle="1" w:styleId="PMEAuthorInstitution">
    <w:name w:val="PME Author/Institution"/>
    <w:basedOn w:val="Normal"/>
    <w:rsid w:val="003A6115"/>
    <w:pPr>
      <w:autoSpaceDE w:val="0"/>
      <w:autoSpaceDN w:val="0"/>
      <w:spacing w:after="120" w:line="320" w:lineRule="atLeast"/>
      <w:jc w:val="center"/>
    </w:pPr>
    <w:rPr>
      <w:rFonts w:ascii="Times New Roman" w:hAnsi="Times New Roman"/>
      <w:sz w:val="28"/>
      <w:szCs w:val="28"/>
      <w:lang w:eastAsia="es-ES"/>
    </w:rPr>
  </w:style>
  <w:style w:type="paragraph" w:customStyle="1" w:styleId="PMENormal">
    <w:name w:val="PME Normal"/>
    <w:rsid w:val="003A6115"/>
    <w:pPr>
      <w:autoSpaceDE w:val="0"/>
      <w:autoSpaceDN w:val="0"/>
      <w:spacing w:after="120" w:line="320" w:lineRule="atLeast"/>
      <w:jc w:val="both"/>
    </w:pPr>
    <w:rPr>
      <w:rFonts w:eastAsia="Times New Roman"/>
      <w:sz w:val="28"/>
      <w:szCs w:val="28"/>
      <w:lang w:eastAsia="es-ES"/>
    </w:rPr>
  </w:style>
  <w:style w:type="paragraph" w:customStyle="1" w:styleId="PMEFigTitle">
    <w:name w:val="PME FigTitle"/>
    <w:basedOn w:val="PMENormal"/>
    <w:next w:val="PMENormal"/>
    <w:rsid w:val="003A6115"/>
    <w:pPr>
      <w:spacing w:before="120"/>
      <w:jc w:val="center"/>
    </w:pPr>
  </w:style>
  <w:style w:type="paragraph" w:customStyle="1" w:styleId="PMEHeading1">
    <w:name w:val="PME Heading 1"/>
    <w:basedOn w:val="PMENormal"/>
    <w:rsid w:val="003A6115"/>
    <w:pPr>
      <w:keepNext/>
      <w:spacing w:before="120"/>
      <w:jc w:val="center"/>
      <w:outlineLvl w:val="0"/>
    </w:pPr>
    <w:rPr>
      <w:b/>
      <w:bCs/>
      <w:caps/>
      <w:kern w:val="28"/>
      <w:sz w:val="32"/>
      <w:szCs w:val="32"/>
    </w:rPr>
  </w:style>
  <w:style w:type="paragraph" w:customStyle="1" w:styleId="PMEHeading2">
    <w:name w:val="PME Heading 2"/>
    <w:basedOn w:val="PMENormal"/>
    <w:next w:val="PMENormal"/>
    <w:rsid w:val="003A6115"/>
    <w:pPr>
      <w:keepNext/>
      <w:spacing w:before="120"/>
      <w:jc w:val="left"/>
      <w:outlineLvl w:val="1"/>
    </w:pPr>
    <w:rPr>
      <w:b/>
      <w:bCs/>
      <w:caps/>
    </w:rPr>
  </w:style>
  <w:style w:type="paragraph" w:customStyle="1" w:styleId="PMEHeading3">
    <w:name w:val="PME Heading 3"/>
    <w:basedOn w:val="PMENormal"/>
    <w:next w:val="PMENormal"/>
    <w:rsid w:val="003A6115"/>
    <w:pPr>
      <w:keepNext/>
      <w:jc w:val="left"/>
      <w:outlineLvl w:val="2"/>
    </w:pPr>
    <w:rPr>
      <w:b/>
      <w:bCs/>
    </w:rPr>
  </w:style>
  <w:style w:type="paragraph" w:customStyle="1" w:styleId="PMENumberedtranscript">
    <w:name w:val="PME Numbered transcript"/>
    <w:basedOn w:val="PMENormal"/>
    <w:next w:val="PMENormal"/>
    <w:rsid w:val="003A6115"/>
    <w:pPr>
      <w:tabs>
        <w:tab w:val="left" w:pos="992"/>
      </w:tabs>
      <w:spacing w:line="260" w:lineRule="exact"/>
      <w:ind w:left="1865" w:hanging="1440"/>
    </w:pPr>
    <w:rPr>
      <w:sz w:val="26"/>
      <w:szCs w:val="26"/>
    </w:rPr>
  </w:style>
  <w:style w:type="paragraph" w:customStyle="1" w:styleId="PMEQuote">
    <w:name w:val="PME Quote"/>
    <w:basedOn w:val="PMENormal"/>
    <w:next w:val="PMENormal"/>
    <w:rsid w:val="003A6115"/>
    <w:pPr>
      <w:spacing w:line="260" w:lineRule="atLeast"/>
      <w:ind w:left="289"/>
    </w:pPr>
    <w:rPr>
      <w:sz w:val="26"/>
      <w:szCs w:val="26"/>
    </w:rPr>
  </w:style>
  <w:style w:type="paragraph" w:customStyle="1" w:styleId="PMEReferences">
    <w:name w:val="PME References"/>
    <w:basedOn w:val="PMENormal"/>
    <w:rsid w:val="003A6115"/>
    <w:pPr>
      <w:spacing w:line="260" w:lineRule="atLeast"/>
      <w:ind w:left="289" w:hanging="289"/>
    </w:pPr>
    <w:rPr>
      <w:sz w:val="26"/>
      <w:szCs w:val="26"/>
    </w:rPr>
  </w:style>
  <w:style w:type="paragraph" w:customStyle="1" w:styleId="PMETranscript">
    <w:name w:val="PME Transcript"/>
    <w:basedOn w:val="PMENormal"/>
    <w:next w:val="PMENormal"/>
    <w:rsid w:val="003A6115"/>
    <w:pPr>
      <w:spacing w:line="260" w:lineRule="atLeast"/>
      <w:ind w:left="1865" w:hanging="1440"/>
    </w:pPr>
    <w:rPr>
      <w:sz w:val="26"/>
      <w:szCs w:val="26"/>
    </w:rPr>
  </w:style>
  <w:style w:type="character" w:customStyle="1" w:styleId="BalloonTextChar">
    <w:name w:val="Balloon Text Char"/>
    <w:basedOn w:val="DefaultParagraphFont"/>
    <w:link w:val="BalloonText"/>
    <w:semiHidden/>
    <w:rsid w:val="003A6115"/>
    <w:rPr>
      <w:rFonts w:ascii="Lucida Grande" w:eastAsia="Times New Roman" w:hAnsi="Lucida Grande" w:cs="Times New Roman"/>
      <w:sz w:val="18"/>
      <w:szCs w:val="18"/>
    </w:rPr>
  </w:style>
  <w:style w:type="paragraph" w:styleId="BalloonText">
    <w:name w:val="Balloon Text"/>
    <w:basedOn w:val="Normal"/>
    <w:link w:val="BalloonTextChar"/>
    <w:semiHidden/>
    <w:rsid w:val="003A6115"/>
    <w:rPr>
      <w:rFonts w:ascii="Lucida Grande" w:hAnsi="Lucida Grande"/>
      <w:sz w:val="18"/>
      <w:szCs w:val="18"/>
    </w:rPr>
  </w:style>
  <w:style w:type="paragraph" w:customStyle="1" w:styleId="Taskquotes">
    <w:name w:val="Task quotes"/>
    <w:basedOn w:val="PMEQuote"/>
    <w:rsid w:val="003A6115"/>
    <w:pPr>
      <w:tabs>
        <w:tab w:val="left" w:pos="1418"/>
      </w:tabs>
      <w:ind w:left="369"/>
    </w:pPr>
    <w:rPr>
      <w:sz w:val="24"/>
    </w:rPr>
  </w:style>
  <w:style w:type="paragraph" w:customStyle="1" w:styleId="Doctoratebullets">
    <w:name w:val="Doctorate bullets"/>
    <w:basedOn w:val="Normal"/>
    <w:rsid w:val="003A6115"/>
    <w:pPr>
      <w:keepLines/>
      <w:spacing w:before="120" w:after="120"/>
      <w:ind w:left="454" w:hanging="227"/>
    </w:pPr>
    <w:rPr>
      <w:rFonts w:asciiTheme="majorHAnsi" w:hAnsiTheme="majorHAnsi"/>
      <w:color w:val="000000"/>
      <w:lang w:val="en-US" w:eastAsia="en-AU"/>
    </w:rPr>
  </w:style>
  <w:style w:type="paragraph" w:customStyle="1" w:styleId="Doctoratebullets2">
    <w:name w:val="Doctorate bullets 2"/>
    <w:basedOn w:val="Normal"/>
    <w:autoRedefine/>
    <w:qFormat/>
    <w:rsid w:val="003A6115"/>
    <w:pPr>
      <w:numPr>
        <w:numId w:val="2"/>
      </w:numPr>
    </w:pPr>
  </w:style>
  <w:style w:type="paragraph" w:customStyle="1" w:styleId="DoctorateH6">
    <w:name w:val="Doctorate H6"/>
    <w:basedOn w:val="Normal"/>
    <w:qFormat/>
    <w:rsid w:val="003A6115"/>
    <w:pPr>
      <w:spacing w:before="120" w:after="120"/>
    </w:pPr>
    <w:rPr>
      <w:rFonts w:ascii="Bookman Old Style" w:hAnsi="Bookman Old Style"/>
      <w:i/>
      <w:sz w:val="26"/>
    </w:rPr>
  </w:style>
  <w:style w:type="paragraph" w:customStyle="1" w:styleId="DoctorateTableidentifier">
    <w:name w:val="Doctorate Tableidentifier"/>
    <w:basedOn w:val="Normal"/>
    <w:qFormat/>
    <w:rsid w:val="003A6115"/>
    <w:pPr>
      <w:keepNext/>
      <w:keepLines/>
      <w:spacing w:before="120"/>
    </w:pPr>
    <w:rPr>
      <w:rFonts w:asciiTheme="majorHAnsi" w:hAnsiTheme="majorHAnsi"/>
      <w:lang w:eastAsia="en-AU"/>
    </w:rPr>
  </w:style>
  <w:style w:type="paragraph" w:customStyle="1" w:styleId="Doctorate-H4">
    <w:name w:val="Doctorate-H4"/>
    <w:autoRedefine/>
    <w:qFormat/>
    <w:rsid w:val="003A6115"/>
    <w:pPr>
      <w:spacing w:before="240" w:after="120" w:line="240" w:lineRule="auto"/>
    </w:pPr>
    <w:rPr>
      <w:rFonts w:ascii="Bookman Old Style" w:eastAsia="Times New Roman" w:hAnsi="Bookman Old Style" w:cs="Times New Roman"/>
      <w:b/>
      <w:sz w:val="28"/>
      <w:szCs w:val="24"/>
    </w:rPr>
  </w:style>
  <w:style w:type="paragraph" w:customStyle="1" w:styleId="Doctorate-H3">
    <w:name w:val="Doctorate-H3"/>
    <w:autoRedefine/>
    <w:qFormat/>
    <w:rsid w:val="003A6115"/>
    <w:pPr>
      <w:spacing w:before="120" w:after="120" w:line="240" w:lineRule="auto"/>
    </w:pPr>
    <w:rPr>
      <w:rFonts w:ascii="Bookman Old Style" w:eastAsia="Times New Roman" w:hAnsi="Bookman Old Style" w:cs="Times New Roman"/>
      <w:b/>
      <w:sz w:val="32"/>
      <w:szCs w:val="24"/>
    </w:rPr>
  </w:style>
  <w:style w:type="paragraph" w:customStyle="1" w:styleId="Doctorate-H2">
    <w:name w:val="Doctorate-H2"/>
    <w:basedOn w:val="Normal"/>
    <w:next w:val="Normal"/>
    <w:autoRedefine/>
    <w:qFormat/>
    <w:rsid w:val="003A6115"/>
    <w:pPr>
      <w:spacing w:before="240" w:after="240" w:line="240" w:lineRule="auto"/>
      <w:ind w:firstLine="0"/>
      <w:jc w:val="left"/>
    </w:pPr>
    <w:rPr>
      <w:rFonts w:ascii="Bookman Old Style" w:hAnsi="Bookman Old Style"/>
      <w:b/>
      <w:caps/>
      <w:sz w:val="32"/>
    </w:rPr>
  </w:style>
  <w:style w:type="paragraph" w:customStyle="1" w:styleId="Doctorate-H5">
    <w:name w:val="Doctorate-H5"/>
    <w:autoRedefine/>
    <w:qFormat/>
    <w:rsid w:val="003A6115"/>
    <w:pPr>
      <w:spacing w:before="120" w:after="240" w:line="240" w:lineRule="auto"/>
    </w:pPr>
    <w:rPr>
      <w:rFonts w:ascii="Bookman Old Style" w:eastAsia="Times New Roman" w:hAnsi="Bookman Old Style" w:cs="Times New Roman"/>
      <w:i/>
      <w:sz w:val="26"/>
      <w:szCs w:val="24"/>
    </w:rPr>
  </w:style>
  <w:style w:type="paragraph" w:customStyle="1" w:styleId="Doctoralquoteteacher">
    <w:name w:val="Doctoral quote teacher"/>
    <w:basedOn w:val="Normal"/>
    <w:autoRedefine/>
    <w:qFormat/>
    <w:rsid w:val="003A6115"/>
    <w:pPr>
      <w:widowControl w:val="0"/>
      <w:tabs>
        <w:tab w:val="left" w:leader="dot" w:pos="1134"/>
      </w:tabs>
      <w:spacing w:after="120" w:line="240" w:lineRule="auto"/>
      <w:ind w:left="510" w:right="567" w:firstLine="0"/>
    </w:pPr>
    <w:rPr>
      <w:sz w:val="22"/>
      <w:lang w:val="en-US" w:eastAsia="en-AU"/>
    </w:rPr>
  </w:style>
  <w:style w:type="paragraph" w:customStyle="1" w:styleId="Doctoratenumbering">
    <w:name w:val="Doctorate numbering"/>
    <w:basedOn w:val="Doctoratebullets2"/>
    <w:autoRedefine/>
    <w:qFormat/>
    <w:rsid w:val="003A6115"/>
    <w:pPr>
      <w:numPr>
        <w:numId w:val="4"/>
      </w:numPr>
    </w:pPr>
  </w:style>
  <w:style w:type="paragraph" w:customStyle="1" w:styleId="Doctoratequote">
    <w:name w:val="Doctorate quote"/>
    <w:autoRedefine/>
    <w:qFormat/>
    <w:rsid w:val="003A6115"/>
    <w:pPr>
      <w:spacing w:after="120" w:line="240" w:lineRule="auto"/>
      <w:ind w:left="1418" w:right="1134"/>
      <w:jc w:val="both"/>
    </w:pPr>
    <w:rPr>
      <w:rFonts w:ascii="Calibri" w:eastAsia="Times New Roman" w:hAnsi="Calibri" w:cs="Times New Roman"/>
      <w:szCs w:val="24"/>
    </w:rPr>
  </w:style>
  <w:style w:type="paragraph" w:customStyle="1" w:styleId="Doctoratenumbering2">
    <w:name w:val="Doctorate numbering 2"/>
    <w:basedOn w:val="Normal"/>
    <w:qFormat/>
    <w:rsid w:val="003A6115"/>
    <w:pPr>
      <w:spacing w:after="120"/>
      <w:ind w:firstLine="0"/>
    </w:pPr>
    <w:rPr>
      <w:sz w:val="22"/>
    </w:rPr>
  </w:style>
  <w:style w:type="paragraph" w:customStyle="1" w:styleId="Doctoratenumberingii">
    <w:name w:val="Doctorate numbering ii"/>
    <w:basedOn w:val="Doctoratenumbering"/>
    <w:qFormat/>
    <w:rsid w:val="003A6115"/>
    <w:pPr>
      <w:numPr>
        <w:numId w:val="5"/>
      </w:numPr>
      <w:spacing w:after="120" w:line="240" w:lineRule="auto"/>
      <w:contextualSpacing/>
    </w:pPr>
    <w:rPr>
      <w:sz w:val="22"/>
    </w:rPr>
  </w:style>
  <w:style w:type="paragraph" w:customStyle="1" w:styleId="Doctoatenunberingii">
    <w:name w:val="Doctoate nunbering ii"/>
    <w:basedOn w:val="Doctoratenumbering"/>
    <w:autoRedefine/>
    <w:qFormat/>
    <w:rsid w:val="003A6115"/>
    <w:pPr>
      <w:numPr>
        <w:numId w:val="6"/>
      </w:numPr>
      <w:spacing w:after="120" w:line="240" w:lineRule="auto"/>
      <w:contextualSpacing/>
    </w:pPr>
    <w:rPr>
      <w:sz w:val="22"/>
    </w:rPr>
  </w:style>
  <w:style w:type="paragraph" w:customStyle="1" w:styleId="Doctoratetablenote">
    <w:name w:val="Doctorate table note"/>
    <w:basedOn w:val="Subtitle"/>
    <w:qFormat/>
    <w:rsid w:val="003A6115"/>
    <w:pPr>
      <w:spacing w:line="240" w:lineRule="auto"/>
      <w:ind w:firstLine="0"/>
      <w:jc w:val="both"/>
    </w:pPr>
    <w:rPr>
      <w:rFonts w:asciiTheme="minorHAnsi" w:hAnsiTheme="minorHAnsi"/>
      <w:sz w:val="18"/>
    </w:rPr>
  </w:style>
  <w:style w:type="table" w:styleId="TableGrid">
    <w:name w:val="Table Grid"/>
    <w:basedOn w:val="TableNormal"/>
    <w:uiPriority w:val="59"/>
    <w:rsid w:val="003A6115"/>
    <w:pPr>
      <w:spacing w:after="0" w:line="240" w:lineRule="auto"/>
    </w:pPr>
    <w:rPr>
      <w:rFonts w:eastAsia="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ote1">
    <w:name w:val="Quote1"/>
    <w:aliases w:val="q"/>
    <w:basedOn w:val="Normal"/>
    <w:rsid w:val="003A6115"/>
    <w:pPr>
      <w:widowControl w:val="0"/>
      <w:spacing w:before="120" w:line="220" w:lineRule="atLeast"/>
      <w:ind w:left="567" w:right="567" w:firstLine="0"/>
      <w:jc w:val="left"/>
    </w:pPr>
    <w:rPr>
      <w:rFonts w:ascii="Times New Roman" w:hAnsi="Times New Roman"/>
      <w:sz w:val="20"/>
      <w:lang w:val="en-US"/>
    </w:rPr>
  </w:style>
  <w:style w:type="paragraph" w:styleId="ListParagraph">
    <w:name w:val="List Paragraph"/>
    <w:basedOn w:val="Normal"/>
    <w:uiPriority w:val="34"/>
    <w:qFormat/>
    <w:rsid w:val="003A6115"/>
    <w:pPr>
      <w:ind w:left="720"/>
      <w:contextualSpacing/>
    </w:pPr>
  </w:style>
  <w:style w:type="paragraph" w:customStyle="1" w:styleId="ENRPGrowthPointList">
    <w:name w:val="ENRP Growth Point List"/>
    <w:basedOn w:val="Normal"/>
    <w:rsid w:val="003A6115"/>
    <w:pPr>
      <w:widowControl w:val="0"/>
      <w:spacing w:line="240" w:lineRule="auto"/>
      <w:ind w:left="709" w:right="709" w:firstLine="0"/>
    </w:pPr>
    <w:rPr>
      <w:rFonts w:ascii="Times New Roman" w:hAnsi="Times New Roman"/>
      <w:sz w:val="20"/>
    </w:rPr>
  </w:style>
  <w:style w:type="character" w:styleId="IntenseEmphasis">
    <w:name w:val="Intense Emphasis"/>
    <w:basedOn w:val="DefaultParagraphFont"/>
    <w:uiPriority w:val="21"/>
    <w:qFormat/>
    <w:rsid w:val="003A6115"/>
    <w:rPr>
      <w:b/>
      <w:bCs/>
      <w:i/>
      <w:iCs/>
      <w:color w:val="4F81BD" w:themeColor="accent1"/>
    </w:rPr>
  </w:style>
  <w:style w:type="table" w:styleId="ColorfulGrid-Accent1">
    <w:name w:val="Colorful Grid Accent 1"/>
    <w:basedOn w:val="TableNormal"/>
    <w:uiPriority w:val="73"/>
    <w:rsid w:val="003A6115"/>
    <w:pPr>
      <w:spacing w:after="0" w:line="240" w:lineRule="auto"/>
    </w:pPr>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3A6115"/>
    <w:rPr>
      <w:strike w:val="0"/>
      <w:dstrike w:val="0"/>
      <w:color w:val="005D8B"/>
      <w:sz w:val="24"/>
      <w:szCs w:val="24"/>
      <w:u w:val="none"/>
      <w:effect w:val="none"/>
      <w:bdr w:val="none" w:sz="0" w:space="0" w:color="auto" w:frame="1"/>
      <w:shd w:val="clear" w:color="auto" w:fill="auto"/>
      <w:vertAlign w:val="baseline"/>
    </w:rPr>
  </w:style>
  <w:style w:type="character" w:styleId="Emphasis">
    <w:name w:val="Emphasis"/>
    <w:basedOn w:val="DefaultParagraphFont"/>
    <w:uiPriority w:val="20"/>
    <w:qFormat/>
    <w:rsid w:val="003A6115"/>
    <w:rPr>
      <w:i/>
      <w:iCs/>
    </w:rPr>
  </w:style>
  <w:style w:type="paragraph" w:styleId="Header">
    <w:name w:val="header"/>
    <w:basedOn w:val="Normal"/>
    <w:link w:val="HeaderChar"/>
    <w:rsid w:val="003A6115"/>
    <w:pPr>
      <w:tabs>
        <w:tab w:val="center" w:pos="4513"/>
        <w:tab w:val="right" w:pos="9026"/>
      </w:tabs>
      <w:spacing w:line="240" w:lineRule="auto"/>
    </w:pPr>
  </w:style>
  <w:style w:type="character" w:customStyle="1" w:styleId="HeaderChar">
    <w:name w:val="Header Char"/>
    <w:basedOn w:val="DefaultParagraphFont"/>
    <w:link w:val="Header"/>
    <w:rsid w:val="003A6115"/>
    <w:rPr>
      <w:rFonts w:ascii="Calibri" w:eastAsia="Times New Roman" w:hAnsi="Calibri" w:cs="Times New Roman"/>
      <w:sz w:val="24"/>
      <w:szCs w:val="24"/>
    </w:rPr>
  </w:style>
  <w:style w:type="paragraph" w:styleId="Footer">
    <w:name w:val="footer"/>
    <w:basedOn w:val="Normal"/>
    <w:link w:val="FooterChar"/>
    <w:uiPriority w:val="99"/>
    <w:rsid w:val="003A6115"/>
    <w:pPr>
      <w:tabs>
        <w:tab w:val="center" w:pos="4513"/>
        <w:tab w:val="right" w:pos="9026"/>
      </w:tabs>
      <w:spacing w:line="240" w:lineRule="auto"/>
    </w:pPr>
  </w:style>
  <w:style w:type="character" w:customStyle="1" w:styleId="FooterChar">
    <w:name w:val="Footer Char"/>
    <w:basedOn w:val="DefaultParagraphFont"/>
    <w:link w:val="Footer"/>
    <w:uiPriority w:val="99"/>
    <w:rsid w:val="003A6115"/>
    <w:rPr>
      <w:rFonts w:ascii="Calibri" w:eastAsia="Times New Roman" w:hAnsi="Calibri" w:cs="Times New Roman"/>
      <w:sz w:val="24"/>
      <w:szCs w:val="24"/>
    </w:rPr>
  </w:style>
  <w:style w:type="character" w:styleId="CommentReference">
    <w:name w:val="annotation reference"/>
    <w:basedOn w:val="DefaultParagraphFont"/>
    <w:rsid w:val="003A6115"/>
    <w:rPr>
      <w:sz w:val="16"/>
      <w:szCs w:val="16"/>
    </w:rPr>
  </w:style>
  <w:style w:type="paragraph" w:styleId="CommentText">
    <w:name w:val="annotation text"/>
    <w:basedOn w:val="Normal"/>
    <w:link w:val="CommentTextChar"/>
    <w:rsid w:val="003A6115"/>
    <w:pPr>
      <w:spacing w:line="240" w:lineRule="auto"/>
    </w:pPr>
    <w:rPr>
      <w:sz w:val="20"/>
      <w:szCs w:val="20"/>
    </w:rPr>
  </w:style>
  <w:style w:type="character" w:customStyle="1" w:styleId="CommentTextChar">
    <w:name w:val="Comment Text Char"/>
    <w:basedOn w:val="DefaultParagraphFont"/>
    <w:link w:val="CommentText"/>
    <w:rsid w:val="003A6115"/>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3A6115"/>
    <w:rPr>
      <w:b/>
      <w:bCs/>
    </w:rPr>
  </w:style>
  <w:style w:type="character" w:customStyle="1" w:styleId="CommentSubjectChar">
    <w:name w:val="Comment Subject Char"/>
    <w:basedOn w:val="CommentTextChar"/>
    <w:link w:val="CommentSubject"/>
    <w:rsid w:val="003A6115"/>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AD0B15"/>
    <w:rPr>
      <w:color w:val="800080" w:themeColor="followedHyperlink"/>
      <w:u w:val="single"/>
    </w:rPr>
  </w:style>
  <w:style w:type="character" w:styleId="Strong">
    <w:name w:val="Strong"/>
    <w:basedOn w:val="DefaultParagraphFont"/>
    <w:uiPriority w:val="22"/>
    <w:qFormat/>
    <w:rsid w:val="00581DDB"/>
    <w:rPr>
      <w:b/>
      <w:bCs/>
    </w:rPr>
  </w:style>
  <w:style w:type="paragraph" w:styleId="NormalWeb">
    <w:name w:val="Normal (Web)"/>
    <w:basedOn w:val="Normal"/>
    <w:uiPriority w:val="99"/>
    <w:semiHidden/>
    <w:unhideWhenUsed/>
    <w:rsid w:val="00440AED"/>
    <w:pPr>
      <w:spacing w:before="100" w:beforeAutospacing="1" w:after="100" w:afterAutospacing="1" w:line="240" w:lineRule="auto"/>
      <w:ind w:firstLine="0"/>
      <w:jc w:val="left"/>
    </w:pPr>
    <w:rPr>
      <w:rFonts w:ascii="Times New Roman" w:hAnsi="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able of figures" w:uiPriority="0"/>
    <w:lsdException w:name="annotation reference"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C7"/>
    <w:pPr>
      <w:spacing w:after="0" w:line="360" w:lineRule="auto"/>
      <w:ind w:firstLine="720"/>
      <w:jc w:val="both"/>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3A6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115"/>
    <w:pPr>
      <w:keepNext/>
      <w:spacing w:before="240" w:after="120"/>
      <w:outlineLvl w:val="1"/>
    </w:pPr>
    <w:rPr>
      <w:rFonts w:ascii="Arial" w:hAnsi="Arial"/>
      <w:b/>
      <w:i/>
      <w:szCs w:val="28"/>
    </w:rPr>
  </w:style>
  <w:style w:type="paragraph" w:styleId="Heading3">
    <w:name w:val="heading 3"/>
    <w:basedOn w:val="Normal"/>
    <w:next w:val="Normal"/>
    <w:link w:val="Heading3Char"/>
    <w:qFormat/>
    <w:rsid w:val="003A6115"/>
    <w:pPr>
      <w:keepNext/>
      <w:spacing w:before="240" w:after="120"/>
      <w:ind w:left="720"/>
      <w:outlineLvl w:val="2"/>
    </w:pPr>
    <w:rPr>
      <w:rFonts w:ascii="Times New Roman" w:hAnsi="Times New Roman"/>
      <w:b/>
      <w:sz w:val="26"/>
      <w:szCs w:val="26"/>
    </w:rPr>
  </w:style>
  <w:style w:type="paragraph" w:styleId="Heading4">
    <w:name w:val="heading 4"/>
    <w:basedOn w:val="Normal"/>
    <w:next w:val="Normal"/>
    <w:link w:val="Heading4Char"/>
    <w:qFormat/>
    <w:rsid w:val="003A6115"/>
    <w:pPr>
      <w:keepNext/>
      <w:spacing w:before="240" w:after="60"/>
      <w:outlineLvl w:val="3"/>
    </w:pPr>
    <w:rPr>
      <w:rFonts w:ascii="Arial" w:hAnsi="Arial"/>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A6115"/>
    <w:rPr>
      <w:rFonts w:ascii="Arial" w:eastAsia="Times New Roman" w:hAnsi="Arial" w:cs="Times New Roman"/>
      <w:b/>
      <w:i/>
      <w:sz w:val="24"/>
      <w:szCs w:val="28"/>
    </w:rPr>
  </w:style>
  <w:style w:type="character" w:customStyle="1" w:styleId="Heading3Char">
    <w:name w:val="Heading 3 Char"/>
    <w:basedOn w:val="DefaultParagraphFont"/>
    <w:link w:val="Heading3"/>
    <w:rsid w:val="003A6115"/>
    <w:rPr>
      <w:rFonts w:ascii="Times New Roman" w:eastAsia="Times New Roman" w:hAnsi="Times New Roman" w:cs="Times New Roman"/>
      <w:b/>
      <w:sz w:val="26"/>
      <w:szCs w:val="26"/>
    </w:rPr>
  </w:style>
  <w:style w:type="character" w:customStyle="1" w:styleId="Heading4Char">
    <w:name w:val="Heading 4 Char"/>
    <w:basedOn w:val="DefaultParagraphFont"/>
    <w:link w:val="Heading4"/>
    <w:rsid w:val="003A6115"/>
    <w:rPr>
      <w:rFonts w:ascii="Arial" w:eastAsia="Times New Roman" w:hAnsi="Arial" w:cs="Times New Roman"/>
      <w:i/>
      <w:sz w:val="24"/>
      <w:szCs w:val="28"/>
    </w:rPr>
  </w:style>
  <w:style w:type="paragraph" w:styleId="BodyText">
    <w:name w:val="Body Text"/>
    <w:aliases w:val="Block text"/>
    <w:basedOn w:val="Normal"/>
    <w:next w:val="BlockText"/>
    <w:link w:val="BodyTextChar"/>
    <w:rsid w:val="003A6115"/>
    <w:pPr>
      <w:spacing w:after="120"/>
      <w:ind w:left="567" w:right="567"/>
    </w:pPr>
  </w:style>
  <w:style w:type="paragraph" w:styleId="BlockText">
    <w:name w:val="Block Text"/>
    <w:basedOn w:val="Normal"/>
    <w:rsid w:val="003A6115"/>
    <w:pPr>
      <w:spacing w:after="120"/>
      <w:ind w:left="1440" w:right="1440"/>
    </w:pPr>
  </w:style>
  <w:style w:type="character" w:customStyle="1" w:styleId="BodyTextChar">
    <w:name w:val="Body Text Char"/>
    <w:aliases w:val="Block text Char"/>
    <w:basedOn w:val="DefaultParagraphFont"/>
    <w:link w:val="BodyText"/>
    <w:rsid w:val="003A6115"/>
    <w:rPr>
      <w:rFonts w:ascii="Calibri" w:eastAsia="Times New Roman" w:hAnsi="Calibri" w:cs="Times New Roman"/>
      <w:sz w:val="24"/>
      <w:szCs w:val="24"/>
    </w:rPr>
  </w:style>
  <w:style w:type="paragraph" w:styleId="BodyTextIndent3">
    <w:name w:val="Body Text Indent 3"/>
    <w:basedOn w:val="Normal"/>
    <w:link w:val="BodyTextIndent3Char"/>
    <w:rsid w:val="003A6115"/>
    <w:pPr>
      <w:spacing w:after="240"/>
      <w:ind w:left="454" w:right="1134"/>
    </w:pPr>
    <w:rPr>
      <w:sz w:val="20"/>
      <w:szCs w:val="16"/>
    </w:rPr>
  </w:style>
  <w:style w:type="character" w:customStyle="1" w:styleId="BodyTextIndent3Char">
    <w:name w:val="Body Text Indent 3 Char"/>
    <w:basedOn w:val="DefaultParagraphFont"/>
    <w:link w:val="BodyTextIndent3"/>
    <w:rsid w:val="003A6115"/>
    <w:rPr>
      <w:rFonts w:ascii="Calibri" w:eastAsia="Times New Roman" w:hAnsi="Calibri" w:cs="Times New Roman"/>
      <w:sz w:val="20"/>
      <w:szCs w:val="16"/>
    </w:rPr>
  </w:style>
  <w:style w:type="paragraph" w:styleId="TableofFigures">
    <w:name w:val="table of figures"/>
    <w:basedOn w:val="Normal"/>
    <w:next w:val="Normal"/>
    <w:rsid w:val="003A6115"/>
    <w:pPr>
      <w:ind w:left="400" w:hanging="400"/>
    </w:pPr>
  </w:style>
  <w:style w:type="paragraph" w:styleId="ListBullet4">
    <w:name w:val="List Bullet 4"/>
    <w:basedOn w:val="Normal"/>
    <w:autoRedefine/>
    <w:rsid w:val="003A6115"/>
    <w:pPr>
      <w:numPr>
        <w:numId w:val="1"/>
      </w:numPr>
      <w:ind w:right="567"/>
    </w:pPr>
  </w:style>
  <w:style w:type="paragraph" w:styleId="Subtitle">
    <w:name w:val="Subtitle"/>
    <w:basedOn w:val="Normal"/>
    <w:link w:val="SubtitleChar"/>
    <w:autoRedefine/>
    <w:qFormat/>
    <w:rsid w:val="003A6115"/>
    <w:pPr>
      <w:spacing w:before="60" w:after="60"/>
      <w:jc w:val="center"/>
      <w:outlineLvl w:val="1"/>
    </w:pPr>
    <w:rPr>
      <w:rFonts w:ascii="Arial" w:hAnsi="Arial"/>
    </w:rPr>
  </w:style>
  <w:style w:type="character" w:customStyle="1" w:styleId="SubtitleChar">
    <w:name w:val="Subtitle Char"/>
    <w:basedOn w:val="DefaultParagraphFont"/>
    <w:link w:val="Subtitle"/>
    <w:rsid w:val="003A6115"/>
    <w:rPr>
      <w:rFonts w:ascii="Arial" w:eastAsia="Times New Roman" w:hAnsi="Arial" w:cs="Times New Roman"/>
      <w:sz w:val="24"/>
      <w:szCs w:val="24"/>
    </w:rPr>
  </w:style>
  <w:style w:type="paragraph" w:customStyle="1" w:styleId="ENRPReferences">
    <w:name w:val="ENRP References"/>
    <w:basedOn w:val="Normal"/>
    <w:rsid w:val="003A6115"/>
    <w:pPr>
      <w:widowControl w:val="0"/>
      <w:ind w:left="284" w:hanging="284"/>
    </w:pPr>
    <w:rPr>
      <w:lang w:val="en-GB"/>
    </w:rPr>
  </w:style>
  <w:style w:type="paragraph" w:customStyle="1" w:styleId="PMEAbstract">
    <w:name w:val="PME Abstract"/>
    <w:basedOn w:val="Normal"/>
    <w:rsid w:val="003A6115"/>
    <w:pPr>
      <w:autoSpaceDE w:val="0"/>
      <w:autoSpaceDN w:val="0"/>
      <w:spacing w:after="120" w:line="320" w:lineRule="atLeast"/>
    </w:pPr>
    <w:rPr>
      <w:rFonts w:ascii="Times New Roman" w:hAnsi="Times New Roman"/>
      <w:i/>
      <w:iCs/>
      <w:sz w:val="28"/>
      <w:szCs w:val="28"/>
      <w:lang w:eastAsia="es-ES"/>
    </w:rPr>
  </w:style>
  <w:style w:type="paragraph" w:customStyle="1" w:styleId="PMEAuthorInstitution">
    <w:name w:val="PME Author/Institution"/>
    <w:basedOn w:val="Normal"/>
    <w:rsid w:val="003A6115"/>
    <w:pPr>
      <w:autoSpaceDE w:val="0"/>
      <w:autoSpaceDN w:val="0"/>
      <w:spacing w:after="120" w:line="320" w:lineRule="atLeast"/>
      <w:jc w:val="center"/>
    </w:pPr>
    <w:rPr>
      <w:rFonts w:ascii="Times New Roman" w:hAnsi="Times New Roman"/>
      <w:sz w:val="28"/>
      <w:szCs w:val="28"/>
      <w:lang w:eastAsia="es-ES"/>
    </w:rPr>
  </w:style>
  <w:style w:type="paragraph" w:customStyle="1" w:styleId="PMENormal">
    <w:name w:val="PME Normal"/>
    <w:rsid w:val="003A6115"/>
    <w:pPr>
      <w:autoSpaceDE w:val="0"/>
      <w:autoSpaceDN w:val="0"/>
      <w:spacing w:after="120" w:line="320" w:lineRule="atLeast"/>
      <w:jc w:val="both"/>
    </w:pPr>
    <w:rPr>
      <w:rFonts w:eastAsia="Times New Roman"/>
      <w:sz w:val="28"/>
      <w:szCs w:val="28"/>
      <w:lang w:eastAsia="es-ES"/>
    </w:rPr>
  </w:style>
  <w:style w:type="paragraph" w:customStyle="1" w:styleId="PMEFigTitle">
    <w:name w:val="PME FigTitle"/>
    <w:basedOn w:val="PMENormal"/>
    <w:next w:val="PMENormal"/>
    <w:rsid w:val="003A6115"/>
    <w:pPr>
      <w:spacing w:before="120"/>
      <w:jc w:val="center"/>
    </w:pPr>
  </w:style>
  <w:style w:type="paragraph" w:customStyle="1" w:styleId="PMEHeading1">
    <w:name w:val="PME Heading 1"/>
    <w:basedOn w:val="PMENormal"/>
    <w:rsid w:val="003A6115"/>
    <w:pPr>
      <w:keepNext/>
      <w:spacing w:before="120"/>
      <w:jc w:val="center"/>
      <w:outlineLvl w:val="0"/>
    </w:pPr>
    <w:rPr>
      <w:b/>
      <w:bCs/>
      <w:caps/>
      <w:kern w:val="28"/>
      <w:sz w:val="32"/>
      <w:szCs w:val="32"/>
    </w:rPr>
  </w:style>
  <w:style w:type="paragraph" w:customStyle="1" w:styleId="PMEHeading2">
    <w:name w:val="PME Heading 2"/>
    <w:basedOn w:val="PMENormal"/>
    <w:next w:val="PMENormal"/>
    <w:rsid w:val="003A6115"/>
    <w:pPr>
      <w:keepNext/>
      <w:spacing w:before="120"/>
      <w:jc w:val="left"/>
      <w:outlineLvl w:val="1"/>
    </w:pPr>
    <w:rPr>
      <w:b/>
      <w:bCs/>
      <w:caps/>
    </w:rPr>
  </w:style>
  <w:style w:type="paragraph" w:customStyle="1" w:styleId="PMEHeading3">
    <w:name w:val="PME Heading 3"/>
    <w:basedOn w:val="PMENormal"/>
    <w:next w:val="PMENormal"/>
    <w:rsid w:val="003A6115"/>
    <w:pPr>
      <w:keepNext/>
      <w:jc w:val="left"/>
      <w:outlineLvl w:val="2"/>
    </w:pPr>
    <w:rPr>
      <w:b/>
      <w:bCs/>
    </w:rPr>
  </w:style>
  <w:style w:type="paragraph" w:customStyle="1" w:styleId="PMENumberedtranscript">
    <w:name w:val="PME Numbered transcript"/>
    <w:basedOn w:val="PMENormal"/>
    <w:next w:val="PMENormal"/>
    <w:rsid w:val="003A6115"/>
    <w:pPr>
      <w:tabs>
        <w:tab w:val="left" w:pos="992"/>
      </w:tabs>
      <w:spacing w:line="260" w:lineRule="exact"/>
      <w:ind w:left="1865" w:hanging="1440"/>
    </w:pPr>
    <w:rPr>
      <w:sz w:val="26"/>
      <w:szCs w:val="26"/>
    </w:rPr>
  </w:style>
  <w:style w:type="paragraph" w:customStyle="1" w:styleId="PMEQuote">
    <w:name w:val="PME Quote"/>
    <w:basedOn w:val="PMENormal"/>
    <w:next w:val="PMENormal"/>
    <w:rsid w:val="003A6115"/>
    <w:pPr>
      <w:spacing w:line="260" w:lineRule="atLeast"/>
      <w:ind w:left="289"/>
    </w:pPr>
    <w:rPr>
      <w:sz w:val="26"/>
      <w:szCs w:val="26"/>
    </w:rPr>
  </w:style>
  <w:style w:type="paragraph" w:customStyle="1" w:styleId="PMEReferences">
    <w:name w:val="PME References"/>
    <w:basedOn w:val="PMENormal"/>
    <w:rsid w:val="003A6115"/>
    <w:pPr>
      <w:spacing w:line="260" w:lineRule="atLeast"/>
      <w:ind w:left="289" w:hanging="289"/>
    </w:pPr>
    <w:rPr>
      <w:sz w:val="26"/>
      <w:szCs w:val="26"/>
    </w:rPr>
  </w:style>
  <w:style w:type="paragraph" w:customStyle="1" w:styleId="PMETranscript">
    <w:name w:val="PME Transcript"/>
    <w:basedOn w:val="PMENormal"/>
    <w:next w:val="PMENormal"/>
    <w:rsid w:val="003A6115"/>
    <w:pPr>
      <w:spacing w:line="260" w:lineRule="atLeast"/>
      <w:ind w:left="1865" w:hanging="1440"/>
    </w:pPr>
    <w:rPr>
      <w:sz w:val="26"/>
      <w:szCs w:val="26"/>
    </w:rPr>
  </w:style>
  <w:style w:type="character" w:customStyle="1" w:styleId="BalloonTextChar">
    <w:name w:val="Balloon Text Char"/>
    <w:basedOn w:val="DefaultParagraphFont"/>
    <w:link w:val="BalloonText"/>
    <w:semiHidden/>
    <w:rsid w:val="003A6115"/>
    <w:rPr>
      <w:rFonts w:ascii="Lucida Grande" w:eastAsia="Times New Roman" w:hAnsi="Lucida Grande" w:cs="Times New Roman"/>
      <w:sz w:val="18"/>
      <w:szCs w:val="18"/>
    </w:rPr>
  </w:style>
  <w:style w:type="paragraph" w:styleId="BalloonText">
    <w:name w:val="Balloon Text"/>
    <w:basedOn w:val="Normal"/>
    <w:link w:val="BalloonTextChar"/>
    <w:semiHidden/>
    <w:rsid w:val="003A6115"/>
    <w:rPr>
      <w:rFonts w:ascii="Lucida Grande" w:hAnsi="Lucida Grande"/>
      <w:sz w:val="18"/>
      <w:szCs w:val="18"/>
    </w:rPr>
  </w:style>
  <w:style w:type="paragraph" w:customStyle="1" w:styleId="Taskquotes">
    <w:name w:val="Task quotes"/>
    <w:basedOn w:val="PMEQuote"/>
    <w:rsid w:val="003A6115"/>
    <w:pPr>
      <w:tabs>
        <w:tab w:val="left" w:pos="1418"/>
      </w:tabs>
      <w:ind w:left="369"/>
    </w:pPr>
    <w:rPr>
      <w:sz w:val="24"/>
    </w:rPr>
  </w:style>
  <w:style w:type="paragraph" w:customStyle="1" w:styleId="Doctoratebullets">
    <w:name w:val="Doctorate bullets"/>
    <w:basedOn w:val="Normal"/>
    <w:rsid w:val="003A6115"/>
    <w:pPr>
      <w:keepLines/>
      <w:spacing w:before="120" w:after="120"/>
      <w:ind w:left="454" w:hanging="227"/>
    </w:pPr>
    <w:rPr>
      <w:rFonts w:asciiTheme="majorHAnsi" w:hAnsiTheme="majorHAnsi"/>
      <w:color w:val="000000"/>
      <w:lang w:val="en-US" w:eastAsia="en-AU"/>
    </w:rPr>
  </w:style>
  <w:style w:type="paragraph" w:customStyle="1" w:styleId="Doctoratebullets2">
    <w:name w:val="Doctorate bullets 2"/>
    <w:basedOn w:val="Normal"/>
    <w:autoRedefine/>
    <w:qFormat/>
    <w:rsid w:val="003A6115"/>
    <w:pPr>
      <w:numPr>
        <w:numId w:val="2"/>
      </w:numPr>
    </w:pPr>
  </w:style>
  <w:style w:type="paragraph" w:customStyle="1" w:styleId="DoctorateH6">
    <w:name w:val="Doctorate H6"/>
    <w:basedOn w:val="Normal"/>
    <w:qFormat/>
    <w:rsid w:val="003A6115"/>
    <w:pPr>
      <w:spacing w:before="120" w:after="120"/>
    </w:pPr>
    <w:rPr>
      <w:rFonts w:ascii="Bookman Old Style" w:hAnsi="Bookman Old Style"/>
      <w:i/>
      <w:sz w:val="26"/>
    </w:rPr>
  </w:style>
  <w:style w:type="paragraph" w:customStyle="1" w:styleId="DoctorateTableidentifier">
    <w:name w:val="Doctorate Tableidentifier"/>
    <w:basedOn w:val="Normal"/>
    <w:qFormat/>
    <w:rsid w:val="003A6115"/>
    <w:pPr>
      <w:keepNext/>
      <w:keepLines/>
      <w:spacing w:before="120"/>
    </w:pPr>
    <w:rPr>
      <w:rFonts w:asciiTheme="majorHAnsi" w:hAnsiTheme="majorHAnsi"/>
      <w:lang w:eastAsia="en-AU"/>
    </w:rPr>
  </w:style>
  <w:style w:type="paragraph" w:customStyle="1" w:styleId="Doctorate-H4">
    <w:name w:val="Doctorate-H4"/>
    <w:autoRedefine/>
    <w:qFormat/>
    <w:rsid w:val="003A6115"/>
    <w:pPr>
      <w:spacing w:before="240" w:after="120" w:line="240" w:lineRule="auto"/>
    </w:pPr>
    <w:rPr>
      <w:rFonts w:ascii="Bookman Old Style" w:eastAsia="Times New Roman" w:hAnsi="Bookman Old Style" w:cs="Times New Roman"/>
      <w:b/>
      <w:sz w:val="28"/>
      <w:szCs w:val="24"/>
    </w:rPr>
  </w:style>
  <w:style w:type="paragraph" w:customStyle="1" w:styleId="Doctorate-H3">
    <w:name w:val="Doctorate-H3"/>
    <w:autoRedefine/>
    <w:qFormat/>
    <w:rsid w:val="003A6115"/>
    <w:pPr>
      <w:spacing w:before="120" w:after="120" w:line="240" w:lineRule="auto"/>
    </w:pPr>
    <w:rPr>
      <w:rFonts w:ascii="Bookman Old Style" w:eastAsia="Times New Roman" w:hAnsi="Bookman Old Style" w:cs="Times New Roman"/>
      <w:b/>
      <w:sz w:val="32"/>
      <w:szCs w:val="24"/>
    </w:rPr>
  </w:style>
  <w:style w:type="paragraph" w:customStyle="1" w:styleId="Doctorate-H2">
    <w:name w:val="Doctorate-H2"/>
    <w:basedOn w:val="Normal"/>
    <w:next w:val="Normal"/>
    <w:autoRedefine/>
    <w:qFormat/>
    <w:rsid w:val="003A6115"/>
    <w:pPr>
      <w:spacing w:before="240" w:after="240" w:line="240" w:lineRule="auto"/>
      <w:ind w:firstLine="0"/>
      <w:jc w:val="left"/>
    </w:pPr>
    <w:rPr>
      <w:rFonts w:ascii="Bookman Old Style" w:hAnsi="Bookman Old Style"/>
      <w:b/>
      <w:caps/>
      <w:sz w:val="32"/>
    </w:rPr>
  </w:style>
  <w:style w:type="paragraph" w:customStyle="1" w:styleId="Doctorate-H5">
    <w:name w:val="Doctorate-H5"/>
    <w:autoRedefine/>
    <w:qFormat/>
    <w:rsid w:val="003A6115"/>
    <w:pPr>
      <w:spacing w:before="120" w:after="240" w:line="240" w:lineRule="auto"/>
    </w:pPr>
    <w:rPr>
      <w:rFonts w:ascii="Bookman Old Style" w:eastAsia="Times New Roman" w:hAnsi="Bookman Old Style" w:cs="Times New Roman"/>
      <w:i/>
      <w:sz w:val="26"/>
      <w:szCs w:val="24"/>
    </w:rPr>
  </w:style>
  <w:style w:type="paragraph" w:customStyle="1" w:styleId="Doctoralquoteteacher">
    <w:name w:val="Doctoral quote teacher"/>
    <w:basedOn w:val="Normal"/>
    <w:autoRedefine/>
    <w:qFormat/>
    <w:rsid w:val="003A6115"/>
    <w:pPr>
      <w:widowControl w:val="0"/>
      <w:tabs>
        <w:tab w:val="left" w:leader="dot" w:pos="1134"/>
      </w:tabs>
      <w:spacing w:after="120" w:line="240" w:lineRule="auto"/>
      <w:ind w:left="510" w:right="567" w:firstLine="0"/>
    </w:pPr>
    <w:rPr>
      <w:sz w:val="22"/>
      <w:lang w:val="en-US" w:eastAsia="en-AU"/>
    </w:rPr>
  </w:style>
  <w:style w:type="paragraph" w:customStyle="1" w:styleId="Doctoratenumbering">
    <w:name w:val="Doctorate numbering"/>
    <w:basedOn w:val="Doctoratebullets2"/>
    <w:autoRedefine/>
    <w:qFormat/>
    <w:rsid w:val="003A6115"/>
    <w:pPr>
      <w:numPr>
        <w:numId w:val="4"/>
      </w:numPr>
    </w:pPr>
  </w:style>
  <w:style w:type="paragraph" w:customStyle="1" w:styleId="Doctoratequote">
    <w:name w:val="Doctorate quote"/>
    <w:autoRedefine/>
    <w:qFormat/>
    <w:rsid w:val="003A6115"/>
    <w:pPr>
      <w:spacing w:after="120" w:line="240" w:lineRule="auto"/>
      <w:ind w:left="1418" w:right="1134"/>
      <w:jc w:val="both"/>
    </w:pPr>
    <w:rPr>
      <w:rFonts w:ascii="Calibri" w:eastAsia="Times New Roman" w:hAnsi="Calibri" w:cs="Times New Roman"/>
      <w:szCs w:val="24"/>
    </w:rPr>
  </w:style>
  <w:style w:type="paragraph" w:customStyle="1" w:styleId="Doctoratenumbering2">
    <w:name w:val="Doctorate numbering 2"/>
    <w:basedOn w:val="Normal"/>
    <w:qFormat/>
    <w:rsid w:val="003A6115"/>
    <w:pPr>
      <w:spacing w:after="120"/>
      <w:ind w:firstLine="0"/>
    </w:pPr>
    <w:rPr>
      <w:sz w:val="22"/>
    </w:rPr>
  </w:style>
  <w:style w:type="paragraph" w:customStyle="1" w:styleId="Doctoratenumberingii">
    <w:name w:val="Doctorate numbering ii"/>
    <w:basedOn w:val="Doctoratenumbering"/>
    <w:qFormat/>
    <w:rsid w:val="003A6115"/>
    <w:pPr>
      <w:numPr>
        <w:numId w:val="5"/>
      </w:numPr>
      <w:spacing w:after="120" w:line="240" w:lineRule="auto"/>
      <w:contextualSpacing/>
    </w:pPr>
    <w:rPr>
      <w:sz w:val="22"/>
    </w:rPr>
  </w:style>
  <w:style w:type="paragraph" w:customStyle="1" w:styleId="Doctoatenunberingii">
    <w:name w:val="Doctoate nunbering ii"/>
    <w:basedOn w:val="Doctoratenumbering"/>
    <w:autoRedefine/>
    <w:qFormat/>
    <w:rsid w:val="003A6115"/>
    <w:pPr>
      <w:numPr>
        <w:numId w:val="6"/>
      </w:numPr>
      <w:spacing w:after="120" w:line="240" w:lineRule="auto"/>
      <w:contextualSpacing/>
    </w:pPr>
    <w:rPr>
      <w:sz w:val="22"/>
    </w:rPr>
  </w:style>
  <w:style w:type="paragraph" w:customStyle="1" w:styleId="Doctoratetablenote">
    <w:name w:val="Doctorate table note"/>
    <w:basedOn w:val="Subtitle"/>
    <w:qFormat/>
    <w:rsid w:val="003A6115"/>
    <w:pPr>
      <w:spacing w:line="240" w:lineRule="auto"/>
      <w:ind w:firstLine="0"/>
      <w:jc w:val="both"/>
    </w:pPr>
    <w:rPr>
      <w:rFonts w:asciiTheme="minorHAnsi" w:hAnsiTheme="minorHAnsi"/>
      <w:sz w:val="18"/>
    </w:rPr>
  </w:style>
  <w:style w:type="table" w:styleId="TableGrid">
    <w:name w:val="Table Grid"/>
    <w:basedOn w:val="TableNormal"/>
    <w:uiPriority w:val="59"/>
    <w:rsid w:val="003A6115"/>
    <w:pPr>
      <w:spacing w:after="0" w:line="240" w:lineRule="auto"/>
    </w:pPr>
    <w:rPr>
      <w:rFonts w:eastAsia="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ote1">
    <w:name w:val="Quote1"/>
    <w:aliases w:val="q"/>
    <w:basedOn w:val="Normal"/>
    <w:rsid w:val="003A6115"/>
    <w:pPr>
      <w:widowControl w:val="0"/>
      <w:spacing w:before="120" w:line="220" w:lineRule="atLeast"/>
      <w:ind w:left="567" w:right="567" w:firstLine="0"/>
      <w:jc w:val="left"/>
    </w:pPr>
    <w:rPr>
      <w:rFonts w:ascii="Times New Roman" w:hAnsi="Times New Roman"/>
      <w:sz w:val="20"/>
      <w:lang w:val="en-US"/>
    </w:rPr>
  </w:style>
  <w:style w:type="paragraph" w:styleId="ListParagraph">
    <w:name w:val="List Paragraph"/>
    <w:basedOn w:val="Normal"/>
    <w:uiPriority w:val="34"/>
    <w:qFormat/>
    <w:rsid w:val="003A6115"/>
    <w:pPr>
      <w:ind w:left="720"/>
      <w:contextualSpacing/>
    </w:pPr>
  </w:style>
  <w:style w:type="paragraph" w:customStyle="1" w:styleId="ENRPGrowthPointList">
    <w:name w:val="ENRP Growth Point List"/>
    <w:basedOn w:val="Normal"/>
    <w:rsid w:val="003A6115"/>
    <w:pPr>
      <w:widowControl w:val="0"/>
      <w:spacing w:line="240" w:lineRule="auto"/>
      <w:ind w:left="709" w:right="709" w:firstLine="0"/>
    </w:pPr>
    <w:rPr>
      <w:rFonts w:ascii="Times New Roman" w:hAnsi="Times New Roman"/>
      <w:sz w:val="20"/>
    </w:rPr>
  </w:style>
  <w:style w:type="character" w:styleId="IntenseEmphasis">
    <w:name w:val="Intense Emphasis"/>
    <w:basedOn w:val="DefaultParagraphFont"/>
    <w:uiPriority w:val="21"/>
    <w:qFormat/>
    <w:rsid w:val="003A6115"/>
    <w:rPr>
      <w:b/>
      <w:bCs/>
      <w:i/>
      <w:iCs/>
      <w:color w:val="4F81BD" w:themeColor="accent1"/>
    </w:rPr>
  </w:style>
  <w:style w:type="table" w:styleId="ColorfulGrid-Accent1">
    <w:name w:val="Colorful Grid Accent 1"/>
    <w:basedOn w:val="TableNormal"/>
    <w:uiPriority w:val="73"/>
    <w:rsid w:val="003A6115"/>
    <w:pPr>
      <w:spacing w:after="0" w:line="240" w:lineRule="auto"/>
    </w:pPr>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3A6115"/>
    <w:rPr>
      <w:strike w:val="0"/>
      <w:dstrike w:val="0"/>
      <w:color w:val="005D8B"/>
      <w:sz w:val="24"/>
      <w:szCs w:val="24"/>
      <w:u w:val="none"/>
      <w:effect w:val="none"/>
      <w:bdr w:val="none" w:sz="0" w:space="0" w:color="auto" w:frame="1"/>
      <w:shd w:val="clear" w:color="auto" w:fill="auto"/>
      <w:vertAlign w:val="baseline"/>
    </w:rPr>
  </w:style>
  <w:style w:type="character" w:styleId="Emphasis">
    <w:name w:val="Emphasis"/>
    <w:basedOn w:val="DefaultParagraphFont"/>
    <w:uiPriority w:val="20"/>
    <w:qFormat/>
    <w:rsid w:val="003A6115"/>
    <w:rPr>
      <w:i/>
      <w:iCs/>
    </w:rPr>
  </w:style>
  <w:style w:type="paragraph" w:styleId="Header">
    <w:name w:val="header"/>
    <w:basedOn w:val="Normal"/>
    <w:link w:val="HeaderChar"/>
    <w:rsid w:val="003A6115"/>
    <w:pPr>
      <w:tabs>
        <w:tab w:val="center" w:pos="4513"/>
        <w:tab w:val="right" w:pos="9026"/>
      </w:tabs>
      <w:spacing w:line="240" w:lineRule="auto"/>
    </w:pPr>
  </w:style>
  <w:style w:type="character" w:customStyle="1" w:styleId="HeaderChar">
    <w:name w:val="Header Char"/>
    <w:basedOn w:val="DefaultParagraphFont"/>
    <w:link w:val="Header"/>
    <w:rsid w:val="003A6115"/>
    <w:rPr>
      <w:rFonts w:ascii="Calibri" w:eastAsia="Times New Roman" w:hAnsi="Calibri" w:cs="Times New Roman"/>
      <w:sz w:val="24"/>
      <w:szCs w:val="24"/>
    </w:rPr>
  </w:style>
  <w:style w:type="paragraph" w:styleId="Footer">
    <w:name w:val="footer"/>
    <w:basedOn w:val="Normal"/>
    <w:link w:val="FooterChar"/>
    <w:uiPriority w:val="99"/>
    <w:rsid w:val="003A6115"/>
    <w:pPr>
      <w:tabs>
        <w:tab w:val="center" w:pos="4513"/>
        <w:tab w:val="right" w:pos="9026"/>
      </w:tabs>
      <w:spacing w:line="240" w:lineRule="auto"/>
    </w:pPr>
  </w:style>
  <w:style w:type="character" w:customStyle="1" w:styleId="FooterChar">
    <w:name w:val="Footer Char"/>
    <w:basedOn w:val="DefaultParagraphFont"/>
    <w:link w:val="Footer"/>
    <w:uiPriority w:val="99"/>
    <w:rsid w:val="003A6115"/>
    <w:rPr>
      <w:rFonts w:ascii="Calibri" w:eastAsia="Times New Roman" w:hAnsi="Calibri" w:cs="Times New Roman"/>
      <w:sz w:val="24"/>
      <w:szCs w:val="24"/>
    </w:rPr>
  </w:style>
  <w:style w:type="character" w:styleId="CommentReference">
    <w:name w:val="annotation reference"/>
    <w:basedOn w:val="DefaultParagraphFont"/>
    <w:rsid w:val="003A6115"/>
    <w:rPr>
      <w:sz w:val="16"/>
      <w:szCs w:val="16"/>
    </w:rPr>
  </w:style>
  <w:style w:type="paragraph" w:styleId="CommentText">
    <w:name w:val="annotation text"/>
    <w:basedOn w:val="Normal"/>
    <w:link w:val="CommentTextChar"/>
    <w:rsid w:val="003A6115"/>
    <w:pPr>
      <w:spacing w:line="240" w:lineRule="auto"/>
    </w:pPr>
    <w:rPr>
      <w:sz w:val="20"/>
      <w:szCs w:val="20"/>
    </w:rPr>
  </w:style>
  <w:style w:type="character" w:customStyle="1" w:styleId="CommentTextChar">
    <w:name w:val="Comment Text Char"/>
    <w:basedOn w:val="DefaultParagraphFont"/>
    <w:link w:val="CommentText"/>
    <w:rsid w:val="003A6115"/>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3A6115"/>
    <w:rPr>
      <w:b/>
      <w:bCs/>
    </w:rPr>
  </w:style>
  <w:style w:type="character" w:customStyle="1" w:styleId="CommentSubjectChar">
    <w:name w:val="Comment Subject Char"/>
    <w:basedOn w:val="CommentTextChar"/>
    <w:link w:val="CommentSubject"/>
    <w:rsid w:val="003A6115"/>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AD0B15"/>
    <w:rPr>
      <w:color w:val="800080" w:themeColor="followedHyperlink"/>
      <w:u w:val="single"/>
    </w:rPr>
  </w:style>
  <w:style w:type="character" w:styleId="Strong">
    <w:name w:val="Strong"/>
    <w:basedOn w:val="DefaultParagraphFont"/>
    <w:uiPriority w:val="22"/>
    <w:qFormat/>
    <w:rsid w:val="00581DDB"/>
    <w:rPr>
      <w:b/>
      <w:bCs/>
    </w:rPr>
  </w:style>
  <w:style w:type="paragraph" w:styleId="NormalWeb">
    <w:name w:val="Normal (Web)"/>
    <w:basedOn w:val="Normal"/>
    <w:uiPriority w:val="99"/>
    <w:semiHidden/>
    <w:unhideWhenUsed/>
    <w:rsid w:val="00440AED"/>
    <w:pPr>
      <w:spacing w:before="100" w:beforeAutospacing="1" w:after="100" w:afterAutospacing="1" w:line="240" w:lineRule="auto"/>
      <w:ind w:firstLine="0"/>
      <w:jc w:val="left"/>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772">
      <w:bodyDiv w:val="1"/>
      <w:marLeft w:val="0"/>
      <w:marRight w:val="0"/>
      <w:marTop w:val="0"/>
      <w:marBottom w:val="0"/>
      <w:divBdr>
        <w:top w:val="none" w:sz="0" w:space="0" w:color="auto"/>
        <w:left w:val="none" w:sz="0" w:space="0" w:color="auto"/>
        <w:bottom w:val="none" w:sz="0" w:space="0" w:color="auto"/>
        <w:right w:val="none" w:sz="0" w:space="0" w:color="auto"/>
      </w:divBdr>
      <w:divsChild>
        <w:div w:id="1960913843">
          <w:marLeft w:val="0"/>
          <w:marRight w:val="0"/>
          <w:marTop w:val="0"/>
          <w:marBottom w:val="0"/>
          <w:divBdr>
            <w:top w:val="none" w:sz="0" w:space="0" w:color="auto"/>
            <w:left w:val="none" w:sz="0" w:space="0" w:color="auto"/>
            <w:bottom w:val="none" w:sz="0" w:space="0" w:color="auto"/>
            <w:right w:val="none" w:sz="0" w:space="0" w:color="auto"/>
          </w:divBdr>
          <w:divsChild>
            <w:div w:id="1672220676">
              <w:marLeft w:val="0"/>
              <w:marRight w:val="0"/>
              <w:marTop w:val="0"/>
              <w:marBottom w:val="0"/>
              <w:divBdr>
                <w:top w:val="none" w:sz="0" w:space="0" w:color="auto"/>
                <w:left w:val="none" w:sz="0" w:space="0" w:color="auto"/>
                <w:bottom w:val="none" w:sz="0" w:space="0" w:color="auto"/>
                <w:right w:val="none" w:sz="0" w:space="0" w:color="auto"/>
              </w:divBdr>
              <w:divsChild>
                <w:div w:id="419260793">
                  <w:marLeft w:val="0"/>
                  <w:marRight w:val="0"/>
                  <w:marTop w:val="0"/>
                  <w:marBottom w:val="0"/>
                  <w:divBdr>
                    <w:top w:val="none" w:sz="0" w:space="0" w:color="auto"/>
                    <w:left w:val="none" w:sz="0" w:space="0" w:color="auto"/>
                    <w:bottom w:val="none" w:sz="0" w:space="0" w:color="auto"/>
                    <w:right w:val="none" w:sz="0" w:space="0" w:color="auto"/>
                  </w:divBdr>
                  <w:divsChild>
                    <w:div w:id="2074042308">
                      <w:marLeft w:val="120"/>
                      <w:marRight w:val="120"/>
                      <w:marTop w:val="0"/>
                      <w:marBottom w:val="0"/>
                      <w:divBdr>
                        <w:top w:val="none" w:sz="0" w:space="0" w:color="auto"/>
                        <w:left w:val="none" w:sz="0" w:space="0" w:color="auto"/>
                        <w:bottom w:val="none" w:sz="0" w:space="0" w:color="auto"/>
                        <w:right w:val="none" w:sz="0" w:space="0" w:color="auto"/>
                      </w:divBdr>
                      <w:divsChild>
                        <w:div w:id="1404136662">
                          <w:marLeft w:val="0"/>
                          <w:marRight w:val="0"/>
                          <w:marTop w:val="0"/>
                          <w:marBottom w:val="0"/>
                          <w:divBdr>
                            <w:top w:val="none" w:sz="0" w:space="0" w:color="auto"/>
                            <w:left w:val="none" w:sz="0" w:space="0" w:color="auto"/>
                            <w:bottom w:val="none" w:sz="0" w:space="0" w:color="auto"/>
                            <w:right w:val="none" w:sz="0" w:space="0" w:color="auto"/>
                          </w:divBdr>
                          <w:divsChild>
                            <w:div w:id="414399014">
                              <w:marLeft w:val="0"/>
                              <w:marRight w:val="0"/>
                              <w:marTop w:val="0"/>
                              <w:marBottom w:val="0"/>
                              <w:divBdr>
                                <w:top w:val="none" w:sz="0" w:space="0" w:color="auto"/>
                                <w:left w:val="none" w:sz="0" w:space="0" w:color="auto"/>
                                <w:bottom w:val="none" w:sz="0" w:space="0" w:color="auto"/>
                                <w:right w:val="none" w:sz="0" w:space="0" w:color="auto"/>
                              </w:divBdr>
                              <w:divsChild>
                                <w:div w:id="902566830">
                                  <w:marLeft w:val="0"/>
                                  <w:marRight w:val="0"/>
                                  <w:marTop w:val="0"/>
                                  <w:marBottom w:val="0"/>
                                  <w:divBdr>
                                    <w:top w:val="none" w:sz="0" w:space="0" w:color="auto"/>
                                    <w:left w:val="none" w:sz="0" w:space="0" w:color="auto"/>
                                    <w:bottom w:val="none" w:sz="0" w:space="0" w:color="auto"/>
                                    <w:right w:val="none" w:sz="0" w:space="0" w:color="auto"/>
                                  </w:divBdr>
                                  <w:divsChild>
                                    <w:div w:id="654797589">
                                      <w:marLeft w:val="0"/>
                                      <w:marRight w:val="0"/>
                                      <w:marTop w:val="0"/>
                                      <w:marBottom w:val="0"/>
                                      <w:divBdr>
                                        <w:top w:val="none" w:sz="0" w:space="0" w:color="auto"/>
                                        <w:left w:val="none" w:sz="0" w:space="0" w:color="auto"/>
                                        <w:bottom w:val="none" w:sz="0" w:space="0" w:color="auto"/>
                                        <w:right w:val="none" w:sz="0" w:space="0" w:color="auto"/>
                                      </w:divBdr>
                                      <w:divsChild>
                                        <w:div w:id="1926959750">
                                          <w:marLeft w:val="0"/>
                                          <w:marRight w:val="0"/>
                                          <w:marTop w:val="0"/>
                                          <w:marBottom w:val="0"/>
                                          <w:divBdr>
                                            <w:top w:val="none" w:sz="0" w:space="0" w:color="auto"/>
                                            <w:left w:val="none" w:sz="0" w:space="0" w:color="auto"/>
                                            <w:bottom w:val="none" w:sz="0" w:space="0" w:color="auto"/>
                                            <w:right w:val="none" w:sz="0" w:space="0" w:color="auto"/>
                                          </w:divBdr>
                                          <w:divsChild>
                                            <w:div w:id="10055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938042">
      <w:bodyDiv w:val="1"/>
      <w:marLeft w:val="0"/>
      <w:marRight w:val="0"/>
      <w:marTop w:val="0"/>
      <w:marBottom w:val="0"/>
      <w:divBdr>
        <w:top w:val="none" w:sz="0" w:space="0" w:color="auto"/>
        <w:left w:val="none" w:sz="0" w:space="0" w:color="auto"/>
        <w:bottom w:val="none" w:sz="0" w:space="0" w:color="auto"/>
        <w:right w:val="none" w:sz="0" w:space="0" w:color="auto"/>
      </w:divBdr>
      <w:divsChild>
        <w:div w:id="1976984643">
          <w:marLeft w:val="0"/>
          <w:marRight w:val="0"/>
          <w:marTop w:val="0"/>
          <w:marBottom w:val="0"/>
          <w:divBdr>
            <w:top w:val="none" w:sz="0" w:space="0" w:color="auto"/>
            <w:left w:val="none" w:sz="0" w:space="0" w:color="auto"/>
            <w:bottom w:val="none" w:sz="0" w:space="0" w:color="auto"/>
            <w:right w:val="none" w:sz="0" w:space="0" w:color="auto"/>
          </w:divBdr>
          <w:divsChild>
            <w:div w:id="1765488974">
              <w:marLeft w:val="0"/>
              <w:marRight w:val="0"/>
              <w:marTop w:val="0"/>
              <w:marBottom w:val="0"/>
              <w:divBdr>
                <w:top w:val="none" w:sz="0" w:space="0" w:color="auto"/>
                <w:left w:val="none" w:sz="0" w:space="0" w:color="auto"/>
                <w:bottom w:val="none" w:sz="0" w:space="0" w:color="auto"/>
                <w:right w:val="none" w:sz="0" w:space="0" w:color="auto"/>
              </w:divBdr>
              <w:divsChild>
                <w:div w:id="699821443">
                  <w:marLeft w:val="0"/>
                  <w:marRight w:val="0"/>
                  <w:marTop w:val="0"/>
                  <w:marBottom w:val="0"/>
                  <w:divBdr>
                    <w:top w:val="none" w:sz="0" w:space="0" w:color="auto"/>
                    <w:left w:val="none" w:sz="0" w:space="0" w:color="auto"/>
                    <w:bottom w:val="none" w:sz="0" w:space="0" w:color="auto"/>
                    <w:right w:val="none" w:sz="0" w:space="0" w:color="auto"/>
                  </w:divBdr>
                  <w:divsChild>
                    <w:div w:id="311108451">
                      <w:marLeft w:val="120"/>
                      <w:marRight w:val="120"/>
                      <w:marTop w:val="0"/>
                      <w:marBottom w:val="0"/>
                      <w:divBdr>
                        <w:top w:val="none" w:sz="0" w:space="0" w:color="auto"/>
                        <w:left w:val="none" w:sz="0" w:space="0" w:color="auto"/>
                        <w:bottom w:val="none" w:sz="0" w:space="0" w:color="auto"/>
                        <w:right w:val="none" w:sz="0" w:space="0" w:color="auto"/>
                      </w:divBdr>
                      <w:divsChild>
                        <w:div w:id="1197084093">
                          <w:marLeft w:val="0"/>
                          <w:marRight w:val="0"/>
                          <w:marTop w:val="0"/>
                          <w:marBottom w:val="0"/>
                          <w:divBdr>
                            <w:top w:val="none" w:sz="0" w:space="0" w:color="auto"/>
                            <w:left w:val="none" w:sz="0" w:space="0" w:color="auto"/>
                            <w:bottom w:val="none" w:sz="0" w:space="0" w:color="auto"/>
                            <w:right w:val="none" w:sz="0" w:space="0" w:color="auto"/>
                          </w:divBdr>
                          <w:divsChild>
                            <w:div w:id="2018266176">
                              <w:marLeft w:val="0"/>
                              <w:marRight w:val="0"/>
                              <w:marTop w:val="0"/>
                              <w:marBottom w:val="0"/>
                              <w:divBdr>
                                <w:top w:val="none" w:sz="0" w:space="0" w:color="auto"/>
                                <w:left w:val="none" w:sz="0" w:space="0" w:color="auto"/>
                                <w:bottom w:val="none" w:sz="0" w:space="0" w:color="auto"/>
                                <w:right w:val="none" w:sz="0" w:space="0" w:color="auto"/>
                              </w:divBdr>
                              <w:divsChild>
                                <w:div w:id="1075856362">
                                  <w:marLeft w:val="0"/>
                                  <w:marRight w:val="0"/>
                                  <w:marTop w:val="0"/>
                                  <w:marBottom w:val="0"/>
                                  <w:divBdr>
                                    <w:top w:val="none" w:sz="0" w:space="0" w:color="auto"/>
                                    <w:left w:val="none" w:sz="0" w:space="0" w:color="auto"/>
                                    <w:bottom w:val="none" w:sz="0" w:space="0" w:color="auto"/>
                                    <w:right w:val="none" w:sz="0" w:space="0" w:color="auto"/>
                                  </w:divBdr>
                                  <w:divsChild>
                                    <w:div w:id="72817507">
                                      <w:marLeft w:val="0"/>
                                      <w:marRight w:val="0"/>
                                      <w:marTop w:val="0"/>
                                      <w:marBottom w:val="0"/>
                                      <w:divBdr>
                                        <w:top w:val="none" w:sz="0" w:space="0" w:color="auto"/>
                                        <w:left w:val="none" w:sz="0" w:space="0" w:color="auto"/>
                                        <w:bottom w:val="none" w:sz="0" w:space="0" w:color="auto"/>
                                        <w:right w:val="none" w:sz="0" w:space="0" w:color="auto"/>
                                      </w:divBdr>
                                      <w:divsChild>
                                        <w:div w:id="1936589954">
                                          <w:marLeft w:val="0"/>
                                          <w:marRight w:val="0"/>
                                          <w:marTop w:val="0"/>
                                          <w:marBottom w:val="0"/>
                                          <w:divBdr>
                                            <w:top w:val="none" w:sz="0" w:space="0" w:color="auto"/>
                                            <w:left w:val="none" w:sz="0" w:space="0" w:color="auto"/>
                                            <w:bottom w:val="none" w:sz="0" w:space="0" w:color="auto"/>
                                            <w:right w:val="none" w:sz="0" w:space="0" w:color="auto"/>
                                          </w:divBdr>
                                          <w:divsChild>
                                            <w:div w:id="1003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314394">
      <w:bodyDiv w:val="1"/>
      <w:marLeft w:val="0"/>
      <w:marRight w:val="0"/>
      <w:marTop w:val="0"/>
      <w:marBottom w:val="0"/>
      <w:divBdr>
        <w:top w:val="none" w:sz="0" w:space="0" w:color="auto"/>
        <w:left w:val="none" w:sz="0" w:space="0" w:color="auto"/>
        <w:bottom w:val="none" w:sz="0" w:space="0" w:color="auto"/>
        <w:right w:val="none" w:sz="0" w:space="0" w:color="auto"/>
      </w:divBdr>
      <w:divsChild>
        <w:div w:id="1083377649">
          <w:marLeft w:val="0"/>
          <w:marRight w:val="0"/>
          <w:marTop w:val="0"/>
          <w:marBottom w:val="0"/>
          <w:divBdr>
            <w:top w:val="none" w:sz="0" w:space="0" w:color="auto"/>
            <w:left w:val="none" w:sz="0" w:space="0" w:color="auto"/>
            <w:bottom w:val="none" w:sz="0" w:space="0" w:color="auto"/>
            <w:right w:val="none" w:sz="0" w:space="0" w:color="auto"/>
          </w:divBdr>
          <w:divsChild>
            <w:div w:id="56825646">
              <w:marLeft w:val="0"/>
              <w:marRight w:val="0"/>
              <w:marTop w:val="0"/>
              <w:marBottom w:val="0"/>
              <w:divBdr>
                <w:top w:val="none" w:sz="0" w:space="0" w:color="auto"/>
                <w:left w:val="none" w:sz="0" w:space="0" w:color="auto"/>
                <w:bottom w:val="none" w:sz="0" w:space="0" w:color="auto"/>
                <w:right w:val="none" w:sz="0" w:space="0" w:color="auto"/>
              </w:divBdr>
              <w:divsChild>
                <w:div w:id="419641408">
                  <w:marLeft w:val="0"/>
                  <w:marRight w:val="0"/>
                  <w:marTop w:val="0"/>
                  <w:marBottom w:val="0"/>
                  <w:divBdr>
                    <w:top w:val="none" w:sz="0" w:space="0" w:color="auto"/>
                    <w:left w:val="none" w:sz="0" w:space="0" w:color="auto"/>
                    <w:bottom w:val="none" w:sz="0" w:space="0" w:color="auto"/>
                    <w:right w:val="none" w:sz="0" w:space="0" w:color="auto"/>
                  </w:divBdr>
                  <w:divsChild>
                    <w:div w:id="679553501">
                      <w:marLeft w:val="0"/>
                      <w:marRight w:val="0"/>
                      <w:marTop w:val="0"/>
                      <w:marBottom w:val="0"/>
                      <w:divBdr>
                        <w:top w:val="none" w:sz="0" w:space="0" w:color="auto"/>
                        <w:left w:val="none" w:sz="0" w:space="0" w:color="auto"/>
                        <w:bottom w:val="none" w:sz="0" w:space="0" w:color="auto"/>
                        <w:right w:val="none" w:sz="0" w:space="0" w:color="auto"/>
                      </w:divBdr>
                      <w:divsChild>
                        <w:div w:id="578947794">
                          <w:marLeft w:val="0"/>
                          <w:marRight w:val="0"/>
                          <w:marTop w:val="0"/>
                          <w:marBottom w:val="0"/>
                          <w:divBdr>
                            <w:top w:val="none" w:sz="0" w:space="0" w:color="auto"/>
                            <w:left w:val="none" w:sz="0" w:space="0" w:color="auto"/>
                            <w:bottom w:val="none" w:sz="0" w:space="0" w:color="auto"/>
                            <w:right w:val="none" w:sz="0" w:space="0" w:color="auto"/>
                          </w:divBdr>
                          <w:divsChild>
                            <w:div w:id="1415976459">
                              <w:marLeft w:val="0"/>
                              <w:marRight w:val="0"/>
                              <w:marTop w:val="0"/>
                              <w:marBottom w:val="0"/>
                              <w:divBdr>
                                <w:top w:val="none" w:sz="0" w:space="0" w:color="auto"/>
                                <w:left w:val="none" w:sz="0" w:space="0" w:color="auto"/>
                                <w:bottom w:val="none" w:sz="0" w:space="0" w:color="auto"/>
                                <w:right w:val="none" w:sz="0" w:space="0" w:color="auto"/>
                              </w:divBdr>
                              <w:divsChild>
                                <w:div w:id="1514295160">
                                  <w:marLeft w:val="0"/>
                                  <w:marRight w:val="0"/>
                                  <w:marTop w:val="0"/>
                                  <w:marBottom w:val="0"/>
                                  <w:divBdr>
                                    <w:top w:val="none" w:sz="0" w:space="0" w:color="auto"/>
                                    <w:left w:val="none" w:sz="0" w:space="0" w:color="auto"/>
                                    <w:bottom w:val="none" w:sz="0" w:space="0" w:color="auto"/>
                                    <w:right w:val="none" w:sz="0" w:space="0" w:color="auto"/>
                                  </w:divBdr>
                                  <w:divsChild>
                                    <w:div w:id="471794690">
                                      <w:marLeft w:val="0"/>
                                      <w:marRight w:val="0"/>
                                      <w:marTop w:val="0"/>
                                      <w:marBottom w:val="0"/>
                                      <w:divBdr>
                                        <w:top w:val="none" w:sz="0" w:space="0" w:color="auto"/>
                                        <w:left w:val="none" w:sz="0" w:space="0" w:color="auto"/>
                                        <w:bottom w:val="none" w:sz="0" w:space="0" w:color="auto"/>
                                        <w:right w:val="none" w:sz="0" w:space="0" w:color="auto"/>
                                      </w:divBdr>
                                      <w:divsChild>
                                        <w:div w:id="46540787">
                                          <w:marLeft w:val="0"/>
                                          <w:marRight w:val="0"/>
                                          <w:marTop w:val="0"/>
                                          <w:marBottom w:val="0"/>
                                          <w:divBdr>
                                            <w:top w:val="none" w:sz="0" w:space="0" w:color="auto"/>
                                            <w:left w:val="none" w:sz="0" w:space="0" w:color="auto"/>
                                            <w:bottom w:val="none" w:sz="0" w:space="0" w:color="auto"/>
                                            <w:right w:val="none" w:sz="0" w:space="0" w:color="auto"/>
                                          </w:divBdr>
                                          <w:divsChild>
                                            <w:div w:id="1950813432">
                                              <w:marLeft w:val="0"/>
                                              <w:marRight w:val="0"/>
                                              <w:marTop w:val="0"/>
                                              <w:marBottom w:val="0"/>
                                              <w:divBdr>
                                                <w:top w:val="none" w:sz="0" w:space="0" w:color="auto"/>
                                                <w:left w:val="none" w:sz="0" w:space="0" w:color="auto"/>
                                                <w:bottom w:val="none" w:sz="0" w:space="0" w:color="auto"/>
                                                <w:right w:val="none" w:sz="0" w:space="0" w:color="auto"/>
                                              </w:divBdr>
                                              <w:divsChild>
                                                <w:div w:id="1899823250">
                                                  <w:marLeft w:val="0"/>
                                                  <w:marRight w:val="0"/>
                                                  <w:marTop w:val="0"/>
                                                  <w:marBottom w:val="0"/>
                                                  <w:divBdr>
                                                    <w:top w:val="none" w:sz="0" w:space="0" w:color="auto"/>
                                                    <w:left w:val="none" w:sz="0" w:space="0" w:color="auto"/>
                                                    <w:bottom w:val="none" w:sz="0" w:space="0" w:color="auto"/>
                                                    <w:right w:val="none" w:sz="0" w:space="0" w:color="auto"/>
                                                  </w:divBdr>
                                                  <w:divsChild>
                                                    <w:div w:id="1863519115">
                                                      <w:marLeft w:val="0"/>
                                                      <w:marRight w:val="0"/>
                                                      <w:marTop w:val="300"/>
                                                      <w:marBottom w:val="0"/>
                                                      <w:divBdr>
                                                        <w:top w:val="none" w:sz="0" w:space="0" w:color="auto"/>
                                                        <w:left w:val="none" w:sz="0" w:space="0" w:color="auto"/>
                                                        <w:bottom w:val="none" w:sz="0" w:space="0" w:color="auto"/>
                                                        <w:right w:val="none" w:sz="0" w:space="0" w:color="auto"/>
                                                      </w:divBdr>
                                                      <w:divsChild>
                                                        <w:div w:id="1494294036">
                                                          <w:marLeft w:val="0"/>
                                                          <w:marRight w:val="0"/>
                                                          <w:marTop w:val="0"/>
                                                          <w:marBottom w:val="0"/>
                                                          <w:divBdr>
                                                            <w:top w:val="none" w:sz="0" w:space="0" w:color="auto"/>
                                                            <w:left w:val="none" w:sz="0" w:space="0" w:color="auto"/>
                                                            <w:bottom w:val="none" w:sz="0" w:space="0" w:color="auto"/>
                                                            <w:right w:val="none" w:sz="0" w:space="0" w:color="auto"/>
                                                          </w:divBdr>
                                                          <w:divsChild>
                                                            <w:div w:id="464086496">
                                                              <w:marLeft w:val="0"/>
                                                              <w:marRight w:val="0"/>
                                                              <w:marTop w:val="0"/>
                                                              <w:marBottom w:val="0"/>
                                                              <w:divBdr>
                                                                <w:top w:val="none" w:sz="0" w:space="0" w:color="auto"/>
                                                                <w:left w:val="none" w:sz="0" w:space="0" w:color="auto"/>
                                                                <w:bottom w:val="none" w:sz="0" w:space="0" w:color="auto"/>
                                                                <w:right w:val="none" w:sz="0" w:space="0" w:color="auto"/>
                                                              </w:divBdr>
                                                              <w:divsChild>
                                                                <w:div w:id="9127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124806">
      <w:bodyDiv w:val="1"/>
      <w:marLeft w:val="0"/>
      <w:marRight w:val="0"/>
      <w:marTop w:val="0"/>
      <w:marBottom w:val="0"/>
      <w:divBdr>
        <w:top w:val="none" w:sz="0" w:space="0" w:color="auto"/>
        <w:left w:val="none" w:sz="0" w:space="0" w:color="auto"/>
        <w:bottom w:val="none" w:sz="0" w:space="0" w:color="auto"/>
        <w:right w:val="none" w:sz="0" w:space="0" w:color="auto"/>
      </w:divBdr>
      <w:divsChild>
        <w:div w:id="1131824538">
          <w:marLeft w:val="0"/>
          <w:marRight w:val="0"/>
          <w:marTop w:val="0"/>
          <w:marBottom w:val="0"/>
          <w:divBdr>
            <w:top w:val="none" w:sz="0" w:space="0" w:color="auto"/>
            <w:left w:val="none" w:sz="0" w:space="0" w:color="auto"/>
            <w:bottom w:val="none" w:sz="0" w:space="0" w:color="auto"/>
            <w:right w:val="none" w:sz="0" w:space="0" w:color="auto"/>
          </w:divBdr>
          <w:divsChild>
            <w:div w:id="427389138">
              <w:marLeft w:val="0"/>
              <w:marRight w:val="0"/>
              <w:marTop w:val="0"/>
              <w:marBottom w:val="0"/>
              <w:divBdr>
                <w:top w:val="none" w:sz="0" w:space="0" w:color="auto"/>
                <w:left w:val="none" w:sz="0" w:space="0" w:color="auto"/>
                <w:bottom w:val="none" w:sz="0" w:space="0" w:color="auto"/>
                <w:right w:val="none" w:sz="0" w:space="0" w:color="auto"/>
              </w:divBdr>
              <w:divsChild>
                <w:div w:id="494495178">
                  <w:marLeft w:val="0"/>
                  <w:marRight w:val="0"/>
                  <w:marTop w:val="0"/>
                  <w:marBottom w:val="0"/>
                  <w:divBdr>
                    <w:top w:val="none" w:sz="0" w:space="0" w:color="auto"/>
                    <w:left w:val="none" w:sz="0" w:space="0" w:color="auto"/>
                    <w:bottom w:val="none" w:sz="0" w:space="0" w:color="auto"/>
                    <w:right w:val="none" w:sz="0" w:space="0" w:color="auto"/>
                  </w:divBdr>
                  <w:divsChild>
                    <w:div w:id="1106735473">
                      <w:marLeft w:val="0"/>
                      <w:marRight w:val="0"/>
                      <w:marTop w:val="0"/>
                      <w:marBottom w:val="0"/>
                      <w:divBdr>
                        <w:top w:val="none" w:sz="0" w:space="0" w:color="auto"/>
                        <w:left w:val="none" w:sz="0" w:space="0" w:color="auto"/>
                        <w:bottom w:val="none" w:sz="0" w:space="0" w:color="auto"/>
                        <w:right w:val="none" w:sz="0" w:space="0" w:color="auto"/>
                      </w:divBdr>
                      <w:divsChild>
                        <w:div w:id="649672810">
                          <w:marLeft w:val="0"/>
                          <w:marRight w:val="0"/>
                          <w:marTop w:val="0"/>
                          <w:marBottom w:val="0"/>
                          <w:divBdr>
                            <w:top w:val="none" w:sz="0" w:space="0" w:color="auto"/>
                            <w:left w:val="none" w:sz="0" w:space="0" w:color="auto"/>
                            <w:bottom w:val="none" w:sz="0" w:space="0" w:color="auto"/>
                            <w:right w:val="none" w:sz="0" w:space="0" w:color="auto"/>
                          </w:divBdr>
                          <w:divsChild>
                            <w:div w:id="1603613500">
                              <w:marLeft w:val="0"/>
                              <w:marRight w:val="0"/>
                              <w:marTop w:val="0"/>
                              <w:marBottom w:val="0"/>
                              <w:divBdr>
                                <w:top w:val="none" w:sz="0" w:space="0" w:color="auto"/>
                                <w:left w:val="none" w:sz="0" w:space="0" w:color="auto"/>
                                <w:bottom w:val="none" w:sz="0" w:space="0" w:color="auto"/>
                                <w:right w:val="none" w:sz="0" w:space="0" w:color="auto"/>
                              </w:divBdr>
                              <w:divsChild>
                                <w:div w:id="900287042">
                                  <w:marLeft w:val="0"/>
                                  <w:marRight w:val="0"/>
                                  <w:marTop w:val="0"/>
                                  <w:marBottom w:val="0"/>
                                  <w:divBdr>
                                    <w:top w:val="none" w:sz="0" w:space="0" w:color="auto"/>
                                    <w:left w:val="none" w:sz="0" w:space="0" w:color="auto"/>
                                    <w:bottom w:val="none" w:sz="0" w:space="0" w:color="auto"/>
                                    <w:right w:val="none" w:sz="0" w:space="0" w:color="auto"/>
                                  </w:divBdr>
                                  <w:divsChild>
                                    <w:div w:id="1013654111">
                                      <w:marLeft w:val="0"/>
                                      <w:marRight w:val="0"/>
                                      <w:marTop w:val="0"/>
                                      <w:marBottom w:val="0"/>
                                      <w:divBdr>
                                        <w:top w:val="none" w:sz="0" w:space="0" w:color="auto"/>
                                        <w:left w:val="none" w:sz="0" w:space="0" w:color="auto"/>
                                        <w:bottom w:val="none" w:sz="0" w:space="0" w:color="auto"/>
                                        <w:right w:val="none" w:sz="0" w:space="0" w:color="auto"/>
                                      </w:divBdr>
                                      <w:divsChild>
                                        <w:div w:id="1008943440">
                                          <w:marLeft w:val="0"/>
                                          <w:marRight w:val="0"/>
                                          <w:marTop w:val="0"/>
                                          <w:marBottom w:val="0"/>
                                          <w:divBdr>
                                            <w:top w:val="none" w:sz="0" w:space="0" w:color="auto"/>
                                            <w:left w:val="none" w:sz="0" w:space="0" w:color="auto"/>
                                            <w:bottom w:val="none" w:sz="0" w:space="0" w:color="auto"/>
                                            <w:right w:val="none" w:sz="0" w:space="0" w:color="auto"/>
                                          </w:divBdr>
                                          <w:divsChild>
                                            <w:div w:id="6761580">
                                              <w:marLeft w:val="0"/>
                                              <w:marRight w:val="0"/>
                                              <w:marTop w:val="0"/>
                                              <w:marBottom w:val="0"/>
                                              <w:divBdr>
                                                <w:top w:val="none" w:sz="0" w:space="0" w:color="auto"/>
                                                <w:left w:val="none" w:sz="0" w:space="0" w:color="auto"/>
                                                <w:bottom w:val="none" w:sz="0" w:space="0" w:color="auto"/>
                                                <w:right w:val="none" w:sz="0" w:space="0" w:color="auto"/>
                                              </w:divBdr>
                                              <w:divsChild>
                                                <w:div w:id="158355235">
                                                  <w:marLeft w:val="0"/>
                                                  <w:marRight w:val="0"/>
                                                  <w:marTop w:val="0"/>
                                                  <w:marBottom w:val="0"/>
                                                  <w:divBdr>
                                                    <w:top w:val="none" w:sz="0" w:space="0" w:color="auto"/>
                                                    <w:left w:val="none" w:sz="0" w:space="0" w:color="auto"/>
                                                    <w:bottom w:val="none" w:sz="0" w:space="0" w:color="auto"/>
                                                    <w:right w:val="none" w:sz="0" w:space="0" w:color="auto"/>
                                                  </w:divBdr>
                                                  <w:divsChild>
                                                    <w:div w:id="341663627">
                                                      <w:marLeft w:val="0"/>
                                                      <w:marRight w:val="0"/>
                                                      <w:marTop w:val="300"/>
                                                      <w:marBottom w:val="0"/>
                                                      <w:divBdr>
                                                        <w:top w:val="none" w:sz="0" w:space="0" w:color="auto"/>
                                                        <w:left w:val="none" w:sz="0" w:space="0" w:color="auto"/>
                                                        <w:bottom w:val="none" w:sz="0" w:space="0" w:color="auto"/>
                                                        <w:right w:val="none" w:sz="0" w:space="0" w:color="auto"/>
                                                      </w:divBdr>
                                                      <w:divsChild>
                                                        <w:div w:id="117840655">
                                                          <w:marLeft w:val="0"/>
                                                          <w:marRight w:val="0"/>
                                                          <w:marTop w:val="0"/>
                                                          <w:marBottom w:val="0"/>
                                                          <w:divBdr>
                                                            <w:top w:val="none" w:sz="0" w:space="0" w:color="auto"/>
                                                            <w:left w:val="none" w:sz="0" w:space="0" w:color="auto"/>
                                                            <w:bottom w:val="none" w:sz="0" w:space="0" w:color="auto"/>
                                                            <w:right w:val="none" w:sz="0" w:space="0" w:color="auto"/>
                                                          </w:divBdr>
                                                          <w:divsChild>
                                                            <w:div w:id="1023632221">
                                                              <w:marLeft w:val="0"/>
                                                              <w:marRight w:val="0"/>
                                                              <w:marTop w:val="0"/>
                                                              <w:marBottom w:val="0"/>
                                                              <w:divBdr>
                                                                <w:top w:val="none" w:sz="0" w:space="0" w:color="auto"/>
                                                                <w:left w:val="none" w:sz="0" w:space="0" w:color="auto"/>
                                                                <w:bottom w:val="none" w:sz="0" w:space="0" w:color="auto"/>
                                                                <w:right w:val="none" w:sz="0" w:space="0" w:color="auto"/>
                                                              </w:divBdr>
                                                              <w:divsChild>
                                                                <w:div w:id="13467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854738">
      <w:bodyDiv w:val="1"/>
      <w:marLeft w:val="0"/>
      <w:marRight w:val="0"/>
      <w:marTop w:val="0"/>
      <w:marBottom w:val="0"/>
      <w:divBdr>
        <w:top w:val="none" w:sz="0" w:space="0" w:color="auto"/>
        <w:left w:val="none" w:sz="0" w:space="0" w:color="auto"/>
        <w:bottom w:val="none" w:sz="0" w:space="0" w:color="auto"/>
        <w:right w:val="none" w:sz="0" w:space="0" w:color="auto"/>
      </w:divBdr>
      <w:divsChild>
        <w:div w:id="862323627">
          <w:marLeft w:val="0"/>
          <w:marRight w:val="0"/>
          <w:marTop w:val="0"/>
          <w:marBottom w:val="0"/>
          <w:divBdr>
            <w:top w:val="none" w:sz="0" w:space="0" w:color="auto"/>
            <w:left w:val="none" w:sz="0" w:space="0" w:color="auto"/>
            <w:bottom w:val="none" w:sz="0" w:space="0" w:color="auto"/>
            <w:right w:val="none" w:sz="0" w:space="0" w:color="auto"/>
          </w:divBdr>
          <w:divsChild>
            <w:div w:id="1835029645">
              <w:marLeft w:val="0"/>
              <w:marRight w:val="0"/>
              <w:marTop w:val="0"/>
              <w:marBottom w:val="0"/>
              <w:divBdr>
                <w:top w:val="none" w:sz="0" w:space="0" w:color="auto"/>
                <w:left w:val="none" w:sz="0" w:space="0" w:color="auto"/>
                <w:bottom w:val="none" w:sz="0" w:space="0" w:color="auto"/>
                <w:right w:val="none" w:sz="0" w:space="0" w:color="auto"/>
              </w:divBdr>
              <w:divsChild>
                <w:div w:id="305552743">
                  <w:marLeft w:val="0"/>
                  <w:marRight w:val="0"/>
                  <w:marTop w:val="0"/>
                  <w:marBottom w:val="0"/>
                  <w:divBdr>
                    <w:top w:val="none" w:sz="0" w:space="0" w:color="auto"/>
                    <w:left w:val="none" w:sz="0" w:space="0" w:color="auto"/>
                    <w:bottom w:val="none" w:sz="0" w:space="0" w:color="auto"/>
                    <w:right w:val="none" w:sz="0" w:space="0" w:color="auto"/>
                  </w:divBdr>
                  <w:divsChild>
                    <w:div w:id="1234007559">
                      <w:marLeft w:val="120"/>
                      <w:marRight w:val="120"/>
                      <w:marTop w:val="0"/>
                      <w:marBottom w:val="0"/>
                      <w:divBdr>
                        <w:top w:val="none" w:sz="0" w:space="0" w:color="auto"/>
                        <w:left w:val="none" w:sz="0" w:space="0" w:color="auto"/>
                        <w:bottom w:val="none" w:sz="0" w:space="0" w:color="auto"/>
                        <w:right w:val="none" w:sz="0" w:space="0" w:color="auto"/>
                      </w:divBdr>
                      <w:divsChild>
                        <w:div w:id="1625116923">
                          <w:marLeft w:val="0"/>
                          <w:marRight w:val="0"/>
                          <w:marTop w:val="0"/>
                          <w:marBottom w:val="0"/>
                          <w:divBdr>
                            <w:top w:val="none" w:sz="0" w:space="0" w:color="auto"/>
                            <w:left w:val="none" w:sz="0" w:space="0" w:color="auto"/>
                            <w:bottom w:val="none" w:sz="0" w:space="0" w:color="auto"/>
                            <w:right w:val="none" w:sz="0" w:space="0" w:color="auto"/>
                          </w:divBdr>
                          <w:divsChild>
                            <w:div w:id="112286996">
                              <w:marLeft w:val="0"/>
                              <w:marRight w:val="0"/>
                              <w:marTop w:val="0"/>
                              <w:marBottom w:val="0"/>
                              <w:divBdr>
                                <w:top w:val="none" w:sz="0" w:space="0" w:color="auto"/>
                                <w:left w:val="none" w:sz="0" w:space="0" w:color="auto"/>
                                <w:bottom w:val="none" w:sz="0" w:space="0" w:color="auto"/>
                                <w:right w:val="none" w:sz="0" w:space="0" w:color="auto"/>
                              </w:divBdr>
                              <w:divsChild>
                                <w:div w:id="1410153736">
                                  <w:marLeft w:val="0"/>
                                  <w:marRight w:val="0"/>
                                  <w:marTop w:val="0"/>
                                  <w:marBottom w:val="0"/>
                                  <w:divBdr>
                                    <w:top w:val="none" w:sz="0" w:space="0" w:color="auto"/>
                                    <w:left w:val="none" w:sz="0" w:space="0" w:color="auto"/>
                                    <w:bottom w:val="none" w:sz="0" w:space="0" w:color="auto"/>
                                    <w:right w:val="none" w:sz="0" w:space="0" w:color="auto"/>
                                  </w:divBdr>
                                  <w:divsChild>
                                    <w:div w:id="1402799974">
                                      <w:marLeft w:val="0"/>
                                      <w:marRight w:val="0"/>
                                      <w:marTop w:val="0"/>
                                      <w:marBottom w:val="0"/>
                                      <w:divBdr>
                                        <w:top w:val="none" w:sz="0" w:space="0" w:color="auto"/>
                                        <w:left w:val="none" w:sz="0" w:space="0" w:color="auto"/>
                                        <w:bottom w:val="none" w:sz="0" w:space="0" w:color="auto"/>
                                        <w:right w:val="none" w:sz="0" w:space="0" w:color="auto"/>
                                      </w:divBdr>
                                      <w:divsChild>
                                        <w:div w:id="777794819">
                                          <w:marLeft w:val="0"/>
                                          <w:marRight w:val="0"/>
                                          <w:marTop w:val="0"/>
                                          <w:marBottom w:val="0"/>
                                          <w:divBdr>
                                            <w:top w:val="none" w:sz="0" w:space="0" w:color="auto"/>
                                            <w:left w:val="none" w:sz="0" w:space="0" w:color="auto"/>
                                            <w:bottom w:val="none" w:sz="0" w:space="0" w:color="auto"/>
                                            <w:right w:val="none" w:sz="0" w:space="0" w:color="auto"/>
                                          </w:divBdr>
                                          <w:divsChild>
                                            <w:div w:id="11625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636811">
      <w:bodyDiv w:val="1"/>
      <w:marLeft w:val="0"/>
      <w:marRight w:val="0"/>
      <w:marTop w:val="0"/>
      <w:marBottom w:val="0"/>
      <w:divBdr>
        <w:top w:val="none" w:sz="0" w:space="0" w:color="auto"/>
        <w:left w:val="none" w:sz="0" w:space="0" w:color="auto"/>
        <w:bottom w:val="none" w:sz="0" w:space="0" w:color="auto"/>
        <w:right w:val="none" w:sz="0" w:space="0" w:color="auto"/>
      </w:divBdr>
      <w:divsChild>
        <w:div w:id="1901555508">
          <w:marLeft w:val="0"/>
          <w:marRight w:val="0"/>
          <w:marTop w:val="0"/>
          <w:marBottom w:val="0"/>
          <w:divBdr>
            <w:top w:val="none" w:sz="0" w:space="0" w:color="auto"/>
            <w:left w:val="none" w:sz="0" w:space="0" w:color="auto"/>
            <w:bottom w:val="none" w:sz="0" w:space="0" w:color="auto"/>
            <w:right w:val="none" w:sz="0" w:space="0" w:color="auto"/>
          </w:divBdr>
          <w:divsChild>
            <w:div w:id="941647919">
              <w:marLeft w:val="0"/>
              <w:marRight w:val="0"/>
              <w:marTop w:val="0"/>
              <w:marBottom w:val="0"/>
              <w:divBdr>
                <w:top w:val="none" w:sz="0" w:space="0" w:color="auto"/>
                <w:left w:val="none" w:sz="0" w:space="0" w:color="auto"/>
                <w:bottom w:val="none" w:sz="0" w:space="0" w:color="auto"/>
                <w:right w:val="none" w:sz="0" w:space="0" w:color="auto"/>
              </w:divBdr>
              <w:divsChild>
                <w:div w:id="25833880">
                  <w:marLeft w:val="0"/>
                  <w:marRight w:val="0"/>
                  <w:marTop w:val="0"/>
                  <w:marBottom w:val="0"/>
                  <w:divBdr>
                    <w:top w:val="none" w:sz="0" w:space="0" w:color="auto"/>
                    <w:left w:val="none" w:sz="0" w:space="0" w:color="auto"/>
                    <w:bottom w:val="none" w:sz="0" w:space="0" w:color="auto"/>
                    <w:right w:val="none" w:sz="0" w:space="0" w:color="auto"/>
                  </w:divBdr>
                  <w:divsChild>
                    <w:div w:id="364520864">
                      <w:marLeft w:val="120"/>
                      <w:marRight w:val="120"/>
                      <w:marTop w:val="0"/>
                      <w:marBottom w:val="0"/>
                      <w:divBdr>
                        <w:top w:val="none" w:sz="0" w:space="0" w:color="auto"/>
                        <w:left w:val="none" w:sz="0" w:space="0" w:color="auto"/>
                        <w:bottom w:val="none" w:sz="0" w:space="0" w:color="auto"/>
                        <w:right w:val="none" w:sz="0" w:space="0" w:color="auto"/>
                      </w:divBdr>
                      <w:divsChild>
                        <w:div w:id="926965367">
                          <w:marLeft w:val="0"/>
                          <w:marRight w:val="0"/>
                          <w:marTop w:val="0"/>
                          <w:marBottom w:val="0"/>
                          <w:divBdr>
                            <w:top w:val="none" w:sz="0" w:space="0" w:color="auto"/>
                            <w:left w:val="none" w:sz="0" w:space="0" w:color="auto"/>
                            <w:bottom w:val="none" w:sz="0" w:space="0" w:color="auto"/>
                            <w:right w:val="none" w:sz="0" w:space="0" w:color="auto"/>
                          </w:divBdr>
                          <w:divsChild>
                            <w:div w:id="1262450474">
                              <w:marLeft w:val="0"/>
                              <w:marRight w:val="0"/>
                              <w:marTop w:val="0"/>
                              <w:marBottom w:val="0"/>
                              <w:divBdr>
                                <w:top w:val="none" w:sz="0" w:space="0" w:color="auto"/>
                                <w:left w:val="none" w:sz="0" w:space="0" w:color="auto"/>
                                <w:bottom w:val="none" w:sz="0" w:space="0" w:color="auto"/>
                                <w:right w:val="none" w:sz="0" w:space="0" w:color="auto"/>
                              </w:divBdr>
                              <w:divsChild>
                                <w:div w:id="128129791">
                                  <w:marLeft w:val="0"/>
                                  <w:marRight w:val="0"/>
                                  <w:marTop w:val="0"/>
                                  <w:marBottom w:val="0"/>
                                  <w:divBdr>
                                    <w:top w:val="none" w:sz="0" w:space="0" w:color="auto"/>
                                    <w:left w:val="none" w:sz="0" w:space="0" w:color="auto"/>
                                    <w:bottom w:val="none" w:sz="0" w:space="0" w:color="auto"/>
                                    <w:right w:val="none" w:sz="0" w:space="0" w:color="auto"/>
                                  </w:divBdr>
                                  <w:divsChild>
                                    <w:div w:id="90324386">
                                      <w:marLeft w:val="0"/>
                                      <w:marRight w:val="0"/>
                                      <w:marTop w:val="0"/>
                                      <w:marBottom w:val="0"/>
                                      <w:divBdr>
                                        <w:top w:val="none" w:sz="0" w:space="0" w:color="auto"/>
                                        <w:left w:val="none" w:sz="0" w:space="0" w:color="auto"/>
                                        <w:bottom w:val="none" w:sz="0" w:space="0" w:color="auto"/>
                                        <w:right w:val="none" w:sz="0" w:space="0" w:color="auto"/>
                                      </w:divBdr>
                                      <w:divsChild>
                                        <w:div w:id="2142111744">
                                          <w:marLeft w:val="0"/>
                                          <w:marRight w:val="0"/>
                                          <w:marTop w:val="0"/>
                                          <w:marBottom w:val="0"/>
                                          <w:divBdr>
                                            <w:top w:val="none" w:sz="0" w:space="0" w:color="auto"/>
                                            <w:left w:val="none" w:sz="0" w:space="0" w:color="auto"/>
                                            <w:bottom w:val="none" w:sz="0" w:space="0" w:color="auto"/>
                                            <w:right w:val="none" w:sz="0" w:space="0" w:color="auto"/>
                                          </w:divBdr>
                                          <w:divsChild>
                                            <w:div w:id="9815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154786">
      <w:bodyDiv w:val="1"/>
      <w:marLeft w:val="0"/>
      <w:marRight w:val="0"/>
      <w:marTop w:val="0"/>
      <w:marBottom w:val="0"/>
      <w:divBdr>
        <w:top w:val="none" w:sz="0" w:space="0" w:color="auto"/>
        <w:left w:val="none" w:sz="0" w:space="0" w:color="auto"/>
        <w:bottom w:val="none" w:sz="0" w:space="0" w:color="auto"/>
        <w:right w:val="none" w:sz="0" w:space="0" w:color="auto"/>
      </w:divBdr>
    </w:div>
    <w:div w:id="1853182524">
      <w:bodyDiv w:val="1"/>
      <w:marLeft w:val="0"/>
      <w:marRight w:val="0"/>
      <w:marTop w:val="0"/>
      <w:marBottom w:val="0"/>
      <w:divBdr>
        <w:top w:val="none" w:sz="0" w:space="0" w:color="auto"/>
        <w:left w:val="none" w:sz="0" w:space="0" w:color="auto"/>
        <w:bottom w:val="none" w:sz="0" w:space="0" w:color="auto"/>
        <w:right w:val="none" w:sz="0" w:space="0" w:color="auto"/>
      </w:divBdr>
      <w:divsChild>
        <w:div w:id="1750152242">
          <w:marLeft w:val="0"/>
          <w:marRight w:val="0"/>
          <w:marTop w:val="0"/>
          <w:marBottom w:val="0"/>
          <w:divBdr>
            <w:top w:val="none" w:sz="0" w:space="0" w:color="auto"/>
            <w:left w:val="none" w:sz="0" w:space="0" w:color="auto"/>
            <w:bottom w:val="none" w:sz="0" w:space="0" w:color="auto"/>
            <w:right w:val="none" w:sz="0" w:space="0" w:color="auto"/>
          </w:divBdr>
          <w:divsChild>
            <w:div w:id="2039967821">
              <w:marLeft w:val="0"/>
              <w:marRight w:val="0"/>
              <w:marTop w:val="0"/>
              <w:marBottom w:val="0"/>
              <w:divBdr>
                <w:top w:val="none" w:sz="0" w:space="0" w:color="auto"/>
                <w:left w:val="none" w:sz="0" w:space="0" w:color="auto"/>
                <w:bottom w:val="none" w:sz="0" w:space="0" w:color="auto"/>
                <w:right w:val="none" w:sz="0" w:space="0" w:color="auto"/>
              </w:divBdr>
              <w:divsChild>
                <w:div w:id="1333684331">
                  <w:marLeft w:val="0"/>
                  <w:marRight w:val="0"/>
                  <w:marTop w:val="0"/>
                  <w:marBottom w:val="0"/>
                  <w:divBdr>
                    <w:top w:val="none" w:sz="0" w:space="0" w:color="auto"/>
                    <w:left w:val="none" w:sz="0" w:space="0" w:color="auto"/>
                    <w:bottom w:val="none" w:sz="0" w:space="0" w:color="auto"/>
                    <w:right w:val="none" w:sz="0" w:space="0" w:color="auto"/>
                  </w:divBdr>
                  <w:divsChild>
                    <w:div w:id="598946758">
                      <w:marLeft w:val="120"/>
                      <w:marRight w:val="120"/>
                      <w:marTop w:val="0"/>
                      <w:marBottom w:val="0"/>
                      <w:divBdr>
                        <w:top w:val="none" w:sz="0" w:space="0" w:color="auto"/>
                        <w:left w:val="none" w:sz="0" w:space="0" w:color="auto"/>
                        <w:bottom w:val="none" w:sz="0" w:space="0" w:color="auto"/>
                        <w:right w:val="none" w:sz="0" w:space="0" w:color="auto"/>
                      </w:divBdr>
                      <w:divsChild>
                        <w:div w:id="1987123182">
                          <w:marLeft w:val="0"/>
                          <w:marRight w:val="0"/>
                          <w:marTop w:val="0"/>
                          <w:marBottom w:val="0"/>
                          <w:divBdr>
                            <w:top w:val="none" w:sz="0" w:space="0" w:color="auto"/>
                            <w:left w:val="none" w:sz="0" w:space="0" w:color="auto"/>
                            <w:bottom w:val="none" w:sz="0" w:space="0" w:color="auto"/>
                            <w:right w:val="none" w:sz="0" w:space="0" w:color="auto"/>
                          </w:divBdr>
                          <w:divsChild>
                            <w:div w:id="1555921404">
                              <w:marLeft w:val="0"/>
                              <w:marRight w:val="0"/>
                              <w:marTop w:val="0"/>
                              <w:marBottom w:val="0"/>
                              <w:divBdr>
                                <w:top w:val="none" w:sz="0" w:space="0" w:color="auto"/>
                                <w:left w:val="none" w:sz="0" w:space="0" w:color="auto"/>
                                <w:bottom w:val="none" w:sz="0" w:space="0" w:color="auto"/>
                                <w:right w:val="none" w:sz="0" w:space="0" w:color="auto"/>
                              </w:divBdr>
                              <w:divsChild>
                                <w:div w:id="1374381622">
                                  <w:marLeft w:val="0"/>
                                  <w:marRight w:val="0"/>
                                  <w:marTop w:val="0"/>
                                  <w:marBottom w:val="0"/>
                                  <w:divBdr>
                                    <w:top w:val="none" w:sz="0" w:space="0" w:color="auto"/>
                                    <w:left w:val="none" w:sz="0" w:space="0" w:color="auto"/>
                                    <w:bottom w:val="none" w:sz="0" w:space="0" w:color="auto"/>
                                    <w:right w:val="none" w:sz="0" w:space="0" w:color="auto"/>
                                  </w:divBdr>
                                  <w:divsChild>
                                    <w:div w:id="1789397061">
                                      <w:marLeft w:val="0"/>
                                      <w:marRight w:val="0"/>
                                      <w:marTop w:val="0"/>
                                      <w:marBottom w:val="0"/>
                                      <w:divBdr>
                                        <w:top w:val="none" w:sz="0" w:space="0" w:color="auto"/>
                                        <w:left w:val="none" w:sz="0" w:space="0" w:color="auto"/>
                                        <w:bottom w:val="none" w:sz="0" w:space="0" w:color="auto"/>
                                        <w:right w:val="none" w:sz="0" w:space="0" w:color="auto"/>
                                      </w:divBdr>
                                      <w:divsChild>
                                        <w:div w:id="1327780002">
                                          <w:marLeft w:val="0"/>
                                          <w:marRight w:val="0"/>
                                          <w:marTop w:val="0"/>
                                          <w:marBottom w:val="0"/>
                                          <w:divBdr>
                                            <w:top w:val="none" w:sz="0" w:space="0" w:color="auto"/>
                                            <w:left w:val="none" w:sz="0" w:space="0" w:color="auto"/>
                                            <w:bottom w:val="none" w:sz="0" w:space="0" w:color="auto"/>
                                            <w:right w:val="none" w:sz="0" w:space="0" w:color="auto"/>
                                          </w:divBdr>
                                          <w:divsChild>
                                            <w:div w:id="16511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573152">
      <w:bodyDiv w:val="1"/>
      <w:marLeft w:val="0"/>
      <w:marRight w:val="0"/>
      <w:marTop w:val="0"/>
      <w:marBottom w:val="0"/>
      <w:divBdr>
        <w:top w:val="none" w:sz="0" w:space="0" w:color="auto"/>
        <w:left w:val="none" w:sz="0" w:space="0" w:color="auto"/>
        <w:bottom w:val="none" w:sz="0" w:space="0" w:color="auto"/>
        <w:right w:val="none" w:sz="0" w:space="0" w:color="auto"/>
      </w:divBdr>
      <w:divsChild>
        <w:div w:id="1330595748">
          <w:marLeft w:val="0"/>
          <w:marRight w:val="0"/>
          <w:marTop w:val="0"/>
          <w:marBottom w:val="0"/>
          <w:divBdr>
            <w:top w:val="none" w:sz="0" w:space="0" w:color="auto"/>
            <w:left w:val="none" w:sz="0" w:space="0" w:color="auto"/>
            <w:bottom w:val="none" w:sz="0" w:space="0" w:color="auto"/>
            <w:right w:val="none" w:sz="0" w:space="0" w:color="auto"/>
          </w:divBdr>
          <w:divsChild>
            <w:div w:id="430858909">
              <w:marLeft w:val="0"/>
              <w:marRight w:val="0"/>
              <w:marTop w:val="0"/>
              <w:marBottom w:val="0"/>
              <w:divBdr>
                <w:top w:val="none" w:sz="0" w:space="0" w:color="auto"/>
                <w:left w:val="none" w:sz="0" w:space="0" w:color="auto"/>
                <w:bottom w:val="none" w:sz="0" w:space="0" w:color="auto"/>
                <w:right w:val="none" w:sz="0" w:space="0" w:color="auto"/>
              </w:divBdr>
              <w:divsChild>
                <w:div w:id="539321802">
                  <w:marLeft w:val="0"/>
                  <w:marRight w:val="0"/>
                  <w:marTop w:val="0"/>
                  <w:marBottom w:val="0"/>
                  <w:divBdr>
                    <w:top w:val="none" w:sz="0" w:space="0" w:color="auto"/>
                    <w:left w:val="none" w:sz="0" w:space="0" w:color="auto"/>
                    <w:bottom w:val="none" w:sz="0" w:space="0" w:color="auto"/>
                    <w:right w:val="none" w:sz="0" w:space="0" w:color="auto"/>
                  </w:divBdr>
                  <w:divsChild>
                    <w:div w:id="1296717314">
                      <w:marLeft w:val="120"/>
                      <w:marRight w:val="120"/>
                      <w:marTop w:val="0"/>
                      <w:marBottom w:val="0"/>
                      <w:divBdr>
                        <w:top w:val="none" w:sz="0" w:space="0" w:color="auto"/>
                        <w:left w:val="none" w:sz="0" w:space="0" w:color="auto"/>
                        <w:bottom w:val="none" w:sz="0" w:space="0" w:color="auto"/>
                        <w:right w:val="none" w:sz="0" w:space="0" w:color="auto"/>
                      </w:divBdr>
                      <w:divsChild>
                        <w:div w:id="1132479171">
                          <w:marLeft w:val="0"/>
                          <w:marRight w:val="0"/>
                          <w:marTop w:val="0"/>
                          <w:marBottom w:val="0"/>
                          <w:divBdr>
                            <w:top w:val="none" w:sz="0" w:space="0" w:color="auto"/>
                            <w:left w:val="none" w:sz="0" w:space="0" w:color="auto"/>
                            <w:bottom w:val="none" w:sz="0" w:space="0" w:color="auto"/>
                            <w:right w:val="none" w:sz="0" w:space="0" w:color="auto"/>
                          </w:divBdr>
                          <w:divsChild>
                            <w:div w:id="286471147">
                              <w:marLeft w:val="0"/>
                              <w:marRight w:val="0"/>
                              <w:marTop w:val="0"/>
                              <w:marBottom w:val="0"/>
                              <w:divBdr>
                                <w:top w:val="none" w:sz="0" w:space="0" w:color="auto"/>
                                <w:left w:val="none" w:sz="0" w:space="0" w:color="auto"/>
                                <w:bottom w:val="none" w:sz="0" w:space="0" w:color="auto"/>
                                <w:right w:val="none" w:sz="0" w:space="0" w:color="auto"/>
                              </w:divBdr>
                              <w:divsChild>
                                <w:div w:id="1643458864">
                                  <w:marLeft w:val="0"/>
                                  <w:marRight w:val="0"/>
                                  <w:marTop w:val="0"/>
                                  <w:marBottom w:val="0"/>
                                  <w:divBdr>
                                    <w:top w:val="none" w:sz="0" w:space="0" w:color="auto"/>
                                    <w:left w:val="none" w:sz="0" w:space="0" w:color="auto"/>
                                    <w:bottom w:val="none" w:sz="0" w:space="0" w:color="auto"/>
                                    <w:right w:val="none" w:sz="0" w:space="0" w:color="auto"/>
                                  </w:divBdr>
                                  <w:divsChild>
                                    <w:div w:id="385106394">
                                      <w:marLeft w:val="0"/>
                                      <w:marRight w:val="0"/>
                                      <w:marTop w:val="0"/>
                                      <w:marBottom w:val="0"/>
                                      <w:divBdr>
                                        <w:top w:val="none" w:sz="0" w:space="0" w:color="auto"/>
                                        <w:left w:val="none" w:sz="0" w:space="0" w:color="auto"/>
                                        <w:bottom w:val="none" w:sz="0" w:space="0" w:color="auto"/>
                                        <w:right w:val="none" w:sz="0" w:space="0" w:color="auto"/>
                                      </w:divBdr>
                                      <w:divsChild>
                                        <w:div w:id="818496454">
                                          <w:marLeft w:val="0"/>
                                          <w:marRight w:val="0"/>
                                          <w:marTop w:val="0"/>
                                          <w:marBottom w:val="0"/>
                                          <w:divBdr>
                                            <w:top w:val="none" w:sz="0" w:space="0" w:color="auto"/>
                                            <w:left w:val="none" w:sz="0" w:space="0" w:color="auto"/>
                                            <w:bottom w:val="none" w:sz="0" w:space="0" w:color="auto"/>
                                            <w:right w:val="none" w:sz="0" w:space="0" w:color="auto"/>
                                          </w:divBdr>
                                          <w:divsChild>
                                            <w:div w:id="399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MNA103" TargetMode="External"/><Relationship Id="rId21" Type="http://schemas.openxmlformats.org/officeDocument/2006/relationships/hyperlink" Target="http://victoriancurriculum.vcaa.vic.edu.au/Curriculum/ContentDescription/VCMNA069" TargetMode="External"/><Relationship Id="rId42" Type="http://schemas.openxmlformats.org/officeDocument/2006/relationships/hyperlink" Target="http://www.australiancurriculum.edu.au/Glossary?a=M&amp;t=place+value" TargetMode="External"/><Relationship Id="rId47" Type="http://schemas.openxmlformats.org/officeDocument/2006/relationships/hyperlink" Target="http://victoriancurriculum.vcaa.vic.edu.au/Curriculum/ContentDescription/VCMNA131" TargetMode="External"/><Relationship Id="rId63" Type="http://schemas.openxmlformats.org/officeDocument/2006/relationships/hyperlink" Target="http://victoriancurriculum.vcaa.vic.edu.au/Curriculum/ContentDescription/VCMNA135" TargetMode="External"/><Relationship Id="rId68" Type="http://schemas.openxmlformats.org/officeDocument/2006/relationships/hyperlink" Target="http://victoriancurriculum.vcaa.vic.edu.au/Curriculum/ContentDescription/VCMNA134" TargetMode="External"/><Relationship Id="rId84" Type="http://schemas.openxmlformats.org/officeDocument/2006/relationships/hyperlink" Target="http://victoriancurriculum.vcaa.vic.edu.au/Curriculum/ContentDescription/VCMMG115" TargetMode="External"/><Relationship Id="rId89" Type="http://schemas.openxmlformats.org/officeDocument/2006/relationships/hyperlink" Target="http://victoriancurriculum.vcaa.vic.edu.au/Curriculum/ContentDescription/VCMMG078" TargetMode="External"/><Relationship Id="rId16" Type="http://schemas.openxmlformats.org/officeDocument/2006/relationships/hyperlink" Target="https://www.education.vic.gov.au/school/teachers/teachingresources/discipline/maths/continuum/Pages/mathcontin.aspx" TargetMode="External"/><Relationship Id="rId11" Type="http://schemas.openxmlformats.org/officeDocument/2006/relationships/footnotes" Target="footnotes.xml"/><Relationship Id="rId32" Type="http://schemas.openxmlformats.org/officeDocument/2006/relationships/hyperlink" Target="http://victoriancurriculum.vcaa.vic.edu.au/Curriculum/ContentDescription/VCMNA076" TargetMode="External"/><Relationship Id="rId37" Type="http://schemas.openxmlformats.org/officeDocument/2006/relationships/hyperlink" Target="http://victoriancurriculum.vcaa.vic.edu.au/Curriculum/ContentDescription/VCMMG078" TargetMode="External"/><Relationship Id="rId53" Type="http://schemas.openxmlformats.org/officeDocument/2006/relationships/hyperlink" Target="http://victoriancurriculum.vcaa.vic.edu.au/Curriculum/ContentDescription/VCMNA089" TargetMode="External"/><Relationship Id="rId58" Type="http://schemas.openxmlformats.org/officeDocument/2006/relationships/hyperlink" Target="http://victoriancurriculum.vcaa.vic.edu.au/Curriculum/ContentDescription/VCMNA153" TargetMode="External"/><Relationship Id="rId74" Type="http://schemas.openxmlformats.org/officeDocument/2006/relationships/hyperlink" Target="http://victoriancurriculum.vcaa.vic.edu.au/Curriculum/ContentDescription/VCMNA155" TargetMode="External"/><Relationship Id="rId79" Type="http://schemas.openxmlformats.org/officeDocument/2006/relationships/hyperlink" Target="http://victoriancurriculum.vcaa.vic.edu.au/Curriculum/ContentDescription/VCMMG119"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victoriancurriculum.vcaa.vic.edu.au/Curriculum/ContentDescription/VCMMG116" TargetMode="External"/><Relationship Id="rId95" Type="http://schemas.openxmlformats.org/officeDocument/2006/relationships/hyperlink" Target="http://victoriancurriculum.vcaa.vic.edu.au/Curriculum/ContentDescription/VCMMG120" TargetMode="External"/><Relationship Id="rId22" Type="http://schemas.openxmlformats.org/officeDocument/2006/relationships/hyperlink" Target="http://victoriancurriculum.vcaa.vic.edu.au/Curriculum/ContentDescription/VCMNA086" TargetMode="External"/><Relationship Id="rId27" Type="http://schemas.openxmlformats.org/officeDocument/2006/relationships/hyperlink" Target="http://victoriancurriculum.vcaa.vic.edu.au/Curriculum/ContentDescription/VCMNA111" TargetMode="External"/><Relationship Id="rId43" Type="http://schemas.openxmlformats.org/officeDocument/2006/relationships/hyperlink" Target="http://victoriancurriculum.vcaa.vic.edu.au/Curriculum/ContentDescription/VCMNA088" TargetMode="External"/><Relationship Id="rId48" Type="http://schemas.openxmlformats.org/officeDocument/2006/relationships/hyperlink" Target="http://victoriancurriculum.vcaa.vic.edu.au/Curriculum/ContentDescription/VCMNA130" TargetMode="External"/><Relationship Id="rId64" Type="http://schemas.openxmlformats.org/officeDocument/2006/relationships/hyperlink" Target="http://victoriancurriculum.vcaa.vic.edu.au/Curriculum/ContentDescription/VCMNA156" TargetMode="External"/><Relationship Id="rId69" Type="http://schemas.openxmlformats.org/officeDocument/2006/relationships/hyperlink" Target="http://victoriancurriculum.vcaa.vic.edu.au/Curriculum/ContentDescription/VCMNA131" TargetMode="External"/><Relationship Id="rId80" Type="http://schemas.openxmlformats.org/officeDocument/2006/relationships/hyperlink" Target="http://victoriancurriculum.vcaa.vic.edu.au/Curriculum/ContentDescription/VCMMG168" TargetMode="External"/><Relationship Id="rId85" Type="http://schemas.openxmlformats.org/officeDocument/2006/relationships/hyperlink" Target="http://victoriancurriculum.vcaa.vic.edu.au/Curriculum/ContentDescription/VCMMG095" TargetMode="External"/><Relationship Id="rId12" Type="http://schemas.openxmlformats.org/officeDocument/2006/relationships/endnotes" Target="endnotes.xml"/><Relationship Id="rId17" Type="http://schemas.openxmlformats.org/officeDocument/2006/relationships/hyperlink" Target="http://www.education.vic.gov.au/school/teachers/teachingresources/discipline/maths/continuum/Pages/mathsdevcont.aspx" TargetMode="External"/><Relationship Id="rId25" Type="http://schemas.openxmlformats.org/officeDocument/2006/relationships/hyperlink" Target="http://victoriancurriculum.vcaa.vic.edu.au/Curriculum/ContentDescription/VCMNA103" TargetMode="External"/><Relationship Id="rId33" Type="http://schemas.openxmlformats.org/officeDocument/2006/relationships/hyperlink" Target="http://victoriancurriculum.vcaa.vic.edu.au/Curriculum/ContentDescription/VCMNA077" TargetMode="External"/><Relationship Id="rId38" Type="http://schemas.openxmlformats.org/officeDocument/2006/relationships/hyperlink" Target="http://victoriancurriculum.vcaa.vic.edu.au/Curriculum/ContentDescription/VCMNA070" TargetMode="External"/><Relationship Id="rId46" Type="http://schemas.openxmlformats.org/officeDocument/2006/relationships/hyperlink" Target="http://victoriancurriculum.vcaa.vic.edu.au/Curriculum/ContentDescription/VCMNA130" TargetMode="External"/><Relationship Id="rId59" Type="http://schemas.openxmlformats.org/officeDocument/2006/relationships/hyperlink" Target="http://victoriancurriculum.vcaa.vic.edu.au/Curriculum/ContentDescription/VCMNA074" TargetMode="External"/><Relationship Id="rId67" Type="http://schemas.openxmlformats.org/officeDocument/2006/relationships/hyperlink" Target="http://victoriancurriculum.vcaa.vic.edu.au/Curriculum/ContentDescription/VCMNA109" TargetMode="External"/><Relationship Id="rId20" Type="http://schemas.openxmlformats.org/officeDocument/2006/relationships/hyperlink" Target="http://victoriancurriculum.vcaa.vic.edu.au/Curriculum/ContentDescription/VCMNA069" TargetMode="External"/><Relationship Id="rId41" Type="http://schemas.openxmlformats.org/officeDocument/2006/relationships/hyperlink" Target="http://www.australiancurriculum.edu.au/Glossary?a=M&amp;t=partitioning" TargetMode="External"/><Relationship Id="rId54" Type="http://schemas.openxmlformats.org/officeDocument/2006/relationships/hyperlink" Target="http://victoriancurriculum.vcaa.vic.edu.au/Curriculum/ContentDescription/VCMNA107" TargetMode="External"/><Relationship Id="rId62" Type="http://schemas.openxmlformats.org/officeDocument/2006/relationships/hyperlink" Target="http://victoriancurriculum.vcaa.vic.edu.au/Curriculum/ContentDescription/VCMNA109" TargetMode="External"/><Relationship Id="rId70" Type="http://schemas.openxmlformats.org/officeDocument/2006/relationships/hyperlink" Target="http://victoriancurriculum.vcaa.vic.edu.au/Curriculum/ContentDescription/VCMNA156" TargetMode="External"/><Relationship Id="rId75" Type="http://schemas.openxmlformats.org/officeDocument/2006/relationships/hyperlink" Target="http://victoriancurriculum.vcaa.vic.edu.au/Curriculum/ContentDescription/VCMMG096" TargetMode="External"/><Relationship Id="rId83" Type="http://schemas.openxmlformats.org/officeDocument/2006/relationships/hyperlink" Target="http://victoriancurriculum.vcaa.vic.edu.au/Curriculum/ContentDescription/VCMMG078" TargetMode="External"/><Relationship Id="rId88" Type="http://schemas.openxmlformats.org/officeDocument/2006/relationships/hyperlink" Target="http://victoriancurriculum.vcaa.vic.edu.au/Curriculum/ContentDescription/VCMMG195" TargetMode="External"/><Relationship Id="rId91" Type="http://schemas.openxmlformats.org/officeDocument/2006/relationships/hyperlink" Target="http://victoriancurriculum.vcaa.vic.edu.au/Curriculum/ContentDescription/VCMMG140" TargetMode="External"/><Relationship Id="rId96" Type="http://schemas.openxmlformats.org/officeDocument/2006/relationships/hyperlink" Target="http://victoriancurriculum.vcaa.vic.edu.au/Curriculum/ContentDescription/VCMMG12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victoriancurriculum.vcaa.vic.edu.au/mathematics/introduction/rationale-and-aims" TargetMode="External"/><Relationship Id="rId23" Type="http://schemas.openxmlformats.org/officeDocument/2006/relationships/hyperlink" Target="http://www.australiancurriculum.edu.au/Glossary?a=M&amp;t=number" TargetMode="External"/><Relationship Id="rId28" Type="http://schemas.openxmlformats.org/officeDocument/2006/relationships/hyperlink" Target="http://victoriancurriculum.vcaa.vic.edu.au/Curriculum/ContentDescription/VCMNA070" TargetMode="External"/><Relationship Id="rId36" Type="http://schemas.openxmlformats.org/officeDocument/2006/relationships/hyperlink" Target="http://victoriancurriculum.vcaa.vic.edu.au/Curriculum/ContentDescription/VCMNA072" TargetMode="External"/><Relationship Id="rId49" Type="http://schemas.openxmlformats.org/officeDocument/2006/relationships/hyperlink" Target="http://victoriancurriculum.vcaa.vic.edu.au/Curriculum/ContentDescription/VCMNA152" TargetMode="External"/><Relationship Id="rId57" Type="http://schemas.openxmlformats.org/officeDocument/2006/relationships/hyperlink" Target="http://victoriancurriculum.vcaa.vic.edu.au/Curriculum/ContentDescription/VCMNA131" TargetMode="External"/><Relationship Id="rId10" Type="http://schemas.openxmlformats.org/officeDocument/2006/relationships/webSettings" Target="webSettings.xml"/><Relationship Id="rId31" Type="http://schemas.openxmlformats.org/officeDocument/2006/relationships/hyperlink" Target="http://victoriancurriculum.vcaa.vic.edu.au/Curriculum/ContentDescription/VCMMG082" TargetMode="External"/><Relationship Id="rId44" Type="http://schemas.openxmlformats.org/officeDocument/2006/relationships/hyperlink" Target="http://victoriancurriculum.vcaa.vic.edu.au/Curriculum/ContentDescription/VCMNA087" TargetMode="External"/><Relationship Id="rId52" Type="http://schemas.openxmlformats.org/officeDocument/2006/relationships/hyperlink" Target="http://www.australiancurriculum.edu.au/Glossary?a=M&amp;t=partitioning" TargetMode="External"/><Relationship Id="rId60" Type="http://schemas.openxmlformats.org/officeDocument/2006/relationships/hyperlink" Target="http://victoriancurriculum.vcaa.vic.edu.au/Curriculum/ContentDescription/VCMNA090" TargetMode="External"/><Relationship Id="rId65" Type="http://schemas.openxmlformats.org/officeDocument/2006/relationships/hyperlink" Target="http://victoriancurriculum.vcaa.vic.edu.au/Curriculum/ContentDescription/VCMNA108" TargetMode="External"/><Relationship Id="rId73" Type="http://schemas.openxmlformats.org/officeDocument/2006/relationships/hyperlink" Target="http://victoriancurriculum.vcaa.vic.edu.au/Curriculum/ContentDescription/VCMNA156" TargetMode="External"/><Relationship Id="rId78" Type="http://schemas.openxmlformats.org/officeDocument/2006/relationships/hyperlink" Target="http://victoriancurriculum.vcaa.vic.edu.au/Curriculum/ContentDescription/VCMMG118" TargetMode="External"/><Relationship Id="rId81" Type="http://schemas.openxmlformats.org/officeDocument/2006/relationships/hyperlink" Target="http://victoriancurriculum.vcaa.vic.edu.au/Curriculum/ContentDescription/VCMMG167" TargetMode="External"/><Relationship Id="rId86" Type="http://schemas.openxmlformats.org/officeDocument/2006/relationships/hyperlink" Target="http://victoriancurriculum.vcaa.vic.edu.au/Curriculum/ContentDescription/VCMMG140" TargetMode="External"/><Relationship Id="rId94" Type="http://schemas.openxmlformats.org/officeDocument/2006/relationships/hyperlink" Target="http://victoriancurriculum.vcaa.vic.edu.au/Curriculum/ContentDescription/VCMMG098" TargetMode="External"/><Relationship Id="rId99" Type="http://schemas.openxmlformats.org/officeDocument/2006/relationships/hyperlink" Target="http://victoriancurriculum.vcaa.vic.edu.au/Curriculum/ContentDescription/VCMMG082"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www.australiancurriculum.edu.au/Glossary?a=M&amp;t=number+line" TargetMode="External"/><Relationship Id="rId34" Type="http://schemas.openxmlformats.org/officeDocument/2006/relationships/hyperlink" Target="http://victoriancurriculum.vcaa.vic.edu.au/Curriculum/ContentDescription/VCMNA071" TargetMode="External"/><Relationship Id="rId50" Type="http://schemas.openxmlformats.org/officeDocument/2006/relationships/hyperlink" Target="http://victoriancurriculum.vcaa.vic.edu.au/Curriculum/ContentDescription/VCMNA073" TargetMode="External"/><Relationship Id="rId55" Type="http://schemas.openxmlformats.org/officeDocument/2006/relationships/hyperlink" Target="http://victoriancurriculum.vcaa.vic.edu.au/Curriculum/ContentDescription/VCMNA133" TargetMode="External"/><Relationship Id="rId76" Type="http://schemas.openxmlformats.org/officeDocument/2006/relationships/hyperlink" Target="http://victoriancurriculum.vcaa.vic.edu.au/Curriculum/ContentDescription/VCMMG117" TargetMode="External"/><Relationship Id="rId97" Type="http://schemas.openxmlformats.org/officeDocument/2006/relationships/hyperlink" Target="http://victoriancurriculum.vcaa.vic.edu.au/Curriculum/ContentDescription/VCMMG082" TargetMode="External"/><Relationship Id="rId7" Type="http://schemas.openxmlformats.org/officeDocument/2006/relationships/styles" Target="styles.xml"/><Relationship Id="rId71" Type="http://schemas.openxmlformats.org/officeDocument/2006/relationships/hyperlink" Target="http://victoriancurriculum.vcaa.vic.edu.au/Curriculum/ContentDescription/VCMNA184" TargetMode="External"/><Relationship Id="rId92" Type="http://schemas.openxmlformats.org/officeDocument/2006/relationships/hyperlink" Target="http://victoriancurriculum.vcaa.vic.edu.au/Curriculum/ContentDescription/VCMMG165" TargetMode="External"/><Relationship Id="rId2" Type="http://schemas.openxmlformats.org/officeDocument/2006/relationships/customXml" Target="../customXml/item2.xml"/><Relationship Id="rId29" Type="http://schemas.openxmlformats.org/officeDocument/2006/relationships/hyperlink" Target="http://victoriancurriculum.vcaa.vic.edu.au/Curriculum/ContentDescription/VCMNA072" TargetMode="External"/><Relationship Id="rId24" Type="http://schemas.openxmlformats.org/officeDocument/2006/relationships/hyperlink" Target="http://www.australiancurriculum.edu.au/Glossary?a=M&amp;t=point" TargetMode="External"/><Relationship Id="rId40" Type="http://schemas.openxmlformats.org/officeDocument/2006/relationships/hyperlink" Target="http://victoriancurriculum.vcaa.vic.edu.au/Curriculum/ContentDescription/VCMNA087" TargetMode="External"/><Relationship Id="rId45" Type="http://schemas.openxmlformats.org/officeDocument/2006/relationships/hyperlink" Target="http://victoriancurriculum.vcaa.vic.edu.au/Curriculum/ContentDescription/VCMNA104" TargetMode="External"/><Relationship Id="rId66" Type="http://schemas.openxmlformats.org/officeDocument/2006/relationships/hyperlink" Target="http://victoriancurriculum.vcaa.vic.edu.au/Curriculum/ContentDescription/VCMNA135" TargetMode="External"/><Relationship Id="rId87" Type="http://schemas.openxmlformats.org/officeDocument/2006/relationships/hyperlink" Target="http://victoriancurriculum.vcaa.vic.edu.au/Curriculum/ContentDescription/VCMMG165" TargetMode="External"/><Relationship Id="rId61" Type="http://schemas.openxmlformats.org/officeDocument/2006/relationships/hyperlink" Target="http://victoriancurriculum.vcaa.vic.edu.au/Curriculum/ContentDescription/VCMNA074" TargetMode="External"/><Relationship Id="rId82" Type="http://schemas.openxmlformats.org/officeDocument/2006/relationships/hyperlink" Target="http://victoriancurriculum.vcaa.vic.edu.au/Curriculum/ContentDescription/VCMMG141" TargetMode="External"/><Relationship Id="rId19" Type="http://schemas.openxmlformats.org/officeDocument/2006/relationships/footer" Target="footer1.xml"/><Relationship Id="rId14" Type="http://schemas.openxmlformats.org/officeDocument/2006/relationships/image" Target="media/image2.png"/><Relationship Id="rId30" Type="http://schemas.openxmlformats.org/officeDocument/2006/relationships/hyperlink" Target="http://victoriancurriculum.vcaa.vic.edu.au/Curriculum/ContentDescription/VCMNA073" TargetMode="External"/><Relationship Id="rId35" Type="http://schemas.openxmlformats.org/officeDocument/2006/relationships/hyperlink" Target="http://victoriancurriculum.vcaa.vic.edu.au/Curriculum/ContentDescription/VCMNA070" TargetMode="External"/><Relationship Id="rId56" Type="http://schemas.openxmlformats.org/officeDocument/2006/relationships/hyperlink" Target="http://victoriancurriculum.vcaa.vic.edu.au/Curriculum/ContentDescription/VCMNA132" TargetMode="External"/><Relationship Id="rId77" Type="http://schemas.openxmlformats.org/officeDocument/2006/relationships/hyperlink" Target="http://victoriancurriculum.vcaa.vic.edu.au/Curriculum/ContentDescription/VCMMG080" TargetMode="External"/><Relationship Id="rId100" Type="http://schemas.openxmlformats.org/officeDocument/2006/relationships/hyperlink" Target="http://victoriancurriculum.vcaa.vic.edu.au/Curriculum/ContentDescription/VCMMG123" TargetMode="External"/><Relationship Id="rId8" Type="http://schemas.microsoft.com/office/2007/relationships/stylesWithEffects" Target="stylesWithEffects.xml"/><Relationship Id="rId51" Type="http://schemas.openxmlformats.org/officeDocument/2006/relationships/hyperlink" Target="http://www.australiancurriculum.edu.au/Glossary?a=M&amp;t=counting+on" TargetMode="External"/><Relationship Id="rId72" Type="http://schemas.openxmlformats.org/officeDocument/2006/relationships/hyperlink" Target="http://victoriancurriculum.vcaa.vic.edu.au/Curriculum/ContentDescription/VCMNA181" TargetMode="External"/><Relationship Id="rId93" Type="http://schemas.openxmlformats.org/officeDocument/2006/relationships/hyperlink" Target="http://victoriancurriculum.vcaa.vic.edu.au/Curriculum/ContentDescription/VCMMG081" TargetMode="External"/><Relationship Id="rId98" Type="http://schemas.openxmlformats.org/officeDocument/2006/relationships/hyperlink" Target="http://victoriancurriculum.vcaa.vic.edu.au/Curriculum/ContentDescription/VCMMG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ET_EDRMS_BusUnitTaxHTField0 xmlns="http://schemas.microsoft.com/Sharepoint/v3">
      <Terms xmlns="http://schemas.microsoft.com/office/infopath/2007/PartnerControls"/>
    </DET_EDRMS_BusUnitTaxHTField0>
    <TaxCatchAll xmlns="1966e606-8b69-4075-9ef8-a409e80aaa70">
      <Value>34</Value>
    </TaxCatchAll>
    <DET_EDRMS_SecClassTaxHTField0 xmlns="http://schemas.microsoft.com/Sharepoint/v3">
      <Terms xmlns="http://schemas.microsoft.com/office/infopath/2007/PartnerControls"/>
    </DET_EDRMS_SecClassTaxHTField0>
    <Folder xmlns="ba1ce4d9-a632-4bdb-94c6-be363ddb01e8">Maths Online Interview</Folder>
    <DET_EDRMS_Date xmlns="http://schemas.microsoft.com/Sharepoint/v3">2016-11-09T00:00:00+11:00</DET_EDRMS_Date>
    <DET_EDRMS_Author xmlns="http://schemas.microsoft.com/Sharepoint/v3" xsi:nil="true"/>
    <DET_EDRMS_Category xmlns="http://schemas.microsoft.com/Sharepoint/v3" xsi:nil="true"/>
    <IconOverlay xmlns="http://schemas.microsoft.com/sharepoint/v4" xsi:nil="true"/>
    <Subfolder xmlns="de116572-ebc2-42de-a5e6-3f7ae519199d" xsi:nil="true"/>
    <PublishingContactName xmlns="http://schemas.microsoft.com/sharepoint/v3" xsi:nil="true"/>
    <DET_EDRMS_Description xmlns="http://schemas.microsoft.com/Sharepoint/v3">new tasks have been aligned to VC  </DET_EDRMS_Description>
    <Draft xmlns="ba1ce4d9-a632-4bdb-94c6-be363ddb01e8" xsi:nil="tru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7EE0-D1FF-4DF1-BF6D-330ACBCD9283}"/>
</file>

<file path=customXml/itemProps2.xml><?xml version="1.0" encoding="utf-8"?>
<ds:datastoreItem xmlns:ds="http://schemas.openxmlformats.org/officeDocument/2006/customXml" ds:itemID="{18745CAA-6099-469B-BC8F-B22D83A535D3}"/>
</file>

<file path=customXml/itemProps3.xml><?xml version="1.0" encoding="utf-8"?>
<ds:datastoreItem xmlns:ds="http://schemas.openxmlformats.org/officeDocument/2006/customXml" ds:itemID="{30D17DE4-C693-4882-86CF-EBC619C2669E}">
  <ds:schemaRefs>
    <ds:schemaRef ds:uri="http://schemas.microsoft.com/office/2006/metadata/properties"/>
    <ds:schemaRef ds:uri="http://schemas.microsoft.com/office/infopath/2007/PartnerControls"/>
    <ds:schemaRef ds:uri="http://schemas.microsoft.com/Sharepoint/v3"/>
    <ds:schemaRef ds:uri="1966e606-8b69-4075-9ef8-a409e80aaa70"/>
    <ds:schemaRef ds:uri="ba1ce4d9-a632-4bdb-94c6-be363ddb01e8"/>
    <ds:schemaRef ds:uri="http://schemas.microsoft.com/sharepoint/v4"/>
    <ds:schemaRef ds:uri="de116572-ebc2-42de-a5e6-3f7ae519199d"/>
    <ds:schemaRef ds:uri="http://schemas.microsoft.com/sharepoint/v3"/>
  </ds:schemaRefs>
</ds:datastoreItem>
</file>

<file path=customXml/itemProps4.xml><?xml version="1.0" encoding="utf-8"?>
<ds:datastoreItem xmlns:ds="http://schemas.openxmlformats.org/officeDocument/2006/customXml" ds:itemID="{30D17DE4-C693-4882-86CF-EBC619C2669E}"/>
</file>

<file path=customXml/itemProps5.xml><?xml version="1.0" encoding="utf-8"?>
<ds:datastoreItem xmlns:ds="http://schemas.openxmlformats.org/officeDocument/2006/customXml" ds:itemID="{92D6F826-38F6-4D12-8A71-9D2A04221711}"/>
</file>

<file path=docProps/app.xml><?xml version="1.0" encoding="utf-8"?>
<Properties xmlns="http://schemas.openxmlformats.org/officeDocument/2006/extended-properties" xmlns:vt="http://schemas.openxmlformats.org/officeDocument/2006/docPropsVTypes">
  <Template>Normal</Template>
  <TotalTime>1</TotalTime>
  <Pages>6</Pages>
  <Words>9921</Words>
  <Characters>56553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2016 website VC MOI_enhanced_Insight</vt:lpstr>
    </vt:vector>
  </TitlesOfParts>
  <Company>DEECD</Company>
  <LinksUpToDate>false</LinksUpToDate>
  <CharactersWithSpaces>66342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website VC MOI_enhanced_Insight</dc:title>
  <dc:creator>Roberts, Rosemary J</dc:creator>
  <cp:lastModifiedBy>Hebden, Lyndel L</cp:lastModifiedBy>
  <cp:revision>2</cp:revision>
  <cp:lastPrinted>2017-01-24T00:46:00Z</cp:lastPrinted>
  <dcterms:created xsi:type="dcterms:W3CDTF">2017-01-24T01:04:00Z</dcterms:created>
  <dcterms:modified xsi:type="dcterms:W3CDTF">2017-01-24T01:04:00Z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34;#13.1.1 Outward Facing Policy|c167ca3e-8c60-41a9-853e-4dd20761c000</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{3013b514-de57-4cc3-98c2-da94f8d9cf43}</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{ba1ce4d9-a632-4bdb-94c6-be363ddb01e8}</vt:lpwstr>
  </property>
  <property fmtid="{D5CDD505-2E9C-101B-9397-08002B2CF9AE}" pid="11" name="RecordPoint_RecordNumberSubmitted">
    <vt:lpwstr>R0000665778</vt:lpwstr>
  </property>
  <property fmtid="{D5CDD505-2E9C-101B-9397-08002B2CF9AE}" pid="12" name="RecordPoint_SubmissionCompleted">
    <vt:lpwstr>2017-01-24T11:58:50.6988465+11:00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