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Grid"/>
        <w:tblW w:w="0" w:type="auto"/>
        <w:tblLayout w:type="fixed"/>
        <w:tblLook w:val="04A0" w:firstRow="1" w:lastRow="0" w:firstColumn="1" w:lastColumn="0" w:noHBand="0" w:noVBand="1"/>
      </w:tblPr>
      <w:tblGrid>
        <w:gridCol w:w="9629"/>
      </w:tblGrid>
      <w:tr w:rsidR="00804243" w14:paraId="3F8F9C61" w14:textId="77777777" w:rsidTr="00B352DC">
        <w:trPr>
          <w:trHeight w:val="12628"/>
        </w:trPr>
        <w:tc>
          <w:tcPr>
            <w:tcW w:w="9629" w:type="dxa"/>
            <w:vAlign w:val="bottom"/>
          </w:tcPr>
          <w:p w14:paraId="0E01A17A" w14:textId="77777777" w:rsidR="00397F00" w:rsidRPr="005B030C" w:rsidRDefault="00397F00" w:rsidP="00B352DC">
            <w:pPr>
              <w:pStyle w:val="CoverDetails"/>
            </w:pPr>
            <w:r w:rsidRPr="005B030C">
              <w:t>A Job Well Done</w:t>
            </w:r>
          </w:p>
          <w:sdt>
            <w:sdtPr>
              <w:alias w:val="Title"/>
              <w:tag w:val=""/>
              <w:id w:val="-1894031120"/>
              <w:placeholder>
                <w:docPart w:val="F74BF1D6094D434C811E75AD6BF4EE69"/>
              </w:placeholder>
              <w:dataBinding w:prefixMappings="xmlns:ns0='http://purl.org/dc/elements/1.1/' xmlns:ns1='http://schemas.openxmlformats.org/package/2006/metadata/core-properties' " w:xpath="/ns1:coreProperties[1]/ns0:title[1]" w:storeItemID="{6C3C8BC8-F283-45AE-878A-BAB7291924A1}"/>
              <w:text/>
            </w:sdtPr>
            <w:sdtEndPr/>
            <w:sdtContent>
              <w:p w14:paraId="6F9C8C5A" w14:textId="0B4F985F" w:rsidR="00804243" w:rsidRDefault="00654F45" w:rsidP="00B352DC">
                <w:pPr>
                  <w:pStyle w:val="CoverModule"/>
                </w:pPr>
                <w:r>
                  <w:t>General</w:t>
                </w:r>
              </w:p>
            </w:sdtContent>
          </w:sdt>
          <w:sdt>
            <w:sdtPr>
              <w:alias w:val="Subject"/>
              <w:tag w:val=""/>
              <w:id w:val="-1152133954"/>
              <w:placeholder>
                <w:docPart w:val="C99346A48F184DD9B94E24C1C912EEF2"/>
              </w:placeholder>
              <w:dataBinding w:prefixMappings="xmlns:ns0='http://purl.org/dc/elements/1.1/' xmlns:ns1='http://schemas.openxmlformats.org/package/2006/metadata/core-properties' " w:xpath="/ns1:coreProperties[1]/ns0:subject[1]" w:storeItemID="{6C3C8BC8-F283-45AE-878A-BAB7291924A1}"/>
              <w:text/>
            </w:sdtPr>
            <w:sdtEndPr/>
            <w:sdtContent>
              <w:p w14:paraId="63C13A06" w14:textId="24CD2417" w:rsidR="009853E5" w:rsidRDefault="00111235" w:rsidP="00B352DC">
                <w:pPr>
                  <w:pStyle w:val="CoverModule"/>
                </w:pPr>
                <w:r>
                  <w:t>AND INDUSTRY ModuleS</w:t>
                </w:r>
              </w:p>
            </w:sdtContent>
          </w:sdt>
          <w:p w14:paraId="06DBF696" w14:textId="77777777" w:rsidR="00397F00" w:rsidRDefault="0096546D" w:rsidP="00B352DC">
            <w:pPr>
              <w:pStyle w:val="CoverTitle"/>
            </w:pPr>
            <w:sdt>
              <w:sdtPr>
                <w:id w:val="76415728"/>
                <w:placeholder>
                  <w:docPart w:val="31C5904691114C10B3347324E19093AB"/>
                </w:placeholder>
                <w:text/>
              </w:sdtPr>
              <w:sdtEndPr/>
              <w:sdtContent>
                <w:r w:rsidR="00F84F58">
                  <w:t>A guide for schools</w:t>
                </w:r>
              </w:sdtContent>
            </w:sdt>
          </w:p>
        </w:tc>
      </w:tr>
    </w:tbl>
    <w:p w14:paraId="036EFE72" w14:textId="77777777" w:rsidR="00E97567" w:rsidRPr="00E97567" w:rsidRDefault="00E97567" w:rsidP="00E97567">
      <w:r w:rsidRPr="00E97567">
        <w:br w:type="page"/>
      </w:r>
    </w:p>
    <w:p w14:paraId="542420A6" w14:textId="77777777" w:rsidR="00EF69EB" w:rsidRDefault="00EF69EB" w:rsidP="00EF69EB">
      <w:pPr>
        <w:pStyle w:val="TOCHeading"/>
      </w:pPr>
      <w:r>
        <w:lastRenderedPageBreak/>
        <w:t>Contents</w:t>
      </w:r>
    </w:p>
    <w:p w14:paraId="79FA6AAF" w14:textId="0E3B60CC" w:rsidR="0096546D" w:rsidRDefault="00EF69EB">
      <w:pPr>
        <w:pStyle w:val="TOC1"/>
        <w:rPr>
          <w:rFonts w:eastAsiaTheme="minorEastAsia" w:cstheme="minorBidi"/>
          <w:b w:val="0"/>
          <w:caps w:val="0"/>
          <w:noProof/>
          <w:color w:val="auto"/>
          <w:szCs w:val="22"/>
          <w:lang w:eastAsia="en-AU"/>
        </w:rPr>
      </w:pPr>
      <w:r>
        <w:rPr>
          <w:color w:val="AF272F"/>
        </w:rPr>
        <w:fldChar w:fldCharType="begin"/>
      </w:r>
      <w:r>
        <w:instrText xml:space="preserve"> TOC \t "HEADING 1,1,HEADING 2,2,Heading 3,3" </w:instrText>
      </w:r>
      <w:r>
        <w:rPr>
          <w:color w:val="AF272F"/>
        </w:rPr>
        <w:fldChar w:fldCharType="separate"/>
      </w:r>
      <w:r w:rsidR="0096546D">
        <w:rPr>
          <w:noProof/>
        </w:rPr>
        <w:t>A Job Well Done Resources – A Guide for Schools</w:t>
      </w:r>
      <w:r w:rsidR="0096546D">
        <w:rPr>
          <w:noProof/>
        </w:rPr>
        <w:tab/>
      </w:r>
      <w:r w:rsidR="0096546D">
        <w:rPr>
          <w:noProof/>
        </w:rPr>
        <w:fldChar w:fldCharType="begin"/>
      </w:r>
      <w:r w:rsidR="0096546D">
        <w:rPr>
          <w:noProof/>
        </w:rPr>
        <w:instrText xml:space="preserve"> PAGEREF _Toc528661849 \h </w:instrText>
      </w:r>
      <w:r w:rsidR="0096546D">
        <w:rPr>
          <w:noProof/>
        </w:rPr>
      </w:r>
      <w:r w:rsidR="0096546D">
        <w:rPr>
          <w:noProof/>
        </w:rPr>
        <w:fldChar w:fldCharType="separate"/>
      </w:r>
      <w:r w:rsidR="0096546D">
        <w:rPr>
          <w:noProof/>
        </w:rPr>
        <w:t>3</w:t>
      </w:r>
      <w:r w:rsidR="0096546D">
        <w:rPr>
          <w:noProof/>
        </w:rPr>
        <w:fldChar w:fldCharType="end"/>
      </w:r>
    </w:p>
    <w:p w14:paraId="16DBA201" w14:textId="2611DB89" w:rsidR="0096546D" w:rsidRDefault="0096546D">
      <w:pPr>
        <w:pStyle w:val="TOC2"/>
        <w:rPr>
          <w:rFonts w:eastAsiaTheme="minorEastAsia" w:cstheme="minorBidi"/>
          <w:noProof/>
          <w:color w:val="auto"/>
          <w:szCs w:val="22"/>
          <w:lang w:eastAsia="en-AU"/>
        </w:rPr>
      </w:pPr>
      <w:r>
        <w:rPr>
          <w:noProof/>
        </w:rPr>
        <w:t>Introduction</w:t>
      </w:r>
      <w:r>
        <w:rPr>
          <w:noProof/>
        </w:rPr>
        <w:tab/>
      </w:r>
      <w:r>
        <w:rPr>
          <w:noProof/>
        </w:rPr>
        <w:fldChar w:fldCharType="begin"/>
      </w:r>
      <w:r>
        <w:rPr>
          <w:noProof/>
        </w:rPr>
        <w:instrText xml:space="preserve"> PAGEREF _Toc528661850 \h </w:instrText>
      </w:r>
      <w:r>
        <w:rPr>
          <w:noProof/>
        </w:rPr>
      </w:r>
      <w:r>
        <w:rPr>
          <w:noProof/>
        </w:rPr>
        <w:fldChar w:fldCharType="separate"/>
      </w:r>
      <w:r>
        <w:rPr>
          <w:noProof/>
        </w:rPr>
        <w:t>3</w:t>
      </w:r>
      <w:r>
        <w:rPr>
          <w:noProof/>
        </w:rPr>
        <w:fldChar w:fldCharType="end"/>
      </w:r>
    </w:p>
    <w:p w14:paraId="02E2BF88" w14:textId="6BE773AE" w:rsidR="0096546D" w:rsidRDefault="0096546D">
      <w:pPr>
        <w:pStyle w:val="TOC2"/>
        <w:rPr>
          <w:rFonts w:eastAsiaTheme="minorEastAsia" w:cstheme="minorBidi"/>
          <w:noProof/>
          <w:color w:val="auto"/>
          <w:szCs w:val="22"/>
          <w:lang w:eastAsia="en-AU"/>
        </w:rPr>
      </w:pPr>
      <w:r>
        <w:rPr>
          <w:noProof/>
        </w:rPr>
        <w:t>General Module</w:t>
      </w:r>
      <w:r>
        <w:rPr>
          <w:noProof/>
        </w:rPr>
        <w:tab/>
      </w:r>
      <w:r>
        <w:rPr>
          <w:noProof/>
        </w:rPr>
        <w:fldChar w:fldCharType="begin"/>
      </w:r>
      <w:r>
        <w:rPr>
          <w:noProof/>
        </w:rPr>
        <w:instrText xml:space="preserve"> PAGEREF _Toc528661851 \h </w:instrText>
      </w:r>
      <w:r>
        <w:rPr>
          <w:noProof/>
        </w:rPr>
      </w:r>
      <w:r>
        <w:rPr>
          <w:noProof/>
        </w:rPr>
        <w:fldChar w:fldCharType="separate"/>
      </w:r>
      <w:r>
        <w:rPr>
          <w:noProof/>
        </w:rPr>
        <w:t>3</w:t>
      </w:r>
      <w:r>
        <w:rPr>
          <w:noProof/>
        </w:rPr>
        <w:fldChar w:fldCharType="end"/>
      </w:r>
    </w:p>
    <w:p w14:paraId="4FDA7C9A" w14:textId="6756E88D" w:rsidR="0096546D" w:rsidRDefault="0096546D">
      <w:pPr>
        <w:pStyle w:val="TOC3"/>
        <w:tabs>
          <w:tab w:val="right" w:pos="9629"/>
        </w:tabs>
        <w:rPr>
          <w:rFonts w:eastAsiaTheme="minorEastAsia" w:cstheme="minorBidi"/>
          <w:noProof/>
          <w:color w:val="auto"/>
          <w:szCs w:val="22"/>
          <w:lang w:eastAsia="en-AU"/>
        </w:rPr>
      </w:pPr>
      <w:r>
        <w:rPr>
          <w:noProof/>
        </w:rPr>
        <w:t>Getting Ready - establishes the personal requirements for preparing for a workplace experience</w:t>
      </w:r>
      <w:r>
        <w:rPr>
          <w:noProof/>
        </w:rPr>
        <w:tab/>
      </w:r>
      <w:r>
        <w:rPr>
          <w:noProof/>
        </w:rPr>
        <w:fldChar w:fldCharType="begin"/>
      </w:r>
      <w:r>
        <w:rPr>
          <w:noProof/>
        </w:rPr>
        <w:instrText xml:space="preserve"> PAGEREF _Toc528661852 \h </w:instrText>
      </w:r>
      <w:r>
        <w:rPr>
          <w:noProof/>
        </w:rPr>
      </w:r>
      <w:r>
        <w:rPr>
          <w:noProof/>
        </w:rPr>
        <w:fldChar w:fldCharType="separate"/>
      </w:r>
      <w:r>
        <w:rPr>
          <w:noProof/>
        </w:rPr>
        <w:t>3</w:t>
      </w:r>
      <w:r>
        <w:rPr>
          <w:noProof/>
        </w:rPr>
        <w:fldChar w:fldCharType="end"/>
      </w:r>
    </w:p>
    <w:p w14:paraId="0BEB02A2" w14:textId="6477F663" w:rsidR="0096546D" w:rsidRDefault="0096546D">
      <w:pPr>
        <w:pStyle w:val="TOC3"/>
        <w:tabs>
          <w:tab w:val="right" w:pos="9629"/>
        </w:tabs>
        <w:rPr>
          <w:rFonts w:eastAsiaTheme="minorEastAsia" w:cstheme="minorBidi"/>
          <w:noProof/>
          <w:color w:val="auto"/>
          <w:szCs w:val="22"/>
          <w:lang w:eastAsia="en-AU"/>
        </w:rPr>
      </w:pPr>
      <w:r>
        <w:rPr>
          <w:noProof/>
        </w:rPr>
        <w:t>Know the Rules – provides information about workplace rules and occupational health and safety requirements</w:t>
      </w:r>
      <w:r>
        <w:rPr>
          <w:noProof/>
        </w:rPr>
        <w:tab/>
      </w:r>
      <w:r>
        <w:rPr>
          <w:noProof/>
        </w:rPr>
        <w:fldChar w:fldCharType="begin"/>
      </w:r>
      <w:r>
        <w:rPr>
          <w:noProof/>
        </w:rPr>
        <w:instrText xml:space="preserve"> PAGEREF _Toc528661853 \h </w:instrText>
      </w:r>
      <w:r>
        <w:rPr>
          <w:noProof/>
        </w:rPr>
      </w:r>
      <w:r>
        <w:rPr>
          <w:noProof/>
        </w:rPr>
        <w:fldChar w:fldCharType="separate"/>
      </w:r>
      <w:r>
        <w:rPr>
          <w:noProof/>
        </w:rPr>
        <w:t>4</w:t>
      </w:r>
      <w:r>
        <w:rPr>
          <w:noProof/>
        </w:rPr>
        <w:fldChar w:fldCharType="end"/>
      </w:r>
    </w:p>
    <w:p w14:paraId="51D0AD6F" w14:textId="4C10BE42" w:rsidR="0096546D" w:rsidRDefault="0096546D">
      <w:pPr>
        <w:pStyle w:val="TOC3"/>
        <w:tabs>
          <w:tab w:val="right" w:pos="9629"/>
        </w:tabs>
        <w:rPr>
          <w:rFonts w:eastAsiaTheme="minorEastAsia" w:cstheme="minorBidi"/>
          <w:noProof/>
          <w:color w:val="auto"/>
          <w:szCs w:val="22"/>
          <w:lang w:eastAsia="en-AU"/>
        </w:rPr>
      </w:pPr>
      <w:r>
        <w:rPr>
          <w:noProof/>
        </w:rPr>
        <w:t>Visiting the Workplace - explores the work environment and roles and responsibilities of a work experience student</w:t>
      </w:r>
      <w:r>
        <w:rPr>
          <w:noProof/>
        </w:rPr>
        <w:tab/>
      </w:r>
      <w:r>
        <w:rPr>
          <w:noProof/>
        </w:rPr>
        <w:fldChar w:fldCharType="begin"/>
      </w:r>
      <w:r>
        <w:rPr>
          <w:noProof/>
        </w:rPr>
        <w:instrText xml:space="preserve"> PAGEREF _Toc528661854 \h </w:instrText>
      </w:r>
      <w:r>
        <w:rPr>
          <w:noProof/>
        </w:rPr>
      </w:r>
      <w:r>
        <w:rPr>
          <w:noProof/>
        </w:rPr>
        <w:fldChar w:fldCharType="separate"/>
      </w:r>
      <w:r>
        <w:rPr>
          <w:noProof/>
        </w:rPr>
        <w:t>5</w:t>
      </w:r>
      <w:r>
        <w:rPr>
          <w:noProof/>
        </w:rPr>
        <w:fldChar w:fldCharType="end"/>
      </w:r>
    </w:p>
    <w:p w14:paraId="4D9A5816" w14:textId="0846D323" w:rsidR="0096546D" w:rsidRDefault="0096546D">
      <w:pPr>
        <w:pStyle w:val="TOC2"/>
        <w:rPr>
          <w:rFonts w:eastAsiaTheme="minorEastAsia" w:cstheme="minorBidi"/>
          <w:noProof/>
          <w:color w:val="auto"/>
          <w:szCs w:val="22"/>
          <w:lang w:eastAsia="en-AU"/>
        </w:rPr>
      </w:pPr>
      <w:r>
        <w:rPr>
          <w:noProof/>
        </w:rPr>
        <w:t>Industry ModuleS</w:t>
      </w:r>
      <w:r>
        <w:rPr>
          <w:noProof/>
        </w:rPr>
        <w:tab/>
      </w:r>
      <w:r>
        <w:rPr>
          <w:noProof/>
        </w:rPr>
        <w:fldChar w:fldCharType="begin"/>
      </w:r>
      <w:r>
        <w:rPr>
          <w:noProof/>
        </w:rPr>
        <w:instrText xml:space="preserve"> PAGEREF _Toc528661855 \h </w:instrText>
      </w:r>
      <w:r>
        <w:rPr>
          <w:noProof/>
        </w:rPr>
      </w:r>
      <w:r>
        <w:rPr>
          <w:noProof/>
        </w:rPr>
        <w:fldChar w:fldCharType="separate"/>
      </w:r>
      <w:r>
        <w:rPr>
          <w:noProof/>
        </w:rPr>
        <w:t>5</w:t>
      </w:r>
      <w:r>
        <w:rPr>
          <w:noProof/>
        </w:rPr>
        <w:fldChar w:fldCharType="end"/>
      </w:r>
    </w:p>
    <w:p w14:paraId="353218E3" w14:textId="6BD33F12" w:rsidR="0096546D" w:rsidRDefault="0096546D">
      <w:pPr>
        <w:pStyle w:val="TOC3"/>
        <w:tabs>
          <w:tab w:val="right" w:pos="9629"/>
        </w:tabs>
        <w:rPr>
          <w:rFonts w:eastAsiaTheme="minorEastAsia" w:cstheme="minorBidi"/>
          <w:noProof/>
          <w:color w:val="auto"/>
          <w:szCs w:val="22"/>
          <w:lang w:eastAsia="en-AU"/>
        </w:rPr>
      </w:pPr>
      <w:r>
        <w:rPr>
          <w:noProof/>
        </w:rPr>
        <w:t>Industry Module Resources</w:t>
      </w:r>
      <w:r>
        <w:rPr>
          <w:noProof/>
        </w:rPr>
        <w:tab/>
      </w:r>
      <w:r>
        <w:rPr>
          <w:noProof/>
        </w:rPr>
        <w:fldChar w:fldCharType="begin"/>
      </w:r>
      <w:r>
        <w:rPr>
          <w:noProof/>
        </w:rPr>
        <w:instrText xml:space="preserve"> PAGEREF _Toc528661856 \h </w:instrText>
      </w:r>
      <w:r>
        <w:rPr>
          <w:noProof/>
        </w:rPr>
      </w:r>
      <w:r>
        <w:rPr>
          <w:noProof/>
        </w:rPr>
        <w:fldChar w:fldCharType="separate"/>
      </w:r>
      <w:r>
        <w:rPr>
          <w:noProof/>
        </w:rPr>
        <w:t>6</w:t>
      </w:r>
      <w:r>
        <w:rPr>
          <w:noProof/>
        </w:rPr>
        <w:fldChar w:fldCharType="end"/>
      </w:r>
    </w:p>
    <w:p w14:paraId="5DF18E96" w14:textId="43D1EC8B" w:rsidR="0096546D" w:rsidRDefault="0096546D">
      <w:pPr>
        <w:pStyle w:val="TOC2"/>
        <w:rPr>
          <w:rFonts w:eastAsiaTheme="minorEastAsia" w:cstheme="minorBidi"/>
          <w:noProof/>
          <w:color w:val="auto"/>
          <w:szCs w:val="22"/>
          <w:lang w:eastAsia="en-AU"/>
        </w:rPr>
      </w:pPr>
      <w:r>
        <w:rPr>
          <w:noProof/>
        </w:rPr>
        <w:t>Collaboration</w:t>
      </w:r>
      <w:r>
        <w:rPr>
          <w:noProof/>
        </w:rPr>
        <w:tab/>
      </w:r>
      <w:r>
        <w:rPr>
          <w:noProof/>
        </w:rPr>
        <w:fldChar w:fldCharType="begin"/>
      </w:r>
      <w:r>
        <w:rPr>
          <w:noProof/>
        </w:rPr>
        <w:instrText xml:space="preserve"> PAGEREF _Toc528661857 \h </w:instrText>
      </w:r>
      <w:r>
        <w:rPr>
          <w:noProof/>
        </w:rPr>
      </w:r>
      <w:r>
        <w:rPr>
          <w:noProof/>
        </w:rPr>
        <w:fldChar w:fldCharType="separate"/>
      </w:r>
      <w:r>
        <w:rPr>
          <w:noProof/>
        </w:rPr>
        <w:t>7</w:t>
      </w:r>
      <w:r>
        <w:rPr>
          <w:noProof/>
        </w:rPr>
        <w:fldChar w:fldCharType="end"/>
      </w:r>
    </w:p>
    <w:p w14:paraId="40852EA6" w14:textId="519FC94D" w:rsidR="00EF69EB" w:rsidRDefault="00EF69EB" w:rsidP="00EF69EB">
      <w:r>
        <w:fldChar w:fldCharType="end"/>
      </w:r>
    </w:p>
    <w:p w14:paraId="505B5ACA" w14:textId="77777777" w:rsidR="009853E5" w:rsidRPr="009853E5" w:rsidRDefault="00F960DB" w:rsidP="009853E5">
      <w:r w:rsidRPr="009853E5">
        <w:br w:type="page"/>
      </w:r>
      <w:bookmarkStart w:id="0" w:name="_Toc527380752"/>
    </w:p>
    <w:p w14:paraId="5BB6D1F8" w14:textId="431FB4A4" w:rsidR="00F84F58" w:rsidRDefault="00F84F58" w:rsidP="00F84F58">
      <w:pPr>
        <w:pStyle w:val="Heading1"/>
      </w:pPr>
      <w:bookmarkStart w:id="1" w:name="_Toc528661849"/>
      <w:bookmarkEnd w:id="0"/>
      <w:r w:rsidRPr="00F84F58">
        <w:lastRenderedPageBreak/>
        <w:t>A Job Well Done Resources – A Guide for Schools</w:t>
      </w:r>
      <w:bookmarkEnd w:id="1"/>
    </w:p>
    <w:p w14:paraId="3261C488" w14:textId="77777777" w:rsidR="00377168" w:rsidRPr="00377168" w:rsidRDefault="00377168" w:rsidP="00377168"/>
    <w:p w14:paraId="0FA20817" w14:textId="77777777" w:rsidR="00F84F58" w:rsidRDefault="00F84F58" w:rsidP="00F84F58">
      <w:pPr>
        <w:pStyle w:val="Heading2"/>
      </w:pPr>
      <w:bookmarkStart w:id="2" w:name="_Toc528661850"/>
      <w:r>
        <w:t>Introduction</w:t>
      </w:r>
      <w:bookmarkEnd w:id="2"/>
    </w:p>
    <w:p w14:paraId="561D0A89" w14:textId="01FB753B" w:rsidR="00F84F58" w:rsidRDefault="00F84F58" w:rsidP="00F84F58">
      <w:r>
        <w:t xml:space="preserve">A Job Well Done is an online </w:t>
      </w:r>
      <w:r w:rsidR="00C20C66">
        <w:t xml:space="preserve">set of </w:t>
      </w:r>
      <w:r>
        <w:t>resource</w:t>
      </w:r>
      <w:r w:rsidR="00C20C66">
        <w:t>s</w:t>
      </w:r>
      <w:r>
        <w:t xml:space="preserve"> that has been developed to build the content knowledge and capacity of the career practitioners and teachers to support students with disabilities to undertake OHS preparation, prior to work experience. </w:t>
      </w:r>
    </w:p>
    <w:p w14:paraId="6E2E8A72" w14:textId="77777777" w:rsidR="00503D43" w:rsidRDefault="00503D43" w:rsidP="00F84F58"/>
    <w:p w14:paraId="3329FBBE" w14:textId="77777777" w:rsidR="00DD5FD3" w:rsidRDefault="00F84F58" w:rsidP="00F84F58">
      <w:r>
        <w:t>The following information should be used in conjunction with the DET Work Experience Manual for Victorian Secondary schools.</w:t>
      </w:r>
    </w:p>
    <w:p w14:paraId="6CAB76EC" w14:textId="69371EA4" w:rsidR="00F84F58" w:rsidRDefault="0096546D" w:rsidP="00DD5FD3">
      <w:pPr>
        <w:rPr>
          <w:rStyle w:val="Hyperlink"/>
        </w:rPr>
      </w:pPr>
      <w:hyperlink r:id="rId12" w:history="1">
        <w:r w:rsidR="00F84F58" w:rsidRPr="001E53D4">
          <w:rPr>
            <w:rStyle w:val="Hyperlink"/>
          </w:rPr>
          <w:t>https://www.education.vic.gov.au/school/teachers/teachingresources/careers/work/Pages/workexperience.aspx</w:t>
        </w:r>
      </w:hyperlink>
      <w:r w:rsidR="00503D43">
        <w:rPr>
          <w:rStyle w:val="Hyperlink"/>
        </w:rPr>
        <w:t>.</w:t>
      </w:r>
    </w:p>
    <w:p w14:paraId="029F5E83" w14:textId="77777777" w:rsidR="00503D43" w:rsidRDefault="00503D43" w:rsidP="00DD5FD3"/>
    <w:p w14:paraId="1818485C" w14:textId="77777777" w:rsidR="00F84F58" w:rsidRDefault="00F84F58" w:rsidP="00F84F58">
      <w:r>
        <w:t>When delivering ‘A Job Well Done’, teachers are encouraged to allow students to work at their own pace and to offer a variety of activities to reinforce the key messages of each module.</w:t>
      </w:r>
    </w:p>
    <w:p w14:paraId="689034E7" w14:textId="77777777" w:rsidR="00503D43" w:rsidRDefault="00503D43" w:rsidP="00F84F58"/>
    <w:p w14:paraId="769CAF4F" w14:textId="1FD506C4" w:rsidR="00F84F58" w:rsidRDefault="00F84F58" w:rsidP="00F84F58">
      <w:r>
        <w:t xml:space="preserve">The resources </w:t>
      </w:r>
      <w:r w:rsidR="00503D43">
        <w:t xml:space="preserve">consist of a </w:t>
      </w:r>
      <w:r>
        <w:t xml:space="preserve">General </w:t>
      </w:r>
      <w:r w:rsidR="00EF3EB4">
        <w:t xml:space="preserve">Module </w:t>
      </w:r>
      <w:r>
        <w:t xml:space="preserve">and </w:t>
      </w:r>
      <w:r w:rsidR="00EF3EB4">
        <w:t xml:space="preserve">five </w:t>
      </w:r>
      <w:r>
        <w:t>Industry Module</w:t>
      </w:r>
      <w:r w:rsidR="00EF3EB4">
        <w:t>s</w:t>
      </w:r>
      <w:r>
        <w:t>.</w:t>
      </w:r>
    </w:p>
    <w:p w14:paraId="2BE2CFAB" w14:textId="77777777" w:rsidR="00503D43" w:rsidRDefault="00503D43" w:rsidP="00F84F58"/>
    <w:p w14:paraId="73FE6B3F" w14:textId="4141EDDB" w:rsidR="00F84F58" w:rsidRDefault="00F84F58" w:rsidP="00F84F58">
      <w:r>
        <w:t>Students must be able to demonstrate an understanding of all aspects of the General Module and of the Industry Module</w:t>
      </w:r>
      <w:r w:rsidR="00EF3EB4">
        <w:t>s</w:t>
      </w:r>
      <w:r>
        <w:t xml:space="preserve"> relevant to their work experience placement. </w:t>
      </w:r>
    </w:p>
    <w:p w14:paraId="02655257" w14:textId="77777777" w:rsidR="00F84F58" w:rsidRDefault="00F84F58" w:rsidP="00F84F58">
      <w:pPr>
        <w:pStyle w:val="Heading2"/>
      </w:pPr>
      <w:bookmarkStart w:id="3" w:name="_Toc528661851"/>
      <w:r>
        <w:t>General Module</w:t>
      </w:r>
      <w:bookmarkEnd w:id="3"/>
    </w:p>
    <w:p w14:paraId="0414903A" w14:textId="77777777" w:rsidR="00F84F58" w:rsidRDefault="00F84F58" w:rsidP="00F84F58">
      <w:r>
        <w:t>This module includes a range of resources customised for students with disabilities:</w:t>
      </w:r>
    </w:p>
    <w:p w14:paraId="6421DA02" w14:textId="25CD828F" w:rsidR="00503D43" w:rsidRDefault="00503D43" w:rsidP="00503D43">
      <w:pPr>
        <w:pStyle w:val="ListBullet"/>
        <w:numPr>
          <w:ilvl w:val="0"/>
          <w:numId w:val="0"/>
        </w:numPr>
        <w:ind w:left="357"/>
        <w:rPr>
          <w:b/>
        </w:rPr>
      </w:pPr>
    </w:p>
    <w:p w14:paraId="6AF0077D" w14:textId="6F3AD601" w:rsidR="00503D43" w:rsidRDefault="00503D43" w:rsidP="00503D43">
      <w:pPr>
        <w:pStyle w:val="Heading3"/>
      </w:pPr>
      <w:bookmarkStart w:id="4" w:name="_Toc528661852"/>
      <w:r w:rsidRPr="00F84F58">
        <w:t>Getting Ready</w:t>
      </w:r>
      <w:r>
        <w:t xml:space="preserve"> - establishes the personal requirements for preparing for a workplace experience</w:t>
      </w:r>
      <w:bookmarkEnd w:id="4"/>
    </w:p>
    <w:tbl>
      <w:tblPr>
        <w:tblStyle w:val="DETTable"/>
        <w:tblW w:w="5000" w:type="pct"/>
        <w:tblLook w:val="04A0" w:firstRow="1" w:lastRow="0" w:firstColumn="1" w:lastColumn="0" w:noHBand="0" w:noVBand="1"/>
      </w:tblPr>
      <w:tblGrid>
        <w:gridCol w:w="562"/>
        <w:gridCol w:w="9067"/>
      </w:tblGrid>
      <w:tr w:rsidR="00503D43" w14:paraId="0B7EBB4B"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155C2832" w14:textId="77777777" w:rsidR="00503D43" w:rsidRDefault="00503D43" w:rsidP="009B6A09">
            <w:pPr>
              <w:pStyle w:val="TableHeading"/>
            </w:pPr>
            <w:r w:rsidRPr="00D716F6">
              <w:t>Student Worksheets</w:t>
            </w:r>
          </w:p>
        </w:tc>
      </w:tr>
      <w:tr w:rsidR="00503D43" w14:paraId="0B69E045"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7E3D768" w14:textId="77777777" w:rsidR="00503D43" w:rsidRDefault="00503D43" w:rsidP="009B6A09">
            <w:pPr>
              <w:pStyle w:val="TableColumn"/>
            </w:pPr>
            <w:r>
              <w:t>1</w:t>
            </w:r>
          </w:p>
        </w:tc>
        <w:tc>
          <w:tcPr>
            <w:tcW w:w="9067" w:type="dxa"/>
          </w:tcPr>
          <w:p w14:paraId="1ACB7C3D"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What to wear</w:t>
            </w:r>
          </w:p>
        </w:tc>
      </w:tr>
      <w:tr w:rsidR="00503D43" w14:paraId="7804ECA8"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7CD5BB4" w14:textId="77777777" w:rsidR="00503D43" w:rsidRDefault="00503D43" w:rsidP="009B6A09">
            <w:pPr>
              <w:pStyle w:val="TableColumn"/>
            </w:pPr>
            <w:r>
              <w:t>2</w:t>
            </w:r>
          </w:p>
        </w:tc>
        <w:tc>
          <w:tcPr>
            <w:tcW w:w="9067" w:type="dxa"/>
          </w:tcPr>
          <w:p w14:paraId="1C4401C7"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Personal care</w:t>
            </w:r>
          </w:p>
        </w:tc>
      </w:tr>
      <w:tr w:rsidR="00503D43" w14:paraId="572DAC07"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FF7E02A" w14:textId="77777777" w:rsidR="00503D43" w:rsidRDefault="00503D43" w:rsidP="009B6A09">
            <w:pPr>
              <w:pStyle w:val="TableColumn"/>
            </w:pPr>
            <w:r>
              <w:t>3</w:t>
            </w:r>
          </w:p>
        </w:tc>
        <w:tc>
          <w:tcPr>
            <w:tcW w:w="9067" w:type="dxa"/>
          </w:tcPr>
          <w:p w14:paraId="135FA445"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Communicating in the workplace</w:t>
            </w:r>
          </w:p>
        </w:tc>
      </w:tr>
      <w:tr w:rsidR="00503D43" w14:paraId="302750D0"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E2D74E5" w14:textId="77777777" w:rsidR="00503D43" w:rsidRPr="00821977" w:rsidRDefault="00503D43" w:rsidP="009B6A09">
            <w:pPr>
              <w:pStyle w:val="TableColumn"/>
            </w:pPr>
            <w:r>
              <w:t>4</w:t>
            </w:r>
          </w:p>
        </w:tc>
        <w:tc>
          <w:tcPr>
            <w:tcW w:w="9067" w:type="dxa"/>
          </w:tcPr>
          <w:p w14:paraId="00EA1B56" w14:textId="77777777" w:rsidR="00503D43" w:rsidRPr="00326C02" w:rsidRDefault="00503D43" w:rsidP="009B6A09">
            <w:pPr>
              <w:pStyle w:val="TableText"/>
              <w:cnfStyle w:val="000000000000" w:firstRow="0" w:lastRow="0" w:firstColumn="0" w:lastColumn="0" w:oddVBand="0" w:evenVBand="0" w:oddHBand="0" w:evenHBand="0" w:firstRowFirstColumn="0" w:firstRowLastColumn="0" w:lastRowFirstColumn="0" w:lastRowLastColumn="0"/>
            </w:pPr>
            <w:r w:rsidRPr="00326C02">
              <w:t>T</w:t>
            </w:r>
            <w:r>
              <w:t>hings I may need help with</w:t>
            </w:r>
          </w:p>
        </w:tc>
      </w:tr>
      <w:tr w:rsidR="00503D43" w14:paraId="6E9FCBC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F541999" w14:textId="77777777" w:rsidR="00503D43" w:rsidRDefault="00503D43" w:rsidP="009B6A09">
            <w:pPr>
              <w:pStyle w:val="TableColumn"/>
            </w:pPr>
            <w:r>
              <w:t>5</w:t>
            </w:r>
          </w:p>
        </w:tc>
        <w:tc>
          <w:tcPr>
            <w:tcW w:w="9067" w:type="dxa"/>
          </w:tcPr>
          <w:p w14:paraId="0866E65A" w14:textId="77777777" w:rsidR="00503D43" w:rsidRPr="00326C02"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Preparing to visit the workplace</w:t>
            </w:r>
          </w:p>
        </w:tc>
      </w:tr>
      <w:tr w:rsidR="00503D43" w14:paraId="7263575C"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35A981F" w14:textId="77777777" w:rsidR="00503D43" w:rsidRDefault="00503D43" w:rsidP="009B6A09">
            <w:pPr>
              <w:pStyle w:val="TableColumn"/>
            </w:pPr>
            <w:r>
              <w:t>6</w:t>
            </w:r>
          </w:p>
        </w:tc>
        <w:tc>
          <w:tcPr>
            <w:tcW w:w="9067" w:type="dxa"/>
          </w:tcPr>
          <w:p w14:paraId="458AA185" w14:textId="754BBFDA"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My key pers</w:t>
            </w:r>
            <w:r w:rsidR="0096546D">
              <w:t>on</w:t>
            </w:r>
          </w:p>
        </w:tc>
      </w:tr>
      <w:tr w:rsidR="00503D43" w14:paraId="218FD687"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81B61C6" w14:textId="77777777" w:rsidR="00503D43" w:rsidRDefault="00503D43" w:rsidP="009B6A09">
            <w:pPr>
              <w:pStyle w:val="TableColumn"/>
            </w:pPr>
            <w:r>
              <w:lastRenderedPageBreak/>
              <w:t>7</w:t>
            </w:r>
          </w:p>
        </w:tc>
        <w:tc>
          <w:tcPr>
            <w:tcW w:w="9067" w:type="dxa"/>
          </w:tcPr>
          <w:p w14:paraId="7D82E4C8"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Planning how to get there</w:t>
            </w:r>
          </w:p>
        </w:tc>
      </w:tr>
      <w:tr w:rsidR="00503D43" w14:paraId="28D0860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625B4EA" w14:textId="77777777" w:rsidR="00503D43" w:rsidRDefault="00503D43" w:rsidP="009B6A09">
            <w:pPr>
              <w:pStyle w:val="TableColumn"/>
            </w:pPr>
            <w:r>
              <w:t>8</w:t>
            </w:r>
          </w:p>
        </w:tc>
        <w:tc>
          <w:tcPr>
            <w:tcW w:w="9067" w:type="dxa"/>
          </w:tcPr>
          <w:p w14:paraId="0F9A2D82"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Preparing to travel to work</w:t>
            </w:r>
          </w:p>
        </w:tc>
      </w:tr>
      <w:tr w:rsidR="00503D43" w14:paraId="0D119DA9"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2B398E8" w14:textId="77777777" w:rsidR="00503D43" w:rsidRDefault="00503D43" w:rsidP="009B6A09">
            <w:pPr>
              <w:pStyle w:val="TableColumn"/>
            </w:pPr>
            <w:r>
              <w:t>9</w:t>
            </w:r>
          </w:p>
        </w:tc>
        <w:tc>
          <w:tcPr>
            <w:tcW w:w="9067" w:type="dxa"/>
          </w:tcPr>
          <w:p w14:paraId="1EFDE39C"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Travel training skills for pedestrians</w:t>
            </w:r>
          </w:p>
        </w:tc>
      </w:tr>
      <w:tr w:rsidR="00503D43" w14:paraId="732E056C"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7DA0288" w14:textId="77777777" w:rsidR="00503D43" w:rsidRDefault="00503D43" w:rsidP="009B6A09">
            <w:pPr>
              <w:pStyle w:val="TableColumn"/>
            </w:pPr>
            <w:r>
              <w:t>10</w:t>
            </w:r>
          </w:p>
        </w:tc>
        <w:tc>
          <w:tcPr>
            <w:tcW w:w="9067" w:type="dxa"/>
          </w:tcPr>
          <w:p w14:paraId="01A006B5"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Travel training for public transport</w:t>
            </w:r>
          </w:p>
        </w:tc>
      </w:tr>
    </w:tbl>
    <w:p w14:paraId="4792FEDD" w14:textId="77777777" w:rsidR="00503D43" w:rsidRDefault="00503D43" w:rsidP="00503D43"/>
    <w:tbl>
      <w:tblPr>
        <w:tblStyle w:val="DETTable"/>
        <w:tblW w:w="5000" w:type="pct"/>
        <w:tblLook w:val="04A0" w:firstRow="1" w:lastRow="0" w:firstColumn="1" w:lastColumn="0" w:noHBand="0" w:noVBand="1"/>
      </w:tblPr>
      <w:tblGrid>
        <w:gridCol w:w="562"/>
        <w:gridCol w:w="9067"/>
      </w:tblGrid>
      <w:tr w:rsidR="00503D43" w14:paraId="41CCDCD7"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09169132" w14:textId="71B6AA32" w:rsidR="00503D43" w:rsidRDefault="00503D43" w:rsidP="009B6A09">
            <w:pPr>
              <w:pStyle w:val="TableHeading"/>
            </w:pPr>
            <w:r>
              <w:br w:type="page"/>
              <w:t>Teacher Support Resources</w:t>
            </w:r>
          </w:p>
        </w:tc>
      </w:tr>
      <w:tr w:rsidR="00503D43" w14:paraId="0F223004"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B410E5A" w14:textId="77777777" w:rsidR="00503D43" w:rsidRDefault="00503D43" w:rsidP="009B6A09">
            <w:pPr>
              <w:pStyle w:val="TableColumn"/>
            </w:pPr>
            <w:r>
              <w:t>1</w:t>
            </w:r>
          </w:p>
        </w:tc>
        <w:tc>
          <w:tcPr>
            <w:tcW w:w="9067" w:type="dxa"/>
          </w:tcPr>
          <w:p w14:paraId="39D08244" w14:textId="0EE67772" w:rsidR="00503D43" w:rsidRDefault="00503D43" w:rsidP="00503D43">
            <w:pPr>
              <w:pStyle w:val="TableText"/>
              <w:cnfStyle w:val="000000000000" w:firstRow="0" w:lastRow="0" w:firstColumn="0" w:lastColumn="0" w:oddVBand="0" w:evenVBand="0" w:oddHBand="0" w:evenHBand="0" w:firstRowFirstColumn="0" w:firstRowLastColumn="0" w:lastRowFirstColumn="0" w:lastRowLastColumn="0"/>
            </w:pPr>
            <w:r>
              <w:t>Teacher lesson plan</w:t>
            </w:r>
          </w:p>
        </w:tc>
      </w:tr>
      <w:tr w:rsidR="00503D43" w14:paraId="25C322AB"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25D17C3" w14:textId="713E93A0" w:rsidR="00503D43" w:rsidRDefault="00503D43" w:rsidP="009B6A09">
            <w:pPr>
              <w:pStyle w:val="TableColumn"/>
            </w:pPr>
            <w:r>
              <w:t>2</w:t>
            </w:r>
          </w:p>
        </w:tc>
        <w:tc>
          <w:tcPr>
            <w:tcW w:w="9067" w:type="dxa"/>
          </w:tcPr>
          <w:p w14:paraId="38656AE8" w14:textId="46F5D6DD"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Getting ready video</w:t>
            </w:r>
          </w:p>
        </w:tc>
      </w:tr>
      <w:tr w:rsidR="00503D43" w14:paraId="452058A7"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E1D4A54" w14:textId="5CA22D02" w:rsidR="00503D43" w:rsidRDefault="00503D43" w:rsidP="009B6A09">
            <w:pPr>
              <w:pStyle w:val="TableColumn"/>
            </w:pPr>
            <w:r>
              <w:t>3</w:t>
            </w:r>
          </w:p>
        </w:tc>
        <w:tc>
          <w:tcPr>
            <w:tcW w:w="9067" w:type="dxa"/>
          </w:tcPr>
          <w:p w14:paraId="34B955E1" w14:textId="57BBD697" w:rsidR="00503D43" w:rsidRPr="000C3171" w:rsidRDefault="00503D43" w:rsidP="009B6A09">
            <w:pPr>
              <w:pStyle w:val="TableText"/>
              <w:cnfStyle w:val="000000000000" w:firstRow="0" w:lastRow="0" w:firstColumn="0" w:lastColumn="0" w:oddVBand="0" w:evenVBand="0" w:oddHBand="0" w:evenHBand="0" w:firstRowFirstColumn="0" w:firstRowLastColumn="0" w:lastRowFirstColumn="0" w:lastRowLastColumn="0"/>
              <w:rPr>
                <w:color w:val="0070C0"/>
              </w:rPr>
            </w:pPr>
            <w:r w:rsidRPr="000C3171">
              <w:rPr>
                <w:color w:val="0070C0"/>
              </w:rPr>
              <w:t>Link to the getting ready video with Auslan</w:t>
            </w:r>
          </w:p>
        </w:tc>
      </w:tr>
      <w:tr w:rsidR="00503D43" w14:paraId="624852C1"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D98BD9B" w14:textId="1A978DB2" w:rsidR="00503D43" w:rsidRDefault="00503D43" w:rsidP="009B6A09">
            <w:pPr>
              <w:pStyle w:val="TableColumn"/>
            </w:pPr>
            <w:r>
              <w:t>4</w:t>
            </w:r>
          </w:p>
        </w:tc>
        <w:tc>
          <w:tcPr>
            <w:tcW w:w="9067" w:type="dxa"/>
          </w:tcPr>
          <w:p w14:paraId="57AEA6F8"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Getting ready – Student progress checklists</w:t>
            </w:r>
          </w:p>
        </w:tc>
      </w:tr>
      <w:tr w:rsidR="00503D43" w14:paraId="21DDFF80"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B9BAE14" w14:textId="00CA0FBB" w:rsidR="00503D43" w:rsidRDefault="00503D43" w:rsidP="009B6A09">
            <w:pPr>
              <w:pStyle w:val="TableColumn"/>
            </w:pPr>
            <w:r>
              <w:t>5</w:t>
            </w:r>
          </w:p>
        </w:tc>
        <w:tc>
          <w:tcPr>
            <w:tcW w:w="9067" w:type="dxa"/>
          </w:tcPr>
          <w:p w14:paraId="6E71E152"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Travel identification and concession card Fact Sheet</w:t>
            </w:r>
          </w:p>
        </w:tc>
      </w:tr>
      <w:tr w:rsidR="00503D43" w14:paraId="44CAE42D"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C9F9CF4" w14:textId="581F640F" w:rsidR="00503D43" w:rsidRDefault="00503D43" w:rsidP="009B6A09">
            <w:pPr>
              <w:pStyle w:val="TableColumn"/>
            </w:pPr>
            <w:r>
              <w:t>6</w:t>
            </w:r>
          </w:p>
        </w:tc>
        <w:tc>
          <w:tcPr>
            <w:tcW w:w="9067" w:type="dxa"/>
          </w:tcPr>
          <w:p w14:paraId="7255131B"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Travel training for public transport assessment</w:t>
            </w:r>
          </w:p>
        </w:tc>
      </w:tr>
    </w:tbl>
    <w:p w14:paraId="36A06572" w14:textId="77777777" w:rsidR="00503D43" w:rsidRDefault="00503D43" w:rsidP="00503D43"/>
    <w:p w14:paraId="42608AC0" w14:textId="4B5E038A" w:rsidR="00503D43" w:rsidRDefault="00503D43" w:rsidP="00503D43">
      <w:pPr>
        <w:pStyle w:val="Heading3"/>
      </w:pPr>
      <w:bookmarkStart w:id="5" w:name="_Toc528661853"/>
      <w:r>
        <w:t xml:space="preserve">Know the Rules – </w:t>
      </w:r>
      <w:r w:rsidR="00EF3EB4">
        <w:t>provides</w:t>
      </w:r>
      <w:r>
        <w:t xml:space="preserve"> </w:t>
      </w:r>
      <w:r w:rsidR="00EF3EB4">
        <w:t>information about workplace rules and occupational health and safety requirements</w:t>
      </w:r>
      <w:bookmarkEnd w:id="5"/>
      <w:r w:rsidR="00EF3EB4">
        <w:t xml:space="preserve"> </w:t>
      </w:r>
    </w:p>
    <w:tbl>
      <w:tblPr>
        <w:tblStyle w:val="DETTable"/>
        <w:tblW w:w="5000" w:type="pct"/>
        <w:tblLook w:val="04A0" w:firstRow="1" w:lastRow="0" w:firstColumn="1" w:lastColumn="0" w:noHBand="0" w:noVBand="1"/>
      </w:tblPr>
      <w:tblGrid>
        <w:gridCol w:w="562"/>
        <w:gridCol w:w="9067"/>
      </w:tblGrid>
      <w:tr w:rsidR="00503D43" w14:paraId="7E90A649"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0CB7B468" w14:textId="77777777" w:rsidR="00503D43" w:rsidRDefault="00503D43" w:rsidP="009B6A09">
            <w:pPr>
              <w:pStyle w:val="TableHeading"/>
            </w:pPr>
            <w:r>
              <w:t>Student Worksheets</w:t>
            </w:r>
          </w:p>
        </w:tc>
      </w:tr>
      <w:tr w:rsidR="00503D43" w14:paraId="090BEAE8"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E483AAE" w14:textId="77777777" w:rsidR="00503D43" w:rsidRDefault="00503D43" w:rsidP="009B6A09">
            <w:pPr>
              <w:pStyle w:val="TableColumn"/>
            </w:pPr>
            <w:r>
              <w:t>1</w:t>
            </w:r>
          </w:p>
        </w:tc>
        <w:tc>
          <w:tcPr>
            <w:tcW w:w="9067" w:type="dxa"/>
          </w:tcPr>
          <w:p w14:paraId="03FFD7F1"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Health and safety laws</w:t>
            </w:r>
          </w:p>
        </w:tc>
      </w:tr>
      <w:tr w:rsidR="00503D43" w14:paraId="001A9CB3"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93F7C28" w14:textId="77777777" w:rsidR="00503D43" w:rsidRDefault="00503D43" w:rsidP="009B6A09">
            <w:pPr>
              <w:pStyle w:val="TableColumn"/>
            </w:pPr>
            <w:r>
              <w:t>2</w:t>
            </w:r>
          </w:p>
        </w:tc>
        <w:tc>
          <w:tcPr>
            <w:tcW w:w="9067" w:type="dxa"/>
          </w:tcPr>
          <w:p w14:paraId="038AD504"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Duties of employers and employees</w:t>
            </w:r>
          </w:p>
        </w:tc>
      </w:tr>
      <w:tr w:rsidR="00503D43" w14:paraId="3B2E90FB"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7FA32E1" w14:textId="77777777" w:rsidR="00503D43" w:rsidRDefault="00503D43" w:rsidP="009B6A09">
            <w:pPr>
              <w:pStyle w:val="TableColumn"/>
            </w:pPr>
            <w:r>
              <w:t>3</w:t>
            </w:r>
          </w:p>
        </w:tc>
        <w:tc>
          <w:tcPr>
            <w:tcW w:w="9067" w:type="dxa"/>
          </w:tcPr>
          <w:p w14:paraId="747EAFE3"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Personal safety</w:t>
            </w:r>
          </w:p>
        </w:tc>
      </w:tr>
      <w:tr w:rsidR="00503D43" w14:paraId="2E01D835"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47CC06F" w14:textId="77777777" w:rsidR="00503D43" w:rsidRDefault="00503D43" w:rsidP="009B6A09">
            <w:pPr>
              <w:pStyle w:val="TableColumn"/>
            </w:pPr>
            <w:r>
              <w:t>4</w:t>
            </w:r>
          </w:p>
        </w:tc>
        <w:tc>
          <w:tcPr>
            <w:tcW w:w="9067" w:type="dxa"/>
          </w:tcPr>
          <w:p w14:paraId="40EF0E3C"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Workplace bullying</w:t>
            </w:r>
          </w:p>
        </w:tc>
      </w:tr>
      <w:tr w:rsidR="00503D43" w14:paraId="0FF59DCC"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7D03CE0" w14:textId="77777777" w:rsidR="00503D43" w:rsidRDefault="00503D43" w:rsidP="009B6A09">
            <w:pPr>
              <w:pStyle w:val="TableColumn"/>
            </w:pPr>
            <w:r>
              <w:t>5</w:t>
            </w:r>
          </w:p>
        </w:tc>
        <w:tc>
          <w:tcPr>
            <w:tcW w:w="9067" w:type="dxa"/>
          </w:tcPr>
          <w:p w14:paraId="2ABC2C20"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Discrimination laws</w:t>
            </w:r>
          </w:p>
        </w:tc>
      </w:tr>
      <w:tr w:rsidR="00503D43" w14:paraId="139800F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CB34A3D" w14:textId="77777777" w:rsidR="00503D43" w:rsidRDefault="00503D43" w:rsidP="009B6A09">
            <w:pPr>
              <w:pStyle w:val="TableColumn"/>
            </w:pPr>
            <w:r>
              <w:t>6</w:t>
            </w:r>
          </w:p>
        </w:tc>
        <w:tc>
          <w:tcPr>
            <w:tcW w:w="9067" w:type="dxa"/>
          </w:tcPr>
          <w:p w14:paraId="6533E9AA"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OHS signs</w:t>
            </w:r>
          </w:p>
        </w:tc>
      </w:tr>
      <w:tr w:rsidR="00503D43" w14:paraId="75DAB54C"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496AC8C5" w14:textId="77777777" w:rsidR="00503D43" w:rsidRDefault="00503D43" w:rsidP="009B6A09">
            <w:pPr>
              <w:pStyle w:val="TableColumn"/>
            </w:pPr>
            <w:r>
              <w:t>7</w:t>
            </w:r>
          </w:p>
        </w:tc>
        <w:tc>
          <w:tcPr>
            <w:tcW w:w="9067" w:type="dxa"/>
          </w:tcPr>
          <w:p w14:paraId="20A505C2"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Personal protective equipment</w:t>
            </w:r>
          </w:p>
        </w:tc>
      </w:tr>
      <w:tr w:rsidR="00503D43" w14:paraId="7C3A905A"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26A0BEF" w14:textId="77777777" w:rsidR="00503D43" w:rsidRDefault="00503D43" w:rsidP="009B6A09">
            <w:pPr>
              <w:pStyle w:val="TableColumn"/>
            </w:pPr>
            <w:r>
              <w:t>8</w:t>
            </w:r>
          </w:p>
        </w:tc>
        <w:tc>
          <w:tcPr>
            <w:tcW w:w="9067" w:type="dxa"/>
          </w:tcPr>
          <w:p w14:paraId="1958BC40"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First aid</w:t>
            </w:r>
          </w:p>
        </w:tc>
      </w:tr>
      <w:tr w:rsidR="00503D43" w14:paraId="640DBBF1"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DC0DA3B" w14:textId="77777777" w:rsidR="00503D43" w:rsidRDefault="00503D43" w:rsidP="009B6A09">
            <w:pPr>
              <w:pStyle w:val="TableColumn"/>
            </w:pPr>
            <w:r>
              <w:t>9</w:t>
            </w:r>
          </w:p>
        </w:tc>
        <w:tc>
          <w:tcPr>
            <w:tcW w:w="9067" w:type="dxa"/>
          </w:tcPr>
          <w:p w14:paraId="1A810E49"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Emergency procedures</w:t>
            </w:r>
          </w:p>
        </w:tc>
      </w:tr>
      <w:tr w:rsidR="00503D43" w14:paraId="1AAE3AE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DEFF9F1" w14:textId="77777777" w:rsidR="00503D43" w:rsidRDefault="00503D43" w:rsidP="009B6A09">
            <w:pPr>
              <w:pStyle w:val="TableColumn"/>
            </w:pPr>
            <w:r>
              <w:t>10</w:t>
            </w:r>
          </w:p>
        </w:tc>
        <w:tc>
          <w:tcPr>
            <w:tcW w:w="9067" w:type="dxa"/>
          </w:tcPr>
          <w:p w14:paraId="7A549A3E"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Manual handling</w:t>
            </w:r>
          </w:p>
        </w:tc>
      </w:tr>
      <w:tr w:rsidR="00503D43" w14:paraId="5F72A041"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917806C" w14:textId="77777777" w:rsidR="00503D43" w:rsidRDefault="00503D43" w:rsidP="009B6A09">
            <w:pPr>
              <w:pStyle w:val="TableColumn"/>
            </w:pPr>
            <w:r>
              <w:t>11</w:t>
            </w:r>
          </w:p>
        </w:tc>
        <w:tc>
          <w:tcPr>
            <w:tcW w:w="9067" w:type="dxa"/>
          </w:tcPr>
          <w:p w14:paraId="05A67F69"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Slips, trips and falls</w:t>
            </w:r>
          </w:p>
        </w:tc>
      </w:tr>
      <w:tr w:rsidR="00503D43" w14:paraId="5B44559C"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4B7AD7E5" w14:textId="77777777" w:rsidR="00503D43" w:rsidRDefault="00503D43" w:rsidP="009B6A09">
            <w:pPr>
              <w:pStyle w:val="TableColumn"/>
            </w:pPr>
            <w:r>
              <w:t>12</w:t>
            </w:r>
          </w:p>
        </w:tc>
        <w:tc>
          <w:tcPr>
            <w:tcW w:w="9067" w:type="dxa"/>
          </w:tcPr>
          <w:p w14:paraId="42B956D1"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Workplace noise</w:t>
            </w:r>
          </w:p>
        </w:tc>
      </w:tr>
      <w:tr w:rsidR="00503D43" w14:paraId="768025E2"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79518A9" w14:textId="77777777" w:rsidR="00503D43" w:rsidRDefault="00503D43" w:rsidP="009B6A09">
            <w:pPr>
              <w:pStyle w:val="TableColumn"/>
            </w:pPr>
            <w:r>
              <w:t>13</w:t>
            </w:r>
          </w:p>
        </w:tc>
        <w:tc>
          <w:tcPr>
            <w:tcW w:w="9067" w:type="dxa"/>
          </w:tcPr>
          <w:p w14:paraId="5DE0072D"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Mechanical equipment safety</w:t>
            </w:r>
          </w:p>
        </w:tc>
      </w:tr>
      <w:tr w:rsidR="00503D43" w14:paraId="797C7293"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D3A3575" w14:textId="77777777" w:rsidR="00503D43" w:rsidRDefault="00503D43" w:rsidP="009B6A09">
            <w:pPr>
              <w:pStyle w:val="TableColumn"/>
            </w:pPr>
            <w:r>
              <w:t>14</w:t>
            </w:r>
          </w:p>
        </w:tc>
        <w:tc>
          <w:tcPr>
            <w:tcW w:w="9067" w:type="dxa"/>
          </w:tcPr>
          <w:p w14:paraId="2D2181C7"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Hazardous substances and dangerous goods</w:t>
            </w:r>
          </w:p>
        </w:tc>
      </w:tr>
      <w:tr w:rsidR="00503D43" w14:paraId="3F0D0C1A"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64475F4" w14:textId="77777777" w:rsidR="00503D43" w:rsidRDefault="00503D43" w:rsidP="009B6A09">
            <w:pPr>
              <w:pStyle w:val="TableColumn"/>
            </w:pPr>
            <w:r>
              <w:t>15</w:t>
            </w:r>
          </w:p>
        </w:tc>
        <w:tc>
          <w:tcPr>
            <w:tcW w:w="9067" w:type="dxa"/>
          </w:tcPr>
          <w:p w14:paraId="7B6DD18D"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Electricity</w:t>
            </w:r>
          </w:p>
        </w:tc>
      </w:tr>
      <w:tr w:rsidR="00503D43" w14:paraId="5E4CF597"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2962147" w14:textId="77777777" w:rsidR="00503D43" w:rsidRDefault="00503D43" w:rsidP="009B6A09">
            <w:pPr>
              <w:pStyle w:val="TableColumn"/>
            </w:pPr>
            <w:r>
              <w:t>16</w:t>
            </w:r>
          </w:p>
        </w:tc>
        <w:tc>
          <w:tcPr>
            <w:tcW w:w="9067" w:type="dxa"/>
          </w:tcPr>
          <w:p w14:paraId="048786D9"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Hazard identification risk assessment and control</w:t>
            </w:r>
          </w:p>
        </w:tc>
      </w:tr>
    </w:tbl>
    <w:p w14:paraId="49769BFD" w14:textId="77777777" w:rsidR="00503D43" w:rsidRDefault="00503D43" w:rsidP="00503D43"/>
    <w:tbl>
      <w:tblPr>
        <w:tblStyle w:val="DETTable"/>
        <w:tblW w:w="5000" w:type="pct"/>
        <w:tblLook w:val="04A0" w:firstRow="1" w:lastRow="0" w:firstColumn="1" w:lastColumn="0" w:noHBand="0" w:noVBand="1"/>
      </w:tblPr>
      <w:tblGrid>
        <w:gridCol w:w="562"/>
        <w:gridCol w:w="9067"/>
      </w:tblGrid>
      <w:tr w:rsidR="00503D43" w14:paraId="69885C81"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664B1598" w14:textId="77777777" w:rsidR="00503D43" w:rsidRDefault="00503D43" w:rsidP="009B6A09">
            <w:pPr>
              <w:pStyle w:val="TableHeading"/>
            </w:pPr>
            <w:r>
              <w:t>Teacher Support Resources</w:t>
            </w:r>
          </w:p>
        </w:tc>
      </w:tr>
      <w:tr w:rsidR="00503D43" w14:paraId="0C09D579"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F51BD78" w14:textId="77777777" w:rsidR="00503D43" w:rsidRDefault="00503D43" w:rsidP="009B6A09">
            <w:pPr>
              <w:pStyle w:val="TableColumn"/>
            </w:pPr>
            <w:r>
              <w:t>1</w:t>
            </w:r>
          </w:p>
        </w:tc>
        <w:tc>
          <w:tcPr>
            <w:tcW w:w="9067" w:type="dxa"/>
          </w:tcPr>
          <w:p w14:paraId="6DDE810E"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Know the rules - Teacher lesson plans and know the rules video</w:t>
            </w:r>
          </w:p>
        </w:tc>
      </w:tr>
      <w:tr w:rsidR="000C3171" w14:paraId="73F5CC16"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1689A7E" w14:textId="32FCBFE7" w:rsidR="000C3171" w:rsidRDefault="000C3171" w:rsidP="009B6A09">
            <w:pPr>
              <w:pStyle w:val="TableColumn"/>
            </w:pPr>
            <w:r>
              <w:t>2</w:t>
            </w:r>
          </w:p>
        </w:tc>
        <w:tc>
          <w:tcPr>
            <w:tcW w:w="9067" w:type="dxa"/>
          </w:tcPr>
          <w:p w14:paraId="74FB9E53" w14:textId="5300E7A7" w:rsidR="000C3171" w:rsidRDefault="000C3171" w:rsidP="009B6A09">
            <w:pPr>
              <w:pStyle w:val="TableText"/>
              <w:cnfStyle w:val="000000000000" w:firstRow="0" w:lastRow="0" w:firstColumn="0" w:lastColumn="0" w:oddVBand="0" w:evenVBand="0" w:oddHBand="0" w:evenHBand="0" w:firstRowFirstColumn="0" w:firstRowLastColumn="0" w:lastRowFirstColumn="0" w:lastRowLastColumn="0"/>
            </w:pPr>
            <w:r>
              <w:t>Know the rules video</w:t>
            </w:r>
          </w:p>
        </w:tc>
      </w:tr>
      <w:tr w:rsidR="000C3171" w14:paraId="387F841E" w14:textId="77777777" w:rsidTr="003342B9">
        <w:tc>
          <w:tcPr>
            <w:cnfStyle w:val="001000000000" w:firstRow="0" w:lastRow="0" w:firstColumn="1" w:lastColumn="0" w:oddVBand="0" w:evenVBand="0" w:oddHBand="0" w:evenHBand="0" w:firstRowFirstColumn="0" w:firstRowLastColumn="0" w:lastRowFirstColumn="0" w:lastRowLastColumn="0"/>
            <w:tcW w:w="562" w:type="dxa"/>
          </w:tcPr>
          <w:p w14:paraId="7E32A487" w14:textId="2488BC5D" w:rsidR="000C3171" w:rsidRDefault="000C3171" w:rsidP="000C3171">
            <w:pPr>
              <w:pStyle w:val="TableColumn"/>
            </w:pPr>
            <w:r>
              <w:lastRenderedPageBreak/>
              <w:t>3</w:t>
            </w:r>
          </w:p>
        </w:tc>
        <w:tc>
          <w:tcPr>
            <w:tcW w:w="9067" w:type="dxa"/>
            <w:vAlign w:val="bottom"/>
          </w:tcPr>
          <w:p w14:paraId="77DEC6DA" w14:textId="6E35D7AD"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Know the Rules Auslan Video</w:t>
            </w:r>
          </w:p>
        </w:tc>
      </w:tr>
      <w:tr w:rsidR="000C3171" w14:paraId="1B7C0C21"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04F3F46" w14:textId="143AA859" w:rsidR="000C3171" w:rsidRDefault="0096546D" w:rsidP="000C3171">
            <w:pPr>
              <w:pStyle w:val="TableColumn"/>
            </w:pPr>
            <w:r>
              <w:t>4</w:t>
            </w:r>
          </w:p>
        </w:tc>
        <w:tc>
          <w:tcPr>
            <w:tcW w:w="9067" w:type="dxa"/>
          </w:tcPr>
          <w:p w14:paraId="2B3B42BD" w14:textId="77777777"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Know the rules - Student progress checklist</w:t>
            </w:r>
          </w:p>
        </w:tc>
      </w:tr>
    </w:tbl>
    <w:p w14:paraId="00E9FBB3" w14:textId="77777777" w:rsidR="00503D43" w:rsidRDefault="00503D43" w:rsidP="00503D43"/>
    <w:p w14:paraId="02D09C49" w14:textId="564BAC4C" w:rsidR="00503D43" w:rsidRDefault="00503D43" w:rsidP="00503D43">
      <w:pPr>
        <w:pStyle w:val="Heading3"/>
      </w:pPr>
      <w:bookmarkStart w:id="6" w:name="_Toc528661854"/>
      <w:r w:rsidRPr="00F84F58">
        <w:t>Visiting the Workplace</w:t>
      </w:r>
      <w:r>
        <w:t xml:space="preserve"> - explores </w:t>
      </w:r>
      <w:r w:rsidR="00EF3EB4">
        <w:t>the work environment and roles and responsibilities of a work experience student</w:t>
      </w:r>
      <w:bookmarkEnd w:id="6"/>
      <w:r>
        <w:t xml:space="preserve"> </w:t>
      </w:r>
    </w:p>
    <w:p w14:paraId="103FB4BB" w14:textId="454049C0" w:rsidR="00503D43" w:rsidRDefault="00503D43" w:rsidP="00503D43">
      <w:pPr>
        <w:adjustRightInd/>
        <w:snapToGrid/>
        <w:spacing w:after="0"/>
      </w:pPr>
    </w:p>
    <w:tbl>
      <w:tblPr>
        <w:tblStyle w:val="DETTable"/>
        <w:tblW w:w="5000" w:type="pct"/>
        <w:tblLook w:val="04A0" w:firstRow="1" w:lastRow="0" w:firstColumn="1" w:lastColumn="0" w:noHBand="0" w:noVBand="1"/>
      </w:tblPr>
      <w:tblGrid>
        <w:gridCol w:w="562"/>
        <w:gridCol w:w="9067"/>
      </w:tblGrid>
      <w:tr w:rsidR="00503D43" w14:paraId="1BAED697"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770526CF" w14:textId="77777777" w:rsidR="00503D43" w:rsidRDefault="00503D43" w:rsidP="009B6A09">
            <w:pPr>
              <w:pStyle w:val="TableHeading"/>
            </w:pPr>
            <w:r>
              <w:t>Student Worksheets</w:t>
            </w:r>
          </w:p>
        </w:tc>
      </w:tr>
      <w:tr w:rsidR="00503D43" w14:paraId="0AF35A2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D6B12A2" w14:textId="77777777" w:rsidR="00503D43" w:rsidRDefault="00503D43" w:rsidP="009B6A09">
            <w:pPr>
              <w:pStyle w:val="TableColumn"/>
            </w:pPr>
            <w:r>
              <w:t>1</w:t>
            </w:r>
          </w:p>
        </w:tc>
        <w:tc>
          <w:tcPr>
            <w:tcW w:w="9067" w:type="dxa"/>
          </w:tcPr>
          <w:p w14:paraId="2FB69809" w14:textId="63EA2BC6"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Employer fact</w:t>
            </w:r>
            <w:r w:rsidR="0096546D">
              <w:t xml:space="preserve"> </w:t>
            </w:r>
            <w:r>
              <w:t>sheet</w:t>
            </w:r>
          </w:p>
        </w:tc>
      </w:tr>
      <w:tr w:rsidR="00503D43" w14:paraId="67516552"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4D74013" w14:textId="77777777" w:rsidR="00503D43" w:rsidRDefault="00503D43" w:rsidP="009B6A09">
            <w:pPr>
              <w:pStyle w:val="TableColumn"/>
            </w:pPr>
            <w:r>
              <w:t>2</w:t>
            </w:r>
          </w:p>
        </w:tc>
        <w:tc>
          <w:tcPr>
            <w:tcW w:w="9067" w:type="dxa"/>
          </w:tcPr>
          <w:p w14:paraId="40C1D692"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Induction workbook</w:t>
            </w:r>
          </w:p>
        </w:tc>
      </w:tr>
      <w:tr w:rsidR="00503D43" w14:paraId="51D99B12"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8A8E32A" w14:textId="77777777" w:rsidR="00503D43" w:rsidRDefault="00503D43" w:rsidP="009B6A09">
            <w:pPr>
              <w:pStyle w:val="TableColumn"/>
            </w:pPr>
            <w:r>
              <w:t>3</w:t>
            </w:r>
          </w:p>
        </w:tc>
        <w:tc>
          <w:tcPr>
            <w:tcW w:w="9067" w:type="dxa"/>
          </w:tcPr>
          <w:p w14:paraId="421F9D12"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My role as a work experience student</w:t>
            </w:r>
          </w:p>
        </w:tc>
      </w:tr>
      <w:tr w:rsidR="00503D43" w14:paraId="11BBBDE8"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41EF215" w14:textId="77777777" w:rsidR="00503D43" w:rsidRDefault="00503D43" w:rsidP="009B6A09">
            <w:pPr>
              <w:pStyle w:val="TableColumn"/>
            </w:pPr>
            <w:r>
              <w:t>4</w:t>
            </w:r>
          </w:p>
        </w:tc>
        <w:tc>
          <w:tcPr>
            <w:tcW w:w="9067" w:type="dxa"/>
          </w:tcPr>
          <w:p w14:paraId="5239E2B9"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What makes an effective team</w:t>
            </w:r>
          </w:p>
        </w:tc>
      </w:tr>
      <w:tr w:rsidR="00503D43" w14:paraId="64FF7A74"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A7139EE" w14:textId="77777777" w:rsidR="00503D43" w:rsidRDefault="00503D43" w:rsidP="009B6A09">
            <w:pPr>
              <w:pStyle w:val="TableColumn"/>
            </w:pPr>
            <w:r>
              <w:t>5</w:t>
            </w:r>
          </w:p>
        </w:tc>
        <w:tc>
          <w:tcPr>
            <w:tcW w:w="9067" w:type="dxa"/>
          </w:tcPr>
          <w:p w14:paraId="14C858B3"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Your responsibilities</w:t>
            </w:r>
          </w:p>
        </w:tc>
      </w:tr>
      <w:tr w:rsidR="00503D43" w14:paraId="0839912D"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809B385" w14:textId="77777777" w:rsidR="00503D43" w:rsidRDefault="00503D43" w:rsidP="009B6A09">
            <w:pPr>
              <w:pStyle w:val="TableColumn"/>
            </w:pPr>
            <w:r>
              <w:t>6</w:t>
            </w:r>
          </w:p>
        </w:tc>
        <w:tc>
          <w:tcPr>
            <w:tcW w:w="9067" w:type="dxa"/>
          </w:tcPr>
          <w:p w14:paraId="6738C710"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Interview Skills</w:t>
            </w:r>
          </w:p>
        </w:tc>
      </w:tr>
    </w:tbl>
    <w:p w14:paraId="23830F17" w14:textId="77777777" w:rsidR="00503D43" w:rsidRDefault="00503D43" w:rsidP="00503D43"/>
    <w:tbl>
      <w:tblPr>
        <w:tblStyle w:val="DETTable"/>
        <w:tblW w:w="5000" w:type="pct"/>
        <w:tblLook w:val="04A0" w:firstRow="1" w:lastRow="0" w:firstColumn="1" w:lastColumn="0" w:noHBand="0" w:noVBand="1"/>
      </w:tblPr>
      <w:tblGrid>
        <w:gridCol w:w="562"/>
        <w:gridCol w:w="9067"/>
      </w:tblGrid>
      <w:tr w:rsidR="00503D43" w14:paraId="2E33AA81"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75E6B17B" w14:textId="77777777" w:rsidR="00503D43" w:rsidRDefault="00503D43" w:rsidP="009B6A09">
            <w:pPr>
              <w:pStyle w:val="TableHeading"/>
            </w:pPr>
            <w:r>
              <w:t>Teacher Support Resources</w:t>
            </w:r>
          </w:p>
        </w:tc>
      </w:tr>
      <w:tr w:rsidR="00503D43" w14:paraId="192FF9E3"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F20E338" w14:textId="77777777" w:rsidR="00503D43" w:rsidRDefault="00503D43" w:rsidP="009B6A09">
            <w:pPr>
              <w:pStyle w:val="TableColumn"/>
            </w:pPr>
            <w:r>
              <w:t>1</w:t>
            </w:r>
          </w:p>
        </w:tc>
        <w:tc>
          <w:tcPr>
            <w:tcW w:w="9067" w:type="dxa"/>
          </w:tcPr>
          <w:p w14:paraId="7BB99256" w14:textId="4DDB8163" w:rsidR="00503D43" w:rsidRDefault="00503D43" w:rsidP="000C3171">
            <w:pPr>
              <w:pStyle w:val="TableText"/>
              <w:cnfStyle w:val="000000000000" w:firstRow="0" w:lastRow="0" w:firstColumn="0" w:lastColumn="0" w:oddVBand="0" w:evenVBand="0" w:oddHBand="0" w:evenHBand="0" w:firstRowFirstColumn="0" w:firstRowLastColumn="0" w:lastRowFirstColumn="0" w:lastRowLastColumn="0"/>
            </w:pPr>
            <w:r>
              <w:t xml:space="preserve">Visiting the workplace – Teacher lesson plan </w:t>
            </w:r>
          </w:p>
        </w:tc>
      </w:tr>
      <w:tr w:rsidR="000C3171" w14:paraId="0A2EB74A"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752B64F" w14:textId="7C520CF5" w:rsidR="000C3171" w:rsidRDefault="000C3171" w:rsidP="009B6A09">
            <w:pPr>
              <w:pStyle w:val="TableColumn"/>
            </w:pPr>
            <w:r>
              <w:t>2</w:t>
            </w:r>
          </w:p>
        </w:tc>
        <w:tc>
          <w:tcPr>
            <w:tcW w:w="9067" w:type="dxa"/>
          </w:tcPr>
          <w:p w14:paraId="1B28E039" w14:textId="2D0D48C2" w:rsidR="000C3171" w:rsidRDefault="000C3171" w:rsidP="009B6A09">
            <w:pPr>
              <w:pStyle w:val="TableText"/>
              <w:cnfStyle w:val="000000000000" w:firstRow="0" w:lastRow="0" w:firstColumn="0" w:lastColumn="0" w:oddVBand="0" w:evenVBand="0" w:oddHBand="0" w:evenHBand="0" w:firstRowFirstColumn="0" w:firstRowLastColumn="0" w:lastRowFirstColumn="0" w:lastRowLastColumn="0"/>
            </w:pPr>
            <w:r>
              <w:t>Visiting the workplace video</w:t>
            </w:r>
          </w:p>
        </w:tc>
      </w:tr>
      <w:tr w:rsidR="000C3171" w14:paraId="3C07B6B6"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3FC596D" w14:textId="37A9DC41" w:rsidR="000C3171" w:rsidRDefault="000C3171" w:rsidP="009B6A09">
            <w:pPr>
              <w:pStyle w:val="TableColumn"/>
            </w:pPr>
            <w:r>
              <w:t>3</w:t>
            </w:r>
          </w:p>
        </w:tc>
        <w:tc>
          <w:tcPr>
            <w:tcW w:w="9067" w:type="dxa"/>
          </w:tcPr>
          <w:p w14:paraId="22FF6D10" w14:textId="127DF816" w:rsidR="000C3171" w:rsidRDefault="000C3171" w:rsidP="009B6A09">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Visiting the workplace Auslan Video</w:t>
            </w:r>
          </w:p>
        </w:tc>
      </w:tr>
      <w:tr w:rsidR="00503D43" w14:paraId="64565A60"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60922AB1" w14:textId="4AA3E480" w:rsidR="00503D43" w:rsidRDefault="000C3171" w:rsidP="009B6A09">
            <w:pPr>
              <w:pStyle w:val="TableColumn"/>
            </w:pPr>
            <w:r>
              <w:t>4</w:t>
            </w:r>
          </w:p>
        </w:tc>
        <w:tc>
          <w:tcPr>
            <w:tcW w:w="9067" w:type="dxa"/>
          </w:tcPr>
          <w:p w14:paraId="627CAF1A"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Visiting the workplace – Student progress checklists</w:t>
            </w:r>
          </w:p>
        </w:tc>
      </w:tr>
    </w:tbl>
    <w:p w14:paraId="5FD5FE39" w14:textId="77777777" w:rsidR="00503D43" w:rsidRDefault="00503D43" w:rsidP="00503D43"/>
    <w:p w14:paraId="75DF3813" w14:textId="77777777" w:rsidR="00F84F58" w:rsidRDefault="00F84F58" w:rsidP="00F84F58">
      <w:r>
        <w:t>Note – Refer to the following link to access certificate of completion.</w:t>
      </w:r>
    </w:p>
    <w:p w14:paraId="0F77336E" w14:textId="77777777" w:rsidR="00F84F58" w:rsidRDefault="0096546D" w:rsidP="00DD5FD3">
      <w:hyperlink r:id="rId13" w:history="1">
        <w:r w:rsidR="00F84F58" w:rsidRPr="001E53D4">
          <w:rPr>
            <w:rStyle w:val="Hyperlink"/>
          </w:rPr>
          <w:t>https://www.education.vic.gov.au/school/teachers/teachingresources/careers/work/Pages/welldone.aspx</w:t>
        </w:r>
      </w:hyperlink>
    </w:p>
    <w:p w14:paraId="6AFCC69E" w14:textId="77777777" w:rsidR="00F84F58" w:rsidRDefault="00F84F58">
      <w:pPr>
        <w:adjustRightInd/>
        <w:snapToGrid/>
        <w:spacing w:after="0"/>
      </w:pPr>
    </w:p>
    <w:p w14:paraId="7E5C9C6C" w14:textId="38937F9E" w:rsidR="00F84F58" w:rsidRDefault="00F84F58" w:rsidP="00F84F58">
      <w:pPr>
        <w:pStyle w:val="Heading2"/>
      </w:pPr>
      <w:bookmarkStart w:id="7" w:name="_Toc528661855"/>
      <w:r>
        <w:t>Industry Module</w:t>
      </w:r>
      <w:r w:rsidR="00EF3EB4">
        <w:t>S</w:t>
      </w:r>
      <w:bookmarkEnd w:id="7"/>
      <w:r>
        <w:t xml:space="preserve"> </w:t>
      </w:r>
    </w:p>
    <w:p w14:paraId="41E9D358" w14:textId="7E1EF6BE" w:rsidR="00F84F58" w:rsidRDefault="00F84F58" w:rsidP="00F84F58">
      <w:r>
        <w:t>The ‘A Job Well Done’ resources includes five specific industry module</w:t>
      </w:r>
      <w:r w:rsidR="00EF3EB4">
        <w:t>s</w:t>
      </w:r>
      <w:r>
        <w:t xml:space="preserve"> that provide information on safety aspects in the workplace in specific industry contexts. Each industry module has accompanying lesson plans and videos that support the preparation of students for work experience. The materials have been prepared for teachers to assist them in the design of units of work for students. Each industry module includes general information on the industry and key messages on how students can stay safe in each industry. </w:t>
      </w:r>
    </w:p>
    <w:p w14:paraId="425DB767" w14:textId="77777777" w:rsidR="00F84F58" w:rsidRDefault="00F84F58" w:rsidP="00F84F58">
      <w:r>
        <w:t>There are five Industry modules to support students with disabilities prepare for work experience:</w:t>
      </w:r>
      <w:r w:rsidR="00D716F6">
        <w:br/>
      </w:r>
    </w:p>
    <w:p w14:paraId="2051BB7E" w14:textId="77777777" w:rsidR="00F84F58" w:rsidRDefault="00F84F58" w:rsidP="00F84F58">
      <w:pPr>
        <w:pStyle w:val="ListBullet"/>
      </w:pPr>
      <w:r>
        <w:t xml:space="preserve">Administrative and Support Services </w:t>
      </w:r>
    </w:p>
    <w:p w14:paraId="7A9298C7" w14:textId="77777777" w:rsidR="00F84F58" w:rsidRDefault="00F84F58" w:rsidP="00F84F58">
      <w:pPr>
        <w:pStyle w:val="ListBullet"/>
      </w:pPr>
      <w:r>
        <w:t xml:space="preserve">Agriculture, Forestry and Fishing </w:t>
      </w:r>
    </w:p>
    <w:p w14:paraId="64FBF97C" w14:textId="77777777" w:rsidR="00F84F58" w:rsidRDefault="00F84F58" w:rsidP="00F84F58">
      <w:pPr>
        <w:pStyle w:val="ListBullet"/>
      </w:pPr>
      <w:r>
        <w:t xml:space="preserve">Accommodation and Food Services </w:t>
      </w:r>
    </w:p>
    <w:p w14:paraId="319EF92B" w14:textId="77777777" w:rsidR="00F84F58" w:rsidRDefault="00F84F58" w:rsidP="00F84F58">
      <w:pPr>
        <w:pStyle w:val="ListBullet"/>
      </w:pPr>
      <w:r>
        <w:lastRenderedPageBreak/>
        <w:t xml:space="preserve">Retail Trade </w:t>
      </w:r>
    </w:p>
    <w:p w14:paraId="3AC9A869" w14:textId="2900FF74" w:rsidR="00F84F58" w:rsidRDefault="00F84F58" w:rsidP="00F84F58">
      <w:pPr>
        <w:pStyle w:val="ListBullet"/>
      </w:pPr>
      <w:r>
        <w:t>Transport, Postal and Warehousing</w:t>
      </w:r>
    </w:p>
    <w:p w14:paraId="2654CC06" w14:textId="5819565F" w:rsidR="00503D43" w:rsidRDefault="00503D43" w:rsidP="00503D43">
      <w:pPr>
        <w:pStyle w:val="ListBullet"/>
        <w:numPr>
          <w:ilvl w:val="0"/>
          <w:numId w:val="0"/>
        </w:numPr>
        <w:ind w:left="357" w:hanging="357"/>
      </w:pPr>
    </w:p>
    <w:p w14:paraId="7F94C440" w14:textId="77777777" w:rsidR="00503D43" w:rsidRDefault="00503D43" w:rsidP="00503D43">
      <w:pPr>
        <w:pStyle w:val="Heading3"/>
      </w:pPr>
      <w:bookmarkStart w:id="8" w:name="_Toc528661856"/>
      <w:r w:rsidRPr="0066202B">
        <w:t>Industry Module Resources</w:t>
      </w:r>
      <w:bookmarkEnd w:id="8"/>
    </w:p>
    <w:tbl>
      <w:tblPr>
        <w:tblStyle w:val="DETTable"/>
        <w:tblW w:w="5000" w:type="pct"/>
        <w:tblLook w:val="04A0" w:firstRow="1" w:lastRow="0" w:firstColumn="1" w:lastColumn="0" w:noHBand="0" w:noVBand="1"/>
      </w:tblPr>
      <w:tblGrid>
        <w:gridCol w:w="562"/>
        <w:gridCol w:w="9067"/>
      </w:tblGrid>
      <w:tr w:rsidR="00503D43" w14:paraId="0A9DA31D"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0939D499" w14:textId="77777777" w:rsidR="00503D43" w:rsidRDefault="00503D43" w:rsidP="009B6A09">
            <w:pPr>
              <w:pStyle w:val="TableHeading"/>
            </w:pPr>
            <w:r>
              <w:t>Industry Information Fast Factsheets</w:t>
            </w:r>
          </w:p>
        </w:tc>
      </w:tr>
      <w:tr w:rsidR="00503D43" w14:paraId="1DD207A0"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C87457B" w14:textId="77777777" w:rsidR="00503D43" w:rsidRDefault="00503D43" w:rsidP="009B6A09">
            <w:pPr>
              <w:pStyle w:val="TableColumn"/>
            </w:pPr>
            <w:r>
              <w:t>1</w:t>
            </w:r>
          </w:p>
        </w:tc>
        <w:tc>
          <w:tcPr>
            <w:tcW w:w="9067" w:type="dxa"/>
          </w:tcPr>
          <w:p w14:paraId="4C81777E"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Accommodation and Food Services</w:t>
            </w:r>
          </w:p>
        </w:tc>
      </w:tr>
      <w:tr w:rsidR="00503D43" w14:paraId="0003D2B3"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D7B395A" w14:textId="77777777" w:rsidR="00503D43" w:rsidRDefault="00503D43" w:rsidP="009B6A09">
            <w:pPr>
              <w:pStyle w:val="TableColumn"/>
            </w:pPr>
            <w:r>
              <w:t>2</w:t>
            </w:r>
          </w:p>
        </w:tc>
        <w:tc>
          <w:tcPr>
            <w:tcW w:w="9067" w:type="dxa"/>
          </w:tcPr>
          <w:p w14:paraId="1B53FC54"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Administrative and Support Services</w:t>
            </w:r>
          </w:p>
        </w:tc>
      </w:tr>
      <w:tr w:rsidR="00503D43" w14:paraId="0CAB1E78"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DB6C8A3" w14:textId="77777777" w:rsidR="00503D43" w:rsidRDefault="00503D43" w:rsidP="009B6A09">
            <w:pPr>
              <w:pStyle w:val="TableColumn"/>
            </w:pPr>
            <w:r>
              <w:t>3</w:t>
            </w:r>
          </w:p>
        </w:tc>
        <w:tc>
          <w:tcPr>
            <w:tcW w:w="9067" w:type="dxa"/>
          </w:tcPr>
          <w:p w14:paraId="583BE41D"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Agriculture, Forestry and Fishing</w:t>
            </w:r>
          </w:p>
        </w:tc>
      </w:tr>
      <w:tr w:rsidR="00503D43" w14:paraId="0F19499D"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BBC8902" w14:textId="77777777" w:rsidR="00503D43" w:rsidRDefault="00503D43" w:rsidP="009B6A09">
            <w:pPr>
              <w:pStyle w:val="TableColumn"/>
            </w:pPr>
            <w:r>
              <w:t>4</w:t>
            </w:r>
          </w:p>
        </w:tc>
        <w:tc>
          <w:tcPr>
            <w:tcW w:w="9067" w:type="dxa"/>
          </w:tcPr>
          <w:p w14:paraId="2AE0DA09"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Retail Trade</w:t>
            </w:r>
          </w:p>
        </w:tc>
      </w:tr>
      <w:tr w:rsidR="00503D43" w14:paraId="64571ABB"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829C44E" w14:textId="77777777" w:rsidR="00503D43" w:rsidRDefault="00503D43" w:rsidP="009B6A09">
            <w:pPr>
              <w:pStyle w:val="TableColumn"/>
            </w:pPr>
            <w:r>
              <w:t>5</w:t>
            </w:r>
          </w:p>
        </w:tc>
        <w:tc>
          <w:tcPr>
            <w:tcW w:w="9067" w:type="dxa"/>
          </w:tcPr>
          <w:p w14:paraId="555CCDFC" w14:textId="77777777" w:rsidR="00503D43" w:rsidRDefault="00503D43" w:rsidP="009B6A09">
            <w:pPr>
              <w:pStyle w:val="TableText"/>
              <w:cnfStyle w:val="000000000000" w:firstRow="0" w:lastRow="0" w:firstColumn="0" w:lastColumn="0" w:oddVBand="0" w:evenVBand="0" w:oddHBand="0" w:evenHBand="0" w:firstRowFirstColumn="0" w:firstRowLastColumn="0" w:lastRowFirstColumn="0" w:lastRowLastColumn="0"/>
            </w:pPr>
            <w:r>
              <w:t>Transport, Postal and Warehousing</w:t>
            </w:r>
          </w:p>
        </w:tc>
      </w:tr>
    </w:tbl>
    <w:p w14:paraId="7CA95E22" w14:textId="77777777" w:rsidR="00503D43" w:rsidRDefault="00503D43" w:rsidP="00503D43"/>
    <w:tbl>
      <w:tblPr>
        <w:tblStyle w:val="DETTable"/>
        <w:tblW w:w="5000" w:type="pct"/>
        <w:tblLook w:val="04A0" w:firstRow="1" w:lastRow="0" w:firstColumn="1" w:lastColumn="0" w:noHBand="0" w:noVBand="1"/>
      </w:tblPr>
      <w:tblGrid>
        <w:gridCol w:w="562"/>
        <w:gridCol w:w="9067"/>
      </w:tblGrid>
      <w:tr w:rsidR="00503D43" w14:paraId="2C412F5F" w14:textId="77777777" w:rsidTr="009B6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2"/>
          </w:tcPr>
          <w:p w14:paraId="088D3544" w14:textId="77777777" w:rsidR="00503D43" w:rsidRDefault="00503D43" w:rsidP="009B6A09">
            <w:pPr>
              <w:pStyle w:val="TableHeading"/>
            </w:pPr>
            <w:r>
              <w:t>Teacher Support Resources</w:t>
            </w:r>
          </w:p>
        </w:tc>
      </w:tr>
      <w:tr w:rsidR="00503D43" w14:paraId="25F38114"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5BC315CB" w14:textId="77777777" w:rsidR="00503D43" w:rsidRDefault="00503D43" w:rsidP="009B6A09">
            <w:pPr>
              <w:pStyle w:val="TableColumn"/>
            </w:pPr>
            <w:r>
              <w:t>1</w:t>
            </w:r>
          </w:p>
        </w:tc>
        <w:tc>
          <w:tcPr>
            <w:tcW w:w="9067" w:type="dxa"/>
          </w:tcPr>
          <w:p w14:paraId="6627F51F" w14:textId="3A279515" w:rsidR="00503D43"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Teacher</w:t>
            </w:r>
            <w:r w:rsidR="00503D43">
              <w:t xml:space="preserve"> Lesson Plan</w:t>
            </w:r>
          </w:p>
        </w:tc>
      </w:tr>
      <w:tr w:rsidR="000C3171" w14:paraId="56F686DF"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48CF5D7F" w14:textId="50561B79" w:rsidR="000C3171" w:rsidRDefault="000C3171" w:rsidP="000C3171">
            <w:pPr>
              <w:pStyle w:val="TableColumn"/>
            </w:pPr>
            <w:r>
              <w:t>2</w:t>
            </w:r>
          </w:p>
        </w:tc>
        <w:tc>
          <w:tcPr>
            <w:tcW w:w="9067" w:type="dxa"/>
          </w:tcPr>
          <w:p w14:paraId="5642AD13" w14:textId="793D46D1"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Accommodation and Food Services –Kitchen video</w:t>
            </w:r>
          </w:p>
        </w:tc>
      </w:tr>
      <w:tr w:rsidR="000C3171" w14:paraId="4E887492"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196E6F6" w14:textId="022B02E8" w:rsidR="000C3171" w:rsidRDefault="000C3171" w:rsidP="000C3171">
            <w:pPr>
              <w:pStyle w:val="TableColumn"/>
            </w:pPr>
            <w:r>
              <w:t>3</w:t>
            </w:r>
          </w:p>
        </w:tc>
        <w:tc>
          <w:tcPr>
            <w:tcW w:w="9067" w:type="dxa"/>
          </w:tcPr>
          <w:p w14:paraId="052744D6" w14:textId="0283AA1A"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Kitchen Auslan Video</w:t>
            </w:r>
          </w:p>
        </w:tc>
      </w:tr>
      <w:tr w:rsidR="000C3171" w14:paraId="21EB4913"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76430B36" w14:textId="0164AC87" w:rsidR="000C3171" w:rsidRDefault="000C3171" w:rsidP="000C3171">
            <w:pPr>
              <w:pStyle w:val="TableColumn"/>
            </w:pPr>
            <w:r>
              <w:t>4</w:t>
            </w:r>
          </w:p>
        </w:tc>
        <w:tc>
          <w:tcPr>
            <w:tcW w:w="9067" w:type="dxa"/>
          </w:tcPr>
          <w:p w14:paraId="05121639" w14:textId="5717B8FE"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Administrative and Support Services – Office video</w:t>
            </w:r>
          </w:p>
        </w:tc>
      </w:tr>
      <w:tr w:rsidR="000C3171" w14:paraId="5236F20A"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56BB683" w14:textId="5F20BC04" w:rsidR="000C3171" w:rsidRDefault="000C3171" w:rsidP="000C3171">
            <w:pPr>
              <w:pStyle w:val="TableColumn"/>
            </w:pPr>
            <w:r>
              <w:t>5</w:t>
            </w:r>
          </w:p>
        </w:tc>
        <w:tc>
          <w:tcPr>
            <w:tcW w:w="9067" w:type="dxa"/>
          </w:tcPr>
          <w:p w14:paraId="10456B6D" w14:textId="4B1F1A69"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0C3171">
              <w:rPr>
                <w:rFonts w:cs="Arial"/>
                <w:color w:val="0070C0"/>
                <w:szCs w:val="22"/>
              </w:rPr>
              <w:t>Link to the Office Auslan Video</w:t>
            </w:r>
          </w:p>
        </w:tc>
      </w:tr>
      <w:tr w:rsidR="000C3171" w14:paraId="48511EBE"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09AB9571" w14:textId="5828F6D8" w:rsidR="000C3171" w:rsidRDefault="000C3171" w:rsidP="000C3171">
            <w:pPr>
              <w:pStyle w:val="TableColumn"/>
            </w:pPr>
            <w:r>
              <w:t>6</w:t>
            </w:r>
          </w:p>
        </w:tc>
        <w:tc>
          <w:tcPr>
            <w:tcW w:w="9067" w:type="dxa"/>
          </w:tcPr>
          <w:p w14:paraId="1690B3DF" w14:textId="1BD8FF65"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Agriculture, Forestry and Fishing – Farm video</w:t>
            </w:r>
          </w:p>
        </w:tc>
      </w:tr>
      <w:tr w:rsidR="000C3171" w14:paraId="2D4FD63F"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4247CE04" w14:textId="07D53DAF" w:rsidR="000C3171" w:rsidRDefault="000C3171" w:rsidP="000C3171">
            <w:pPr>
              <w:pStyle w:val="TableColumn"/>
            </w:pPr>
            <w:r>
              <w:t>7</w:t>
            </w:r>
          </w:p>
        </w:tc>
        <w:tc>
          <w:tcPr>
            <w:tcW w:w="9067" w:type="dxa"/>
          </w:tcPr>
          <w:p w14:paraId="57B747F1" w14:textId="5F22E03E"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Farm Auslan Video</w:t>
            </w:r>
            <w:bookmarkStart w:id="9" w:name="_GoBack"/>
            <w:bookmarkEnd w:id="9"/>
          </w:p>
        </w:tc>
      </w:tr>
      <w:tr w:rsidR="000C3171" w14:paraId="7E2703C0"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22405D69" w14:textId="266B7529" w:rsidR="000C3171" w:rsidRDefault="000C3171" w:rsidP="000C3171">
            <w:pPr>
              <w:pStyle w:val="TableColumn"/>
            </w:pPr>
            <w:r>
              <w:t>8</w:t>
            </w:r>
          </w:p>
        </w:tc>
        <w:tc>
          <w:tcPr>
            <w:tcW w:w="9067" w:type="dxa"/>
          </w:tcPr>
          <w:p w14:paraId="1A4C5A0A" w14:textId="53E57CBE"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Retail Trade – Retail video</w:t>
            </w:r>
          </w:p>
        </w:tc>
      </w:tr>
      <w:tr w:rsidR="000C3171" w14:paraId="67E65D61"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41830B08" w14:textId="23DE69CF" w:rsidR="000C3171" w:rsidRDefault="000C3171" w:rsidP="000C3171">
            <w:pPr>
              <w:pStyle w:val="TableColumn"/>
            </w:pPr>
            <w:r>
              <w:t>9</w:t>
            </w:r>
          </w:p>
        </w:tc>
        <w:tc>
          <w:tcPr>
            <w:tcW w:w="9067" w:type="dxa"/>
          </w:tcPr>
          <w:p w14:paraId="5B4B0407" w14:textId="510670EF"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Retail Auslan Video</w:t>
            </w:r>
          </w:p>
        </w:tc>
      </w:tr>
      <w:tr w:rsidR="000C3171" w14:paraId="1AF097F4"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39C7DFF3" w14:textId="40A169CC" w:rsidR="000C3171" w:rsidRDefault="000C3171" w:rsidP="000C3171">
            <w:pPr>
              <w:pStyle w:val="TableColumn"/>
            </w:pPr>
            <w:r>
              <w:t>10</w:t>
            </w:r>
          </w:p>
        </w:tc>
        <w:tc>
          <w:tcPr>
            <w:tcW w:w="9067" w:type="dxa"/>
          </w:tcPr>
          <w:p w14:paraId="43E74937" w14:textId="4DE99BE2"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t>Transport, Postal and Warehousing – Warehousing video</w:t>
            </w:r>
          </w:p>
        </w:tc>
      </w:tr>
      <w:tr w:rsidR="000C3171" w14:paraId="521CD736" w14:textId="77777777" w:rsidTr="009B6A09">
        <w:tc>
          <w:tcPr>
            <w:cnfStyle w:val="001000000000" w:firstRow="0" w:lastRow="0" w:firstColumn="1" w:lastColumn="0" w:oddVBand="0" w:evenVBand="0" w:oddHBand="0" w:evenHBand="0" w:firstRowFirstColumn="0" w:firstRowLastColumn="0" w:lastRowFirstColumn="0" w:lastRowLastColumn="0"/>
            <w:tcW w:w="562" w:type="dxa"/>
          </w:tcPr>
          <w:p w14:paraId="1B7B959C" w14:textId="67CCC56C" w:rsidR="000C3171" w:rsidRDefault="000C3171" w:rsidP="000C3171">
            <w:pPr>
              <w:pStyle w:val="TableColumn"/>
            </w:pPr>
            <w:r>
              <w:t>11</w:t>
            </w:r>
          </w:p>
        </w:tc>
        <w:tc>
          <w:tcPr>
            <w:tcW w:w="9067" w:type="dxa"/>
          </w:tcPr>
          <w:p w14:paraId="6F274F5F" w14:textId="1F588F02" w:rsidR="000C3171" w:rsidRDefault="000C3171" w:rsidP="000C3171">
            <w:pPr>
              <w:pStyle w:val="TableText"/>
              <w:cnfStyle w:val="000000000000" w:firstRow="0" w:lastRow="0" w:firstColumn="0" w:lastColumn="0" w:oddVBand="0" w:evenVBand="0" w:oddHBand="0" w:evenHBand="0" w:firstRowFirstColumn="0" w:firstRowLastColumn="0" w:lastRowFirstColumn="0" w:lastRowLastColumn="0"/>
            </w:pPr>
            <w:r w:rsidRPr="00CA6780">
              <w:rPr>
                <w:rFonts w:cs="Arial"/>
                <w:color w:val="0070C0"/>
                <w:szCs w:val="22"/>
              </w:rPr>
              <w:t>Link to the Warehousing Auslan Video</w:t>
            </w:r>
          </w:p>
        </w:tc>
      </w:tr>
    </w:tbl>
    <w:p w14:paraId="5F135F4A" w14:textId="77777777" w:rsidR="00503D43" w:rsidRDefault="00503D43" w:rsidP="00503D43">
      <w:pPr>
        <w:pStyle w:val="ListBullet"/>
        <w:numPr>
          <w:ilvl w:val="0"/>
          <w:numId w:val="0"/>
        </w:numPr>
        <w:ind w:left="357" w:hanging="357"/>
      </w:pPr>
    </w:p>
    <w:p w14:paraId="654E8A0D" w14:textId="77777777" w:rsidR="00F84F58" w:rsidRDefault="00F84F58" w:rsidP="00F84F58">
      <w:pPr>
        <w:pStyle w:val="Heading2"/>
      </w:pPr>
      <w:bookmarkStart w:id="10" w:name="_Toc528661857"/>
      <w:r>
        <w:t>Collaboration</w:t>
      </w:r>
      <w:bookmarkEnd w:id="10"/>
    </w:p>
    <w:p w14:paraId="1113009F" w14:textId="77777777" w:rsidR="00F84F58" w:rsidRDefault="00F84F58" w:rsidP="00F84F58">
      <w:r>
        <w:t>Communication between the student, the teacher, the employer and the parents or carers is important for a successful placement.</w:t>
      </w:r>
    </w:p>
    <w:p w14:paraId="210B9CD2" w14:textId="77777777" w:rsidR="00F84F58" w:rsidRDefault="00F84F58" w:rsidP="00F84F58">
      <w:r>
        <w:t>The teacher should prepare guidance for the employer on how to work with and communicate with the student during work experience to ensure in-school adjustments can be reflected in the work place.</w:t>
      </w:r>
    </w:p>
    <w:p w14:paraId="558BDB96" w14:textId="77777777" w:rsidR="00F84F58" w:rsidRDefault="00F84F58" w:rsidP="00F84F58">
      <w:r>
        <w:t>Parents and carers should be a key support for their child during work experience.  Teachers are encouraged to provide information to parents and carers about the importance of their role in supporting their child during their work experience.</w:t>
      </w:r>
    </w:p>
    <w:p w14:paraId="7173E547" w14:textId="77777777" w:rsidR="00F84F58" w:rsidRDefault="00F84F58" w:rsidP="00F84F58">
      <w:r>
        <w:t>Collaboration before, during and after the work experience is important to a successful placement.  This is an important opportunity to capture what the student has achieved during the placement and to understand their future learning needs and opportunities. This will also assist the school to building relationships with future work placement opportunities for other students.</w:t>
      </w:r>
    </w:p>
    <w:p w14:paraId="5A6F4A94" w14:textId="77777777" w:rsidR="0066202B" w:rsidRPr="0066202B" w:rsidRDefault="0066202B" w:rsidP="0066202B"/>
    <w:sectPr w:rsidR="0066202B" w:rsidRPr="0066202B" w:rsidSect="00684917">
      <w:headerReference w:type="even" r:id="rId14"/>
      <w:headerReference w:type="default" r:id="rId15"/>
      <w:footerReference w:type="even" r:id="rId16"/>
      <w:footerReference w:type="default" r:id="rId17"/>
      <w:headerReference w:type="first" r:id="rId18"/>
      <w:type w:val="continuous"/>
      <w:pgSz w:w="11907" w:h="16840" w:code="9"/>
      <w:pgMar w:top="2155" w:right="1134" w:bottom="1701" w:left="1134" w:header="425" w:footer="284"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25405" w14:textId="77777777" w:rsidR="00F35C26" w:rsidRDefault="00F35C26">
      <w:r>
        <w:separator/>
      </w:r>
    </w:p>
    <w:p w14:paraId="20DDF413" w14:textId="77777777" w:rsidR="00F35C26" w:rsidRDefault="00F35C26"/>
  </w:endnote>
  <w:endnote w:type="continuationSeparator" w:id="0">
    <w:p w14:paraId="75CF4C76" w14:textId="77777777" w:rsidR="00F35C26" w:rsidRDefault="00F35C26">
      <w:r>
        <w:continuationSeparator/>
      </w:r>
    </w:p>
    <w:p w14:paraId="2CB52F7F" w14:textId="77777777" w:rsidR="00F35C26" w:rsidRDefault="00F35C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1EDA0" w14:textId="77777777" w:rsidR="00D716F6" w:rsidRDefault="00D716F6">
    <w:pPr>
      <w:pStyle w:val="Footer"/>
    </w:pPr>
  </w:p>
  <w:p w14:paraId="0F15D30B" w14:textId="77777777" w:rsidR="00D716F6" w:rsidRDefault="00D716F6"/>
  <w:tbl>
    <w:tblPr>
      <w:tblStyle w:val="LayoutGrid"/>
      <w:tblW w:w="5000" w:type="pct"/>
      <w:tblBorders>
        <w:top w:val="single" w:sz="6" w:space="0" w:color="004EA8" w:themeColor="accent1"/>
      </w:tblBorders>
      <w:tblLayout w:type="fixed"/>
      <w:tblLook w:val="01E0" w:firstRow="1" w:lastRow="1" w:firstColumn="1" w:lastColumn="1" w:noHBand="0" w:noVBand="0"/>
    </w:tblPr>
    <w:tblGrid>
      <w:gridCol w:w="9230"/>
      <w:gridCol w:w="409"/>
    </w:tblGrid>
    <w:tr w:rsidR="00D716F6" w14:paraId="312C6E45" w14:textId="77777777" w:rsidTr="00A53499">
      <w:trPr>
        <w:trHeight w:val="284"/>
      </w:trPr>
      <w:tc>
        <w:tcPr>
          <w:tcW w:w="9781" w:type="dxa"/>
          <w:vAlign w:val="bottom"/>
        </w:tcPr>
        <w:p w14:paraId="534DFE26" w14:textId="2C747E4E" w:rsidR="00D716F6" w:rsidRPr="00E33A5A" w:rsidRDefault="0096546D" w:rsidP="00A7734A">
          <w:pPr>
            <w:pStyle w:val="Footer"/>
          </w:pPr>
          <w:sdt>
            <w:sdtPr>
              <w:alias w:val="Title"/>
              <w:tag w:val=""/>
              <w:id w:val="1420449101"/>
              <w:placeholder>
                <w:docPart w:val="F74BF1D6094D434C811E75AD6BF4EE69"/>
              </w:placeholder>
              <w:dataBinding w:prefixMappings="xmlns:ns0='http://purl.org/dc/elements/1.1/' xmlns:ns1='http://schemas.openxmlformats.org/package/2006/metadata/core-properties' " w:xpath="/ns1:coreProperties[1]/ns0:title[1]" w:storeItemID="{6C3C8BC8-F283-45AE-878A-BAB7291924A1}"/>
              <w:text/>
            </w:sdtPr>
            <w:sdtEndPr/>
            <w:sdtContent>
              <w:r w:rsidR="00654F45">
                <w:t>General</w:t>
              </w:r>
            </w:sdtContent>
          </w:sdt>
          <w:r w:rsidR="00D716F6">
            <w:t xml:space="preserve"> </w:t>
          </w:r>
          <w:sdt>
            <w:sdtPr>
              <w:alias w:val="Subject"/>
              <w:tag w:val=""/>
              <w:id w:val="-936749006"/>
              <w:placeholder>
                <w:docPart w:val="31C5904691114C10B3347324E19093AB"/>
              </w:placeholder>
              <w:dataBinding w:prefixMappings="xmlns:ns0='http://purl.org/dc/elements/1.1/' xmlns:ns1='http://schemas.openxmlformats.org/package/2006/metadata/core-properties' " w:xpath="/ns1:coreProperties[1]/ns0:subject[1]" w:storeItemID="{6C3C8BC8-F283-45AE-878A-BAB7291924A1}"/>
              <w:text/>
            </w:sdtPr>
            <w:sdtEndPr/>
            <w:sdtContent>
              <w:r w:rsidR="00111235">
                <w:t>AND INDUSTRY ModuleS</w:t>
              </w:r>
            </w:sdtContent>
          </w:sdt>
        </w:p>
      </w:tc>
      <w:tc>
        <w:tcPr>
          <w:tcW w:w="431" w:type="dxa"/>
          <w:tcMar>
            <w:right w:w="28" w:type="dxa"/>
          </w:tcMar>
          <w:vAlign w:val="bottom"/>
        </w:tcPr>
        <w:p w14:paraId="721BD7A3" w14:textId="77777777" w:rsidR="00D716F6" w:rsidRDefault="00D716F6" w:rsidP="00A7734A">
          <w:pPr>
            <w:pStyle w:val="Footer"/>
            <w:jc w:val="right"/>
            <w:rPr>
              <w:noProof/>
            </w:rPr>
          </w:pPr>
          <w:r>
            <w:fldChar w:fldCharType="begin"/>
          </w:r>
          <w:r>
            <w:instrText xml:space="preserve"> PAGE  \* Arabic </w:instrText>
          </w:r>
          <w:r>
            <w:fldChar w:fldCharType="separate"/>
          </w:r>
          <w:r>
            <w:t>2</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6521"/>
      <w:gridCol w:w="3118"/>
    </w:tblGrid>
    <w:tr w:rsidR="00D716F6" w14:paraId="78C5BFAD" w14:textId="77777777" w:rsidTr="00EF69EB">
      <w:trPr>
        <w:trHeight w:val="907"/>
      </w:trPr>
      <w:tc>
        <w:tcPr>
          <w:tcW w:w="6521" w:type="dxa"/>
          <w:vAlign w:val="bottom"/>
        </w:tcPr>
        <w:bookmarkStart w:id="11" w:name="_Hlk527313910"/>
        <w:p w14:paraId="5B5F0BC9" w14:textId="0EEE6AFC" w:rsidR="00D716F6" w:rsidRPr="00E33A5A" w:rsidRDefault="00D716F6" w:rsidP="00A7734A">
          <w:pPr>
            <w:pStyle w:val="Footer"/>
          </w:pPr>
          <w:r>
            <w:fldChar w:fldCharType="begin"/>
          </w:r>
          <w:r>
            <w:instrText xml:space="preserve"> PAGE  \* Arabic </w:instrText>
          </w:r>
          <w:r>
            <w:fldChar w:fldCharType="separate"/>
          </w:r>
          <w:r w:rsidR="0096546D">
            <w:rPr>
              <w:noProof/>
            </w:rPr>
            <w:t>6</w:t>
          </w:r>
          <w:r>
            <w:fldChar w:fldCharType="end"/>
          </w:r>
        </w:p>
      </w:tc>
      <w:tc>
        <w:tcPr>
          <w:tcW w:w="3118" w:type="dxa"/>
          <w:tcMar>
            <w:right w:w="28" w:type="dxa"/>
          </w:tcMar>
          <w:vAlign w:val="bottom"/>
        </w:tcPr>
        <w:p w14:paraId="6853FAB4" w14:textId="77777777" w:rsidR="00D716F6" w:rsidRDefault="00D716F6" w:rsidP="00A7734A">
          <w:pPr>
            <w:pStyle w:val="Footer"/>
            <w:jc w:val="right"/>
            <w:rPr>
              <w:noProof/>
            </w:rPr>
          </w:pPr>
          <w:r>
            <w:rPr>
              <w:noProof/>
              <w:lang w:eastAsia="en-AU"/>
            </w:rPr>
            <w:drawing>
              <wp:inline distT="0" distB="0" distL="0" distR="0" wp14:anchorId="730A0234" wp14:editId="62036AB7">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1"/>
  </w:tbl>
  <w:p w14:paraId="55574C74" w14:textId="77777777" w:rsidR="00D716F6" w:rsidRDefault="00D716F6"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46D47" w14:textId="77777777" w:rsidR="00F35C26" w:rsidRDefault="00F35C26">
      <w:r>
        <w:separator/>
      </w:r>
    </w:p>
    <w:p w14:paraId="45613EF2" w14:textId="77777777" w:rsidR="00F35C26" w:rsidRDefault="00F35C26"/>
  </w:footnote>
  <w:footnote w:type="continuationSeparator" w:id="0">
    <w:p w14:paraId="49A0551E" w14:textId="77777777" w:rsidR="00F35C26" w:rsidRDefault="00F35C26">
      <w:r>
        <w:continuationSeparator/>
      </w:r>
    </w:p>
    <w:p w14:paraId="26EE33BF" w14:textId="77777777" w:rsidR="00F35C26" w:rsidRDefault="00F35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B3AD" w14:textId="77777777" w:rsidR="00D716F6" w:rsidRDefault="00D716F6">
    <w:pPr>
      <w:pStyle w:val="Header"/>
    </w:pPr>
  </w:p>
  <w:p w14:paraId="0EAAC599" w14:textId="77777777" w:rsidR="00D716F6" w:rsidRDefault="00D716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5000" w:type="pct"/>
      <w:tblLayout w:type="fixed"/>
      <w:tblLook w:val="01E0" w:firstRow="1" w:lastRow="1" w:firstColumn="1" w:lastColumn="1" w:noHBand="0" w:noVBand="0"/>
    </w:tblPr>
    <w:tblGrid>
      <w:gridCol w:w="9639"/>
    </w:tblGrid>
    <w:tr w:rsidR="00D716F6" w14:paraId="7412EA23" w14:textId="06C363B4" w:rsidTr="00D62261">
      <w:trPr>
        <w:trHeight w:val="567"/>
      </w:trPr>
      <w:tc>
        <w:tcPr>
          <w:tcW w:w="9230" w:type="dxa"/>
        </w:tcPr>
        <w:p w14:paraId="54664FDE" w14:textId="6A818BA1" w:rsidR="00D716F6" w:rsidRPr="00E33A5A" w:rsidRDefault="0096546D" w:rsidP="00D62261">
          <w:pPr>
            <w:pStyle w:val="HeaderInfo"/>
          </w:pPr>
          <w:sdt>
            <w:sdtPr>
              <w:alias w:val="Title"/>
              <w:tag w:val=""/>
              <w:id w:val="-1905511525"/>
              <w:dataBinding w:prefixMappings="xmlns:ns0='http://purl.org/dc/elements/1.1/' xmlns:ns1='http://schemas.openxmlformats.org/package/2006/metadata/core-properties' " w:xpath="/ns1:coreProperties[1]/ns0:title[1]" w:storeItemID="{6C3C8BC8-F283-45AE-878A-BAB7291924A1}"/>
              <w:text/>
            </w:sdtPr>
            <w:sdtEndPr/>
            <w:sdtContent>
              <w:r w:rsidR="00654F45">
                <w:t>General</w:t>
              </w:r>
            </w:sdtContent>
          </w:sdt>
          <w:r w:rsidR="00D716F6">
            <w:t xml:space="preserve"> </w:t>
          </w:r>
          <w:sdt>
            <w:sdtPr>
              <w:alias w:val="Subject"/>
              <w:tag w:val=""/>
              <w:id w:val="520747001"/>
              <w:dataBinding w:prefixMappings="xmlns:ns0='http://purl.org/dc/elements/1.1/' xmlns:ns1='http://schemas.openxmlformats.org/package/2006/metadata/core-properties' " w:xpath="/ns1:coreProperties[1]/ns0:subject[1]" w:storeItemID="{6C3C8BC8-F283-45AE-878A-BAB7291924A1}"/>
              <w:text/>
            </w:sdtPr>
            <w:sdtEndPr/>
            <w:sdtContent>
              <w:r w:rsidR="00111235">
                <w:t>AND INDUSTRY ModuleS</w:t>
              </w:r>
            </w:sdtContent>
          </w:sdt>
          <w:r w:rsidR="00D716F6">
            <w:t xml:space="preserve"> - </w:t>
          </w:r>
          <w:r w:rsidR="00D716F6">
            <w:fldChar w:fldCharType="begin"/>
          </w:r>
          <w:r w:rsidR="00D716F6">
            <w:instrText xml:space="preserve"> STYLEREF  "Cover Title" </w:instrText>
          </w:r>
          <w:r w:rsidR="00D716F6">
            <w:fldChar w:fldCharType="separate"/>
          </w:r>
          <w:r>
            <w:rPr>
              <w:noProof/>
            </w:rPr>
            <w:t>A guide for schools</w:t>
          </w:r>
          <w:r w:rsidR="00D716F6">
            <w:fldChar w:fldCharType="end"/>
          </w:r>
        </w:p>
      </w:tc>
    </w:tr>
  </w:tbl>
  <w:p w14:paraId="14AD2F89" w14:textId="77777777" w:rsidR="00D716F6" w:rsidRDefault="00D71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079" w:type="dxa"/>
      <w:tblLayout w:type="fixed"/>
      <w:tblLook w:val="04A0" w:firstRow="1" w:lastRow="0" w:firstColumn="1" w:lastColumn="0" w:noHBand="0" w:noVBand="1"/>
    </w:tblPr>
    <w:tblGrid>
      <w:gridCol w:w="10079"/>
    </w:tblGrid>
    <w:tr w:rsidR="00D716F6" w14:paraId="1E1A5404" w14:textId="77777777" w:rsidTr="00CC036A">
      <w:trPr>
        <w:trHeight w:hRule="exact" w:val="539"/>
      </w:trPr>
      <w:tc>
        <w:tcPr>
          <w:tcW w:w="10079" w:type="dxa"/>
        </w:tcPr>
        <w:p w14:paraId="1AFE0534" w14:textId="77777777" w:rsidR="00D716F6" w:rsidRDefault="00D716F6">
          <w:pPr>
            <w:pStyle w:val="Header"/>
          </w:pPr>
        </w:p>
      </w:tc>
    </w:tr>
    <w:tr w:rsidR="00D716F6" w14:paraId="2744E8E7" w14:textId="77777777" w:rsidTr="00CC036A">
      <w:tc>
        <w:tcPr>
          <w:tcW w:w="10079" w:type="dxa"/>
        </w:tcPr>
        <w:p w14:paraId="7315D2CD" w14:textId="77777777" w:rsidR="00D716F6" w:rsidRDefault="00D716F6" w:rsidP="00947A8C">
          <w:pPr>
            <w:pStyle w:val="Header"/>
            <w:jc w:val="right"/>
          </w:pPr>
        </w:p>
      </w:tc>
    </w:tr>
  </w:tbl>
  <w:p w14:paraId="19A7A516" w14:textId="77777777" w:rsidR="00D716F6" w:rsidRDefault="00D716F6">
    <w:pPr>
      <w:pStyle w:val="Header"/>
    </w:pPr>
    <w:r>
      <w:rPr>
        <w:noProof/>
        <w:lang w:eastAsia="en-AU"/>
      </w:rPr>
      <w:drawing>
        <wp:anchor distT="0" distB="0" distL="114300" distR="114300" simplePos="0" relativeHeight="251659264" behindDoc="1" locked="0" layoutInCell="1" allowOverlap="1" wp14:anchorId="3821E8FD" wp14:editId="07F40B14">
          <wp:simplePos x="0" y="0"/>
          <wp:positionH relativeFrom="page">
            <wp:posOffset>0</wp:posOffset>
          </wp:positionH>
          <wp:positionV relativeFrom="page">
            <wp:posOffset>0</wp:posOffset>
          </wp:positionV>
          <wp:extent cx="7560000" cy="10692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BDC6A1A"/>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69CF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0720BCB4"/>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0FAC87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9A74E2"/>
    <w:multiLevelType w:val="hybridMultilevel"/>
    <w:tmpl w:val="B9486D4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3" w15:restartNumberingAfterBreak="0">
    <w:nsid w:val="29B25518"/>
    <w:multiLevelType w:val="hybridMultilevel"/>
    <w:tmpl w:val="64AA6D1E"/>
    <w:lvl w:ilvl="0" w:tplc="0C090001">
      <w:start w:val="1"/>
      <w:numFmt w:val="bullet"/>
      <w:lvlText w:val=""/>
      <w:lvlJc w:val="left"/>
      <w:pPr>
        <w:ind w:left="720" w:hanging="360"/>
      </w:pPr>
      <w:rPr>
        <w:rFonts w:ascii="Symbol" w:hAnsi="Symbol" w:hint="default"/>
      </w:rPr>
    </w:lvl>
    <w:lvl w:ilvl="1" w:tplc="8B3C14BE">
      <w:numFmt w:val="bullet"/>
      <w:lvlText w:val="•"/>
      <w:lvlJc w:val="left"/>
      <w:pPr>
        <w:ind w:left="1800" w:hanging="720"/>
      </w:pPr>
      <w:rPr>
        <w:rFonts w:ascii="Arial" w:eastAsia="Times New Roman" w:hAnsi="Arial" w:cs="Arial" w:hint="default"/>
        <w:sz w:val="22"/>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285A35"/>
    <w:multiLevelType w:val="hybridMultilevel"/>
    <w:tmpl w:val="8062A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7" w15:restartNumberingAfterBreak="0">
    <w:nsid w:val="2EBA6147"/>
    <w:multiLevelType w:val="multilevel"/>
    <w:tmpl w:val="830CC7FE"/>
    <w:lvl w:ilvl="0">
      <w:start w:val="1"/>
      <w:numFmt w:val="bullet"/>
      <w:lvlText w:val=""/>
      <w:lvlJc w:val="left"/>
      <w:pPr>
        <w:ind w:left="357" w:hanging="357"/>
      </w:pPr>
      <w:rPr>
        <w:rFonts w:ascii="Symbol" w:hAnsi="Symbol" w:cs="Times New Roman" w:hint="default"/>
      </w:rPr>
    </w:lvl>
    <w:lvl w:ilvl="1">
      <w:start w:val="1"/>
      <w:numFmt w:val="bullet"/>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8"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F74A56"/>
    <w:multiLevelType w:val="hybridMultilevel"/>
    <w:tmpl w:val="0218B432"/>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20" w15:restartNumberingAfterBreak="0">
    <w:nsid w:val="4D243343"/>
    <w:multiLevelType w:val="hybridMultilevel"/>
    <w:tmpl w:val="0DF249AC"/>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3" w15:restartNumberingAfterBreak="0">
    <w:nsid w:val="594203BF"/>
    <w:multiLevelType w:val="hybridMultilevel"/>
    <w:tmpl w:val="B2F05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91168A"/>
    <w:multiLevelType w:val="hybridMultilevel"/>
    <w:tmpl w:val="502E502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6B975CDD"/>
    <w:multiLevelType w:val="hybridMultilevel"/>
    <w:tmpl w:val="AA423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24"/>
  </w:num>
  <w:num w:numId="14">
    <w:abstractNumId w:val="22"/>
  </w:num>
  <w:num w:numId="15">
    <w:abstractNumId w:val="18"/>
  </w:num>
  <w:num w:numId="16">
    <w:abstractNumId w:val="18"/>
    <w:lvlOverride w:ilvl="0">
      <w:startOverride w:val="1"/>
    </w:lvlOverride>
  </w:num>
  <w:num w:numId="17">
    <w:abstractNumId w:val="8"/>
    <w:lvlOverride w:ilvl="0">
      <w:startOverride w:val="1"/>
    </w:lvlOverride>
  </w:num>
  <w:num w:numId="18">
    <w:abstractNumId w:val="20"/>
  </w:num>
  <w:num w:numId="19">
    <w:abstractNumId w:val="9"/>
  </w:num>
  <w:num w:numId="20">
    <w:abstractNumId w:val="2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5"/>
  </w:num>
  <w:num w:numId="30">
    <w:abstractNumId w:val="11"/>
  </w:num>
  <w:num w:numId="31">
    <w:abstractNumId w:val="24"/>
  </w:num>
  <w:num w:numId="32">
    <w:abstractNumId w:val="26"/>
  </w:num>
  <w:num w:numId="33">
    <w:abstractNumId w:val="26"/>
  </w:num>
  <w:num w:numId="34">
    <w:abstractNumId w:val="16"/>
  </w:num>
  <w:num w:numId="35">
    <w:abstractNumId w:val="16"/>
  </w:num>
  <w:num w:numId="36">
    <w:abstractNumId w:val="26"/>
  </w:num>
  <w:num w:numId="37">
    <w:abstractNumId w:val="16"/>
  </w:num>
  <w:num w:numId="38">
    <w:abstractNumId w:val="17"/>
  </w:num>
  <w:num w:numId="39">
    <w:abstractNumId w:val="17"/>
  </w:num>
  <w:num w:numId="40">
    <w:abstractNumId w:val="21"/>
  </w:num>
  <w:num w:numId="41">
    <w:abstractNumId w:val="21"/>
  </w:num>
  <w:num w:numId="42">
    <w:abstractNumId w:val="10"/>
  </w:num>
  <w:num w:numId="43">
    <w:abstractNumId w:val="21"/>
  </w:num>
  <w:num w:numId="44">
    <w:abstractNumId w:val="13"/>
  </w:num>
  <w:num w:numId="45">
    <w:abstractNumId w:val="23"/>
  </w:num>
  <w:num w:numId="46">
    <w:abstractNumId w:val="12"/>
  </w:num>
  <w:num w:numId="47">
    <w:abstractNumId w:val="14"/>
  </w:num>
  <w:num w:numId="48">
    <w:abstractNumId w:val="27"/>
  </w:num>
  <w:num w:numId="49">
    <w:abstractNumId w:val="25"/>
    <w:lvlOverride w:ilvl="0">
      <w:startOverride w:val="1"/>
    </w:lvlOverride>
    <w:lvlOverride w:ilvl="1"/>
    <w:lvlOverride w:ilvl="2"/>
    <w:lvlOverride w:ilvl="3"/>
    <w:lvlOverride w:ilvl="4"/>
    <w:lvlOverride w:ilvl="5"/>
    <w:lvlOverride w:ilvl="6"/>
    <w:lvlOverride w:ilvl="7"/>
    <w:lvlOverride w:ilvl="8"/>
  </w:num>
  <w:num w:numId="5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gFAL/m2WEtAAAA"/>
  </w:docVars>
  <w:rsids>
    <w:rsidRoot w:val="00F84F58"/>
    <w:rsid w:val="0000145D"/>
    <w:rsid w:val="00015911"/>
    <w:rsid w:val="00017470"/>
    <w:rsid w:val="0003766E"/>
    <w:rsid w:val="0004298A"/>
    <w:rsid w:val="00045753"/>
    <w:rsid w:val="00046BDF"/>
    <w:rsid w:val="000475AB"/>
    <w:rsid w:val="0005278F"/>
    <w:rsid w:val="0005332B"/>
    <w:rsid w:val="00055607"/>
    <w:rsid w:val="00072EEB"/>
    <w:rsid w:val="00076867"/>
    <w:rsid w:val="000900F5"/>
    <w:rsid w:val="000A38A7"/>
    <w:rsid w:val="000B09EC"/>
    <w:rsid w:val="000C3171"/>
    <w:rsid w:val="000C32FC"/>
    <w:rsid w:val="000D4EAA"/>
    <w:rsid w:val="000D51BE"/>
    <w:rsid w:val="000D65C6"/>
    <w:rsid w:val="000E2CF3"/>
    <w:rsid w:val="000F289B"/>
    <w:rsid w:val="00103B59"/>
    <w:rsid w:val="00111235"/>
    <w:rsid w:val="00130CBF"/>
    <w:rsid w:val="0013320A"/>
    <w:rsid w:val="001545EA"/>
    <w:rsid w:val="0016442C"/>
    <w:rsid w:val="001647F1"/>
    <w:rsid w:val="0017014F"/>
    <w:rsid w:val="00173790"/>
    <w:rsid w:val="001803EF"/>
    <w:rsid w:val="00180C44"/>
    <w:rsid w:val="001842C2"/>
    <w:rsid w:val="001958E6"/>
    <w:rsid w:val="001A5625"/>
    <w:rsid w:val="001B0744"/>
    <w:rsid w:val="001B3932"/>
    <w:rsid w:val="001B5EE9"/>
    <w:rsid w:val="001C0E19"/>
    <w:rsid w:val="001C7E45"/>
    <w:rsid w:val="001D34ED"/>
    <w:rsid w:val="001E3CF4"/>
    <w:rsid w:val="001E4385"/>
    <w:rsid w:val="001E6E9E"/>
    <w:rsid w:val="001F2CFB"/>
    <w:rsid w:val="001F69FD"/>
    <w:rsid w:val="00206055"/>
    <w:rsid w:val="0021073A"/>
    <w:rsid w:val="00224880"/>
    <w:rsid w:val="00227873"/>
    <w:rsid w:val="0024399C"/>
    <w:rsid w:val="0024557C"/>
    <w:rsid w:val="002572E6"/>
    <w:rsid w:val="0026574A"/>
    <w:rsid w:val="002710D8"/>
    <w:rsid w:val="0027601B"/>
    <w:rsid w:val="00296C09"/>
    <w:rsid w:val="002A0CD9"/>
    <w:rsid w:val="002A5692"/>
    <w:rsid w:val="002A7FBC"/>
    <w:rsid w:val="002B4AE5"/>
    <w:rsid w:val="002C1ABC"/>
    <w:rsid w:val="002C4314"/>
    <w:rsid w:val="002C4B4E"/>
    <w:rsid w:val="002C57FE"/>
    <w:rsid w:val="002C595D"/>
    <w:rsid w:val="002D11C6"/>
    <w:rsid w:val="002D1F9C"/>
    <w:rsid w:val="002D26FF"/>
    <w:rsid w:val="002E692D"/>
    <w:rsid w:val="002F0932"/>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77168"/>
    <w:rsid w:val="00382B8B"/>
    <w:rsid w:val="00387E25"/>
    <w:rsid w:val="003940F6"/>
    <w:rsid w:val="00397F00"/>
    <w:rsid w:val="003A0B79"/>
    <w:rsid w:val="003A3511"/>
    <w:rsid w:val="003A3932"/>
    <w:rsid w:val="003A3A28"/>
    <w:rsid w:val="003A4702"/>
    <w:rsid w:val="003B728B"/>
    <w:rsid w:val="003C3EE0"/>
    <w:rsid w:val="003C6EA4"/>
    <w:rsid w:val="003D0532"/>
    <w:rsid w:val="003D3476"/>
    <w:rsid w:val="003E0A5E"/>
    <w:rsid w:val="003E18EA"/>
    <w:rsid w:val="003E28C1"/>
    <w:rsid w:val="003E5EB0"/>
    <w:rsid w:val="003E773A"/>
    <w:rsid w:val="003F11BC"/>
    <w:rsid w:val="004030F3"/>
    <w:rsid w:val="00405518"/>
    <w:rsid w:val="00414C37"/>
    <w:rsid w:val="00421506"/>
    <w:rsid w:val="00427664"/>
    <w:rsid w:val="00435951"/>
    <w:rsid w:val="00440F91"/>
    <w:rsid w:val="00451DBF"/>
    <w:rsid w:val="00460BC6"/>
    <w:rsid w:val="00480198"/>
    <w:rsid w:val="00487C8C"/>
    <w:rsid w:val="00490C44"/>
    <w:rsid w:val="004A2AB0"/>
    <w:rsid w:val="004A377F"/>
    <w:rsid w:val="004A3AE5"/>
    <w:rsid w:val="004A472C"/>
    <w:rsid w:val="004A505A"/>
    <w:rsid w:val="004A50A6"/>
    <w:rsid w:val="004A62F6"/>
    <w:rsid w:val="004B2831"/>
    <w:rsid w:val="004B529B"/>
    <w:rsid w:val="004B7316"/>
    <w:rsid w:val="004B7F12"/>
    <w:rsid w:val="004C1B54"/>
    <w:rsid w:val="004D3D2E"/>
    <w:rsid w:val="00500BD7"/>
    <w:rsid w:val="005037AB"/>
    <w:rsid w:val="00503D43"/>
    <w:rsid w:val="00514031"/>
    <w:rsid w:val="00517B8D"/>
    <w:rsid w:val="00543B5D"/>
    <w:rsid w:val="00551D04"/>
    <w:rsid w:val="00553158"/>
    <w:rsid w:val="0055365D"/>
    <w:rsid w:val="00555A94"/>
    <w:rsid w:val="0055748F"/>
    <w:rsid w:val="00557C1F"/>
    <w:rsid w:val="00565739"/>
    <w:rsid w:val="00580CDD"/>
    <w:rsid w:val="00581323"/>
    <w:rsid w:val="00584624"/>
    <w:rsid w:val="00584C32"/>
    <w:rsid w:val="005855BC"/>
    <w:rsid w:val="005A133C"/>
    <w:rsid w:val="005A25C6"/>
    <w:rsid w:val="005A27D4"/>
    <w:rsid w:val="005B030C"/>
    <w:rsid w:val="005B0CB4"/>
    <w:rsid w:val="005B54B5"/>
    <w:rsid w:val="005C57C4"/>
    <w:rsid w:val="005C7F77"/>
    <w:rsid w:val="005F00AA"/>
    <w:rsid w:val="005F1481"/>
    <w:rsid w:val="005F4397"/>
    <w:rsid w:val="005F72D4"/>
    <w:rsid w:val="00610FD4"/>
    <w:rsid w:val="00616222"/>
    <w:rsid w:val="0062143B"/>
    <w:rsid w:val="006220D6"/>
    <w:rsid w:val="00623BE7"/>
    <w:rsid w:val="00627A83"/>
    <w:rsid w:val="00627C7D"/>
    <w:rsid w:val="0063734B"/>
    <w:rsid w:val="00654F45"/>
    <w:rsid w:val="00661F0D"/>
    <w:rsid w:val="0066202B"/>
    <w:rsid w:val="006653FB"/>
    <w:rsid w:val="00684917"/>
    <w:rsid w:val="006909D6"/>
    <w:rsid w:val="00695611"/>
    <w:rsid w:val="006A4A30"/>
    <w:rsid w:val="006A636A"/>
    <w:rsid w:val="006C0C21"/>
    <w:rsid w:val="006C6950"/>
    <w:rsid w:val="006D057E"/>
    <w:rsid w:val="006D7FF7"/>
    <w:rsid w:val="006E69E1"/>
    <w:rsid w:val="006E75AA"/>
    <w:rsid w:val="006F19CE"/>
    <w:rsid w:val="00711549"/>
    <w:rsid w:val="00720AF3"/>
    <w:rsid w:val="00737567"/>
    <w:rsid w:val="007423CC"/>
    <w:rsid w:val="00750AB2"/>
    <w:rsid w:val="00750E27"/>
    <w:rsid w:val="00752A72"/>
    <w:rsid w:val="00764B8A"/>
    <w:rsid w:val="00771020"/>
    <w:rsid w:val="0077320A"/>
    <w:rsid w:val="007950F2"/>
    <w:rsid w:val="007A00D1"/>
    <w:rsid w:val="007B1A0C"/>
    <w:rsid w:val="007B57F8"/>
    <w:rsid w:val="007C499C"/>
    <w:rsid w:val="007C705B"/>
    <w:rsid w:val="007C7666"/>
    <w:rsid w:val="007F6D4E"/>
    <w:rsid w:val="00800A0E"/>
    <w:rsid w:val="00802CAF"/>
    <w:rsid w:val="00804243"/>
    <w:rsid w:val="0080468D"/>
    <w:rsid w:val="00806E71"/>
    <w:rsid w:val="0080728C"/>
    <w:rsid w:val="00814761"/>
    <w:rsid w:val="00822931"/>
    <w:rsid w:val="00826CC8"/>
    <w:rsid w:val="00833CCE"/>
    <w:rsid w:val="00841DD5"/>
    <w:rsid w:val="0086031D"/>
    <w:rsid w:val="00867B1B"/>
    <w:rsid w:val="00872EC7"/>
    <w:rsid w:val="0087325C"/>
    <w:rsid w:val="00880A27"/>
    <w:rsid w:val="008934FA"/>
    <w:rsid w:val="008940CA"/>
    <w:rsid w:val="008946D0"/>
    <w:rsid w:val="008A3C28"/>
    <w:rsid w:val="008A6762"/>
    <w:rsid w:val="008B671D"/>
    <w:rsid w:val="008C5949"/>
    <w:rsid w:val="008D06EF"/>
    <w:rsid w:val="008D4A49"/>
    <w:rsid w:val="008E03CF"/>
    <w:rsid w:val="008E6439"/>
    <w:rsid w:val="008F28DA"/>
    <w:rsid w:val="00910A4C"/>
    <w:rsid w:val="009112F5"/>
    <w:rsid w:val="009123D3"/>
    <w:rsid w:val="00912A8D"/>
    <w:rsid w:val="00916625"/>
    <w:rsid w:val="009170A2"/>
    <w:rsid w:val="009277DC"/>
    <w:rsid w:val="00935EE1"/>
    <w:rsid w:val="00947918"/>
    <w:rsid w:val="00947A8C"/>
    <w:rsid w:val="00947E53"/>
    <w:rsid w:val="00951F45"/>
    <w:rsid w:val="00961EBB"/>
    <w:rsid w:val="00962BE8"/>
    <w:rsid w:val="0096546D"/>
    <w:rsid w:val="009709AE"/>
    <w:rsid w:val="009853E5"/>
    <w:rsid w:val="00990636"/>
    <w:rsid w:val="00997D31"/>
    <w:rsid w:val="009B4CCC"/>
    <w:rsid w:val="009C3DFD"/>
    <w:rsid w:val="009C5BB5"/>
    <w:rsid w:val="009D1269"/>
    <w:rsid w:val="009D26DF"/>
    <w:rsid w:val="009D5467"/>
    <w:rsid w:val="009E24C4"/>
    <w:rsid w:val="009E36AA"/>
    <w:rsid w:val="009F7773"/>
    <w:rsid w:val="00A074F9"/>
    <w:rsid w:val="00A077CA"/>
    <w:rsid w:val="00A2141D"/>
    <w:rsid w:val="00A27E53"/>
    <w:rsid w:val="00A30335"/>
    <w:rsid w:val="00A34938"/>
    <w:rsid w:val="00A4206C"/>
    <w:rsid w:val="00A43559"/>
    <w:rsid w:val="00A4795D"/>
    <w:rsid w:val="00A53499"/>
    <w:rsid w:val="00A5368F"/>
    <w:rsid w:val="00A54949"/>
    <w:rsid w:val="00A64441"/>
    <w:rsid w:val="00A7734A"/>
    <w:rsid w:val="00A841DD"/>
    <w:rsid w:val="00A84578"/>
    <w:rsid w:val="00A9211E"/>
    <w:rsid w:val="00AA3446"/>
    <w:rsid w:val="00AC0B89"/>
    <w:rsid w:val="00AC1F27"/>
    <w:rsid w:val="00AC2731"/>
    <w:rsid w:val="00AE2010"/>
    <w:rsid w:val="00B007E0"/>
    <w:rsid w:val="00B04013"/>
    <w:rsid w:val="00B14106"/>
    <w:rsid w:val="00B33BC0"/>
    <w:rsid w:val="00B340CE"/>
    <w:rsid w:val="00B352DC"/>
    <w:rsid w:val="00B36C05"/>
    <w:rsid w:val="00B441BB"/>
    <w:rsid w:val="00B54AFF"/>
    <w:rsid w:val="00B55AA7"/>
    <w:rsid w:val="00B57256"/>
    <w:rsid w:val="00B64191"/>
    <w:rsid w:val="00B765F5"/>
    <w:rsid w:val="00B84D46"/>
    <w:rsid w:val="00B856FC"/>
    <w:rsid w:val="00B97537"/>
    <w:rsid w:val="00BA7570"/>
    <w:rsid w:val="00BA79ED"/>
    <w:rsid w:val="00BC296D"/>
    <w:rsid w:val="00BD4B5B"/>
    <w:rsid w:val="00BE48E3"/>
    <w:rsid w:val="00BE5917"/>
    <w:rsid w:val="00BF05EF"/>
    <w:rsid w:val="00BF32DA"/>
    <w:rsid w:val="00BF5324"/>
    <w:rsid w:val="00C03B91"/>
    <w:rsid w:val="00C1555F"/>
    <w:rsid w:val="00C20C66"/>
    <w:rsid w:val="00C22834"/>
    <w:rsid w:val="00C240D2"/>
    <w:rsid w:val="00C32967"/>
    <w:rsid w:val="00C35963"/>
    <w:rsid w:val="00C40BA6"/>
    <w:rsid w:val="00C471E5"/>
    <w:rsid w:val="00C5068E"/>
    <w:rsid w:val="00C508B5"/>
    <w:rsid w:val="00C52DB5"/>
    <w:rsid w:val="00C60D87"/>
    <w:rsid w:val="00C62EE5"/>
    <w:rsid w:val="00C663FB"/>
    <w:rsid w:val="00C711DF"/>
    <w:rsid w:val="00C8047E"/>
    <w:rsid w:val="00C857A7"/>
    <w:rsid w:val="00C90F77"/>
    <w:rsid w:val="00C91204"/>
    <w:rsid w:val="00CC036A"/>
    <w:rsid w:val="00CC3A3A"/>
    <w:rsid w:val="00CD3D7E"/>
    <w:rsid w:val="00CF3944"/>
    <w:rsid w:val="00CF6A32"/>
    <w:rsid w:val="00D2788A"/>
    <w:rsid w:val="00D33D10"/>
    <w:rsid w:val="00D351D3"/>
    <w:rsid w:val="00D373EF"/>
    <w:rsid w:val="00D429AA"/>
    <w:rsid w:val="00D62261"/>
    <w:rsid w:val="00D65F2E"/>
    <w:rsid w:val="00D65F32"/>
    <w:rsid w:val="00D679D3"/>
    <w:rsid w:val="00D716F6"/>
    <w:rsid w:val="00D7529F"/>
    <w:rsid w:val="00D7618D"/>
    <w:rsid w:val="00D819E9"/>
    <w:rsid w:val="00D81EE0"/>
    <w:rsid w:val="00D82897"/>
    <w:rsid w:val="00D91EC8"/>
    <w:rsid w:val="00D95B87"/>
    <w:rsid w:val="00DA1D2B"/>
    <w:rsid w:val="00DC50C0"/>
    <w:rsid w:val="00DD3EC9"/>
    <w:rsid w:val="00DD5FD3"/>
    <w:rsid w:val="00DE1379"/>
    <w:rsid w:val="00DE3522"/>
    <w:rsid w:val="00DE4CF4"/>
    <w:rsid w:val="00DE556E"/>
    <w:rsid w:val="00DE6AB2"/>
    <w:rsid w:val="00DE799F"/>
    <w:rsid w:val="00DF5364"/>
    <w:rsid w:val="00E11AC2"/>
    <w:rsid w:val="00E13B4C"/>
    <w:rsid w:val="00E1603D"/>
    <w:rsid w:val="00E31A5B"/>
    <w:rsid w:val="00E31DA8"/>
    <w:rsid w:val="00E33A5A"/>
    <w:rsid w:val="00E34B61"/>
    <w:rsid w:val="00E47C1B"/>
    <w:rsid w:val="00E55C91"/>
    <w:rsid w:val="00E67464"/>
    <w:rsid w:val="00E67945"/>
    <w:rsid w:val="00E725EA"/>
    <w:rsid w:val="00E77608"/>
    <w:rsid w:val="00E77E5B"/>
    <w:rsid w:val="00E97567"/>
    <w:rsid w:val="00EA40F9"/>
    <w:rsid w:val="00EA4F4B"/>
    <w:rsid w:val="00EA7EFC"/>
    <w:rsid w:val="00EC08AB"/>
    <w:rsid w:val="00EC4F21"/>
    <w:rsid w:val="00EC5A23"/>
    <w:rsid w:val="00EC769A"/>
    <w:rsid w:val="00EE69C9"/>
    <w:rsid w:val="00EF3EB4"/>
    <w:rsid w:val="00EF69EB"/>
    <w:rsid w:val="00F04DB9"/>
    <w:rsid w:val="00F05AF7"/>
    <w:rsid w:val="00F11C4C"/>
    <w:rsid w:val="00F21882"/>
    <w:rsid w:val="00F26A26"/>
    <w:rsid w:val="00F30D6A"/>
    <w:rsid w:val="00F35C26"/>
    <w:rsid w:val="00F40BE2"/>
    <w:rsid w:val="00F457AE"/>
    <w:rsid w:val="00F47C9C"/>
    <w:rsid w:val="00F51BCD"/>
    <w:rsid w:val="00F53930"/>
    <w:rsid w:val="00F60988"/>
    <w:rsid w:val="00F647AF"/>
    <w:rsid w:val="00F66D92"/>
    <w:rsid w:val="00F84F58"/>
    <w:rsid w:val="00F87D8D"/>
    <w:rsid w:val="00F9000D"/>
    <w:rsid w:val="00F960DB"/>
    <w:rsid w:val="00F96918"/>
    <w:rsid w:val="00FA23DE"/>
    <w:rsid w:val="00FA3F0D"/>
    <w:rsid w:val="00FA3F1B"/>
    <w:rsid w:val="00FB6F43"/>
    <w:rsid w:val="00FD366B"/>
    <w:rsid w:val="00FD38D6"/>
    <w:rsid w:val="00FD39ED"/>
    <w:rsid w:val="00FD3F1D"/>
    <w:rsid w:val="00FD6087"/>
    <w:rsid w:val="00FE667C"/>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E4CD9B"/>
  <w15:docId w15:val="{B4BEF301-AE70-409D-9D95-481807F3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qFormat="1"/>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5692"/>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2A5692"/>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2A5692"/>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2A5692"/>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2A5692"/>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2A5692"/>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2A5692"/>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2A5692"/>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2A5692"/>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2A5692"/>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692"/>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2A5692"/>
    <w:pPr>
      <w:spacing w:after="0"/>
    </w:pPr>
    <w:rPr>
      <w:sz w:val="16"/>
    </w:rPr>
  </w:style>
  <w:style w:type="paragraph" w:styleId="Footer">
    <w:name w:val="footer"/>
    <w:basedOn w:val="Normal"/>
    <w:link w:val="FooterChar"/>
    <w:uiPriority w:val="9"/>
    <w:semiHidden/>
    <w:rsid w:val="002A5692"/>
    <w:pPr>
      <w:spacing w:after="0"/>
    </w:pPr>
    <w:rPr>
      <w:sz w:val="16"/>
      <w:szCs w:val="14"/>
    </w:rPr>
  </w:style>
  <w:style w:type="character" w:styleId="PageNumber">
    <w:name w:val="page number"/>
    <w:basedOn w:val="DefaultParagraphFont"/>
    <w:uiPriority w:val="97"/>
    <w:semiHidden/>
    <w:rsid w:val="002A5692"/>
    <w:rPr>
      <w:rFonts w:asciiTheme="minorHAnsi" w:hAnsiTheme="minorHAnsi" w:cstheme="minorHAnsi"/>
      <w:sz w:val="16"/>
    </w:rPr>
  </w:style>
  <w:style w:type="paragraph" w:styleId="BalloonText">
    <w:name w:val="Balloon Text"/>
    <w:basedOn w:val="Normal"/>
    <w:link w:val="BalloonTextChar"/>
    <w:uiPriority w:val="97"/>
    <w:semiHidden/>
    <w:rsid w:val="002A5692"/>
    <w:rPr>
      <w:sz w:val="16"/>
      <w:szCs w:val="16"/>
    </w:rPr>
  </w:style>
  <w:style w:type="character" w:customStyle="1" w:styleId="BalloonTextChar">
    <w:name w:val="Balloon Text Char"/>
    <w:basedOn w:val="DefaultParagraphFont"/>
    <w:link w:val="BalloonText"/>
    <w:uiPriority w:val="97"/>
    <w:semiHidden/>
    <w:rsid w:val="002A5692"/>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2A5692"/>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8"/>
    <w:rsid w:val="002A5692"/>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2A5692"/>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2A5692"/>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2A5692"/>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2A5692"/>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2A5692"/>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2A5692"/>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2A5692"/>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2A5692"/>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2A5692"/>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2A5692"/>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2A5692"/>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2A5692"/>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2A5692"/>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2A5692"/>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2A5692"/>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2A5692"/>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2A5692"/>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2A5692"/>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2A5692"/>
    <w:pPr>
      <w:numPr>
        <w:numId w:val="11"/>
      </w:numPr>
    </w:pPr>
  </w:style>
  <w:style w:type="numbering" w:styleId="1ai">
    <w:name w:val="Outline List 1"/>
    <w:basedOn w:val="NoList"/>
    <w:uiPriority w:val="97"/>
    <w:semiHidden/>
    <w:rsid w:val="002A5692"/>
    <w:pPr>
      <w:numPr>
        <w:numId w:val="12"/>
      </w:numPr>
    </w:pPr>
  </w:style>
  <w:style w:type="character" w:customStyle="1" w:styleId="Heading4Char">
    <w:name w:val="Heading 4 Char"/>
    <w:basedOn w:val="DefaultParagraphFont"/>
    <w:link w:val="Heading4"/>
    <w:uiPriority w:val="1"/>
    <w:semiHidden/>
    <w:rsid w:val="002A5692"/>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2A5692"/>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2A5692"/>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2A5692"/>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2A5692"/>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2A5692"/>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2A5692"/>
    <w:pPr>
      <w:numPr>
        <w:numId w:val="13"/>
      </w:numPr>
    </w:pPr>
  </w:style>
  <w:style w:type="paragraph" w:styleId="Bibliography">
    <w:name w:val="Bibliography"/>
    <w:basedOn w:val="Normal"/>
    <w:next w:val="Normal"/>
    <w:uiPriority w:val="97"/>
    <w:semiHidden/>
    <w:unhideWhenUsed/>
    <w:rsid w:val="002A5692"/>
  </w:style>
  <w:style w:type="paragraph" w:styleId="BlockText">
    <w:name w:val="Block Text"/>
    <w:basedOn w:val="Normal"/>
    <w:uiPriority w:val="97"/>
    <w:semiHidden/>
    <w:rsid w:val="002A5692"/>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2A5692"/>
  </w:style>
  <w:style w:type="character" w:customStyle="1" w:styleId="BodyTextChar">
    <w:name w:val="Body Text Char"/>
    <w:basedOn w:val="DefaultParagraphFont"/>
    <w:link w:val="BodyText"/>
    <w:uiPriority w:val="97"/>
    <w:semiHidden/>
    <w:rsid w:val="002A5692"/>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2A5692"/>
    <w:pPr>
      <w:spacing w:line="480" w:lineRule="auto"/>
    </w:pPr>
  </w:style>
  <w:style w:type="character" w:customStyle="1" w:styleId="BodyText2Char">
    <w:name w:val="Body Text 2 Char"/>
    <w:basedOn w:val="DefaultParagraphFont"/>
    <w:link w:val="BodyText2"/>
    <w:uiPriority w:val="97"/>
    <w:semiHidden/>
    <w:rsid w:val="002A5692"/>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2A5692"/>
    <w:rPr>
      <w:sz w:val="16"/>
      <w:szCs w:val="16"/>
    </w:rPr>
  </w:style>
  <w:style w:type="character" w:customStyle="1" w:styleId="BodyText3Char">
    <w:name w:val="Body Text 3 Char"/>
    <w:basedOn w:val="DefaultParagraphFont"/>
    <w:link w:val="BodyText3"/>
    <w:uiPriority w:val="97"/>
    <w:semiHidden/>
    <w:rsid w:val="002A5692"/>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2A5692"/>
    <w:pPr>
      <w:spacing w:after="0"/>
      <w:ind w:firstLine="360"/>
    </w:pPr>
  </w:style>
  <w:style w:type="character" w:customStyle="1" w:styleId="BodyTextFirstIndentChar">
    <w:name w:val="Body Text First Indent Char"/>
    <w:basedOn w:val="BodyTextChar"/>
    <w:link w:val="BodyTextFirstIndent"/>
    <w:uiPriority w:val="97"/>
    <w:semiHidden/>
    <w:rsid w:val="002A5692"/>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2A5692"/>
    <w:pPr>
      <w:ind w:left="283"/>
    </w:pPr>
  </w:style>
  <w:style w:type="character" w:customStyle="1" w:styleId="BodyTextIndentChar">
    <w:name w:val="Body Text Indent Char"/>
    <w:basedOn w:val="DefaultParagraphFont"/>
    <w:link w:val="BodyTextIndent"/>
    <w:uiPriority w:val="97"/>
    <w:semiHidden/>
    <w:rsid w:val="002A5692"/>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2A5692"/>
    <w:pPr>
      <w:spacing w:after="0"/>
      <w:ind w:left="360" w:firstLine="360"/>
    </w:pPr>
  </w:style>
  <w:style w:type="character" w:customStyle="1" w:styleId="BodyTextFirstIndent2Char">
    <w:name w:val="Body Text First Indent 2 Char"/>
    <w:basedOn w:val="BodyTextIndentChar"/>
    <w:link w:val="BodyTextFirstIndent2"/>
    <w:uiPriority w:val="97"/>
    <w:semiHidden/>
    <w:rsid w:val="002A5692"/>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2A5692"/>
    <w:pPr>
      <w:spacing w:line="480" w:lineRule="auto"/>
      <w:ind w:left="283"/>
    </w:pPr>
  </w:style>
  <w:style w:type="character" w:customStyle="1" w:styleId="BodyTextIndent2Char">
    <w:name w:val="Body Text Indent 2 Char"/>
    <w:basedOn w:val="DefaultParagraphFont"/>
    <w:link w:val="BodyTextIndent2"/>
    <w:uiPriority w:val="97"/>
    <w:semiHidden/>
    <w:rsid w:val="002A5692"/>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2A5692"/>
    <w:pPr>
      <w:ind w:left="283"/>
    </w:pPr>
    <w:rPr>
      <w:sz w:val="16"/>
      <w:szCs w:val="16"/>
    </w:rPr>
  </w:style>
  <w:style w:type="character" w:customStyle="1" w:styleId="BodyTextIndent3Char">
    <w:name w:val="Body Text Indent 3 Char"/>
    <w:basedOn w:val="DefaultParagraphFont"/>
    <w:link w:val="BodyTextIndent3"/>
    <w:uiPriority w:val="97"/>
    <w:semiHidden/>
    <w:rsid w:val="002A5692"/>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2A5692"/>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2A5692"/>
    <w:pPr>
      <w:spacing w:after="200"/>
    </w:pPr>
    <w:rPr>
      <w:b/>
      <w:bCs/>
      <w:color w:val="004EA8" w:themeColor="accent1"/>
      <w:sz w:val="18"/>
      <w:szCs w:val="18"/>
    </w:rPr>
  </w:style>
  <w:style w:type="paragraph" w:styleId="Closing">
    <w:name w:val="Closing"/>
    <w:basedOn w:val="Normal"/>
    <w:link w:val="ClosingChar"/>
    <w:uiPriority w:val="97"/>
    <w:semiHidden/>
    <w:rsid w:val="002A5692"/>
    <w:pPr>
      <w:ind w:left="4252"/>
    </w:pPr>
  </w:style>
  <w:style w:type="character" w:customStyle="1" w:styleId="ClosingChar">
    <w:name w:val="Closing Char"/>
    <w:basedOn w:val="DefaultParagraphFont"/>
    <w:link w:val="Closing"/>
    <w:uiPriority w:val="97"/>
    <w:semiHidden/>
    <w:rsid w:val="002A5692"/>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2A5692"/>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2A5692"/>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2A5692"/>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2A5692"/>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2A5692"/>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2A5692"/>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2A5692"/>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2A5692"/>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2A5692"/>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2A5692"/>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2A5692"/>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2A5692"/>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2A5692"/>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2A5692"/>
    <w:rPr>
      <w:rFonts w:asciiTheme="minorHAnsi" w:hAnsiTheme="minorHAnsi" w:cstheme="minorHAnsi"/>
      <w:sz w:val="16"/>
      <w:szCs w:val="16"/>
    </w:rPr>
  </w:style>
  <w:style w:type="paragraph" w:styleId="CommentText">
    <w:name w:val="annotation text"/>
    <w:basedOn w:val="Normal"/>
    <w:link w:val="CommentTextChar"/>
    <w:uiPriority w:val="97"/>
    <w:semiHidden/>
    <w:rsid w:val="002A5692"/>
  </w:style>
  <w:style w:type="character" w:customStyle="1" w:styleId="CommentTextChar">
    <w:name w:val="Comment Text Char"/>
    <w:basedOn w:val="DefaultParagraphFont"/>
    <w:link w:val="CommentText"/>
    <w:uiPriority w:val="97"/>
    <w:semiHidden/>
    <w:rsid w:val="002A5692"/>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2A5692"/>
    <w:rPr>
      <w:b/>
      <w:bCs/>
    </w:rPr>
  </w:style>
  <w:style w:type="character" w:customStyle="1" w:styleId="CommentSubjectChar">
    <w:name w:val="Comment Subject Char"/>
    <w:basedOn w:val="CommentTextChar"/>
    <w:link w:val="CommentSubject"/>
    <w:uiPriority w:val="97"/>
    <w:semiHidden/>
    <w:rsid w:val="002A5692"/>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2A5692"/>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2A5692"/>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2A5692"/>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2A5692"/>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2A5692"/>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2A5692"/>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2A5692"/>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2A5692"/>
  </w:style>
  <w:style w:type="character" w:customStyle="1" w:styleId="DateChar">
    <w:name w:val="Date Char"/>
    <w:basedOn w:val="DefaultParagraphFont"/>
    <w:link w:val="Date"/>
    <w:uiPriority w:val="97"/>
    <w:semiHidden/>
    <w:rsid w:val="002A5692"/>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2A5692"/>
    <w:rPr>
      <w:sz w:val="16"/>
      <w:szCs w:val="16"/>
    </w:rPr>
  </w:style>
  <w:style w:type="character" w:customStyle="1" w:styleId="DocumentMapChar">
    <w:name w:val="Document Map Char"/>
    <w:basedOn w:val="DefaultParagraphFont"/>
    <w:link w:val="DocumentMap"/>
    <w:uiPriority w:val="97"/>
    <w:semiHidden/>
    <w:rsid w:val="002A5692"/>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2A5692"/>
  </w:style>
  <w:style w:type="character" w:customStyle="1" w:styleId="E-mailSignatureChar">
    <w:name w:val="E-mail Signature Char"/>
    <w:basedOn w:val="DefaultParagraphFont"/>
    <w:link w:val="E-mailSignature"/>
    <w:uiPriority w:val="97"/>
    <w:semiHidden/>
    <w:rsid w:val="002A5692"/>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2A5692"/>
    <w:rPr>
      <w:rFonts w:asciiTheme="minorHAnsi" w:hAnsiTheme="minorHAnsi" w:cstheme="minorHAnsi"/>
      <w:i/>
      <w:iCs/>
    </w:rPr>
  </w:style>
  <w:style w:type="character" w:styleId="EndnoteReference">
    <w:name w:val="endnote reference"/>
    <w:basedOn w:val="DefaultParagraphFont"/>
    <w:uiPriority w:val="97"/>
    <w:semiHidden/>
    <w:rsid w:val="002A5692"/>
    <w:rPr>
      <w:rFonts w:asciiTheme="minorHAnsi" w:hAnsiTheme="minorHAnsi" w:cstheme="minorHAnsi"/>
      <w:vertAlign w:val="superscript"/>
    </w:rPr>
  </w:style>
  <w:style w:type="paragraph" w:styleId="EndnoteText">
    <w:name w:val="endnote text"/>
    <w:basedOn w:val="Normal"/>
    <w:link w:val="EndnoteTextChar"/>
    <w:uiPriority w:val="97"/>
    <w:semiHidden/>
    <w:rsid w:val="002A5692"/>
  </w:style>
  <w:style w:type="character" w:customStyle="1" w:styleId="EndnoteTextChar">
    <w:name w:val="Endnote Text Char"/>
    <w:basedOn w:val="DefaultParagraphFont"/>
    <w:link w:val="EndnoteText"/>
    <w:uiPriority w:val="97"/>
    <w:semiHidden/>
    <w:rsid w:val="002A5692"/>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2A5692"/>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2A5692"/>
    <w:rPr>
      <w:rFonts w:eastAsiaTheme="majorEastAsia"/>
    </w:rPr>
  </w:style>
  <w:style w:type="character" w:styleId="FollowedHyperlink">
    <w:name w:val="FollowedHyperlink"/>
    <w:basedOn w:val="DefaultParagraphFont"/>
    <w:uiPriority w:val="97"/>
    <w:semiHidden/>
    <w:rsid w:val="002A5692"/>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2A5692"/>
    <w:rPr>
      <w:rFonts w:asciiTheme="minorHAnsi" w:hAnsiTheme="minorHAnsi" w:cstheme="minorHAnsi"/>
      <w:vertAlign w:val="superscript"/>
    </w:rPr>
  </w:style>
  <w:style w:type="paragraph" w:styleId="FootnoteText">
    <w:name w:val="footnote text"/>
    <w:basedOn w:val="Normal"/>
    <w:link w:val="FootnoteTextChar"/>
    <w:uiPriority w:val="97"/>
    <w:semiHidden/>
    <w:rsid w:val="002A5692"/>
  </w:style>
  <w:style w:type="character" w:customStyle="1" w:styleId="FootnoteTextChar">
    <w:name w:val="Footnote Text Char"/>
    <w:basedOn w:val="DefaultParagraphFont"/>
    <w:link w:val="FootnoteText"/>
    <w:uiPriority w:val="97"/>
    <w:semiHidden/>
    <w:rsid w:val="002A5692"/>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2A5692"/>
    <w:rPr>
      <w:rFonts w:asciiTheme="minorHAnsi" w:hAnsiTheme="minorHAnsi" w:cstheme="minorHAnsi"/>
    </w:rPr>
  </w:style>
  <w:style w:type="paragraph" w:styleId="HTMLAddress">
    <w:name w:val="HTML Address"/>
    <w:basedOn w:val="Normal"/>
    <w:link w:val="HTMLAddressChar"/>
    <w:uiPriority w:val="97"/>
    <w:semiHidden/>
    <w:rsid w:val="002A5692"/>
    <w:rPr>
      <w:i/>
      <w:iCs/>
    </w:rPr>
  </w:style>
  <w:style w:type="character" w:customStyle="1" w:styleId="HTMLAddressChar">
    <w:name w:val="HTML Address Char"/>
    <w:basedOn w:val="DefaultParagraphFont"/>
    <w:link w:val="HTMLAddress"/>
    <w:uiPriority w:val="97"/>
    <w:semiHidden/>
    <w:rsid w:val="002A5692"/>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2A5692"/>
    <w:rPr>
      <w:rFonts w:asciiTheme="minorHAnsi" w:hAnsiTheme="minorHAnsi" w:cstheme="minorHAnsi"/>
      <w:i/>
      <w:iCs/>
    </w:rPr>
  </w:style>
  <w:style w:type="character" w:styleId="HTMLCode">
    <w:name w:val="HTML Code"/>
    <w:basedOn w:val="DefaultParagraphFont"/>
    <w:uiPriority w:val="97"/>
    <w:semiHidden/>
    <w:rsid w:val="002A5692"/>
    <w:rPr>
      <w:rFonts w:asciiTheme="minorHAnsi" w:hAnsiTheme="minorHAnsi" w:cstheme="minorHAnsi"/>
      <w:sz w:val="20"/>
      <w:szCs w:val="20"/>
    </w:rPr>
  </w:style>
  <w:style w:type="character" w:styleId="HTMLDefinition">
    <w:name w:val="HTML Definition"/>
    <w:basedOn w:val="DefaultParagraphFont"/>
    <w:uiPriority w:val="97"/>
    <w:semiHidden/>
    <w:rsid w:val="002A5692"/>
    <w:rPr>
      <w:rFonts w:asciiTheme="minorHAnsi" w:hAnsiTheme="minorHAnsi" w:cstheme="minorHAnsi"/>
      <w:i/>
      <w:iCs/>
    </w:rPr>
  </w:style>
  <w:style w:type="character" w:styleId="HTMLKeyboard">
    <w:name w:val="HTML Keyboard"/>
    <w:basedOn w:val="DefaultParagraphFont"/>
    <w:uiPriority w:val="97"/>
    <w:semiHidden/>
    <w:rsid w:val="002A5692"/>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2A5692"/>
  </w:style>
  <w:style w:type="character" w:customStyle="1" w:styleId="HTMLPreformattedChar">
    <w:name w:val="HTML Preformatted Char"/>
    <w:basedOn w:val="DefaultParagraphFont"/>
    <w:link w:val="HTMLPreformatted"/>
    <w:uiPriority w:val="97"/>
    <w:semiHidden/>
    <w:rsid w:val="002A5692"/>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2A5692"/>
    <w:rPr>
      <w:rFonts w:asciiTheme="minorHAnsi" w:hAnsiTheme="minorHAnsi" w:cstheme="minorHAnsi"/>
      <w:sz w:val="24"/>
      <w:szCs w:val="24"/>
    </w:rPr>
  </w:style>
  <w:style w:type="character" w:styleId="HTMLTypewriter">
    <w:name w:val="HTML Typewriter"/>
    <w:basedOn w:val="DefaultParagraphFont"/>
    <w:uiPriority w:val="97"/>
    <w:semiHidden/>
    <w:rsid w:val="002A5692"/>
    <w:rPr>
      <w:rFonts w:asciiTheme="minorHAnsi" w:hAnsiTheme="minorHAnsi" w:cstheme="minorHAnsi"/>
      <w:sz w:val="20"/>
      <w:szCs w:val="20"/>
    </w:rPr>
  </w:style>
  <w:style w:type="character" w:styleId="HTMLVariable">
    <w:name w:val="HTML Variable"/>
    <w:basedOn w:val="DefaultParagraphFont"/>
    <w:uiPriority w:val="97"/>
    <w:semiHidden/>
    <w:rsid w:val="002A5692"/>
    <w:rPr>
      <w:rFonts w:asciiTheme="minorHAnsi" w:hAnsiTheme="minorHAnsi" w:cstheme="minorHAnsi"/>
      <w:i/>
      <w:iCs/>
    </w:rPr>
  </w:style>
  <w:style w:type="character" w:styleId="Hyperlink">
    <w:name w:val="Hyperlink"/>
    <w:basedOn w:val="DefaultParagraphFont"/>
    <w:uiPriority w:val="99"/>
    <w:unhideWhenUsed/>
    <w:rsid w:val="000900F5"/>
    <w:rPr>
      <w:color w:val="004EA8" w:themeColor="hyperlink"/>
      <w:u w:val="single"/>
    </w:rPr>
  </w:style>
  <w:style w:type="paragraph" w:styleId="Index1">
    <w:name w:val="index 1"/>
    <w:basedOn w:val="Normal"/>
    <w:next w:val="Normal"/>
    <w:autoRedefine/>
    <w:uiPriority w:val="97"/>
    <w:semiHidden/>
    <w:rsid w:val="002A5692"/>
    <w:pPr>
      <w:ind w:left="200" w:hanging="200"/>
    </w:pPr>
  </w:style>
  <w:style w:type="paragraph" w:styleId="Index2">
    <w:name w:val="index 2"/>
    <w:basedOn w:val="Normal"/>
    <w:next w:val="Normal"/>
    <w:autoRedefine/>
    <w:uiPriority w:val="97"/>
    <w:semiHidden/>
    <w:rsid w:val="002A5692"/>
    <w:pPr>
      <w:ind w:left="400" w:hanging="200"/>
    </w:pPr>
  </w:style>
  <w:style w:type="paragraph" w:styleId="Index3">
    <w:name w:val="index 3"/>
    <w:basedOn w:val="Normal"/>
    <w:next w:val="Normal"/>
    <w:autoRedefine/>
    <w:uiPriority w:val="97"/>
    <w:semiHidden/>
    <w:rsid w:val="002A5692"/>
    <w:pPr>
      <w:ind w:left="600" w:hanging="200"/>
    </w:pPr>
  </w:style>
  <w:style w:type="paragraph" w:styleId="Index4">
    <w:name w:val="index 4"/>
    <w:basedOn w:val="Normal"/>
    <w:next w:val="Normal"/>
    <w:autoRedefine/>
    <w:uiPriority w:val="97"/>
    <w:semiHidden/>
    <w:rsid w:val="002A5692"/>
    <w:pPr>
      <w:ind w:left="800" w:hanging="200"/>
    </w:pPr>
  </w:style>
  <w:style w:type="paragraph" w:styleId="Index5">
    <w:name w:val="index 5"/>
    <w:basedOn w:val="Normal"/>
    <w:next w:val="Normal"/>
    <w:autoRedefine/>
    <w:uiPriority w:val="97"/>
    <w:semiHidden/>
    <w:rsid w:val="002A5692"/>
    <w:pPr>
      <w:ind w:left="1000" w:hanging="200"/>
    </w:pPr>
  </w:style>
  <w:style w:type="paragraph" w:styleId="Index6">
    <w:name w:val="index 6"/>
    <w:basedOn w:val="Normal"/>
    <w:next w:val="Normal"/>
    <w:autoRedefine/>
    <w:uiPriority w:val="97"/>
    <w:semiHidden/>
    <w:rsid w:val="002A5692"/>
    <w:pPr>
      <w:ind w:left="1200" w:hanging="200"/>
    </w:pPr>
  </w:style>
  <w:style w:type="paragraph" w:styleId="Index7">
    <w:name w:val="index 7"/>
    <w:basedOn w:val="Normal"/>
    <w:next w:val="Normal"/>
    <w:autoRedefine/>
    <w:uiPriority w:val="97"/>
    <w:semiHidden/>
    <w:rsid w:val="002A5692"/>
    <w:pPr>
      <w:ind w:left="1400" w:hanging="200"/>
    </w:pPr>
  </w:style>
  <w:style w:type="paragraph" w:styleId="Index8">
    <w:name w:val="index 8"/>
    <w:basedOn w:val="Normal"/>
    <w:next w:val="Normal"/>
    <w:autoRedefine/>
    <w:uiPriority w:val="97"/>
    <w:semiHidden/>
    <w:rsid w:val="002A5692"/>
    <w:pPr>
      <w:ind w:left="1600" w:hanging="200"/>
    </w:pPr>
  </w:style>
  <w:style w:type="paragraph" w:styleId="Index9">
    <w:name w:val="index 9"/>
    <w:basedOn w:val="Normal"/>
    <w:next w:val="Normal"/>
    <w:autoRedefine/>
    <w:uiPriority w:val="97"/>
    <w:semiHidden/>
    <w:rsid w:val="002A5692"/>
    <w:pPr>
      <w:ind w:left="1800" w:hanging="200"/>
    </w:pPr>
  </w:style>
  <w:style w:type="paragraph" w:styleId="IndexHeading">
    <w:name w:val="index heading"/>
    <w:basedOn w:val="Normal"/>
    <w:next w:val="Index1"/>
    <w:uiPriority w:val="97"/>
    <w:semiHidden/>
    <w:rsid w:val="002A5692"/>
    <w:rPr>
      <w:rFonts w:asciiTheme="majorHAnsi" w:eastAsiaTheme="majorEastAsia" w:hAnsiTheme="majorHAnsi" w:cstheme="majorHAnsi"/>
      <w:b/>
      <w:bCs/>
    </w:rPr>
  </w:style>
  <w:style w:type="character" w:styleId="IntenseEmphasis">
    <w:name w:val="Intense Emphasis"/>
    <w:basedOn w:val="DefaultParagraphFont"/>
    <w:uiPriority w:val="97"/>
    <w:semiHidden/>
    <w:rsid w:val="002A5692"/>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2A5692"/>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2A5692"/>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2A5692"/>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2A5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2A5692"/>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2A5692"/>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2A5692"/>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2A5692"/>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2A5692"/>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2A5692"/>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2A5692"/>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2A5692"/>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2A5692"/>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2A5692"/>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2A5692"/>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2A5692"/>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2A5692"/>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2A5692"/>
    <w:rPr>
      <w:rFonts w:asciiTheme="minorHAnsi" w:hAnsiTheme="minorHAnsi" w:cstheme="minorHAnsi"/>
    </w:rPr>
  </w:style>
  <w:style w:type="paragraph" w:styleId="List3">
    <w:name w:val="List 3"/>
    <w:basedOn w:val="Normal"/>
    <w:uiPriority w:val="4"/>
    <w:semiHidden/>
    <w:rsid w:val="002A5692"/>
    <w:pPr>
      <w:ind w:left="849" w:hanging="283"/>
      <w:contextualSpacing/>
    </w:pPr>
  </w:style>
  <w:style w:type="paragraph" w:styleId="List4">
    <w:name w:val="List 4"/>
    <w:basedOn w:val="Normal"/>
    <w:uiPriority w:val="4"/>
    <w:semiHidden/>
    <w:rsid w:val="002A5692"/>
    <w:pPr>
      <w:ind w:left="1132" w:hanging="283"/>
      <w:contextualSpacing/>
    </w:pPr>
  </w:style>
  <w:style w:type="paragraph" w:styleId="List5">
    <w:name w:val="List 5"/>
    <w:basedOn w:val="Normal"/>
    <w:uiPriority w:val="4"/>
    <w:semiHidden/>
    <w:rsid w:val="002A5692"/>
    <w:pPr>
      <w:ind w:left="1415" w:hanging="283"/>
      <w:contextualSpacing/>
    </w:pPr>
  </w:style>
  <w:style w:type="paragraph" w:styleId="ListBullet3">
    <w:name w:val="List Bullet 3"/>
    <w:basedOn w:val="Normal"/>
    <w:uiPriority w:val="2"/>
    <w:semiHidden/>
    <w:rsid w:val="002A5692"/>
    <w:pPr>
      <w:numPr>
        <w:numId w:val="3"/>
      </w:numPr>
      <w:contextualSpacing/>
    </w:pPr>
  </w:style>
  <w:style w:type="paragraph" w:styleId="ListBullet4">
    <w:name w:val="List Bullet 4"/>
    <w:basedOn w:val="Normal"/>
    <w:uiPriority w:val="2"/>
    <w:semiHidden/>
    <w:rsid w:val="002A5692"/>
    <w:pPr>
      <w:numPr>
        <w:numId w:val="4"/>
      </w:numPr>
      <w:contextualSpacing/>
    </w:pPr>
  </w:style>
  <w:style w:type="paragraph" w:styleId="ListBullet5">
    <w:name w:val="List Bullet 5"/>
    <w:basedOn w:val="Normal"/>
    <w:uiPriority w:val="2"/>
    <w:semiHidden/>
    <w:rsid w:val="002A5692"/>
    <w:pPr>
      <w:numPr>
        <w:numId w:val="5"/>
      </w:numPr>
      <w:contextualSpacing/>
    </w:pPr>
  </w:style>
  <w:style w:type="paragraph" w:styleId="ListContinue">
    <w:name w:val="List Continue"/>
    <w:basedOn w:val="Normal"/>
    <w:uiPriority w:val="10"/>
    <w:semiHidden/>
    <w:rsid w:val="002A5692"/>
    <w:pPr>
      <w:ind w:left="283"/>
      <w:contextualSpacing/>
    </w:pPr>
  </w:style>
  <w:style w:type="paragraph" w:styleId="ListContinue2">
    <w:name w:val="List Continue 2"/>
    <w:basedOn w:val="Normal"/>
    <w:uiPriority w:val="10"/>
    <w:semiHidden/>
    <w:rsid w:val="002A5692"/>
    <w:pPr>
      <w:ind w:left="566"/>
      <w:contextualSpacing/>
    </w:pPr>
  </w:style>
  <w:style w:type="paragraph" w:styleId="ListContinue3">
    <w:name w:val="List Continue 3"/>
    <w:basedOn w:val="Normal"/>
    <w:uiPriority w:val="10"/>
    <w:semiHidden/>
    <w:rsid w:val="002A5692"/>
    <w:pPr>
      <w:ind w:left="849"/>
      <w:contextualSpacing/>
    </w:pPr>
  </w:style>
  <w:style w:type="paragraph" w:styleId="ListContinue4">
    <w:name w:val="List Continue 4"/>
    <w:basedOn w:val="Normal"/>
    <w:uiPriority w:val="10"/>
    <w:semiHidden/>
    <w:rsid w:val="002A5692"/>
    <w:pPr>
      <w:ind w:left="1132"/>
      <w:contextualSpacing/>
    </w:pPr>
  </w:style>
  <w:style w:type="paragraph" w:styleId="ListContinue5">
    <w:name w:val="List Continue 5"/>
    <w:basedOn w:val="Normal"/>
    <w:uiPriority w:val="10"/>
    <w:semiHidden/>
    <w:rsid w:val="002A5692"/>
    <w:pPr>
      <w:ind w:left="1415"/>
      <w:contextualSpacing/>
    </w:pPr>
  </w:style>
  <w:style w:type="paragraph" w:styleId="ListNumber3">
    <w:name w:val="List Number 3"/>
    <w:basedOn w:val="Normal"/>
    <w:uiPriority w:val="3"/>
    <w:semiHidden/>
    <w:rsid w:val="002A5692"/>
    <w:pPr>
      <w:numPr>
        <w:numId w:val="8"/>
      </w:numPr>
      <w:contextualSpacing/>
    </w:pPr>
  </w:style>
  <w:style w:type="paragraph" w:styleId="ListNumber4">
    <w:name w:val="List Number 4"/>
    <w:basedOn w:val="Normal"/>
    <w:uiPriority w:val="3"/>
    <w:semiHidden/>
    <w:rsid w:val="002A5692"/>
    <w:pPr>
      <w:numPr>
        <w:numId w:val="9"/>
      </w:numPr>
      <w:contextualSpacing/>
    </w:pPr>
  </w:style>
  <w:style w:type="paragraph" w:styleId="ListNumber5">
    <w:name w:val="List Number 5"/>
    <w:basedOn w:val="Normal"/>
    <w:uiPriority w:val="3"/>
    <w:semiHidden/>
    <w:rsid w:val="002A5692"/>
    <w:pPr>
      <w:numPr>
        <w:numId w:val="10"/>
      </w:numPr>
      <w:contextualSpacing/>
    </w:pPr>
  </w:style>
  <w:style w:type="paragraph" w:styleId="ListParagraph">
    <w:name w:val="List Paragraph"/>
    <w:basedOn w:val="Normal"/>
    <w:uiPriority w:val="4"/>
    <w:rsid w:val="002A5692"/>
    <w:pPr>
      <w:ind w:left="720"/>
      <w:contextualSpacing/>
    </w:pPr>
  </w:style>
  <w:style w:type="paragraph" w:styleId="MacroText">
    <w:name w:val="macro"/>
    <w:link w:val="MacroTextChar"/>
    <w:uiPriority w:val="97"/>
    <w:semiHidden/>
    <w:rsid w:val="002A5692"/>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2A5692"/>
    <w:rPr>
      <w:rFonts w:asciiTheme="minorHAnsi" w:hAnsiTheme="minorHAnsi" w:cstheme="minorHAnsi"/>
      <w:lang w:val="en-AU" w:eastAsia="ja-JP"/>
    </w:rPr>
  </w:style>
  <w:style w:type="table" w:styleId="MediumGrid1">
    <w:name w:val="Medium Grid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2A569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2A5692"/>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2A5692"/>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2A5692"/>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2A5692"/>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2A5692"/>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2A5692"/>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2A5692"/>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2A5692"/>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2A5692"/>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2A5692"/>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2A5692"/>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2A5692"/>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2A5692"/>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2A5692"/>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2A569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2A5692"/>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2A5692"/>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2A5692"/>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2A5692"/>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2A5692"/>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2A5692"/>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2A5692"/>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2A569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2A5692"/>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2A5692"/>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2A5692"/>
    <w:rPr>
      <w:sz w:val="24"/>
      <w:szCs w:val="24"/>
    </w:rPr>
  </w:style>
  <w:style w:type="paragraph" w:styleId="NormalIndent">
    <w:name w:val="Normal Indent"/>
    <w:basedOn w:val="Normal"/>
    <w:uiPriority w:val="98"/>
    <w:semiHidden/>
    <w:rsid w:val="002A5692"/>
    <w:pPr>
      <w:ind w:left="720"/>
    </w:pPr>
  </w:style>
  <w:style w:type="paragraph" w:styleId="NoteHeading">
    <w:name w:val="Note Heading"/>
    <w:basedOn w:val="Normal"/>
    <w:next w:val="Normal"/>
    <w:link w:val="NoteHeadingChar"/>
    <w:uiPriority w:val="97"/>
    <w:semiHidden/>
    <w:rsid w:val="002A5692"/>
    <w:rPr>
      <w:rFonts w:asciiTheme="majorHAnsi" w:hAnsiTheme="majorHAnsi" w:cstheme="majorHAnsi"/>
    </w:rPr>
  </w:style>
  <w:style w:type="character" w:customStyle="1" w:styleId="NoteHeadingChar">
    <w:name w:val="Note Heading Char"/>
    <w:basedOn w:val="DefaultParagraphFont"/>
    <w:link w:val="NoteHeading"/>
    <w:uiPriority w:val="97"/>
    <w:semiHidden/>
    <w:rsid w:val="002A5692"/>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2A5692"/>
    <w:rPr>
      <w:rFonts w:asciiTheme="minorHAnsi" w:hAnsiTheme="minorHAnsi" w:cstheme="minorHAnsi"/>
      <w:color w:val="808080"/>
    </w:rPr>
  </w:style>
  <w:style w:type="paragraph" w:styleId="PlainText">
    <w:name w:val="Plain Text"/>
    <w:basedOn w:val="Normal"/>
    <w:link w:val="PlainTextChar"/>
    <w:uiPriority w:val="97"/>
    <w:semiHidden/>
    <w:rsid w:val="002A5692"/>
    <w:rPr>
      <w:sz w:val="21"/>
      <w:szCs w:val="21"/>
    </w:rPr>
  </w:style>
  <w:style w:type="character" w:customStyle="1" w:styleId="PlainTextChar">
    <w:name w:val="Plain Text Char"/>
    <w:basedOn w:val="DefaultParagraphFont"/>
    <w:link w:val="PlainText"/>
    <w:uiPriority w:val="97"/>
    <w:semiHidden/>
    <w:rsid w:val="002A5692"/>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2A5692"/>
    <w:pPr>
      <w:spacing w:before="120"/>
      <w:ind w:left="284" w:right="284"/>
    </w:pPr>
    <w:rPr>
      <w:i/>
      <w:iCs/>
      <w:color w:val="53565A" w:themeColor="text2"/>
    </w:rPr>
  </w:style>
  <w:style w:type="character" w:customStyle="1" w:styleId="QuoteChar">
    <w:name w:val="Quote Char"/>
    <w:basedOn w:val="DefaultParagraphFont"/>
    <w:link w:val="Quote"/>
    <w:uiPriority w:val="9"/>
    <w:rsid w:val="002A5692"/>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2A5692"/>
  </w:style>
  <w:style w:type="character" w:customStyle="1" w:styleId="SalutationChar">
    <w:name w:val="Salutation Char"/>
    <w:basedOn w:val="DefaultParagraphFont"/>
    <w:link w:val="Salutation"/>
    <w:uiPriority w:val="97"/>
    <w:semiHidden/>
    <w:rsid w:val="002A5692"/>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2A5692"/>
    <w:pPr>
      <w:ind w:left="4252"/>
    </w:pPr>
  </w:style>
  <w:style w:type="character" w:customStyle="1" w:styleId="SignatureChar">
    <w:name w:val="Signature Char"/>
    <w:basedOn w:val="DefaultParagraphFont"/>
    <w:link w:val="Signature"/>
    <w:uiPriority w:val="97"/>
    <w:semiHidden/>
    <w:rsid w:val="002A5692"/>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2A5692"/>
    <w:rPr>
      <w:rFonts w:asciiTheme="minorHAnsi" w:hAnsiTheme="minorHAnsi" w:cstheme="minorHAnsi"/>
      <w:b/>
      <w:bCs/>
    </w:rPr>
  </w:style>
  <w:style w:type="paragraph" w:styleId="Subtitle">
    <w:name w:val="Subtitle"/>
    <w:basedOn w:val="Normal"/>
    <w:next w:val="Normal"/>
    <w:link w:val="SubtitleChar"/>
    <w:uiPriority w:val="97"/>
    <w:semiHidden/>
    <w:rsid w:val="002A5692"/>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2A5692"/>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2A5692"/>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2A5692"/>
    <w:rPr>
      <w:rFonts w:asciiTheme="minorHAnsi" w:hAnsiTheme="minorHAnsi" w:cstheme="minorHAnsi"/>
      <w:smallCaps/>
      <w:color w:val="87189D" w:themeColor="accent2"/>
      <w:u w:val="single"/>
    </w:rPr>
  </w:style>
  <w:style w:type="table" w:styleId="TableGrid6">
    <w:name w:val="Table Grid 6"/>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2A5692"/>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2A5692"/>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2A5692"/>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2A5692"/>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2A5692"/>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2A5692"/>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2A5692"/>
    <w:pPr>
      <w:ind w:left="200" w:hanging="200"/>
    </w:pPr>
  </w:style>
  <w:style w:type="paragraph" w:styleId="TableofFigures">
    <w:name w:val="table of figures"/>
    <w:basedOn w:val="Normal"/>
    <w:next w:val="Normal"/>
    <w:uiPriority w:val="97"/>
    <w:semiHidden/>
    <w:rsid w:val="002A5692"/>
  </w:style>
  <w:style w:type="table" w:styleId="TableProfessional">
    <w:name w:val="Table Professional"/>
    <w:basedOn w:val="TableNormal"/>
    <w:uiPriority w:val="98"/>
    <w:rsid w:val="002A5692"/>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2A5692"/>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2A5692"/>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2A5692"/>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2A5692"/>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2A5692"/>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2A5692"/>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2A5692"/>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2A5692"/>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2A5692"/>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2A5692"/>
    <w:pPr>
      <w:numPr>
        <w:numId w:val="34"/>
      </w:numPr>
    </w:pPr>
  </w:style>
  <w:style w:type="paragraph" w:styleId="TOAHeading">
    <w:name w:val="toa heading"/>
    <w:basedOn w:val="Normal"/>
    <w:next w:val="Normal"/>
    <w:uiPriority w:val="97"/>
    <w:semiHidden/>
    <w:rsid w:val="002A5692"/>
    <w:pPr>
      <w:spacing w:before="120"/>
    </w:pPr>
    <w:rPr>
      <w:rFonts w:asciiTheme="majorHAnsi" w:eastAsiaTheme="majorEastAsia" w:hAnsiTheme="majorHAnsi" w:cstheme="majorHAnsi"/>
      <w:b/>
      <w:bCs/>
      <w:sz w:val="24"/>
      <w:szCs w:val="24"/>
    </w:rPr>
  </w:style>
  <w:style w:type="paragraph" w:styleId="TOC1">
    <w:name w:val="toc 1"/>
    <w:basedOn w:val="Normal"/>
    <w:next w:val="Normal"/>
    <w:uiPriority w:val="39"/>
    <w:rsid w:val="00EF69EB"/>
    <w:pPr>
      <w:tabs>
        <w:tab w:val="right" w:pos="9639"/>
      </w:tabs>
      <w:spacing w:after="100" w:line="300" w:lineRule="atLeast"/>
    </w:pPr>
    <w:rPr>
      <w:b/>
      <w:caps/>
      <w:color w:val="004EA8" w:themeColor="accent1"/>
    </w:rPr>
  </w:style>
  <w:style w:type="paragraph" w:styleId="TOC2">
    <w:name w:val="toc 2"/>
    <w:basedOn w:val="Normal"/>
    <w:next w:val="Normal"/>
    <w:uiPriority w:val="39"/>
    <w:rsid w:val="00EF69EB"/>
    <w:pPr>
      <w:tabs>
        <w:tab w:val="right" w:pos="9639"/>
      </w:tabs>
      <w:spacing w:after="100" w:line="300" w:lineRule="atLeast"/>
      <w:ind w:left="198"/>
    </w:pPr>
    <w:rPr>
      <w:color w:val="004EA8" w:themeColor="accent1"/>
    </w:rPr>
  </w:style>
  <w:style w:type="paragraph" w:styleId="TOC3">
    <w:name w:val="toc 3"/>
    <w:basedOn w:val="Normal"/>
    <w:next w:val="Normal"/>
    <w:autoRedefine/>
    <w:uiPriority w:val="39"/>
    <w:rsid w:val="002A5692"/>
    <w:pPr>
      <w:spacing w:after="100"/>
      <w:ind w:left="400"/>
    </w:pPr>
  </w:style>
  <w:style w:type="paragraph" w:styleId="TOC4">
    <w:name w:val="toc 4"/>
    <w:basedOn w:val="Normal"/>
    <w:next w:val="Normal"/>
    <w:autoRedefine/>
    <w:uiPriority w:val="97"/>
    <w:semiHidden/>
    <w:rsid w:val="002A5692"/>
    <w:pPr>
      <w:spacing w:after="100"/>
      <w:ind w:left="600"/>
    </w:pPr>
  </w:style>
  <w:style w:type="paragraph" w:styleId="TOC5">
    <w:name w:val="toc 5"/>
    <w:basedOn w:val="Normal"/>
    <w:next w:val="Normal"/>
    <w:autoRedefine/>
    <w:uiPriority w:val="97"/>
    <w:semiHidden/>
    <w:rsid w:val="002A5692"/>
    <w:pPr>
      <w:spacing w:after="100"/>
      <w:ind w:left="800"/>
    </w:pPr>
  </w:style>
  <w:style w:type="paragraph" w:styleId="TOC6">
    <w:name w:val="toc 6"/>
    <w:basedOn w:val="Normal"/>
    <w:next w:val="Normal"/>
    <w:autoRedefine/>
    <w:uiPriority w:val="97"/>
    <w:semiHidden/>
    <w:rsid w:val="002A5692"/>
    <w:pPr>
      <w:spacing w:after="100"/>
      <w:ind w:left="1000"/>
    </w:pPr>
  </w:style>
  <w:style w:type="paragraph" w:styleId="TOC7">
    <w:name w:val="toc 7"/>
    <w:basedOn w:val="Normal"/>
    <w:next w:val="Normal"/>
    <w:autoRedefine/>
    <w:uiPriority w:val="97"/>
    <w:semiHidden/>
    <w:rsid w:val="002A5692"/>
    <w:pPr>
      <w:spacing w:after="100"/>
      <w:ind w:left="1200"/>
    </w:pPr>
  </w:style>
  <w:style w:type="paragraph" w:styleId="TOC8">
    <w:name w:val="toc 8"/>
    <w:basedOn w:val="Normal"/>
    <w:next w:val="Normal"/>
    <w:autoRedefine/>
    <w:uiPriority w:val="97"/>
    <w:semiHidden/>
    <w:rsid w:val="002A5692"/>
    <w:pPr>
      <w:spacing w:after="100"/>
      <w:ind w:left="1400"/>
    </w:pPr>
  </w:style>
  <w:style w:type="paragraph" w:styleId="TOC9">
    <w:name w:val="toc 9"/>
    <w:basedOn w:val="Normal"/>
    <w:next w:val="Normal"/>
    <w:autoRedefine/>
    <w:uiPriority w:val="97"/>
    <w:semiHidden/>
    <w:rsid w:val="002A5692"/>
    <w:pPr>
      <w:spacing w:after="100"/>
      <w:ind w:left="1600"/>
    </w:pPr>
  </w:style>
  <w:style w:type="paragraph" w:styleId="TOCHeading">
    <w:name w:val="TOC Heading"/>
    <w:basedOn w:val="Heading1"/>
    <w:next w:val="Normal"/>
    <w:uiPriority w:val="39"/>
    <w:unhideWhenUsed/>
    <w:qFormat/>
    <w:rsid w:val="002A5692"/>
    <w:pPr>
      <w:outlineLvl w:val="9"/>
    </w:pPr>
  </w:style>
  <w:style w:type="character" w:customStyle="1" w:styleId="Mention1">
    <w:name w:val="Mention1"/>
    <w:basedOn w:val="DefaultParagraphFont"/>
    <w:uiPriority w:val="99"/>
    <w:semiHidden/>
    <w:unhideWhenUsed/>
    <w:rsid w:val="002A5692"/>
    <w:rPr>
      <w:color w:val="2B579A"/>
      <w:shd w:val="clear" w:color="auto" w:fill="E6E6E6"/>
    </w:rPr>
  </w:style>
  <w:style w:type="paragraph" w:customStyle="1" w:styleId="IntroCopy">
    <w:name w:val="Intro Copy"/>
    <w:basedOn w:val="Normal"/>
    <w:next w:val="Normal"/>
    <w:uiPriority w:val="1"/>
    <w:qFormat/>
    <w:rsid w:val="00912A8D"/>
    <w:pPr>
      <w:pBdr>
        <w:top w:val="single" w:sz="4" w:space="1" w:color="004EA8" w:themeColor="accent1"/>
      </w:pBdr>
    </w:pPr>
    <w:rPr>
      <w:color w:val="004EA8" w:themeColor="accent1"/>
    </w:rPr>
  </w:style>
  <w:style w:type="paragraph" w:styleId="ListBullet">
    <w:name w:val="List Bullet"/>
    <w:basedOn w:val="Normal"/>
    <w:uiPriority w:val="2"/>
    <w:qFormat/>
    <w:rsid w:val="002A5692"/>
    <w:pPr>
      <w:numPr>
        <w:numId w:val="32"/>
      </w:numPr>
    </w:pPr>
  </w:style>
  <w:style w:type="paragraph" w:styleId="ListBullet2">
    <w:name w:val="List Bullet 2"/>
    <w:basedOn w:val="Normal"/>
    <w:uiPriority w:val="2"/>
    <w:rsid w:val="002A5692"/>
    <w:pPr>
      <w:numPr>
        <w:ilvl w:val="1"/>
        <w:numId w:val="32"/>
      </w:numPr>
    </w:pPr>
  </w:style>
  <w:style w:type="paragraph" w:customStyle="1" w:styleId="CoverModule">
    <w:name w:val="Cover Module"/>
    <w:basedOn w:val="Normal"/>
    <w:qFormat/>
    <w:rsid w:val="002A5692"/>
    <w:rPr>
      <w:caps/>
      <w:color w:val="FFFFFF" w:themeColor="background1"/>
      <w:sz w:val="32"/>
    </w:rPr>
  </w:style>
  <w:style w:type="paragraph" w:customStyle="1" w:styleId="CoverModuleSubject">
    <w:name w:val="Cover Module Subject"/>
    <w:basedOn w:val="CoverModule"/>
    <w:qFormat/>
    <w:rsid w:val="002A5692"/>
    <w:rPr>
      <w:sz w:val="28"/>
    </w:rPr>
  </w:style>
  <w:style w:type="paragraph" w:styleId="ListNumber2">
    <w:name w:val="List Number 2"/>
    <w:basedOn w:val="Normal"/>
    <w:uiPriority w:val="3"/>
    <w:rsid w:val="002A5692"/>
    <w:pPr>
      <w:numPr>
        <w:ilvl w:val="1"/>
        <w:numId w:val="34"/>
      </w:numPr>
    </w:pPr>
  </w:style>
  <w:style w:type="table" w:customStyle="1" w:styleId="DETTable">
    <w:name w:val="DET Table"/>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2A5692"/>
    <w:rPr>
      <w:color w:val="FFFFFF"/>
    </w:rPr>
  </w:style>
  <w:style w:type="paragraph" w:customStyle="1" w:styleId="TableText">
    <w:name w:val="Table Text"/>
    <w:basedOn w:val="Normal"/>
    <w:uiPriority w:val="11"/>
    <w:qFormat/>
    <w:rsid w:val="002A5692"/>
    <w:pPr>
      <w:spacing w:after="0"/>
    </w:pPr>
  </w:style>
  <w:style w:type="paragraph" w:customStyle="1" w:styleId="TableColumn">
    <w:name w:val="Table Column"/>
    <w:basedOn w:val="TableText"/>
    <w:uiPriority w:val="1"/>
    <w:qFormat/>
    <w:rsid w:val="002A5692"/>
    <w:rPr>
      <w:b/>
      <w:color w:val="004EA8" w:themeColor="accent1"/>
    </w:rPr>
  </w:style>
  <w:style w:type="character" w:customStyle="1" w:styleId="FooterChar">
    <w:name w:val="Footer Char"/>
    <w:basedOn w:val="DefaultParagraphFont"/>
    <w:link w:val="Footer"/>
    <w:uiPriority w:val="9"/>
    <w:semiHidden/>
    <w:rsid w:val="002A5692"/>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2A5692"/>
    <w:rPr>
      <w:rFonts w:asciiTheme="minorHAnsi" w:hAnsiTheme="minorHAnsi"/>
    </w:rPr>
    <w:tblPr>
      <w:tblCellMar>
        <w:left w:w="0" w:type="dxa"/>
        <w:right w:w="0" w:type="dxa"/>
      </w:tblCellMar>
    </w:tblPr>
  </w:style>
  <w:style w:type="paragraph" w:customStyle="1" w:styleId="HeaderInfo">
    <w:name w:val="Header Info"/>
    <w:basedOn w:val="Header"/>
    <w:uiPriority w:val="1"/>
    <w:qFormat/>
    <w:rsid w:val="002A5692"/>
    <w:rPr>
      <w:caps/>
      <w:color w:val="004EA8" w:themeColor="accent1"/>
      <w:sz w:val="18"/>
    </w:rPr>
  </w:style>
  <w:style w:type="paragraph" w:customStyle="1" w:styleId="CoverTitle">
    <w:name w:val="Cover Title"/>
    <w:basedOn w:val="Normal"/>
    <w:uiPriority w:val="1"/>
    <w:qFormat/>
    <w:rsid w:val="002A5692"/>
    <w:pPr>
      <w:spacing w:before="400"/>
      <w:contextualSpacing/>
    </w:pPr>
    <w:rPr>
      <w:caps/>
      <w:color w:val="FFFFFF"/>
      <w:sz w:val="40"/>
    </w:rPr>
  </w:style>
  <w:style w:type="paragraph" w:customStyle="1" w:styleId="CoverDetails">
    <w:name w:val="Cover Details"/>
    <w:basedOn w:val="Normal"/>
    <w:uiPriority w:val="1"/>
    <w:qFormat/>
    <w:rsid w:val="002A5692"/>
    <w:pPr>
      <w:spacing w:after="280"/>
    </w:pPr>
    <w:rPr>
      <w:b/>
      <w:bCs/>
      <w:i/>
      <w:color w:val="FFFFFF"/>
      <w:sz w:val="30"/>
    </w:rPr>
  </w:style>
  <w:style w:type="table" w:customStyle="1" w:styleId="DETTable2">
    <w:name w:val="DET Table2"/>
    <w:basedOn w:val="TableNormal"/>
    <w:uiPriority w:val="99"/>
    <w:rsid w:val="002A5692"/>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auto"/>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tblStylePr w:type="band2Horz">
      <w:tblPr/>
      <w:tcPr>
        <w:shd w:val="clear" w:color="auto" w:fill="F0D4D5"/>
      </w:tcPr>
    </w:tblStylePr>
  </w:style>
  <w:style w:type="numbering" w:customStyle="1" w:styleId="ListBullets">
    <w:name w:val="ListBullets"/>
    <w:uiPriority w:val="99"/>
    <w:rsid w:val="002A5692"/>
    <w:pPr>
      <w:numPr>
        <w:numId w:val="32"/>
      </w:numPr>
    </w:pPr>
  </w:style>
  <w:style w:type="numbering" w:customStyle="1" w:styleId="ListNumbers">
    <w:name w:val="ListNumbers"/>
    <w:uiPriority w:val="99"/>
    <w:rsid w:val="002A5692"/>
    <w:pPr>
      <w:numPr>
        <w:numId w:val="34"/>
      </w:numPr>
    </w:pPr>
  </w:style>
  <w:style w:type="paragraph" w:customStyle="1" w:styleId="TableBullet1">
    <w:name w:val="Table Bullet 1"/>
    <w:basedOn w:val="TableText"/>
    <w:uiPriority w:val="1"/>
    <w:qFormat/>
    <w:rsid w:val="002A5692"/>
    <w:pPr>
      <w:numPr>
        <w:numId w:val="42"/>
      </w:numPr>
    </w:pPr>
  </w:style>
  <w:style w:type="paragraph" w:customStyle="1" w:styleId="TableBullet2">
    <w:name w:val="Table Bullet 2"/>
    <w:basedOn w:val="TableText"/>
    <w:uiPriority w:val="1"/>
    <w:qFormat/>
    <w:rsid w:val="002A5692"/>
    <w:pPr>
      <w:numPr>
        <w:ilvl w:val="1"/>
        <w:numId w:val="42"/>
      </w:numPr>
    </w:pPr>
  </w:style>
  <w:style w:type="paragraph" w:customStyle="1" w:styleId="TableNumber1">
    <w:name w:val="Table Number 1"/>
    <w:basedOn w:val="TableText"/>
    <w:uiPriority w:val="1"/>
    <w:qFormat/>
    <w:rsid w:val="002A5692"/>
    <w:pPr>
      <w:numPr>
        <w:numId w:val="40"/>
      </w:numPr>
    </w:pPr>
  </w:style>
  <w:style w:type="paragraph" w:customStyle="1" w:styleId="TableNumber2">
    <w:name w:val="Table Number 2"/>
    <w:basedOn w:val="TableText"/>
    <w:uiPriority w:val="1"/>
    <w:qFormat/>
    <w:rsid w:val="002A5692"/>
    <w:pPr>
      <w:numPr>
        <w:ilvl w:val="1"/>
        <w:numId w:val="40"/>
      </w:numPr>
    </w:pPr>
  </w:style>
  <w:style w:type="numbering" w:customStyle="1" w:styleId="TableBullets">
    <w:name w:val="TableBullets"/>
    <w:uiPriority w:val="99"/>
    <w:rsid w:val="002A5692"/>
    <w:pPr>
      <w:numPr>
        <w:numId w:val="42"/>
      </w:numPr>
    </w:pPr>
  </w:style>
  <w:style w:type="numbering" w:customStyle="1" w:styleId="TableNumbers">
    <w:name w:val="TableNumbers"/>
    <w:uiPriority w:val="99"/>
    <w:rsid w:val="002A5692"/>
    <w:pPr>
      <w:numPr>
        <w:numId w:val="40"/>
      </w:numPr>
    </w:pPr>
  </w:style>
  <w:style w:type="character" w:customStyle="1" w:styleId="UnresolvedMention">
    <w:name w:val="Unresolved Mention"/>
    <w:basedOn w:val="DefaultParagraphFont"/>
    <w:uiPriority w:val="99"/>
    <w:semiHidden/>
    <w:unhideWhenUsed/>
    <w:rsid w:val="00F84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8297">
      <w:bodyDiv w:val="1"/>
      <w:marLeft w:val="0"/>
      <w:marRight w:val="0"/>
      <w:marTop w:val="0"/>
      <w:marBottom w:val="0"/>
      <w:divBdr>
        <w:top w:val="none" w:sz="0" w:space="0" w:color="auto"/>
        <w:left w:val="none" w:sz="0" w:space="0" w:color="auto"/>
        <w:bottom w:val="none" w:sz="0" w:space="0" w:color="auto"/>
        <w:right w:val="none" w:sz="0" w:space="0" w:color="auto"/>
      </w:divBdr>
    </w:div>
    <w:div w:id="872042066">
      <w:bodyDiv w:val="1"/>
      <w:marLeft w:val="0"/>
      <w:marRight w:val="0"/>
      <w:marTop w:val="0"/>
      <w:marBottom w:val="0"/>
      <w:divBdr>
        <w:top w:val="none" w:sz="0" w:space="0" w:color="auto"/>
        <w:left w:val="none" w:sz="0" w:space="0" w:color="auto"/>
        <w:bottom w:val="none" w:sz="0" w:space="0" w:color="auto"/>
        <w:right w:val="none" w:sz="0" w:space="0" w:color="auto"/>
      </w:divBdr>
    </w:div>
    <w:div w:id="921524588">
      <w:bodyDiv w:val="1"/>
      <w:marLeft w:val="0"/>
      <w:marRight w:val="0"/>
      <w:marTop w:val="0"/>
      <w:marBottom w:val="0"/>
      <w:divBdr>
        <w:top w:val="none" w:sz="0" w:space="0" w:color="auto"/>
        <w:left w:val="none" w:sz="0" w:space="0" w:color="auto"/>
        <w:bottom w:val="none" w:sz="0" w:space="0" w:color="auto"/>
        <w:right w:val="none" w:sz="0" w:space="0" w:color="auto"/>
      </w:divBdr>
    </w:div>
    <w:div w:id="934947421">
      <w:bodyDiv w:val="1"/>
      <w:marLeft w:val="0"/>
      <w:marRight w:val="0"/>
      <w:marTop w:val="0"/>
      <w:marBottom w:val="0"/>
      <w:divBdr>
        <w:top w:val="none" w:sz="0" w:space="0" w:color="auto"/>
        <w:left w:val="none" w:sz="0" w:space="0" w:color="auto"/>
        <w:bottom w:val="none" w:sz="0" w:space="0" w:color="auto"/>
        <w:right w:val="none" w:sz="0" w:space="0" w:color="auto"/>
      </w:divBdr>
    </w:div>
    <w:div w:id="9386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careers/work/Pages/welldon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school/teachers/teachingresources/careers/work/Pages/workexperien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_UDP%20Jobs\Deloitte\DET\v2_16Oct2018\Manual_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4BF1D6094D434C811E75AD6BF4EE69"/>
        <w:category>
          <w:name w:val="General"/>
          <w:gallery w:val="placeholder"/>
        </w:category>
        <w:types>
          <w:type w:val="bbPlcHdr"/>
        </w:types>
        <w:behaviors>
          <w:behavior w:val="content"/>
        </w:behaviors>
        <w:guid w:val="{3AD9AA35-EC2F-4478-84FF-181507948E8E}"/>
      </w:docPartPr>
      <w:docPartBody>
        <w:p w:rsidR="00371E6A" w:rsidRDefault="007C4802">
          <w:pPr>
            <w:pStyle w:val="F74BF1D6094D434C811E75AD6BF4EE69"/>
          </w:pPr>
          <w:r w:rsidRPr="00B0377E">
            <w:rPr>
              <w:rStyle w:val="PlaceholderText"/>
            </w:rPr>
            <w:t>[Title]</w:t>
          </w:r>
        </w:p>
      </w:docPartBody>
    </w:docPart>
    <w:docPart>
      <w:docPartPr>
        <w:name w:val="C99346A48F184DD9B94E24C1C912EEF2"/>
        <w:category>
          <w:name w:val="General"/>
          <w:gallery w:val="placeholder"/>
        </w:category>
        <w:types>
          <w:type w:val="bbPlcHdr"/>
        </w:types>
        <w:behaviors>
          <w:behavior w:val="content"/>
        </w:behaviors>
        <w:guid w:val="{A811EABD-6B3B-440D-8D0B-C2298D6E7F72}"/>
      </w:docPartPr>
      <w:docPartBody>
        <w:p w:rsidR="00371E6A" w:rsidRDefault="007C4802">
          <w:pPr>
            <w:pStyle w:val="C99346A48F184DD9B94E24C1C912EEF2"/>
          </w:pPr>
          <w:r w:rsidRPr="00AE02CC">
            <w:rPr>
              <w:rStyle w:val="PlaceholderText"/>
            </w:rPr>
            <w:t>[Subject]</w:t>
          </w:r>
        </w:p>
      </w:docPartBody>
    </w:docPart>
    <w:docPart>
      <w:docPartPr>
        <w:name w:val="31C5904691114C10B3347324E19093AB"/>
        <w:category>
          <w:name w:val="General"/>
          <w:gallery w:val="placeholder"/>
        </w:category>
        <w:types>
          <w:type w:val="bbPlcHdr"/>
        </w:types>
        <w:behaviors>
          <w:behavior w:val="content"/>
        </w:behaviors>
        <w:guid w:val="{C51DF5B5-E556-4973-8FEF-640FCD6B83CC}"/>
      </w:docPartPr>
      <w:docPartBody>
        <w:p w:rsidR="00371E6A" w:rsidRDefault="007C4802">
          <w:pPr>
            <w:pStyle w:val="31C5904691114C10B3347324E19093AB"/>
          </w:pPr>
          <w:r w:rsidRPr="005177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02"/>
    <w:rsid w:val="00371E6A"/>
    <w:rsid w:val="007C4802"/>
    <w:rsid w:val="00D5162A"/>
    <w:rsid w:val="00E47151"/>
    <w:rsid w:val="00EB1F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7"/>
    <w:semiHidden/>
    <w:rPr>
      <w:rFonts w:asciiTheme="minorHAnsi" w:hAnsiTheme="minorHAnsi" w:cstheme="minorHAnsi"/>
      <w:color w:val="808080"/>
    </w:rPr>
  </w:style>
  <w:style w:type="paragraph" w:customStyle="1" w:styleId="F74BF1D6094D434C811E75AD6BF4EE69">
    <w:name w:val="F74BF1D6094D434C811E75AD6BF4EE69"/>
  </w:style>
  <w:style w:type="paragraph" w:customStyle="1" w:styleId="C99346A48F184DD9B94E24C1C912EEF2">
    <w:name w:val="C99346A48F184DD9B94E24C1C912EEF2"/>
  </w:style>
  <w:style w:type="paragraph" w:customStyle="1" w:styleId="31C5904691114C10B3347324E19093AB">
    <w:name w:val="31C5904691114C10B3347324E1909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C301E-BAC3-45A6-A4A2-5E6E407FB35E}"/>
</file>

<file path=customXml/itemProps2.xml><?xml version="1.0" encoding="utf-8"?>
<ds:datastoreItem xmlns:ds="http://schemas.openxmlformats.org/officeDocument/2006/customXml" ds:itemID="{834AE70C-519A-458B-82B1-D4CC7A413272}"/>
</file>

<file path=customXml/itemProps3.xml><?xml version="1.0" encoding="utf-8"?>
<ds:datastoreItem xmlns:ds="http://schemas.openxmlformats.org/officeDocument/2006/customXml" ds:itemID="{A2B428DA-F96E-44BD-BE05-19AC7CF5A9FA}"/>
</file>

<file path=customXml/itemProps4.xml><?xml version="1.0" encoding="utf-8"?>
<ds:datastoreItem xmlns:ds="http://schemas.openxmlformats.org/officeDocument/2006/customXml" ds:itemID="{2FCC301E-BAC3-45A6-A4A2-5E6E407FB35E}"/>
</file>

<file path=customXml/itemProps5.xml><?xml version="1.0" encoding="utf-8"?>
<ds:datastoreItem xmlns:ds="http://schemas.openxmlformats.org/officeDocument/2006/customXml" ds:itemID="{AE7ED557-0D9B-469E-B945-20C08BDA81CE}"/>
</file>

<file path=docProps/app.xml><?xml version="1.0" encoding="utf-8"?>
<Properties xmlns="http://schemas.openxmlformats.org/officeDocument/2006/extended-properties" xmlns:vt="http://schemas.openxmlformats.org/officeDocument/2006/docPropsVTypes">
  <Template>Manual_DET</Template>
  <TotalTime>40</TotalTime>
  <Pages>7</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Module</vt:lpstr>
    </vt:vector>
  </TitlesOfParts>
  <Company>Department of Education and Training (DET)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AND INDUSTRY ModuleS</dc:subject>
  <dc:creator>Fio Pio</dc:creator>
  <cp:lastModifiedBy>Pillai, Binu B</cp:lastModifiedBy>
  <cp:revision>7</cp:revision>
  <cp:lastPrinted>2018-10-29T05:41:00Z</cp:lastPrinted>
  <dcterms:created xsi:type="dcterms:W3CDTF">2018-10-29T05:08:00Z</dcterms:created>
  <dcterms:modified xsi:type="dcterms:W3CDTF">2018-10-30T00:25:00Z</dcterms:modified>
  <cp:category>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ContentTypeId">
    <vt:lpwstr>0x0101008840106FE30D4F50BC61A726A7CA6E3800A01D47DD30CBB54F95863B7DC80A2CEC</vt:lpwstr>
  </property>
  <property fmtid="{D5CDD505-2E9C-101B-9397-08002B2CF9AE}" pid="4" name="DET_EDRMS_RCS">
    <vt:lpwstr>28;#13.1.2 Internal Policy|ad985a07-89db-41e4-84da-e1a6cef79014</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{df7b4b64-c07b-4f5a-a94d-12723e2013bb}</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R20181516569</vt:lpwstr>
  </property>
  <property fmtid="{D5CDD505-2E9C-101B-9397-08002B2CF9AE}" pid="13" name="RecordPoint_SubmissionCompleted">
    <vt:lpwstr>2018-10-30T12:03:38.6093070+11:00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