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3EA44" w14:textId="77777777" w:rsidR="00086E6A" w:rsidRPr="000915EA" w:rsidRDefault="00086E6A" w:rsidP="00086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b/>
          <w:color w:val="C00000"/>
          <w:sz w:val="36"/>
          <w:szCs w:val="36"/>
          <w:lang w:val="en-US"/>
        </w:rPr>
      </w:pPr>
      <w:bookmarkStart w:id="0" w:name="_GoBack"/>
      <w:bookmarkEnd w:id="0"/>
      <w:r w:rsidRPr="000915EA">
        <w:rPr>
          <w:rFonts w:cs="Helvetica Neue"/>
          <w:b/>
          <w:color w:val="C00000"/>
          <w:sz w:val="36"/>
          <w:szCs w:val="36"/>
          <w:lang w:val="en-US"/>
        </w:rPr>
        <w:t>Orientation Day Agenda</w:t>
      </w:r>
    </w:p>
    <w:p w14:paraId="4183EA45" w14:textId="77777777" w:rsidR="00086E6A" w:rsidRDefault="00086E6A" w:rsidP="00086E6A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8"/>
          <w:szCs w:val="28"/>
          <w:lang w:val="en-US"/>
        </w:rPr>
      </w:pPr>
    </w:p>
    <w:p w14:paraId="4183EA46" w14:textId="77777777" w:rsidR="00086E6A" w:rsidRDefault="00086E6A" w:rsidP="00086E6A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r w:rsidRPr="00183C1C">
        <w:rPr>
          <w:rFonts w:cs="Helvetica Neue"/>
          <w:color w:val="343434"/>
          <w:sz w:val="24"/>
          <w:szCs w:val="24"/>
          <w:lang w:val="en-US"/>
        </w:rPr>
        <w:t>The agenda for the Orientation Day could include:</w:t>
      </w:r>
    </w:p>
    <w:p w14:paraId="4183EA47" w14:textId="77777777" w:rsidR="00086E6A" w:rsidRPr="00183C1C" w:rsidRDefault="00086E6A" w:rsidP="00086E6A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261"/>
      </w:tblGrid>
      <w:tr w:rsidR="002851E9" w14:paraId="28F49F2E" w14:textId="77777777" w:rsidTr="000915EA">
        <w:tc>
          <w:tcPr>
            <w:tcW w:w="6912" w:type="dxa"/>
            <w:shd w:val="clear" w:color="auto" w:fill="D99594" w:themeFill="accent2" w:themeFillTint="99"/>
          </w:tcPr>
          <w:p w14:paraId="4011314F" w14:textId="6E51D61B" w:rsidR="002851E9" w:rsidRPr="002851E9" w:rsidRDefault="002851E9" w:rsidP="006E38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 Neue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439BF">
              <w:rPr>
                <w:rFonts w:cs="Helvetica Neue"/>
                <w:b/>
                <w:sz w:val="24"/>
                <w:szCs w:val="24"/>
                <w:lang w:val="en-US"/>
              </w:rPr>
              <w:t xml:space="preserve">Activity </w:t>
            </w:r>
          </w:p>
        </w:tc>
        <w:tc>
          <w:tcPr>
            <w:tcW w:w="3261" w:type="dxa"/>
            <w:shd w:val="clear" w:color="auto" w:fill="D99594" w:themeFill="accent2" w:themeFillTint="99"/>
          </w:tcPr>
          <w:p w14:paraId="6E9D7093" w14:textId="548FBB06" w:rsidR="002851E9" w:rsidRPr="002851E9" w:rsidRDefault="002851E9" w:rsidP="006E38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</w:pPr>
            <w:r w:rsidRPr="009439BF">
              <w:rPr>
                <w:rFonts w:cs="Helvetica Neue"/>
                <w:b/>
                <w:sz w:val="24"/>
                <w:szCs w:val="24"/>
                <w:lang w:val="en-US"/>
              </w:rPr>
              <w:t>Responsibility</w:t>
            </w:r>
          </w:p>
        </w:tc>
      </w:tr>
      <w:tr w:rsidR="00086E6A" w14:paraId="4183EA4A" w14:textId="77777777" w:rsidTr="002C22F1">
        <w:tc>
          <w:tcPr>
            <w:tcW w:w="6912" w:type="dxa"/>
          </w:tcPr>
          <w:p w14:paraId="4183EA48" w14:textId="77777777" w:rsidR="00086E6A" w:rsidRPr="006E3844" w:rsidRDefault="00086E6A" w:rsidP="006E38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</w:pPr>
            <w:r w:rsidRPr="006E3844"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  <w:t xml:space="preserve">Welcome </w:t>
            </w:r>
          </w:p>
        </w:tc>
        <w:tc>
          <w:tcPr>
            <w:tcW w:w="3261" w:type="dxa"/>
          </w:tcPr>
          <w:p w14:paraId="4183EA49" w14:textId="77777777" w:rsidR="00086E6A" w:rsidRPr="00183C1C" w:rsidRDefault="00086E6A" w:rsidP="006E38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>
              <w:rPr>
                <w:rFonts w:cs="Helvetica Neue"/>
                <w:color w:val="343434"/>
                <w:sz w:val="24"/>
                <w:szCs w:val="24"/>
                <w:lang w:val="en-US"/>
              </w:rPr>
              <w:t>Principal</w:t>
            </w:r>
          </w:p>
        </w:tc>
      </w:tr>
      <w:tr w:rsidR="00086E6A" w14:paraId="4183EA5A" w14:textId="77777777" w:rsidTr="002C22F1">
        <w:tc>
          <w:tcPr>
            <w:tcW w:w="6912" w:type="dxa"/>
          </w:tcPr>
          <w:p w14:paraId="4183EA4B" w14:textId="77777777" w:rsidR="00086E6A" w:rsidRDefault="00086E6A" w:rsidP="006E38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</w:pPr>
            <w:r w:rsidRPr="006E3844"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  <w:t>Orientation Information</w:t>
            </w:r>
          </w:p>
          <w:p w14:paraId="4183EA4C" w14:textId="77777777" w:rsidR="006E3844" w:rsidRPr="006E3844" w:rsidRDefault="006E3844" w:rsidP="006E38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</w:pPr>
          </w:p>
          <w:p w14:paraId="4183EA4D" w14:textId="0B684EFE" w:rsidR="00086E6A" w:rsidRDefault="00A96EF1" w:rsidP="00086E6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>
              <w:rPr>
                <w:rFonts w:cs="Helvetica Neue"/>
                <w:color w:val="343434"/>
                <w:sz w:val="24"/>
                <w:szCs w:val="24"/>
                <w:lang w:val="en-US"/>
              </w:rPr>
              <w:t>School context – culture</w:t>
            </w:r>
            <w:r w:rsidR="00086E6A" w:rsidRPr="00086E6A">
              <w:rPr>
                <w:rFonts w:cs="Helvetica Neue"/>
                <w:color w:val="343434"/>
                <w:sz w:val="24"/>
                <w:szCs w:val="24"/>
                <w:lang w:val="en-US"/>
              </w:rPr>
              <w:t>, philosophy, delivered by Principal/Assistant Principal</w:t>
            </w:r>
          </w:p>
          <w:p w14:paraId="4183EA4E" w14:textId="77777777" w:rsidR="00086E6A" w:rsidRPr="00086E6A" w:rsidRDefault="00086E6A" w:rsidP="00086E6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</w:p>
          <w:p w14:paraId="4183EA4F" w14:textId="77777777" w:rsidR="00086E6A" w:rsidRDefault="00086E6A" w:rsidP="00086E6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086E6A">
              <w:rPr>
                <w:rFonts w:cs="Helvetica Neue"/>
                <w:color w:val="343434"/>
                <w:sz w:val="24"/>
                <w:szCs w:val="24"/>
                <w:lang w:val="en-US"/>
              </w:rPr>
              <w:t>Overview of the Welcome Pack - a chance for new teachers to ask questions</w:t>
            </w:r>
          </w:p>
          <w:p w14:paraId="4183EA50" w14:textId="77777777" w:rsidR="00086E6A" w:rsidRPr="00086E6A" w:rsidRDefault="00086E6A" w:rsidP="00086E6A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</w:p>
          <w:p w14:paraId="4183EA51" w14:textId="77777777" w:rsidR="00086E6A" w:rsidRPr="00086E6A" w:rsidRDefault="00086E6A" w:rsidP="00086E6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086E6A">
              <w:rPr>
                <w:rFonts w:cs="Helvetica Neue"/>
                <w:color w:val="343434"/>
                <w:sz w:val="24"/>
                <w:szCs w:val="24"/>
                <w:lang w:val="en-US"/>
              </w:rPr>
              <w:t>A picture of the</w:t>
            </w:r>
            <w:r>
              <w:rPr>
                <w:rFonts w:cs="Helvetica Neue"/>
                <w:color w:val="343434"/>
                <w:sz w:val="24"/>
                <w:szCs w:val="24"/>
                <w:lang w:val="en-US"/>
              </w:rPr>
              <w:t xml:space="preserve"> students and community</w:t>
            </w:r>
            <w:r w:rsidRPr="00086E6A">
              <w:rPr>
                <w:rFonts w:cs="Helvetica Neue"/>
                <w:color w:val="343434"/>
                <w:sz w:val="24"/>
                <w:szCs w:val="24"/>
                <w:lang w:val="en-US"/>
              </w:rPr>
              <w:t xml:space="preserve"> looking at cultural backgrounds, NAPLAN results, particular strengths, e.g. music, sport, science. This should be done in a lively and positive way, perhaps using photos and DVD</w:t>
            </w:r>
            <w:r w:rsidR="006E3844">
              <w:rPr>
                <w:rFonts w:cs="Helvetica Neue"/>
                <w:color w:val="343434"/>
                <w:sz w:val="24"/>
                <w:szCs w:val="24"/>
                <w:lang w:val="en-US"/>
              </w:rPr>
              <w:t>.</w:t>
            </w:r>
          </w:p>
        </w:tc>
        <w:tc>
          <w:tcPr>
            <w:tcW w:w="3261" w:type="dxa"/>
          </w:tcPr>
          <w:p w14:paraId="4183EA52" w14:textId="77777777" w:rsidR="00086E6A" w:rsidRDefault="00086E6A" w:rsidP="00086E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02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</w:p>
          <w:p w14:paraId="4183EA53" w14:textId="77777777" w:rsidR="006E3844" w:rsidRDefault="006E3844" w:rsidP="00086E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</w:p>
          <w:p w14:paraId="4183EA54" w14:textId="77777777" w:rsidR="00086E6A" w:rsidRDefault="00086E6A" w:rsidP="00086E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>
              <w:rPr>
                <w:rFonts w:cs="Helvetica Neue"/>
                <w:color w:val="343434"/>
                <w:sz w:val="24"/>
                <w:szCs w:val="24"/>
                <w:lang w:val="en-US"/>
              </w:rPr>
              <w:t>Principal/Assistant Principal</w:t>
            </w:r>
          </w:p>
          <w:p w14:paraId="4183EA55" w14:textId="77777777" w:rsidR="00086E6A" w:rsidRDefault="00086E6A" w:rsidP="00086E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02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</w:p>
          <w:p w14:paraId="4183EA56" w14:textId="77777777" w:rsidR="006E3844" w:rsidRDefault="006E3844" w:rsidP="00086E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</w:p>
          <w:p w14:paraId="4183EA57" w14:textId="77777777" w:rsidR="00086E6A" w:rsidRDefault="00086E6A" w:rsidP="00086E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>
              <w:rPr>
                <w:rFonts w:cs="Helvetica Neue"/>
                <w:color w:val="343434"/>
                <w:sz w:val="24"/>
                <w:szCs w:val="24"/>
                <w:lang w:val="en-US"/>
              </w:rPr>
              <w:t>Principal/Assistant Principal</w:t>
            </w:r>
          </w:p>
          <w:p w14:paraId="4183EA58" w14:textId="77777777" w:rsidR="00086E6A" w:rsidRDefault="00086E6A" w:rsidP="00086E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02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</w:p>
          <w:p w14:paraId="4183EA59" w14:textId="77777777" w:rsidR="00086E6A" w:rsidRPr="00183C1C" w:rsidRDefault="00086E6A" w:rsidP="00086E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>
              <w:rPr>
                <w:rFonts w:cs="Helvetica Neue"/>
                <w:color w:val="343434"/>
                <w:sz w:val="24"/>
                <w:szCs w:val="24"/>
                <w:lang w:val="en-US"/>
              </w:rPr>
              <w:t xml:space="preserve">Curriculum </w:t>
            </w:r>
            <w:r w:rsidRPr="00086E6A">
              <w:rPr>
                <w:rFonts w:cs="Helvetica Neue"/>
                <w:color w:val="343434"/>
                <w:sz w:val="24"/>
                <w:szCs w:val="24"/>
                <w:lang w:val="en-US"/>
              </w:rPr>
              <w:t>Coordinator</w:t>
            </w:r>
          </w:p>
        </w:tc>
      </w:tr>
      <w:tr w:rsidR="00086E6A" w14:paraId="4183EA5E" w14:textId="77777777" w:rsidTr="002C22F1">
        <w:tc>
          <w:tcPr>
            <w:tcW w:w="6912" w:type="dxa"/>
          </w:tcPr>
          <w:p w14:paraId="4183EA5B" w14:textId="77777777" w:rsidR="00086E6A" w:rsidRDefault="00086E6A" w:rsidP="00086E6A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6E3844"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  <w:t>A tour of the school</w:t>
            </w:r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 xml:space="preserve"> with buddies on the way to morning tea</w:t>
            </w:r>
          </w:p>
          <w:p w14:paraId="4183EA5C" w14:textId="77777777" w:rsidR="006E3844" w:rsidRDefault="006E3844" w:rsidP="00086E6A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4183EA5D" w14:textId="77777777" w:rsidR="00086E6A" w:rsidRPr="00183C1C" w:rsidRDefault="00086E6A" w:rsidP="00086E6A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>
              <w:rPr>
                <w:rFonts w:cs="Helvetica Neue"/>
                <w:color w:val="343434"/>
                <w:sz w:val="24"/>
                <w:szCs w:val="24"/>
                <w:lang w:val="en-US"/>
              </w:rPr>
              <w:t>Buddies</w:t>
            </w:r>
          </w:p>
        </w:tc>
      </w:tr>
      <w:tr w:rsidR="00086E6A" w14:paraId="4183EA61" w14:textId="77777777" w:rsidTr="000915EA">
        <w:tc>
          <w:tcPr>
            <w:tcW w:w="6912" w:type="dxa"/>
            <w:shd w:val="clear" w:color="auto" w:fill="D99594" w:themeFill="accent2" w:themeFillTint="99"/>
          </w:tcPr>
          <w:p w14:paraId="4183EA5F" w14:textId="77777777" w:rsidR="00086E6A" w:rsidRDefault="00086E6A" w:rsidP="006E38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>Morning Tea</w:t>
            </w:r>
            <w:r>
              <w:rPr>
                <w:rFonts w:cs="Helvetica Neue"/>
                <w:color w:val="343434"/>
                <w:sz w:val="24"/>
                <w:szCs w:val="24"/>
                <w:lang w:val="en-US"/>
              </w:rPr>
              <w:t xml:space="preserve"> and introductions</w:t>
            </w:r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 xml:space="preserve"> with school staff</w:t>
            </w:r>
          </w:p>
        </w:tc>
        <w:tc>
          <w:tcPr>
            <w:tcW w:w="3261" w:type="dxa"/>
            <w:shd w:val="clear" w:color="auto" w:fill="D99594" w:themeFill="accent2" w:themeFillTint="99"/>
          </w:tcPr>
          <w:p w14:paraId="4183EA60" w14:textId="77777777" w:rsidR="00086E6A" w:rsidRPr="00183C1C" w:rsidRDefault="00086E6A" w:rsidP="00086E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</w:p>
        </w:tc>
      </w:tr>
      <w:tr w:rsidR="00086E6A" w14:paraId="4183EA68" w14:textId="77777777" w:rsidTr="002C22F1">
        <w:tc>
          <w:tcPr>
            <w:tcW w:w="6912" w:type="dxa"/>
          </w:tcPr>
          <w:p w14:paraId="4183EA62" w14:textId="77777777" w:rsidR="006E3844" w:rsidRDefault="00086E6A" w:rsidP="00086E6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</w:pPr>
            <w:r w:rsidRPr="006E3844"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  <w:t>Introduction to the most important policies</w:t>
            </w:r>
          </w:p>
          <w:p w14:paraId="4183EA63" w14:textId="77777777" w:rsidR="006E3844" w:rsidRPr="006E3844" w:rsidRDefault="006E3844" w:rsidP="00086E6A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</w:pPr>
          </w:p>
          <w:p w14:paraId="4183EA64" w14:textId="77777777" w:rsidR="00086E6A" w:rsidRPr="006E3844" w:rsidRDefault="00086E6A" w:rsidP="006E384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6E3844">
              <w:rPr>
                <w:rFonts w:cs="Helvetica Neue"/>
                <w:color w:val="343434"/>
                <w:sz w:val="24"/>
                <w:szCs w:val="24"/>
                <w:lang w:val="en-US"/>
              </w:rPr>
              <w:t>Student Code of Conduct, Bullying and Ha</w:t>
            </w:r>
            <w:r w:rsidR="006E3844" w:rsidRPr="006E3844">
              <w:rPr>
                <w:rFonts w:cs="Helvetica Neue"/>
                <w:color w:val="343434"/>
                <w:sz w:val="24"/>
                <w:szCs w:val="24"/>
                <w:lang w:val="en-US"/>
              </w:rPr>
              <w:t xml:space="preserve">rassment (staff and students). </w:t>
            </w:r>
            <w:r w:rsidRPr="006E3844">
              <w:rPr>
                <w:rFonts w:cs="Helvetica Neue"/>
                <w:color w:val="343434"/>
                <w:sz w:val="24"/>
                <w:szCs w:val="24"/>
                <w:lang w:val="en-US"/>
              </w:rPr>
              <w:t xml:space="preserve"> It provides an opportunity to establish guidelines about the </w:t>
            </w:r>
            <w:proofErr w:type="spellStart"/>
            <w:r w:rsidRPr="006E3844">
              <w:rPr>
                <w:rFonts w:cs="Helvetica Neue"/>
                <w:color w:val="343434"/>
                <w:sz w:val="24"/>
                <w:szCs w:val="24"/>
                <w:lang w:val="en-US"/>
              </w:rPr>
              <w:t>behaviour</w:t>
            </w:r>
            <w:proofErr w:type="spellEnd"/>
            <w:r w:rsidRPr="006E3844">
              <w:rPr>
                <w:rFonts w:cs="Helvetica Neue"/>
                <w:color w:val="343434"/>
                <w:sz w:val="24"/>
                <w:szCs w:val="24"/>
                <w:lang w:val="en-US"/>
              </w:rPr>
              <w:t xml:space="preserve"> expected from teachers at the school.</w:t>
            </w:r>
          </w:p>
          <w:p w14:paraId="4183EA65" w14:textId="77777777" w:rsidR="006E3844" w:rsidRDefault="006E3844" w:rsidP="00086E6A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</w:p>
          <w:p w14:paraId="4183EA66" w14:textId="77777777" w:rsidR="00086E6A" w:rsidRPr="006E3844" w:rsidRDefault="00086E6A" w:rsidP="006E384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6E3844">
              <w:rPr>
                <w:rFonts w:cs="Helvetica Neue"/>
                <w:color w:val="343434"/>
                <w:sz w:val="24"/>
                <w:szCs w:val="24"/>
                <w:lang w:val="en-US"/>
              </w:rPr>
              <w:t>Some practical classroom scenarios to discuss in small groups with plenary panel of Coordinators. Remember to include scenarios that involve mandatory reporting situations</w:t>
            </w:r>
            <w:r w:rsidR="006E3844">
              <w:rPr>
                <w:rFonts w:cs="Helvetica Neue"/>
                <w:color w:val="343434"/>
                <w:sz w:val="24"/>
                <w:szCs w:val="24"/>
                <w:lang w:val="en-US"/>
              </w:rPr>
              <w:t>.</w:t>
            </w:r>
          </w:p>
        </w:tc>
        <w:tc>
          <w:tcPr>
            <w:tcW w:w="3261" w:type="dxa"/>
          </w:tcPr>
          <w:p w14:paraId="4183EA67" w14:textId="77777777" w:rsidR="00086E6A" w:rsidRDefault="006E3844" w:rsidP="006E3844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highlight w:val="yellow"/>
                <w:lang w:val="en-US"/>
              </w:rPr>
            </w:pPr>
            <w:r w:rsidRPr="006E3844">
              <w:rPr>
                <w:rFonts w:cs="Helvetica Neue"/>
                <w:color w:val="343434"/>
                <w:sz w:val="24"/>
                <w:szCs w:val="24"/>
                <w:lang w:val="en-US"/>
              </w:rPr>
              <w:t>Year Level Coordinators</w:t>
            </w:r>
            <w:r>
              <w:rPr>
                <w:rFonts w:cs="Helvetica Neue"/>
                <w:color w:val="343434"/>
                <w:sz w:val="24"/>
                <w:szCs w:val="24"/>
                <w:lang w:val="en-US"/>
              </w:rPr>
              <w:t xml:space="preserve"> and/or Welfare Coordinators</w:t>
            </w:r>
          </w:p>
        </w:tc>
      </w:tr>
      <w:tr w:rsidR="00086E6A" w14:paraId="4183EA6B" w14:textId="77777777" w:rsidTr="000915EA">
        <w:tc>
          <w:tcPr>
            <w:tcW w:w="6912" w:type="dxa"/>
            <w:shd w:val="clear" w:color="auto" w:fill="D99594" w:themeFill="accent2" w:themeFillTint="99"/>
          </w:tcPr>
          <w:p w14:paraId="4183EA69" w14:textId="77777777" w:rsidR="00086E6A" w:rsidRPr="006E3844" w:rsidRDefault="00086E6A" w:rsidP="006E38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3261" w:type="dxa"/>
            <w:shd w:val="clear" w:color="auto" w:fill="D99594" w:themeFill="accent2" w:themeFillTint="99"/>
          </w:tcPr>
          <w:p w14:paraId="4183EA6A" w14:textId="77777777" w:rsidR="00086E6A" w:rsidRPr="00183C1C" w:rsidRDefault="00086E6A" w:rsidP="00086E6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</w:p>
        </w:tc>
      </w:tr>
      <w:tr w:rsidR="00086E6A" w14:paraId="4183EA6F" w14:textId="77777777" w:rsidTr="002C22F1">
        <w:tc>
          <w:tcPr>
            <w:tcW w:w="6912" w:type="dxa"/>
          </w:tcPr>
          <w:p w14:paraId="4183EA6C" w14:textId="77777777" w:rsidR="00086E6A" w:rsidRPr="006E3844" w:rsidRDefault="00086E6A" w:rsidP="006E38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</w:pPr>
            <w:r w:rsidRPr="006E3844"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  <w:t>Curriculum Focus</w:t>
            </w:r>
          </w:p>
          <w:p w14:paraId="4183EA6D" w14:textId="77777777" w:rsidR="00086E6A" w:rsidRDefault="00086E6A" w:rsidP="00086E6A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 xml:space="preserve">Time to meet with Curriculum Area </w:t>
            </w:r>
            <w:proofErr w:type="spellStart"/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>Convenors</w:t>
            </w:r>
            <w:proofErr w:type="spellEnd"/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>/Team Leaders looking at curriculum outlines and resources</w:t>
            </w:r>
            <w:r w:rsidR="006E3844">
              <w:rPr>
                <w:rFonts w:cs="Helvetica Neue"/>
                <w:color w:val="343434"/>
                <w:sz w:val="24"/>
                <w:szCs w:val="24"/>
                <w:lang w:val="en-US"/>
              </w:rPr>
              <w:t>.</w:t>
            </w:r>
          </w:p>
        </w:tc>
        <w:tc>
          <w:tcPr>
            <w:tcW w:w="3261" w:type="dxa"/>
          </w:tcPr>
          <w:p w14:paraId="4183EA6E" w14:textId="6A00075C" w:rsidR="00086E6A" w:rsidRPr="00183C1C" w:rsidRDefault="006E3844" w:rsidP="006E38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 xml:space="preserve">Curriculum Area </w:t>
            </w:r>
            <w:r w:rsidR="00AB3C23"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>Conveners</w:t>
            </w:r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>/Team Leaders</w:t>
            </w:r>
          </w:p>
        </w:tc>
      </w:tr>
      <w:tr w:rsidR="00086E6A" w14:paraId="4183EA72" w14:textId="77777777" w:rsidTr="000915EA">
        <w:tc>
          <w:tcPr>
            <w:tcW w:w="6912" w:type="dxa"/>
            <w:shd w:val="clear" w:color="auto" w:fill="D99594" w:themeFill="accent2" w:themeFillTint="99"/>
          </w:tcPr>
          <w:p w14:paraId="4183EA70" w14:textId="77777777" w:rsidR="00086E6A" w:rsidRDefault="00086E6A" w:rsidP="006E3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>
              <w:rPr>
                <w:rFonts w:cs="Helvetica Neue"/>
                <w:color w:val="343434"/>
                <w:sz w:val="24"/>
                <w:szCs w:val="24"/>
                <w:lang w:val="en-US"/>
              </w:rPr>
              <w:t>Afternoon Tea</w:t>
            </w:r>
          </w:p>
        </w:tc>
        <w:tc>
          <w:tcPr>
            <w:tcW w:w="3261" w:type="dxa"/>
            <w:shd w:val="clear" w:color="auto" w:fill="D99594" w:themeFill="accent2" w:themeFillTint="99"/>
          </w:tcPr>
          <w:p w14:paraId="4183EA71" w14:textId="77777777" w:rsidR="00086E6A" w:rsidRDefault="00086E6A" w:rsidP="00086E6A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</w:p>
        </w:tc>
      </w:tr>
      <w:tr w:rsidR="00086E6A" w14:paraId="4183EA7C" w14:textId="77777777" w:rsidTr="002C22F1">
        <w:tc>
          <w:tcPr>
            <w:tcW w:w="6912" w:type="dxa"/>
          </w:tcPr>
          <w:p w14:paraId="4183EA73" w14:textId="77777777" w:rsidR="00086E6A" w:rsidRPr="006E3844" w:rsidRDefault="00086E6A" w:rsidP="006E3844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</w:pPr>
            <w:r w:rsidRPr="006E3844"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  <w:t>Administrative information</w:t>
            </w:r>
          </w:p>
          <w:p w14:paraId="4183EA74" w14:textId="77777777" w:rsidR="006E3844" w:rsidRDefault="006E3844" w:rsidP="00086E6A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>
              <w:rPr>
                <w:rFonts w:cs="Helvetica Neue"/>
                <w:color w:val="343434"/>
                <w:sz w:val="24"/>
                <w:szCs w:val="24"/>
                <w:lang w:val="en-US"/>
              </w:rPr>
              <w:t>School Communication processes</w:t>
            </w:r>
          </w:p>
          <w:p w14:paraId="4183EA75" w14:textId="77777777" w:rsidR="00086E6A" w:rsidRPr="00183C1C" w:rsidRDefault="00086E6A" w:rsidP="00086E6A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 xml:space="preserve">Using </w:t>
            </w:r>
            <w:proofErr w:type="spellStart"/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>Edumail</w:t>
            </w:r>
            <w:proofErr w:type="spellEnd"/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 xml:space="preserve"> and School Intranet</w:t>
            </w:r>
          </w:p>
          <w:p w14:paraId="4183EA76" w14:textId="77777777" w:rsidR="00086E6A" w:rsidRPr="00183C1C" w:rsidRDefault="00086E6A" w:rsidP="00086E6A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>Keys, photocopying and printing</w:t>
            </w:r>
          </w:p>
          <w:p w14:paraId="4183EA77" w14:textId="77777777" w:rsidR="00086E6A" w:rsidRPr="00183C1C" w:rsidRDefault="00086E6A" w:rsidP="00086E6A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>Security of belongings</w:t>
            </w:r>
          </w:p>
          <w:p w14:paraId="4183EA78" w14:textId="77777777" w:rsidR="00086E6A" w:rsidRPr="00183C1C" w:rsidRDefault="00086E6A" w:rsidP="00086E6A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>Personal property liability</w:t>
            </w:r>
          </w:p>
          <w:p w14:paraId="4183EA79" w14:textId="77777777" w:rsidR="00086E6A" w:rsidRPr="00183C1C" w:rsidRDefault="00086E6A" w:rsidP="00086E6A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>Car parking</w:t>
            </w:r>
          </w:p>
          <w:p w14:paraId="4183EA7A" w14:textId="77777777" w:rsidR="00086E6A" w:rsidRPr="006E3844" w:rsidRDefault="00086E6A" w:rsidP="00086E6A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183C1C">
              <w:rPr>
                <w:rFonts w:cs="Helvetica Neue"/>
                <w:color w:val="343434"/>
                <w:sz w:val="24"/>
                <w:szCs w:val="24"/>
                <w:lang w:val="en-US"/>
              </w:rPr>
              <w:t>Health/medication protocol</w:t>
            </w:r>
          </w:p>
        </w:tc>
        <w:tc>
          <w:tcPr>
            <w:tcW w:w="3261" w:type="dxa"/>
          </w:tcPr>
          <w:p w14:paraId="4183EA7B" w14:textId="77777777" w:rsidR="00086E6A" w:rsidRDefault="006E3844" w:rsidP="00086E6A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>
              <w:rPr>
                <w:rFonts w:cs="Helvetica Neue"/>
                <w:color w:val="343434"/>
                <w:sz w:val="24"/>
                <w:szCs w:val="24"/>
                <w:lang w:val="en-US"/>
              </w:rPr>
              <w:t>Business Manager/Office Staff</w:t>
            </w:r>
          </w:p>
        </w:tc>
      </w:tr>
      <w:tr w:rsidR="00086E6A" w14:paraId="4183EA7F" w14:textId="77777777" w:rsidTr="002C22F1">
        <w:tc>
          <w:tcPr>
            <w:tcW w:w="6912" w:type="dxa"/>
          </w:tcPr>
          <w:p w14:paraId="4183EA7D" w14:textId="77777777" w:rsidR="00086E6A" w:rsidRPr="006E3844" w:rsidRDefault="00086E6A" w:rsidP="006E3844">
            <w:pPr>
              <w:shd w:val="clear" w:color="auto" w:fill="FFFFFF"/>
              <w:spacing w:after="300" w:line="270" w:lineRule="atLeast"/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</w:pPr>
            <w:r w:rsidRPr="006E3844">
              <w:rPr>
                <w:rFonts w:cs="Helvetica Neue"/>
                <w:b/>
                <w:color w:val="343434"/>
                <w:sz w:val="24"/>
                <w:szCs w:val="24"/>
                <w:lang w:val="en-US"/>
              </w:rPr>
              <w:t>Program for first day back and induction activities for first week</w:t>
            </w:r>
          </w:p>
        </w:tc>
        <w:tc>
          <w:tcPr>
            <w:tcW w:w="3261" w:type="dxa"/>
          </w:tcPr>
          <w:p w14:paraId="4183EA7E" w14:textId="77777777" w:rsidR="00086E6A" w:rsidRPr="006E3844" w:rsidRDefault="006E3844" w:rsidP="006E3844">
            <w:pPr>
              <w:shd w:val="clear" w:color="auto" w:fill="FFFFFF"/>
              <w:spacing w:after="300" w:line="270" w:lineRule="atLeast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>
              <w:rPr>
                <w:rFonts w:cs="Helvetica Neue"/>
                <w:color w:val="343434"/>
                <w:sz w:val="24"/>
                <w:szCs w:val="24"/>
                <w:lang w:val="en-US"/>
              </w:rPr>
              <w:t>Principal</w:t>
            </w:r>
          </w:p>
        </w:tc>
      </w:tr>
      <w:tr w:rsidR="00086E6A" w14:paraId="4183EA82" w14:textId="77777777" w:rsidTr="000915EA">
        <w:tc>
          <w:tcPr>
            <w:tcW w:w="6912" w:type="dxa"/>
            <w:shd w:val="clear" w:color="auto" w:fill="D99594" w:themeFill="accent2" w:themeFillTint="99"/>
          </w:tcPr>
          <w:p w14:paraId="4183EA80" w14:textId="77777777" w:rsidR="00086E6A" w:rsidRPr="00556B78" w:rsidRDefault="006E3844" w:rsidP="00556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 w:rsidRPr="00556B78">
              <w:rPr>
                <w:rFonts w:cs="Helvetica Neue"/>
                <w:color w:val="343434"/>
                <w:sz w:val="24"/>
                <w:szCs w:val="24"/>
                <w:lang w:val="en-US"/>
              </w:rPr>
              <w:t>Closing and Farewell</w:t>
            </w:r>
          </w:p>
        </w:tc>
        <w:tc>
          <w:tcPr>
            <w:tcW w:w="3261" w:type="dxa"/>
            <w:shd w:val="clear" w:color="auto" w:fill="D99594" w:themeFill="accent2" w:themeFillTint="99"/>
          </w:tcPr>
          <w:p w14:paraId="4183EA81" w14:textId="77777777" w:rsidR="00086E6A" w:rsidRDefault="006E3844" w:rsidP="00086E6A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color w:val="343434"/>
                <w:sz w:val="24"/>
                <w:szCs w:val="24"/>
                <w:lang w:val="en-US"/>
              </w:rPr>
            </w:pPr>
            <w:r>
              <w:rPr>
                <w:rFonts w:cs="Helvetica Neue"/>
                <w:color w:val="343434"/>
                <w:sz w:val="24"/>
                <w:szCs w:val="24"/>
                <w:lang w:val="en-US"/>
              </w:rPr>
              <w:t>Principal</w:t>
            </w:r>
          </w:p>
        </w:tc>
      </w:tr>
    </w:tbl>
    <w:p w14:paraId="4183EA83" w14:textId="77777777" w:rsidR="00160816" w:rsidRDefault="00957DB0" w:rsidP="006E3844"/>
    <w:sectPr w:rsidR="00160816" w:rsidSect="006E3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504D1FA"/>
    <w:lvl w:ilvl="0" w:tplc="0C0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D23E32"/>
    <w:multiLevelType w:val="hybridMultilevel"/>
    <w:tmpl w:val="823821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91624F"/>
    <w:multiLevelType w:val="hybridMultilevel"/>
    <w:tmpl w:val="A670B8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47B42"/>
    <w:multiLevelType w:val="hybridMultilevel"/>
    <w:tmpl w:val="B47A388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BE0438"/>
    <w:multiLevelType w:val="hybridMultilevel"/>
    <w:tmpl w:val="F3B051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A"/>
    <w:rsid w:val="00086E6A"/>
    <w:rsid w:val="000915EA"/>
    <w:rsid w:val="002851E9"/>
    <w:rsid w:val="002C22F1"/>
    <w:rsid w:val="00397875"/>
    <w:rsid w:val="00556B78"/>
    <w:rsid w:val="006E3844"/>
    <w:rsid w:val="007B353C"/>
    <w:rsid w:val="00934B29"/>
    <w:rsid w:val="009439BF"/>
    <w:rsid w:val="00957DB0"/>
    <w:rsid w:val="00A96EF1"/>
    <w:rsid w:val="00A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E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6A"/>
    <w:pPr>
      <w:ind w:left="720"/>
      <w:contextualSpacing/>
    </w:pPr>
  </w:style>
  <w:style w:type="table" w:styleId="TableGrid">
    <w:name w:val="Table Grid"/>
    <w:basedOn w:val="TableNormal"/>
    <w:uiPriority w:val="59"/>
    <w:rsid w:val="0008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6A"/>
    <w:pPr>
      <w:ind w:left="720"/>
      <w:contextualSpacing/>
    </w:pPr>
  </w:style>
  <w:style w:type="table" w:styleId="TableGrid">
    <w:name w:val="Table Grid"/>
    <w:basedOn w:val="TableNormal"/>
    <w:uiPriority w:val="59"/>
    <w:rsid w:val="0008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B075D-0AE1-4846-8634-5F75F69332A6}"/>
</file>

<file path=customXml/itemProps2.xml><?xml version="1.0" encoding="utf-8"?>
<ds:datastoreItem xmlns:ds="http://schemas.openxmlformats.org/officeDocument/2006/customXml" ds:itemID="{E7DEBC58-E021-4E55-AC52-5CCEB994FF3E}"/>
</file>

<file path=customXml/itemProps3.xml><?xml version="1.0" encoding="utf-8"?>
<ds:datastoreItem xmlns:ds="http://schemas.openxmlformats.org/officeDocument/2006/customXml" ds:itemID="{B740C3CE-704F-42E9-A83B-F635A5D9ADA3}"/>
</file>

<file path=customXml/itemProps4.xml><?xml version="1.0" encoding="utf-8"?>
<ds:datastoreItem xmlns:ds="http://schemas.openxmlformats.org/officeDocument/2006/customXml" ds:itemID="{E7DEBC58-E021-4E55-AC52-5CCEB994F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Lucy M</dc:creator>
  <cp:lastModifiedBy>Chamberlain, Lucy M</cp:lastModifiedBy>
  <cp:revision>2</cp:revision>
  <cp:lastPrinted>2016-08-17T04:45:00Z</cp:lastPrinted>
  <dcterms:created xsi:type="dcterms:W3CDTF">2016-11-14T02:22:00Z</dcterms:created>
  <dcterms:modified xsi:type="dcterms:W3CDTF">2016-11-14T02:22:00Z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20;#1.2.2 Project Documentation|a3ce4c3c-7960-4756-834e-8cbbf9028802</vt:lpwstr>
  </property>
  <property fmtid="{D5CDD505-2E9C-101B-9397-08002B2CF9AE}" pid="3" name="RecordPoint_ActiveItemListId">
    <vt:lpwstr>{f7f0b253-a30f-4173-a727-140fe6f574ec}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RecordPoint_ActiveItemUniqueId">
    <vt:lpwstr>{fe42bc1e-f492-4fac-8725-281dd75d0202}</vt:lpwstr>
  </property>
  <property fmtid="{D5CDD505-2E9C-101B-9397-08002B2CF9AE}" pid="6" name="RecordPoint_ActiveItemWebId">
    <vt:lpwstr>{9dadf706-a852-48c2-9ae0-7a2fb4749c1f}</vt:lpwstr>
  </property>
  <property fmtid="{D5CDD505-2E9C-101B-9397-08002B2CF9AE}" pid="7" name="RecordPoint_WorkflowType">
    <vt:lpwstr>ActiveSubmitStub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R0000378408</vt:lpwstr>
  </property>
  <property fmtid="{D5CDD505-2E9C-101B-9397-08002B2CF9AE}" pid="12" name="RecordPoint_SubmissionCompleted">
    <vt:lpwstr>2016-08-23T13:05:28.0925714+10:00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