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CB288" w14:textId="77777777" w:rsidR="00F610AA" w:rsidRPr="005830FE" w:rsidRDefault="00F610AA" w:rsidP="00F610AA">
      <w:pPr>
        <w:widowControl w:val="0"/>
        <w:tabs>
          <w:tab w:val="left" w:pos="220"/>
          <w:tab w:val="left" w:pos="720"/>
        </w:tabs>
        <w:autoSpaceDE w:val="0"/>
        <w:autoSpaceDN w:val="0"/>
        <w:adjustRightInd w:val="0"/>
        <w:spacing w:after="0" w:line="240" w:lineRule="auto"/>
        <w:rPr>
          <w:rFonts w:cs="Helvetica Neue"/>
          <w:b/>
          <w:color w:val="C00000"/>
          <w:sz w:val="36"/>
          <w:szCs w:val="36"/>
          <w:lang w:val="en-US"/>
        </w:rPr>
      </w:pPr>
      <w:r w:rsidRPr="005830FE">
        <w:rPr>
          <w:rFonts w:cs="Helvetica Neue"/>
          <w:b/>
          <w:color w:val="C00000"/>
          <w:sz w:val="36"/>
          <w:szCs w:val="36"/>
          <w:lang w:val="en-US"/>
        </w:rPr>
        <w:t>New Teacher Induction Plan Checklist for Principals</w:t>
      </w:r>
    </w:p>
    <w:p w14:paraId="5679D968" w14:textId="77777777" w:rsidR="00F610AA" w:rsidRDefault="00F610AA" w:rsidP="00F610AA">
      <w:pPr>
        <w:widowControl w:val="0"/>
        <w:tabs>
          <w:tab w:val="left" w:pos="220"/>
          <w:tab w:val="left" w:pos="720"/>
        </w:tabs>
        <w:autoSpaceDE w:val="0"/>
        <w:autoSpaceDN w:val="0"/>
        <w:adjustRightInd w:val="0"/>
        <w:spacing w:after="0" w:line="240" w:lineRule="auto"/>
        <w:rPr>
          <w:rFonts w:cs="Helvetica Neue"/>
          <w:b/>
          <w:color w:val="343434"/>
          <w:sz w:val="28"/>
          <w:szCs w:val="28"/>
          <w:lang w:val="en-US"/>
        </w:rPr>
      </w:pPr>
    </w:p>
    <w:p w14:paraId="1B9647FF" w14:textId="77777777" w:rsidR="00F610AA" w:rsidRPr="005830FE" w:rsidRDefault="00F610AA" w:rsidP="00F610AA">
      <w:pPr>
        <w:widowControl w:val="0"/>
        <w:tabs>
          <w:tab w:val="left" w:pos="220"/>
          <w:tab w:val="left" w:pos="720"/>
        </w:tabs>
        <w:autoSpaceDE w:val="0"/>
        <w:autoSpaceDN w:val="0"/>
        <w:adjustRightInd w:val="0"/>
        <w:spacing w:after="0" w:line="240" w:lineRule="auto"/>
        <w:rPr>
          <w:rFonts w:cs="Helvetica Neue"/>
          <w:b/>
          <w:color w:val="C00000"/>
          <w:sz w:val="28"/>
          <w:szCs w:val="28"/>
          <w:lang w:val="en-US"/>
        </w:rPr>
      </w:pPr>
      <w:r w:rsidRPr="005830FE">
        <w:rPr>
          <w:rFonts w:cs="Helvetica Neue"/>
          <w:b/>
          <w:color w:val="C00000"/>
          <w:sz w:val="28"/>
          <w:szCs w:val="28"/>
          <w:lang w:val="en-US"/>
        </w:rPr>
        <w:t>Pre-commencement</w:t>
      </w:r>
    </w:p>
    <w:p w14:paraId="6F54B39D" w14:textId="77777777" w:rsidR="00F610AA"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381676">
        <w:rPr>
          <w:rFonts w:cs="Helvetica Neue"/>
          <w:color w:val="343434"/>
          <w:sz w:val="24"/>
          <w:szCs w:val="24"/>
          <w:lang w:val="en-US"/>
        </w:rPr>
        <w:t>Send a Welcome Pack</w:t>
      </w:r>
    </w:p>
    <w:p w14:paraId="1F7B6DCC" w14:textId="77777777" w:rsidR="00F610AA" w:rsidRPr="00381676"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proofErr w:type="spellStart"/>
      <w:r>
        <w:rPr>
          <w:rFonts w:cs="Helvetica Neue"/>
          <w:color w:val="343434"/>
          <w:sz w:val="24"/>
          <w:szCs w:val="24"/>
          <w:lang w:val="en-US"/>
        </w:rPr>
        <w:t>Organise</w:t>
      </w:r>
      <w:proofErr w:type="spellEnd"/>
      <w:r>
        <w:rPr>
          <w:rFonts w:cs="Helvetica Neue"/>
          <w:color w:val="343434"/>
          <w:sz w:val="24"/>
          <w:szCs w:val="24"/>
          <w:lang w:val="en-US"/>
        </w:rPr>
        <w:t xml:space="preserve"> an Orientation Day</w:t>
      </w:r>
    </w:p>
    <w:p w14:paraId="5D2FE3FA" w14:textId="77777777" w:rsidR="00F610AA" w:rsidRPr="00AD7362"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381676">
        <w:rPr>
          <w:rFonts w:cs="Helvetica Neue"/>
          <w:color w:val="343434"/>
          <w:sz w:val="24"/>
          <w:szCs w:val="24"/>
          <w:lang w:val="en-US"/>
        </w:rPr>
        <w:t xml:space="preserve">Assign a buddy and discuss their responsibilities </w:t>
      </w:r>
    </w:p>
    <w:p w14:paraId="1149E8DB" w14:textId="77777777" w:rsidR="00F610AA" w:rsidRPr="00381676"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381676">
        <w:rPr>
          <w:rFonts w:cs="Helvetica Neue"/>
          <w:color w:val="343434"/>
          <w:sz w:val="24"/>
          <w:szCs w:val="24"/>
          <w:lang w:val="en-US"/>
        </w:rPr>
        <w:t>Schedule a catch-up on the teacher’s first day</w:t>
      </w:r>
    </w:p>
    <w:p w14:paraId="5B76D6C6" w14:textId="77777777" w:rsidR="00F610AA" w:rsidRPr="00381676"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381676">
        <w:rPr>
          <w:rFonts w:cs="Helvetica Neue"/>
          <w:color w:val="343434"/>
          <w:sz w:val="24"/>
          <w:szCs w:val="24"/>
          <w:lang w:val="en-US"/>
        </w:rPr>
        <w:t>Schedule regular catch-up</w:t>
      </w:r>
      <w:r>
        <w:rPr>
          <w:rFonts w:cs="Helvetica Neue"/>
          <w:color w:val="343434"/>
          <w:sz w:val="24"/>
          <w:szCs w:val="24"/>
          <w:lang w:val="en-US"/>
        </w:rPr>
        <w:t>s</w:t>
      </w:r>
      <w:r w:rsidRPr="00381676">
        <w:rPr>
          <w:rFonts w:cs="Helvetica Neue"/>
          <w:color w:val="343434"/>
          <w:sz w:val="24"/>
          <w:szCs w:val="24"/>
          <w:lang w:val="en-US"/>
        </w:rPr>
        <w:t xml:space="preserve"> over next two-three months </w:t>
      </w:r>
    </w:p>
    <w:p w14:paraId="791A5320" w14:textId="77777777" w:rsidR="00F610AA"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381676">
        <w:rPr>
          <w:rFonts w:cs="Helvetica Neue"/>
          <w:color w:val="343434"/>
          <w:sz w:val="24"/>
          <w:szCs w:val="24"/>
          <w:lang w:val="en-US"/>
        </w:rPr>
        <w:t xml:space="preserve">For beginning teachers identify a mentor </w:t>
      </w:r>
      <w:r>
        <w:rPr>
          <w:rFonts w:cs="Helvetica Neue"/>
          <w:color w:val="343434"/>
          <w:sz w:val="24"/>
          <w:szCs w:val="24"/>
          <w:lang w:val="en-US"/>
        </w:rPr>
        <w:t>and ensure the mentor has been trained</w:t>
      </w:r>
    </w:p>
    <w:p w14:paraId="01F3F3BB" w14:textId="77777777" w:rsidR="00F610AA" w:rsidRPr="007B33BE"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sz w:val="24"/>
          <w:szCs w:val="24"/>
          <w:lang w:val="en-US"/>
        </w:rPr>
      </w:pPr>
      <w:r w:rsidRPr="007B33BE">
        <w:rPr>
          <w:rFonts w:eastAsia="Times New Roman" w:cs="Arial"/>
          <w:sz w:val="24"/>
          <w:szCs w:val="24"/>
          <w:lang w:eastAsia="en-AU"/>
        </w:rPr>
        <w:t>Provide guidance to Curriculum Leaders about their role in supporting new teachers</w:t>
      </w:r>
    </w:p>
    <w:p w14:paraId="06D9FF37" w14:textId="77777777" w:rsidR="00F610AA" w:rsidRPr="00AD7362"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Pr>
          <w:rFonts w:cs="Arial"/>
          <w:color w:val="343434"/>
          <w:sz w:val="24"/>
          <w:szCs w:val="24"/>
          <w:lang w:val="en-US"/>
        </w:rPr>
        <w:t>Inform o</w:t>
      </w:r>
      <w:r w:rsidRPr="00381676">
        <w:rPr>
          <w:rFonts w:cs="Arial"/>
          <w:color w:val="343434"/>
          <w:sz w:val="24"/>
          <w:szCs w:val="24"/>
          <w:lang w:val="en-US"/>
        </w:rPr>
        <w:t>ffice staff of names and details of all new staff so they can complete administrative tasks</w:t>
      </w:r>
      <w:r>
        <w:rPr>
          <w:rFonts w:cs="Arial"/>
          <w:color w:val="343434"/>
          <w:sz w:val="24"/>
          <w:szCs w:val="24"/>
          <w:lang w:val="en-US"/>
        </w:rPr>
        <w:t>:</w:t>
      </w:r>
    </w:p>
    <w:p w14:paraId="74208FE3" w14:textId="77777777" w:rsidR="00F610AA" w:rsidRPr="00AD7362" w:rsidRDefault="00F610AA" w:rsidP="00F610AA">
      <w:pPr>
        <w:numPr>
          <w:ilvl w:val="1"/>
          <w:numId w:val="20"/>
        </w:numPr>
        <w:spacing w:after="0" w:line="270" w:lineRule="atLeast"/>
        <w:rPr>
          <w:rFonts w:eastAsia="Times New Roman" w:cs="Arial"/>
          <w:sz w:val="24"/>
          <w:szCs w:val="24"/>
          <w:lang w:eastAsia="en-AU"/>
        </w:rPr>
      </w:pPr>
      <w:r w:rsidRPr="00AD7362">
        <w:rPr>
          <w:rFonts w:eastAsia="Times New Roman" w:cs="Arial"/>
          <w:sz w:val="24"/>
          <w:szCs w:val="24"/>
          <w:lang w:eastAsia="en-AU"/>
        </w:rPr>
        <w:t>Names are on pigeon holes</w:t>
      </w:r>
    </w:p>
    <w:p w14:paraId="203CDD0F" w14:textId="77777777" w:rsidR="00F610AA" w:rsidRPr="00AD7362" w:rsidRDefault="00F610AA" w:rsidP="00F610AA">
      <w:pPr>
        <w:numPr>
          <w:ilvl w:val="1"/>
          <w:numId w:val="20"/>
        </w:numPr>
        <w:spacing w:after="0" w:line="270" w:lineRule="atLeast"/>
        <w:rPr>
          <w:rFonts w:eastAsia="Times New Roman" w:cs="Arial"/>
          <w:sz w:val="24"/>
          <w:szCs w:val="24"/>
          <w:lang w:eastAsia="en-AU"/>
        </w:rPr>
      </w:pPr>
      <w:r w:rsidRPr="00AD7362">
        <w:rPr>
          <w:rFonts w:eastAsia="Times New Roman" w:cs="Arial"/>
          <w:sz w:val="24"/>
          <w:szCs w:val="24"/>
          <w:lang w:eastAsia="en-AU"/>
        </w:rPr>
        <w:t>Photocopy cards are available</w:t>
      </w:r>
    </w:p>
    <w:p w14:paraId="59F95ED7" w14:textId="77777777" w:rsidR="00F610AA" w:rsidRPr="00AD7362" w:rsidRDefault="00F610AA" w:rsidP="00F610AA">
      <w:pPr>
        <w:numPr>
          <w:ilvl w:val="1"/>
          <w:numId w:val="20"/>
        </w:numPr>
        <w:spacing w:after="0" w:line="270" w:lineRule="atLeast"/>
        <w:rPr>
          <w:rFonts w:eastAsia="Times New Roman" w:cs="Arial"/>
          <w:sz w:val="24"/>
          <w:szCs w:val="24"/>
          <w:lang w:eastAsia="en-AU"/>
        </w:rPr>
      </w:pPr>
      <w:r w:rsidRPr="00AD7362">
        <w:rPr>
          <w:rFonts w:eastAsia="Times New Roman" w:cs="Arial"/>
          <w:sz w:val="24"/>
          <w:szCs w:val="24"/>
          <w:lang w:eastAsia="en-AU"/>
        </w:rPr>
        <w:t>Desks are allocated</w:t>
      </w:r>
    </w:p>
    <w:p w14:paraId="4EB84881" w14:textId="77777777" w:rsidR="00F610AA" w:rsidRPr="00AD7362" w:rsidRDefault="00F610AA" w:rsidP="00F610AA">
      <w:pPr>
        <w:numPr>
          <w:ilvl w:val="1"/>
          <w:numId w:val="20"/>
        </w:numPr>
        <w:spacing w:after="0" w:line="270" w:lineRule="atLeast"/>
        <w:rPr>
          <w:rFonts w:eastAsia="Times New Roman" w:cs="Arial"/>
          <w:sz w:val="24"/>
          <w:szCs w:val="24"/>
          <w:lang w:eastAsia="en-AU"/>
        </w:rPr>
      </w:pPr>
      <w:proofErr w:type="spellStart"/>
      <w:r w:rsidRPr="00AD7362">
        <w:rPr>
          <w:rFonts w:eastAsia="Times New Roman" w:cs="Arial"/>
          <w:sz w:val="24"/>
          <w:szCs w:val="24"/>
          <w:lang w:eastAsia="en-AU"/>
        </w:rPr>
        <w:t>Edumail</w:t>
      </w:r>
      <w:proofErr w:type="spellEnd"/>
      <w:r w:rsidRPr="00AD7362">
        <w:rPr>
          <w:rFonts w:eastAsia="Times New Roman" w:cs="Arial"/>
          <w:sz w:val="24"/>
          <w:szCs w:val="24"/>
          <w:lang w:eastAsia="en-AU"/>
        </w:rPr>
        <w:t xml:space="preserve"> account is set up</w:t>
      </w:r>
    </w:p>
    <w:p w14:paraId="0EC25402" w14:textId="77777777" w:rsidR="00F610AA" w:rsidRPr="00AD7362" w:rsidRDefault="00F610AA" w:rsidP="00F610AA">
      <w:pPr>
        <w:numPr>
          <w:ilvl w:val="1"/>
          <w:numId w:val="20"/>
        </w:numPr>
        <w:spacing w:after="0" w:line="270" w:lineRule="atLeast"/>
        <w:rPr>
          <w:rFonts w:eastAsia="Times New Roman" w:cs="Arial"/>
          <w:sz w:val="24"/>
          <w:szCs w:val="24"/>
          <w:lang w:eastAsia="en-AU"/>
        </w:rPr>
      </w:pPr>
      <w:r w:rsidRPr="00AD7362">
        <w:rPr>
          <w:rFonts w:eastAsia="Times New Roman" w:cs="Arial"/>
          <w:sz w:val="24"/>
          <w:szCs w:val="24"/>
          <w:lang w:eastAsia="en-AU"/>
        </w:rPr>
        <w:t xml:space="preserve">Other passwords </w:t>
      </w:r>
      <w:r>
        <w:rPr>
          <w:rFonts w:eastAsia="Times New Roman" w:cs="Arial"/>
          <w:sz w:val="24"/>
          <w:szCs w:val="24"/>
          <w:lang w:eastAsia="en-AU"/>
        </w:rPr>
        <w:t xml:space="preserve">are </w:t>
      </w:r>
      <w:r w:rsidRPr="00AD7362">
        <w:rPr>
          <w:rFonts w:eastAsia="Times New Roman" w:cs="Arial"/>
          <w:sz w:val="24"/>
          <w:szCs w:val="24"/>
          <w:lang w:eastAsia="en-AU"/>
        </w:rPr>
        <w:t>organised</w:t>
      </w:r>
    </w:p>
    <w:p w14:paraId="501D8DB8" w14:textId="77777777" w:rsidR="00F610AA" w:rsidRPr="00AD7362" w:rsidRDefault="00F610AA" w:rsidP="00F610AA">
      <w:pPr>
        <w:numPr>
          <w:ilvl w:val="1"/>
          <w:numId w:val="20"/>
        </w:numPr>
        <w:spacing w:after="0" w:line="270" w:lineRule="atLeast"/>
        <w:rPr>
          <w:rFonts w:eastAsia="Times New Roman" w:cs="Arial"/>
          <w:color w:val="676767"/>
          <w:sz w:val="24"/>
          <w:szCs w:val="24"/>
          <w:lang w:eastAsia="en-AU"/>
        </w:rPr>
      </w:pPr>
      <w:r w:rsidRPr="00AD7362">
        <w:rPr>
          <w:rFonts w:eastAsia="Times New Roman" w:cs="Arial"/>
          <w:sz w:val="24"/>
          <w:szCs w:val="24"/>
          <w:lang w:eastAsia="en-AU"/>
        </w:rPr>
        <w:t xml:space="preserve">Details entered on </w:t>
      </w:r>
      <w:proofErr w:type="spellStart"/>
      <w:r w:rsidRPr="00AD7362">
        <w:rPr>
          <w:rFonts w:eastAsia="Times New Roman" w:cs="Arial"/>
          <w:sz w:val="24"/>
          <w:szCs w:val="24"/>
          <w:lang w:eastAsia="en-AU"/>
        </w:rPr>
        <w:t>EduPay</w:t>
      </w:r>
      <w:proofErr w:type="spellEnd"/>
    </w:p>
    <w:p w14:paraId="18D2A024" w14:textId="77777777" w:rsidR="00F610AA" w:rsidRDefault="00F610AA" w:rsidP="00F610AA">
      <w:pPr>
        <w:widowControl w:val="0"/>
        <w:tabs>
          <w:tab w:val="left" w:pos="220"/>
          <w:tab w:val="left" w:pos="720"/>
        </w:tabs>
        <w:autoSpaceDE w:val="0"/>
        <w:autoSpaceDN w:val="0"/>
        <w:adjustRightInd w:val="0"/>
        <w:spacing w:after="0" w:line="240" w:lineRule="auto"/>
        <w:rPr>
          <w:rFonts w:cs="Helvetica Neue"/>
          <w:b/>
          <w:color w:val="343434"/>
          <w:sz w:val="28"/>
          <w:szCs w:val="28"/>
          <w:lang w:val="en-US"/>
        </w:rPr>
      </w:pPr>
    </w:p>
    <w:p w14:paraId="635645D0" w14:textId="77777777" w:rsidR="00F610AA" w:rsidRPr="005830FE" w:rsidRDefault="00F610AA" w:rsidP="00F610AA">
      <w:pPr>
        <w:widowControl w:val="0"/>
        <w:tabs>
          <w:tab w:val="left" w:pos="220"/>
          <w:tab w:val="left" w:pos="720"/>
        </w:tabs>
        <w:autoSpaceDE w:val="0"/>
        <w:autoSpaceDN w:val="0"/>
        <w:adjustRightInd w:val="0"/>
        <w:spacing w:after="0" w:line="240" w:lineRule="auto"/>
        <w:rPr>
          <w:rFonts w:cs="Helvetica Neue"/>
          <w:b/>
          <w:color w:val="C00000"/>
          <w:sz w:val="28"/>
          <w:szCs w:val="28"/>
          <w:lang w:val="en-US"/>
        </w:rPr>
      </w:pPr>
      <w:r w:rsidRPr="005830FE">
        <w:rPr>
          <w:rFonts w:cs="Helvetica Neue"/>
          <w:b/>
          <w:color w:val="C00000"/>
          <w:sz w:val="28"/>
          <w:szCs w:val="28"/>
          <w:lang w:val="en-US"/>
        </w:rPr>
        <w:lastRenderedPageBreak/>
        <w:t>Day One</w:t>
      </w:r>
    </w:p>
    <w:p w14:paraId="7FC13A5D"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Introduce new teachers</w:t>
      </w:r>
    </w:p>
    <w:p w14:paraId="32E90104"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Arrange for buddies to meet with new teachers on their first day and agree on contact arrangements for the first six weeks</w:t>
      </w:r>
    </w:p>
    <w:p w14:paraId="2FD8BA6A"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 xml:space="preserve">Meet individually with new teachers </w:t>
      </w:r>
    </w:p>
    <w:p w14:paraId="287444AF" w14:textId="19F9F0AC"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 xml:space="preserve">Induct new teachers on their professional obligations including codes of conduct, </w:t>
      </w:r>
      <w:r>
        <w:rPr>
          <w:rFonts w:cs="Helvetica Neue"/>
          <w:color w:val="343434"/>
          <w:sz w:val="24"/>
          <w:szCs w:val="24"/>
          <w:lang w:val="en-US"/>
        </w:rPr>
        <w:t>and mandatory reporting obligations to protect children and meet child safe standards</w:t>
      </w:r>
    </w:p>
    <w:p w14:paraId="0F7BAEB1" w14:textId="77777777" w:rsidR="00F610AA" w:rsidRDefault="00F610AA" w:rsidP="00F610AA">
      <w:pPr>
        <w:widowControl w:val="0"/>
        <w:tabs>
          <w:tab w:val="left" w:pos="220"/>
          <w:tab w:val="left" w:pos="720"/>
        </w:tabs>
        <w:autoSpaceDE w:val="0"/>
        <w:autoSpaceDN w:val="0"/>
        <w:adjustRightInd w:val="0"/>
        <w:spacing w:after="0" w:line="240" w:lineRule="auto"/>
        <w:rPr>
          <w:rFonts w:cs="Helvetica Neue"/>
          <w:b/>
          <w:color w:val="343434"/>
          <w:sz w:val="28"/>
          <w:szCs w:val="28"/>
          <w:lang w:val="en-US"/>
        </w:rPr>
      </w:pPr>
    </w:p>
    <w:p w14:paraId="16E969DC" w14:textId="77777777" w:rsidR="00F610AA" w:rsidRPr="005830FE" w:rsidRDefault="00F610AA" w:rsidP="00F610AA">
      <w:pPr>
        <w:widowControl w:val="0"/>
        <w:tabs>
          <w:tab w:val="left" w:pos="220"/>
          <w:tab w:val="left" w:pos="720"/>
        </w:tabs>
        <w:autoSpaceDE w:val="0"/>
        <w:autoSpaceDN w:val="0"/>
        <w:adjustRightInd w:val="0"/>
        <w:spacing w:after="0" w:line="240" w:lineRule="auto"/>
        <w:rPr>
          <w:rFonts w:cs="Helvetica Neue"/>
          <w:b/>
          <w:color w:val="C00000"/>
          <w:sz w:val="28"/>
          <w:szCs w:val="28"/>
          <w:lang w:val="en-US"/>
        </w:rPr>
      </w:pPr>
      <w:r w:rsidRPr="005830FE">
        <w:rPr>
          <w:rFonts w:cs="Helvetica Neue"/>
          <w:b/>
          <w:color w:val="C00000"/>
          <w:sz w:val="28"/>
          <w:szCs w:val="28"/>
          <w:lang w:val="en-US"/>
        </w:rPr>
        <w:t xml:space="preserve">Week </w:t>
      </w:r>
      <w:r>
        <w:rPr>
          <w:rFonts w:cs="Helvetica Neue"/>
          <w:b/>
          <w:color w:val="C00000"/>
          <w:sz w:val="28"/>
          <w:szCs w:val="28"/>
          <w:lang w:val="en-US"/>
        </w:rPr>
        <w:t>O</w:t>
      </w:r>
      <w:r w:rsidRPr="005830FE">
        <w:rPr>
          <w:rFonts w:cs="Helvetica Neue"/>
          <w:b/>
          <w:color w:val="C00000"/>
          <w:sz w:val="28"/>
          <w:szCs w:val="28"/>
          <w:lang w:val="en-US"/>
        </w:rPr>
        <w:t>ne</w:t>
      </w:r>
    </w:p>
    <w:p w14:paraId="138EE12F"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Ensure buddies are meeting regularly with their new teachers and monitoring their needs and liaising with Team Leader/Curriculum (Domain) Leaders</w:t>
      </w:r>
    </w:p>
    <w:p w14:paraId="6B618DC1"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Schedule a meeting for the end of the first week to check-in with new teachers on how they are going and what support they might need</w:t>
      </w:r>
    </w:p>
    <w:p w14:paraId="18882279"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Liaise with Team Leader/Curriculum (Domain) Leaders as to ensure appropriate and timely support is provided</w:t>
      </w:r>
    </w:p>
    <w:p w14:paraId="399F2B16" w14:textId="77777777" w:rsidR="00F610AA" w:rsidRDefault="00F610AA" w:rsidP="00F610AA">
      <w:pPr>
        <w:widowControl w:val="0"/>
        <w:tabs>
          <w:tab w:val="left" w:pos="220"/>
          <w:tab w:val="left" w:pos="720"/>
        </w:tabs>
        <w:autoSpaceDE w:val="0"/>
        <w:autoSpaceDN w:val="0"/>
        <w:adjustRightInd w:val="0"/>
        <w:spacing w:after="0" w:line="240" w:lineRule="auto"/>
        <w:rPr>
          <w:rFonts w:cs="Helvetica Neue"/>
          <w:b/>
          <w:color w:val="31849B" w:themeColor="accent5" w:themeShade="BF"/>
          <w:sz w:val="28"/>
          <w:szCs w:val="28"/>
          <w:lang w:val="en-US"/>
        </w:rPr>
      </w:pPr>
    </w:p>
    <w:p w14:paraId="2A44CE80" w14:textId="77777777" w:rsidR="00F610AA" w:rsidRDefault="00F610AA" w:rsidP="00F610AA">
      <w:pPr>
        <w:widowControl w:val="0"/>
        <w:tabs>
          <w:tab w:val="left" w:pos="220"/>
          <w:tab w:val="left" w:pos="720"/>
        </w:tabs>
        <w:autoSpaceDE w:val="0"/>
        <w:autoSpaceDN w:val="0"/>
        <w:adjustRightInd w:val="0"/>
        <w:spacing w:after="0" w:line="240" w:lineRule="auto"/>
        <w:rPr>
          <w:rFonts w:cs="Helvetica Neue"/>
          <w:b/>
          <w:color w:val="31849B" w:themeColor="accent5" w:themeShade="BF"/>
          <w:sz w:val="28"/>
          <w:szCs w:val="28"/>
          <w:lang w:val="en-US"/>
        </w:rPr>
      </w:pPr>
      <w:r w:rsidRPr="005830FE">
        <w:rPr>
          <w:rFonts w:cs="Helvetica Neue"/>
          <w:b/>
          <w:color w:val="C00000"/>
          <w:sz w:val="28"/>
          <w:szCs w:val="28"/>
          <w:lang w:val="en-US"/>
        </w:rPr>
        <w:t>Weeks Two-Eigh</w:t>
      </w:r>
      <w:r w:rsidRPr="00F9292E">
        <w:rPr>
          <w:rFonts w:cs="Helvetica Neue"/>
          <w:b/>
          <w:color w:val="C00000"/>
          <w:sz w:val="28"/>
          <w:szCs w:val="28"/>
          <w:lang w:val="en-US"/>
        </w:rPr>
        <w:t>t</w:t>
      </w:r>
    </w:p>
    <w:p w14:paraId="2CB2C05F"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Ensure buddies continue to monitor the progress of new teachers, particularly beginning teachers, discussing with them what further support they require and liaising with the Professional Development Coordinators about their needs</w:t>
      </w:r>
    </w:p>
    <w:p w14:paraId="608AB502"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lastRenderedPageBreak/>
        <w:t xml:space="preserve">Professional Development Coordinators to </w:t>
      </w:r>
      <w:proofErr w:type="spellStart"/>
      <w:r w:rsidRPr="002C4E13">
        <w:rPr>
          <w:rFonts w:cs="Helvetica Neue"/>
          <w:color w:val="343434"/>
          <w:sz w:val="24"/>
          <w:szCs w:val="24"/>
          <w:lang w:val="en-US"/>
        </w:rPr>
        <w:t>organise</w:t>
      </w:r>
      <w:proofErr w:type="spellEnd"/>
      <w:r w:rsidRPr="002C4E13">
        <w:rPr>
          <w:rFonts w:cs="Helvetica Neue"/>
          <w:color w:val="343434"/>
          <w:sz w:val="24"/>
          <w:szCs w:val="24"/>
          <w:lang w:val="en-US"/>
        </w:rPr>
        <w:t xml:space="preserve"> any identified support such as external professional learning, internal expert panels or group sharing</w:t>
      </w:r>
    </w:p>
    <w:p w14:paraId="444EE5EB" w14:textId="77777777" w:rsidR="00F610AA"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Team Leaders and Curriculum (Domain) Leaders continue to monitor new teachers and offer support as necessary</w:t>
      </w:r>
    </w:p>
    <w:p w14:paraId="2A6E83FE" w14:textId="2B1A94EC"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Pr>
          <w:rFonts w:cs="Helvetica Neue"/>
          <w:color w:val="343434"/>
          <w:sz w:val="24"/>
          <w:szCs w:val="24"/>
          <w:lang w:val="en-US"/>
        </w:rPr>
        <w:t>Check that all mandatory training including any online modules such as mandatory reporting and child safe standards and Occupational Health and Safety have been completed</w:t>
      </w:r>
    </w:p>
    <w:p w14:paraId="21D73A32"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 xml:space="preserve">Towards the end of week three, the Professional Development Coordinator </w:t>
      </w:r>
      <w:proofErr w:type="spellStart"/>
      <w:r w:rsidRPr="002C4E13">
        <w:rPr>
          <w:rFonts w:cs="Helvetica Neue"/>
          <w:color w:val="343434"/>
          <w:sz w:val="24"/>
          <w:szCs w:val="24"/>
          <w:lang w:val="en-US"/>
        </w:rPr>
        <w:t>organises</w:t>
      </w:r>
      <w:proofErr w:type="spellEnd"/>
      <w:r w:rsidRPr="002C4E13">
        <w:rPr>
          <w:rFonts w:cs="Helvetica Neue"/>
          <w:color w:val="343434"/>
          <w:sz w:val="24"/>
          <w:szCs w:val="24"/>
          <w:lang w:val="en-US"/>
        </w:rPr>
        <w:t xml:space="preserve"> a meeting of new teachers to get feedback on their induction process and the support that has been provided  </w:t>
      </w:r>
    </w:p>
    <w:p w14:paraId="58E05120"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You should attend the feedback meeting and discuss expectations for new teachers regarding voluntary contribution to extracurricular activities, balancing the expectations on beginning teachers with the time devoted to developing their teaching and learning practice</w:t>
      </w:r>
    </w:p>
    <w:p w14:paraId="309524F9"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Evaluate induction approach based on feedback and identify areas for improvement</w:t>
      </w:r>
    </w:p>
    <w:p w14:paraId="64B830F5"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The Professional Development Coordinator should assess the learning needs and type of support each new teacher requires, including those new to your school or teaching in Victoria or returning teachers, this may include the support of a mentor</w:t>
      </w:r>
    </w:p>
    <w:p w14:paraId="093B124E"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Meet with the Professional Development Coordinator to discuss mentors and agree allocation to new teachers</w:t>
      </w:r>
    </w:p>
    <w:p w14:paraId="3A39F202"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Ensure mentors are trained understand their role, expectations and protocols.</w:t>
      </w:r>
    </w:p>
    <w:p w14:paraId="5C060EFE"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 xml:space="preserve">In week six mentors should be allocated to beginning teachers by the Professional Development Coordinator </w:t>
      </w:r>
    </w:p>
    <w:p w14:paraId="6F79FF10"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Mentors begin meeting with their assigned teacher</w:t>
      </w:r>
    </w:p>
    <w:p w14:paraId="363AEC05" w14:textId="77777777" w:rsidR="00F610AA" w:rsidRDefault="00F610AA" w:rsidP="00F610AA">
      <w:pPr>
        <w:pStyle w:val="ListParagraph"/>
        <w:spacing w:after="450" w:line="240" w:lineRule="auto"/>
        <w:rPr>
          <w:rFonts w:eastAsia="Times New Roman" w:cs="Arial"/>
          <w:sz w:val="24"/>
          <w:szCs w:val="24"/>
          <w:lang w:eastAsia="en-AU"/>
        </w:rPr>
      </w:pPr>
    </w:p>
    <w:p w14:paraId="0D7D422D" w14:textId="77777777" w:rsidR="00F610AA" w:rsidRPr="005830FE" w:rsidRDefault="00F610AA" w:rsidP="00F610AA">
      <w:pPr>
        <w:spacing w:after="0" w:line="240" w:lineRule="auto"/>
        <w:rPr>
          <w:rFonts w:eastAsia="Times New Roman" w:cs="Arial"/>
          <w:sz w:val="24"/>
          <w:szCs w:val="24"/>
          <w:lang w:eastAsia="en-AU"/>
        </w:rPr>
      </w:pPr>
      <w:r w:rsidRPr="005830FE">
        <w:rPr>
          <w:rFonts w:eastAsia="Times New Roman" w:cs="Arial"/>
          <w:b/>
          <w:color w:val="C00000"/>
          <w:sz w:val="28"/>
          <w:szCs w:val="28"/>
          <w:lang w:eastAsia="en-AU"/>
        </w:rPr>
        <w:lastRenderedPageBreak/>
        <w:t>Term</w:t>
      </w:r>
      <w:r>
        <w:rPr>
          <w:rFonts w:eastAsia="Times New Roman" w:cs="Arial"/>
          <w:b/>
          <w:color w:val="C00000"/>
          <w:sz w:val="28"/>
          <w:szCs w:val="28"/>
          <w:lang w:eastAsia="en-AU"/>
        </w:rPr>
        <w:t>s</w:t>
      </w:r>
      <w:r w:rsidRPr="005830FE">
        <w:rPr>
          <w:rFonts w:eastAsia="Times New Roman" w:cs="Arial"/>
          <w:b/>
          <w:color w:val="C00000"/>
          <w:sz w:val="28"/>
          <w:szCs w:val="28"/>
          <w:lang w:eastAsia="en-AU"/>
        </w:rPr>
        <w:t xml:space="preserve"> Two, Three and Four</w:t>
      </w:r>
    </w:p>
    <w:p w14:paraId="19608155"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 xml:space="preserve">Mentors assist beginning teachers with </w:t>
      </w:r>
      <w:proofErr w:type="spellStart"/>
      <w:r w:rsidRPr="002C4E13">
        <w:rPr>
          <w:rFonts w:cs="Helvetica Neue"/>
          <w:color w:val="343434"/>
          <w:sz w:val="24"/>
          <w:szCs w:val="24"/>
          <w:lang w:val="en-US"/>
        </w:rPr>
        <w:t>organising</w:t>
      </w:r>
      <w:proofErr w:type="spellEnd"/>
      <w:r w:rsidRPr="002C4E13">
        <w:rPr>
          <w:rFonts w:cs="Helvetica Neue"/>
          <w:color w:val="343434"/>
          <w:sz w:val="24"/>
          <w:szCs w:val="24"/>
          <w:lang w:val="en-US"/>
        </w:rPr>
        <w:t xml:space="preserve"> observations of classes that directly support the beginning teacher’s needs and the needs of their students</w:t>
      </w:r>
    </w:p>
    <w:p w14:paraId="264E4A36"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Mentors support beginning teachers to document their reflections about their teaching practice</w:t>
      </w:r>
    </w:p>
    <w:p w14:paraId="2481B32A"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Mentors ensure that VIT requirements are being met and assist beginning teachers in completing requirements</w:t>
      </w:r>
    </w:p>
    <w:p w14:paraId="1EC318EB"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Schedule regular catch-ups (ideally at least once a term) with beginning teachers to check-in on their progress</w:t>
      </w:r>
    </w:p>
    <w:p w14:paraId="3D9FADDD"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Facilitate evaluation of Induction and Mentoring support at three, six and twelve monthly intervals and identify and implement areas for improvement</w:t>
      </w:r>
    </w:p>
    <w:p w14:paraId="31DDBD7F"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proofErr w:type="spellStart"/>
      <w:r w:rsidRPr="002C4E13">
        <w:rPr>
          <w:rFonts w:cs="Helvetica Neue"/>
          <w:color w:val="343434"/>
          <w:sz w:val="24"/>
          <w:szCs w:val="24"/>
          <w:lang w:val="en-US"/>
        </w:rPr>
        <w:t>Organise</w:t>
      </w:r>
      <w:proofErr w:type="spellEnd"/>
      <w:r w:rsidRPr="002C4E13">
        <w:rPr>
          <w:rFonts w:cs="Helvetica Neue"/>
          <w:color w:val="343434"/>
          <w:sz w:val="24"/>
          <w:szCs w:val="24"/>
          <w:lang w:val="en-US"/>
        </w:rPr>
        <w:t xml:space="preserve"> a celebratory staff activity to </w:t>
      </w:r>
      <w:proofErr w:type="spellStart"/>
      <w:r w:rsidRPr="002C4E13">
        <w:rPr>
          <w:rFonts w:cs="Helvetica Neue"/>
          <w:color w:val="343434"/>
          <w:sz w:val="24"/>
          <w:szCs w:val="24"/>
          <w:lang w:val="en-US"/>
        </w:rPr>
        <w:t>recognise</w:t>
      </w:r>
      <w:proofErr w:type="spellEnd"/>
      <w:r w:rsidRPr="002C4E13">
        <w:rPr>
          <w:rFonts w:cs="Helvetica Neue"/>
          <w:color w:val="343434"/>
          <w:sz w:val="24"/>
          <w:szCs w:val="24"/>
          <w:lang w:val="en-US"/>
        </w:rPr>
        <w:t xml:space="preserve"> the completion of the first year and the full registration of all teachers new to the school that year</w:t>
      </w:r>
    </w:p>
    <w:p w14:paraId="22BB6C2F" w14:textId="77777777" w:rsidR="00F610AA" w:rsidRPr="005830FE" w:rsidRDefault="00F610AA" w:rsidP="00F610AA">
      <w:pPr>
        <w:spacing w:after="0" w:line="240" w:lineRule="auto"/>
        <w:ind w:left="360"/>
        <w:rPr>
          <w:rFonts w:eastAsia="Times New Roman" w:cs="Arial"/>
          <w:b/>
          <w:color w:val="C00000"/>
          <w:sz w:val="28"/>
          <w:szCs w:val="28"/>
          <w:lang w:eastAsia="en-AU"/>
        </w:rPr>
      </w:pPr>
      <w:r w:rsidRPr="005830FE">
        <w:rPr>
          <w:rFonts w:eastAsia="Times New Roman" w:cs="Arial"/>
          <w:b/>
          <w:color w:val="C00000"/>
          <w:sz w:val="28"/>
          <w:szCs w:val="28"/>
          <w:lang w:eastAsia="en-AU"/>
        </w:rPr>
        <w:t>Year Two</w:t>
      </w:r>
    </w:p>
    <w:p w14:paraId="0B31FFA6"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Mentors ensure that VIT requirements are being met and assist teachers to undertake their enquiry</w:t>
      </w:r>
    </w:p>
    <w:p w14:paraId="18293C1A"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Continue to schedule regular catch-ups (ideally at least once a term) with beginning teachers to check-in on their progress</w:t>
      </w:r>
    </w:p>
    <w:p w14:paraId="00F37F26"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Facilitate evaluation of Induction and Mentoring support at three, six and twelve monthly intervals and identify and implement areas for improvement</w:t>
      </w:r>
    </w:p>
    <w:p w14:paraId="18619625"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r w:rsidRPr="002C4E13">
        <w:rPr>
          <w:rFonts w:cs="Helvetica Neue"/>
          <w:color w:val="343434"/>
          <w:sz w:val="24"/>
          <w:szCs w:val="24"/>
          <w:lang w:val="en-US"/>
        </w:rPr>
        <w:t>Ensure panels are established in accordance with VIT requirements</w:t>
      </w:r>
    </w:p>
    <w:p w14:paraId="72C9CBE7" w14:textId="77777777" w:rsidR="00F610AA" w:rsidRPr="002C4E13" w:rsidRDefault="00F610AA" w:rsidP="00F610AA">
      <w:pPr>
        <w:pStyle w:val="ListParagraph"/>
        <w:widowControl w:val="0"/>
        <w:numPr>
          <w:ilvl w:val="0"/>
          <w:numId w:val="1"/>
        </w:numPr>
        <w:tabs>
          <w:tab w:val="left" w:pos="220"/>
          <w:tab w:val="left" w:pos="720"/>
        </w:tabs>
        <w:autoSpaceDE w:val="0"/>
        <w:autoSpaceDN w:val="0"/>
        <w:adjustRightInd w:val="0"/>
        <w:spacing w:after="0" w:line="240" w:lineRule="auto"/>
        <w:ind w:left="644"/>
        <w:rPr>
          <w:rFonts w:cs="Helvetica Neue"/>
          <w:color w:val="343434"/>
          <w:sz w:val="24"/>
          <w:szCs w:val="24"/>
          <w:lang w:val="en-US"/>
        </w:rPr>
      </w:pPr>
      <w:proofErr w:type="spellStart"/>
      <w:r w:rsidRPr="002C4E13">
        <w:rPr>
          <w:rFonts w:cs="Helvetica Neue"/>
          <w:color w:val="343434"/>
          <w:sz w:val="24"/>
          <w:szCs w:val="24"/>
          <w:lang w:val="en-US"/>
        </w:rPr>
        <w:t>Organise</w:t>
      </w:r>
      <w:proofErr w:type="spellEnd"/>
      <w:r w:rsidRPr="002C4E13">
        <w:rPr>
          <w:rFonts w:cs="Helvetica Neue"/>
          <w:color w:val="343434"/>
          <w:sz w:val="24"/>
          <w:szCs w:val="24"/>
          <w:lang w:val="en-US"/>
        </w:rPr>
        <w:t xml:space="preserve"> a celebratory staff activity to </w:t>
      </w:r>
      <w:proofErr w:type="spellStart"/>
      <w:r w:rsidRPr="002C4E13">
        <w:rPr>
          <w:rFonts w:cs="Helvetica Neue"/>
          <w:color w:val="343434"/>
          <w:sz w:val="24"/>
          <w:szCs w:val="24"/>
          <w:lang w:val="en-US"/>
        </w:rPr>
        <w:t>recognise</w:t>
      </w:r>
      <w:proofErr w:type="spellEnd"/>
      <w:r w:rsidRPr="002C4E13">
        <w:rPr>
          <w:rFonts w:cs="Helvetica Neue"/>
          <w:color w:val="343434"/>
          <w:sz w:val="24"/>
          <w:szCs w:val="24"/>
          <w:lang w:val="en-US"/>
        </w:rPr>
        <w:t xml:space="preserve"> the full registration of all beginning teachers </w:t>
      </w:r>
    </w:p>
    <w:p w14:paraId="61E46E70" w14:textId="1BB219C4" w:rsidR="00B26363" w:rsidRPr="00B3433D" w:rsidRDefault="00B26363" w:rsidP="00B3433D">
      <w:pPr>
        <w:spacing w:after="450" w:line="240" w:lineRule="auto"/>
        <w:rPr>
          <w:rFonts w:eastAsia="Times New Roman" w:cs="Arial"/>
          <w:sz w:val="24"/>
          <w:szCs w:val="24"/>
          <w:lang w:eastAsia="en-AU"/>
        </w:rPr>
      </w:pPr>
      <w:bookmarkStart w:id="0" w:name="_GoBack"/>
      <w:bookmarkEnd w:id="0"/>
    </w:p>
    <w:sectPr w:rsidR="00B26363" w:rsidRPr="00B34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1633"/>
    <w:multiLevelType w:val="multilevel"/>
    <w:tmpl w:val="D222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02F6A"/>
    <w:multiLevelType w:val="hybridMultilevel"/>
    <w:tmpl w:val="91B200D6"/>
    <w:lvl w:ilvl="0" w:tplc="6A98D6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866543"/>
    <w:multiLevelType w:val="hybridMultilevel"/>
    <w:tmpl w:val="48E869D2"/>
    <w:lvl w:ilvl="0" w:tplc="6A98D6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E4C85"/>
    <w:multiLevelType w:val="multilevel"/>
    <w:tmpl w:val="BE5C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D6878"/>
    <w:multiLevelType w:val="multilevel"/>
    <w:tmpl w:val="3C7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A4D65"/>
    <w:multiLevelType w:val="multilevel"/>
    <w:tmpl w:val="A828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22342"/>
    <w:multiLevelType w:val="multilevel"/>
    <w:tmpl w:val="9D6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D71D1"/>
    <w:multiLevelType w:val="hybridMultilevel"/>
    <w:tmpl w:val="FC2C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5D0327"/>
    <w:multiLevelType w:val="multilevel"/>
    <w:tmpl w:val="41F6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1708D1"/>
    <w:multiLevelType w:val="multilevel"/>
    <w:tmpl w:val="BBD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347B1"/>
    <w:multiLevelType w:val="hybridMultilevel"/>
    <w:tmpl w:val="303822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A162134"/>
    <w:multiLevelType w:val="hybridMultilevel"/>
    <w:tmpl w:val="DF9E5F68"/>
    <w:lvl w:ilvl="0" w:tplc="6A98D6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DF200FB"/>
    <w:multiLevelType w:val="hybridMultilevel"/>
    <w:tmpl w:val="7D9AE258"/>
    <w:lvl w:ilvl="0" w:tplc="6A98D6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DB16E6"/>
    <w:multiLevelType w:val="hybridMultilevel"/>
    <w:tmpl w:val="63C04940"/>
    <w:lvl w:ilvl="0" w:tplc="6A98D6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D1DC6"/>
    <w:multiLevelType w:val="hybridMultilevel"/>
    <w:tmpl w:val="11E008A2"/>
    <w:lvl w:ilvl="0" w:tplc="6A98D6E4">
      <w:start w:val="1"/>
      <w:numFmt w:val="bullet"/>
      <w:lvlText w:val=""/>
      <w:lvlJc w:val="left"/>
      <w:pPr>
        <w:ind w:left="720" w:hanging="360"/>
      </w:pPr>
      <w:rPr>
        <w:rFonts w:ascii="Symbol" w:hAnsi="Symbol" w:hint="default"/>
      </w:rPr>
    </w:lvl>
    <w:lvl w:ilvl="1" w:tplc="6A98D6E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F1291"/>
    <w:multiLevelType w:val="multilevel"/>
    <w:tmpl w:val="EA9A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B04AB"/>
    <w:multiLevelType w:val="hybridMultilevel"/>
    <w:tmpl w:val="823A87AC"/>
    <w:lvl w:ilvl="0" w:tplc="6A98D6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7A7238"/>
    <w:multiLevelType w:val="hybridMultilevel"/>
    <w:tmpl w:val="33B6577C"/>
    <w:lvl w:ilvl="0" w:tplc="910A8F70">
      <w:start w:val="1"/>
      <w:numFmt w:val="bullet"/>
      <w:lvlText w:val=""/>
      <w:lvlJc w:val="left"/>
      <w:pPr>
        <w:ind w:left="720" w:hanging="360"/>
      </w:pPr>
      <w:rPr>
        <w:rFonts w:ascii="Wingdings" w:hAnsi="Wingdings" w:hint="default"/>
      </w:rPr>
    </w:lvl>
    <w:lvl w:ilvl="1" w:tplc="910A8F7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7520F"/>
    <w:multiLevelType w:val="multilevel"/>
    <w:tmpl w:val="809A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C0856"/>
    <w:multiLevelType w:val="hybridMultilevel"/>
    <w:tmpl w:val="D33419F0"/>
    <w:lvl w:ilvl="0" w:tplc="6A98D6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6"/>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num>
  <w:num w:numId="14">
    <w:abstractNumId w:val="1"/>
  </w:num>
  <w:num w:numId="15">
    <w:abstractNumId w:val="12"/>
  </w:num>
  <w:num w:numId="16">
    <w:abstractNumId w:val="2"/>
  </w:num>
  <w:num w:numId="17">
    <w:abstractNumId w:val="10"/>
  </w:num>
  <w:num w:numId="18">
    <w:abstractNumId w:val="1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B5"/>
    <w:rsid w:val="0004013B"/>
    <w:rsid w:val="000918E8"/>
    <w:rsid w:val="00183FDD"/>
    <w:rsid w:val="002A6C98"/>
    <w:rsid w:val="00397875"/>
    <w:rsid w:val="00397BC1"/>
    <w:rsid w:val="003A6CA2"/>
    <w:rsid w:val="003A778E"/>
    <w:rsid w:val="00431E5A"/>
    <w:rsid w:val="00457A4C"/>
    <w:rsid w:val="0055332D"/>
    <w:rsid w:val="005830FE"/>
    <w:rsid w:val="0065199A"/>
    <w:rsid w:val="006E30E6"/>
    <w:rsid w:val="00786FB5"/>
    <w:rsid w:val="007B33BE"/>
    <w:rsid w:val="007B353C"/>
    <w:rsid w:val="008B0D46"/>
    <w:rsid w:val="008D0CD2"/>
    <w:rsid w:val="00A40739"/>
    <w:rsid w:val="00B26363"/>
    <w:rsid w:val="00B3433D"/>
    <w:rsid w:val="00BA6B7D"/>
    <w:rsid w:val="00C2464C"/>
    <w:rsid w:val="00F610AA"/>
    <w:rsid w:val="00F62C87"/>
    <w:rsid w:val="00F92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6F4D"/>
  <w15:docId w15:val="{6B5B9F22-26FA-440B-B827-4851A28D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B5"/>
    <w:pPr>
      <w:ind w:left="720"/>
      <w:contextualSpacing/>
    </w:pPr>
  </w:style>
  <w:style w:type="character" w:styleId="CommentReference">
    <w:name w:val="annotation reference"/>
    <w:basedOn w:val="DefaultParagraphFont"/>
    <w:uiPriority w:val="99"/>
    <w:semiHidden/>
    <w:unhideWhenUsed/>
    <w:rsid w:val="0004013B"/>
    <w:rPr>
      <w:sz w:val="16"/>
      <w:szCs w:val="16"/>
    </w:rPr>
  </w:style>
  <w:style w:type="paragraph" w:styleId="CommentText">
    <w:name w:val="annotation text"/>
    <w:basedOn w:val="Normal"/>
    <w:link w:val="CommentTextChar"/>
    <w:uiPriority w:val="99"/>
    <w:semiHidden/>
    <w:unhideWhenUsed/>
    <w:rsid w:val="0004013B"/>
    <w:pPr>
      <w:spacing w:line="240" w:lineRule="auto"/>
    </w:pPr>
    <w:rPr>
      <w:sz w:val="20"/>
      <w:szCs w:val="20"/>
    </w:rPr>
  </w:style>
  <w:style w:type="character" w:customStyle="1" w:styleId="CommentTextChar">
    <w:name w:val="Comment Text Char"/>
    <w:basedOn w:val="DefaultParagraphFont"/>
    <w:link w:val="CommentText"/>
    <w:uiPriority w:val="99"/>
    <w:semiHidden/>
    <w:rsid w:val="0004013B"/>
    <w:rPr>
      <w:sz w:val="20"/>
      <w:szCs w:val="20"/>
    </w:rPr>
  </w:style>
  <w:style w:type="paragraph" w:styleId="CommentSubject">
    <w:name w:val="annotation subject"/>
    <w:basedOn w:val="CommentText"/>
    <w:next w:val="CommentText"/>
    <w:link w:val="CommentSubjectChar"/>
    <w:uiPriority w:val="99"/>
    <w:semiHidden/>
    <w:unhideWhenUsed/>
    <w:rsid w:val="0004013B"/>
    <w:rPr>
      <w:b/>
      <w:bCs/>
    </w:rPr>
  </w:style>
  <w:style w:type="character" w:customStyle="1" w:styleId="CommentSubjectChar">
    <w:name w:val="Comment Subject Char"/>
    <w:basedOn w:val="CommentTextChar"/>
    <w:link w:val="CommentSubject"/>
    <w:uiPriority w:val="99"/>
    <w:semiHidden/>
    <w:rsid w:val="0004013B"/>
    <w:rPr>
      <w:b/>
      <w:bCs/>
      <w:sz w:val="20"/>
      <w:szCs w:val="20"/>
    </w:rPr>
  </w:style>
  <w:style w:type="paragraph" w:styleId="BalloonText">
    <w:name w:val="Balloon Text"/>
    <w:basedOn w:val="Normal"/>
    <w:link w:val="BalloonTextChar"/>
    <w:uiPriority w:val="99"/>
    <w:semiHidden/>
    <w:unhideWhenUsed/>
    <w:rsid w:val="0004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793">
      <w:bodyDiv w:val="1"/>
      <w:marLeft w:val="0"/>
      <w:marRight w:val="0"/>
      <w:marTop w:val="0"/>
      <w:marBottom w:val="0"/>
      <w:divBdr>
        <w:top w:val="none" w:sz="0" w:space="0" w:color="auto"/>
        <w:left w:val="none" w:sz="0" w:space="0" w:color="auto"/>
        <w:bottom w:val="none" w:sz="0" w:space="0" w:color="auto"/>
        <w:right w:val="none" w:sz="0" w:space="0" w:color="auto"/>
      </w:divBdr>
      <w:divsChild>
        <w:div w:id="1469276410">
          <w:marLeft w:val="0"/>
          <w:marRight w:val="0"/>
          <w:marTop w:val="0"/>
          <w:marBottom w:val="0"/>
          <w:divBdr>
            <w:top w:val="none" w:sz="0" w:space="0" w:color="auto"/>
            <w:left w:val="none" w:sz="0" w:space="0" w:color="auto"/>
            <w:bottom w:val="none" w:sz="0" w:space="0" w:color="auto"/>
            <w:right w:val="none" w:sz="0" w:space="0" w:color="auto"/>
          </w:divBdr>
          <w:divsChild>
            <w:div w:id="677539356">
              <w:marLeft w:val="0"/>
              <w:marRight w:val="0"/>
              <w:marTop w:val="0"/>
              <w:marBottom w:val="0"/>
              <w:divBdr>
                <w:top w:val="none" w:sz="0" w:space="0" w:color="auto"/>
                <w:left w:val="none" w:sz="0" w:space="0" w:color="auto"/>
                <w:bottom w:val="none" w:sz="0" w:space="0" w:color="auto"/>
                <w:right w:val="none" w:sz="0" w:space="0" w:color="auto"/>
              </w:divBdr>
              <w:divsChild>
                <w:div w:id="1308047168">
                  <w:marLeft w:val="0"/>
                  <w:marRight w:val="0"/>
                  <w:marTop w:val="0"/>
                  <w:marBottom w:val="0"/>
                  <w:divBdr>
                    <w:top w:val="none" w:sz="0" w:space="0" w:color="auto"/>
                    <w:left w:val="none" w:sz="0" w:space="0" w:color="auto"/>
                    <w:bottom w:val="none" w:sz="0" w:space="0" w:color="auto"/>
                    <w:right w:val="none" w:sz="0" w:space="0" w:color="auto"/>
                  </w:divBdr>
                  <w:divsChild>
                    <w:div w:id="424771011">
                      <w:marLeft w:val="0"/>
                      <w:marRight w:val="0"/>
                      <w:marTop w:val="0"/>
                      <w:marBottom w:val="0"/>
                      <w:divBdr>
                        <w:top w:val="none" w:sz="0" w:space="0" w:color="auto"/>
                        <w:left w:val="none" w:sz="0" w:space="0" w:color="auto"/>
                        <w:bottom w:val="none" w:sz="0" w:space="0" w:color="auto"/>
                        <w:right w:val="none" w:sz="0" w:space="0" w:color="auto"/>
                      </w:divBdr>
                      <w:divsChild>
                        <w:div w:id="1830831403">
                          <w:marLeft w:val="0"/>
                          <w:marRight w:val="0"/>
                          <w:marTop w:val="0"/>
                          <w:marBottom w:val="0"/>
                          <w:divBdr>
                            <w:top w:val="none" w:sz="0" w:space="0" w:color="auto"/>
                            <w:left w:val="none" w:sz="0" w:space="0" w:color="auto"/>
                            <w:bottom w:val="none" w:sz="0" w:space="0" w:color="auto"/>
                            <w:right w:val="none" w:sz="0" w:space="0" w:color="auto"/>
                          </w:divBdr>
                          <w:divsChild>
                            <w:div w:id="1083180559">
                              <w:marLeft w:val="0"/>
                              <w:marRight w:val="0"/>
                              <w:marTop w:val="0"/>
                              <w:marBottom w:val="0"/>
                              <w:divBdr>
                                <w:top w:val="none" w:sz="0" w:space="0" w:color="auto"/>
                                <w:left w:val="none" w:sz="0" w:space="0" w:color="auto"/>
                                <w:bottom w:val="none" w:sz="0" w:space="0" w:color="auto"/>
                                <w:right w:val="none" w:sz="0" w:space="0" w:color="auto"/>
                              </w:divBdr>
                              <w:divsChild>
                                <w:div w:id="1155219215">
                                  <w:marLeft w:val="0"/>
                                  <w:marRight w:val="0"/>
                                  <w:marTop w:val="0"/>
                                  <w:marBottom w:val="0"/>
                                  <w:divBdr>
                                    <w:top w:val="none" w:sz="0" w:space="0" w:color="auto"/>
                                    <w:left w:val="none" w:sz="0" w:space="0" w:color="auto"/>
                                    <w:bottom w:val="none" w:sz="0" w:space="0" w:color="auto"/>
                                    <w:right w:val="none" w:sz="0" w:space="0" w:color="auto"/>
                                  </w:divBdr>
                                  <w:divsChild>
                                    <w:div w:id="31419745">
                                      <w:marLeft w:val="0"/>
                                      <w:marRight w:val="0"/>
                                      <w:marTop w:val="0"/>
                                      <w:marBottom w:val="0"/>
                                      <w:divBdr>
                                        <w:top w:val="none" w:sz="0" w:space="0" w:color="auto"/>
                                        <w:left w:val="none" w:sz="0" w:space="0" w:color="auto"/>
                                        <w:bottom w:val="none" w:sz="0" w:space="0" w:color="auto"/>
                                        <w:right w:val="none" w:sz="0" w:space="0" w:color="auto"/>
                                      </w:divBdr>
                                      <w:divsChild>
                                        <w:div w:id="847256064">
                                          <w:marLeft w:val="0"/>
                                          <w:marRight w:val="0"/>
                                          <w:marTop w:val="0"/>
                                          <w:marBottom w:val="0"/>
                                          <w:divBdr>
                                            <w:top w:val="none" w:sz="0" w:space="0" w:color="auto"/>
                                            <w:left w:val="none" w:sz="0" w:space="0" w:color="auto"/>
                                            <w:bottom w:val="none" w:sz="0" w:space="0" w:color="auto"/>
                                            <w:right w:val="none" w:sz="0" w:space="0" w:color="auto"/>
                                          </w:divBdr>
                                          <w:divsChild>
                                            <w:div w:id="1875727577">
                                              <w:marLeft w:val="0"/>
                                              <w:marRight w:val="0"/>
                                              <w:marTop w:val="0"/>
                                              <w:marBottom w:val="0"/>
                                              <w:divBdr>
                                                <w:top w:val="none" w:sz="0" w:space="0" w:color="auto"/>
                                                <w:left w:val="none" w:sz="0" w:space="0" w:color="auto"/>
                                                <w:bottom w:val="none" w:sz="0" w:space="0" w:color="auto"/>
                                                <w:right w:val="none" w:sz="0" w:space="0" w:color="auto"/>
                                              </w:divBdr>
                                              <w:divsChild>
                                                <w:div w:id="1822692877">
                                                  <w:marLeft w:val="0"/>
                                                  <w:marRight w:val="0"/>
                                                  <w:marTop w:val="0"/>
                                                  <w:marBottom w:val="0"/>
                                                  <w:divBdr>
                                                    <w:top w:val="none" w:sz="0" w:space="0" w:color="auto"/>
                                                    <w:left w:val="none" w:sz="0" w:space="0" w:color="auto"/>
                                                    <w:bottom w:val="none" w:sz="0" w:space="0" w:color="auto"/>
                                                    <w:right w:val="none" w:sz="0" w:space="0" w:color="auto"/>
                                                  </w:divBdr>
                                                  <w:divsChild>
                                                    <w:div w:id="808673730">
                                                      <w:marLeft w:val="0"/>
                                                      <w:marRight w:val="0"/>
                                                      <w:marTop w:val="300"/>
                                                      <w:marBottom w:val="0"/>
                                                      <w:divBdr>
                                                        <w:top w:val="none" w:sz="0" w:space="0" w:color="auto"/>
                                                        <w:left w:val="none" w:sz="0" w:space="0" w:color="auto"/>
                                                        <w:bottom w:val="none" w:sz="0" w:space="0" w:color="auto"/>
                                                        <w:right w:val="none" w:sz="0" w:space="0" w:color="auto"/>
                                                      </w:divBdr>
                                                      <w:divsChild>
                                                        <w:div w:id="1156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737456">
      <w:bodyDiv w:val="1"/>
      <w:marLeft w:val="0"/>
      <w:marRight w:val="0"/>
      <w:marTop w:val="0"/>
      <w:marBottom w:val="0"/>
      <w:divBdr>
        <w:top w:val="none" w:sz="0" w:space="0" w:color="auto"/>
        <w:left w:val="none" w:sz="0" w:space="0" w:color="auto"/>
        <w:bottom w:val="none" w:sz="0" w:space="0" w:color="auto"/>
        <w:right w:val="none" w:sz="0" w:space="0" w:color="auto"/>
      </w:divBdr>
      <w:divsChild>
        <w:div w:id="1546673559">
          <w:marLeft w:val="0"/>
          <w:marRight w:val="0"/>
          <w:marTop w:val="0"/>
          <w:marBottom w:val="0"/>
          <w:divBdr>
            <w:top w:val="none" w:sz="0" w:space="0" w:color="auto"/>
            <w:left w:val="none" w:sz="0" w:space="0" w:color="auto"/>
            <w:bottom w:val="none" w:sz="0" w:space="0" w:color="auto"/>
            <w:right w:val="none" w:sz="0" w:space="0" w:color="auto"/>
          </w:divBdr>
          <w:divsChild>
            <w:div w:id="67311546">
              <w:marLeft w:val="0"/>
              <w:marRight w:val="0"/>
              <w:marTop w:val="0"/>
              <w:marBottom w:val="0"/>
              <w:divBdr>
                <w:top w:val="none" w:sz="0" w:space="0" w:color="auto"/>
                <w:left w:val="none" w:sz="0" w:space="0" w:color="auto"/>
                <w:bottom w:val="none" w:sz="0" w:space="0" w:color="auto"/>
                <w:right w:val="none" w:sz="0" w:space="0" w:color="auto"/>
              </w:divBdr>
              <w:divsChild>
                <w:div w:id="7368171">
                  <w:marLeft w:val="0"/>
                  <w:marRight w:val="0"/>
                  <w:marTop w:val="0"/>
                  <w:marBottom w:val="0"/>
                  <w:divBdr>
                    <w:top w:val="none" w:sz="0" w:space="0" w:color="auto"/>
                    <w:left w:val="none" w:sz="0" w:space="0" w:color="auto"/>
                    <w:bottom w:val="none" w:sz="0" w:space="0" w:color="auto"/>
                    <w:right w:val="none" w:sz="0" w:space="0" w:color="auto"/>
                  </w:divBdr>
                  <w:divsChild>
                    <w:div w:id="1077749215">
                      <w:marLeft w:val="0"/>
                      <w:marRight w:val="0"/>
                      <w:marTop w:val="0"/>
                      <w:marBottom w:val="0"/>
                      <w:divBdr>
                        <w:top w:val="none" w:sz="0" w:space="0" w:color="auto"/>
                        <w:left w:val="none" w:sz="0" w:space="0" w:color="auto"/>
                        <w:bottom w:val="none" w:sz="0" w:space="0" w:color="auto"/>
                        <w:right w:val="none" w:sz="0" w:space="0" w:color="auto"/>
                      </w:divBdr>
                      <w:divsChild>
                        <w:div w:id="583878442">
                          <w:marLeft w:val="0"/>
                          <w:marRight w:val="0"/>
                          <w:marTop w:val="0"/>
                          <w:marBottom w:val="0"/>
                          <w:divBdr>
                            <w:top w:val="none" w:sz="0" w:space="0" w:color="auto"/>
                            <w:left w:val="none" w:sz="0" w:space="0" w:color="auto"/>
                            <w:bottom w:val="none" w:sz="0" w:space="0" w:color="auto"/>
                            <w:right w:val="none" w:sz="0" w:space="0" w:color="auto"/>
                          </w:divBdr>
                          <w:divsChild>
                            <w:div w:id="167411084">
                              <w:marLeft w:val="0"/>
                              <w:marRight w:val="0"/>
                              <w:marTop w:val="0"/>
                              <w:marBottom w:val="0"/>
                              <w:divBdr>
                                <w:top w:val="none" w:sz="0" w:space="0" w:color="auto"/>
                                <w:left w:val="none" w:sz="0" w:space="0" w:color="auto"/>
                                <w:bottom w:val="none" w:sz="0" w:space="0" w:color="auto"/>
                                <w:right w:val="none" w:sz="0" w:space="0" w:color="auto"/>
                              </w:divBdr>
                              <w:divsChild>
                                <w:div w:id="430666954">
                                  <w:marLeft w:val="0"/>
                                  <w:marRight w:val="0"/>
                                  <w:marTop w:val="0"/>
                                  <w:marBottom w:val="0"/>
                                  <w:divBdr>
                                    <w:top w:val="none" w:sz="0" w:space="0" w:color="auto"/>
                                    <w:left w:val="none" w:sz="0" w:space="0" w:color="auto"/>
                                    <w:bottom w:val="none" w:sz="0" w:space="0" w:color="auto"/>
                                    <w:right w:val="none" w:sz="0" w:space="0" w:color="auto"/>
                                  </w:divBdr>
                                  <w:divsChild>
                                    <w:div w:id="2131241227">
                                      <w:marLeft w:val="0"/>
                                      <w:marRight w:val="0"/>
                                      <w:marTop w:val="0"/>
                                      <w:marBottom w:val="0"/>
                                      <w:divBdr>
                                        <w:top w:val="none" w:sz="0" w:space="0" w:color="auto"/>
                                        <w:left w:val="none" w:sz="0" w:space="0" w:color="auto"/>
                                        <w:bottom w:val="none" w:sz="0" w:space="0" w:color="auto"/>
                                        <w:right w:val="none" w:sz="0" w:space="0" w:color="auto"/>
                                      </w:divBdr>
                                      <w:divsChild>
                                        <w:div w:id="1855420">
                                          <w:marLeft w:val="0"/>
                                          <w:marRight w:val="0"/>
                                          <w:marTop w:val="0"/>
                                          <w:marBottom w:val="0"/>
                                          <w:divBdr>
                                            <w:top w:val="none" w:sz="0" w:space="0" w:color="auto"/>
                                            <w:left w:val="none" w:sz="0" w:space="0" w:color="auto"/>
                                            <w:bottom w:val="none" w:sz="0" w:space="0" w:color="auto"/>
                                            <w:right w:val="none" w:sz="0" w:space="0" w:color="auto"/>
                                          </w:divBdr>
                                          <w:divsChild>
                                            <w:div w:id="1998994379">
                                              <w:marLeft w:val="0"/>
                                              <w:marRight w:val="0"/>
                                              <w:marTop w:val="0"/>
                                              <w:marBottom w:val="0"/>
                                              <w:divBdr>
                                                <w:top w:val="none" w:sz="0" w:space="0" w:color="auto"/>
                                                <w:left w:val="none" w:sz="0" w:space="0" w:color="auto"/>
                                                <w:bottom w:val="none" w:sz="0" w:space="0" w:color="auto"/>
                                                <w:right w:val="none" w:sz="0" w:space="0" w:color="auto"/>
                                              </w:divBdr>
                                              <w:divsChild>
                                                <w:div w:id="16350116">
                                                  <w:marLeft w:val="0"/>
                                                  <w:marRight w:val="0"/>
                                                  <w:marTop w:val="0"/>
                                                  <w:marBottom w:val="0"/>
                                                  <w:divBdr>
                                                    <w:top w:val="none" w:sz="0" w:space="0" w:color="auto"/>
                                                    <w:left w:val="none" w:sz="0" w:space="0" w:color="auto"/>
                                                    <w:bottom w:val="none" w:sz="0" w:space="0" w:color="auto"/>
                                                    <w:right w:val="none" w:sz="0" w:space="0" w:color="auto"/>
                                                  </w:divBdr>
                                                  <w:divsChild>
                                                    <w:div w:id="168251751">
                                                      <w:marLeft w:val="0"/>
                                                      <w:marRight w:val="0"/>
                                                      <w:marTop w:val="300"/>
                                                      <w:marBottom w:val="0"/>
                                                      <w:divBdr>
                                                        <w:top w:val="none" w:sz="0" w:space="0" w:color="auto"/>
                                                        <w:left w:val="none" w:sz="0" w:space="0" w:color="auto"/>
                                                        <w:bottom w:val="none" w:sz="0" w:space="0" w:color="auto"/>
                                                        <w:right w:val="none" w:sz="0" w:space="0" w:color="auto"/>
                                                      </w:divBdr>
                                                      <w:divsChild>
                                                        <w:div w:id="1051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591094">
      <w:bodyDiv w:val="1"/>
      <w:marLeft w:val="0"/>
      <w:marRight w:val="0"/>
      <w:marTop w:val="0"/>
      <w:marBottom w:val="0"/>
      <w:divBdr>
        <w:top w:val="none" w:sz="0" w:space="0" w:color="auto"/>
        <w:left w:val="none" w:sz="0" w:space="0" w:color="auto"/>
        <w:bottom w:val="none" w:sz="0" w:space="0" w:color="auto"/>
        <w:right w:val="none" w:sz="0" w:space="0" w:color="auto"/>
      </w:divBdr>
      <w:divsChild>
        <w:div w:id="225379684">
          <w:marLeft w:val="0"/>
          <w:marRight w:val="0"/>
          <w:marTop w:val="0"/>
          <w:marBottom w:val="0"/>
          <w:divBdr>
            <w:top w:val="none" w:sz="0" w:space="0" w:color="auto"/>
            <w:left w:val="none" w:sz="0" w:space="0" w:color="auto"/>
            <w:bottom w:val="none" w:sz="0" w:space="0" w:color="auto"/>
            <w:right w:val="none" w:sz="0" w:space="0" w:color="auto"/>
          </w:divBdr>
          <w:divsChild>
            <w:div w:id="1794327367">
              <w:marLeft w:val="0"/>
              <w:marRight w:val="0"/>
              <w:marTop w:val="0"/>
              <w:marBottom w:val="0"/>
              <w:divBdr>
                <w:top w:val="none" w:sz="0" w:space="0" w:color="auto"/>
                <w:left w:val="none" w:sz="0" w:space="0" w:color="auto"/>
                <w:bottom w:val="none" w:sz="0" w:space="0" w:color="auto"/>
                <w:right w:val="none" w:sz="0" w:space="0" w:color="auto"/>
              </w:divBdr>
              <w:divsChild>
                <w:div w:id="1769499198">
                  <w:marLeft w:val="0"/>
                  <w:marRight w:val="0"/>
                  <w:marTop w:val="0"/>
                  <w:marBottom w:val="0"/>
                  <w:divBdr>
                    <w:top w:val="none" w:sz="0" w:space="0" w:color="auto"/>
                    <w:left w:val="none" w:sz="0" w:space="0" w:color="auto"/>
                    <w:bottom w:val="none" w:sz="0" w:space="0" w:color="auto"/>
                    <w:right w:val="none" w:sz="0" w:space="0" w:color="auto"/>
                  </w:divBdr>
                  <w:divsChild>
                    <w:div w:id="352920381">
                      <w:marLeft w:val="0"/>
                      <w:marRight w:val="0"/>
                      <w:marTop w:val="0"/>
                      <w:marBottom w:val="0"/>
                      <w:divBdr>
                        <w:top w:val="none" w:sz="0" w:space="0" w:color="auto"/>
                        <w:left w:val="none" w:sz="0" w:space="0" w:color="auto"/>
                        <w:bottom w:val="none" w:sz="0" w:space="0" w:color="auto"/>
                        <w:right w:val="none" w:sz="0" w:space="0" w:color="auto"/>
                      </w:divBdr>
                      <w:divsChild>
                        <w:div w:id="1049378787">
                          <w:marLeft w:val="0"/>
                          <w:marRight w:val="0"/>
                          <w:marTop w:val="0"/>
                          <w:marBottom w:val="0"/>
                          <w:divBdr>
                            <w:top w:val="none" w:sz="0" w:space="0" w:color="auto"/>
                            <w:left w:val="none" w:sz="0" w:space="0" w:color="auto"/>
                            <w:bottom w:val="none" w:sz="0" w:space="0" w:color="auto"/>
                            <w:right w:val="none" w:sz="0" w:space="0" w:color="auto"/>
                          </w:divBdr>
                          <w:divsChild>
                            <w:div w:id="529953858">
                              <w:marLeft w:val="0"/>
                              <w:marRight w:val="0"/>
                              <w:marTop w:val="0"/>
                              <w:marBottom w:val="0"/>
                              <w:divBdr>
                                <w:top w:val="none" w:sz="0" w:space="0" w:color="auto"/>
                                <w:left w:val="none" w:sz="0" w:space="0" w:color="auto"/>
                                <w:bottom w:val="none" w:sz="0" w:space="0" w:color="auto"/>
                                <w:right w:val="none" w:sz="0" w:space="0" w:color="auto"/>
                              </w:divBdr>
                              <w:divsChild>
                                <w:div w:id="669723171">
                                  <w:marLeft w:val="0"/>
                                  <w:marRight w:val="0"/>
                                  <w:marTop w:val="0"/>
                                  <w:marBottom w:val="0"/>
                                  <w:divBdr>
                                    <w:top w:val="none" w:sz="0" w:space="0" w:color="auto"/>
                                    <w:left w:val="none" w:sz="0" w:space="0" w:color="auto"/>
                                    <w:bottom w:val="none" w:sz="0" w:space="0" w:color="auto"/>
                                    <w:right w:val="none" w:sz="0" w:space="0" w:color="auto"/>
                                  </w:divBdr>
                                  <w:divsChild>
                                    <w:div w:id="1837067219">
                                      <w:marLeft w:val="0"/>
                                      <w:marRight w:val="0"/>
                                      <w:marTop w:val="0"/>
                                      <w:marBottom w:val="0"/>
                                      <w:divBdr>
                                        <w:top w:val="none" w:sz="0" w:space="0" w:color="auto"/>
                                        <w:left w:val="none" w:sz="0" w:space="0" w:color="auto"/>
                                        <w:bottom w:val="none" w:sz="0" w:space="0" w:color="auto"/>
                                        <w:right w:val="none" w:sz="0" w:space="0" w:color="auto"/>
                                      </w:divBdr>
                                      <w:divsChild>
                                        <w:div w:id="1679695183">
                                          <w:marLeft w:val="0"/>
                                          <w:marRight w:val="0"/>
                                          <w:marTop w:val="0"/>
                                          <w:marBottom w:val="0"/>
                                          <w:divBdr>
                                            <w:top w:val="none" w:sz="0" w:space="0" w:color="auto"/>
                                            <w:left w:val="none" w:sz="0" w:space="0" w:color="auto"/>
                                            <w:bottom w:val="none" w:sz="0" w:space="0" w:color="auto"/>
                                            <w:right w:val="none" w:sz="0" w:space="0" w:color="auto"/>
                                          </w:divBdr>
                                          <w:divsChild>
                                            <w:div w:id="1107385039">
                                              <w:marLeft w:val="0"/>
                                              <w:marRight w:val="0"/>
                                              <w:marTop w:val="0"/>
                                              <w:marBottom w:val="0"/>
                                              <w:divBdr>
                                                <w:top w:val="none" w:sz="0" w:space="0" w:color="auto"/>
                                                <w:left w:val="none" w:sz="0" w:space="0" w:color="auto"/>
                                                <w:bottom w:val="none" w:sz="0" w:space="0" w:color="auto"/>
                                                <w:right w:val="none" w:sz="0" w:space="0" w:color="auto"/>
                                              </w:divBdr>
                                              <w:divsChild>
                                                <w:div w:id="729767864">
                                                  <w:marLeft w:val="0"/>
                                                  <w:marRight w:val="0"/>
                                                  <w:marTop w:val="0"/>
                                                  <w:marBottom w:val="0"/>
                                                  <w:divBdr>
                                                    <w:top w:val="none" w:sz="0" w:space="0" w:color="auto"/>
                                                    <w:left w:val="none" w:sz="0" w:space="0" w:color="auto"/>
                                                    <w:bottom w:val="none" w:sz="0" w:space="0" w:color="auto"/>
                                                    <w:right w:val="none" w:sz="0" w:space="0" w:color="auto"/>
                                                  </w:divBdr>
                                                  <w:divsChild>
                                                    <w:div w:id="88820025">
                                                      <w:marLeft w:val="0"/>
                                                      <w:marRight w:val="0"/>
                                                      <w:marTop w:val="300"/>
                                                      <w:marBottom w:val="0"/>
                                                      <w:divBdr>
                                                        <w:top w:val="none" w:sz="0" w:space="0" w:color="auto"/>
                                                        <w:left w:val="none" w:sz="0" w:space="0" w:color="auto"/>
                                                        <w:bottom w:val="none" w:sz="0" w:space="0" w:color="auto"/>
                                                        <w:right w:val="none" w:sz="0" w:space="0" w:color="auto"/>
                                                      </w:divBdr>
                                                      <w:divsChild>
                                                        <w:div w:id="1459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20</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9465A-046F-41F6-BFF5-B1FFE0438ED4}"/>
</file>

<file path=customXml/itemProps2.xml><?xml version="1.0" encoding="utf-8"?>
<ds:datastoreItem xmlns:ds="http://schemas.openxmlformats.org/officeDocument/2006/customXml" ds:itemID="{822243C9-5531-4E78-9D2B-6EEC20D88C2A}"/>
</file>

<file path=customXml/itemProps3.xml><?xml version="1.0" encoding="utf-8"?>
<ds:datastoreItem xmlns:ds="http://schemas.openxmlformats.org/officeDocument/2006/customXml" ds:itemID="{31D73498-374E-451C-899B-3A97AF3EE087}"/>
</file>

<file path=customXml/itemProps4.xml><?xml version="1.0" encoding="utf-8"?>
<ds:datastoreItem xmlns:ds="http://schemas.openxmlformats.org/officeDocument/2006/customXml" ds:itemID="{0329465A-046F-41F6-BFF5-B1FFE0438ED4}">
  <ds:schemaRefs>
    <ds:schemaRef ds:uri="http://schemas.microsoft.com/sharepoint/v3/contenttype/forms"/>
  </ds:schemaRefs>
</ds:datastoreItem>
</file>

<file path=customXml/itemProps5.xml><?xml version="1.0" encoding="utf-8"?>
<ds:datastoreItem xmlns:ds="http://schemas.openxmlformats.org/officeDocument/2006/customXml" ds:itemID="{E8387230-6FE4-455D-91C6-9736644D7A0B}"/>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Chamberlain, Lucy M</dc:creator>
  <cp:lastModifiedBy>Mcglashan, Chelsea C</cp:lastModifiedBy>
  <cp:revision>2</cp:revision>
  <cp:lastPrinted>2016-08-17T03:55:00Z</cp:lastPrinted>
  <dcterms:created xsi:type="dcterms:W3CDTF">2017-07-18T22:56:00Z</dcterms:created>
  <dcterms:modified xsi:type="dcterms:W3CDTF">2017-07-18T22:56:00Z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{f7f0b253-a30f-4173-a727-140fe6f574ec}</vt:lpwstr>
  </property>
  <property fmtid="{D5CDD505-2E9C-101B-9397-08002B2CF9AE}" pid="9" name="RecordPoint_ActiveItemUniqueId">
    <vt:lpwstr>{6f954f99-a8c7-498a-8770-6de7d9bf4e3d}</vt:lpwstr>
  </property>
  <property fmtid="{D5CDD505-2E9C-101B-9397-08002B2CF9AE}" pid="10" name="RecordPoint_ActiveItemWebId">
    <vt:lpwstr>{9dadf706-a852-48c2-9ae0-7a2fb4749c1f}</vt:lpwstr>
  </property>
  <property fmtid="{D5CDD505-2E9C-101B-9397-08002B2CF9AE}" pid="11" name="RecordPoint_RecordNumberSubmitted">
    <vt:lpwstr>R0000378796</vt:lpwstr>
  </property>
  <property fmtid="{D5CDD505-2E9C-101B-9397-08002B2CF9AE}" pid="12" name="RecordPoint_SubmissionCompleted">
    <vt:lpwstr>2016-11-14T13:30:53.1812575+11:00</vt:lpwstr>
  </property>
  <property fmtid="{D5CDD505-2E9C-101B-9397-08002B2CF9AE}" pid="13" name="_docset_NoMedatataSyncRequired">
    <vt:lpwstr>False</vt:lpwstr>
  </property>
  <property fmtid="{D5CDD505-2E9C-101B-9397-08002B2CF9AE}" pid="14" name="DEECD_Author">
    <vt:lpwstr>94;#Education|5232e41c-5101-41fe-b638-7d41d1371531</vt:lpwstr>
  </property>
  <property fmtid="{D5CDD505-2E9C-101B-9397-08002B2CF9AE}" pid="15" name="DEECD_SubjectCategory">
    <vt:lpwstr/>
  </property>
  <property fmtid="{D5CDD505-2E9C-101B-9397-08002B2CF9AE}" pid="16" name="DEECD_ItemType">
    <vt:lpwstr>101;#Page|eb523acf-a821-456c-a76b-7607578309d7</vt:lpwstr>
  </property>
  <property fmtid="{D5CDD505-2E9C-101B-9397-08002B2CF9AE}" pid="17" name="DEECD_Audience">
    <vt:lpwstr/>
  </property>
</Properties>
</file>