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8AD7" w14:textId="424449DB" w:rsidR="00713F2D" w:rsidRPr="00713F2D" w:rsidRDefault="00EE376C" w:rsidP="00713F2D">
      <w:pPr>
        <w:pStyle w:val="Heading1"/>
        <w:rPr>
          <w:lang w:val="en-AU"/>
        </w:rPr>
      </w:pPr>
      <w:r w:rsidRPr="00EE376C">
        <w:rPr>
          <w:noProof/>
          <w:lang w:val="en-AU" w:eastAsia="en-AU"/>
        </w:rPr>
        <mc:AlternateContent>
          <mc:Choice Requires="wps">
            <w:drawing>
              <wp:anchor distT="45720" distB="45720" distL="114300" distR="114300" simplePos="0" relativeHeight="251659264" behindDoc="1" locked="0" layoutInCell="1" allowOverlap="1" wp14:anchorId="69DBA6B7" wp14:editId="013339D0">
                <wp:simplePos x="0" y="0"/>
                <wp:positionH relativeFrom="column">
                  <wp:posOffset>5720439</wp:posOffset>
                </wp:positionH>
                <wp:positionV relativeFrom="paragraph">
                  <wp:posOffset>-82799</wp:posOffset>
                </wp:positionV>
                <wp:extent cx="770890" cy="2463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46380"/>
                        </a:xfrm>
                        <a:prstGeom prst="rect">
                          <a:avLst/>
                        </a:prstGeom>
                        <a:solidFill>
                          <a:srgbClr val="FFFFFF"/>
                        </a:solidFill>
                        <a:ln w="9525">
                          <a:noFill/>
                          <a:miter lim="800000"/>
                          <a:headEnd/>
                          <a:tailEnd/>
                        </a:ln>
                      </wps:spPr>
                      <wps:txbx>
                        <w:txbxContent>
                          <w:p w14:paraId="2FFF408E" w14:textId="77777777" w:rsidR="00EE376C" w:rsidRPr="00EE376C" w:rsidRDefault="00EE376C" w:rsidP="00EE376C">
                            <w:pPr>
                              <w:rPr>
                                <w:sz w:val="18"/>
                                <w:szCs w:val="18"/>
                                <w:lang w:val="en-AU"/>
                              </w:rPr>
                            </w:pPr>
                            <w:r>
                              <w:rPr>
                                <w:sz w:val="18"/>
                                <w:szCs w:val="18"/>
                                <w:lang w:val="en-AU"/>
                              </w:rPr>
                              <w:t>v. 02/2018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BA6B7" id="_x0000_t202" coordsize="21600,21600" o:spt="202" path="m,l,21600r21600,l21600,xe">
                <v:stroke joinstyle="miter"/>
                <v:path gradientshapeok="t" o:connecttype="rect"/>
              </v:shapetype>
              <v:shape id="Text Box 2" o:spid="_x0000_s1026" type="#_x0000_t202" style="position:absolute;margin-left:450.45pt;margin-top:-6.5pt;width:60.7pt;height:19.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g0IA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YpEvV+jh6CpmN++XqXYZK58fW+fDJwGaxENFHZY+gbPj&#10;gw+RDCufQ+JfHpRsdlKpZLh9vVWOHBm2yS6txP9VmDKkr+hqXswTsoH4PnWQlgHbWEld0WUe19hY&#10;UYyPpkkhgUk1npGJMmd1oiCjNGGoBwyMktXQnFAnB2O74njhoQP3m5IeW7Wi/teBOUGJ+mxQ69V0&#10;Nou9nYzZfFGg4a499bWHGY5QFQ2UjMdtSPMQdTBwhzVpZdLrhcmZK7ZgkvE8LrHHr+0U9TLUmz8A&#10;AAD//wMAUEsDBBQABgAIAAAAIQAj0Rdb4AAAAAsBAAAPAAAAZHJzL2Rvd25yZXYueG1sTI/LTsMw&#10;EEX3SPyDNUhsUGs3pY+ETCpAArFt6Qc48TSJiMdR7Dbp3+OuYDmao3vPzXeT7cSFBt86RljMFQji&#10;ypmWa4Tj98dsC8IHzUZ3jgnhSh52xf1drjPjRt7T5RBqEUPYZxqhCaHPpPRVQ1b7ueuJ4+/kBqtD&#10;PIdamkGPMdx2MlFqLa1uOTY0uqf3hqqfw9kinL7Gp1U6lp/huNk/r990uyndFfHxYXp9ARFoCn8w&#10;3PSjOhTRqXRnNl50CKlSaUQRZotlHHUjVJIsQZQIyWoLssjl/w3FLwAAAP//AwBQSwECLQAUAAYA&#10;CAAAACEAtoM4kv4AAADhAQAAEwAAAAAAAAAAAAAAAAAAAAAAW0NvbnRlbnRfVHlwZXNdLnhtbFBL&#10;AQItABQABgAIAAAAIQA4/SH/1gAAAJQBAAALAAAAAAAAAAAAAAAAAC8BAABfcmVscy8ucmVsc1BL&#10;AQItABQABgAIAAAAIQBKbEg0IAIAABwEAAAOAAAAAAAAAAAAAAAAAC4CAABkcnMvZTJvRG9jLnht&#10;bFBLAQItABQABgAIAAAAIQAj0Rdb4AAAAAsBAAAPAAAAAAAAAAAAAAAAAHoEAABkcnMvZG93bnJl&#10;di54bWxQSwUGAAAAAAQABADzAAAAhwUAAAAA&#10;" stroked="f">
                <v:textbox>
                  <w:txbxContent>
                    <w:p w14:paraId="2FFF408E" w14:textId="77777777" w:rsidR="00EE376C" w:rsidRPr="00EE376C" w:rsidRDefault="00EE376C" w:rsidP="00EE376C">
                      <w:pPr>
                        <w:rPr>
                          <w:sz w:val="18"/>
                          <w:szCs w:val="18"/>
                          <w:lang w:val="en-AU"/>
                        </w:rPr>
                      </w:pPr>
                      <w:r>
                        <w:rPr>
                          <w:sz w:val="18"/>
                          <w:szCs w:val="18"/>
                          <w:lang w:val="en-AU"/>
                        </w:rPr>
                        <w:t>v. 02/2018</w:t>
                      </w:r>
                    </w:p>
                  </w:txbxContent>
                </v:textbox>
              </v:shape>
            </w:pict>
          </mc:Fallback>
        </mc:AlternateContent>
      </w:r>
      <w:r w:rsidR="00713F2D" w:rsidRPr="00713F2D">
        <w:rPr>
          <w:lang w:val="en-AU"/>
        </w:rPr>
        <w:t xml:space="preserve">Frequently Asked Questions </w:t>
      </w:r>
      <w:r w:rsidR="00013F0B">
        <w:rPr>
          <w:lang w:val="en-AU"/>
        </w:rPr>
        <w:t xml:space="preserve">about swpbs </w:t>
      </w:r>
    </w:p>
    <w:p w14:paraId="7D101E54" w14:textId="0A04C52A" w:rsidR="00624A55" w:rsidRDefault="00624A55" w:rsidP="00624A55">
      <w:pPr>
        <w:pStyle w:val="Intro"/>
      </w:pPr>
    </w:p>
    <w:p w14:paraId="2C5A7493" w14:textId="77777777" w:rsidR="00713F2D" w:rsidRPr="003B6B0C" w:rsidRDefault="00713F2D" w:rsidP="00713F2D">
      <w:pPr>
        <w:pStyle w:val="Heading3"/>
      </w:pPr>
      <w:r w:rsidRPr="003B6B0C">
        <w:t>How does my school become eligible for Victorian SWPBS training, ongoing coaching and SWPBS recognition?</w:t>
      </w:r>
    </w:p>
    <w:p w14:paraId="25370864" w14:textId="52EDE249" w:rsidR="00713F2D" w:rsidRDefault="00E65C6D" w:rsidP="00713F2D">
      <w:r>
        <w:t xml:space="preserve">Information about SWPBS was provided to schools in the School Update in 2017, and two rounds of surveys were circulated across the state to gauge the status of SWPBS in schools, and interest in implementation support. </w:t>
      </w:r>
      <w:r w:rsidR="00CB67FC">
        <w:t xml:space="preserve"> </w:t>
      </w:r>
    </w:p>
    <w:p w14:paraId="682225DF" w14:textId="3A8D2B60" w:rsidR="00E65C6D" w:rsidRDefault="00313248" w:rsidP="00713F2D">
      <w:r>
        <w:t xml:space="preserve">A coaching model has been adopted to implement and sustain SWPBS in Victorian Government schools, with fidelity. </w:t>
      </w:r>
      <w:r w:rsidR="00E63D85">
        <w:t>We continue to recruit coaches for each of the Department’s seventeen Areas. This means that a Coach may not be available immediately in your Area, or the Coach’s maximum caseload has been reached</w:t>
      </w:r>
      <w:r w:rsidR="00654486">
        <w:t xml:space="preserve"> at that time.</w:t>
      </w:r>
      <w:r w:rsidR="00E63D85">
        <w:t xml:space="preserve"> </w:t>
      </w:r>
    </w:p>
    <w:p w14:paraId="4A66EAE7" w14:textId="4937C45B" w:rsidR="00E65C6D" w:rsidRDefault="00E63D85" w:rsidP="00713F2D">
      <w:r>
        <w:t xml:space="preserve">We will also support schools in other ways when a Coach is not available, or when a Coach is not necessarily </w:t>
      </w:r>
      <w:r w:rsidR="00C066FE">
        <w:t>required</w:t>
      </w:r>
      <w:r>
        <w:t xml:space="preserve">. This may be through existing Networks, FISO groups, or PLCs. </w:t>
      </w:r>
    </w:p>
    <w:p w14:paraId="4B49A7C3" w14:textId="3BF0DDE0" w:rsidR="00713F2D" w:rsidRDefault="00E63D85" w:rsidP="00713F2D">
      <w:r>
        <w:t xml:space="preserve">Schools will receive formal recognition for implementing each tier of SWPBS. This recognition is valid for a maximum of one year, to ensure that a school’s SWPBS practices remain valid. This then permits a school to accurately and confidently say they’re a “PBS school”.  </w:t>
      </w:r>
    </w:p>
    <w:p w14:paraId="227CB591" w14:textId="0A2A8AC3" w:rsidR="00E63D85" w:rsidRDefault="00E63D85" w:rsidP="00713F2D"/>
    <w:p w14:paraId="1D1A1044" w14:textId="41B93389" w:rsidR="00E63D85" w:rsidRPr="00E63D85" w:rsidRDefault="00E63D85" w:rsidP="00332489">
      <w:pPr>
        <w:pStyle w:val="Heading3"/>
      </w:pPr>
      <w:r w:rsidRPr="00E63D85">
        <w:t>What if my school is already receiving training for SWPBS?</w:t>
      </w:r>
    </w:p>
    <w:p w14:paraId="394399BA" w14:textId="764AA6C7" w:rsidR="00332489" w:rsidRDefault="00332489" w:rsidP="00713F2D">
      <w:r>
        <w:t>We know that some schools are receiving a variety of forms of ‘training’ for SWPBS. This demonstrates a commitment to SWPBS and schools should not necessarily discontinue. Such training is introductory</w:t>
      </w:r>
      <w:r w:rsidR="00394926">
        <w:t>, and complements c</w:t>
      </w:r>
      <w:r>
        <w:t>oaching well, however the statewide SWPBS initiative has standards for implementation and evaluation.</w:t>
      </w:r>
    </w:p>
    <w:p w14:paraId="78FAD679" w14:textId="50842F5B" w:rsidR="00E63D85" w:rsidRDefault="00332489" w:rsidP="00713F2D">
      <w:r>
        <w:t xml:space="preserve">For a school to be considered to be implementing SWPBS correctly (a “PBS school”), their practices must be evaluated using the </w:t>
      </w:r>
      <w:r w:rsidRPr="00394926">
        <w:rPr>
          <w:i/>
        </w:rPr>
        <w:t>Tiered Fidelity Inventory</w:t>
      </w:r>
      <w:r>
        <w:t xml:space="preserve"> (TFI), in conjunction with an external evaluator. Staff from the Central Unit, Coaches, and select Regional and Area staff, as well as some experienced staff from schools are able to conduct this </w:t>
      </w:r>
      <w:r w:rsidRPr="002A2D69">
        <w:t xml:space="preserve">evaluation. Evaluations </w:t>
      </w:r>
      <w:r w:rsidR="00654486" w:rsidRPr="002A2D69">
        <w:t>are</w:t>
      </w:r>
      <w:r w:rsidRPr="002A2D69">
        <w:t xml:space="preserve"> recognised </w:t>
      </w:r>
      <w:r w:rsidR="00C066FE" w:rsidRPr="002A2D69">
        <w:t>when they</w:t>
      </w:r>
      <w:r w:rsidRPr="002A2D69">
        <w:t xml:space="preserve"> are conducted in conjunction with </w:t>
      </w:r>
      <w:r w:rsidR="00C066FE" w:rsidRPr="002A2D69">
        <w:t>persons</w:t>
      </w:r>
      <w:r w:rsidRPr="002A2D69">
        <w:t xml:space="preserve"> </w:t>
      </w:r>
      <w:r w:rsidR="00654486" w:rsidRPr="002A2D69">
        <w:t>with the necessary training and experience</w:t>
      </w:r>
      <w:r w:rsidRPr="002A2D69">
        <w:t xml:space="preserve">. </w:t>
      </w:r>
      <w:r w:rsidR="00654486" w:rsidRPr="002A2D69">
        <w:t>This ensures a level of quality assurance. P</w:t>
      </w:r>
      <w:r w:rsidR="002A2D69" w:rsidRPr="002A2D69">
        <w:t>lease contact the Central Unit i</w:t>
      </w:r>
      <w:r w:rsidR="00654486" w:rsidRPr="002A2D69">
        <w:t xml:space="preserve">f you have any questions about evaluation using the TFI. </w:t>
      </w:r>
    </w:p>
    <w:p w14:paraId="274FD157" w14:textId="5026DFE3" w:rsidR="00332489" w:rsidRDefault="00332489" w:rsidP="00713F2D">
      <w:r>
        <w:t xml:space="preserve">It is important that evaluations are conducted correctly so that schools can be formally recognised for their achievements, and can apply for financial reimbursement. More information is available on the SWPBS webpage. </w:t>
      </w:r>
    </w:p>
    <w:p w14:paraId="7875D465" w14:textId="2113C1B7" w:rsidR="00E63D85" w:rsidRDefault="00E63D85" w:rsidP="00713F2D"/>
    <w:p w14:paraId="43CB93BB" w14:textId="72AF5531" w:rsidR="00332489" w:rsidRPr="00E63D85" w:rsidRDefault="00332489" w:rsidP="00332489">
      <w:pPr>
        <w:pStyle w:val="Heading3"/>
      </w:pPr>
      <w:r w:rsidRPr="00E63D85">
        <w:t xml:space="preserve">What if my school is already </w:t>
      </w:r>
      <w:r>
        <w:t xml:space="preserve">implementing SWPBS? </w:t>
      </w:r>
    </w:p>
    <w:p w14:paraId="0DFB57DC" w14:textId="545BA94A" w:rsidR="00332489" w:rsidRPr="002A2D69" w:rsidRDefault="00332489" w:rsidP="00713F2D">
      <w:r>
        <w:t xml:space="preserve">Fantastic! </w:t>
      </w:r>
      <w:r w:rsidR="00B74DE0">
        <w:t xml:space="preserve">We know that many schools have been implementing SWPBS prior to 2017, however we don’t know if their current practices meet the minimum standards for each tier of SWPBS. Such schools should contact the Central Unit to arrange an evaluation using the </w:t>
      </w:r>
      <w:r w:rsidR="00B74DE0" w:rsidRPr="00716195">
        <w:rPr>
          <w:i/>
        </w:rPr>
        <w:t>Tiered Fidelity Inventory</w:t>
      </w:r>
      <w:r w:rsidR="00B74DE0">
        <w:t xml:space="preserve"> (TFI). </w:t>
      </w:r>
      <w:r w:rsidR="00C066FE" w:rsidRPr="002A2D69">
        <w:t>When</w:t>
      </w:r>
      <w:r w:rsidR="00B74DE0" w:rsidRPr="002A2D69">
        <w:t xml:space="preserve"> this is completed</w:t>
      </w:r>
      <w:r w:rsidR="00716195" w:rsidRPr="002A2D69">
        <w:t xml:space="preserve"> according to the TFI</w:t>
      </w:r>
      <w:r w:rsidR="00C066FE" w:rsidRPr="002A2D69">
        <w:t>, a school can</w:t>
      </w:r>
      <w:r w:rsidR="00B74DE0" w:rsidRPr="002A2D69">
        <w:t xml:space="preserve"> say that they’re a “PBS school”. </w:t>
      </w:r>
    </w:p>
    <w:p w14:paraId="7CA5AB2F" w14:textId="77777777" w:rsidR="00332489" w:rsidRPr="003B6B0C" w:rsidRDefault="00332489" w:rsidP="00713F2D"/>
    <w:p w14:paraId="63B5CFF6" w14:textId="1003976B" w:rsidR="00713F2D" w:rsidRPr="003B6B0C" w:rsidRDefault="00713F2D" w:rsidP="00713F2D">
      <w:pPr>
        <w:pStyle w:val="Heading3"/>
      </w:pPr>
      <w:r w:rsidRPr="003B6B0C">
        <w:t>How does my school register interest t</w:t>
      </w:r>
      <w:r w:rsidR="002A2D69">
        <w:t>o be one of the official SWPBS s</w:t>
      </w:r>
      <w:r w:rsidRPr="003B6B0C">
        <w:t>chools supported and recognised by the Central Unit? How</w:t>
      </w:r>
      <w:r w:rsidR="00E63D85">
        <w:t xml:space="preserve"> do </w:t>
      </w:r>
      <w:r w:rsidR="00B74DE0">
        <w:t xml:space="preserve">I </w:t>
      </w:r>
      <w:r w:rsidR="00E63D85">
        <w:t xml:space="preserve">access </w:t>
      </w:r>
      <w:r w:rsidR="00B74DE0">
        <w:t>a SWPBS Coach</w:t>
      </w:r>
      <w:r w:rsidR="00E63D85">
        <w:t>?</w:t>
      </w:r>
    </w:p>
    <w:p w14:paraId="50F7EE54" w14:textId="77777777" w:rsidR="00713F2D" w:rsidRPr="003B6B0C" w:rsidRDefault="00713F2D" w:rsidP="00713F2D">
      <w:pPr>
        <w:rPr>
          <w:rFonts w:ascii="Arial" w:hAnsi="Arial" w:cs="Arial"/>
          <w:b/>
          <w:szCs w:val="20"/>
        </w:rPr>
      </w:pPr>
      <w:r w:rsidRPr="003B6B0C">
        <w:rPr>
          <w:rFonts w:ascii="Arial" w:hAnsi="Arial" w:cs="Arial"/>
          <w:b/>
          <w:szCs w:val="20"/>
        </w:rPr>
        <w:t>Step by step:</w:t>
      </w:r>
    </w:p>
    <w:p w14:paraId="527EDDD0" w14:textId="79AEE849" w:rsidR="00713F2D" w:rsidRPr="00465076" w:rsidRDefault="00B74DE0" w:rsidP="00713F2D">
      <w:pPr>
        <w:pStyle w:val="Numberlist"/>
      </w:pPr>
      <w:r>
        <w:t>The s</w:t>
      </w:r>
      <w:r w:rsidR="00713F2D" w:rsidRPr="003B6B0C">
        <w:t xml:space="preserve">chool completes </w:t>
      </w:r>
      <w:r>
        <w:t xml:space="preserve">a </w:t>
      </w:r>
      <w:r w:rsidR="00713F2D" w:rsidRPr="00394926">
        <w:rPr>
          <w:i/>
        </w:rPr>
        <w:t>SWPBS Expression of Interest</w:t>
      </w:r>
      <w:r w:rsidR="00713F2D" w:rsidRPr="003B6B0C">
        <w:t xml:space="preserve"> (</w:t>
      </w:r>
      <w:r>
        <w:t xml:space="preserve">available on the SWPBS webpage) and emails it </w:t>
      </w:r>
      <w:r w:rsidR="00713F2D" w:rsidRPr="003B6B0C">
        <w:t>to Central Unit</w:t>
      </w:r>
      <w:r>
        <w:t xml:space="preserve">: </w:t>
      </w:r>
      <w:hyperlink r:id="rId11" w:history="1">
        <w:r w:rsidRPr="005E280D">
          <w:rPr>
            <w:rStyle w:val="Hyperlink"/>
          </w:rPr>
          <w:t>positive.behaviour@edumail.vic.gov.au</w:t>
        </w:r>
      </w:hyperlink>
      <w:r>
        <w:t xml:space="preserve">. </w:t>
      </w:r>
      <w:r w:rsidR="00713F2D" w:rsidRPr="00465076">
        <w:t xml:space="preserve">Please ensure that </w:t>
      </w:r>
      <w:r w:rsidR="00713F2D" w:rsidRPr="00B74DE0">
        <w:rPr>
          <w:i/>
          <w:color w:val="170F34" w:themeColor="accent6" w:themeShade="BF"/>
        </w:rPr>
        <w:t>SWPBS Expression of Interest</w:t>
      </w:r>
      <w:r w:rsidR="00713F2D" w:rsidRPr="00465076">
        <w:rPr>
          <w:color w:val="170F34" w:themeColor="accent6" w:themeShade="BF"/>
        </w:rPr>
        <w:t xml:space="preserve"> </w:t>
      </w:r>
      <w:r w:rsidR="00713F2D" w:rsidRPr="00465076">
        <w:t>is in the subject line.</w:t>
      </w:r>
    </w:p>
    <w:p w14:paraId="68105179" w14:textId="127020D6" w:rsidR="00713F2D" w:rsidRPr="003B6B0C" w:rsidRDefault="00B74DE0" w:rsidP="00B74DE0">
      <w:pPr>
        <w:pStyle w:val="Numberlist"/>
      </w:pPr>
      <w:r>
        <w:t xml:space="preserve">The </w:t>
      </w:r>
      <w:r w:rsidR="00713F2D" w:rsidRPr="003B6B0C">
        <w:t xml:space="preserve">SWPBS Central Unit </w:t>
      </w:r>
      <w:r>
        <w:t>determines</w:t>
      </w:r>
      <w:r w:rsidR="00713F2D" w:rsidRPr="003B6B0C">
        <w:t xml:space="preserve"> Area Coach capacity to effectively </w:t>
      </w:r>
      <w:r>
        <w:t>support</w:t>
      </w:r>
      <w:r w:rsidR="00713F2D" w:rsidRPr="003B6B0C">
        <w:t xml:space="preserve"> a school on their caseload</w:t>
      </w:r>
      <w:r>
        <w:t>, or if another form of support is appropriate, for example, through existing Networks, FISO groups, or PLCs.</w:t>
      </w:r>
    </w:p>
    <w:p w14:paraId="551271C9" w14:textId="29722F6F" w:rsidR="00713F2D" w:rsidRPr="003B6B0C" w:rsidRDefault="00B74DE0" w:rsidP="00713F2D">
      <w:pPr>
        <w:pStyle w:val="Numberlist"/>
      </w:pPr>
      <w:r>
        <w:t>If Coaching is determined to be appropriate, the</w:t>
      </w:r>
      <w:r w:rsidR="00713F2D" w:rsidRPr="003B6B0C">
        <w:t xml:space="preserve"> Principal</w:t>
      </w:r>
      <w:r w:rsidR="00394926">
        <w:t>/d</w:t>
      </w:r>
      <w:r w:rsidR="00713F2D" w:rsidRPr="003B6B0C">
        <w:t xml:space="preserve">esignee meets with </w:t>
      </w:r>
      <w:r>
        <w:t xml:space="preserve">the </w:t>
      </w:r>
      <w:r w:rsidR="00713F2D" w:rsidRPr="003B6B0C">
        <w:t xml:space="preserve">SWPBS Coach or </w:t>
      </w:r>
      <w:r>
        <w:t>Central Unit representative</w:t>
      </w:r>
      <w:r w:rsidR="00713F2D" w:rsidRPr="003B6B0C">
        <w:t xml:space="preserve"> to discuss </w:t>
      </w:r>
      <w:r>
        <w:t>the appropriateness</w:t>
      </w:r>
      <w:r w:rsidR="00713F2D" w:rsidRPr="003B6B0C">
        <w:t xml:space="preserve"> of SWPBS for their school.</w:t>
      </w:r>
    </w:p>
    <w:p w14:paraId="3FA41C43" w14:textId="7690A4E2" w:rsidR="00713F2D" w:rsidRPr="003B6B0C" w:rsidRDefault="00B74DE0" w:rsidP="00713F2D">
      <w:pPr>
        <w:pStyle w:val="Numberlist"/>
      </w:pPr>
      <w:r>
        <w:t>The school l</w:t>
      </w:r>
      <w:r w:rsidR="00713F2D" w:rsidRPr="003B6B0C">
        <w:t xml:space="preserve">eadership team </w:t>
      </w:r>
      <w:r>
        <w:t>learns</w:t>
      </w:r>
      <w:r w:rsidR="00713F2D" w:rsidRPr="003B6B0C">
        <w:t xml:space="preserve"> of the process, training and support required for suc</w:t>
      </w:r>
      <w:r>
        <w:t>cessful implementation. If the school leadership t</w:t>
      </w:r>
      <w:r w:rsidR="00713F2D" w:rsidRPr="003B6B0C">
        <w:t>eam decides to progress, they will then begin the process o</w:t>
      </w:r>
      <w:r>
        <w:t xml:space="preserve">f establishing staff commitment. </w:t>
      </w:r>
    </w:p>
    <w:p w14:paraId="15DD13EE" w14:textId="6B4B2799" w:rsidR="00713F2D" w:rsidRDefault="00B74DE0" w:rsidP="00713F2D">
      <w:pPr>
        <w:pStyle w:val="Numberlist"/>
      </w:pPr>
      <w:r>
        <w:t xml:space="preserve">The </w:t>
      </w:r>
      <w:r w:rsidR="00713F2D" w:rsidRPr="003B6B0C">
        <w:t xml:space="preserve">SWPBS Coach </w:t>
      </w:r>
      <w:r w:rsidR="0001044E">
        <w:t xml:space="preserve">or a Central Unit representative </w:t>
      </w:r>
      <w:r w:rsidR="00713F2D" w:rsidRPr="003B6B0C">
        <w:t xml:space="preserve">makes </w:t>
      </w:r>
      <w:r w:rsidR="0001044E">
        <w:t xml:space="preserve">a </w:t>
      </w:r>
      <w:r w:rsidR="00713F2D" w:rsidRPr="003B6B0C">
        <w:t>presentation to school staff</w:t>
      </w:r>
      <w:r w:rsidR="0001044E">
        <w:t xml:space="preserve"> about SWPBS and t</w:t>
      </w:r>
      <w:r w:rsidR="00394926">
        <w:t xml:space="preserve">he commitment required from </w:t>
      </w:r>
      <w:r w:rsidR="0001044E">
        <w:t>staff. The s</w:t>
      </w:r>
      <w:r w:rsidR="00713F2D" w:rsidRPr="003B6B0C">
        <w:t xml:space="preserve">chool arranges how to gauge staff </w:t>
      </w:r>
      <w:r w:rsidR="0001044E">
        <w:t>‘</w:t>
      </w:r>
      <w:r w:rsidR="00713F2D" w:rsidRPr="003B6B0C">
        <w:t>buy-in</w:t>
      </w:r>
      <w:r w:rsidR="0001044E">
        <w:t>’ to commence SWPBS</w:t>
      </w:r>
      <w:r w:rsidR="00713F2D" w:rsidRPr="003B6B0C">
        <w:t>. If at least 80% of school staff agree to implem</w:t>
      </w:r>
      <w:r w:rsidR="00C066FE">
        <w:t>ent SWPBS, t</w:t>
      </w:r>
      <w:r w:rsidR="0001044E">
        <w:t>he P</w:t>
      </w:r>
      <w:r w:rsidR="00713F2D" w:rsidRPr="003B6B0C">
        <w:t xml:space="preserve">rincipal signs </w:t>
      </w:r>
      <w:r w:rsidR="0001044E">
        <w:t xml:space="preserve">a </w:t>
      </w:r>
      <w:r w:rsidR="00713F2D" w:rsidRPr="003B6B0C">
        <w:rPr>
          <w:i/>
        </w:rPr>
        <w:t>SWPBS Collaboration Agreement</w:t>
      </w:r>
      <w:r w:rsidR="00713F2D" w:rsidRPr="003B6B0C">
        <w:t>.</w:t>
      </w:r>
    </w:p>
    <w:p w14:paraId="570952E3" w14:textId="77777777" w:rsidR="0001044E" w:rsidRDefault="0001044E" w:rsidP="0001044E">
      <w:pPr>
        <w:pStyle w:val="Heading3"/>
      </w:pPr>
    </w:p>
    <w:p w14:paraId="06718022" w14:textId="2964136F" w:rsidR="00654486" w:rsidRDefault="0001044E" w:rsidP="00654486">
      <w:pPr>
        <w:pStyle w:val="Heading3"/>
      </w:pPr>
      <w:r>
        <w:t xml:space="preserve">With the </w:t>
      </w:r>
      <w:r w:rsidRPr="003B6B0C">
        <w:rPr>
          <w:i/>
        </w:rPr>
        <w:t>SWPBS Collaboration Agreement</w:t>
      </w:r>
      <w:r>
        <w:rPr>
          <w:i/>
        </w:rPr>
        <w:t xml:space="preserve">, </w:t>
      </w:r>
      <w:r w:rsidRPr="000965AD">
        <w:t>what</w:t>
      </w:r>
      <w:r w:rsidRPr="003B6B0C">
        <w:t xml:space="preserve"> am I committing the school </w:t>
      </w:r>
      <w:r>
        <w:t>to</w:t>
      </w:r>
      <w:r w:rsidR="00654486">
        <w:t xml:space="preserve">? </w:t>
      </w:r>
    </w:p>
    <w:p w14:paraId="49A1CC7A" w14:textId="1E60E658" w:rsidR="0001044E" w:rsidRPr="002A2D69" w:rsidRDefault="0001044E" w:rsidP="0001044E">
      <w:pPr>
        <w:pStyle w:val="Bullet1"/>
      </w:pPr>
      <w:r w:rsidRPr="002A2D69">
        <w:t xml:space="preserve">Student behaviour/wellbeing is identified as one of the </w:t>
      </w:r>
      <w:r w:rsidRPr="002A2D69">
        <w:rPr>
          <w:b/>
        </w:rPr>
        <w:t>school’s priorities</w:t>
      </w:r>
    </w:p>
    <w:p w14:paraId="5F2E37A4" w14:textId="0034B213" w:rsidR="0001044E" w:rsidRPr="002A2D69" w:rsidRDefault="002A2D69" w:rsidP="0001044E">
      <w:pPr>
        <w:pStyle w:val="Bullet1"/>
      </w:pPr>
      <w:r>
        <w:t>T</w:t>
      </w:r>
      <w:r w:rsidR="0001044E" w:rsidRPr="002A2D69">
        <w:t xml:space="preserve">he Principal (or Assistant Principal) </w:t>
      </w:r>
      <w:r w:rsidR="0001044E" w:rsidRPr="002A2D69">
        <w:rPr>
          <w:b/>
        </w:rPr>
        <w:t>actively participates in the implementation of SWPBS</w:t>
      </w:r>
    </w:p>
    <w:p w14:paraId="0B1967D2" w14:textId="58B12894" w:rsidR="0001044E" w:rsidRPr="002A2D69" w:rsidRDefault="0001044E" w:rsidP="0001044E">
      <w:pPr>
        <w:pStyle w:val="Bullet1"/>
      </w:pPr>
      <w:r w:rsidRPr="002A2D69">
        <w:t xml:space="preserve">The school identifies and resources a </w:t>
      </w:r>
      <w:r w:rsidRPr="002A2D69">
        <w:rPr>
          <w:b/>
        </w:rPr>
        <w:t>SWPBS Coordinator</w:t>
      </w:r>
      <w:r w:rsidRPr="002A2D69">
        <w:t xml:space="preserve"> who attends training and guides the school team in the implementation of SWPBS</w:t>
      </w:r>
      <w:r w:rsidR="00C066FE" w:rsidRPr="002A2D69">
        <w:t xml:space="preserve">. </w:t>
      </w:r>
      <w:r w:rsidR="00654486" w:rsidRPr="002A2D69">
        <w:t xml:space="preserve">It may be appropriate to consider the Professional Practice Days to support the work of the Coordinator.  </w:t>
      </w:r>
    </w:p>
    <w:p w14:paraId="68B0A393" w14:textId="74E4AF72" w:rsidR="0001044E" w:rsidRPr="002A2D69" w:rsidRDefault="00D30238" w:rsidP="0001044E">
      <w:pPr>
        <w:pStyle w:val="Bullet1"/>
      </w:pPr>
      <w:r w:rsidRPr="002A2D69">
        <w:t>T</w:t>
      </w:r>
      <w:r w:rsidR="0001044E" w:rsidRPr="002A2D69">
        <w:t xml:space="preserve">he school </w:t>
      </w:r>
      <w:r w:rsidRPr="002A2D69">
        <w:t xml:space="preserve">establishes an </w:t>
      </w:r>
      <w:r w:rsidRPr="002A2D69">
        <w:rPr>
          <w:b/>
        </w:rPr>
        <w:t>implementation</w:t>
      </w:r>
      <w:r w:rsidR="0001044E" w:rsidRPr="002A2D69">
        <w:rPr>
          <w:b/>
        </w:rPr>
        <w:t xml:space="preserve"> team</w:t>
      </w:r>
      <w:r w:rsidR="0001044E" w:rsidRPr="002A2D69">
        <w:t xml:space="preserve"> to implement SWPBS</w:t>
      </w:r>
    </w:p>
    <w:p w14:paraId="5B8038C2" w14:textId="4B78C078" w:rsidR="0001044E" w:rsidRPr="002A2D69" w:rsidRDefault="00D30238" w:rsidP="0001044E">
      <w:pPr>
        <w:pStyle w:val="Bullet1"/>
      </w:pPr>
      <w:r w:rsidRPr="002A2D69">
        <w:t>The P</w:t>
      </w:r>
      <w:r w:rsidR="0001044E" w:rsidRPr="002A2D69">
        <w:t>rincipal (or designee) and SWPBS</w:t>
      </w:r>
      <w:r w:rsidRPr="002A2D69">
        <w:t xml:space="preserve"> implementation</w:t>
      </w:r>
      <w:r w:rsidR="0001044E" w:rsidRPr="002A2D69">
        <w:t xml:space="preserve"> team members attend </w:t>
      </w:r>
      <w:r w:rsidR="0001044E" w:rsidRPr="002A2D69">
        <w:rPr>
          <w:b/>
        </w:rPr>
        <w:t>team training</w:t>
      </w:r>
    </w:p>
    <w:p w14:paraId="610E5C11" w14:textId="55EBCFDF" w:rsidR="0001044E" w:rsidRPr="002A2D69" w:rsidRDefault="00D30238" w:rsidP="0001044E">
      <w:pPr>
        <w:pStyle w:val="Bullet1"/>
      </w:pPr>
      <w:r w:rsidRPr="002A2D69">
        <w:t>T</w:t>
      </w:r>
      <w:r w:rsidR="0001044E" w:rsidRPr="002A2D69">
        <w:t xml:space="preserve">he school collects </w:t>
      </w:r>
      <w:r w:rsidR="0001044E" w:rsidRPr="002A2D69">
        <w:rPr>
          <w:b/>
        </w:rPr>
        <w:t>data</w:t>
      </w:r>
      <w:r w:rsidR="0001044E" w:rsidRPr="002A2D69">
        <w:t xml:space="preserve"> to assist with decision making</w:t>
      </w:r>
    </w:p>
    <w:p w14:paraId="7EEEE019" w14:textId="06791501" w:rsidR="0001044E" w:rsidRPr="002A2D69" w:rsidRDefault="00D30238" w:rsidP="0001044E">
      <w:pPr>
        <w:pStyle w:val="Bullet1"/>
      </w:pPr>
      <w:r w:rsidRPr="002A2D69">
        <w:t>T</w:t>
      </w:r>
      <w:r w:rsidR="0001044E" w:rsidRPr="002A2D69">
        <w:t xml:space="preserve">he school </w:t>
      </w:r>
      <w:r w:rsidRPr="002A2D69">
        <w:t>facilitates</w:t>
      </w:r>
      <w:r w:rsidR="0001044E" w:rsidRPr="002A2D69">
        <w:t xml:space="preserve"> ongoing </w:t>
      </w:r>
      <w:r w:rsidR="0001044E" w:rsidRPr="002A2D69">
        <w:rPr>
          <w:b/>
        </w:rPr>
        <w:t>coaching</w:t>
      </w:r>
      <w:r w:rsidR="0001044E" w:rsidRPr="002A2D69">
        <w:t xml:space="preserve"> of the </w:t>
      </w:r>
      <w:r w:rsidR="00C066FE" w:rsidRPr="002A2D69">
        <w:t>SWPBS Coordinator, which will be provided by the Area Coaches and the Central Unit</w:t>
      </w:r>
    </w:p>
    <w:p w14:paraId="2D181CD0" w14:textId="35F49496" w:rsidR="0001044E" w:rsidRPr="002A2D69" w:rsidRDefault="00D30238" w:rsidP="0001044E">
      <w:pPr>
        <w:pStyle w:val="Bullet1"/>
      </w:pPr>
      <w:r w:rsidRPr="002A2D69">
        <w:t>The Principal (and leadership t</w:t>
      </w:r>
      <w:r w:rsidR="0001044E" w:rsidRPr="002A2D69">
        <w:t xml:space="preserve">eam) provide </w:t>
      </w:r>
      <w:r w:rsidR="0001044E" w:rsidRPr="002A2D69">
        <w:rPr>
          <w:b/>
        </w:rPr>
        <w:t>ongoing leadership</w:t>
      </w:r>
      <w:r w:rsidR="0001044E" w:rsidRPr="002A2D69">
        <w:t xml:space="preserve"> and signalling to support the work of the SWPBS </w:t>
      </w:r>
      <w:r w:rsidRPr="002A2D69">
        <w:t>implementation t</w:t>
      </w:r>
      <w:r w:rsidR="002A2D69">
        <w:t>eam</w:t>
      </w:r>
    </w:p>
    <w:p w14:paraId="1116299D" w14:textId="4D9F02E0" w:rsidR="0001044E" w:rsidRPr="003B6B0C" w:rsidRDefault="00D30238" w:rsidP="0001044E">
      <w:pPr>
        <w:pStyle w:val="Bullet1"/>
      </w:pPr>
      <w:r w:rsidRPr="002A2D69">
        <w:t>T</w:t>
      </w:r>
      <w:r w:rsidR="0001044E" w:rsidRPr="002A2D69">
        <w:t xml:space="preserve">he school commits to SWPBS </w:t>
      </w:r>
      <w:r w:rsidR="0001044E" w:rsidRPr="002A2D69">
        <w:rPr>
          <w:b/>
        </w:rPr>
        <w:t xml:space="preserve">implementation with </w:t>
      </w:r>
      <w:r w:rsidR="0001044E" w:rsidRPr="00013F0B">
        <w:rPr>
          <w:b/>
        </w:rPr>
        <w:t>fidelity</w:t>
      </w:r>
      <w:r w:rsidR="00013F0B">
        <w:t xml:space="preserve"> </w:t>
      </w:r>
      <w:r w:rsidR="00394926">
        <w:t xml:space="preserve">using the </w:t>
      </w:r>
      <w:r w:rsidR="00394926" w:rsidRPr="00394926">
        <w:rPr>
          <w:i/>
        </w:rPr>
        <w:t>Tiered Fidelity Inventory</w:t>
      </w:r>
      <w:r w:rsidR="00394926">
        <w:t xml:space="preserve"> (TFI) </w:t>
      </w:r>
      <w:r w:rsidR="00013F0B">
        <w:t>which can take 3 to 5 years</w:t>
      </w:r>
    </w:p>
    <w:p w14:paraId="1218F2E6" w14:textId="106DAF58" w:rsidR="0001044E" w:rsidRPr="0001044E" w:rsidRDefault="0001044E" w:rsidP="0001044E">
      <w:pPr>
        <w:rPr>
          <w:lang w:val="en-AU"/>
        </w:rPr>
      </w:pPr>
    </w:p>
    <w:p w14:paraId="5004D9E1" w14:textId="31FD892B" w:rsidR="00713F2D" w:rsidRDefault="00064A27" w:rsidP="0001044E">
      <w:pPr>
        <w:spacing w:after="0"/>
      </w:pPr>
      <w:r>
        <w:br w:type="page"/>
      </w:r>
    </w:p>
    <w:p w14:paraId="375CE1FC" w14:textId="3E066B02" w:rsidR="00713F2D" w:rsidRPr="003B6B0C" w:rsidRDefault="00713F2D" w:rsidP="00713F2D">
      <w:pPr>
        <w:pStyle w:val="Heading3"/>
      </w:pPr>
      <w:r w:rsidRPr="003B6B0C">
        <w:lastRenderedPageBreak/>
        <w:t xml:space="preserve">Establishing Staff Commitment </w:t>
      </w:r>
    </w:p>
    <w:p w14:paraId="01565658" w14:textId="3F388551" w:rsidR="00713F2D" w:rsidRPr="003B6B0C" w:rsidRDefault="00713F2D" w:rsidP="00713F2D">
      <w:r w:rsidRPr="003B6B0C">
        <w:t>Change efforts have a great deal to do with personal motivation and it is th</w:t>
      </w:r>
      <w:r w:rsidR="002A2D69">
        <w:t xml:space="preserve">erefore vital that staff have </w:t>
      </w:r>
      <w:r w:rsidRPr="003B6B0C">
        <w:t xml:space="preserve">developed a common and shared understanding of the school vision for student discipline. It is important to provide staff with the opportunity to develop a solid understanding of what SWPBS is and to gain </w:t>
      </w:r>
      <w:r w:rsidR="00013F0B">
        <w:t>their</w:t>
      </w:r>
      <w:r w:rsidRPr="003B6B0C">
        <w:t xml:space="preserve"> commitment towards the implementation of SWPBS. This </w:t>
      </w:r>
      <w:r w:rsidR="00013F0B">
        <w:t>is commonly done through a short</w:t>
      </w:r>
      <w:r w:rsidRPr="003B6B0C">
        <w:t xml:space="preserve"> awareness workshop </w:t>
      </w:r>
      <w:r w:rsidR="00013F0B">
        <w:t xml:space="preserve">at the school </w:t>
      </w:r>
      <w:r w:rsidRPr="003B6B0C">
        <w:t xml:space="preserve">and the use of the </w:t>
      </w:r>
      <w:r w:rsidRPr="002A2D69">
        <w:rPr>
          <w:i/>
        </w:rPr>
        <w:t>School</w:t>
      </w:r>
      <w:r w:rsidRPr="003B6B0C">
        <w:t xml:space="preserve"> </w:t>
      </w:r>
      <w:r w:rsidRPr="002A2D69">
        <w:rPr>
          <w:i/>
        </w:rPr>
        <w:t>Readiness Checklist</w:t>
      </w:r>
      <w:r w:rsidRPr="003B6B0C">
        <w:t xml:space="preserve">. The SWPBS Coach or </w:t>
      </w:r>
      <w:r w:rsidR="00013F0B">
        <w:t>Central Unit representative</w:t>
      </w:r>
      <w:r w:rsidRPr="003B6B0C">
        <w:t xml:space="preserve"> </w:t>
      </w:r>
      <w:r w:rsidR="00013F0B">
        <w:t xml:space="preserve">presents and facilitates a short </w:t>
      </w:r>
      <w:r w:rsidRPr="003B6B0C">
        <w:t>workshop with all staff. If at this stage the school staff do not</w:t>
      </w:r>
      <w:r w:rsidR="002A2D69">
        <w:t xml:space="preserve"> give more than </w:t>
      </w:r>
      <w:bookmarkStart w:id="0" w:name="_GoBack"/>
      <w:bookmarkEnd w:id="0"/>
      <w:r w:rsidR="00013F0B">
        <w:t>80% commitment to SWPBS i</w:t>
      </w:r>
      <w:r w:rsidRPr="003B6B0C">
        <w:t xml:space="preserve">mplementation, the SWPBS Coach </w:t>
      </w:r>
      <w:r w:rsidR="00013F0B">
        <w:t>or Central Unit representative and P</w:t>
      </w:r>
      <w:r w:rsidRPr="003B6B0C">
        <w:t>rincipal discuss further strategies to develop commitment</w:t>
      </w:r>
      <w:r w:rsidR="00013F0B">
        <w:t xml:space="preserve"> from the staff</w:t>
      </w:r>
      <w:r w:rsidRPr="003B6B0C">
        <w:t>. This may involve the collection of data through school</w:t>
      </w:r>
      <w:r w:rsidR="00013F0B">
        <w:t>’</w:t>
      </w:r>
      <w:r w:rsidRPr="003B6B0C">
        <w:t>s student management software and/or cond</w:t>
      </w:r>
      <w:r>
        <w:t>ucting a Self-Assessment Survey</w:t>
      </w:r>
      <w:r w:rsidRPr="003B6B0C">
        <w:t xml:space="preserve"> (SAS)</w:t>
      </w:r>
      <w:r>
        <w:t>.</w:t>
      </w:r>
    </w:p>
    <w:p w14:paraId="4BAB84FE" w14:textId="77777777" w:rsidR="00465076" w:rsidRDefault="00465076" w:rsidP="00465076"/>
    <w:p w14:paraId="3F5F4583" w14:textId="5FFB2A5B" w:rsidR="00713F2D" w:rsidRPr="003B6B0C" w:rsidRDefault="00713F2D" w:rsidP="00713F2D">
      <w:pPr>
        <w:pStyle w:val="Heading3"/>
      </w:pPr>
      <w:r w:rsidRPr="003B6B0C">
        <w:t xml:space="preserve">Establishing the SWPBS </w:t>
      </w:r>
      <w:r w:rsidR="00013F0B">
        <w:t>Implementation</w:t>
      </w:r>
      <w:r w:rsidRPr="003B6B0C">
        <w:t xml:space="preserve"> Team </w:t>
      </w:r>
    </w:p>
    <w:p w14:paraId="44FA780C" w14:textId="3CA8BBBE" w:rsidR="00713F2D" w:rsidRPr="003B6B0C" w:rsidRDefault="00013F0B" w:rsidP="00465076">
      <w:r>
        <w:t xml:space="preserve">SWPBS is designed to build the knowledge, skills, and capability of school staff to effectively support and respond to student behaviour rather than relying on external providers. </w:t>
      </w:r>
      <w:r w:rsidR="00713F2D" w:rsidRPr="003B6B0C">
        <w:t xml:space="preserve">The SWPBS </w:t>
      </w:r>
      <w:r>
        <w:t>implementation team</w:t>
      </w:r>
      <w:r w:rsidR="00713F2D" w:rsidRPr="003B6B0C">
        <w:t xml:space="preserve"> lead</w:t>
      </w:r>
      <w:r>
        <w:t>s</w:t>
      </w:r>
      <w:r w:rsidR="00713F2D" w:rsidRPr="003B6B0C">
        <w:t xml:space="preserve"> the school staff in the continual process of developing and maintaining a positive school environment where there are high expectations for student behavioural and academic achievement. This team will thoughtfully involve the entire staff in re</w:t>
      </w:r>
      <w:r>
        <w:t>considering</w:t>
      </w:r>
      <w:r w:rsidR="00713F2D" w:rsidRPr="003B6B0C">
        <w:t xml:space="preserve"> their beliefs about student behaviour, reviewing existing procedures, and developing more effective policies and practices individualised to their sch</w:t>
      </w:r>
      <w:r>
        <w:t>ool context. SWPBS is a process</w:t>
      </w:r>
      <w:r w:rsidR="00713F2D" w:rsidRPr="003B6B0C">
        <w:t xml:space="preserve"> rather than a product – a process of developing and gaining consensus on beliefs, expectations and procedures, not just the selection of </w:t>
      </w:r>
      <w:r>
        <w:t xml:space="preserve">a </w:t>
      </w:r>
      <w:r w:rsidR="00713F2D" w:rsidRPr="003B6B0C">
        <w:t>practice or completion of a written policy or staff handbook. Full staff involvement in the process is crucial</w:t>
      </w:r>
      <w:r>
        <w:t>,</w:t>
      </w:r>
      <w:r w:rsidR="00713F2D" w:rsidRPr="003B6B0C">
        <w:t xml:space="preserve"> and effective leadership from the school </w:t>
      </w:r>
      <w:r>
        <w:t>l</w:t>
      </w:r>
      <w:r w:rsidR="00713F2D" w:rsidRPr="003B6B0C">
        <w:t>eaders</w:t>
      </w:r>
      <w:r>
        <w:t>hip t</w:t>
      </w:r>
      <w:r w:rsidR="00713F2D" w:rsidRPr="003B6B0C">
        <w:t xml:space="preserve">eam </w:t>
      </w:r>
      <w:r>
        <w:t>and SWPBS implementation t</w:t>
      </w:r>
      <w:r w:rsidR="00713F2D" w:rsidRPr="003B6B0C">
        <w:t>eam is essential in this process.</w:t>
      </w:r>
    </w:p>
    <w:p w14:paraId="66CA2E6A" w14:textId="77777777" w:rsidR="00465076" w:rsidRDefault="00465076" w:rsidP="00465076"/>
    <w:p w14:paraId="397B82FB" w14:textId="39254B65" w:rsidR="00713F2D" w:rsidRPr="003B6B0C" w:rsidRDefault="00713F2D" w:rsidP="00713F2D">
      <w:pPr>
        <w:pStyle w:val="Heading3"/>
      </w:pPr>
      <w:r w:rsidRPr="003B6B0C">
        <w:t>Team Training</w:t>
      </w:r>
    </w:p>
    <w:p w14:paraId="525CB298" w14:textId="09606ECA" w:rsidR="00713F2D" w:rsidRPr="003B6B0C" w:rsidRDefault="00713F2D" w:rsidP="00713F2D">
      <w:r w:rsidRPr="003B6B0C">
        <w:t>Team training will be available to schools implementing SWPBS</w:t>
      </w:r>
      <w:r w:rsidR="00013F0B">
        <w:t xml:space="preserve"> with coaching</w:t>
      </w:r>
      <w:r w:rsidRPr="003B6B0C">
        <w:t>. This training will be a series of workshops usually distributed over the first three years of implementation. It is hig</w:t>
      </w:r>
      <w:r w:rsidR="00013F0B">
        <w:t>hly recommended that all SWPBS implementation t</w:t>
      </w:r>
      <w:r w:rsidRPr="003B6B0C">
        <w:t>ea</w:t>
      </w:r>
      <w:r w:rsidR="00013F0B">
        <w:t>m members including the P</w:t>
      </w:r>
      <w:r w:rsidRPr="003B6B0C">
        <w:t>rincipal (or designee) attend all days of team training.</w:t>
      </w:r>
    </w:p>
    <w:sectPr w:rsidR="00713F2D" w:rsidRPr="003B6B0C" w:rsidSect="002A4A96">
      <w:headerReference w:type="default" r:id="rId12"/>
      <w:footerReference w:type="even" r:id="rId13"/>
      <w:footerReference w:type="default" r:id="rId14"/>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99C0" w14:textId="77777777" w:rsidR="00A07F66" w:rsidRDefault="00A07F66" w:rsidP="003967DD">
      <w:pPr>
        <w:spacing w:after="0"/>
      </w:pPr>
      <w:r>
        <w:separator/>
      </w:r>
    </w:p>
  </w:endnote>
  <w:endnote w:type="continuationSeparator" w:id="0">
    <w:p w14:paraId="1EEC23B9" w14:textId="77777777" w:rsidR="00A07F66" w:rsidRDefault="00A07F6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BC1964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A2D69">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8426" w14:textId="77777777" w:rsidR="00A07F66" w:rsidRDefault="00A07F66" w:rsidP="003967DD">
      <w:pPr>
        <w:spacing w:after="0"/>
      </w:pPr>
      <w:r>
        <w:separator/>
      </w:r>
    </w:p>
  </w:footnote>
  <w:footnote w:type="continuationSeparator" w:id="0">
    <w:p w14:paraId="5454DF5A" w14:textId="77777777" w:rsidR="00A07F66" w:rsidRDefault="00A07F6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8240" behindDoc="1" locked="0" layoutInCell="1" allowOverlap="1" wp14:anchorId="14F6381F" wp14:editId="22512AC6">
          <wp:simplePos x="0" y="0"/>
          <wp:positionH relativeFrom="page">
            <wp:align>left</wp:align>
          </wp:positionH>
          <wp:positionV relativeFrom="page">
            <wp:align>top</wp:align>
          </wp:positionV>
          <wp:extent cx="7560000" cy="1068840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4F4F"/>
    <w:multiLevelType w:val="hybridMultilevel"/>
    <w:tmpl w:val="A784FD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C290E"/>
    <w:multiLevelType w:val="hybridMultilevel"/>
    <w:tmpl w:val="7C3C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225F8"/>
    <w:multiLevelType w:val="hybridMultilevel"/>
    <w:tmpl w:val="B328B3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E16CF"/>
    <w:multiLevelType w:val="hybridMultilevel"/>
    <w:tmpl w:val="8CA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0"/>
  </w:num>
  <w:num w:numId="15">
    <w:abstractNumId w:val="12"/>
  </w:num>
  <w:num w:numId="16">
    <w:abstractNumId w:val="17"/>
  </w:num>
  <w:num w:numId="17">
    <w:abstractNumId w:val="14"/>
  </w:num>
  <w:num w:numId="18">
    <w:abstractNumId w:val="18"/>
  </w:num>
  <w:num w:numId="19">
    <w:abstractNumId w:val="11"/>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044E"/>
    <w:rsid w:val="00013339"/>
    <w:rsid w:val="00013F0B"/>
    <w:rsid w:val="00015F96"/>
    <w:rsid w:val="00050143"/>
    <w:rsid w:val="00064A27"/>
    <w:rsid w:val="000A47D4"/>
    <w:rsid w:val="0012152C"/>
    <w:rsid w:val="00122369"/>
    <w:rsid w:val="002A2D69"/>
    <w:rsid w:val="002A4A96"/>
    <w:rsid w:val="002E3BED"/>
    <w:rsid w:val="00307155"/>
    <w:rsid w:val="00312720"/>
    <w:rsid w:val="00313248"/>
    <w:rsid w:val="00327C8F"/>
    <w:rsid w:val="00332489"/>
    <w:rsid w:val="00394926"/>
    <w:rsid w:val="003967DD"/>
    <w:rsid w:val="00465076"/>
    <w:rsid w:val="004B2ED6"/>
    <w:rsid w:val="004E17FB"/>
    <w:rsid w:val="00584366"/>
    <w:rsid w:val="00624A55"/>
    <w:rsid w:val="00654486"/>
    <w:rsid w:val="006769AF"/>
    <w:rsid w:val="006A25AC"/>
    <w:rsid w:val="00713F2D"/>
    <w:rsid w:val="00716195"/>
    <w:rsid w:val="00773D59"/>
    <w:rsid w:val="00775DCC"/>
    <w:rsid w:val="007B556E"/>
    <w:rsid w:val="007D3E38"/>
    <w:rsid w:val="007E5657"/>
    <w:rsid w:val="008B1737"/>
    <w:rsid w:val="00A07F66"/>
    <w:rsid w:val="00A31926"/>
    <w:rsid w:val="00AD7283"/>
    <w:rsid w:val="00B74DE0"/>
    <w:rsid w:val="00C066FE"/>
    <w:rsid w:val="00C751A7"/>
    <w:rsid w:val="00CB67FC"/>
    <w:rsid w:val="00D30238"/>
    <w:rsid w:val="00E63D85"/>
    <w:rsid w:val="00E65C6D"/>
    <w:rsid w:val="00E87F52"/>
    <w:rsid w:val="00EA2C2B"/>
    <w:rsid w:val="00EB3895"/>
    <w:rsid w:val="00EE376C"/>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713F2D"/>
    <w:pPr>
      <w:spacing w:after="160" w:line="259" w:lineRule="auto"/>
      <w:ind w:left="720"/>
      <w:contextualSpacing/>
    </w:pPr>
    <w:rPr>
      <w:sz w:val="22"/>
      <w:szCs w:val="22"/>
      <w:lang w:val="en-AU"/>
    </w:rPr>
  </w:style>
  <w:style w:type="character" w:styleId="Hyperlink">
    <w:name w:val="Hyperlink"/>
    <w:basedOn w:val="DefaultParagraphFont"/>
    <w:uiPriority w:val="99"/>
    <w:unhideWhenUsed/>
    <w:rsid w:val="00064A27"/>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itive.behaviour@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A68E0-FCF5-4601-94D3-A53DACBDBB46}"/>
</file>

<file path=customXml/itemProps2.xml><?xml version="1.0" encoding="utf-8"?>
<ds:datastoreItem xmlns:ds="http://schemas.openxmlformats.org/officeDocument/2006/customXml" ds:itemID="{1C59FD8E-85F7-42F7-9DB2-D54A2A4DD396}"/>
</file>

<file path=customXml/itemProps3.xml><?xml version="1.0" encoding="utf-8"?>
<ds:datastoreItem xmlns:ds="http://schemas.openxmlformats.org/officeDocument/2006/customXml" ds:itemID="{EE49C24E-E23F-4E45-ACE6-46B44055FC74}"/>
</file>

<file path=customXml/itemProps4.xml><?xml version="1.0" encoding="utf-8"?>
<ds:datastoreItem xmlns:ds="http://schemas.openxmlformats.org/officeDocument/2006/customXml" ds:itemID="{35C6BB52-997F-4040-B66D-71DA6A70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SWPBS FAQ</dc:title>
  <dc:subject/>
  <dc:creator>Isabel Lim</dc:creator>
  <cp:keywords/>
  <dc:description/>
  <cp:lastModifiedBy>Anstee, Irina I</cp:lastModifiedBy>
  <cp:revision>8</cp:revision>
  <dcterms:created xsi:type="dcterms:W3CDTF">2018-02-20T03:55:00Z</dcterms:created>
  <dcterms:modified xsi:type="dcterms:W3CDTF">2018-03-05T01:50:00Z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