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/>
        <w:ind w:right="0"/>
        <w:jc w:val="left"/>
      </w:pPr>
      <w:r>
        <w:rPr/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/>
      </w:r>
      <w:r>
        <w:rPr>
          <w:spacing w:val="65"/>
        </w:rPr>
        <w:t> </w:t>
      </w:r>
      <w:r>
        <w:rPr>
          <w:spacing w:val="65"/>
          <w:position w:val="25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spacing w:val="65"/>
          <w:position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72"/>
        <w:ind w:left="70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22.849075pt;width:387.1pt;height:76pt;mso-position-horizontal-relative:page;mso-position-vertical-relative:paragraph;z-index:1216" coordorigin="4164,-2457" coordsize="7742,1520">
            <v:group style="position:absolute;left:4167;top:-2457;width:7739;height:1520" coordorigin="4167,-2457" coordsize="7739,1520">
              <v:shape style="position:absolute;left:4167;top:-2457;width:7739;height:1520" coordorigin="4167,-2457" coordsize="7739,1520" path="m11906,-2457l4167,-2457,4871,-938,11906,-938,11906,-2457xe" filled="true" fillcolor="#b3282d" stroked="false">
                <v:path arrowok="t"/>
                <v:fill type="solid"/>
              </v:shape>
            </v:group>
            <v:group style="position:absolute;left:4164;top:-2457;width:1125;height:1520" coordorigin="4164,-2457" coordsize="1125,1520">
              <v:shape style="position:absolute;left:4164;top:-2457;width:1125;height:1520" coordorigin="4164,-2457" coordsize="1125,1520" path="m4592,-2457l4164,-2457,4860,-938,5288,-938,4592,-2457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57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spacing w:val="3"/>
          <w:w w:val="95"/>
          <w:sz w:val="44"/>
        </w:rPr>
        <w:t>FOOD </w:t>
      </w:r>
      <w:r>
        <w:rPr>
          <w:rFonts w:ascii="Lucida Sans"/>
          <w:b/>
          <w:color w:val="B3282D"/>
          <w:spacing w:val="2"/>
          <w:w w:val="95"/>
          <w:sz w:val="44"/>
        </w:rPr>
        <w:t>AND</w:t>
      </w:r>
      <w:r>
        <w:rPr>
          <w:rFonts w:ascii="Lucida Sans"/>
          <w:b/>
          <w:color w:val="B3282D"/>
          <w:spacing w:val="-39"/>
          <w:w w:val="95"/>
          <w:sz w:val="44"/>
        </w:rPr>
        <w:t> </w:t>
      </w:r>
      <w:r>
        <w:rPr>
          <w:rFonts w:ascii="Lucida Sans"/>
          <w:b/>
          <w:color w:val="B3282D"/>
          <w:w w:val="95"/>
          <w:sz w:val="44"/>
        </w:rPr>
        <w:t>TECHNOLOGY</w:t>
      </w:r>
      <w:r>
        <w:rPr>
          <w:rFonts w:ascii="Lucida Sans"/>
          <w:w w:val="95"/>
          <w:sz w:val="44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Lucida Sans" w:hAnsi="Lucida Sans" w:cs="Lucida Sans" w:eastAsia="Lucida Sans" w:hint="default"/>
          <w:b/>
          <w:bCs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3"/>
          <w:szCs w:val="23"/>
        </w:rPr>
        <w:sectPr>
          <w:type w:val="continuous"/>
          <w:pgSz w:w="11910" w:h="16840"/>
          <w:pgMar w:top="600" w:bottom="280" w:left="0" w:right="0"/>
        </w:sectPr>
      </w:pPr>
    </w:p>
    <w:p>
      <w:pPr>
        <w:pStyle w:val="Heading1"/>
        <w:spacing w:line="240" w:lineRule="auto" w:before="73"/>
        <w:ind w:right="792"/>
        <w:jc w:val="left"/>
      </w:pPr>
      <w:r>
        <w:rPr>
          <w:b/>
          <w:color w:val="B3282D"/>
        </w:rPr>
        <w:t>LANA</w:t>
      </w:r>
      <w:r>
        <w:rPr>
          <w:b/>
          <w:color w:val="B3282D"/>
          <w:spacing w:val="-57"/>
        </w:rPr>
        <w:t> </w:t>
      </w:r>
      <w:r>
        <w:rPr>
          <w:b/>
          <w:color w:val="B3282D"/>
          <w:spacing w:val="-5"/>
        </w:rPr>
        <w:t>YANG </w:t>
      </w:r>
      <w:r>
        <w:rPr>
          <w:b/>
          <w:color w:val="B3282D"/>
        </w:rPr>
        <w:t>RECEIVED </w:t>
      </w:r>
      <w:r>
        <w:rPr>
          <w:b/>
          <w:color w:val="B3282D"/>
        </w:rPr>
        <w:t>A</w:t>
      </w:r>
      <w:r>
        <w:rPr>
          <w:b/>
          <w:color w:val="B3282D"/>
          <w:spacing w:val="-37"/>
        </w:rPr>
        <w:t> </w:t>
      </w:r>
      <w:r>
        <w:rPr>
          <w:b/>
          <w:color w:val="B3282D"/>
        </w:rPr>
        <w:t>PERFECT</w:t>
      </w:r>
      <w:r>
        <w:rPr>
          <w:b/>
          <w:color w:val="B3282D"/>
          <w:spacing w:val="-37"/>
        </w:rPr>
        <w:t> </w:t>
      </w:r>
      <w:r>
        <w:rPr>
          <w:b/>
          <w:color w:val="B3282D"/>
        </w:rPr>
        <w:t>FOOD</w:t>
      </w:r>
      <w:r>
        <w:rPr>
          <w:b/>
          <w:color w:val="B3282D"/>
          <w:spacing w:val="-37"/>
        </w:rPr>
        <w:t> </w:t>
      </w:r>
      <w:r>
        <w:rPr>
          <w:b/>
          <w:color w:val="B3282D"/>
          <w:spacing w:val="2"/>
        </w:rPr>
        <w:t>AND</w:t>
      </w:r>
      <w:r>
        <w:rPr/>
      </w:r>
    </w:p>
    <w:p>
      <w:pPr>
        <w:spacing w:before="1"/>
        <w:ind w:left="691" w:right="-3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w w:val="95"/>
          <w:sz w:val="22"/>
        </w:rPr>
        <w:t>TECHNOLOGY SCORE IN</w:t>
      </w:r>
      <w:r>
        <w:rPr>
          <w:rFonts w:ascii="Lucida Sans"/>
          <w:b/>
          <w:color w:val="B3282D"/>
          <w:spacing w:val="-7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2014.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right="79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29"/>
        <w:ind w:right="792"/>
        <w:jc w:val="left"/>
      </w:pPr>
      <w:r>
        <w:rPr>
          <w:color w:val="231F20"/>
          <w:spacing w:val="-3"/>
          <w:w w:val="110"/>
        </w:rPr>
        <w:t>Lana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6"/>
          <w:w w:val="110"/>
        </w:rPr>
        <w:t>Yang</w:t>
      </w:r>
      <w:r>
        <w:rPr>
          <w:spacing w:val="-6"/>
        </w:rPr>
      </w:r>
    </w:p>
    <w:p>
      <w:pPr>
        <w:pStyle w:val="BodyText"/>
        <w:spacing w:line="240" w:lineRule="auto" w:before="140"/>
        <w:ind w:right="79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29"/>
        <w:ind w:right="792"/>
        <w:jc w:val="left"/>
      </w:pPr>
      <w:r>
        <w:rPr>
          <w:color w:val="231F20"/>
          <w:spacing w:val="-4"/>
        </w:rPr>
        <w:t>Huntingtower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School</w:t>
      </w:r>
      <w:r>
        <w:rPr>
          <w:spacing w:val="-3"/>
        </w:rPr>
      </w:r>
    </w:p>
    <w:p>
      <w:pPr>
        <w:pStyle w:val="BodyText"/>
        <w:spacing w:line="271" w:lineRule="auto" w:before="140"/>
        <w:ind w:right="16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Food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and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Technology,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of…</w:t>
      </w:r>
      <w:r>
        <w:rPr>
          <w:rFonts w:ascii="Lucida Sans" w:hAnsi="Lucida Sans" w:cs="Lucida Sans" w:eastAsia="Lucida Sans" w:hint="default"/>
          <w:spacing w:val="-5"/>
        </w:rPr>
      </w:r>
    </w:p>
    <w:p>
      <w:pPr>
        <w:pStyle w:val="BodyText"/>
        <w:spacing w:line="240" w:lineRule="auto" w:before="2"/>
        <w:ind w:right="792"/>
        <w:jc w:val="left"/>
      </w:pPr>
      <w:r>
        <w:rPr>
          <w:color w:val="231F20"/>
          <w:spacing w:val="-3"/>
        </w:rPr>
        <w:t>50</w:t>
      </w:r>
      <w:r>
        <w:rPr/>
      </w:r>
    </w:p>
    <w:p>
      <w:pPr>
        <w:pStyle w:val="BodyText"/>
        <w:spacing w:line="271" w:lineRule="auto" w:before="140"/>
        <w:ind w:right="4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1" w:lineRule="auto" w:before="2"/>
        <w:ind w:right="168"/>
        <w:jc w:val="left"/>
      </w:pPr>
      <w:r>
        <w:rPr>
          <w:color w:val="231F20"/>
        </w:rPr>
        <w:t>that the </w:t>
      </w:r>
      <w:r>
        <w:rPr>
          <w:color w:val="231F20"/>
          <w:spacing w:val="-4"/>
        </w:rPr>
        <w:t>information </w:t>
      </w:r>
      <w:r>
        <w:rPr>
          <w:color w:val="231F20"/>
          <w:spacing w:val="-3"/>
        </w:rPr>
        <w:t>learnt was </w:t>
      </w:r>
      <w:r>
        <w:rPr>
          <w:color w:val="231F20"/>
          <w:spacing w:val="-3"/>
        </w:rPr>
      </w:r>
      <w:r>
        <w:rPr>
          <w:color w:val="231F20"/>
          <w:spacing w:val="-4"/>
        </w:rPr>
        <w:t>directly applicable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everyday </w:t>
      </w:r>
      <w:r>
        <w:rPr>
          <w:color w:val="231F20"/>
          <w:spacing w:val="-5"/>
        </w:rPr>
        <w:t>life </w:t>
      </w:r>
      <w:r>
        <w:rPr>
          <w:color w:val="231F20"/>
          <w:spacing w:val="-5"/>
        </w:rPr>
      </w:r>
      <w:r>
        <w:rPr>
          <w:color w:val="231F20"/>
          <w:spacing w:val="-3"/>
        </w:rPr>
        <w:t>and </w:t>
      </w:r>
      <w:r>
        <w:rPr>
          <w:color w:val="231F20"/>
        </w:rPr>
        <w:t>that </w:t>
      </w:r>
      <w:r>
        <w:rPr>
          <w:color w:val="231F20"/>
          <w:spacing w:val="-4"/>
        </w:rPr>
        <w:t>this subject allowed </w:t>
      </w:r>
      <w:r>
        <w:rPr>
          <w:color w:val="231F20"/>
          <w:spacing w:val="-3"/>
        </w:rPr>
        <w:t>for </w:t>
      </w:r>
      <w:r>
        <w:rPr>
          <w:color w:val="231F20"/>
          <w:spacing w:val="-3"/>
        </w:rPr>
        <w:t>creativity and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innovation.</w:t>
      </w:r>
      <w:r>
        <w:rPr>
          <w:spacing w:val="-4"/>
        </w:rPr>
      </w:r>
    </w:p>
    <w:p>
      <w:pPr>
        <w:pStyle w:val="BodyText"/>
        <w:spacing w:line="240" w:lineRule="auto"/>
        <w:ind w:right="79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(2015)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71" w:lineRule="auto" w:before="29"/>
        <w:ind w:right="32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double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degree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law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arts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at </w:t>
      </w:r>
      <w:r>
        <w:rPr>
          <w:color w:val="231F20"/>
          <w:w w:val="105"/>
        </w:rPr>
      </w:r>
      <w:r>
        <w:rPr>
          <w:color w:val="231F20"/>
          <w:spacing w:val="-3"/>
        </w:rPr>
        <w:t>Monash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University.</w:t>
      </w:r>
      <w:r>
        <w:rPr>
          <w:spacing w:val="-5"/>
        </w:rPr>
      </w:r>
    </w:p>
    <w:p>
      <w:pPr>
        <w:pStyle w:val="BodyText"/>
        <w:spacing w:line="271" w:lineRule="auto"/>
        <w:ind w:right="64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71" w:lineRule="auto" w:before="2" w:after="0"/>
        <w:ind w:left="690" w:right="0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do </w:t>
      </w:r>
      <w:r>
        <w:rPr>
          <w:rFonts w:ascii="Lucida Sans" w:hAnsi="Lucida Sans" w:cs="Lucida Sans" w:eastAsia="Lucida Sans" w:hint="default"/>
          <w:color w:val="231F20"/>
          <w:spacing w:val="-4"/>
          <w:sz w:val="18"/>
          <w:szCs w:val="18"/>
        </w:rPr>
        <w:t>all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the </w:t>
      </w:r>
      <w:r>
        <w:rPr>
          <w:rFonts w:ascii="Lucida Sans" w:hAnsi="Lucida Sans" w:cs="Lucida Sans" w:eastAsia="Lucida Sans" w:hint="default"/>
          <w:color w:val="231F20"/>
          <w:spacing w:val="-3"/>
          <w:sz w:val="18"/>
          <w:szCs w:val="18"/>
        </w:rPr>
        <w:t>practice </w:t>
      </w:r>
      <w:r>
        <w:rPr>
          <w:rFonts w:ascii="Lucida Sans" w:hAnsi="Lucida Sans" w:cs="Lucida Sans" w:eastAsia="Lucida Sans" w:hint="default"/>
          <w:color w:val="231F20"/>
          <w:spacing w:val="-5"/>
          <w:sz w:val="18"/>
          <w:szCs w:val="18"/>
        </w:rPr>
        <w:t>exams </w:t>
      </w:r>
      <w:r>
        <w:rPr>
          <w:rFonts w:ascii="Lucida Sans" w:hAnsi="Lucida Sans" w:cs="Lucida Sans" w:eastAsia="Lucida Sans" w:hint="default"/>
          <w:color w:val="231F20"/>
          <w:spacing w:val="-3"/>
          <w:sz w:val="18"/>
          <w:szCs w:val="18"/>
        </w:rPr>
        <w:t>and </w:t>
      </w:r>
      <w:r>
        <w:rPr>
          <w:rFonts w:ascii="Lucida Sans" w:hAnsi="Lucida Sans" w:cs="Lucida Sans" w:eastAsia="Lucida Sans" w:hint="default"/>
          <w:color w:val="231F20"/>
          <w:spacing w:val="-5"/>
          <w:sz w:val="18"/>
          <w:szCs w:val="18"/>
        </w:rPr>
        <w:t>take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a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</w:r>
      <w:r>
        <w:rPr>
          <w:rFonts w:ascii="Lucida Sans" w:hAnsi="Lucida Sans" w:cs="Lucida Sans" w:eastAsia="Lucida Sans" w:hint="default"/>
          <w:color w:val="231F20"/>
          <w:spacing w:val="-3"/>
          <w:sz w:val="18"/>
          <w:szCs w:val="18"/>
        </w:rPr>
        <w:t>look</w:t>
      </w:r>
      <w:r>
        <w:rPr>
          <w:rFonts w:ascii="Lucida Sans" w:hAnsi="Lucida Sans" w:cs="Lucida Sans" w:eastAsia="Lucida Sans" w:hint="default"/>
          <w:color w:val="231F20"/>
          <w:spacing w:val="-17"/>
          <w:sz w:val="18"/>
          <w:szCs w:val="18"/>
        </w:rPr>
        <w:t>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at</w:t>
      </w:r>
      <w:r>
        <w:rPr>
          <w:rFonts w:ascii="Lucida Sans" w:hAnsi="Lucida Sans" w:cs="Lucida Sans" w:eastAsia="Lucida Sans" w:hint="default"/>
          <w:color w:val="231F20"/>
          <w:spacing w:val="-17"/>
          <w:sz w:val="18"/>
          <w:szCs w:val="18"/>
        </w:rPr>
        <w:t>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the</w:t>
      </w:r>
      <w:r>
        <w:rPr>
          <w:rFonts w:ascii="Lucida Sans" w:hAnsi="Lucida Sans" w:cs="Lucida Sans" w:eastAsia="Lucida Sans" w:hint="default"/>
          <w:color w:val="231F20"/>
          <w:spacing w:val="-17"/>
          <w:sz w:val="18"/>
          <w:szCs w:val="18"/>
        </w:rPr>
        <w:t> </w:t>
      </w:r>
      <w:r>
        <w:rPr>
          <w:rFonts w:ascii="Lucida Sans" w:hAnsi="Lucida Sans" w:cs="Lucida Sans" w:eastAsia="Lucida Sans" w:hint="default"/>
          <w:color w:val="231F20"/>
          <w:spacing w:val="-5"/>
          <w:sz w:val="18"/>
          <w:szCs w:val="18"/>
        </w:rPr>
        <w:t>examiners’</w:t>
      </w:r>
      <w:r>
        <w:rPr>
          <w:rFonts w:ascii="Lucida Sans" w:hAnsi="Lucida Sans" w:cs="Lucida Sans" w:eastAsia="Lucida Sans" w:hint="default"/>
          <w:color w:val="231F20"/>
          <w:spacing w:val="-17"/>
          <w:sz w:val="18"/>
          <w:szCs w:val="18"/>
        </w:rPr>
        <w:t> </w:t>
      </w:r>
      <w:r>
        <w:rPr>
          <w:rFonts w:ascii="Lucida Sans" w:hAnsi="Lucida Sans" w:cs="Lucida Sans" w:eastAsia="Lucida Sans" w:hint="default"/>
          <w:color w:val="231F20"/>
          <w:sz w:val="18"/>
          <w:szCs w:val="18"/>
        </w:rPr>
        <w:t>reports.</w:t>
      </w:r>
      <w:r>
        <w:rPr>
          <w:rFonts w:ascii="Lucida Sans" w:hAnsi="Lucida Sans" w:cs="Lucida Sans" w:eastAsia="Lucida Sans" w:hint="default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71" w:lineRule="auto" w:before="114" w:after="0"/>
        <w:ind w:left="690" w:right="116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>
          <w:rFonts w:ascii="Lucida Sans"/>
          <w:color w:val="231F20"/>
          <w:sz w:val="18"/>
        </w:rPr>
        <w:t>put as </w:t>
      </w:r>
      <w:r>
        <w:rPr>
          <w:rFonts w:ascii="Lucida Sans"/>
          <w:color w:val="231F20"/>
          <w:spacing w:val="-3"/>
          <w:sz w:val="18"/>
        </w:rPr>
        <w:t>much </w:t>
      </w:r>
      <w:r>
        <w:rPr>
          <w:rFonts w:ascii="Lucida Sans"/>
          <w:color w:val="231F20"/>
          <w:spacing w:val="-4"/>
          <w:sz w:val="18"/>
        </w:rPr>
        <w:t>detail </w:t>
      </w:r>
      <w:r>
        <w:rPr>
          <w:rFonts w:ascii="Lucida Sans"/>
          <w:color w:val="231F20"/>
          <w:sz w:val="18"/>
        </w:rPr>
        <w:t>as </w:t>
      </w:r>
      <w:r>
        <w:rPr>
          <w:rFonts w:ascii="Lucida Sans"/>
          <w:color w:val="231F20"/>
          <w:spacing w:val="-4"/>
          <w:sz w:val="18"/>
        </w:rPr>
        <w:t>possible</w:t>
      </w:r>
      <w:r>
        <w:rPr>
          <w:rFonts w:ascii="Lucida Sans"/>
          <w:color w:val="231F20"/>
          <w:spacing w:val="-41"/>
          <w:sz w:val="18"/>
        </w:rPr>
        <w:t> </w:t>
      </w:r>
      <w:r>
        <w:rPr>
          <w:rFonts w:ascii="Lucida Sans"/>
          <w:color w:val="231F20"/>
          <w:spacing w:val="-4"/>
          <w:sz w:val="18"/>
        </w:rPr>
        <w:t>into </w:t>
      </w:r>
      <w:r>
        <w:rPr>
          <w:rFonts w:ascii="Lucida Sans"/>
          <w:color w:val="231F20"/>
          <w:spacing w:val="-4"/>
          <w:sz w:val="18"/>
        </w:rPr>
        <w:t>your folio. Detail </w:t>
      </w:r>
      <w:r>
        <w:rPr>
          <w:rFonts w:ascii="Lucida Sans"/>
          <w:color w:val="231F20"/>
          <w:spacing w:val="-3"/>
          <w:sz w:val="18"/>
        </w:rPr>
        <w:t>is more important </w:t>
      </w:r>
      <w:r>
        <w:rPr>
          <w:rFonts w:ascii="Lucida Sans"/>
          <w:color w:val="231F20"/>
          <w:spacing w:val="-3"/>
          <w:sz w:val="18"/>
        </w:rPr>
        <w:t>than </w:t>
      </w:r>
      <w:r>
        <w:rPr>
          <w:rFonts w:ascii="Lucida Sans"/>
          <w:color w:val="231F20"/>
          <w:sz w:val="18"/>
        </w:rPr>
        <w:t>the </w:t>
      </w:r>
      <w:r>
        <w:rPr>
          <w:rFonts w:ascii="Lucida Sans"/>
          <w:color w:val="231F20"/>
          <w:spacing w:val="-4"/>
          <w:sz w:val="18"/>
        </w:rPr>
        <w:t>decorations </w:t>
      </w:r>
      <w:r>
        <w:rPr>
          <w:rFonts w:ascii="Lucida Sans"/>
          <w:color w:val="231F20"/>
          <w:spacing w:val="-3"/>
          <w:sz w:val="18"/>
        </w:rPr>
        <w:t>used and </w:t>
      </w:r>
      <w:r>
        <w:rPr>
          <w:rFonts w:ascii="Lucida Sans"/>
          <w:color w:val="231F20"/>
          <w:spacing w:val="-3"/>
          <w:sz w:val="18"/>
        </w:rPr>
      </w:r>
      <w:r>
        <w:rPr>
          <w:rFonts w:ascii="Lucida Sans"/>
          <w:color w:val="231F20"/>
          <w:spacing w:val="-4"/>
          <w:sz w:val="18"/>
        </w:rPr>
        <w:t>appearance </w:t>
      </w:r>
      <w:r>
        <w:rPr>
          <w:rFonts w:ascii="Lucida Sans"/>
          <w:color w:val="231F20"/>
          <w:spacing w:val="-3"/>
          <w:sz w:val="18"/>
        </w:rPr>
        <w:t>of </w:t>
      </w:r>
      <w:r>
        <w:rPr>
          <w:rFonts w:ascii="Lucida Sans"/>
          <w:color w:val="231F20"/>
          <w:sz w:val="18"/>
        </w:rPr>
        <w:t>the</w:t>
      </w:r>
      <w:r>
        <w:rPr>
          <w:rFonts w:ascii="Lucida Sans"/>
          <w:color w:val="231F20"/>
          <w:spacing w:val="9"/>
          <w:sz w:val="18"/>
        </w:rPr>
        <w:t> </w:t>
      </w:r>
      <w:r>
        <w:rPr>
          <w:rFonts w:ascii="Lucida Sans"/>
          <w:color w:val="231F20"/>
          <w:spacing w:val="-5"/>
          <w:sz w:val="18"/>
        </w:rPr>
        <w:t>folio.</w:t>
      </w:r>
      <w:r>
        <w:rPr>
          <w:rFonts w:ascii="Lucida Sans"/>
          <w:spacing w:val="-5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71" w:lineRule="auto" w:before="114" w:after="0"/>
        <w:ind w:left="690" w:right="225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>
          <w:rFonts w:ascii="Lucida Sans"/>
          <w:color w:val="231F20"/>
          <w:spacing w:val="-4"/>
          <w:sz w:val="18"/>
        </w:rPr>
        <w:t>know</w:t>
      </w:r>
      <w:r>
        <w:rPr>
          <w:rFonts w:ascii="Lucida Sans"/>
          <w:color w:val="231F20"/>
          <w:spacing w:val="-12"/>
          <w:sz w:val="18"/>
        </w:rPr>
        <w:t> </w:t>
      </w:r>
      <w:r>
        <w:rPr>
          <w:rFonts w:ascii="Lucida Sans"/>
          <w:color w:val="231F20"/>
          <w:sz w:val="18"/>
        </w:rPr>
        <w:t>the</w:t>
      </w:r>
      <w:r>
        <w:rPr>
          <w:rFonts w:ascii="Lucida Sans"/>
          <w:color w:val="231F20"/>
          <w:spacing w:val="-12"/>
          <w:sz w:val="18"/>
        </w:rPr>
        <w:t> </w:t>
      </w:r>
      <w:r>
        <w:rPr>
          <w:rFonts w:ascii="Lucida Sans"/>
          <w:color w:val="231F20"/>
          <w:spacing w:val="-4"/>
          <w:sz w:val="18"/>
        </w:rPr>
        <w:t>content</w:t>
      </w:r>
      <w:r>
        <w:rPr>
          <w:rFonts w:ascii="Lucida Sans"/>
          <w:color w:val="231F20"/>
          <w:spacing w:val="-12"/>
          <w:sz w:val="18"/>
        </w:rPr>
        <w:t> </w:t>
      </w:r>
      <w:r>
        <w:rPr>
          <w:rFonts w:ascii="Lucida Sans"/>
          <w:color w:val="231F20"/>
          <w:spacing w:val="-3"/>
          <w:sz w:val="18"/>
        </w:rPr>
        <w:t>of</w:t>
      </w:r>
      <w:r>
        <w:rPr>
          <w:rFonts w:ascii="Lucida Sans"/>
          <w:color w:val="231F20"/>
          <w:spacing w:val="-12"/>
          <w:sz w:val="18"/>
        </w:rPr>
        <w:t> </w:t>
      </w:r>
      <w:r>
        <w:rPr>
          <w:rFonts w:ascii="Lucida Sans"/>
          <w:color w:val="231F20"/>
          <w:sz w:val="18"/>
        </w:rPr>
        <w:t>the</w:t>
      </w:r>
      <w:r>
        <w:rPr>
          <w:rFonts w:ascii="Lucida Sans"/>
          <w:color w:val="231F20"/>
          <w:spacing w:val="-12"/>
          <w:sz w:val="18"/>
        </w:rPr>
        <w:t> </w:t>
      </w:r>
      <w:r>
        <w:rPr>
          <w:rFonts w:ascii="Lucida Sans"/>
          <w:color w:val="231F20"/>
          <w:spacing w:val="-3"/>
          <w:sz w:val="18"/>
        </w:rPr>
        <w:t>textbook </w:t>
      </w:r>
      <w:r>
        <w:rPr>
          <w:rFonts w:ascii="Lucida Sans"/>
          <w:color w:val="231F20"/>
          <w:spacing w:val="-3"/>
          <w:sz w:val="18"/>
        </w:rPr>
      </w:r>
      <w:r>
        <w:rPr>
          <w:rFonts w:ascii="Lucida Sans"/>
          <w:color w:val="231F20"/>
          <w:spacing w:val="-4"/>
          <w:sz w:val="18"/>
        </w:rPr>
        <w:t>well.</w:t>
      </w:r>
      <w:r>
        <w:rPr>
          <w:rFonts w:ascii="Lucida Sans"/>
          <w:spacing w:val="-4"/>
          <w:sz w:val="18"/>
        </w:rPr>
      </w:r>
    </w:p>
    <w:p>
      <w:pPr>
        <w:pStyle w:val="BodyText"/>
        <w:spacing w:line="271" w:lineRule="auto"/>
        <w:ind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1" w:lineRule="auto" w:before="2"/>
        <w:ind w:right="331"/>
        <w:jc w:val="left"/>
      </w:pPr>
      <w:r>
        <w:rPr>
          <w:color w:val="231F20"/>
          <w:spacing w:val="-3"/>
          <w:w w:val="105"/>
        </w:rPr>
        <w:t>to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answer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practice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past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exam </w:t>
      </w:r>
      <w:r>
        <w:rPr>
          <w:color w:val="231F20"/>
          <w:spacing w:val="-6"/>
          <w:w w:val="105"/>
        </w:rPr>
      </w:r>
      <w:r>
        <w:rPr>
          <w:color w:val="231F20"/>
          <w:spacing w:val="-3"/>
          <w:w w:val="105"/>
        </w:rPr>
        <w:t>questions.</w:t>
      </w:r>
      <w:r>
        <w:rPr>
          <w:spacing w:val="-3"/>
        </w:rPr>
      </w:r>
    </w:p>
    <w:p>
      <w:pPr>
        <w:pStyle w:val="BodyText"/>
        <w:spacing w:line="271" w:lineRule="auto" w:before="72"/>
        <w:ind w:left="196" w:right="4485"/>
        <w:jc w:val="left"/>
      </w:pPr>
      <w:r>
        <w:rPr/>
        <w:br w:type="column"/>
      </w: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4"/>
          <w:w w:val="105"/>
        </w:rPr>
        <w:t>did all </w:t>
      </w:r>
      <w:r>
        <w:rPr>
          <w:color w:val="231F20"/>
          <w:w w:val="105"/>
        </w:rPr>
        <w:t>the </w:t>
      </w:r>
      <w:r>
        <w:rPr>
          <w:color w:val="231F20"/>
          <w:spacing w:val="-5"/>
          <w:w w:val="105"/>
        </w:rPr>
        <w:t>available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applicable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past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6"/>
          <w:w w:val="105"/>
        </w:rPr>
        <w:t>exam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questions.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sure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3"/>
          <w:w w:val="105"/>
        </w:rPr>
        <w:t>understand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"/>
          <w:w w:val="105"/>
        </w:rPr>
        <w:t>memorise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"/>
          <w:w w:val="105"/>
        </w:rPr>
        <w:t>sections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"/>
          <w:w w:val="105"/>
        </w:rPr>
        <w:t>of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the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textbook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gradually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instead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last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</w:rPr>
        <w:t>minute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cramming.</w:t>
      </w:r>
      <w:r>
        <w:rPr>
          <w:spacing w:val="-4"/>
        </w:rPr>
      </w:r>
    </w:p>
    <w:p>
      <w:pPr>
        <w:pStyle w:val="BodyText"/>
        <w:spacing w:line="271" w:lineRule="auto"/>
        <w:ind w:left="196" w:right="4469"/>
        <w:jc w:val="left"/>
      </w:pPr>
      <w:r>
        <w:rPr/>
        <w:pict>
          <v:shape style="position:absolute;margin-left:387.502014pt;margin-top:-71.913719pt;width:171.137pt;height:171.138pt;mso-position-horizontal-relative:page;mso-position-vertical-relative:paragraph;z-index:1168" type="#_x0000_t75" stroked="false">
            <v:imagedata r:id="rId6" o:title=""/>
          </v:shape>
        </w:pict>
      </w: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I...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</w:rPr>
        <w:t>read </w:t>
      </w:r>
      <w:r>
        <w:rPr>
          <w:color w:val="231F20"/>
          <w:spacing w:val="-4"/>
        </w:rPr>
        <w:t>over </w:t>
      </w:r>
      <w:r>
        <w:rPr>
          <w:color w:val="231F20"/>
        </w:rPr>
        <w:t>the </w:t>
      </w:r>
      <w:r>
        <w:rPr>
          <w:color w:val="231F20"/>
          <w:spacing w:val="-5"/>
        </w:rPr>
        <w:t>examiner’s </w:t>
      </w:r>
      <w:r>
        <w:rPr>
          <w:color w:val="231F20"/>
          <w:spacing w:val="-4"/>
        </w:rPr>
        <w:t>previous </w:t>
      </w:r>
      <w:r>
        <w:rPr>
          <w:color w:val="231F20"/>
          <w:spacing w:val="-4"/>
        </w:rPr>
      </w:r>
      <w:r>
        <w:rPr>
          <w:color w:val="231F20"/>
        </w:rPr>
        <w:t>reports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consolidated my </w:t>
      </w:r>
      <w:r>
        <w:rPr>
          <w:color w:val="231F20"/>
          <w:spacing w:val="-4"/>
        </w:rPr>
        <w:t>information </w:t>
      </w:r>
      <w:r>
        <w:rPr>
          <w:color w:val="231F20"/>
        </w:rPr>
        <w:t>on the </w:t>
      </w:r>
      <w:r>
        <w:rPr>
          <w:color w:val="231F20"/>
          <w:spacing w:val="-4"/>
        </w:rPr>
        <w:t>course content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and </w:t>
      </w:r>
      <w:r>
        <w:rPr>
          <w:color w:val="231F20"/>
          <w:spacing w:val="-3"/>
        </w:rPr>
      </w:r>
      <w:r>
        <w:rPr>
          <w:color w:val="231F20"/>
          <w:spacing w:val="-4"/>
        </w:rPr>
        <w:t>theory. </w:t>
      </w:r>
      <w:r>
        <w:rPr>
          <w:color w:val="231F20"/>
        </w:rPr>
        <w:t>I </w:t>
      </w:r>
      <w:r>
        <w:rPr>
          <w:color w:val="231F20"/>
          <w:spacing w:val="-3"/>
        </w:rPr>
        <w:t>balanced study and </w:t>
      </w:r>
      <w:r>
        <w:rPr>
          <w:color w:val="231F20"/>
          <w:spacing w:val="-5"/>
        </w:rPr>
        <w:t>leisure </w:t>
      </w:r>
      <w:r>
        <w:rPr>
          <w:color w:val="231F20"/>
          <w:spacing w:val="-4"/>
        </w:rPr>
        <w:t>by </w:t>
      </w:r>
      <w:r>
        <w:rPr>
          <w:color w:val="231F20"/>
          <w:spacing w:val="-4"/>
        </w:rPr>
        <w:t>taking regular breaks </w:t>
      </w:r>
      <w:r>
        <w:rPr>
          <w:color w:val="231F20"/>
          <w:spacing w:val="-3"/>
        </w:rPr>
        <w:t>between study </w:t>
      </w:r>
      <w:r>
        <w:rPr>
          <w:color w:val="231F20"/>
          <w:spacing w:val="-3"/>
        </w:rPr>
      </w:r>
      <w:r>
        <w:rPr>
          <w:color w:val="231F20"/>
          <w:spacing w:val="-4"/>
        </w:rPr>
        <w:t>sessions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watching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tv.</w:t>
      </w:r>
      <w:r>
        <w:rPr>
          <w:spacing w:val="-4"/>
        </w:rPr>
      </w:r>
    </w:p>
    <w:p>
      <w:pPr>
        <w:pStyle w:val="BodyText"/>
        <w:spacing w:line="271" w:lineRule="auto"/>
        <w:ind w:left="196" w:right="4540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</w:r>
      <w:r>
        <w:rPr>
          <w:color w:val="231F20"/>
          <w:spacing w:val="-3"/>
        </w:rPr>
        <w:t>eating </w:t>
      </w:r>
      <w:r>
        <w:rPr>
          <w:color w:val="231F20"/>
        </w:rPr>
        <w:t>a good </w:t>
      </w:r>
      <w:r>
        <w:rPr>
          <w:color w:val="231F20"/>
          <w:spacing w:val="-3"/>
        </w:rPr>
        <w:t>breakfast and just </w:t>
      </w:r>
      <w:r>
        <w:rPr>
          <w:color w:val="231F20"/>
          <w:spacing w:val="-3"/>
        </w:rPr>
      </w:r>
      <w:r>
        <w:rPr>
          <w:color w:val="231F20"/>
          <w:spacing w:val="-4"/>
        </w:rPr>
        <w:t>relaxing. Reading over your </w:t>
      </w:r>
      <w:r>
        <w:rPr>
          <w:color w:val="231F20"/>
          <w:spacing w:val="-5"/>
        </w:rPr>
        <w:t>notes </w:t>
      </w:r>
      <w:r>
        <w:rPr>
          <w:color w:val="231F20"/>
          <w:spacing w:val="-5"/>
        </w:rPr>
      </w:r>
      <w:r>
        <w:rPr>
          <w:color w:val="231F20"/>
          <w:spacing w:val="-4"/>
        </w:rPr>
        <w:t>again </w:t>
      </w:r>
      <w:r>
        <w:rPr>
          <w:color w:val="231F20"/>
          <w:spacing w:val="-3"/>
        </w:rPr>
        <w:t>and trying to memorise </w:t>
      </w:r>
      <w:r>
        <w:rPr>
          <w:color w:val="231F20"/>
          <w:spacing w:val="-4"/>
        </w:rPr>
        <w:t>things </w:t>
      </w:r>
      <w:r>
        <w:rPr>
          <w:color w:val="231F20"/>
          <w:spacing w:val="-4"/>
        </w:rPr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minute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very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stressing.</w:t>
      </w:r>
      <w:r>
        <w:rPr>
          <w:spacing w:val="-4"/>
        </w:rPr>
      </w:r>
    </w:p>
    <w:p>
      <w:pPr>
        <w:pStyle w:val="BodyText"/>
        <w:spacing w:line="240" w:lineRule="auto"/>
        <w:ind w:left="196" w:right="448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1" w:lineRule="auto" w:before="29"/>
        <w:ind w:left="196" w:right="4709"/>
        <w:jc w:val="left"/>
      </w:pPr>
      <w:r>
        <w:rPr>
          <w:color w:val="231F20"/>
          <w:spacing w:val="-3"/>
        </w:rPr>
        <w:t>went </w:t>
      </w:r>
      <w:r>
        <w:rPr>
          <w:color w:val="231F20"/>
        </w:rPr>
        <w:t>out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lunch </w:t>
      </w:r>
      <w:r>
        <w:rPr>
          <w:color w:val="231F20"/>
          <w:spacing w:val="-3"/>
        </w:rPr>
        <w:t>and then studied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my </w:t>
      </w:r>
      <w:r>
        <w:rPr>
          <w:color w:val="231F20"/>
          <w:spacing w:val="-3"/>
        </w:rPr>
        <w:t>other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exam.</w:t>
      </w:r>
      <w:r>
        <w:rPr>
          <w:spacing w:val="-5"/>
        </w:rPr>
      </w:r>
    </w:p>
    <w:p>
      <w:pPr>
        <w:pStyle w:val="BodyText"/>
        <w:spacing w:line="271" w:lineRule="auto"/>
        <w:ind w:left="196" w:right="4485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color w:val="231F20"/>
          <w:spacing w:val="-3"/>
        </w:rPr>
        <w:t>to </w:t>
      </w:r>
      <w:r>
        <w:rPr>
          <w:color w:val="231F20"/>
          <w:spacing w:val="-5"/>
        </w:rPr>
        <w:t>take </w:t>
      </w:r>
      <w:r>
        <w:rPr>
          <w:color w:val="231F20"/>
          <w:spacing w:val="-4"/>
        </w:rPr>
        <w:t>regular breaks </w:t>
      </w:r>
      <w:r>
        <w:rPr>
          <w:color w:val="231F20"/>
          <w:spacing w:val="-3"/>
        </w:rPr>
        <w:t>and to not stay </w:t>
      </w:r>
      <w:r>
        <w:rPr>
          <w:color w:val="231F20"/>
          <w:spacing w:val="-3"/>
        </w:rPr>
        <w:t>up late </w:t>
      </w:r>
      <w:r>
        <w:rPr>
          <w:color w:val="231F20"/>
        </w:rPr>
        <w:t>at </w:t>
      </w:r>
      <w:r>
        <w:rPr>
          <w:color w:val="231F20"/>
          <w:spacing w:val="-4"/>
        </w:rPr>
        <w:t>night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studying.</w:t>
      </w:r>
      <w:r>
        <w:rPr>
          <w:spacing w:val="-3"/>
        </w:rPr>
      </w:r>
    </w:p>
    <w:p>
      <w:pPr>
        <w:pStyle w:val="BodyText"/>
        <w:spacing w:line="271" w:lineRule="auto"/>
        <w:ind w:left="196" w:right="473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1" w:lineRule="auto" w:before="2"/>
        <w:ind w:left="196" w:right="4485"/>
        <w:jc w:val="left"/>
      </w:pP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wanted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extra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relax </w:t>
      </w:r>
      <w:r>
        <w:rPr>
          <w:color w:val="231F20"/>
          <w:spacing w:val="-4"/>
        </w:rPr>
      </w:r>
      <w:r>
        <w:rPr>
          <w:color w:val="231F20"/>
        </w:rPr>
        <w:t>or </w:t>
      </w:r>
      <w:r>
        <w:rPr>
          <w:color w:val="231F20"/>
          <w:spacing w:val="-5"/>
        </w:rPr>
        <w:t>study. </w:t>
      </w:r>
      <w:r>
        <w:rPr>
          <w:color w:val="231F20"/>
          <w:spacing w:val="-4"/>
        </w:rPr>
        <w:t>Working </w:t>
      </w:r>
      <w:r>
        <w:rPr>
          <w:color w:val="231F20"/>
          <w:spacing w:val="-3"/>
        </w:rPr>
        <w:t>hours </w:t>
      </w:r>
      <w:r>
        <w:rPr>
          <w:color w:val="231F20"/>
          <w:spacing w:val="-4"/>
        </w:rPr>
        <w:t>might </w:t>
      </w:r>
      <w:r>
        <w:rPr>
          <w:color w:val="231F20"/>
          <w:spacing w:val="-3"/>
        </w:rPr>
        <w:t>mean </w:t>
      </w:r>
      <w:r>
        <w:rPr>
          <w:color w:val="231F20"/>
          <w:spacing w:val="-3"/>
        </w:rPr>
      </w:r>
      <w:r>
        <w:rPr>
          <w:color w:val="231F20"/>
        </w:rPr>
        <w:t>that I </w:t>
      </w:r>
      <w:r>
        <w:rPr>
          <w:color w:val="231F20"/>
          <w:spacing w:val="-4"/>
        </w:rPr>
        <w:t>would </w:t>
      </w:r>
      <w:r>
        <w:rPr>
          <w:color w:val="231F20"/>
          <w:spacing w:val="-3"/>
        </w:rPr>
        <w:t>feel </w:t>
      </w:r>
      <w:r>
        <w:rPr>
          <w:color w:val="231F20"/>
          <w:spacing w:val="-4"/>
        </w:rPr>
        <w:t>guilty </w:t>
      </w:r>
      <w:r>
        <w:rPr>
          <w:color w:val="231F20"/>
          <w:spacing w:val="-3"/>
        </w:rPr>
        <w:t>when </w:t>
      </w:r>
      <w:r>
        <w:rPr>
          <w:color w:val="231F20"/>
          <w:spacing w:val="-4"/>
        </w:rPr>
        <w:t>working </w:t>
      </w:r>
      <w:r>
        <w:rPr>
          <w:color w:val="231F20"/>
          <w:spacing w:val="-4"/>
        </w:rPr>
      </w:r>
      <w:r>
        <w:rPr>
          <w:color w:val="231F20"/>
          <w:spacing w:val="-3"/>
        </w:rPr>
        <w:t>instead of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studying.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Lucida Sans" w:hAnsi="Lucida Sans" w:cs="Lucida Sans" w:eastAsia="Lucida Sans" w:hint="default"/>
          <w:sz w:val="18"/>
          <w:szCs w:val="18"/>
        </w:rPr>
      </w:pPr>
    </w:p>
    <w:p>
      <w:pPr>
        <w:spacing w:line="20" w:lineRule="exact"/>
        <w:ind w:left="186" w:right="0" w:firstLine="0"/>
        <w:rPr>
          <w:rFonts w:ascii="Lucida Sans" w:hAnsi="Lucida Sans" w:cs="Lucida Sans" w:eastAsia="Lucida Sans" w:hint="default"/>
          <w:sz w:val="2"/>
          <w:szCs w:val="2"/>
        </w:rPr>
      </w:pPr>
      <w:r>
        <w:rPr>
          <w:rFonts w:ascii="Lucida Sans" w:hAnsi="Lucida Sans" w:cs="Lucida Sans" w:eastAsia="Lucida Sans" w:hint="default"/>
          <w:sz w:val="2"/>
          <w:szCs w:val="2"/>
        </w:rPr>
        <w:pict>
          <v:group style="width:163.25pt;height:1pt;mso-position-horizontal-relative:char;mso-position-vertical-relative:line" coordorigin="0,0" coordsize="3265,20">
            <v:group style="position:absolute;left:10;top:10;width:3245;height:2" coordorigin="10,10" coordsize="3245,2">
              <v:shape style="position:absolute;left:10;top:10;width:3245;height:2" coordorigin="10,10" coordsize="3245,0" path="m10,10l3254,10e" filled="false" stroked="true" strokeweight="1pt" strokecolor="#b3282d">
                <v:path arrowok="t"/>
              </v:shape>
            </v:group>
          </v:group>
        </w:pict>
      </w:r>
      <w:r>
        <w:rPr>
          <w:rFonts w:ascii="Lucida Sans" w:hAnsi="Lucida Sans" w:cs="Lucida Sans" w:eastAsia="Lucida San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Lucida Sans" w:hAnsi="Lucida Sans" w:cs="Lucida Sans" w:eastAsia="Lucida Sans" w:hint="default"/>
          <w:sz w:val="18"/>
          <w:szCs w:val="18"/>
        </w:rPr>
      </w:pPr>
    </w:p>
    <w:p>
      <w:pPr>
        <w:pStyle w:val="BodyText"/>
        <w:spacing w:line="271" w:lineRule="auto" w:before="0"/>
        <w:ind w:left="196" w:right="454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advice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196" w:right="4485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88.726013pt;margin-top:102.74250pt;width:.1pt;height:23.8pt;mso-position-horizontal-relative:page;mso-position-vertical-relative:paragraph;z-index:-4216" coordorigin="9775,2055" coordsize="2,476">
            <v:shape style="position:absolute;left:9775;top:2055;width:2;height:476" coordorigin="9775,2055" coordsize="0,476" path="m9775,2055l9775,2531e" filled="false" stroked="true" strokeweight=".356pt" strokecolor="#231f20">
              <v:path arrowok="t"/>
            </v:shape>
            <w10:wrap type="none"/>
          </v:group>
        </w:pict>
      </w:r>
      <w:hyperlink r:id="rId7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2" w:equalWidth="0">
            <w:col w:w="3935" w:space="40"/>
            <w:col w:w="7935"/>
          </w:cols>
        </w:sect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Lucida Sans" w:hAnsi="Lucida Sans" w:cs="Lucida Sans" w:eastAsia="Lucida Sans" w:hint="default"/>
          <w:b/>
          <w:bCs/>
          <w:sz w:val="27"/>
          <w:szCs w:val="27"/>
        </w:rPr>
      </w:pPr>
    </w:p>
    <w:p>
      <w:pPr>
        <w:pStyle w:val="Heading2"/>
        <w:tabs>
          <w:tab w:pos="9957" w:val="left" w:leader="none"/>
        </w:tabs>
        <w:spacing w:line="240" w:lineRule="auto"/>
        <w:ind w:left="8180"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</w:rPr>
        <w:pict>
          <v:group style="width:71.150pt;height:40.35pt;mso-position-horizontal-relative:char;mso-position-vertical-relative:line" coordorigin="0,0" coordsize="1423,807">
            <v:shape style="position:absolute;left:761;top:249;width:374;height:190" type="#_x0000_t75" stroked="false">
              <v:imagedata r:id="rId8" o:title=""/>
            </v:shape>
            <v:shape style="position:absolute;left:1166;top:229;width:257;height:232" type="#_x0000_t75" stroked="false">
              <v:imagedata r:id="rId9" o:title=""/>
            </v:shape>
            <v:group style="position:absolute;left:0;top:0;width:751;height:807" coordorigin="0,0" coordsize="751,807">
              <v:shape style="position:absolute;left:0;top:0;width:751;height:807" coordorigin="0,0" coordsize="751,807" path="m747,0l0,0,118,255,385,255,385,434,201,434,374,806,544,438,504,438,466,431,436,411,415,381,408,344,415,307,436,278,466,258,504,251,631,251,747,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50,425l539,430,528,434,516,437,504,438,544,438,550,42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700,298l650,298,650,435,700,435,700,298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334,255l319,255,236,434,334,434,33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04,300l486,303,472,313,462,327,459,344,462,362,472,376,486,386,504,389,515,387,526,383,535,376,542,367,577,367,598,321,542,321,535,313,526,306,515,301,504,30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77,367l542,367,569,384,577,367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264,255l173,255,219,353,26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631,251l504,251,528,254,550,263,569,278,584,296,542,321,598,321,609,298,751,298,751,254,630,254,631,251xe" filled="true" fillcolor="#231f20" stroked="false">
                <v:path arrowok="t"/>
                <v:fill type="solid"/>
              </v:shape>
              <v:shape style="position:absolute;left:641;top:508;width:751;height:211" type="#_x0000_t75" stroked="false">
                <v:imagedata r:id="rId10" o:title=""/>
              </v:shape>
            </v:group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3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/>
          <w:position w:val="23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90" w:hanging="160"/>
        <w:jc w:val="left"/>
      </w:pPr>
      <w:rPr>
        <w:rFonts w:hint="default" w:ascii="Lucida Sans" w:hAnsi="Lucida Sans" w:eastAsia="Lucida Sans"/>
        <w:color w:val="231F20"/>
        <w:spacing w:val="-7"/>
        <w:w w:val="56"/>
        <w:sz w:val="18"/>
        <w:szCs w:val="18"/>
      </w:rPr>
    </w:lvl>
    <w:lvl w:ilvl="1">
      <w:start w:val="1"/>
      <w:numFmt w:val="bullet"/>
      <w:lvlText w:val="•"/>
      <w:lvlJc w:val="left"/>
      <w:pPr>
        <w:ind w:left="1023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0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4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7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690"/>
    </w:pPr>
    <w:rPr>
      <w:rFonts w:ascii="Lucida Sans" w:hAnsi="Lucida Sans" w:eastAsia="Lucida San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691"/>
      <w:outlineLvl w:val="1"/>
    </w:pPr>
    <w:rPr>
      <w:rFonts w:ascii="Lucida Sans" w:hAnsi="Lucida Sans" w:eastAsia="Lucida Sans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education.vic.gov.au/school/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385740F-794B-4EE6-ABC0-4FD9DDD1E2C0}"/>
</file>

<file path=customXml/itemProps2.xml><?xml version="1.0" encoding="utf-8"?>
<ds:datastoreItem xmlns:ds="http://schemas.openxmlformats.org/officeDocument/2006/customXml" ds:itemID="{92CFAA60-62C0-49DF-A879-DD4610923142}"/>
</file>

<file path=customXml/itemProps3.xml><?xml version="1.0" encoding="utf-8"?>
<ds:datastoreItem xmlns:ds="http://schemas.openxmlformats.org/officeDocument/2006/customXml" ds:itemID="{CE3AC514-1509-4AEE-89A5-66A1D91046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2016-05-13T12:03:05Z</dcterms:created>
  <dcterms:modified xsi:type="dcterms:W3CDTF">2016-05-13T12:03:05Z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