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/>
      </w:r>
      <w:r>
        <w:rPr>
          <w:spacing w:val="65"/>
        </w:rPr>
        <w:t> </w:t>
      </w:r>
      <w:r>
        <w:rPr>
          <w:spacing w:val="65"/>
          <w:position w:val="25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spacing w:val="65"/>
          <w:position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30"/>
        <w:ind w:left="692" w:right="0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121.26548pt;width:387.1pt;height:76pt;mso-position-horizontal-relative:page;mso-position-vertical-relative:paragraph;z-index:1192" coordorigin="4164,-2425" coordsize="7742,1520">
            <v:group style="position:absolute;left:4167;top:-2425;width:7739;height:1520" coordorigin="4167,-2425" coordsize="7739,1520">
              <v:shape style="position:absolute;left:4167;top:-2425;width:7739;height:1520" coordorigin="4167,-2425" coordsize="7739,1520" path="m11906,-2425l4167,-2425,4871,-906,11906,-906,11906,-2425xe" filled="true" fillcolor="#b3282d" stroked="false">
                <v:path arrowok="t"/>
                <v:fill type="solid"/>
              </v:shape>
            </v:group>
            <v:group style="position:absolute;left:4164;top:-2425;width:1125;height:1520" coordorigin="4164,-2425" coordsize="1125,1520">
              <v:shape style="position:absolute;left:4164;top:-2425;width:1125;height:1520" coordorigin="4164,-2425" coordsize="1125,1520" path="m4592,-2425l4164,-2425,4860,-906,5288,-906,4592,-242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2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w w:val="95"/>
          <w:sz w:val="44"/>
        </w:rPr>
        <w:t>BUSINESS </w:t>
      </w:r>
      <w:r>
        <w:rPr>
          <w:rFonts w:ascii="Lucida Sans"/>
          <w:b/>
          <w:color w:val="B3282D"/>
          <w:spacing w:val="24"/>
          <w:w w:val="95"/>
          <w:sz w:val="44"/>
        </w:rPr>
        <w:t> </w:t>
      </w:r>
      <w:r>
        <w:rPr>
          <w:rFonts w:ascii="Lucida Sans"/>
          <w:b/>
          <w:color w:val="B3282D"/>
          <w:spacing w:val="2"/>
          <w:w w:val="95"/>
          <w:sz w:val="44"/>
        </w:rPr>
        <w:t>MANAGEMENT</w:t>
      </w:r>
      <w:r>
        <w:rPr>
          <w:rFonts w:ascii="Lucida Sans"/>
          <w:sz w:val="44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Lucida Sans" w:hAnsi="Lucida Sans" w:cs="Lucida Sans" w:eastAsia="Lucida Sans" w:hint="default"/>
          <w:b/>
          <w:bCs/>
          <w:sz w:val="18"/>
          <w:szCs w:val="18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18"/>
          <w:szCs w:val="18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before="74"/>
        <w:ind w:left="690" w:right="554" w:firstLine="1"/>
        <w:jc w:val="both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DANIEL</w:t>
      </w:r>
      <w:r>
        <w:rPr>
          <w:rFonts w:ascii="Lucida Sans"/>
          <w:b/>
          <w:color w:val="B3282D"/>
          <w:spacing w:val="-33"/>
          <w:sz w:val="22"/>
        </w:rPr>
        <w:t> </w:t>
      </w:r>
      <w:r>
        <w:rPr>
          <w:rFonts w:ascii="Lucida Sans"/>
          <w:b/>
          <w:color w:val="B3282D"/>
          <w:spacing w:val="-12"/>
          <w:sz w:val="22"/>
        </w:rPr>
        <w:t>TAY</w:t>
      </w:r>
      <w:r>
        <w:rPr>
          <w:rFonts w:ascii="Lucida Sans"/>
          <w:b/>
          <w:color w:val="B3282D"/>
          <w:spacing w:val="-33"/>
          <w:sz w:val="22"/>
        </w:rPr>
        <w:t> </w:t>
      </w:r>
      <w:r>
        <w:rPr>
          <w:rFonts w:ascii="Lucida Sans"/>
          <w:b/>
          <w:color w:val="B3282D"/>
          <w:sz w:val="22"/>
        </w:rPr>
        <w:t>RECEIVED</w:t>
      </w:r>
      <w:r>
        <w:rPr>
          <w:rFonts w:ascii="Lucida Sans"/>
          <w:b/>
          <w:color w:val="B3282D"/>
          <w:spacing w:val="-33"/>
          <w:sz w:val="22"/>
        </w:rPr>
        <w:t> </w:t>
      </w:r>
      <w:r>
        <w:rPr>
          <w:rFonts w:ascii="Lucida Sans"/>
          <w:b/>
          <w:color w:val="B3282D"/>
          <w:sz w:val="22"/>
        </w:rPr>
        <w:t>A </w:t>
      </w:r>
      <w:r>
        <w:rPr>
          <w:rFonts w:ascii="Lucida Sans"/>
          <w:b/>
          <w:color w:val="B3282D"/>
          <w:sz w:val="22"/>
        </w:rPr>
        <w:t>PERFECT VCE BUSINESS MANAGEMENT</w:t>
      </w:r>
      <w:r>
        <w:rPr>
          <w:rFonts w:ascii="Lucida Sans"/>
          <w:b/>
          <w:color w:val="B3282D"/>
          <w:spacing w:val="-41"/>
          <w:sz w:val="22"/>
        </w:rPr>
        <w:t> </w:t>
      </w:r>
      <w:r>
        <w:rPr>
          <w:rFonts w:ascii="Lucida Sans"/>
          <w:b/>
          <w:color w:val="B3282D"/>
          <w:sz w:val="22"/>
        </w:rPr>
        <w:t>SCORE</w:t>
      </w:r>
      <w:r>
        <w:rPr>
          <w:rFonts w:ascii="Lucida Sans"/>
          <w:b/>
          <w:color w:val="B3282D"/>
          <w:spacing w:val="-41"/>
          <w:sz w:val="22"/>
        </w:rPr>
        <w:t> </w:t>
      </w:r>
      <w:r>
        <w:rPr>
          <w:rFonts w:ascii="Lucida Sans"/>
          <w:b/>
          <w:color w:val="B3282D"/>
          <w:sz w:val="22"/>
        </w:rPr>
        <w:t>IN </w:t>
      </w:r>
      <w:r>
        <w:rPr>
          <w:rFonts w:ascii="Lucida Sans"/>
          <w:b/>
          <w:color w:val="B3282D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left="690" w:right="4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left="690" w:right="49"/>
        <w:jc w:val="left"/>
      </w:pPr>
      <w:r>
        <w:rPr>
          <w:color w:val="231F20"/>
          <w:spacing w:val="-4"/>
          <w:w w:val="110"/>
        </w:rPr>
        <w:t>Daniel</w:t>
      </w:r>
      <w:r>
        <w:rPr>
          <w:color w:val="231F20"/>
          <w:w w:val="110"/>
        </w:rPr>
        <w:t> </w:t>
      </w:r>
      <w:r>
        <w:rPr>
          <w:color w:val="231F20"/>
          <w:spacing w:val="-7"/>
          <w:w w:val="110"/>
        </w:rPr>
        <w:t>Tay</w:t>
      </w:r>
      <w:r>
        <w:rPr>
          <w:spacing w:val="-7"/>
        </w:rPr>
      </w:r>
    </w:p>
    <w:p>
      <w:pPr>
        <w:pStyle w:val="BodyText"/>
        <w:spacing w:line="240" w:lineRule="auto" w:before="138"/>
        <w:ind w:left="690" w:right="4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4"/>
        <w:ind w:left="690" w:right="49"/>
        <w:jc w:val="left"/>
      </w:pPr>
      <w:r>
        <w:rPr>
          <w:color w:val="231F20"/>
          <w:spacing w:val="-3"/>
          <w:w w:val="115"/>
        </w:rPr>
        <w:t>East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Doncaster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Secondary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College</w:t>
      </w:r>
      <w:r>
        <w:rPr>
          <w:spacing w:val="-3"/>
        </w:rPr>
      </w:r>
    </w:p>
    <w:p>
      <w:pPr>
        <w:pStyle w:val="BodyText"/>
        <w:spacing w:line="271" w:lineRule="auto" w:before="138"/>
        <w:ind w:left="690" w:right="651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36"/>
        </w:rPr>
        <w:t> </w:t>
      </w:r>
      <w:r>
        <w:rPr>
          <w:rFonts w:ascii="Lucida Sans"/>
          <w:b/>
          <w:color w:val="231F20"/>
          <w:spacing w:val="-4"/>
        </w:rPr>
        <w:t>VCE</w:t>
      </w:r>
      <w:r>
        <w:rPr>
          <w:rFonts w:ascii="Lucida Sans"/>
          <w:b/>
          <w:color w:val="231F20"/>
          <w:spacing w:val="-36"/>
        </w:rPr>
        <w:t> </w:t>
      </w:r>
      <w:r>
        <w:rPr>
          <w:rFonts w:ascii="Lucida Sans"/>
          <w:b/>
          <w:color w:val="231F20"/>
          <w:spacing w:val="-4"/>
        </w:rPr>
        <w:t>Business</w:t>
      </w:r>
      <w:r>
        <w:rPr>
          <w:rFonts w:ascii="Lucida Sans"/>
          <w:b/>
          <w:color w:val="231F20"/>
          <w:spacing w:val="-36"/>
        </w:rPr>
        <w:t> </w:t>
      </w:r>
      <w:r>
        <w:rPr>
          <w:rFonts w:ascii="Lucida Sans"/>
          <w:b/>
          <w:color w:val="231F20"/>
          <w:spacing w:val="-3"/>
        </w:rPr>
        <w:t>Management, </w:t>
      </w:r>
      <w:r>
        <w:rPr>
          <w:rFonts w:ascii="Lucida Sans"/>
          <w:b/>
          <w:color w:val="231F20"/>
          <w:spacing w:val="-3"/>
        </w:rPr>
      </w:r>
      <w:r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  <w:spacing w:val="-30"/>
        </w:rPr>
        <w:t> </w:t>
      </w:r>
      <w:r>
        <w:rPr>
          <w:rFonts w:ascii="Lucida Sans"/>
          <w:b/>
          <w:color w:val="231F20"/>
          <w:spacing w:val="-5"/>
        </w:rPr>
        <w:t>received</w:t>
      </w:r>
      <w:r>
        <w:rPr>
          <w:rFonts w:ascii="Lucida Sans"/>
          <w:b/>
          <w:color w:val="231F20"/>
          <w:spacing w:val="-30"/>
        </w:rPr>
        <w:t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30"/>
        </w:rPr>
        <w:t> </w:t>
      </w:r>
      <w:r>
        <w:rPr>
          <w:rFonts w:ascii="Lucida Sans"/>
          <w:b/>
          <w:color w:val="231F20"/>
          <w:spacing w:val="-4"/>
        </w:rPr>
        <w:t>score</w:t>
      </w:r>
      <w:r>
        <w:rPr>
          <w:rFonts w:ascii="Lucida Sans"/>
          <w:b/>
          <w:color w:val="231F20"/>
          <w:spacing w:val="-30"/>
        </w:rPr>
        <w:t> </w:t>
      </w:r>
      <w:r>
        <w:rPr>
          <w:rFonts w:ascii="Lucida Sans"/>
          <w:b/>
          <w:color w:val="231F20"/>
          <w:spacing w:val="-3"/>
        </w:rPr>
        <w:t>of...</w:t>
      </w:r>
      <w:r>
        <w:rPr>
          <w:rFonts w:ascii="Lucida Sans"/>
          <w:spacing w:val="-3"/>
        </w:rPr>
      </w:r>
    </w:p>
    <w:p>
      <w:pPr>
        <w:pStyle w:val="BodyText"/>
        <w:spacing w:line="240" w:lineRule="auto" w:before="7"/>
        <w:ind w:left="690" w:right="49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71" w:lineRule="auto" w:before="138"/>
        <w:ind w:left="690" w:right="4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left="690" w:right="-12"/>
        <w:jc w:val="left"/>
      </w:pP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subject </w:t>
      </w:r>
      <w:r>
        <w:rPr>
          <w:color w:val="231F20"/>
          <w:spacing w:val="-3"/>
          <w:w w:val="110"/>
        </w:rPr>
        <w:t>holds </w:t>
      </w:r>
      <w:r>
        <w:rPr>
          <w:color w:val="231F20"/>
          <w:w w:val="110"/>
        </w:rPr>
        <w:t>true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what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actually </w:t>
      </w:r>
      <w:r>
        <w:rPr>
          <w:color w:val="231F20"/>
          <w:spacing w:val="-3"/>
          <w:w w:val="110"/>
        </w:rPr>
        <w:t>happens in real </w:t>
      </w:r>
      <w:r>
        <w:rPr>
          <w:color w:val="231F20"/>
          <w:spacing w:val="-5"/>
          <w:w w:val="110"/>
        </w:rPr>
        <w:t>life </w:t>
      </w:r>
      <w:r>
        <w:rPr>
          <w:color w:val="231F20"/>
          <w:spacing w:val="-3"/>
          <w:w w:val="110"/>
        </w:rPr>
        <w:t>and in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8"/>
        </w:rPr>
        <w:t>organisations.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2"/>
        </w:rPr>
        <w:t>Therefore,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12"/>
        </w:rPr>
        <w:t>anything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94"/>
        </w:rPr>
        <w:t>I’ve</w:t>
      </w:r>
      <w:r>
        <w:rPr>
          <w:color w:val="231F20"/>
          <w:w w:val="94"/>
        </w:rPr>
        <w:t> </w:t>
      </w:r>
      <w:r>
        <w:rPr>
          <w:color w:val="231F20"/>
          <w:w w:val="94"/>
        </w:rPr>
      </w:r>
      <w:r>
        <w:rPr>
          <w:color w:val="231F20"/>
          <w:spacing w:val="-3"/>
          <w:w w:val="110"/>
        </w:rPr>
        <w:t>learnt last </w:t>
      </w:r>
      <w:r>
        <w:rPr>
          <w:color w:val="231F20"/>
          <w:spacing w:val="-4"/>
          <w:w w:val="110"/>
        </w:rPr>
        <w:t>year </w:t>
      </w:r>
      <w:r>
        <w:rPr>
          <w:color w:val="231F20"/>
          <w:spacing w:val="-3"/>
          <w:w w:val="110"/>
        </w:rPr>
        <w:t>is </w:t>
      </w:r>
      <w:r>
        <w:rPr>
          <w:color w:val="231F20"/>
          <w:spacing w:val="-4"/>
          <w:w w:val="110"/>
        </w:rPr>
        <w:t>knowledge which </w:t>
      </w:r>
      <w:r>
        <w:rPr>
          <w:color w:val="231F20"/>
          <w:spacing w:val="-3"/>
          <w:w w:val="110"/>
        </w:rPr>
        <w:t>is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applicable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9"/>
        </w:rPr>
        <w:t>work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1"/>
        </w:rPr>
        <w:t>place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5"/>
        </w:rPr>
        <w:t>situations,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spacing w:val="-20"/>
          <w:w w:val="117"/>
        </w:rPr>
        <w:t> </w:t>
      </w:r>
      <w:r>
        <w:rPr>
          <w:color w:val="231F20"/>
          <w:spacing w:val="-4"/>
          <w:w w:val="111"/>
        </w:rPr>
        <w:t>also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2"/>
          <w:w w:val="109"/>
        </w:rPr>
        <w:t>what</w:t>
      </w:r>
      <w:r>
        <w:rPr>
          <w:color w:val="231F20"/>
          <w:spacing w:val="-16"/>
          <w:w w:val="109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5"/>
          <w:w w:val="91"/>
        </w:rPr>
        <w:t> </w:t>
      </w:r>
      <w:r>
        <w:rPr>
          <w:color w:val="231F20"/>
          <w:spacing w:val="-3"/>
          <w:w w:val="118"/>
        </w:rPr>
        <w:t>am</w:t>
      </w:r>
      <w:r>
        <w:rPr>
          <w:color w:val="231F20"/>
          <w:spacing w:val="-20"/>
          <w:w w:val="118"/>
        </w:rPr>
        <w:t> </w:t>
      </w:r>
      <w:r>
        <w:rPr>
          <w:color w:val="231F20"/>
          <w:spacing w:val="-4"/>
          <w:w w:val="106"/>
        </w:rPr>
        <w:t>currently</w:t>
      </w:r>
      <w:r>
        <w:rPr>
          <w:color w:val="231F20"/>
          <w:spacing w:val="-14"/>
          <w:w w:val="106"/>
        </w:rPr>
        <w:t> </w:t>
      </w:r>
      <w:r>
        <w:rPr>
          <w:color w:val="231F20"/>
          <w:spacing w:val="-3"/>
          <w:w w:val="106"/>
        </w:rPr>
        <w:t>studying.</w:t>
      </w:r>
      <w:r>
        <w:rPr>
          <w:spacing w:val="-3"/>
        </w:rPr>
      </w:r>
    </w:p>
    <w:p>
      <w:pPr>
        <w:pStyle w:val="BodyText"/>
        <w:spacing w:line="276" w:lineRule="auto" w:before="107"/>
        <w:ind w:left="690" w:right="651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(2014)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color w:val="231F20"/>
          <w:spacing w:val="-3"/>
          <w:w w:val="105"/>
        </w:rPr>
        <w:t>Bachelor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Commerce </w:t>
      </w:r>
      <w:r>
        <w:rPr>
          <w:color w:val="231F20"/>
          <w:w w:val="105"/>
        </w:rPr>
        <w:t>at The </w:t>
      </w:r>
      <w:r>
        <w:rPr>
          <w:color w:val="231F20"/>
          <w:w w:val="105"/>
        </w:rPr>
      </w:r>
      <w:r>
        <w:rPr>
          <w:color w:val="231F20"/>
          <w:spacing w:val="-3"/>
          <w:w w:val="108"/>
        </w:rPr>
        <w:t>University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spacing w:val="-13"/>
          <w:w w:val="104"/>
        </w:rPr>
        <w:t> </w:t>
      </w:r>
      <w:r>
        <w:rPr>
          <w:color w:val="231F20"/>
          <w:spacing w:val="-3"/>
          <w:w w:val="104"/>
        </w:rPr>
        <w:t>Melbourne.</w:t>
      </w:r>
      <w:r>
        <w:rPr>
          <w:spacing w:val="-3"/>
        </w:rPr>
      </w:r>
    </w:p>
    <w:p>
      <w:pPr>
        <w:pStyle w:val="BodyText"/>
        <w:spacing w:line="276" w:lineRule="auto" w:before="107"/>
        <w:ind w:left="690" w:right="152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The 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advice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can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give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is…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3"/>
          <w:w w:val="109"/>
        </w:rPr>
        <w:t>when</w:t>
      </w:r>
      <w:r>
        <w:rPr>
          <w:color w:val="231F20"/>
          <w:spacing w:val="-20"/>
          <w:w w:val="109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10"/>
          <w:w w:val="91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spacing w:val="-24"/>
          <w:w w:val="116"/>
        </w:rPr>
        <w:t> </w:t>
      </w:r>
      <w:r>
        <w:rPr>
          <w:color w:val="231F20"/>
          <w:spacing w:val="-3"/>
          <w:w w:val="113"/>
        </w:rPr>
        <w:t>studying</w:t>
      </w:r>
      <w:r>
        <w:rPr>
          <w:color w:val="231F20"/>
          <w:spacing w:val="-22"/>
          <w:w w:val="113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14"/>
        </w:rPr>
        <w:t>my</w:t>
      </w:r>
      <w:r>
        <w:rPr>
          <w:color w:val="231F20"/>
          <w:spacing w:val="-23"/>
          <w:w w:val="114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spacing w:val="-17"/>
          <w:w w:val="103"/>
        </w:rPr>
        <w:t> </w:t>
      </w:r>
      <w:r>
        <w:rPr>
          <w:color w:val="231F20"/>
          <w:w w:val="91"/>
        </w:rPr>
        <w:t>I </w:t>
      </w:r>
      <w:r>
        <w:rPr>
          <w:color w:val="231F20"/>
          <w:w w:val="91"/>
        </w:rPr>
      </w:r>
      <w:r>
        <w:rPr>
          <w:color w:val="231F20"/>
          <w:spacing w:val="-4"/>
          <w:w w:val="105"/>
        </w:rPr>
        <w:t>found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all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previous </w:t>
      </w:r>
      <w:r>
        <w:rPr>
          <w:color w:val="231F20"/>
          <w:spacing w:val="-3"/>
          <w:w w:val="105"/>
        </w:rPr>
        <w:t>papers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were </w:t>
      </w:r>
      <w:r>
        <w:rPr>
          <w:color w:val="231F20"/>
          <w:w w:val="105"/>
        </w:rPr>
        <w:t>pretty </w:t>
      </w:r>
      <w:r>
        <w:rPr>
          <w:color w:val="231F20"/>
          <w:spacing w:val="-3"/>
          <w:w w:val="105"/>
        </w:rPr>
        <w:t>much </w:t>
      </w:r>
      <w:r>
        <w:rPr>
          <w:color w:val="231F20"/>
          <w:spacing w:val="-4"/>
          <w:w w:val="105"/>
        </w:rPr>
        <w:t>all </w:t>
      </w:r>
      <w:r>
        <w:rPr>
          <w:color w:val="231F20"/>
          <w:w w:val="105"/>
        </w:rPr>
        <w:t>the </w:t>
      </w:r>
      <w:r>
        <w:rPr>
          <w:color w:val="231F20"/>
          <w:spacing w:val="-3"/>
          <w:w w:val="105"/>
        </w:rPr>
        <w:t>same!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(Except </w:t>
      </w:r>
      <w:r>
        <w:rPr>
          <w:color w:val="231F20"/>
          <w:spacing w:val="-3"/>
          <w:w w:val="105"/>
        </w:rPr>
        <w:t>for </w:t>
      </w:r>
      <w:r>
        <w:rPr>
          <w:color w:val="231F20"/>
          <w:w w:val="105"/>
        </w:rPr>
        <w:t>the </w:t>
      </w:r>
      <w:r>
        <w:rPr>
          <w:color w:val="231F20"/>
          <w:spacing w:val="-3"/>
          <w:w w:val="105"/>
        </w:rPr>
        <w:t>change in </w:t>
      </w:r>
      <w:r>
        <w:rPr>
          <w:color w:val="231F20"/>
          <w:w w:val="105"/>
        </w:rPr>
        <w:t>the 10 </w:t>
      </w:r>
      <w:r>
        <w:rPr>
          <w:color w:val="231F20"/>
          <w:w w:val="105"/>
        </w:rPr>
      </w:r>
      <w:r>
        <w:rPr>
          <w:color w:val="231F20"/>
          <w:spacing w:val="-3"/>
          <w:w w:val="113"/>
        </w:rPr>
        <w:t>mark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0"/>
        </w:rPr>
        <w:t>question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1"/>
        </w:rPr>
        <w:t>format,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108"/>
        </w:rPr>
        <w:t>which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w w:val="116"/>
        </w:rPr>
      </w:r>
      <w:r>
        <w:rPr>
          <w:color w:val="231F20"/>
          <w:spacing w:val="-3"/>
          <w:w w:val="109"/>
        </w:rPr>
        <w:t>introduced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92"/>
        </w:rPr>
        <w:t>2013).</w:t>
      </w:r>
      <w:r>
        <w:rPr>
          <w:color w:val="231F20"/>
          <w:w w:val="92"/>
        </w:rPr>
        <w:t> </w:t>
      </w:r>
      <w:r>
        <w:rPr>
          <w:color w:val="231F20"/>
          <w:spacing w:val="-2"/>
          <w:w w:val="109"/>
        </w:rPr>
        <w:t>The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11"/>
        </w:rPr>
        <w:t>types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  <w:w w:val="105"/>
        </w:rPr>
        <w:t>questions they </w:t>
      </w:r>
      <w:r>
        <w:rPr>
          <w:color w:val="231F20"/>
          <w:spacing w:val="-5"/>
          <w:w w:val="105"/>
        </w:rPr>
        <w:t>will </w:t>
      </w:r>
      <w:r>
        <w:rPr>
          <w:color w:val="231F20"/>
          <w:spacing w:val="-3"/>
          <w:w w:val="105"/>
        </w:rPr>
        <w:t>ask </w:t>
      </w:r>
      <w:r>
        <w:rPr>
          <w:color w:val="231F20"/>
          <w:spacing w:val="-5"/>
          <w:w w:val="105"/>
        </w:rPr>
        <w:t>will </w:t>
      </w:r>
      <w:r>
        <w:rPr>
          <w:color w:val="231F20"/>
          <w:w w:val="105"/>
        </w:rPr>
        <w:t>be </w:t>
      </w:r>
      <w:r>
        <w:rPr>
          <w:color w:val="231F20"/>
          <w:spacing w:val="-4"/>
          <w:w w:val="105"/>
        </w:rPr>
        <w:t>fairly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3"/>
        </w:rPr>
        <w:t>predictable.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2"/>
        </w:rPr>
        <w:t>Therefore,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2"/>
        </w:rPr>
        <w:t>don’t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12"/>
        </w:rPr>
        <w:t>focus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spacing w:val="-3"/>
          <w:w w:val="105"/>
        </w:rPr>
        <w:t>more </w:t>
      </w:r>
      <w:r>
        <w:rPr>
          <w:color w:val="231F20"/>
          <w:w w:val="105"/>
        </w:rPr>
        <w:t>on past </w:t>
      </w:r>
      <w:r>
        <w:rPr>
          <w:color w:val="231F20"/>
          <w:spacing w:val="-5"/>
          <w:w w:val="105"/>
        </w:rPr>
        <w:t>VTAC </w:t>
      </w:r>
      <w:r>
        <w:rPr>
          <w:color w:val="231F20"/>
          <w:spacing w:val="-3"/>
          <w:w w:val="105"/>
        </w:rPr>
        <w:t>papers in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6"/>
        </w:rPr>
        <w:t>preparation,</w:t>
      </w:r>
      <w:r>
        <w:rPr>
          <w:color w:val="231F20"/>
          <w:spacing w:val="-9"/>
          <w:w w:val="106"/>
        </w:rPr>
        <w:t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09"/>
        </w:rPr>
        <w:t>obviously</w:t>
      </w:r>
      <w:r>
        <w:rPr>
          <w:color w:val="231F20"/>
          <w:spacing w:val="-11"/>
          <w:w w:val="109"/>
        </w:rPr>
        <w:t> </w:t>
      </w:r>
      <w:r>
        <w:rPr>
          <w:color w:val="231F20"/>
          <w:spacing w:val="-4"/>
          <w:w w:val="97"/>
        </w:rPr>
        <w:t>still</w:t>
      </w:r>
      <w:r>
        <w:rPr>
          <w:color w:val="231F20"/>
          <w:spacing w:val="-5"/>
          <w:w w:val="97"/>
        </w:rPr>
        <w:t> </w:t>
      </w:r>
      <w:r>
        <w:rPr>
          <w:color w:val="231F20"/>
          <w:spacing w:val="-2"/>
          <w:w w:val="114"/>
        </w:rPr>
        <w:t>do</w:t>
      </w:r>
      <w:r>
        <w:rPr>
          <w:color w:val="231F20"/>
          <w:spacing w:val="-14"/>
          <w:w w:val="114"/>
        </w:rPr>
        <w:t> </w:t>
      </w:r>
      <w:r>
        <w:rPr>
          <w:color w:val="231F20"/>
          <w:w w:val="122"/>
        </w:rPr>
        <w:t>a</w:t>
      </w:r>
      <w:r>
        <w:rPr/>
      </w:r>
    </w:p>
    <w:p>
      <w:pPr>
        <w:pStyle w:val="BodyText"/>
        <w:spacing w:line="276" w:lineRule="auto"/>
        <w:ind w:left="690" w:right="49"/>
        <w:jc w:val="left"/>
      </w:pPr>
      <w:r>
        <w:rPr>
          <w:color w:val="231F20"/>
          <w:spacing w:val="-4"/>
          <w:w w:val="110"/>
        </w:rPr>
        <w:t>few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from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external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companies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just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9"/>
        </w:rPr>
        <w:t>that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10"/>
        </w:rPr>
        <w:t>extra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09"/>
        </w:rPr>
        <w:t>reassurance.</w:t>
      </w:r>
      <w:r>
        <w:rPr>
          <w:spacing w:val="-3"/>
        </w:rPr>
      </w:r>
    </w:p>
    <w:p>
      <w:pPr>
        <w:pStyle w:val="BodyText"/>
        <w:spacing w:line="276" w:lineRule="auto" w:before="113"/>
        <w:ind w:left="690" w:right="-12"/>
        <w:jc w:val="left"/>
      </w:pPr>
      <w:r>
        <w:rPr/>
        <w:pict>
          <v:group style="position:absolute;margin-left:488.726013pt;margin-top:105.267982pt;width:.1pt;height:23.8pt;mso-position-horizontal-relative:page;mso-position-vertical-relative:paragraph;z-index:-4336" coordorigin="9775,2105" coordsize="2,476">
            <v:shape style="position:absolute;left:9775;top:2105;width:2;height:476" coordorigin="9775,2105" coordsize="0,476" path="m9775,2105l9775,2581e" filled="false" stroked="true" strokeweight=".356pt" strokecolor="#231f20">
              <v:path arrowok="t"/>
            </v:shape>
            <w10:wrap type="none"/>
          </v:group>
        </w:pict>
      </w:r>
      <w:r>
        <w:rPr>
          <w:color w:val="231F20"/>
          <w:spacing w:val="-2"/>
          <w:w w:val="111"/>
        </w:rPr>
        <w:t>More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3"/>
        </w:rPr>
        <w:t>speciﬁcally,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2"/>
        </w:rPr>
        <w:t>read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07"/>
        </w:rPr>
        <w:t>the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9"/>
        </w:rPr>
        <w:t>assessors</w:t>
      </w:r>
      <w:r>
        <w:rPr>
          <w:color w:val="231F20"/>
          <w:w w:val="119"/>
        </w:rPr>
        <w:t> </w:t>
      </w:r>
      <w:r>
        <w:rPr>
          <w:color w:val="231F20"/>
          <w:w w:val="119"/>
        </w:rPr>
      </w:r>
      <w:r>
        <w:rPr>
          <w:color w:val="231F20"/>
          <w:spacing w:val="-3"/>
          <w:w w:val="112"/>
        </w:rPr>
        <w:t>comments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13"/>
        </w:rPr>
        <w:t>on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0"/>
        </w:rPr>
        <w:t>low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13"/>
        </w:rPr>
        <w:t>scoring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6"/>
        </w:rPr>
        <w:t>questions,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w w:val="105"/>
        </w:rPr>
        <w:t>as it </w:t>
      </w:r>
      <w:r>
        <w:rPr>
          <w:color w:val="231F20"/>
          <w:spacing w:val="-3"/>
          <w:w w:val="105"/>
        </w:rPr>
        <w:t>is more than </w:t>
      </w:r>
      <w:r>
        <w:rPr>
          <w:color w:val="231F20"/>
          <w:spacing w:val="-5"/>
          <w:w w:val="105"/>
        </w:rPr>
        <w:t>likely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it’ll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5"/>
        </w:rPr>
        <w:t>appear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3"/>
        </w:rPr>
        <w:t>on</w:t>
      </w:r>
      <w:r>
        <w:rPr>
          <w:color w:val="231F20"/>
          <w:spacing w:val="-14"/>
          <w:w w:val="113"/>
        </w:rPr>
        <w:t> </w:t>
      </w:r>
      <w:r>
        <w:rPr>
          <w:color w:val="231F20"/>
          <w:spacing w:val="-4"/>
          <w:w w:val="108"/>
        </w:rPr>
        <w:t>this</w:t>
      </w:r>
      <w:r>
        <w:rPr>
          <w:color w:val="231F20"/>
          <w:spacing w:val="-11"/>
          <w:w w:val="108"/>
        </w:rPr>
        <w:t> </w:t>
      </w:r>
      <w:r>
        <w:rPr>
          <w:color w:val="231F20"/>
          <w:spacing w:val="-4"/>
          <w:w w:val="107"/>
        </w:rPr>
        <w:t>year’s</w:t>
      </w:r>
      <w:r>
        <w:rPr>
          <w:color w:val="231F20"/>
          <w:spacing w:val="-10"/>
          <w:w w:val="107"/>
        </w:rPr>
        <w:t> </w:t>
      </w:r>
      <w:r>
        <w:rPr>
          <w:color w:val="231F20"/>
          <w:spacing w:val="-4"/>
          <w:w w:val="102"/>
        </w:rPr>
        <w:t>exam.</w:t>
      </w:r>
      <w:r>
        <w:rPr>
          <w:color w:val="231F20"/>
          <w:spacing w:val="-8"/>
          <w:w w:val="102"/>
        </w:rPr>
        <w:t> </w:t>
      </w:r>
      <w:r>
        <w:rPr>
          <w:color w:val="231F20"/>
          <w:spacing w:val="-5"/>
          <w:w w:val="104"/>
        </w:rPr>
        <w:t>Moreover,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3"/>
          <w:w w:val="105"/>
        </w:rPr>
        <w:t>practice heaps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those </w:t>
      </w:r>
      <w:r>
        <w:rPr>
          <w:color w:val="231F20"/>
          <w:w w:val="105"/>
        </w:rPr>
        <w:t>10 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mark</w:t>
      </w:r>
      <w:r>
        <w:rPr>
          <w:spacing w:val="-3"/>
        </w:rPr>
      </w:r>
    </w:p>
    <w:p>
      <w:pPr>
        <w:pStyle w:val="BodyText"/>
        <w:spacing w:line="276" w:lineRule="auto" w:before="79"/>
        <w:ind w:right="27"/>
        <w:jc w:val="left"/>
      </w:pPr>
      <w:r>
        <w:rPr>
          <w:spacing w:val="-3"/>
          <w:w w:val="106"/>
        </w:rPr>
        <w:br w:type="column"/>
      </w:r>
      <w:r>
        <w:rPr>
          <w:color w:val="231F20"/>
          <w:spacing w:val="-3"/>
          <w:w w:val="106"/>
        </w:rPr>
        <w:t>questions,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2"/>
        </w:rPr>
        <w:t>most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spacing w:val="-4"/>
          <w:w w:val="109"/>
        </w:rPr>
        <w:t>challenging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4"/>
        </w:rPr>
        <w:t>area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5"/>
        </w:rPr>
        <w:t>for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92"/>
        </w:rPr>
        <w:t>me.</w:t>
      </w:r>
      <w:r>
        <w:rPr>
          <w:color w:val="231F20"/>
          <w:w w:val="92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32"/>
          <w:w w:val="91"/>
        </w:rPr>
        <w:t> </w:t>
      </w:r>
      <w:r>
        <w:rPr>
          <w:color w:val="231F20"/>
          <w:spacing w:val="-3"/>
          <w:w w:val="111"/>
        </w:rPr>
        <w:t>recommend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4"/>
          <w:w w:val="110"/>
        </w:rPr>
        <w:t>writing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out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few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your</w:t>
      </w:r>
      <w:r>
        <w:rPr>
          <w:spacing w:val="-4"/>
        </w:rPr>
      </w:r>
    </w:p>
    <w:p>
      <w:pPr>
        <w:pStyle w:val="BodyText"/>
        <w:spacing w:line="276" w:lineRule="auto"/>
        <w:ind w:right="256"/>
        <w:jc w:val="both"/>
      </w:pPr>
      <w:r>
        <w:rPr>
          <w:color w:val="231F20"/>
          <w:spacing w:val="-3"/>
          <w:w w:val="105"/>
        </w:rPr>
        <w:t>own </w:t>
      </w:r>
      <w:r>
        <w:rPr>
          <w:color w:val="231F20"/>
          <w:w w:val="105"/>
        </w:rPr>
        <w:t>10 </w:t>
      </w:r>
      <w:r>
        <w:rPr>
          <w:color w:val="231F20"/>
          <w:spacing w:val="-3"/>
          <w:w w:val="105"/>
        </w:rPr>
        <w:t>mark </w:t>
      </w:r>
      <w:r>
        <w:rPr>
          <w:color w:val="231F20"/>
          <w:spacing w:val="-4"/>
          <w:w w:val="105"/>
        </w:rPr>
        <w:t>questions </w:t>
      </w:r>
      <w:r>
        <w:rPr>
          <w:color w:val="231F20"/>
          <w:spacing w:val="-3"/>
          <w:w w:val="105"/>
        </w:rPr>
        <w:t>to </w:t>
      </w:r>
      <w:r>
        <w:rPr>
          <w:color w:val="231F20"/>
          <w:w w:val="105"/>
        </w:rPr>
        <w:t>try </w:t>
      </w:r>
      <w:r>
        <w:rPr>
          <w:color w:val="231F20"/>
          <w:spacing w:val="-4"/>
          <w:w w:val="105"/>
        </w:rPr>
        <w:t>cover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3"/>
          <w:w w:val="110"/>
        </w:rPr>
        <w:t>both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08"/>
        </w:rPr>
        <w:t>Units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5"/>
          <w:w w:val="89"/>
        </w:rPr>
        <w:t>3/4,</w:t>
      </w:r>
      <w:r>
        <w:rPr>
          <w:color w:val="231F20"/>
          <w:spacing w:val="-4"/>
          <w:w w:val="89"/>
        </w:rPr>
        <w:t> </w:t>
      </w:r>
      <w:r>
        <w:rPr>
          <w:color w:val="231F20"/>
          <w:spacing w:val="-3"/>
          <w:w w:val="108"/>
        </w:rPr>
        <w:t>then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12"/>
        </w:rPr>
        <w:t>doing</w:t>
      </w:r>
      <w:r>
        <w:rPr>
          <w:color w:val="231F20"/>
          <w:spacing w:val="-17"/>
          <w:w w:val="112"/>
        </w:rPr>
        <w:t> </w:t>
      </w:r>
      <w:r>
        <w:rPr>
          <w:color w:val="231F20"/>
          <w:spacing w:val="-3"/>
          <w:w w:val="108"/>
        </w:rPr>
        <w:t>them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9"/>
        </w:rPr>
        <w:t>getting</w:t>
      </w:r>
      <w:r>
        <w:rPr>
          <w:color w:val="231F20"/>
          <w:spacing w:val="-10"/>
          <w:w w:val="109"/>
        </w:rPr>
        <w:t> </w:t>
      </w:r>
      <w:r>
        <w:rPr>
          <w:color w:val="231F20"/>
          <w:spacing w:val="-3"/>
          <w:w w:val="105"/>
        </w:rPr>
        <w:t>feedback.</w:t>
      </w:r>
      <w:r>
        <w:rPr>
          <w:spacing w:val="-3"/>
        </w:rPr>
      </w:r>
    </w:p>
    <w:p>
      <w:pPr>
        <w:pStyle w:val="BodyText"/>
        <w:spacing w:line="276" w:lineRule="auto" w:before="113"/>
        <w:ind w:right="27"/>
        <w:jc w:val="left"/>
      </w:pPr>
      <w:r>
        <w:rPr>
          <w:color w:val="231F20"/>
          <w:spacing w:val="-3"/>
          <w:w w:val="110"/>
        </w:rPr>
        <w:t>Structure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9"/>
        </w:rPr>
        <w:t>is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11"/>
        </w:rPr>
        <w:t>also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4"/>
        </w:rPr>
        <w:t>important,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06"/>
        </w:rPr>
        <w:t>especially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110"/>
        </w:rPr>
        <w:t>having </w:t>
      </w:r>
      <w:r>
        <w:rPr>
          <w:color w:val="231F20"/>
          <w:spacing w:val="-3"/>
          <w:w w:val="110"/>
        </w:rPr>
        <w:t>those </w:t>
      </w:r>
      <w:r>
        <w:rPr>
          <w:color w:val="231F20"/>
          <w:spacing w:val="-4"/>
          <w:w w:val="110"/>
        </w:rPr>
        <w:t>trigger words </w:t>
      </w:r>
      <w:r>
        <w:rPr>
          <w:color w:val="231F20"/>
          <w:w w:val="110"/>
        </w:rPr>
        <w:t>that the </w:t>
      </w:r>
      <w:r>
        <w:rPr>
          <w:color w:val="231F20"/>
          <w:w w:val="110"/>
        </w:rPr>
      </w:r>
      <w:r>
        <w:rPr>
          <w:color w:val="231F20"/>
          <w:spacing w:val="-3"/>
          <w:w w:val="119"/>
        </w:rPr>
        <w:t>assessors</w:t>
      </w:r>
      <w:r>
        <w:rPr>
          <w:color w:val="231F20"/>
          <w:w w:val="119"/>
        </w:rPr>
        <w:t> </w:t>
      </w:r>
      <w:r>
        <w:rPr>
          <w:color w:val="231F20"/>
          <w:spacing w:val="-3"/>
          <w:w w:val="117"/>
        </w:rPr>
        <w:t>can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4"/>
        </w:rPr>
        <w:t>identify</w:t>
      </w:r>
      <w:r>
        <w:rPr>
          <w:color w:val="231F20"/>
          <w:w w:val="104"/>
        </w:rPr>
        <w:t> </w:t>
      </w:r>
      <w:r>
        <w:rPr>
          <w:color w:val="231F20"/>
          <w:spacing w:val="-5"/>
          <w:w w:val="100"/>
        </w:rPr>
        <w:t>quickly.</w:t>
      </w:r>
      <w:r>
        <w:rPr>
          <w:color w:val="231F20"/>
          <w:spacing w:val="-28"/>
          <w:w w:val="100"/>
        </w:rPr>
        <w:t> </w:t>
      </w:r>
      <w:r>
        <w:rPr>
          <w:color w:val="231F20"/>
          <w:spacing w:val="-3"/>
          <w:w w:val="86"/>
        </w:rPr>
        <w:t>e.g.</w:t>
      </w:r>
      <w:r>
        <w:rPr>
          <w:spacing w:val="-3"/>
        </w:rPr>
      </w:r>
    </w:p>
    <w:p>
      <w:pPr>
        <w:pStyle w:val="BodyText"/>
        <w:spacing w:line="209" w:lineRule="exact"/>
        <w:ind w:right="27"/>
        <w:jc w:val="left"/>
      </w:pPr>
      <w:r>
        <w:rPr>
          <w:color w:val="231F20"/>
          <w:w w:val="11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16"/>
        </w:rPr>
        <w:t>d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25"/>
        </w:rPr>
        <w:t>s</w:t>
      </w:r>
      <w:r>
        <w:rPr>
          <w:color w:val="231F20"/>
          <w:spacing w:val="-3"/>
          <w:w w:val="122"/>
        </w:rPr>
        <w:t>a</w:t>
      </w:r>
      <w:r>
        <w:rPr>
          <w:color w:val="231F20"/>
          <w:spacing w:val="-4"/>
          <w:w w:val="116"/>
        </w:rPr>
        <w:t>d</w:t>
      </w:r>
      <w:r>
        <w:rPr>
          <w:color w:val="231F20"/>
          <w:spacing w:val="-6"/>
          <w:w w:val="113"/>
        </w:rPr>
        <w:t>v</w:t>
      </w:r>
      <w:r>
        <w:rPr>
          <w:color w:val="231F20"/>
          <w:spacing w:val="-5"/>
          <w:w w:val="122"/>
        </w:rPr>
        <w:t>a</w:t>
      </w:r>
      <w:r>
        <w:rPr>
          <w:color w:val="231F20"/>
          <w:spacing w:val="-4"/>
          <w:w w:val="114"/>
        </w:rPr>
        <w:t>n</w:t>
      </w:r>
      <w:r>
        <w:rPr>
          <w:color w:val="231F20"/>
          <w:spacing w:val="-4"/>
          <w:w w:val="112"/>
        </w:rPr>
        <w:t>ta</w:t>
      </w:r>
      <w:r>
        <w:rPr>
          <w:color w:val="231F20"/>
          <w:spacing w:val="-3"/>
          <w:w w:val="126"/>
        </w:rPr>
        <w:t>g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3"/>
        </w:rPr>
        <w:t>o</w:t>
      </w:r>
      <w:r>
        <w:rPr>
          <w:color w:val="231F20"/>
          <w:w w:val="9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5"/>
          <w:w w:val="114"/>
        </w:rPr>
        <w:t>h</w:t>
      </w:r>
      <w:r>
        <w:rPr>
          <w:color w:val="231F20"/>
          <w:spacing w:val="-5"/>
          <w:w w:val="94"/>
        </w:rPr>
        <w:t>i</w:t>
      </w:r>
      <w:r>
        <w:rPr>
          <w:color w:val="231F20"/>
          <w:w w:val="12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25"/>
        </w:rPr>
        <w:t>s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4"/>
          <w:w w:val="106"/>
        </w:rPr>
        <w:t>r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4"/>
          <w:w w:val="126"/>
        </w:rPr>
        <w:t>g</w:t>
      </w:r>
      <w:r>
        <w:rPr>
          <w:color w:val="231F20"/>
          <w:w w:val="11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4"/>
        </w:rPr>
        <w:t>i</w:t>
      </w:r>
      <w:r>
        <w:rPr>
          <w:color w:val="231F20"/>
          <w:w w:val="12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1"/>
          <w:w w:val="114"/>
        </w:rPr>
        <w:t>c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71" w:lineRule="auto" w:before="138"/>
        <w:ind w:right="1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right="129"/>
        <w:jc w:val="left"/>
      </w:pPr>
      <w:r>
        <w:rPr>
          <w:color w:val="231F20"/>
          <w:w w:val="110"/>
        </w:rPr>
        <w:t>do the </w:t>
      </w:r>
      <w:r>
        <w:rPr>
          <w:color w:val="231F20"/>
          <w:spacing w:val="-4"/>
          <w:w w:val="110"/>
        </w:rPr>
        <w:t>higher </w:t>
      </w:r>
      <w:r>
        <w:rPr>
          <w:color w:val="231F20"/>
          <w:spacing w:val="-3"/>
          <w:w w:val="110"/>
        </w:rPr>
        <w:t>mark </w:t>
      </w:r>
      <w:r>
        <w:rPr>
          <w:color w:val="231F20"/>
          <w:spacing w:val="-4"/>
          <w:w w:val="110"/>
        </w:rPr>
        <w:t>questions </w:t>
      </w:r>
      <w:r>
        <w:rPr>
          <w:color w:val="231F20"/>
          <w:w w:val="110"/>
        </w:rPr>
        <w:t>ﬁrst! </w:t>
      </w:r>
      <w:r>
        <w:rPr>
          <w:color w:val="231F20"/>
          <w:w w:val="110"/>
        </w:rPr>
      </w:r>
      <w:r>
        <w:rPr>
          <w:color w:val="231F20"/>
          <w:spacing w:val="-6"/>
          <w:w w:val="110"/>
        </w:rPr>
        <w:t>You </w:t>
      </w:r>
      <w:r>
        <w:rPr>
          <w:color w:val="231F20"/>
          <w:w w:val="110"/>
        </w:rPr>
        <w:t>DO </w:t>
      </w:r>
      <w:r>
        <w:rPr>
          <w:color w:val="231F20"/>
          <w:spacing w:val="-3"/>
          <w:w w:val="110"/>
        </w:rPr>
        <w:t>NOT </w:t>
      </w:r>
      <w:r>
        <w:rPr>
          <w:color w:val="231F20"/>
          <w:spacing w:val="-4"/>
          <w:w w:val="110"/>
        </w:rPr>
        <w:t>want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be </w:t>
      </w:r>
      <w:r>
        <w:rPr>
          <w:color w:val="231F20"/>
          <w:spacing w:val="-3"/>
          <w:w w:val="110"/>
        </w:rPr>
        <w:t>starting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  <w:t>10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mark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question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15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4"/>
          <w:w w:val="110"/>
        </w:rPr>
        <w:t>minutes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98"/>
        </w:rPr>
        <w:t>go.</w:t>
      </w:r>
      <w:r>
        <w:rPr>
          <w:color w:val="231F20"/>
          <w:w w:val="98"/>
        </w:rPr>
        <w:t> </w:t>
      </w:r>
      <w:r>
        <w:rPr>
          <w:color w:val="231F20"/>
          <w:spacing w:val="-6"/>
          <w:w w:val="112"/>
        </w:rPr>
        <w:t>Your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12"/>
        </w:rPr>
        <w:t>answer</w:t>
      </w:r>
      <w:r>
        <w:rPr>
          <w:color w:val="231F20"/>
          <w:w w:val="112"/>
        </w:rPr>
        <w:t> </w:t>
      </w:r>
      <w:r>
        <w:rPr>
          <w:color w:val="231F20"/>
          <w:spacing w:val="-4"/>
          <w:w w:val="92"/>
        </w:rPr>
        <w:t>will</w:t>
      </w:r>
      <w:r>
        <w:rPr>
          <w:color w:val="231F20"/>
          <w:w w:val="92"/>
        </w:rPr>
        <w:t> </w:t>
      </w:r>
      <w:r>
        <w:rPr>
          <w:color w:val="231F20"/>
          <w:spacing w:val="-3"/>
          <w:w w:val="108"/>
        </w:rPr>
        <w:t>lack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6"/>
        </w:rPr>
        <w:t>quality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w w:val="117"/>
        </w:rPr>
      </w:r>
      <w:r>
        <w:rPr>
          <w:color w:val="231F20"/>
          <w:spacing w:val="-3"/>
          <w:w w:val="113"/>
        </w:rPr>
        <w:t>you</w:t>
      </w:r>
      <w:r>
        <w:rPr>
          <w:color w:val="231F20"/>
          <w:spacing w:val="-17"/>
          <w:w w:val="113"/>
        </w:rPr>
        <w:t> </w:t>
      </w:r>
      <w:r>
        <w:rPr>
          <w:color w:val="231F20"/>
          <w:spacing w:val="-4"/>
          <w:w w:val="92"/>
        </w:rPr>
        <w:t>will</w:t>
      </w:r>
      <w:r>
        <w:rPr>
          <w:color w:val="231F20"/>
          <w:spacing w:val="-5"/>
          <w:w w:val="92"/>
        </w:rPr>
        <w:t> </w:t>
      </w:r>
      <w:r>
        <w:rPr>
          <w:color w:val="231F20"/>
          <w:spacing w:val="-3"/>
          <w:w w:val="107"/>
        </w:rPr>
        <w:t>lose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3"/>
          <w:w w:val="111"/>
        </w:rPr>
        <w:t>those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3"/>
          <w:w w:val="111"/>
        </w:rPr>
        <w:t>precious</w:t>
      </w:r>
      <w:r>
        <w:rPr>
          <w:color w:val="231F20"/>
          <w:spacing w:val="-16"/>
          <w:w w:val="111"/>
        </w:rPr>
        <w:t> </w:t>
      </w:r>
      <w:r>
        <w:rPr>
          <w:color w:val="231F20"/>
          <w:spacing w:val="-3"/>
          <w:w w:val="105"/>
        </w:rPr>
        <w:t>marks.</w:t>
      </w:r>
      <w:r>
        <w:rPr>
          <w:spacing w:val="-3"/>
        </w:rPr>
      </w:r>
    </w:p>
    <w:p>
      <w:pPr>
        <w:pStyle w:val="BodyText"/>
        <w:spacing w:line="240" w:lineRule="auto" w:before="107"/>
        <w:ind w:right="27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76" w:lineRule="auto" w:before="34"/>
        <w:ind w:right="0"/>
        <w:jc w:val="left"/>
      </w:pPr>
      <w:r>
        <w:rPr>
          <w:color w:val="231F20"/>
          <w:w w:val="91"/>
        </w:rPr>
        <w:t>I </w:t>
      </w:r>
      <w:r>
        <w:rPr>
          <w:color w:val="231F20"/>
          <w:spacing w:val="-3"/>
          <w:w w:val="105"/>
        </w:rPr>
        <w:t>went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9"/>
        </w:rPr>
        <w:t>over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4"/>
        </w:rPr>
        <w:t>study</w:t>
      </w:r>
      <w:r>
        <w:rPr>
          <w:color w:val="231F20"/>
          <w:w w:val="114"/>
        </w:rPr>
        <w:t> </w:t>
      </w:r>
      <w:r>
        <w:rPr>
          <w:color w:val="231F20"/>
          <w:spacing w:val="-4"/>
          <w:w w:val="113"/>
        </w:rPr>
        <w:t>design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6"/>
        </w:rPr>
        <w:t>again,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4"/>
          <w:w w:val="110"/>
        </w:rPr>
        <w:t>making sure my notes were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consistent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assessable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material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from</w:t>
      </w:r>
      <w:r>
        <w:rPr>
          <w:spacing w:val="-3"/>
        </w:rPr>
      </w:r>
    </w:p>
    <w:p>
      <w:pPr>
        <w:pStyle w:val="BodyText"/>
        <w:spacing w:line="276" w:lineRule="auto"/>
        <w:ind w:right="0"/>
        <w:jc w:val="left"/>
      </w:pP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4"/>
        </w:rPr>
        <w:t>study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5"/>
        </w:rPr>
        <w:t>design.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4"/>
        </w:rPr>
        <w:t>Furthermore,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12"/>
        </w:rPr>
        <w:t>doing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w w:val="110"/>
        </w:rPr>
        <w:t>past </w:t>
      </w:r>
      <w:r>
        <w:rPr>
          <w:color w:val="231F20"/>
          <w:spacing w:val="-5"/>
          <w:w w:val="110"/>
        </w:rPr>
        <w:t>VTAC </w:t>
      </w:r>
      <w:r>
        <w:rPr>
          <w:color w:val="231F20"/>
          <w:spacing w:val="-3"/>
          <w:w w:val="110"/>
        </w:rPr>
        <w:t>papers and </w:t>
      </w:r>
      <w:r>
        <w:rPr>
          <w:color w:val="231F20"/>
          <w:spacing w:val="-4"/>
          <w:w w:val="110"/>
        </w:rPr>
        <w:t>reading </w:t>
      </w:r>
      <w:r>
        <w:rPr>
          <w:color w:val="231F20"/>
          <w:spacing w:val="-3"/>
          <w:w w:val="110"/>
        </w:rPr>
        <w:t>those </w:t>
      </w:r>
      <w:r>
        <w:rPr>
          <w:color w:val="231F20"/>
          <w:spacing w:val="-3"/>
          <w:w w:val="110"/>
        </w:rPr>
        <w:t>assessors comments </w:t>
      </w:r>
      <w:r>
        <w:rPr>
          <w:color w:val="231F20"/>
          <w:spacing w:val="-4"/>
          <w:w w:val="110"/>
        </w:rPr>
        <w:t>are going </w:t>
      </w:r>
      <w:r>
        <w:rPr>
          <w:color w:val="231F20"/>
          <w:spacing w:val="-3"/>
          <w:w w:val="110"/>
        </w:rPr>
        <w:t>to help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you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3"/>
          <w:w w:val="110"/>
        </w:rPr>
        <w:t>lot!</w:t>
      </w:r>
      <w:r>
        <w:rPr>
          <w:spacing w:val="-3"/>
        </w:rPr>
      </w:r>
    </w:p>
    <w:p>
      <w:pPr>
        <w:pStyle w:val="BodyText"/>
        <w:spacing w:line="240" w:lineRule="auto" w:before="107"/>
        <w:ind w:right="27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76" w:lineRule="auto" w:before="34"/>
        <w:ind w:right="46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4"/>
          <w:w w:val="110"/>
        </w:rPr>
        <w:t>constantly bugging my </w:t>
      </w:r>
      <w:r>
        <w:rPr>
          <w:color w:val="231F20"/>
          <w:spacing w:val="-3"/>
          <w:w w:val="110"/>
        </w:rPr>
        <w:t>teacher </w:t>
      </w:r>
      <w:r>
        <w:rPr>
          <w:color w:val="231F20"/>
          <w:spacing w:val="-3"/>
          <w:w w:val="110"/>
        </w:rPr>
        <w:t>for feedback </w:t>
      </w:r>
      <w:r>
        <w:rPr>
          <w:color w:val="231F20"/>
          <w:w w:val="110"/>
        </w:rPr>
        <w:t>on </w:t>
      </w:r>
      <w:r>
        <w:rPr>
          <w:color w:val="231F20"/>
          <w:spacing w:val="-4"/>
          <w:w w:val="110"/>
        </w:rPr>
        <w:t>all my responses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3"/>
        </w:rPr>
        <w:t>making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4"/>
          <w:w w:val="113"/>
        </w:rPr>
        <w:t>sure</w:t>
      </w:r>
      <w:r>
        <w:rPr>
          <w:color w:val="231F20"/>
          <w:spacing w:val="-20"/>
          <w:w w:val="113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8"/>
          <w:w w:val="91"/>
        </w:rPr>
        <w:t> </w:t>
      </w:r>
      <w:r>
        <w:rPr>
          <w:color w:val="231F20"/>
          <w:spacing w:val="-2"/>
          <w:w w:val="117"/>
        </w:rPr>
        <w:t>had</w:t>
      </w:r>
      <w:r>
        <w:rPr>
          <w:color w:val="231F20"/>
          <w:spacing w:val="-22"/>
          <w:w w:val="117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06"/>
        </w:rPr>
        <w:t>perfect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5"/>
          <w:w w:val="104"/>
        </w:rPr>
        <w:t>answer.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4"/>
          <w:w w:val="110"/>
        </w:rPr>
        <w:t>also helping my classmates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who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05"/>
        </w:rPr>
        <w:t>were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13"/>
        </w:rPr>
        <w:t>stressing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3"/>
        </w:rPr>
        <w:t>about</w:t>
      </w:r>
      <w:r>
        <w:rPr>
          <w:color w:val="231F20"/>
          <w:w w:val="11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2"/>
        </w:rPr>
        <w:t>exam.</w:t>
      </w:r>
      <w:r>
        <w:rPr>
          <w:color w:val="231F20"/>
          <w:w w:val="102"/>
        </w:rPr>
        <w:t> </w:t>
      </w:r>
      <w:r>
        <w:rPr>
          <w:color w:val="231F20"/>
          <w:w w:val="112"/>
        </w:rPr>
        <w:t>A </w:t>
      </w:r>
      <w:r>
        <w:rPr>
          <w:color w:val="231F20"/>
          <w:w w:val="112"/>
        </w:rPr>
      </w:r>
      <w:r>
        <w:rPr>
          <w:color w:val="231F20"/>
          <w:w w:val="110"/>
        </w:rPr>
        <w:t>good </w:t>
      </w:r>
      <w:r>
        <w:rPr>
          <w:color w:val="231F20"/>
          <w:spacing w:val="-3"/>
          <w:w w:val="110"/>
        </w:rPr>
        <w:t>performance </w:t>
      </w:r>
      <w:r>
        <w:rPr>
          <w:color w:val="231F20"/>
          <w:spacing w:val="-4"/>
          <w:w w:val="110"/>
        </w:rPr>
        <w:t>indicator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week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out </w:t>
      </w:r>
      <w:r>
        <w:rPr>
          <w:color w:val="231F20"/>
          <w:spacing w:val="-3"/>
          <w:w w:val="110"/>
        </w:rPr>
        <w:t>from </w:t>
      </w:r>
      <w:r>
        <w:rPr>
          <w:color w:val="231F20"/>
          <w:w w:val="110"/>
        </w:rPr>
        <w:t>the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spacing w:val="-3"/>
          <w:w w:val="110"/>
        </w:rPr>
        <w:t>is whether </w:t>
      </w:r>
      <w:r>
        <w:rPr>
          <w:color w:val="231F20"/>
          <w:w w:val="110"/>
        </w:rPr>
        <w:t>or </w:t>
      </w:r>
      <w:r>
        <w:rPr>
          <w:color w:val="231F20"/>
          <w:spacing w:val="-3"/>
          <w:w w:val="110"/>
        </w:rPr>
        <w:t>not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3"/>
        </w:rPr>
        <w:t>you</w:t>
      </w:r>
      <w:r>
        <w:rPr>
          <w:color w:val="231F20"/>
          <w:spacing w:val="-21"/>
          <w:w w:val="113"/>
        </w:rPr>
        <w:t> </w:t>
      </w:r>
      <w:r>
        <w:rPr>
          <w:color w:val="231F20"/>
          <w:spacing w:val="-3"/>
          <w:w w:val="116"/>
        </w:rPr>
        <w:t>can</w:t>
      </w:r>
      <w:r>
        <w:rPr>
          <w:color w:val="231F20"/>
          <w:spacing w:val="-23"/>
          <w:w w:val="116"/>
        </w:rPr>
        <w:t> </w:t>
      </w:r>
      <w:r>
        <w:rPr>
          <w:color w:val="231F20"/>
          <w:spacing w:val="-3"/>
          <w:w w:val="111"/>
        </w:rPr>
        <w:t>teach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3"/>
          <w:w w:val="105"/>
        </w:rPr>
        <w:t>course.</w:t>
      </w:r>
      <w:r>
        <w:rPr>
          <w:spacing w:val="-3"/>
        </w:rPr>
      </w:r>
    </w:p>
    <w:p>
      <w:pPr>
        <w:pStyle w:val="BodyText"/>
        <w:spacing w:line="276" w:lineRule="auto" w:before="107"/>
        <w:ind w:right="0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  <w:w w:val="105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</w:r>
      <w:r>
        <w:rPr>
          <w:color w:val="231F20"/>
          <w:spacing w:val="-5"/>
          <w:w w:val="105"/>
        </w:rPr>
        <w:t>relaxing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making sure </w:t>
      </w:r>
      <w:r>
        <w:rPr>
          <w:color w:val="231F20"/>
          <w:w w:val="105"/>
        </w:rPr>
        <w:t>I had a </w:t>
      </w:r>
      <w:r>
        <w:rPr>
          <w:color w:val="231F20"/>
          <w:spacing w:val="-3"/>
          <w:w w:val="105"/>
        </w:rPr>
        <w:t>clear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98"/>
        </w:rPr>
        <w:t>mind.</w:t>
      </w:r>
      <w:r>
        <w:rPr>
          <w:color w:val="231F20"/>
          <w:w w:val="98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7"/>
        </w:rPr>
        <w:t>think</w:t>
      </w:r>
      <w:r>
        <w:rPr>
          <w:color w:val="231F20"/>
          <w:w w:val="107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4"/>
          <w:w w:val="109"/>
        </w:rPr>
        <w:t>woke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5"/>
        </w:rPr>
        <w:t>up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1"/>
        </w:rPr>
        <w:t>morning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11"/>
        </w:rPr>
        <w:t>watched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3"/>
        </w:rPr>
        <w:t>Suits.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5"/>
        </w:rPr>
        <w:t>Just</w:t>
      </w:r>
      <w:r>
        <w:rPr>
          <w:color w:val="231F20"/>
          <w:w w:val="115"/>
        </w:rPr>
        <w:t> </w:t>
      </w:r>
      <w:r>
        <w:rPr>
          <w:color w:val="231F20"/>
          <w:spacing w:val="-4"/>
          <w:w w:val="107"/>
        </w:rPr>
        <w:t>relax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13"/>
        </w:rPr>
        <w:t>on</w:t>
      </w:r>
      <w:r>
        <w:rPr>
          <w:color w:val="231F20"/>
          <w:w w:val="113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5"/>
          <w:w w:val="102"/>
        </w:rPr>
        <w:t>day,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3"/>
          <w:w w:val="110"/>
        </w:rPr>
        <w:t>how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4"/>
        </w:rPr>
        <w:t>hard</w:t>
      </w:r>
      <w:r>
        <w:rPr>
          <w:color w:val="231F20"/>
          <w:spacing w:val="-19"/>
          <w:w w:val="114"/>
        </w:rPr>
        <w:t> </w:t>
      </w:r>
      <w:r>
        <w:rPr>
          <w:color w:val="231F20"/>
          <w:spacing w:val="-4"/>
          <w:w w:val="104"/>
        </w:rPr>
        <w:t>you’ve</w:t>
      </w:r>
      <w:r>
        <w:rPr>
          <w:color w:val="231F20"/>
          <w:spacing w:val="-14"/>
          <w:w w:val="104"/>
        </w:rPr>
        <w:t> </w:t>
      </w:r>
      <w:r>
        <w:rPr>
          <w:color w:val="231F20"/>
          <w:spacing w:val="-4"/>
          <w:w w:val="109"/>
        </w:rPr>
        <w:t>worked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4"/>
          <w:w w:val="109"/>
        </w:rPr>
        <w:t>over</w:t>
      </w:r>
      <w:r>
        <w:rPr>
          <w:spacing w:val="-4"/>
        </w:rPr>
      </w:r>
    </w:p>
    <w:p>
      <w:pPr>
        <w:pStyle w:val="BodyText"/>
        <w:spacing w:line="276" w:lineRule="auto"/>
        <w:ind w:right="27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year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will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reflective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your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6"/>
        </w:rPr>
        <w:t>performance.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0"/>
          <w:szCs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40" w:lineRule="auto"/>
        <w:ind w:left="291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drawing>
          <wp:inline distT="0" distB="0" distL="0" distR="0">
            <wp:extent cx="2179104" cy="217912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04" cy="217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1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pStyle w:val="BodyText"/>
        <w:spacing w:line="240" w:lineRule="auto"/>
        <w:ind w:left="229" w:right="106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After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76" w:lineRule="auto" w:before="34"/>
        <w:ind w:left="229" w:right="1062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honestly was </w:t>
      </w:r>
      <w:r>
        <w:rPr>
          <w:color w:val="231F20"/>
          <w:w w:val="110"/>
        </w:rPr>
        <w:t>pretty </w:t>
      </w:r>
      <w:r>
        <w:rPr>
          <w:color w:val="231F20"/>
          <w:spacing w:val="-5"/>
          <w:w w:val="110"/>
        </w:rPr>
        <w:t>anxious </w:t>
      </w:r>
      <w:r>
        <w:rPr>
          <w:color w:val="231F20"/>
          <w:w w:val="110"/>
        </w:rPr>
        <w:t>as I </w:t>
      </w:r>
      <w:r>
        <w:rPr>
          <w:color w:val="231F20"/>
          <w:w w:val="110"/>
        </w:rPr>
      </w:r>
      <w:r>
        <w:rPr>
          <w:color w:val="231F20"/>
          <w:spacing w:val="-3"/>
          <w:w w:val="111"/>
        </w:rPr>
        <w:t>thought</w:t>
      </w:r>
      <w:r>
        <w:rPr>
          <w:color w:val="231F20"/>
          <w:spacing w:val="-20"/>
          <w:w w:val="111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9"/>
          <w:w w:val="91"/>
        </w:rPr>
        <w:t> </w:t>
      </w:r>
      <w:r>
        <w:rPr>
          <w:color w:val="231F20"/>
          <w:spacing w:val="-2"/>
          <w:w w:val="105"/>
        </w:rPr>
        <w:t>lost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22"/>
        </w:rPr>
        <w:t>a</w:t>
      </w:r>
      <w:r>
        <w:rPr>
          <w:color w:val="231F20"/>
          <w:spacing w:val="-26"/>
          <w:w w:val="122"/>
        </w:rPr>
        <w:t> </w:t>
      </w:r>
      <w:r>
        <w:rPr>
          <w:color w:val="231F20"/>
          <w:spacing w:val="-4"/>
          <w:w w:val="102"/>
        </w:rPr>
        <w:t>few</w:t>
      </w:r>
      <w:r>
        <w:rPr>
          <w:color w:val="231F20"/>
          <w:spacing w:val="-15"/>
          <w:w w:val="102"/>
        </w:rPr>
        <w:t> </w:t>
      </w:r>
      <w:r>
        <w:rPr>
          <w:color w:val="231F20"/>
          <w:spacing w:val="-3"/>
          <w:w w:val="105"/>
        </w:rPr>
        <w:t>marks.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10"/>
        </w:rPr>
        <w:t>But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96"/>
        </w:rPr>
        <w:t>it</w:t>
      </w:r>
      <w:r>
        <w:rPr>
          <w:color w:val="231F20"/>
          <w:spacing w:val="-12"/>
          <w:w w:val="96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w w:val="116"/>
        </w:rPr>
      </w:r>
      <w:r>
        <w:rPr>
          <w:color w:val="231F20"/>
          <w:spacing w:val="-4"/>
          <w:w w:val="114"/>
        </w:rPr>
        <w:t>my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3"/>
          <w:w w:val="107"/>
        </w:rPr>
        <w:t>ﬁnal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4"/>
          <w:w w:val="103"/>
        </w:rPr>
        <w:t>exam,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2"/>
          <w:w w:val="119"/>
        </w:rPr>
        <w:t>so</w:t>
      </w:r>
      <w:r>
        <w:rPr>
          <w:color w:val="231F20"/>
          <w:spacing w:val="-24"/>
          <w:w w:val="119"/>
        </w:rPr>
        <w:t> </w:t>
      </w:r>
      <w:r>
        <w:rPr>
          <w:color w:val="231F20"/>
          <w:w w:val="91"/>
        </w:rPr>
        <w:t>I</w:t>
      </w:r>
      <w:r>
        <w:rPr>
          <w:color w:val="231F20"/>
          <w:spacing w:val="-9"/>
          <w:w w:val="91"/>
        </w:rPr>
        <w:t> </w:t>
      </w:r>
      <w:r>
        <w:rPr>
          <w:color w:val="231F20"/>
          <w:spacing w:val="-3"/>
          <w:w w:val="105"/>
        </w:rPr>
        <w:t>went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8"/>
        </w:rPr>
        <w:t>out</w:t>
      </w:r>
      <w:r>
        <w:rPr>
          <w:color w:val="231F20"/>
          <w:spacing w:val="-18"/>
          <w:w w:val="108"/>
        </w:rPr>
        <w:t> </w:t>
      </w:r>
      <w:r>
        <w:rPr>
          <w:color w:val="231F20"/>
          <w:spacing w:val="-3"/>
          <w:w w:val="117"/>
        </w:rPr>
        <w:t>and</w:t>
      </w:r>
      <w:r>
        <w:rPr>
          <w:color w:val="231F20"/>
          <w:spacing w:val="-23"/>
          <w:w w:val="117"/>
        </w:rPr>
        <w:t> </w:t>
      </w:r>
      <w:r>
        <w:rPr>
          <w:color w:val="231F20"/>
          <w:spacing w:val="-2"/>
          <w:w w:val="117"/>
        </w:rPr>
        <w:t>had</w:t>
      </w:r>
      <w:r>
        <w:rPr>
          <w:color w:val="231F20"/>
          <w:w w:val="117"/>
        </w:rPr>
        <w:t> </w:t>
      </w:r>
      <w:r>
        <w:rPr>
          <w:color w:val="231F20"/>
          <w:w w:val="117"/>
        </w:rPr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good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meal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celebrated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04"/>
        </w:rPr>
        <w:t>mates.</w:t>
      </w:r>
      <w:r>
        <w:rPr>
          <w:spacing w:val="-2"/>
        </w:rPr>
      </w:r>
    </w:p>
    <w:p>
      <w:pPr>
        <w:pStyle w:val="BodyText"/>
        <w:spacing w:line="271" w:lineRule="auto" w:before="107"/>
        <w:ind w:left="229" w:right="121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left="229" w:right="993"/>
        <w:jc w:val="left"/>
      </w:pPr>
      <w:r>
        <w:rPr>
          <w:color w:val="231F20"/>
          <w:spacing w:val="-2"/>
          <w:w w:val="96"/>
        </w:rPr>
        <w:t>it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16"/>
        </w:rPr>
        <w:t>was</w:t>
      </w:r>
      <w:r>
        <w:rPr>
          <w:color w:val="231F20"/>
          <w:w w:val="116"/>
        </w:rPr>
        <w:t> </w:t>
      </w:r>
      <w:r>
        <w:rPr>
          <w:color w:val="231F20"/>
          <w:spacing w:val="-3"/>
          <w:w w:val="113"/>
        </w:rPr>
        <w:t>stressing</w:t>
      </w:r>
      <w:r>
        <w:rPr>
          <w:color w:val="231F20"/>
          <w:w w:val="113"/>
        </w:rPr>
        <w:t> </w:t>
      </w:r>
      <w:r>
        <w:rPr>
          <w:color w:val="231F20"/>
          <w:spacing w:val="-1"/>
          <w:w w:val="110"/>
        </w:rPr>
        <w:t>me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8"/>
        </w:rPr>
        <w:t>out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7"/>
        </w:rPr>
        <w:t>before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9"/>
        </w:rPr>
        <w:t>SACs.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w w:val="109"/>
        </w:rPr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was for </w:t>
      </w:r>
      <w:r>
        <w:rPr>
          <w:color w:val="231F20"/>
          <w:w w:val="110"/>
        </w:rPr>
        <w:t>the best as </w:t>
      </w:r>
      <w:r>
        <w:rPr>
          <w:color w:val="231F20"/>
          <w:spacing w:val="-4"/>
          <w:w w:val="110"/>
        </w:rPr>
        <w:t>despite </w:t>
      </w:r>
      <w:r>
        <w:rPr>
          <w:color w:val="231F20"/>
          <w:w w:val="110"/>
        </w:rPr>
        <w:t>short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term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income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4"/>
          <w:w w:val="110"/>
        </w:rPr>
        <w:t>forgone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got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score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wanted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got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accepted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into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Uni </w:t>
      </w:r>
      <w:r>
        <w:rPr>
          <w:color w:val="231F20"/>
          <w:spacing w:val="-3"/>
          <w:w w:val="110"/>
        </w:rPr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wanted!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0" w:lineRule="exact"/>
        <w:ind w:left="219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163.25pt;height:1pt;mso-position-horizontal-relative:char;mso-position-vertical-relative:line" coordorigin="0,0" coordsize="3265,20">
            <v:group style="position:absolute;left:10;top:10;width:3245;height:2" coordorigin="10,10" coordsize="3245,2">
              <v:shape style="position:absolute;left:10;top:10;width:3245;height:2" coordorigin="10,10" coordsize="3245,0" path="m10,10l3254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"/>
        <w:ind w:right="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71" w:lineRule="auto"/>
        <w:ind w:left="229" w:right="1017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6"/>
        </w:rPr>
        <w:t> </w:t>
      </w:r>
      <w:r>
        <w:rPr>
          <w:rFonts w:ascii="Lucida Sans"/>
          <w:b/>
          <w:color w:val="B3282D"/>
        </w:rPr>
        <w:t>advice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39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229" w:right="1062"/>
        <w:jc w:val="left"/>
        <w:rPr>
          <w:rFonts w:ascii="Lucida Sans" w:hAnsi="Lucida Sans" w:cs="Lucida Sans" w:eastAsia="Lucida Sans" w:hint="default"/>
        </w:rPr>
      </w:pPr>
      <w:hyperlink r:id="rId7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3" w:equalWidth="0">
            <w:col w:w="3942" w:space="40"/>
            <w:col w:w="3444" w:space="40"/>
            <w:col w:w="4444"/>
          </w:cols>
        </w:sect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Lucida Sans" w:hAnsi="Lucida Sans" w:cs="Lucida Sans" w:eastAsia="Lucida Sans" w:hint="default"/>
          <w:b/>
          <w:bCs/>
          <w:sz w:val="26"/>
          <w:szCs w:val="26"/>
        </w:rPr>
      </w:pPr>
    </w:p>
    <w:p>
      <w:pPr>
        <w:pStyle w:val="Heading1"/>
        <w:tabs>
          <w:tab w:pos="9957" w:val="left" w:leader="none"/>
        </w:tabs>
        <w:spacing w:line="240" w:lineRule="auto"/>
        <w:ind w:left="8180"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</w:rPr>
        <w:pict>
          <v:group style="width:71.150pt;height:40.35pt;mso-position-horizontal-relative:char;mso-position-vertical-relative:line" coordorigin="0,0" coordsize="1423,807">
            <v:shape style="position:absolute;left:761;top:249;width:374;height:190" type="#_x0000_t75" stroked="false">
              <v:imagedata r:id="rId8" o:title=""/>
            </v:shape>
            <v:shape style="position:absolute;left:1166;top:229;width:257;height:232" type="#_x0000_t75" stroked="false">
              <v:imagedata r:id="rId9" o:title=""/>
            </v:shape>
            <v:group style="position:absolute;left:0;top:0;width:751;height:807" coordorigin="0,0" coordsize="751,807">
              <v:shape style="position:absolute;left:0;top:0;width:751;height:807" coordorigin="0,0" coordsize="751,807" path="m747,0l0,0,118,255,385,255,385,434,201,434,374,806,544,438,504,438,466,431,436,411,415,381,408,344,415,307,436,278,466,258,504,251,631,251,747,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50,425l539,430,528,434,516,437,504,438,544,438,550,42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700,298l650,298,650,435,700,435,700,298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334,255l319,255,236,434,334,434,33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04,300l486,303,472,313,462,327,459,344,462,362,472,376,486,386,504,389,515,387,526,383,535,376,542,367,577,367,598,321,542,321,535,313,526,306,515,301,504,30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77,367l542,367,569,384,577,367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264,255l173,255,219,353,26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631,251l504,251,528,254,550,263,569,278,584,296,542,321,598,321,609,298,751,298,751,254,630,254,631,251xe" filled="true" fillcolor="#231f20" stroked="false">
                <v:path arrowok="t"/>
                <v:fill type="solid"/>
              </v:shape>
              <v:shape style="position:absolute;left:641;top:508;width:751;height:211" type="#_x0000_t75" stroked="false">
                <v:imagedata r:id="rId10" o:title=""/>
              </v:shape>
            </v:group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3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/>
          <w:position w:val="23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9"/>
    </w:pPr>
    <w:rPr>
      <w:rFonts w:ascii="Trebuchet MS" w:hAnsi="Trebuchet MS" w:eastAsia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education.vic.gov.au/school/" TargetMode="External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E5DBE2E-085A-4607-99CD-C6961C1B6945}"/>
</file>

<file path=customXml/itemProps2.xml><?xml version="1.0" encoding="utf-8"?>
<ds:datastoreItem xmlns:ds="http://schemas.openxmlformats.org/officeDocument/2006/customXml" ds:itemID="{74B70BAC-4500-4211-8302-0D721CEC1AB3}"/>
</file>

<file path=customXml/itemProps3.xml><?xml version="1.0" encoding="utf-8"?>
<ds:datastoreItem xmlns:ds="http://schemas.openxmlformats.org/officeDocument/2006/customXml" ds:itemID="{BF81F62D-81DA-433A-A44F-1DFF786B39B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2016-05-13T12:03:32Z</dcterms:created>
  <dcterms:modified xsi:type="dcterms:W3CDTF">2016-05-13T12:03:32Z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