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4E" w:rsidRPr="00ED014E" w:rsidRDefault="002E7349" w:rsidP="004F6C27">
      <w:pPr>
        <w:pStyle w:val="Heading1"/>
        <w:rPr>
          <w:rFonts w:ascii="Times New Roman" w:eastAsia="Times New Roman" w:hAnsi="Times New Roman"/>
          <w:lang w:eastAsia="en-AU"/>
        </w:rPr>
      </w:pPr>
      <w:r>
        <w:rPr>
          <w:rFonts w:eastAsia="Times New Roman"/>
          <w:lang w:eastAsia="en-AU"/>
        </w:rPr>
        <w:t>Parent Opinion Survey 2018</w:t>
      </w:r>
      <w:r w:rsidR="00ED014E" w:rsidRPr="00ED014E">
        <w:rPr>
          <w:rFonts w:eastAsia="Times New Roman"/>
          <w:lang w:eastAsia="en-AU"/>
        </w:rPr>
        <w:t xml:space="preserve"> </w:t>
      </w:r>
    </w:p>
    <w:p w:rsidR="00ED014E" w:rsidRPr="00ED014E" w:rsidRDefault="00ED014E" w:rsidP="00ED014E">
      <w:pPr>
        <w:rPr>
          <w:rFonts w:ascii="Times New Roman" w:hAnsi="Times New Roman"/>
          <w:color w:val="000000" w:themeColor="text1"/>
          <w:lang w:eastAsia="en-AU"/>
        </w:rPr>
      </w:pPr>
      <w:r w:rsidRPr="00ED014E">
        <w:rPr>
          <w:lang w:eastAsia="en-AU"/>
        </w:rPr>
        <w:t xml:space="preserve">The Parent Opinion Survey (POS) has been administered annually </w:t>
      </w:r>
      <w:r w:rsidR="002E7349" w:rsidRPr="00ED014E">
        <w:rPr>
          <w:lang w:eastAsia="en-AU"/>
        </w:rPr>
        <w:t>since 2010</w:t>
      </w:r>
      <w:r w:rsidR="002E7349">
        <w:rPr>
          <w:lang w:eastAsia="en-AU"/>
        </w:rPr>
        <w:t xml:space="preserve"> </w:t>
      </w:r>
      <w:r w:rsidRPr="00ED014E">
        <w:rPr>
          <w:lang w:eastAsia="en-AU"/>
        </w:rPr>
        <w:t xml:space="preserve">to a sample of parents of primary and secondary school students in Victorian government schools. The survey provides the Department and schools with important information about parents’ perceptions of </w:t>
      </w:r>
      <w:r w:rsidRPr="00ED014E">
        <w:rPr>
          <w:color w:val="000000" w:themeColor="text1"/>
          <w:lang w:eastAsia="en-AU"/>
        </w:rPr>
        <w:t xml:space="preserve">their and their children’s school experience. </w:t>
      </w:r>
    </w:p>
    <w:p w:rsidR="00ED014E" w:rsidRDefault="00ED014E" w:rsidP="00ED014E">
      <w:pPr>
        <w:rPr>
          <w:color w:val="000000" w:themeColor="text1"/>
          <w:lang w:eastAsia="en-AU"/>
        </w:rPr>
      </w:pPr>
    </w:p>
    <w:p w:rsidR="00ED014E" w:rsidRPr="00ED014E" w:rsidRDefault="00ED014E" w:rsidP="004F6C27">
      <w:pPr>
        <w:pStyle w:val="Heading2"/>
        <w:rPr>
          <w:rFonts w:eastAsia="Times New Roman"/>
          <w:lang w:eastAsia="en-AU"/>
        </w:rPr>
      </w:pPr>
      <w:r w:rsidRPr="00ED014E">
        <w:rPr>
          <w:rFonts w:eastAsia="Times New Roman"/>
          <w:lang w:eastAsia="en-AU"/>
        </w:rPr>
        <w:t>KEY FINDINGS OF THE 201</w:t>
      </w:r>
      <w:r w:rsidR="002E7349">
        <w:rPr>
          <w:rFonts w:eastAsia="Times New Roman"/>
          <w:lang w:eastAsia="en-AU"/>
        </w:rPr>
        <w:t>8</w:t>
      </w:r>
      <w:r w:rsidRPr="00ED014E">
        <w:rPr>
          <w:rFonts w:eastAsia="Times New Roman"/>
          <w:lang w:eastAsia="en-AU"/>
        </w:rPr>
        <w:t xml:space="preserve"> SURVEY</w:t>
      </w:r>
    </w:p>
    <w:p w:rsidR="00335917" w:rsidRDefault="00335917" w:rsidP="00ED014E">
      <w:pPr>
        <w:rPr>
          <w:i/>
        </w:rPr>
      </w:pPr>
      <w:r>
        <w:t>Most parents with children attending a Victorian government school are happy with their child’s school</w:t>
      </w:r>
      <w:r>
        <w:rPr>
          <w:i/>
        </w:rPr>
        <w:t>.</w:t>
      </w:r>
    </w:p>
    <w:p w:rsidR="006A43EC" w:rsidRDefault="006A43EC" w:rsidP="00ED014E">
      <w:pPr>
        <w:rPr>
          <w:i/>
        </w:rPr>
      </w:pPr>
    </w:p>
    <w:p w:rsidR="00335917" w:rsidRDefault="00335917" w:rsidP="00ED014E">
      <w:pPr>
        <w:rPr>
          <w:i/>
        </w:rPr>
      </w:pPr>
      <w:r>
        <w:rPr>
          <w:rFonts w:cs="Arial"/>
        </w:rPr>
        <w:t>Overall, parents o</w:t>
      </w:r>
      <w:r w:rsidRPr="003E384A">
        <w:rPr>
          <w:rFonts w:cs="Arial"/>
        </w:rPr>
        <w:t xml:space="preserve">f </w:t>
      </w:r>
      <w:r>
        <w:rPr>
          <w:rFonts w:cs="Arial"/>
        </w:rPr>
        <w:t>students in Victorian government schools are very satisfied with their child’s school</w:t>
      </w:r>
      <w:r w:rsidRPr="003E384A">
        <w:rPr>
          <w:rFonts w:cs="Arial"/>
        </w:rPr>
        <w:t>. On a 100-point scale, satisfaction levels are at 81.9 points for primary schooling and 79.9 points for secondary schooling.</w:t>
      </w:r>
    </w:p>
    <w:p w:rsidR="00335917" w:rsidRDefault="00335917" w:rsidP="00ED014E">
      <w:pPr>
        <w:rPr>
          <w:i/>
        </w:rPr>
      </w:pPr>
    </w:p>
    <w:p w:rsidR="00ED014E" w:rsidRPr="00ED014E" w:rsidRDefault="00ED014E" w:rsidP="004F6C27">
      <w:pPr>
        <w:pStyle w:val="Heading3"/>
      </w:pPr>
      <w:r w:rsidRPr="00ED014E">
        <w:t>Parent satisfaction levels with Victorian government pri</w:t>
      </w:r>
      <w:r w:rsidR="00335917">
        <w:t>mary and secondary schools, 2018</w:t>
      </w:r>
    </w:p>
    <w:p w:rsidR="0009365F" w:rsidRDefault="00ED014E" w:rsidP="0009365F">
      <w:pPr>
        <w:pStyle w:val="ListParagraph"/>
        <w:numPr>
          <w:ilvl w:val="0"/>
          <w:numId w:val="1"/>
        </w:numPr>
      </w:pPr>
      <w:r w:rsidRPr="00ED014E">
        <w:t>P</w:t>
      </w:r>
      <w:r>
        <w:t>rimary</w:t>
      </w:r>
      <w:r w:rsidR="00335917">
        <w:t>: 82</w:t>
      </w:r>
      <w:r>
        <w:t>%</w:t>
      </w:r>
      <w:r w:rsidR="0009365F">
        <w:t xml:space="preserve"> </w:t>
      </w:r>
    </w:p>
    <w:p w:rsidR="00ED014E" w:rsidRDefault="00ED014E" w:rsidP="0009365F">
      <w:pPr>
        <w:pStyle w:val="ListParagraph"/>
        <w:numPr>
          <w:ilvl w:val="0"/>
          <w:numId w:val="1"/>
        </w:numPr>
      </w:pPr>
      <w:r w:rsidRPr="00ED014E">
        <w:t>S</w:t>
      </w:r>
      <w:r>
        <w:t>econdary</w:t>
      </w:r>
      <w:r w:rsidRPr="00ED014E">
        <w:t>: 80.0</w:t>
      </w:r>
      <w:r>
        <w:t>%</w:t>
      </w:r>
    </w:p>
    <w:p w:rsidR="00ED014E" w:rsidRPr="00ED014E" w:rsidRDefault="00ED014E" w:rsidP="00ED014E">
      <w:pPr>
        <w:rPr>
          <w:b/>
        </w:rPr>
      </w:pPr>
    </w:p>
    <w:p w:rsidR="00335917" w:rsidRDefault="00ED014E" w:rsidP="004F6C27">
      <w:r w:rsidRPr="00ED014E">
        <w:t>Parent satisfaction levels with primary schools h</w:t>
      </w:r>
      <w:r w:rsidR="00335917">
        <w:t>ave remained stable since 2010.</w:t>
      </w:r>
    </w:p>
    <w:p w:rsidR="00335917" w:rsidRDefault="00335917" w:rsidP="00335917">
      <w:r>
        <w:t>P</w:t>
      </w:r>
      <w:r w:rsidR="00ED014E">
        <w:t>arent satisfaction with secondary schools ha</w:t>
      </w:r>
      <w:r>
        <w:t>s</w:t>
      </w:r>
      <w:r w:rsidR="00ED014E">
        <w:t xml:space="preserve"> increased </w:t>
      </w:r>
      <w:r>
        <w:t>each year since 2010 and remained stable in 2018.</w:t>
      </w:r>
    </w:p>
    <w:p w:rsidR="0009365F" w:rsidRDefault="00ED014E" w:rsidP="00335917">
      <w:pPr>
        <w:pStyle w:val="Heading2"/>
      </w:pPr>
      <w:r>
        <w:t xml:space="preserve"> </w:t>
      </w:r>
    </w:p>
    <w:p w:rsidR="0009365F" w:rsidRPr="0009365F" w:rsidRDefault="000B25FA" w:rsidP="004F6C27">
      <w:pPr>
        <w:pStyle w:val="Heading3"/>
      </w:pPr>
      <w:r>
        <w:t>Level of p</w:t>
      </w:r>
      <w:r w:rsidR="0009365F" w:rsidRPr="00ED014E">
        <w:t>arent</w:t>
      </w:r>
      <w:r>
        <w:t>al</w:t>
      </w:r>
      <w:r w:rsidR="0009365F" w:rsidRPr="00ED014E">
        <w:t xml:space="preserve"> satisfaction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2010-2018 columns&#10;rows Primary, Pri/Sec, Secondary, Special "/>
      </w:tblPr>
      <w:tblGrid>
        <w:gridCol w:w="1589"/>
        <w:gridCol w:w="824"/>
        <w:gridCol w:w="824"/>
        <w:gridCol w:w="824"/>
        <w:gridCol w:w="824"/>
        <w:gridCol w:w="825"/>
        <w:gridCol w:w="825"/>
        <w:gridCol w:w="825"/>
        <w:gridCol w:w="825"/>
        <w:gridCol w:w="825"/>
      </w:tblGrid>
      <w:tr w:rsidR="006A43EC" w:rsidTr="00CD6CE4">
        <w:trPr>
          <w:cantSplit/>
          <w:tblHeader/>
        </w:trPr>
        <w:tc>
          <w:tcPr>
            <w:tcW w:w="901" w:type="dxa"/>
            <w:vAlign w:val="bottom"/>
          </w:tcPr>
          <w:p w:rsidR="006A43EC" w:rsidRDefault="006A43EC" w:rsidP="006A43EC">
            <w:bookmarkStart w:id="0" w:name="_GoBack" w:colFirst="0" w:colLast="10"/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6A43EC" w:rsidTr="00CD6CE4">
        <w:trPr>
          <w:cantSplit/>
          <w:tblHeader/>
        </w:trPr>
        <w:tc>
          <w:tcPr>
            <w:tcW w:w="901" w:type="dxa"/>
            <w:vAlign w:val="bottom"/>
          </w:tcPr>
          <w:p w:rsidR="006A43EC" w:rsidRDefault="006A43EC" w:rsidP="006A43E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Primary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81.20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81.90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82.71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82.41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83.03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82.65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82.24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81.47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81.41</w:t>
            </w:r>
          </w:p>
        </w:tc>
      </w:tr>
      <w:tr w:rsidR="006A43EC" w:rsidTr="00CD6CE4">
        <w:trPr>
          <w:cantSplit/>
          <w:tblHeader/>
        </w:trPr>
        <w:tc>
          <w:tcPr>
            <w:tcW w:w="901" w:type="dxa"/>
            <w:vAlign w:val="bottom"/>
          </w:tcPr>
          <w:p w:rsidR="006A43EC" w:rsidRDefault="006A43EC" w:rsidP="006A43E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/Sec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73.38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74.25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74.07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74.47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76.55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75.19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76.61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80.12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79.91</w:t>
            </w:r>
          </w:p>
        </w:tc>
      </w:tr>
      <w:tr w:rsidR="006A43EC" w:rsidTr="00CD6CE4">
        <w:trPr>
          <w:cantSplit/>
          <w:tblHeader/>
        </w:trPr>
        <w:tc>
          <w:tcPr>
            <w:tcW w:w="901" w:type="dxa"/>
            <w:vAlign w:val="bottom"/>
          </w:tcPr>
          <w:p w:rsidR="006A43EC" w:rsidRDefault="006A43EC" w:rsidP="006A43E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Secondary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72.63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74.32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74.35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75.32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76.59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76.83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76.59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80.04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79.86</w:t>
            </w:r>
          </w:p>
        </w:tc>
      </w:tr>
      <w:tr w:rsidR="006A43EC" w:rsidTr="00CD6CE4">
        <w:trPr>
          <w:cantSplit/>
          <w:tblHeader/>
        </w:trPr>
        <w:tc>
          <w:tcPr>
            <w:tcW w:w="901" w:type="dxa"/>
            <w:vAlign w:val="bottom"/>
          </w:tcPr>
          <w:p w:rsidR="006A43EC" w:rsidRDefault="006A43EC" w:rsidP="006A43EC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84.56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83.69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84.61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84.51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85.62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84.85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83.73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82.05</w:t>
            </w:r>
          </w:p>
        </w:tc>
        <w:tc>
          <w:tcPr>
            <w:tcW w:w="901" w:type="dxa"/>
            <w:vAlign w:val="bottom"/>
          </w:tcPr>
          <w:p w:rsidR="006A43EC" w:rsidRDefault="006A43EC" w:rsidP="006A43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81.89</w:t>
            </w:r>
          </w:p>
        </w:tc>
      </w:tr>
      <w:bookmarkEnd w:id="0"/>
    </w:tbl>
    <w:p w:rsidR="00ED014E" w:rsidRPr="00ED014E" w:rsidRDefault="00ED014E" w:rsidP="00ED014E">
      <w:pPr>
        <w:rPr>
          <w:color w:val="000000" w:themeColor="text1"/>
        </w:rPr>
      </w:pPr>
    </w:p>
    <w:p w:rsidR="00ED014E" w:rsidRDefault="00ED014E" w:rsidP="0009365F">
      <w:r w:rsidRPr="00ED014E">
        <w:t xml:space="preserve">Through the POS, parents are asked a range of questions relating to different factors of school life including their engagement with the school, the school environment, and their child’s development and connection to school. </w:t>
      </w:r>
    </w:p>
    <w:p w:rsidR="0009365F" w:rsidRPr="00ED014E" w:rsidRDefault="0009365F" w:rsidP="0009365F"/>
    <w:tbl>
      <w:tblPr>
        <w:tblStyle w:val="TableGrid"/>
        <w:tblW w:w="0" w:type="auto"/>
        <w:tblLook w:val="04A0" w:firstRow="1" w:lastRow="0" w:firstColumn="1" w:lastColumn="0" w:noHBand="0" w:noVBand="1"/>
        <w:tblDescription w:val="Satisfaction levels with different factors of the Parent Opinion Survey, and questions included within those factors"/>
      </w:tblPr>
      <w:tblGrid>
        <w:gridCol w:w="2072"/>
        <w:gridCol w:w="1680"/>
        <w:gridCol w:w="1545"/>
        <w:gridCol w:w="3713"/>
      </w:tblGrid>
      <w:tr w:rsidR="0009365F" w:rsidRPr="0009365F" w:rsidTr="0009365F">
        <w:trPr>
          <w:tblHeader/>
        </w:trPr>
        <w:tc>
          <w:tcPr>
            <w:tcW w:w="0" w:type="auto"/>
          </w:tcPr>
          <w:p w:rsidR="0009365F" w:rsidRPr="0009365F" w:rsidRDefault="0009365F" w:rsidP="00093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FACTOR</w:t>
            </w:r>
          </w:p>
        </w:tc>
        <w:tc>
          <w:tcPr>
            <w:tcW w:w="0" w:type="auto"/>
          </w:tcPr>
          <w:p w:rsidR="0009365F" w:rsidRPr="0009365F" w:rsidRDefault="0009365F" w:rsidP="0009365F">
            <w:pPr>
              <w:rPr>
                <w:b/>
                <w:sz w:val="22"/>
                <w:szCs w:val="22"/>
              </w:rPr>
            </w:pPr>
            <w:r w:rsidRPr="0009365F">
              <w:rPr>
                <w:b/>
                <w:sz w:val="22"/>
                <w:szCs w:val="22"/>
              </w:rPr>
              <w:t>SATISFACTION LEVEL</w:t>
            </w:r>
          </w:p>
        </w:tc>
        <w:tc>
          <w:tcPr>
            <w:tcW w:w="0" w:type="auto"/>
          </w:tcPr>
          <w:p w:rsidR="0009365F" w:rsidRDefault="0009365F" w:rsidP="0009365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9365F" w:rsidRPr="0009365F" w:rsidRDefault="0009365F" w:rsidP="00093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FACTOR INCLUSIONS</w:t>
            </w:r>
          </w:p>
        </w:tc>
      </w:tr>
      <w:tr w:rsidR="0009365F" w:rsidRPr="0009365F" w:rsidTr="0009365F">
        <w:tc>
          <w:tcPr>
            <w:tcW w:w="0" w:type="auto"/>
          </w:tcPr>
          <w:p w:rsidR="00ED014E" w:rsidRPr="0009365F" w:rsidRDefault="0009365F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COMMUNITY ENGAGEM</w:t>
            </w:r>
            <w:r w:rsidR="00ED014E" w:rsidRPr="0009365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 w:rsidR="00ED014E" w:rsidRPr="0009365F">
              <w:rPr>
                <w:sz w:val="22"/>
                <w:szCs w:val="22"/>
              </w:rPr>
              <w:t>T</w:t>
            </w:r>
          </w:p>
        </w:tc>
        <w:tc>
          <w:tcPr>
            <w:tcW w:w="0" w:type="auto"/>
          </w:tcPr>
          <w:p w:rsidR="00ED014E" w:rsidRPr="0009365F" w:rsidRDefault="0009365F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B25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ED014E" w:rsidRPr="0009365F" w:rsidRDefault="0009365F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levels of satisfaction</w:t>
            </w:r>
          </w:p>
        </w:tc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t xml:space="preserve">Questions cover parent participation and involvement, school and teacher communication </w:t>
            </w:r>
          </w:p>
        </w:tc>
      </w:tr>
      <w:tr w:rsidR="0009365F" w:rsidRPr="0009365F" w:rsidTr="0009365F"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t>SCHOOL ETHOS AND ENVIRONMENT</w:t>
            </w:r>
          </w:p>
        </w:tc>
        <w:tc>
          <w:tcPr>
            <w:tcW w:w="0" w:type="auto"/>
          </w:tcPr>
          <w:p w:rsidR="00ED014E" w:rsidRPr="0009365F" w:rsidRDefault="000B25FA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09365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ED014E" w:rsidRPr="0009365F" w:rsidRDefault="0009365F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levels of satisfaction</w:t>
            </w:r>
          </w:p>
        </w:tc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t xml:space="preserve">Questions cover school satisfaction, improvement, physical environment and pride and confidence </w:t>
            </w:r>
          </w:p>
        </w:tc>
      </w:tr>
      <w:tr w:rsidR="0009365F" w:rsidRPr="0009365F" w:rsidTr="0009365F"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t>STUDENT COGNITIVE ENGAGEMENT</w:t>
            </w:r>
          </w:p>
        </w:tc>
        <w:tc>
          <w:tcPr>
            <w:tcW w:w="0" w:type="auto"/>
          </w:tcPr>
          <w:p w:rsidR="00ED014E" w:rsidRPr="0009365F" w:rsidRDefault="000B25FA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09365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ED014E" w:rsidRPr="0009365F" w:rsidRDefault="0009365F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levels of satisfaction</w:t>
            </w:r>
          </w:p>
        </w:tc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t xml:space="preserve">Questions cover expectations for success, student motivation, learning environment and teaching effectiveness </w:t>
            </w:r>
          </w:p>
        </w:tc>
      </w:tr>
      <w:tr w:rsidR="0009365F" w:rsidRPr="0009365F" w:rsidTr="0009365F"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lastRenderedPageBreak/>
              <w:t>STUDENT DEVELOPMENT</w:t>
            </w:r>
          </w:p>
        </w:tc>
        <w:tc>
          <w:tcPr>
            <w:tcW w:w="0" w:type="auto"/>
          </w:tcPr>
          <w:p w:rsidR="00ED014E" w:rsidRPr="0009365F" w:rsidRDefault="0009365F" w:rsidP="000B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B25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ED014E" w:rsidRPr="0009365F" w:rsidRDefault="0009365F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levels of satisfaction</w:t>
            </w:r>
          </w:p>
        </w:tc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t xml:space="preserve">Questions cover student agency and voice, confidence and resiliency skills </w:t>
            </w:r>
          </w:p>
        </w:tc>
      </w:tr>
      <w:tr w:rsidR="0009365F" w:rsidRPr="0009365F" w:rsidTr="0009365F"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t>SAFETY</w:t>
            </w:r>
          </w:p>
        </w:tc>
        <w:tc>
          <w:tcPr>
            <w:tcW w:w="0" w:type="auto"/>
          </w:tcPr>
          <w:p w:rsidR="00ED014E" w:rsidRPr="0009365F" w:rsidRDefault="0009365F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82%</w:t>
            </w:r>
          </w:p>
        </w:tc>
        <w:tc>
          <w:tcPr>
            <w:tcW w:w="0" w:type="auto"/>
          </w:tcPr>
          <w:p w:rsidR="00ED014E" w:rsidRPr="0009365F" w:rsidRDefault="0009365F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levels of satisfaction</w:t>
            </w:r>
          </w:p>
        </w:tc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t xml:space="preserve">Questions cover experiencing and managing bullying, promoting positive behaviour and respect for diversity </w:t>
            </w:r>
          </w:p>
        </w:tc>
      </w:tr>
      <w:tr w:rsidR="0009365F" w:rsidRPr="0009365F" w:rsidTr="0009365F"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t>CONNECTION AND PROGRESSION</w:t>
            </w:r>
          </w:p>
        </w:tc>
        <w:tc>
          <w:tcPr>
            <w:tcW w:w="0" w:type="auto"/>
          </w:tcPr>
          <w:p w:rsidR="00ED014E" w:rsidRPr="0009365F" w:rsidRDefault="00810DFA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09365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ED014E" w:rsidRPr="0009365F" w:rsidRDefault="0009365F" w:rsidP="00093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levels of satisfaction</w:t>
            </w:r>
          </w:p>
        </w:tc>
        <w:tc>
          <w:tcPr>
            <w:tcW w:w="0" w:type="auto"/>
          </w:tcPr>
          <w:p w:rsidR="00ED014E" w:rsidRPr="0009365F" w:rsidRDefault="00ED014E" w:rsidP="0009365F">
            <w:pPr>
              <w:rPr>
                <w:sz w:val="22"/>
                <w:szCs w:val="22"/>
              </w:rPr>
            </w:pPr>
            <w:r w:rsidRPr="0009365F">
              <w:rPr>
                <w:sz w:val="22"/>
                <w:szCs w:val="22"/>
              </w:rPr>
              <w:t xml:space="preserve">Questions cover student connectedness and positive transitions </w:t>
            </w:r>
          </w:p>
        </w:tc>
      </w:tr>
    </w:tbl>
    <w:p w:rsidR="00ED014E" w:rsidRPr="00ED014E" w:rsidRDefault="004F6C27" w:rsidP="00ED014E">
      <w:pPr>
        <w:pStyle w:val="NormalWeb"/>
        <w:rPr>
          <w:color w:val="000000" w:themeColor="text1"/>
        </w:rPr>
      </w:pPr>
      <w:r>
        <w:rPr>
          <w:color w:val="000000" w:themeColor="text1"/>
        </w:rPr>
        <w:t xml:space="preserve">For more information about this snapshot or the Parent Opinion Survey, </w:t>
      </w:r>
      <w:r w:rsidR="0009365F">
        <w:rPr>
          <w:color w:val="000000" w:themeColor="text1"/>
        </w:rPr>
        <w:t>contact insightsandevidence@edumail.vic.gov.au</w:t>
      </w:r>
    </w:p>
    <w:p w:rsidR="00BF2841" w:rsidRDefault="00ED014E" w:rsidP="00ED014E">
      <w:pPr>
        <w:spacing w:before="100" w:beforeAutospacing="1" w:after="100" w:afterAutospacing="1"/>
      </w:pPr>
      <w:r w:rsidRPr="00ED014E">
        <w:rPr>
          <w:rFonts w:ascii="VIC" w:eastAsia="Times New Roman" w:hAnsi="VIC" w:cs="Times New Roman"/>
          <w:color w:val="FFFFFF"/>
          <w:sz w:val="20"/>
          <w:szCs w:val="20"/>
          <w:lang w:eastAsia="en-AU"/>
        </w:rPr>
        <w:t xml:space="preserve">MARCH </w:t>
      </w:r>
      <w:r>
        <w:rPr>
          <w:rFonts w:ascii="VIC" w:eastAsia="Times New Roman" w:hAnsi="VIC" w:cs="Times New Roman"/>
          <w:b/>
          <w:bCs/>
          <w:color w:val="FFFFFF"/>
          <w:sz w:val="20"/>
          <w:szCs w:val="20"/>
          <w:lang w:eastAsia="en-AU"/>
        </w:rPr>
        <w:t>201</w:t>
      </w:r>
    </w:p>
    <w:sectPr w:rsidR="00BF2841" w:rsidSect="007D1F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13EB"/>
    <w:multiLevelType w:val="hybridMultilevel"/>
    <w:tmpl w:val="A104A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4E"/>
    <w:rsid w:val="0009365F"/>
    <w:rsid w:val="000B25FA"/>
    <w:rsid w:val="002E7349"/>
    <w:rsid w:val="00335917"/>
    <w:rsid w:val="00385D3E"/>
    <w:rsid w:val="004F6C27"/>
    <w:rsid w:val="006A43EC"/>
    <w:rsid w:val="007D1F04"/>
    <w:rsid w:val="00810DFA"/>
    <w:rsid w:val="00A73460"/>
    <w:rsid w:val="00A90FE4"/>
    <w:rsid w:val="00BF2841"/>
    <w:rsid w:val="00CD6CE4"/>
    <w:rsid w:val="00E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D8908-F13F-214D-AAFA-B93956C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6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ED014E"/>
    <w:pPr>
      <w:ind w:left="720"/>
      <w:contextualSpacing/>
    </w:pPr>
  </w:style>
  <w:style w:type="table" w:styleId="TableGrid">
    <w:name w:val="Table Grid"/>
    <w:basedOn w:val="TableNormal"/>
    <w:uiPriority w:val="39"/>
    <w:rsid w:val="00ED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36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36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936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6C2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Parent Opinion Survey Snapshot - accessible word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95E35-3490-40CB-A308-DD53AC1CDF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D5898D10-B89C-498B-A597-B2E6F192B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BD717-6769-40FA-91CE-52B2F94AF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Balshaw</dc:creator>
  <cp:keywords/>
  <dc:description/>
  <cp:lastModifiedBy>Beck, Luke L</cp:lastModifiedBy>
  <cp:revision>6</cp:revision>
  <dcterms:created xsi:type="dcterms:W3CDTF">2019-08-20T23:59:00Z</dcterms:created>
  <dcterms:modified xsi:type="dcterms:W3CDTF">2019-08-21T04:56:00Z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