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3514"/>
      </w:tblGrid>
      <w:tr w:rsidR="00CE4D95" w14:paraId="3F91DECA" w14:textId="77777777" w:rsidTr="00164F8F">
        <w:trPr>
          <w:trHeight w:hRule="exact" w:val="2906"/>
        </w:trPr>
        <w:tc>
          <w:tcPr>
            <w:tcW w:w="6467" w:type="dxa"/>
            <w:shd w:val="clear" w:color="auto" w:fill="auto"/>
          </w:tcPr>
          <w:p w14:paraId="3F91DEC7" w14:textId="77777777" w:rsidR="00CE4D95" w:rsidRDefault="00CE4D95" w:rsidP="00635F73">
            <w:pPr>
              <w:pStyle w:val="Spacer"/>
            </w:pPr>
          </w:p>
        </w:tc>
        <w:tc>
          <w:tcPr>
            <w:tcW w:w="3514" w:type="dxa"/>
            <w:shd w:val="clear" w:color="auto" w:fill="auto"/>
          </w:tcPr>
          <w:p w14:paraId="3F91DEC8" w14:textId="77777777" w:rsidR="00CE4D95" w:rsidRPr="00156E75" w:rsidRDefault="000C3E9A" w:rsidP="00CD30CD">
            <w:pPr>
              <w:pStyle w:val="NewsLetterTitle"/>
            </w:pPr>
            <w:r>
              <w:t>Homestay guidelines for hosting sister school students</w:t>
            </w:r>
          </w:p>
          <w:p w14:paraId="3F91DEC9" w14:textId="77777777" w:rsidR="00CE4D95" w:rsidRDefault="000C3E9A" w:rsidP="00CD30CD">
            <w:pPr>
              <w:pStyle w:val="NewsLetterSub-Title"/>
            </w:pPr>
            <w:r>
              <w:t>March 2014</w:t>
            </w:r>
          </w:p>
        </w:tc>
      </w:tr>
    </w:tbl>
    <w:p w14:paraId="3F91DECB" w14:textId="77777777" w:rsidR="00CE4D95" w:rsidRDefault="00CE4D95" w:rsidP="00951803">
      <w:pPr>
        <w:sectPr w:rsidR="00CE4D95" w:rsidSect="007B0EE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p w14:paraId="3F91DECC" w14:textId="77777777" w:rsidR="00EC01E1" w:rsidRDefault="000C3E9A" w:rsidP="00E44304">
      <w:pPr>
        <w:pStyle w:val="Heading1"/>
        <w:spacing w:before="0"/>
      </w:pPr>
      <w:r>
        <w:lastRenderedPageBreak/>
        <w:t>What is Homestay?</w:t>
      </w:r>
    </w:p>
    <w:p w14:paraId="3F91DECD" w14:textId="77777777" w:rsidR="000E482E" w:rsidRDefault="000E482E" w:rsidP="002029DA">
      <w:pPr>
        <w:jc w:val="both"/>
      </w:pPr>
    </w:p>
    <w:p w14:paraId="3F91DECE" w14:textId="77777777" w:rsidR="002029DA" w:rsidRPr="002029DA" w:rsidRDefault="002029DA" w:rsidP="002029DA">
      <w:pPr>
        <w:jc w:val="both"/>
      </w:pPr>
      <w:r w:rsidRPr="002029DA">
        <w:t xml:space="preserve">Homestay is a term used to describe full board accommodation offered by a family, a couple or a single person, selected by a school. </w:t>
      </w:r>
    </w:p>
    <w:p w14:paraId="3F91DECF" w14:textId="77777777" w:rsidR="000C3E9A" w:rsidRPr="000C3E9A" w:rsidRDefault="000C3E9A" w:rsidP="000C3E9A">
      <w:pPr>
        <w:jc w:val="both"/>
      </w:pPr>
    </w:p>
    <w:p w14:paraId="3F91DED0" w14:textId="77777777" w:rsidR="000C3E9A" w:rsidRPr="000C3E9A" w:rsidRDefault="000C3E9A" w:rsidP="000C3E9A">
      <w:pPr>
        <w:jc w:val="both"/>
      </w:pPr>
      <w:r w:rsidRPr="000C3E9A">
        <w:t xml:space="preserve">The provision of quality homestay accommodation for visiting sister school students is one of the most important responsibilities undertaken </w:t>
      </w:r>
      <w:r w:rsidR="002248DC">
        <w:t>within</w:t>
      </w:r>
      <w:r w:rsidRPr="000C3E9A">
        <w:t xml:space="preserve"> </w:t>
      </w:r>
      <w:r w:rsidR="002248DC">
        <w:t>s</w:t>
      </w:r>
      <w:r w:rsidR="002248DC" w:rsidRPr="000C3E9A">
        <w:t xml:space="preserve">ister </w:t>
      </w:r>
      <w:r w:rsidR="002248DC">
        <w:t>s</w:t>
      </w:r>
      <w:r w:rsidR="002248DC" w:rsidRPr="000C3E9A">
        <w:t xml:space="preserve">chool </w:t>
      </w:r>
      <w:r w:rsidR="002248DC">
        <w:t>partnerships by schools</w:t>
      </w:r>
      <w:r w:rsidR="00017668">
        <w:t>.</w:t>
      </w:r>
      <w:r w:rsidR="002248DC">
        <w:t xml:space="preserve"> </w:t>
      </w:r>
    </w:p>
    <w:p w14:paraId="3F91DED1" w14:textId="77777777" w:rsidR="005626E4" w:rsidRPr="005626E4" w:rsidRDefault="005626E4" w:rsidP="00635F73">
      <w:pPr>
        <w:pStyle w:val="Heading2"/>
      </w:pPr>
      <w:bookmarkStart w:id="0" w:name="_GoBack"/>
      <w:bookmarkEnd w:id="0"/>
    </w:p>
    <w:p w14:paraId="3F91DED2" w14:textId="77777777" w:rsidR="00EC01E1" w:rsidRDefault="000C3E9A" w:rsidP="000E482E">
      <w:pPr>
        <w:pStyle w:val="Heading1"/>
        <w:spacing w:before="0"/>
      </w:pPr>
      <w:r>
        <w:t>Cost and Payment</w:t>
      </w:r>
    </w:p>
    <w:p w14:paraId="3F91DED3" w14:textId="77777777" w:rsidR="000E482E" w:rsidRDefault="000E482E" w:rsidP="000C3E9A">
      <w:pPr>
        <w:jc w:val="both"/>
      </w:pPr>
    </w:p>
    <w:p w14:paraId="3F91DED4" w14:textId="77777777" w:rsidR="000C3E9A" w:rsidRPr="000C3E9A" w:rsidRDefault="000C3E9A" w:rsidP="000C3E9A">
      <w:pPr>
        <w:jc w:val="both"/>
      </w:pPr>
      <w:r w:rsidRPr="000C3E9A">
        <w:t xml:space="preserve">The cost of homestay accommodation is an amount agreed to by the two schools involved, based on cost recovery principle. </w:t>
      </w:r>
      <w:r w:rsidR="00017668">
        <w:t>S</w:t>
      </w:r>
      <w:r w:rsidRPr="000C3E9A">
        <w:t>ome schools op</w:t>
      </w:r>
      <w:r w:rsidR="002248DC">
        <w:t>t for the arrangement of host</w:t>
      </w:r>
      <w:r w:rsidRPr="000C3E9A">
        <w:t xml:space="preserve"> schools covering all costs. This will mean that </w:t>
      </w:r>
      <w:r w:rsidR="00017668">
        <w:t xml:space="preserve">the </w:t>
      </w:r>
      <w:r w:rsidRPr="000C3E9A">
        <w:t>visiting students</w:t>
      </w:r>
      <w:r w:rsidR="00017668">
        <w:t xml:space="preserve"> will not have to pay</w:t>
      </w:r>
      <w:r w:rsidRPr="000C3E9A">
        <w:t xml:space="preserve"> for homestay. When Victorian students visit their sister school, the same arrangement will be reciprocated, </w:t>
      </w:r>
      <w:r w:rsidR="002248DC">
        <w:t>which means</w:t>
      </w:r>
      <w:r w:rsidRPr="000C3E9A">
        <w:t xml:space="preserve"> Victorian students will not have to pay </w:t>
      </w:r>
      <w:r w:rsidR="002248DC">
        <w:t xml:space="preserve">for </w:t>
      </w:r>
      <w:r w:rsidRPr="000C3E9A">
        <w:t xml:space="preserve">homestay. </w:t>
      </w:r>
    </w:p>
    <w:p w14:paraId="3F91DED5" w14:textId="77777777" w:rsidR="005626E4" w:rsidRPr="005626E4" w:rsidRDefault="005626E4" w:rsidP="00635F73">
      <w:pPr>
        <w:pStyle w:val="Heading2"/>
      </w:pPr>
    </w:p>
    <w:p w14:paraId="3F91DED6" w14:textId="77777777" w:rsidR="000E482E" w:rsidRPr="00CB3BDA" w:rsidRDefault="000E482E" w:rsidP="000E482E">
      <w:pPr>
        <w:pStyle w:val="Heading1"/>
        <w:spacing w:before="0"/>
      </w:pPr>
      <w:r>
        <w:t>R</w:t>
      </w:r>
      <w:r w:rsidRPr="00CB3BDA">
        <w:t>esponsibilities</w:t>
      </w:r>
      <w:r w:rsidR="005626E4" w:rsidRPr="005626E4">
        <w:t xml:space="preserve"> </w:t>
      </w:r>
      <w:r w:rsidR="005626E4">
        <w:t>of Host Schools</w:t>
      </w:r>
    </w:p>
    <w:p w14:paraId="3F91DED7" w14:textId="77777777" w:rsidR="002248DC" w:rsidRDefault="002248DC" w:rsidP="002248DC">
      <w:pPr>
        <w:autoSpaceDE w:val="0"/>
        <w:autoSpaceDN w:val="0"/>
        <w:adjustRightInd w:val="0"/>
      </w:pPr>
    </w:p>
    <w:p w14:paraId="3F91DED8" w14:textId="77777777" w:rsidR="002248DC" w:rsidRDefault="002248DC" w:rsidP="002248DC">
      <w:pPr>
        <w:autoSpaceDE w:val="0"/>
        <w:autoSpaceDN w:val="0"/>
        <w:adjustRightInd w:val="0"/>
      </w:pPr>
      <w:r w:rsidRPr="004D74B2">
        <w:t>Schools</w:t>
      </w:r>
      <w:r w:rsidR="00002AF1">
        <w:t xml:space="preserve"> have a duty of care for all visiting students from their sister school. Schools</w:t>
      </w:r>
      <w:r w:rsidRPr="004D74B2">
        <w:t xml:space="preserve"> are required to demonstrate due diligence in the selection </w:t>
      </w:r>
      <w:r w:rsidR="00C45B7C">
        <w:t xml:space="preserve">of homestay </w:t>
      </w:r>
      <w:r w:rsidR="005626E4">
        <w:t>families</w:t>
      </w:r>
      <w:r w:rsidR="00C45B7C">
        <w:t xml:space="preserve"> </w:t>
      </w:r>
      <w:r w:rsidRPr="004D74B2">
        <w:t xml:space="preserve">and monitoring of homestay arrangements. They are responsible for providing adequate </w:t>
      </w:r>
      <w:r w:rsidR="00017668">
        <w:t>information</w:t>
      </w:r>
      <w:r w:rsidRPr="004D74B2">
        <w:t xml:space="preserve"> and ongoing support for homestay </w:t>
      </w:r>
      <w:r w:rsidR="005626E4">
        <w:t>families</w:t>
      </w:r>
      <w:r w:rsidRPr="004D74B2">
        <w:t xml:space="preserve"> through the period of the homestay arrangement.</w:t>
      </w:r>
      <w:r>
        <w:t xml:space="preserve"> </w:t>
      </w:r>
    </w:p>
    <w:p w14:paraId="3F91DED9" w14:textId="77777777" w:rsidR="004913F9" w:rsidRPr="00A82685" w:rsidRDefault="005B7B79" w:rsidP="005626E4">
      <w:pPr>
        <w:pStyle w:val="Heading2"/>
      </w:pPr>
      <w:r>
        <w:t>Duty of care</w:t>
      </w:r>
    </w:p>
    <w:p w14:paraId="3F91DEDA" w14:textId="136CD87F" w:rsidR="004913F9" w:rsidRPr="000C3E9A" w:rsidRDefault="004913F9" w:rsidP="00017668">
      <w:pPr>
        <w:jc w:val="both"/>
      </w:pPr>
      <w:r w:rsidRPr="00017668">
        <w:t>The visiting students</w:t>
      </w:r>
      <w:r w:rsidR="005626E4" w:rsidRPr="00017668">
        <w:t>’</w:t>
      </w:r>
      <w:r w:rsidRPr="00017668">
        <w:t xml:space="preserve"> overall welfare is </w:t>
      </w:r>
      <w:r w:rsidR="00017668" w:rsidRPr="00017668">
        <w:t xml:space="preserve">the responsibility of the </w:t>
      </w:r>
      <w:r w:rsidR="00017668">
        <w:t xml:space="preserve">host school and the </w:t>
      </w:r>
      <w:r w:rsidR="00017668" w:rsidRPr="000C3E9A">
        <w:t xml:space="preserve">Department of Education and </w:t>
      </w:r>
      <w:r w:rsidR="009E32C4">
        <w:t>Training (DET</w:t>
      </w:r>
      <w:r w:rsidR="00017668">
        <w:t>).</w:t>
      </w:r>
    </w:p>
    <w:p w14:paraId="3F91DEDB" w14:textId="77777777" w:rsidR="004913F9" w:rsidRPr="000C3E9A" w:rsidRDefault="004913F9" w:rsidP="004913F9">
      <w:pPr>
        <w:tabs>
          <w:tab w:val="left" w:pos="482"/>
        </w:tabs>
        <w:suppressAutoHyphens/>
        <w:jc w:val="both"/>
      </w:pPr>
    </w:p>
    <w:p w14:paraId="3F91DEDC" w14:textId="77777777" w:rsidR="003F53C2" w:rsidRDefault="005B7B79" w:rsidP="003F53C2">
      <w:pPr>
        <w:suppressAutoHyphens/>
        <w:jc w:val="both"/>
      </w:pPr>
      <w:r w:rsidRPr="005B7B79">
        <w:t xml:space="preserve">Schools will provide homestay </w:t>
      </w:r>
      <w:r w:rsidR="005626E4">
        <w:t>families</w:t>
      </w:r>
      <w:r w:rsidRPr="005B7B79">
        <w:t xml:space="preserve"> and </w:t>
      </w:r>
      <w:r w:rsidR="005626E4">
        <w:t xml:space="preserve">visiting </w:t>
      </w:r>
      <w:r w:rsidRPr="005B7B79">
        <w:t>students with 24 hour contact numbers and will be available to respond to emergencies or complex situations.</w:t>
      </w:r>
      <w:r>
        <w:t xml:space="preserve"> </w:t>
      </w:r>
      <w:r w:rsidR="003F53C2">
        <w:t>Schools will ensure</w:t>
      </w:r>
      <w:r w:rsidR="003F53C2" w:rsidRPr="003F53C2">
        <w:t xml:space="preserve"> that the levels of supervision provided by the </w:t>
      </w:r>
      <w:r w:rsidR="005626E4">
        <w:t>families</w:t>
      </w:r>
      <w:r w:rsidR="003F53C2" w:rsidRPr="003F53C2">
        <w:t xml:space="preserve"> are appropriate, including supervision to and from school and outside school hours. </w:t>
      </w:r>
      <w:r w:rsidR="003F53C2">
        <w:t>Schools will also ensure</w:t>
      </w:r>
      <w:r w:rsidR="003F53C2" w:rsidRPr="003F53C2">
        <w:t xml:space="preserve"> that the </w:t>
      </w:r>
      <w:proofErr w:type="gramStart"/>
      <w:r w:rsidR="005626E4">
        <w:t>families</w:t>
      </w:r>
      <w:r w:rsidR="003F53C2" w:rsidRPr="003F53C2">
        <w:t xml:space="preserve"> has</w:t>
      </w:r>
      <w:proofErr w:type="gramEnd"/>
      <w:r w:rsidR="003F53C2" w:rsidRPr="003F53C2">
        <w:t xml:space="preserve"> appropriate </w:t>
      </w:r>
      <w:r w:rsidR="00017668">
        <w:t>information</w:t>
      </w:r>
      <w:r w:rsidR="003F53C2" w:rsidRPr="003F53C2">
        <w:t>.</w:t>
      </w:r>
    </w:p>
    <w:p w14:paraId="3F91DEDD" w14:textId="77777777" w:rsidR="000E482E" w:rsidRPr="000E482E" w:rsidRDefault="004F4F62" w:rsidP="00A82685">
      <w:pPr>
        <w:pStyle w:val="Heading2"/>
      </w:pPr>
      <w:r>
        <w:t>Ensuring s</w:t>
      </w:r>
      <w:r w:rsidR="000E482E" w:rsidRPr="000E482E">
        <w:t xml:space="preserve">uitability of </w:t>
      </w:r>
      <w:r w:rsidR="00C45B7C">
        <w:t>homestay</w:t>
      </w:r>
      <w:r w:rsidR="00A82685">
        <w:t xml:space="preserve"> </w:t>
      </w:r>
      <w:r w:rsidR="005626E4">
        <w:t>families</w:t>
      </w:r>
    </w:p>
    <w:p w14:paraId="3F91DEDE" w14:textId="77777777" w:rsidR="00002AF1" w:rsidRDefault="000E482E" w:rsidP="00002AF1">
      <w:pPr>
        <w:suppressAutoHyphens/>
        <w:jc w:val="both"/>
      </w:pPr>
      <w:r w:rsidRPr="00002AF1">
        <w:t xml:space="preserve">Suitability to host a student will be determined by the school, and a </w:t>
      </w:r>
      <w:r w:rsidR="00002AF1" w:rsidRPr="00002AF1">
        <w:t xml:space="preserve">visit to the </w:t>
      </w:r>
      <w:r w:rsidRPr="00002AF1">
        <w:t>homestay may be required to assess whether the living environme</w:t>
      </w:r>
      <w:r w:rsidR="002248DC" w:rsidRPr="00002AF1">
        <w:t>nt is appropriate for a student</w:t>
      </w:r>
      <w:r w:rsidR="00002AF1" w:rsidRPr="00002AF1">
        <w:t xml:space="preserve">. </w:t>
      </w:r>
      <w:r w:rsidR="00002AF1">
        <w:t xml:space="preserve">When selecting homestay </w:t>
      </w:r>
      <w:r w:rsidR="005626E4">
        <w:t>families</w:t>
      </w:r>
      <w:r w:rsidR="00002AF1">
        <w:t>, schools need to take into consideration t</w:t>
      </w:r>
      <w:r w:rsidR="00002AF1" w:rsidRPr="00002AF1">
        <w:t>he age, maturity, physical characteristics and gend</w:t>
      </w:r>
      <w:r w:rsidR="00002AF1">
        <w:t>er of the sister school student, as well as the following:</w:t>
      </w:r>
    </w:p>
    <w:p w14:paraId="3F91DEDF" w14:textId="77777777" w:rsidR="00002AF1" w:rsidRPr="000C3E9A" w:rsidRDefault="00002AF1" w:rsidP="00002AF1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The </w:t>
      </w:r>
      <w:r w:rsidRPr="000C3E9A">
        <w:rPr>
          <w:rFonts w:ascii="Arial" w:eastAsia="Times New Roman" w:hAnsi="Arial"/>
          <w:color w:val="3B3C3C"/>
          <w:sz w:val="18"/>
          <w:szCs w:val="24"/>
          <w:lang w:eastAsia="en-US"/>
        </w:rPr>
        <w:t>living arrangements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of </w:t>
      </w:r>
      <w:r w:rsidR="005626E4">
        <w:rPr>
          <w:rFonts w:ascii="Arial" w:eastAsia="Times New Roman" w:hAnsi="Arial"/>
          <w:color w:val="3B3C3C"/>
          <w:sz w:val="18"/>
          <w:szCs w:val="24"/>
          <w:lang w:eastAsia="en-US"/>
        </w:rPr>
        <w:t>families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’ residences, f</w:t>
      </w:r>
      <w:r w:rsidRPr="000C3E9A">
        <w:rPr>
          <w:rFonts w:ascii="Arial" w:eastAsia="Times New Roman" w:hAnsi="Arial"/>
          <w:color w:val="3B3C3C"/>
          <w:sz w:val="18"/>
          <w:szCs w:val="24"/>
          <w:lang w:eastAsia="en-US"/>
        </w:rPr>
        <w:t>or instance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,</w:t>
      </w:r>
      <w:r w:rsidRPr="000C3E9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sleeping arrangements, food to be provided, study facilities available to the student, pets, and smoking or alcohol consumption habits.</w:t>
      </w:r>
    </w:p>
    <w:p w14:paraId="3F91DEE0" w14:textId="77777777" w:rsidR="000E482E" w:rsidRPr="00002AF1" w:rsidRDefault="00002AF1" w:rsidP="00002AF1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T</w:t>
      </w:r>
      <w:r w:rsidR="000E482E" w:rsidRPr="000C3E9A">
        <w:rPr>
          <w:rFonts w:ascii="Arial" w:eastAsia="Times New Roman" w:hAnsi="Arial"/>
          <w:color w:val="3B3C3C"/>
          <w:sz w:val="18"/>
          <w:szCs w:val="24"/>
          <w:lang w:eastAsia="en-US"/>
        </w:rPr>
        <w:t>he suitability of all persons who will be in the host family’s household for the duration of the student’s stay.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A</w:t>
      </w:r>
      <w:r w:rsidR="000E482E" w:rsidRPr="00002AF1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ll adults over 18 years old regularly in the household are required to have a cleared Working </w:t>
      </w:r>
      <w:proofErr w:type="gramStart"/>
      <w:r w:rsidR="000E482E" w:rsidRPr="00002AF1">
        <w:rPr>
          <w:rFonts w:ascii="Arial" w:eastAsia="Times New Roman" w:hAnsi="Arial"/>
          <w:color w:val="3B3C3C"/>
          <w:sz w:val="18"/>
          <w:szCs w:val="24"/>
          <w:lang w:eastAsia="en-US"/>
        </w:rPr>
        <w:t>With</w:t>
      </w:r>
      <w:proofErr w:type="gramEnd"/>
      <w:r w:rsidR="000E482E" w:rsidRPr="00002AF1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Children Check (WWCC) before they are eligible to host a student.  Further information can be found at:</w:t>
      </w:r>
      <w:r w:rsidR="000E482E" w:rsidRPr="00002AF1">
        <w:rPr>
          <w:szCs w:val="18"/>
        </w:rPr>
        <w:t xml:space="preserve"> </w:t>
      </w:r>
      <w:hyperlink r:id="rId18" w:history="1">
        <w:r w:rsidR="000E482E" w:rsidRPr="00002AF1">
          <w:rPr>
            <w:rStyle w:val="Hyperlink"/>
            <w:rFonts w:cs="Arial"/>
            <w:szCs w:val="18"/>
          </w:rPr>
          <w:t>www.justice.vic.gov.au/workingwithchildren</w:t>
        </w:r>
      </w:hyperlink>
      <w:r w:rsidR="000E482E" w:rsidRPr="00002AF1">
        <w:rPr>
          <w:rFonts w:cs="Arial"/>
          <w:szCs w:val="18"/>
        </w:rPr>
        <w:t xml:space="preserve"> </w:t>
      </w:r>
      <w:r w:rsidR="000E482E" w:rsidRPr="00002AF1">
        <w:rPr>
          <w:rFonts w:ascii="Arial" w:eastAsia="Times New Roman" w:hAnsi="Arial"/>
          <w:color w:val="3B3C3C"/>
          <w:sz w:val="18"/>
          <w:szCs w:val="24"/>
          <w:lang w:eastAsia="en-US"/>
        </w:rPr>
        <w:t>or</w:t>
      </w:r>
      <w:r w:rsidR="000E482E" w:rsidRPr="00002AF1">
        <w:rPr>
          <w:rFonts w:cs="Arial"/>
          <w:szCs w:val="18"/>
        </w:rPr>
        <w:t xml:space="preserve"> </w:t>
      </w:r>
      <w:r w:rsidR="000E482E" w:rsidRPr="00002AF1">
        <w:rPr>
          <w:rFonts w:ascii="Arial" w:eastAsia="Times New Roman" w:hAnsi="Arial"/>
          <w:color w:val="3B3C3C"/>
          <w:sz w:val="18"/>
          <w:szCs w:val="24"/>
          <w:lang w:eastAsia="en-US"/>
        </w:rPr>
        <w:t>on 1300 652 879.</w:t>
      </w:r>
    </w:p>
    <w:p w14:paraId="3F91DEE1" w14:textId="77777777" w:rsidR="002029DA" w:rsidRPr="000E482E" w:rsidRDefault="002029DA" w:rsidP="00A82685">
      <w:pPr>
        <w:pStyle w:val="Heading2"/>
      </w:pPr>
      <w:r w:rsidRPr="000E482E">
        <w:lastRenderedPageBreak/>
        <w:t xml:space="preserve">Monitoring </w:t>
      </w:r>
      <w:r w:rsidR="00A82685">
        <w:t>h</w:t>
      </w:r>
      <w:r w:rsidRPr="000E482E">
        <w:t>omestay</w:t>
      </w:r>
    </w:p>
    <w:p w14:paraId="3F91DEE2" w14:textId="77777777" w:rsidR="002029DA" w:rsidRPr="002029DA" w:rsidRDefault="002029DA" w:rsidP="002029DA">
      <w:pPr>
        <w:jc w:val="both"/>
      </w:pPr>
      <w:r w:rsidRPr="002029DA">
        <w:t xml:space="preserve">Schools </w:t>
      </w:r>
      <w:r w:rsidR="00017668">
        <w:t>should</w:t>
      </w:r>
      <w:r w:rsidRPr="002029DA">
        <w:t xml:space="preserve"> monitor students who are placed in homestay accommodation and maintain regular contact with homestay </w:t>
      </w:r>
      <w:r w:rsidR="005626E4">
        <w:t>families</w:t>
      </w:r>
      <w:r w:rsidRPr="002029DA">
        <w:t xml:space="preserve"> to optimise the students’ </w:t>
      </w:r>
      <w:r w:rsidR="00002AF1">
        <w:t>experience</w:t>
      </w:r>
      <w:r w:rsidRPr="002029DA">
        <w:t xml:space="preserve"> in Victoria. </w:t>
      </w:r>
    </w:p>
    <w:p w14:paraId="3F91DEE3" w14:textId="77777777" w:rsidR="002029DA" w:rsidRPr="002029DA" w:rsidRDefault="002029DA" w:rsidP="002029DA">
      <w:pPr>
        <w:jc w:val="both"/>
      </w:pPr>
    </w:p>
    <w:p w14:paraId="3F91DEE4" w14:textId="77777777" w:rsidR="002029DA" w:rsidRPr="002029DA" w:rsidRDefault="002029DA" w:rsidP="002029DA">
      <w:pPr>
        <w:jc w:val="both"/>
      </w:pPr>
      <w:r w:rsidRPr="002029DA">
        <w:t xml:space="preserve">Schools are also encouraged to conduct a survey of their homestay </w:t>
      </w:r>
      <w:r w:rsidR="005626E4">
        <w:t>families</w:t>
      </w:r>
      <w:r w:rsidRPr="002029DA">
        <w:t>, after hosting, to ensure that student</w:t>
      </w:r>
      <w:r w:rsidR="00002AF1">
        <w:t>s’</w:t>
      </w:r>
      <w:r w:rsidRPr="002029DA">
        <w:t xml:space="preserve"> needs </w:t>
      </w:r>
      <w:r w:rsidR="00002AF1">
        <w:t>have been</w:t>
      </w:r>
      <w:r w:rsidRPr="002029DA">
        <w:t xml:space="preserve"> met and issues </w:t>
      </w:r>
      <w:r w:rsidR="00002AF1">
        <w:t xml:space="preserve">are </w:t>
      </w:r>
      <w:r w:rsidRPr="002029DA">
        <w:t>discussed for future reference.</w:t>
      </w:r>
    </w:p>
    <w:p w14:paraId="3F91DEE5" w14:textId="77777777" w:rsidR="00A82685" w:rsidRPr="00A82685" w:rsidRDefault="00A82685" w:rsidP="00A82685">
      <w:pPr>
        <w:pStyle w:val="Heading2"/>
      </w:pPr>
      <w:r w:rsidRPr="00A82685">
        <w:t>Documenting homestay</w:t>
      </w:r>
      <w:r>
        <w:t xml:space="preserve"> arrangements</w:t>
      </w:r>
    </w:p>
    <w:p w14:paraId="3F91DEE6" w14:textId="77777777" w:rsidR="004F4F62" w:rsidRDefault="004F4F62" w:rsidP="00A82685">
      <w:r w:rsidRPr="004F4F62">
        <w:t xml:space="preserve">To ensure that both visiting students and homestay </w:t>
      </w:r>
      <w:r w:rsidR="005626E4">
        <w:t>families</w:t>
      </w:r>
      <w:r w:rsidRPr="004F4F62">
        <w:t xml:space="preserve"> </w:t>
      </w:r>
      <w:r>
        <w:t>gain the most out of the experiences, schools are advised to obtain critical information and keep these written records, in addition to risk and emergency management plans. This should include</w:t>
      </w:r>
    </w:p>
    <w:p w14:paraId="3F91DEE7" w14:textId="77777777" w:rsidR="004F4F62" w:rsidRDefault="004F4F62" w:rsidP="004F4F62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Visiting students</w:t>
      </w:r>
      <w:r w:rsidR="00002AF1">
        <w:rPr>
          <w:rFonts w:ascii="Arial" w:eastAsia="Times New Roman" w:hAnsi="Arial"/>
          <w:color w:val="3B3C3C"/>
          <w:sz w:val="18"/>
          <w:szCs w:val="24"/>
          <w:lang w:eastAsia="en-US"/>
        </w:rPr>
        <w:t>’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personal information</w:t>
      </w:r>
      <w:r w:rsidR="004913F9">
        <w:rPr>
          <w:rFonts w:ascii="Arial" w:eastAsia="Times New Roman" w:hAnsi="Arial"/>
          <w:color w:val="3B3C3C"/>
          <w:sz w:val="18"/>
          <w:szCs w:val="24"/>
          <w:lang w:eastAsia="en-US"/>
        </w:rPr>
        <w:t>, medical information</w:t>
      </w:r>
      <w:r w:rsidR="00403B5D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and authority and medical release form from th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>e visiting students’ parents/Guardians</w:t>
      </w:r>
      <w:r w:rsidR="0065030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– see attached </w:t>
      </w:r>
      <w:proofErr w:type="spellStart"/>
      <w:r w:rsidR="0065030A">
        <w:rPr>
          <w:rFonts w:ascii="Arial" w:eastAsia="Times New Roman" w:hAnsi="Arial"/>
          <w:color w:val="3B3C3C"/>
          <w:sz w:val="18"/>
          <w:szCs w:val="24"/>
          <w:lang w:eastAsia="en-US"/>
        </w:rPr>
        <w:t>proforma</w:t>
      </w:r>
      <w:proofErr w:type="spellEnd"/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</w:p>
    <w:p w14:paraId="3F91DEE8" w14:textId="77777777" w:rsidR="004F4F62" w:rsidRPr="004F4F62" w:rsidRDefault="003F53C2" w:rsidP="004F4F62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Which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student is</w:t>
      </w:r>
      <w:r w:rsidR="00A82685" w:rsidRPr="004F4F62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staying with which </w:t>
      </w:r>
      <w:r w:rsidR="00C45B7C">
        <w:rPr>
          <w:rFonts w:ascii="Arial" w:eastAsia="Times New Roman" w:hAnsi="Arial"/>
          <w:color w:val="3B3C3C"/>
          <w:sz w:val="18"/>
          <w:szCs w:val="24"/>
          <w:lang w:eastAsia="en-US"/>
        </w:rPr>
        <w:t>host</w:t>
      </w:r>
      <w:r w:rsidR="00A82685" w:rsidRPr="004F4F62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, the 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>host’s</w:t>
      </w:r>
      <w:r w:rsidR="00A82685" w:rsidRPr="004F4F62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contact details and emergency contacts 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>of the student.</w:t>
      </w:r>
    </w:p>
    <w:p w14:paraId="3F91DEE9" w14:textId="77777777" w:rsidR="00A82685" w:rsidRDefault="00812B88" w:rsidP="00A82685">
      <w:pPr>
        <w:pStyle w:val="Heading2"/>
      </w:pPr>
      <w:r>
        <w:t xml:space="preserve">Providing information to </w:t>
      </w:r>
      <w:r w:rsidR="00C45B7C">
        <w:t xml:space="preserve">homestay </w:t>
      </w:r>
      <w:r w:rsidR="005626E4">
        <w:t>families</w:t>
      </w:r>
    </w:p>
    <w:p w14:paraId="3F91DEEA" w14:textId="77777777" w:rsidR="002029DA" w:rsidRPr="002029DA" w:rsidRDefault="002029DA" w:rsidP="002029DA">
      <w:pPr>
        <w:jc w:val="both"/>
      </w:pPr>
      <w:r w:rsidRPr="002029DA">
        <w:t xml:space="preserve">It is essential that homestay accommodation is of high quality and provides a safe, comfortable and caring environment.  The host school will work closely with homestay </w:t>
      </w:r>
      <w:r w:rsidR="005626E4">
        <w:t>families</w:t>
      </w:r>
      <w:r w:rsidRPr="002029DA">
        <w:t xml:space="preserve"> to ensure they are well informed and supported at all times.</w:t>
      </w:r>
    </w:p>
    <w:p w14:paraId="3F91DEEB" w14:textId="77777777" w:rsidR="002029DA" w:rsidRPr="002029DA" w:rsidRDefault="002029DA" w:rsidP="002029DA">
      <w:pPr>
        <w:jc w:val="both"/>
      </w:pPr>
    </w:p>
    <w:p w14:paraId="3F91DEEC" w14:textId="77777777" w:rsidR="002029DA" w:rsidRPr="002029DA" w:rsidRDefault="00017668" w:rsidP="002029DA">
      <w:pPr>
        <w:jc w:val="both"/>
      </w:pPr>
      <w:r>
        <w:t xml:space="preserve">Schools should organise a </w:t>
      </w:r>
      <w:r w:rsidRPr="002029DA">
        <w:t xml:space="preserve">briefing session </w:t>
      </w:r>
      <w:r>
        <w:t>for h</w:t>
      </w:r>
      <w:r w:rsidR="002029DA" w:rsidRPr="002029DA">
        <w:t xml:space="preserve">omestay </w:t>
      </w:r>
      <w:r w:rsidR="005626E4">
        <w:t>families</w:t>
      </w:r>
      <w:r w:rsidR="002029DA" w:rsidRPr="002029DA">
        <w:t xml:space="preserve"> prior to the overseas student arriving at their home. This briefing </w:t>
      </w:r>
      <w:r w:rsidR="00EE54EC">
        <w:t>should</w:t>
      </w:r>
      <w:r w:rsidR="002029DA" w:rsidRPr="002029DA">
        <w:t xml:space="preserve"> </w:t>
      </w:r>
      <w:r w:rsidR="00EE54EC">
        <w:t>cover</w:t>
      </w:r>
      <w:r w:rsidR="002029DA" w:rsidRPr="002029DA">
        <w:t xml:space="preserve"> the following:</w:t>
      </w:r>
    </w:p>
    <w:p w14:paraId="3F91DEED" w14:textId="77777777" w:rsidR="002029DA" w:rsidRPr="005B7B79" w:rsidRDefault="00EE54EC" w:rsidP="005F63F6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C</w:t>
      </w:r>
      <w:r w:rsidR="002029DA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ultural, linguistic and religious 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information about the country where the students are from to</w:t>
      </w:r>
      <w:r w:rsidR="005B7B7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  <w:r w:rsidR="005B7B79">
        <w:rPr>
          <w:rFonts w:ascii="Arial" w:eastAsia="Times New Roman" w:hAnsi="Arial"/>
          <w:color w:val="3B3C3C"/>
          <w:sz w:val="18"/>
          <w:szCs w:val="24"/>
          <w:lang w:eastAsia="en-US"/>
        </w:rPr>
        <w:t>e</w:t>
      </w:r>
      <w:r w:rsidR="005B7B7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nsuring that the </w:t>
      </w:r>
      <w:proofErr w:type="spellStart"/>
      <w:r w:rsidR="005B7B7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>the</w:t>
      </w:r>
      <w:proofErr w:type="spellEnd"/>
      <w:r w:rsidR="005B7B7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  <w:r w:rsidR="005626E4">
        <w:rPr>
          <w:rFonts w:ascii="Arial" w:eastAsia="Times New Roman" w:hAnsi="Arial"/>
          <w:color w:val="3B3C3C"/>
          <w:sz w:val="18"/>
          <w:szCs w:val="24"/>
          <w:lang w:eastAsia="en-US"/>
        </w:rPr>
        <w:t>families</w:t>
      </w:r>
      <w:r w:rsidR="005B7B7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of any significant cultural differences to avoid misunderstandings </w:t>
      </w:r>
      <w:r w:rsidR="004913F9" w:rsidRPr="005B7B79">
        <w:rPr>
          <w:rFonts w:ascii="Arial" w:eastAsia="Times New Roman" w:hAnsi="Arial"/>
          <w:color w:val="3B3C3C"/>
          <w:sz w:val="18"/>
          <w:szCs w:val="24"/>
          <w:lang w:eastAsia="en-US"/>
        </w:rPr>
        <w:t>(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For country specific information, visit </w:t>
      </w:r>
      <w:hyperlink r:id="rId19" w:history="1">
        <w:r w:rsidRPr="00ED2A75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Aus</w:t>
        </w:r>
        <w:r w:rsidR="00ED2A75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t</w:t>
        </w:r>
        <w:r w:rsidRPr="00ED2A75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rade website</w:t>
        </w:r>
      </w:hyperlink>
      <w:r w:rsidR="005F63F6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: </w:t>
      </w:r>
      <w:hyperlink r:id="rId20" w:history="1">
        <w:r w:rsidR="005F63F6" w:rsidRPr="00495695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http://www.austrade.gov.au/Export/Export-Markets/Countries</w:t>
        </w:r>
      </w:hyperlink>
      <w:r>
        <w:rPr>
          <w:rFonts w:ascii="Arial" w:eastAsia="Times New Roman" w:hAnsi="Arial"/>
          <w:color w:val="3B3C3C"/>
          <w:sz w:val="18"/>
          <w:szCs w:val="24"/>
          <w:lang w:eastAsia="en-US"/>
        </w:rPr>
        <w:t>)</w:t>
      </w:r>
    </w:p>
    <w:p w14:paraId="3F91DEEE" w14:textId="77777777" w:rsidR="002029DA" w:rsidRPr="002029DA" w:rsidRDefault="00EE54EC" w:rsidP="002029DA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T</w:t>
      </w:r>
      <w:r w:rsidR="002029DA"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>he needs of young people away from their home environment</w:t>
      </w:r>
    </w:p>
    <w:p w14:paraId="3F91DEEF" w14:textId="77777777" w:rsidR="002029DA" w:rsidRPr="002029DA" w:rsidRDefault="002029DA" w:rsidP="002029DA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>A flexible approach to matters of discipline, house rules and cooperative living</w:t>
      </w:r>
    </w:p>
    <w:p w14:paraId="3F91DEF0" w14:textId="77777777" w:rsidR="005B7B79" w:rsidRDefault="002029DA" w:rsidP="005B7B7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A5247A">
        <w:rPr>
          <w:rFonts w:ascii="Arial" w:eastAsia="Times New Roman" w:hAnsi="Arial"/>
          <w:color w:val="3B3C3C"/>
          <w:sz w:val="18"/>
          <w:szCs w:val="24"/>
          <w:lang w:eastAsia="en-US"/>
        </w:rPr>
        <w:t>What to do if a problem occurs</w:t>
      </w:r>
      <w:r w:rsidR="005B7B79" w:rsidRPr="00A5247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(refer to </w:t>
      </w:r>
      <w:r w:rsidR="00EE54EC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school’s </w:t>
      </w:r>
      <w:r w:rsidR="005B7B79" w:rsidRPr="00A5247A">
        <w:rPr>
          <w:rFonts w:ascii="Arial" w:eastAsia="Times New Roman" w:hAnsi="Arial"/>
          <w:color w:val="3B3C3C"/>
          <w:sz w:val="18"/>
          <w:szCs w:val="24"/>
          <w:lang w:eastAsia="en-US"/>
        </w:rPr>
        <w:t>emergency management plan)</w:t>
      </w:r>
      <w:r w:rsidR="003F53C2">
        <w:rPr>
          <w:rFonts w:ascii="Arial" w:eastAsia="Times New Roman" w:hAnsi="Arial"/>
          <w:color w:val="3B3C3C"/>
          <w:sz w:val="18"/>
          <w:szCs w:val="24"/>
          <w:lang w:eastAsia="en-US"/>
        </w:rPr>
        <w:t>, including a 24 hour emergency contact number</w:t>
      </w:r>
      <w:r w:rsidR="00EE54EC">
        <w:rPr>
          <w:rFonts w:ascii="Arial" w:eastAsia="Times New Roman" w:hAnsi="Arial"/>
          <w:color w:val="3B3C3C"/>
          <w:sz w:val="18"/>
          <w:szCs w:val="24"/>
          <w:lang w:eastAsia="en-US"/>
        </w:rPr>
        <w:t>.</w:t>
      </w:r>
    </w:p>
    <w:p w14:paraId="3F91DEF1" w14:textId="77777777" w:rsidR="00812B88" w:rsidRDefault="00812B88" w:rsidP="00812B88">
      <w:pPr>
        <w:suppressAutoHyphens/>
        <w:jc w:val="both"/>
      </w:pPr>
      <w:r>
        <w:t>Schools should also provide homestay families with a copy of v</w:t>
      </w:r>
      <w:r w:rsidRPr="00812B88">
        <w:t xml:space="preserve">isiting students’ </w:t>
      </w:r>
      <w:r>
        <w:t xml:space="preserve">personal information, medical information and signed </w:t>
      </w:r>
      <w:r w:rsidRPr="00A5247A">
        <w:t>student authority and medical release form</w:t>
      </w:r>
      <w:r>
        <w:t>.</w:t>
      </w:r>
    </w:p>
    <w:p w14:paraId="3F91DEF2" w14:textId="77777777" w:rsidR="00812B88" w:rsidRPr="00812B88" w:rsidRDefault="00812B88" w:rsidP="00812B88">
      <w:pPr>
        <w:suppressAutoHyphens/>
        <w:jc w:val="both"/>
      </w:pPr>
    </w:p>
    <w:p w14:paraId="3F91DEF3" w14:textId="77777777" w:rsidR="002029DA" w:rsidRPr="00A82685" w:rsidRDefault="005626E4">
      <w:pPr>
        <w:rPr>
          <w:rFonts w:cs="Arial"/>
          <w:bCs/>
          <w:iCs/>
          <w:color w:val="D2000B"/>
          <w:spacing w:val="-2"/>
          <w:sz w:val="24"/>
          <w:szCs w:val="28"/>
        </w:rPr>
      </w:pPr>
      <w:r>
        <w:rPr>
          <w:rFonts w:cs="Arial"/>
          <w:bCs/>
          <w:iCs/>
          <w:color w:val="D2000B"/>
          <w:spacing w:val="-2"/>
          <w:sz w:val="24"/>
          <w:szCs w:val="28"/>
        </w:rPr>
        <w:t>Providing i</w:t>
      </w:r>
      <w:r w:rsidR="00A82685" w:rsidRPr="00A82685">
        <w:rPr>
          <w:rFonts w:cs="Arial"/>
          <w:bCs/>
          <w:iCs/>
          <w:color w:val="D2000B"/>
          <w:spacing w:val="-2"/>
          <w:sz w:val="24"/>
          <w:szCs w:val="28"/>
        </w:rPr>
        <w:t xml:space="preserve">nformation </w:t>
      </w:r>
      <w:r>
        <w:rPr>
          <w:rFonts w:cs="Arial"/>
          <w:bCs/>
          <w:iCs/>
          <w:color w:val="D2000B"/>
          <w:spacing w:val="-2"/>
          <w:sz w:val="24"/>
          <w:szCs w:val="28"/>
        </w:rPr>
        <w:t>to</w:t>
      </w:r>
      <w:r w:rsidR="00A82685" w:rsidRPr="00A82685">
        <w:rPr>
          <w:rFonts w:cs="Arial"/>
          <w:bCs/>
          <w:iCs/>
          <w:color w:val="D2000B"/>
          <w:spacing w:val="-2"/>
          <w:sz w:val="24"/>
          <w:szCs w:val="28"/>
        </w:rPr>
        <w:t xml:space="preserve"> </w:t>
      </w:r>
      <w:r w:rsidR="00A82685">
        <w:rPr>
          <w:rFonts w:cs="Arial"/>
          <w:bCs/>
          <w:iCs/>
          <w:color w:val="D2000B"/>
          <w:spacing w:val="-2"/>
          <w:sz w:val="24"/>
          <w:szCs w:val="28"/>
        </w:rPr>
        <w:t xml:space="preserve">visiting </w:t>
      </w:r>
      <w:r w:rsidR="00A82685" w:rsidRPr="00A82685">
        <w:rPr>
          <w:rFonts w:cs="Arial"/>
          <w:bCs/>
          <w:iCs/>
          <w:color w:val="D2000B"/>
          <w:spacing w:val="-2"/>
          <w:sz w:val="24"/>
          <w:szCs w:val="28"/>
        </w:rPr>
        <w:t>students prior to arrival</w:t>
      </w:r>
    </w:p>
    <w:p w14:paraId="3F91DEF4" w14:textId="77777777" w:rsidR="001729DB" w:rsidRDefault="001729DB">
      <w:r>
        <w:t xml:space="preserve">Prior to their arrival, host schools can provide the following information via the sister school to the visiting students and their families: </w:t>
      </w:r>
    </w:p>
    <w:p w14:paraId="3F91DEF5" w14:textId="77777777" w:rsidR="001729DB" w:rsidRDefault="003F53C2" w:rsidP="001729DB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1729DB">
        <w:rPr>
          <w:rFonts w:ascii="Arial" w:eastAsia="Times New Roman" w:hAnsi="Arial"/>
          <w:color w:val="3B3C3C"/>
          <w:sz w:val="18"/>
          <w:szCs w:val="24"/>
          <w:lang w:eastAsia="en-US"/>
        </w:rPr>
        <w:t>Introduction</w:t>
      </w:r>
      <w:r w:rsidR="001729DB" w:rsidRPr="001729DB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to the school</w:t>
      </w:r>
    </w:p>
    <w:p w14:paraId="3F91DEF6" w14:textId="77777777" w:rsidR="001729DB" w:rsidRPr="001729DB" w:rsidRDefault="001729DB" w:rsidP="001729DB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I</w:t>
      </w:r>
      <w:r w:rsidRPr="001729DB">
        <w:rPr>
          <w:rFonts w:ascii="Arial" w:eastAsia="Times New Roman" w:hAnsi="Arial"/>
          <w:color w:val="3B3C3C"/>
          <w:sz w:val="18"/>
          <w:szCs w:val="24"/>
          <w:lang w:eastAsia="en-US"/>
        </w:rPr>
        <w:t>n-school program if possible</w:t>
      </w:r>
    </w:p>
    <w:p w14:paraId="3F91DEF7" w14:textId="77777777" w:rsidR="00712882" w:rsidRDefault="00712882" w:rsidP="00C45B7C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All necessary forms </w:t>
      </w:r>
      <w:r w:rsidR="00ED2A75">
        <w:rPr>
          <w:rFonts w:ascii="Arial" w:eastAsia="Times New Roman" w:hAnsi="Arial"/>
          <w:color w:val="3B3C3C"/>
          <w:sz w:val="18"/>
          <w:szCs w:val="24"/>
          <w:lang w:eastAsia="en-US"/>
        </w:rPr>
        <w:t>for personal information and medical information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(see page 3 for details)</w:t>
      </w:r>
    </w:p>
    <w:p w14:paraId="3F91DEF8" w14:textId="77777777" w:rsidR="00C45B7C" w:rsidRDefault="001729DB" w:rsidP="00C45B7C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1729DB">
        <w:rPr>
          <w:rFonts w:ascii="Arial" w:eastAsia="Times New Roman" w:hAnsi="Arial"/>
          <w:color w:val="3B3C3C"/>
          <w:sz w:val="18"/>
          <w:szCs w:val="24"/>
          <w:lang w:eastAsia="en-US"/>
        </w:rPr>
        <w:t>Host family information if possible and contact details so that visiting students can get into touch with t</w:t>
      </w:r>
      <w:r w:rsidR="00EE54EC">
        <w:rPr>
          <w:rFonts w:ascii="Arial" w:eastAsia="Times New Roman" w:hAnsi="Arial"/>
          <w:color w:val="3B3C3C"/>
          <w:sz w:val="18"/>
          <w:szCs w:val="24"/>
          <w:lang w:eastAsia="en-US"/>
        </w:rPr>
        <w:t>he host to establish rapport</w:t>
      </w:r>
    </w:p>
    <w:p w14:paraId="3F91DEF9" w14:textId="77777777" w:rsidR="001729DB" w:rsidRDefault="001729DB" w:rsidP="00C45B7C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A 24 hour emergency contact number</w:t>
      </w:r>
    </w:p>
    <w:p w14:paraId="3F91DEFA" w14:textId="77777777" w:rsidR="005626E4" w:rsidRPr="005626E4" w:rsidRDefault="005626E4" w:rsidP="005626E4">
      <w:pPr>
        <w:suppressAutoHyphens/>
        <w:jc w:val="both"/>
      </w:pPr>
      <w:r>
        <w:t xml:space="preserve">Schools can also choose to provide the visiting students with “responsibilities of </w:t>
      </w:r>
      <w:proofErr w:type="spellStart"/>
      <w:r>
        <w:t>visting</w:t>
      </w:r>
      <w:proofErr w:type="spellEnd"/>
      <w:r>
        <w:t xml:space="preserve"> students” via their sister school. See page 3 for details.</w:t>
      </w:r>
    </w:p>
    <w:p w14:paraId="3F91DEFB" w14:textId="77777777" w:rsidR="005626E4" w:rsidRPr="005626E4" w:rsidRDefault="005626E4" w:rsidP="00635F73">
      <w:pPr>
        <w:pStyle w:val="Heading2"/>
      </w:pPr>
    </w:p>
    <w:p w14:paraId="3F91DEFC" w14:textId="77777777" w:rsidR="00F236BE" w:rsidRPr="00C45B7C" w:rsidRDefault="000E482E" w:rsidP="00C45B7C">
      <w:pPr>
        <w:pStyle w:val="Heading1"/>
        <w:spacing w:before="0"/>
      </w:pPr>
      <w:r w:rsidRPr="00C45B7C">
        <w:t>R</w:t>
      </w:r>
      <w:r w:rsidR="002029DA" w:rsidRPr="00C45B7C">
        <w:t xml:space="preserve">esponsibilities </w:t>
      </w:r>
      <w:r w:rsidR="00A82685" w:rsidRPr="00C45B7C">
        <w:t xml:space="preserve">of </w:t>
      </w:r>
      <w:r w:rsidR="00C45B7C">
        <w:t xml:space="preserve">Homestay </w:t>
      </w:r>
      <w:r w:rsidR="005626E4">
        <w:t>Families</w:t>
      </w:r>
    </w:p>
    <w:p w14:paraId="3F91DEFD" w14:textId="77777777" w:rsidR="001729DB" w:rsidRDefault="001729DB" w:rsidP="002029DA"/>
    <w:p w14:paraId="3F91DEFE" w14:textId="0020F51F" w:rsidR="002029DA" w:rsidRPr="002029DA" w:rsidRDefault="002029DA" w:rsidP="002029DA">
      <w:r w:rsidRPr="00C45B7C">
        <w:t xml:space="preserve">Homestay </w:t>
      </w:r>
      <w:r w:rsidR="005626E4">
        <w:t>families</w:t>
      </w:r>
      <w:r w:rsidRPr="00C45B7C">
        <w:t xml:space="preserve"> along with the host school and the </w:t>
      </w:r>
      <w:r w:rsidR="009E32C4">
        <w:t>DET</w:t>
      </w:r>
      <w:r w:rsidRPr="00C45B7C">
        <w:t xml:space="preserve"> are</w:t>
      </w:r>
      <w:r w:rsidRPr="002029DA">
        <w:t xml:space="preserve"> required to exercise a duty of care towards visiting sister school students. </w:t>
      </w:r>
    </w:p>
    <w:p w14:paraId="3F91DEFF" w14:textId="77777777" w:rsidR="004913F9" w:rsidRDefault="004913F9" w:rsidP="002029DA"/>
    <w:p w14:paraId="3F91DF00" w14:textId="77777777" w:rsidR="00EE54EC" w:rsidRDefault="002029DA" w:rsidP="00EE54EC">
      <w:r w:rsidRPr="002029DA">
        <w:t xml:space="preserve">Homestay </w:t>
      </w:r>
      <w:r w:rsidR="005626E4">
        <w:t>families</w:t>
      </w:r>
      <w:r w:rsidRPr="002029DA">
        <w:t xml:space="preserve"> </w:t>
      </w:r>
    </w:p>
    <w:p w14:paraId="3F91DF01" w14:textId="77777777" w:rsidR="00EE54EC" w:rsidRDefault="00CB4689" w:rsidP="00EE54EC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M</w:t>
      </w:r>
      <w:r w:rsidRPr="00CB468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ust ensure </w:t>
      </w:r>
      <w:r w:rsidR="002029DA" w:rsidRPr="00EE54EC">
        <w:rPr>
          <w:rFonts w:ascii="Arial" w:eastAsia="Times New Roman" w:hAnsi="Arial"/>
          <w:color w:val="3B3C3C"/>
          <w:sz w:val="18"/>
          <w:szCs w:val="24"/>
          <w:lang w:eastAsia="en-US"/>
        </w:rPr>
        <w:t>they provide a safe and comfortable living environment suitable for a student, with appropriate study facilities.</w:t>
      </w:r>
      <w:r w:rsidR="00A5247A" w:rsidRPr="00EE54EC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</w:p>
    <w:p w14:paraId="3F91DF02" w14:textId="77777777" w:rsidR="00CB4689" w:rsidRDefault="00CB4689" w:rsidP="00EE54EC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Must e</w:t>
      </w:r>
      <w:r w:rsidR="00A5247A" w:rsidRPr="00EE54EC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nsure that frequent visitors to the home over 18 years old 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obtain</w:t>
      </w:r>
      <w:r w:rsidR="00A5247A" w:rsidRPr="00EE54EC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WWCCs.</w:t>
      </w:r>
      <w:r w:rsidR="001729DB" w:rsidRPr="00EE54EC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</w:p>
    <w:p w14:paraId="3F91DF03" w14:textId="77777777" w:rsidR="00CB4689" w:rsidRDefault="00EE54EC" w:rsidP="00CB468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Homestay </w:t>
      </w:r>
      <w:r w:rsidR="005626E4">
        <w:rPr>
          <w:rFonts w:ascii="Arial" w:eastAsia="Times New Roman" w:hAnsi="Arial"/>
          <w:color w:val="3B3C3C"/>
          <w:sz w:val="18"/>
          <w:szCs w:val="24"/>
          <w:lang w:eastAsia="en-US"/>
        </w:rPr>
        <w:t>families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  <w:r w:rsidR="00017668">
        <w:rPr>
          <w:rFonts w:ascii="Arial" w:eastAsia="Times New Roman" w:hAnsi="Arial"/>
          <w:color w:val="3B3C3C"/>
          <w:sz w:val="18"/>
          <w:szCs w:val="24"/>
          <w:lang w:eastAsia="en-US"/>
        </w:rPr>
        <w:t>should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participate in a briefing session with the school prior to the student’s arrival to develop their knowledge and understanding of issues relating to 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the visiting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students.</w:t>
      </w:r>
      <w:r w:rsidR="00CB4689" w:rsidRPr="00CB468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</w:p>
    <w:p w14:paraId="3F91DF04" w14:textId="77777777" w:rsidR="00CB4689" w:rsidRPr="002029DA" w:rsidRDefault="00CB4689" w:rsidP="00CB468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M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>ust immediately report any critical or serious incidents involving a student to the Principal.</w:t>
      </w:r>
    </w:p>
    <w:p w14:paraId="3F91DF05" w14:textId="77777777" w:rsidR="00CB4689" w:rsidRDefault="00CB4689" w:rsidP="00CB468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A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re required to work in partnership with school in monitoring and supervising students </w:t>
      </w:r>
    </w:p>
    <w:p w14:paraId="3F91DF06" w14:textId="77777777" w:rsidR="00CB4689" w:rsidRPr="002029DA" w:rsidRDefault="00CB4689" w:rsidP="00CB468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W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>ill have the responsibility of taking the student to and from school and provide other transport needs.</w:t>
      </w:r>
    </w:p>
    <w:p w14:paraId="3F91DF07" w14:textId="77777777" w:rsidR="00CB4689" w:rsidRPr="002029DA" w:rsidRDefault="00CB4689" w:rsidP="00CB4689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Ensure that s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tudents </w:t>
      </w:r>
      <w:r>
        <w:rPr>
          <w:rFonts w:ascii="Arial" w:eastAsia="Times New Roman" w:hAnsi="Arial"/>
          <w:color w:val="3B3C3C"/>
          <w:sz w:val="18"/>
          <w:szCs w:val="24"/>
          <w:lang w:eastAsia="en-US"/>
        </w:rPr>
        <w:t>are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provided with three meals a day, seven days a week</w:t>
      </w:r>
      <w:r w:rsidR="005D2EA5" w:rsidRPr="005D2EA5">
        <w:rPr>
          <w:rFonts w:ascii="Arial" w:eastAsia="Times New Roman" w:hAnsi="Arial"/>
          <w:color w:val="3B3C3C"/>
          <w:sz w:val="18"/>
          <w:szCs w:val="24"/>
          <w:lang w:eastAsia="en-US"/>
        </w:rPr>
        <w:t>, with</w:t>
      </w:r>
      <w:r w:rsidR="005D2EA5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appropriate quantity</w:t>
      </w: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t>.</w:t>
      </w:r>
    </w:p>
    <w:p w14:paraId="3F91DF08" w14:textId="77777777" w:rsidR="00A5247A" w:rsidRPr="00CB4689" w:rsidRDefault="00CB4689" w:rsidP="00A5247A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E</w:t>
      </w:r>
      <w:r w:rsidR="001729DB" w:rsidRPr="00CB4689">
        <w:rPr>
          <w:rFonts w:ascii="Arial" w:eastAsia="Times New Roman" w:hAnsi="Arial"/>
          <w:color w:val="3B3C3C"/>
          <w:sz w:val="18"/>
          <w:szCs w:val="24"/>
          <w:lang w:eastAsia="en-US"/>
        </w:rPr>
        <w:t>nsure that they brief the student on the following:</w:t>
      </w:r>
    </w:p>
    <w:p w14:paraId="3F91DF09" w14:textId="77777777" w:rsidR="00CB4689" w:rsidRDefault="00CB4689" w:rsidP="00CB4689">
      <w:pPr>
        <w:pStyle w:val="ListParagraph"/>
        <w:numPr>
          <w:ilvl w:val="1"/>
          <w:numId w:val="24"/>
        </w:numPr>
        <w:suppressAutoHyphens/>
        <w:ind w:left="993" w:hanging="28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Travelling to and from school arrangements</w:t>
      </w:r>
    </w:p>
    <w:p w14:paraId="3F91DF0A" w14:textId="77777777" w:rsidR="00CB4689" w:rsidRDefault="00CB4689" w:rsidP="00CB4689">
      <w:pPr>
        <w:pStyle w:val="ListParagraph"/>
        <w:numPr>
          <w:ilvl w:val="1"/>
          <w:numId w:val="24"/>
        </w:numPr>
        <w:suppressAutoHyphens/>
        <w:ind w:left="993" w:hanging="28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Meal times</w:t>
      </w:r>
    </w:p>
    <w:p w14:paraId="3F91DF0B" w14:textId="77777777" w:rsidR="002029DA" w:rsidRPr="002029DA" w:rsidRDefault="002029DA" w:rsidP="00CB4689">
      <w:pPr>
        <w:pStyle w:val="ListParagraph"/>
        <w:numPr>
          <w:ilvl w:val="1"/>
          <w:numId w:val="24"/>
        </w:numPr>
        <w:suppressAutoHyphens/>
        <w:ind w:left="993" w:hanging="28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2029DA">
        <w:rPr>
          <w:rFonts w:ascii="Arial" w:eastAsia="Times New Roman" w:hAnsi="Arial"/>
          <w:color w:val="3B3C3C"/>
          <w:sz w:val="18"/>
          <w:szCs w:val="24"/>
          <w:lang w:eastAsia="en-US"/>
        </w:rPr>
        <w:lastRenderedPageBreak/>
        <w:t>safety issues and assist them in developing awareness of</w:t>
      </w:r>
      <w:r w:rsidR="00CB4689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risks and dangerous situations, such as traffic rules</w:t>
      </w:r>
    </w:p>
    <w:p w14:paraId="3F91DF0C" w14:textId="77777777" w:rsidR="00EE54EC" w:rsidRDefault="00EE54EC" w:rsidP="00CB4689">
      <w:pPr>
        <w:pStyle w:val="ListParagraph"/>
        <w:numPr>
          <w:ilvl w:val="1"/>
          <w:numId w:val="24"/>
        </w:numPr>
        <w:suppressAutoHyphens/>
        <w:ind w:left="993" w:hanging="28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proofErr w:type="gramStart"/>
      <w:r>
        <w:rPr>
          <w:rFonts w:ascii="Arial" w:eastAsia="Times New Roman" w:hAnsi="Arial"/>
          <w:color w:val="3B3C3C"/>
          <w:sz w:val="18"/>
          <w:szCs w:val="24"/>
          <w:lang w:eastAsia="en-US"/>
        </w:rPr>
        <w:t>family’s</w:t>
      </w:r>
      <w:proofErr w:type="gramEnd"/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emergency procedures, </w:t>
      </w:r>
      <w:proofErr w:type="spellStart"/>
      <w:r>
        <w:rPr>
          <w:rFonts w:ascii="Arial" w:eastAsia="Times New Roman" w:hAnsi="Arial"/>
          <w:color w:val="3B3C3C"/>
          <w:sz w:val="18"/>
          <w:szCs w:val="24"/>
          <w:lang w:eastAsia="en-US"/>
        </w:rPr>
        <w:t>eg</w:t>
      </w:r>
      <w:proofErr w:type="spellEnd"/>
      <w:r>
        <w:rPr>
          <w:rFonts w:ascii="Arial" w:eastAsia="Times New Roman" w:hAnsi="Arial"/>
          <w:color w:val="3B3C3C"/>
          <w:sz w:val="18"/>
          <w:szCs w:val="24"/>
          <w:lang w:eastAsia="en-US"/>
        </w:rPr>
        <w:t>. Emergency evacuation location etc.</w:t>
      </w:r>
    </w:p>
    <w:p w14:paraId="3F91DF0D" w14:textId="77777777" w:rsidR="00E97168" w:rsidRPr="00E97168" w:rsidRDefault="00E97168" w:rsidP="00CB4689">
      <w:pPr>
        <w:pStyle w:val="ListParagraph"/>
        <w:numPr>
          <w:ilvl w:val="1"/>
          <w:numId w:val="24"/>
        </w:numPr>
        <w:suppressAutoHyphens/>
        <w:ind w:left="993" w:hanging="28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>House rules such as ac</w:t>
      </w:r>
      <w:r w:rsidR="00CB4689">
        <w:rPr>
          <w:rFonts w:ascii="Arial" w:eastAsia="Times New Roman" w:hAnsi="Arial"/>
          <w:color w:val="3B3C3C"/>
          <w:sz w:val="18"/>
          <w:szCs w:val="24"/>
          <w:lang w:eastAsia="en-US"/>
        </w:rPr>
        <w:t>cess to television and internet.</w:t>
      </w:r>
    </w:p>
    <w:p w14:paraId="3F91DF0E" w14:textId="77777777" w:rsidR="00BE1EEF" w:rsidRDefault="00A82685" w:rsidP="00635F73">
      <w:pPr>
        <w:pStyle w:val="Heading1"/>
      </w:pPr>
      <w:r>
        <w:t>R</w:t>
      </w:r>
      <w:r w:rsidRPr="00A82685">
        <w:t>esponsibilities</w:t>
      </w:r>
      <w:r>
        <w:t xml:space="preserve"> of Visiting S</w:t>
      </w:r>
      <w:r w:rsidRPr="00A82685">
        <w:t>tudent</w:t>
      </w:r>
      <w:r>
        <w:t>s</w:t>
      </w:r>
      <w:r w:rsidRPr="00A82685">
        <w:t xml:space="preserve"> </w:t>
      </w:r>
    </w:p>
    <w:p w14:paraId="3F91DF0F" w14:textId="77777777" w:rsidR="00712882" w:rsidRDefault="00712882" w:rsidP="00712882">
      <w:pPr>
        <w:pStyle w:val="ListParagraph"/>
        <w:suppressAutoHyphens/>
        <w:ind w:left="644"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</w:p>
    <w:p w14:paraId="3F91DF10" w14:textId="77777777" w:rsidR="00A82685" w:rsidRPr="00A82685" w:rsidRDefault="00D13626" w:rsidP="00A82685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Show </w:t>
      </w:r>
      <w:r w:rsidR="00A82685" w:rsidRPr="00A82685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courtesy to their homestay 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>host</w:t>
      </w:r>
    </w:p>
    <w:p w14:paraId="3F91DF11" w14:textId="77777777" w:rsidR="00A82685" w:rsidRPr="00A82685" w:rsidRDefault="00A82685" w:rsidP="00A82685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A82685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Show respect for the home and belongings of their homestay </w:t>
      </w:r>
      <w:r w:rsidR="00A5247A">
        <w:rPr>
          <w:rFonts w:ascii="Arial" w:eastAsia="Times New Roman" w:hAnsi="Arial"/>
          <w:color w:val="3B3C3C"/>
          <w:sz w:val="18"/>
          <w:szCs w:val="24"/>
          <w:lang w:eastAsia="en-US"/>
        </w:rPr>
        <w:t>host</w:t>
      </w:r>
    </w:p>
    <w:p w14:paraId="3F91DF12" w14:textId="77777777" w:rsidR="00A82685" w:rsidRPr="00A82685" w:rsidRDefault="00A82685" w:rsidP="00A82685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A82685">
        <w:rPr>
          <w:rFonts w:ascii="Arial" w:eastAsia="Times New Roman" w:hAnsi="Arial"/>
          <w:color w:val="3B3C3C"/>
          <w:sz w:val="18"/>
          <w:szCs w:val="24"/>
          <w:lang w:eastAsia="en-US"/>
        </w:rPr>
        <w:t>Abide by the homestay family rules</w:t>
      </w:r>
    </w:p>
    <w:p w14:paraId="3F91DF13" w14:textId="77777777" w:rsidR="00A82685" w:rsidRPr="00A82685" w:rsidRDefault="00A82685" w:rsidP="00A82685">
      <w:pPr>
        <w:pStyle w:val="ListParagraph"/>
        <w:numPr>
          <w:ilvl w:val="0"/>
          <w:numId w:val="24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r w:rsidRPr="00A82685">
        <w:rPr>
          <w:rFonts w:ascii="Arial" w:eastAsia="Times New Roman" w:hAnsi="Arial"/>
          <w:color w:val="3B3C3C"/>
          <w:sz w:val="18"/>
          <w:szCs w:val="24"/>
          <w:lang w:eastAsia="en-US"/>
        </w:rPr>
        <w:t>Keep their room clean</w:t>
      </w:r>
    </w:p>
    <w:p w14:paraId="3F91DF14" w14:textId="77777777" w:rsidR="005B7B79" w:rsidRDefault="00103021" w:rsidP="005B7B79">
      <w:pPr>
        <w:pStyle w:val="Heading1"/>
      </w:pPr>
      <w:proofErr w:type="spellStart"/>
      <w:r>
        <w:t>Proformas</w:t>
      </w:r>
      <w:proofErr w:type="spellEnd"/>
      <w:r>
        <w:t xml:space="preserve"> and Templates</w:t>
      </w:r>
      <w:r w:rsidR="005B7B79">
        <w:t>:</w:t>
      </w:r>
    </w:p>
    <w:p w14:paraId="3F91DF15" w14:textId="77777777" w:rsidR="005B7B79" w:rsidRDefault="005B7B79" w:rsidP="00A82685"/>
    <w:p w14:paraId="3F91DF16" w14:textId="77777777" w:rsidR="005B7B79" w:rsidRPr="00A5247A" w:rsidRDefault="009E32C4" w:rsidP="00A5247A">
      <w:pPr>
        <w:pStyle w:val="ListParagraph"/>
        <w:numPr>
          <w:ilvl w:val="0"/>
          <w:numId w:val="35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hyperlink r:id="rId21" w:history="1"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Sister school </w:t>
        </w:r>
        <w:r w:rsidR="00103021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student information </w:t>
        </w:r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form</w:t>
        </w:r>
      </w:hyperlink>
    </w:p>
    <w:p w14:paraId="3F91DF17" w14:textId="77777777" w:rsidR="001C5BA7" w:rsidRPr="00A5247A" w:rsidRDefault="009E32C4" w:rsidP="00A5247A">
      <w:pPr>
        <w:pStyle w:val="ListParagraph"/>
        <w:numPr>
          <w:ilvl w:val="0"/>
          <w:numId w:val="35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hyperlink r:id="rId22" w:history="1"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Sister school student medical details form</w:t>
        </w:r>
      </w:hyperlink>
    </w:p>
    <w:p w14:paraId="3F91DF18" w14:textId="77777777" w:rsidR="001C5BA7" w:rsidRPr="00A5247A" w:rsidRDefault="009E32C4" w:rsidP="00A5247A">
      <w:pPr>
        <w:pStyle w:val="ListParagraph"/>
        <w:numPr>
          <w:ilvl w:val="0"/>
          <w:numId w:val="35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hyperlink r:id="rId23" w:history="1"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Sister school student authority and medical release form</w:t>
        </w:r>
      </w:hyperlink>
    </w:p>
    <w:p w14:paraId="3F91DF19" w14:textId="77777777" w:rsidR="00103021" w:rsidRDefault="009E32C4" w:rsidP="00CA239E">
      <w:pPr>
        <w:pStyle w:val="ListParagraph"/>
        <w:numPr>
          <w:ilvl w:val="0"/>
          <w:numId w:val="35"/>
        </w:numPr>
        <w:suppressAutoHyphens/>
        <w:jc w:val="both"/>
        <w:rPr>
          <w:rFonts w:ascii="Arial" w:eastAsia="Times New Roman" w:hAnsi="Arial"/>
          <w:color w:val="3B3C3C"/>
          <w:sz w:val="18"/>
          <w:szCs w:val="24"/>
          <w:lang w:eastAsia="en-US"/>
        </w:rPr>
      </w:pPr>
      <w:hyperlink r:id="rId24" w:history="1"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Visiting</w:t>
        </w:r>
        <w:r w:rsidR="00E604D3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 sister school</w:t>
        </w:r>
        <w:r w:rsidR="001C5BA7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 students and </w:t>
        </w:r>
        <w:r w:rsidR="00A5247A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homestay</w:t>
        </w:r>
        <w:r w:rsidR="00103021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 </w:t>
        </w:r>
        <w:r w:rsidR="005626E4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>families</w:t>
        </w:r>
        <w:r w:rsidR="00103021" w:rsidRPr="00EA05EA">
          <w:rPr>
            <w:rStyle w:val="Hyperlink"/>
            <w:rFonts w:ascii="Arial" w:eastAsia="Times New Roman" w:hAnsi="Arial"/>
            <w:sz w:val="18"/>
            <w:szCs w:val="24"/>
            <w:lang w:eastAsia="en-US"/>
          </w:rPr>
          <w:t xml:space="preserve"> </w:t>
        </w:r>
      </w:hyperlink>
      <w:r w:rsidR="001C5BA7" w:rsidRPr="00A5247A">
        <w:rPr>
          <w:rFonts w:ascii="Arial" w:eastAsia="Times New Roman" w:hAnsi="Arial"/>
          <w:color w:val="3B3C3C"/>
          <w:sz w:val="18"/>
          <w:szCs w:val="24"/>
          <w:lang w:eastAsia="en-US"/>
        </w:rPr>
        <w:t xml:space="preserve"> </w:t>
      </w:r>
    </w:p>
    <w:p w14:paraId="3F91DF1A" w14:textId="77777777" w:rsidR="000105EE" w:rsidRDefault="000105EE" w:rsidP="000105EE">
      <w:pPr>
        <w:suppressAutoHyphens/>
        <w:jc w:val="both"/>
        <w:rPr>
          <w:rFonts w:eastAsia="Times New Roman"/>
        </w:rPr>
      </w:pPr>
    </w:p>
    <w:p w14:paraId="3F91DF1B" w14:textId="77777777" w:rsidR="000105EE" w:rsidRPr="000105EE" w:rsidRDefault="000105EE" w:rsidP="000105EE">
      <w:pPr>
        <w:suppressAutoHyphens/>
        <w:jc w:val="both"/>
        <w:rPr>
          <w:rFonts w:eastAsia="Times New Roman"/>
        </w:rPr>
      </w:pPr>
    </w:p>
    <w:sectPr w:rsidR="000105EE" w:rsidRPr="000105EE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DF1E" w14:textId="77777777" w:rsidR="00017668" w:rsidRDefault="00017668">
      <w:r>
        <w:separator/>
      </w:r>
    </w:p>
  </w:endnote>
  <w:endnote w:type="continuationSeparator" w:id="0">
    <w:p w14:paraId="3F91DF1F" w14:textId="77777777" w:rsidR="00017668" w:rsidRDefault="000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017668" w14:paraId="3F91DF26" w14:textId="77777777" w:rsidTr="00164F8F">
      <w:tc>
        <w:tcPr>
          <w:tcW w:w="5103" w:type="dxa"/>
          <w:shd w:val="clear" w:color="auto" w:fill="auto"/>
        </w:tcPr>
        <w:p w14:paraId="3F91DF24" w14:textId="77777777" w:rsidR="00017668" w:rsidRPr="00747063" w:rsidRDefault="00EA05EA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fldSimple w:instr=" STYLEREF &quot;Heading 1&quot; \* MERGEFORMAT ">
            <w:r w:rsidR="00017668" w:rsidRPr="00CC26E5">
              <w:rPr>
                <w:b/>
                <w:bCs/>
                <w:noProof/>
                <w:lang w:val="en-US"/>
              </w:rPr>
              <w:t>What is</w:t>
            </w:r>
            <w:r w:rsidR="00017668">
              <w:rPr>
                <w:noProof/>
              </w:rPr>
              <w:t xml:space="preserve"> Homestay?</w:t>
            </w:r>
          </w:fldSimple>
        </w:p>
      </w:tc>
      <w:tc>
        <w:tcPr>
          <w:tcW w:w="618" w:type="dxa"/>
          <w:shd w:val="clear" w:color="auto" w:fill="auto"/>
        </w:tcPr>
        <w:p w14:paraId="3F91DF25" w14:textId="77777777" w:rsidR="00017668" w:rsidRPr="00BB6565" w:rsidRDefault="00017668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3F91DF27" w14:textId="77777777" w:rsidR="00017668" w:rsidRPr="000D4779" w:rsidRDefault="00017668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752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1DF28" w14:textId="77777777" w:rsidR="00017668" w:rsidRDefault="00017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1DF29" w14:textId="77777777" w:rsidR="00017668" w:rsidRDefault="00017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017668" w14:paraId="3F91DF2C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3F91DF2B" w14:textId="77777777" w:rsidR="00017668" w:rsidRDefault="00017668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3F91DF3A" wp14:editId="3F91DF3B">
                    <wp:simplePos x="0" y="0"/>
                    <wp:positionH relativeFrom="column">
                      <wp:posOffset>4073525</wp:posOffset>
                    </wp:positionH>
                    <wp:positionV relativeFrom="paragraph">
                      <wp:posOffset>146685</wp:posOffset>
                    </wp:positionV>
                    <wp:extent cx="1134110" cy="1135380"/>
                    <wp:effectExtent l="6350" t="3810" r="2540" b="381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2" o:spid="_x0000_s1026" style="position:absolute;margin-left:320.75pt;margin-top:11.55pt;width:89.3pt;height:89.4pt;z-index:251660800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3F91DF2D" w14:textId="77777777" w:rsidR="00017668" w:rsidRPr="007B0EE6" w:rsidRDefault="00017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DF1C" w14:textId="77777777" w:rsidR="00017668" w:rsidRDefault="00017668">
      <w:r>
        <w:separator/>
      </w:r>
    </w:p>
  </w:footnote>
  <w:footnote w:type="continuationSeparator" w:id="0">
    <w:p w14:paraId="3F91DF1D" w14:textId="77777777" w:rsidR="00017668" w:rsidRDefault="0001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DF20" w14:textId="77777777" w:rsidR="00017668" w:rsidRDefault="00017668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017668" w14:paraId="3F91DF22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3F91DF21" w14:textId="77777777" w:rsidR="00017668" w:rsidRPr="00166D24" w:rsidRDefault="00017668" w:rsidP="00CA239E">
          <w:pPr>
            <w:tabs>
              <w:tab w:val="num" w:pos="2310"/>
            </w:tabs>
            <w:spacing w:after="240"/>
            <w:rPr>
              <w:rStyle w:val="Heading3Char"/>
              <w:color w:val="C00000"/>
              <w:sz w:val="28"/>
            </w:rPr>
          </w:pPr>
        </w:p>
      </w:tc>
    </w:tr>
  </w:tbl>
  <w:p w14:paraId="3F91DF23" w14:textId="77777777" w:rsidR="00017668" w:rsidRDefault="00017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DF2A" w14:textId="5C010C21" w:rsidR="00017668" w:rsidRDefault="000176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3F91DF2E" wp14:editId="3F91DF2F">
          <wp:simplePos x="0" y="0"/>
          <wp:positionH relativeFrom="page">
            <wp:posOffset>6235065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3F91DF30" wp14:editId="3F91DF31">
          <wp:simplePos x="0" y="0"/>
          <wp:positionH relativeFrom="page">
            <wp:posOffset>3869690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3F91DF32" wp14:editId="3F91DF33">
          <wp:simplePos x="0" y="0"/>
          <wp:positionH relativeFrom="page">
            <wp:posOffset>2832735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3F91DF34" wp14:editId="3F91DF35">
          <wp:simplePos x="0" y="0"/>
          <wp:positionH relativeFrom="page">
            <wp:posOffset>1792605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3F91DF36" wp14:editId="3F91DF37">
          <wp:simplePos x="0" y="0"/>
          <wp:positionH relativeFrom="page">
            <wp:posOffset>755650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2C4">
      <w:rPr>
        <w:noProof/>
        <w:lang w:eastAsia="en-AU"/>
      </w:rPr>
      <w:drawing>
        <wp:inline distT="0" distB="0" distL="0" distR="0" wp14:anchorId="7D01F5D5" wp14:editId="4FC1E1D2">
          <wp:extent cx="1773936" cy="37795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2633"/>
    <w:multiLevelType w:val="hybridMultilevel"/>
    <w:tmpl w:val="55F62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D8A16F5"/>
    <w:multiLevelType w:val="hybridMultilevel"/>
    <w:tmpl w:val="C896DDA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2122D"/>
    <w:multiLevelType w:val="hybridMultilevel"/>
    <w:tmpl w:val="0C6E5594"/>
    <w:lvl w:ilvl="0" w:tplc="248C5E86">
      <w:start w:val="3147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6F0E0DCA">
      <w:start w:val="3147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1C745520"/>
    <w:multiLevelType w:val="hybridMultilevel"/>
    <w:tmpl w:val="D5D2964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A7314"/>
    <w:multiLevelType w:val="hybridMultilevel"/>
    <w:tmpl w:val="CA06E414"/>
    <w:lvl w:ilvl="0" w:tplc="04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298162DB"/>
    <w:multiLevelType w:val="hybridMultilevel"/>
    <w:tmpl w:val="4C2E0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00533"/>
    <w:multiLevelType w:val="hybridMultilevel"/>
    <w:tmpl w:val="6938001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93254"/>
    <w:multiLevelType w:val="hybridMultilevel"/>
    <w:tmpl w:val="D56E6E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36F01"/>
    <w:multiLevelType w:val="hybridMultilevel"/>
    <w:tmpl w:val="7C0AF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E0DCA">
      <w:start w:val="3147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8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36E476E2"/>
    <w:multiLevelType w:val="hybridMultilevel"/>
    <w:tmpl w:val="1B04B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4948200B"/>
    <w:multiLevelType w:val="hybridMultilevel"/>
    <w:tmpl w:val="D64A6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A681D"/>
    <w:multiLevelType w:val="hybridMultilevel"/>
    <w:tmpl w:val="EB90A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55D16AC7"/>
    <w:multiLevelType w:val="hybridMultilevel"/>
    <w:tmpl w:val="5A34DE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C5205"/>
    <w:multiLevelType w:val="hybridMultilevel"/>
    <w:tmpl w:val="8F56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F666D"/>
    <w:multiLevelType w:val="hybridMultilevel"/>
    <w:tmpl w:val="5CC2F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F2C77"/>
    <w:multiLevelType w:val="hybridMultilevel"/>
    <w:tmpl w:val="2A64AC7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>
    <w:nsid w:val="6E6D114D"/>
    <w:multiLevelType w:val="hybridMultilevel"/>
    <w:tmpl w:val="BF28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6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9"/>
  </w:num>
  <w:num w:numId="4">
    <w:abstractNumId w:val="24"/>
  </w:num>
  <w:num w:numId="5">
    <w:abstractNumId w:val="3"/>
  </w:num>
  <w:num w:numId="6">
    <w:abstractNumId w:val="17"/>
  </w:num>
  <w:num w:numId="7">
    <w:abstractNumId w:val="27"/>
  </w:num>
  <w:num w:numId="8">
    <w:abstractNumId w:val="2"/>
  </w:num>
  <w:num w:numId="9">
    <w:abstractNumId w:val="22"/>
  </w:num>
  <w:num w:numId="10">
    <w:abstractNumId w:val="16"/>
  </w:num>
  <w:num w:numId="11">
    <w:abstractNumId w:val="7"/>
  </w:num>
  <w:num w:numId="12">
    <w:abstractNumId w:val="32"/>
  </w:num>
  <w:num w:numId="13">
    <w:abstractNumId w:val="35"/>
  </w:num>
  <w:num w:numId="14">
    <w:abstractNumId w:val="18"/>
  </w:num>
  <w:num w:numId="15">
    <w:abstractNumId w:val="20"/>
  </w:num>
  <w:num w:numId="16">
    <w:abstractNumId w:val="13"/>
  </w:num>
  <w:num w:numId="17">
    <w:abstractNumId w:val="34"/>
  </w:num>
  <w:num w:numId="18">
    <w:abstractNumId w:val="21"/>
  </w:num>
  <w:num w:numId="19">
    <w:abstractNumId w:val="26"/>
  </w:num>
  <w:num w:numId="20">
    <w:abstractNumId w:val="37"/>
  </w:num>
  <w:num w:numId="21">
    <w:abstractNumId w:val="5"/>
  </w:num>
  <w:num w:numId="22">
    <w:abstractNumId w:val="15"/>
  </w:num>
  <w:num w:numId="23">
    <w:abstractNumId w:val="33"/>
  </w:num>
  <w:num w:numId="24">
    <w:abstractNumId w:val="12"/>
  </w:num>
  <w:num w:numId="25">
    <w:abstractNumId w:val="8"/>
  </w:num>
  <w:num w:numId="26">
    <w:abstractNumId w:val="10"/>
  </w:num>
  <w:num w:numId="27">
    <w:abstractNumId w:val="28"/>
  </w:num>
  <w:num w:numId="28">
    <w:abstractNumId w:val="29"/>
  </w:num>
  <w:num w:numId="29">
    <w:abstractNumId w:val="14"/>
  </w:num>
  <w:num w:numId="30">
    <w:abstractNumId w:val="6"/>
  </w:num>
  <w:num w:numId="31">
    <w:abstractNumId w:val="1"/>
  </w:num>
  <w:num w:numId="32">
    <w:abstractNumId w:val="19"/>
  </w:num>
  <w:num w:numId="33">
    <w:abstractNumId w:val="4"/>
  </w:num>
  <w:num w:numId="34">
    <w:abstractNumId w:val="25"/>
  </w:num>
  <w:num w:numId="35">
    <w:abstractNumId w:val="31"/>
  </w:num>
  <w:num w:numId="36">
    <w:abstractNumId w:val="11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3553">
      <o:colormru v:ext="edit" colors="#008ec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2AF1"/>
    <w:rsid w:val="000031E0"/>
    <w:rsid w:val="00004E42"/>
    <w:rsid w:val="000105EE"/>
    <w:rsid w:val="000115DF"/>
    <w:rsid w:val="00014EAE"/>
    <w:rsid w:val="00017668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3E9A"/>
    <w:rsid w:val="000C4C19"/>
    <w:rsid w:val="000D4779"/>
    <w:rsid w:val="000E1B59"/>
    <w:rsid w:val="000E482E"/>
    <w:rsid w:val="000E6E8E"/>
    <w:rsid w:val="000F246C"/>
    <w:rsid w:val="000F5F74"/>
    <w:rsid w:val="00102584"/>
    <w:rsid w:val="00103021"/>
    <w:rsid w:val="001132E2"/>
    <w:rsid w:val="0012108F"/>
    <w:rsid w:val="00127017"/>
    <w:rsid w:val="00127B5D"/>
    <w:rsid w:val="00133A72"/>
    <w:rsid w:val="00140861"/>
    <w:rsid w:val="001509F5"/>
    <w:rsid w:val="00156E75"/>
    <w:rsid w:val="00164F8F"/>
    <w:rsid w:val="00166CF5"/>
    <w:rsid w:val="001677C2"/>
    <w:rsid w:val="00170CD7"/>
    <w:rsid w:val="001718C2"/>
    <w:rsid w:val="001729DB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C5BA7"/>
    <w:rsid w:val="001E5F88"/>
    <w:rsid w:val="001E5FE5"/>
    <w:rsid w:val="001F1BA8"/>
    <w:rsid w:val="001F580F"/>
    <w:rsid w:val="001F674D"/>
    <w:rsid w:val="002029DA"/>
    <w:rsid w:val="002044DF"/>
    <w:rsid w:val="00205A58"/>
    <w:rsid w:val="00205A9D"/>
    <w:rsid w:val="00207DDE"/>
    <w:rsid w:val="00220E49"/>
    <w:rsid w:val="002248DC"/>
    <w:rsid w:val="002335EA"/>
    <w:rsid w:val="0024209D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B7A75"/>
    <w:rsid w:val="003C4E57"/>
    <w:rsid w:val="003D29FB"/>
    <w:rsid w:val="003D5B53"/>
    <w:rsid w:val="003D5C71"/>
    <w:rsid w:val="003E3E0B"/>
    <w:rsid w:val="003F07B8"/>
    <w:rsid w:val="003F3426"/>
    <w:rsid w:val="003F53C2"/>
    <w:rsid w:val="003F6CBA"/>
    <w:rsid w:val="00403B5D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13F9"/>
    <w:rsid w:val="00493C7B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4F4F62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26E4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B7B79"/>
    <w:rsid w:val="005C3749"/>
    <w:rsid w:val="005C73B3"/>
    <w:rsid w:val="005D2B17"/>
    <w:rsid w:val="005D2EA5"/>
    <w:rsid w:val="005D38A8"/>
    <w:rsid w:val="005E40D7"/>
    <w:rsid w:val="005F038B"/>
    <w:rsid w:val="005F0B5F"/>
    <w:rsid w:val="005F405E"/>
    <w:rsid w:val="005F63F6"/>
    <w:rsid w:val="005F733A"/>
    <w:rsid w:val="006124E9"/>
    <w:rsid w:val="00615DE1"/>
    <w:rsid w:val="00625A02"/>
    <w:rsid w:val="00635F73"/>
    <w:rsid w:val="00643A84"/>
    <w:rsid w:val="00644AF7"/>
    <w:rsid w:val="006479F2"/>
    <w:rsid w:val="0065030A"/>
    <w:rsid w:val="00653634"/>
    <w:rsid w:val="006544E5"/>
    <w:rsid w:val="00657ECA"/>
    <w:rsid w:val="00664548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12882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12B88"/>
    <w:rsid w:val="00835027"/>
    <w:rsid w:val="00842E88"/>
    <w:rsid w:val="00846142"/>
    <w:rsid w:val="00853BF6"/>
    <w:rsid w:val="008564B1"/>
    <w:rsid w:val="00867D4A"/>
    <w:rsid w:val="00875F89"/>
    <w:rsid w:val="008766CE"/>
    <w:rsid w:val="00884279"/>
    <w:rsid w:val="00895F08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E32C4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5247A"/>
    <w:rsid w:val="00A60527"/>
    <w:rsid w:val="00A71AF2"/>
    <w:rsid w:val="00A7315D"/>
    <w:rsid w:val="00A73482"/>
    <w:rsid w:val="00A75B48"/>
    <w:rsid w:val="00A824FC"/>
    <w:rsid w:val="00A82685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E1EEF"/>
    <w:rsid w:val="00BF4E61"/>
    <w:rsid w:val="00BF5A52"/>
    <w:rsid w:val="00C12171"/>
    <w:rsid w:val="00C143AE"/>
    <w:rsid w:val="00C27F1E"/>
    <w:rsid w:val="00C322E8"/>
    <w:rsid w:val="00C36867"/>
    <w:rsid w:val="00C45B7C"/>
    <w:rsid w:val="00C4757B"/>
    <w:rsid w:val="00C77B36"/>
    <w:rsid w:val="00C802B8"/>
    <w:rsid w:val="00C919E2"/>
    <w:rsid w:val="00C91F49"/>
    <w:rsid w:val="00C9492A"/>
    <w:rsid w:val="00CA239E"/>
    <w:rsid w:val="00CA639C"/>
    <w:rsid w:val="00CB3BDA"/>
    <w:rsid w:val="00CB4689"/>
    <w:rsid w:val="00CB6116"/>
    <w:rsid w:val="00CB63CA"/>
    <w:rsid w:val="00CC26E5"/>
    <w:rsid w:val="00CC2802"/>
    <w:rsid w:val="00CC2983"/>
    <w:rsid w:val="00CD08B6"/>
    <w:rsid w:val="00CD260E"/>
    <w:rsid w:val="00CD30CD"/>
    <w:rsid w:val="00CD47E3"/>
    <w:rsid w:val="00CD4D1A"/>
    <w:rsid w:val="00CD6211"/>
    <w:rsid w:val="00CD6BBC"/>
    <w:rsid w:val="00CE15EA"/>
    <w:rsid w:val="00CE4D95"/>
    <w:rsid w:val="00CE6BBA"/>
    <w:rsid w:val="00CF1CB9"/>
    <w:rsid w:val="00CF4AAA"/>
    <w:rsid w:val="00CF6E2C"/>
    <w:rsid w:val="00D02489"/>
    <w:rsid w:val="00D056B9"/>
    <w:rsid w:val="00D13626"/>
    <w:rsid w:val="00D17F7A"/>
    <w:rsid w:val="00D20FB9"/>
    <w:rsid w:val="00D37819"/>
    <w:rsid w:val="00D41F4E"/>
    <w:rsid w:val="00D5437A"/>
    <w:rsid w:val="00D63112"/>
    <w:rsid w:val="00D7607D"/>
    <w:rsid w:val="00D813E6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51DD7"/>
    <w:rsid w:val="00E521F8"/>
    <w:rsid w:val="00E602DF"/>
    <w:rsid w:val="00E604D3"/>
    <w:rsid w:val="00E62CC9"/>
    <w:rsid w:val="00E7079D"/>
    <w:rsid w:val="00E72C99"/>
    <w:rsid w:val="00E735EB"/>
    <w:rsid w:val="00E7501F"/>
    <w:rsid w:val="00E756AB"/>
    <w:rsid w:val="00E97168"/>
    <w:rsid w:val="00E97B49"/>
    <w:rsid w:val="00EA05EA"/>
    <w:rsid w:val="00EA233A"/>
    <w:rsid w:val="00EA50CD"/>
    <w:rsid w:val="00EA5A06"/>
    <w:rsid w:val="00EB5C0D"/>
    <w:rsid w:val="00EB6633"/>
    <w:rsid w:val="00EB6673"/>
    <w:rsid w:val="00EC01E1"/>
    <w:rsid w:val="00EC5088"/>
    <w:rsid w:val="00ED2A75"/>
    <w:rsid w:val="00EE54EC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1DBF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008ece"/>
    </o:shapedefaults>
    <o:shapelayout v:ext="edit">
      <o:idmap v:ext="edit" data="1"/>
    </o:shapelayout>
  </w:shapeDefaults>
  <w:decimalSymbol w:val="."/>
  <w:listSeparator w:val=","/>
  <w14:docId w14:val="3F91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character" w:styleId="Hyperlink">
    <w:name w:val="Hyperlink"/>
    <w:rsid w:val="000C3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E9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rsid w:val="002029DA"/>
    <w:pPr>
      <w:ind w:left="318"/>
    </w:pPr>
    <w:rPr>
      <w:rFonts w:ascii="Times New Roman" w:hAnsi="Times New Roman"/>
      <w:i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29DA"/>
    <w:rPr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A239E"/>
    <w:rPr>
      <w:rFonts w:ascii="Arial" w:hAnsi="Arial" w:cs="Arial"/>
      <w:bCs/>
      <w:iCs/>
      <w:color w:val="D2000B"/>
      <w:spacing w:val="-2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A239E"/>
    <w:rPr>
      <w:rFonts w:ascii="Arial" w:hAnsi="Arial" w:cs="Arial"/>
      <w:bCs/>
      <w:color w:val="4F5151"/>
      <w:spacing w:val="-2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DBF"/>
    <w:rPr>
      <w:rFonts w:ascii="Arial" w:hAnsi="Arial"/>
      <w:color w:val="000000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character" w:styleId="Hyperlink">
    <w:name w:val="Hyperlink"/>
    <w:rsid w:val="000C3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E9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rsid w:val="002029DA"/>
    <w:pPr>
      <w:ind w:left="318"/>
    </w:pPr>
    <w:rPr>
      <w:rFonts w:ascii="Times New Roman" w:hAnsi="Times New Roman"/>
      <w:i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29DA"/>
    <w:rPr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A239E"/>
    <w:rPr>
      <w:rFonts w:ascii="Arial" w:hAnsi="Arial" w:cs="Arial"/>
      <w:bCs/>
      <w:iCs/>
      <w:color w:val="D2000B"/>
      <w:spacing w:val="-2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A239E"/>
    <w:rPr>
      <w:rFonts w:ascii="Arial" w:hAnsi="Arial" w:cs="Arial"/>
      <w:bCs/>
      <w:color w:val="4F5151"/>
      <w:spacing w:val="-2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DBF"/>
    <w:rPr>
      <w:rFonts w:ascii="Arial" w:hAnsi="Arial"/>
      <w:color w:val="000000"/>
      <w:szCs w:val="14"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EECD_NL.PIF.SHOWTIPS" wne:name="EECD_NL.PIF.ShowTips" wne:bEncrypt="00" wne:cmg="56"/>
    <wne:mcd wne:macroName="EECD_NL.CH_MOD.AUTONEW" wne:name="EECD_NL.CH_Mod.AutoNew" wne:bEncrypt="00" wne:cmg="56"/>
    <wne:mcd wne:macroName="EECD_NL.CH_MOD.AUTOOPEN" wne:name="EECD_NL.CH_Mod.AutoOpen" wne:bEncrypt="00" wne:cmg="56"/>
    <wne:mcd wne:macroName="EECD_NL.PIF.PASTEIMAGE1" wne:name="EECD_NL.PIF.PasteImage1" wne:bEncrypt="00" wne:cmg="56"/>
    <wne:mcd wne:macroName="EECD_NL.PIF.PASTEIMAGE2" wne:name="EECD_NL.PIF.PasteImage2" wne:bEncrypt="00" wne:cmg="56"/>
    <wne:mcd wne:macroName="EECD_NL.PIF.PASTEIMAGE3" wne:name="EECD_NL.PIF.PasteImage3" wne:bEncrypt="00" wne:cmg="56"/>
    <wne:mcd wne:macroName="EECD_NL.PIF.PASTEIMAGE4" wne:name="EECD_NL.PIF.PasteImage4" wne:bEncrypt="00" wne:cmg="56"/>
    <wne:mcd wne:macroName="EECD_NL.PIF.PASTEIMAGE5" wne:name="EECD_NL.PIF.PasteImage5" wne:bEncrypt="00" wne:cmg="56"/>
    <wne:mcd wne:macroName="EECD_NL.PIF.TSTPREFPATH" wne:name="EECD_NL.PIF.tstPrefPath" wne:bEncrypt="00" wne:cmg="56"/>
    <wne:mcd wne:macroName="EECD_NL.CH_MOD.AUTOCLOSE" wne:name="EECD_NL.CH_Mod.AutoClose" wne:bEncrypt="00" wne:cmg="56"/>
    <wne:mcd wne:macroName="EECD_NL.NEWMACROS.MACRO1" wne:name="EECD_NL.NewMacros.Macro1" wne:bEncrypt="00" wne:cmg="56"/>
    <wne:mcd wne:macroName="EECD_NL.PIF.DELETEIMAGE1" wne:name="EECD_NL.PIF.DeleteImage1" wne:bEncrypt="00" wne:cmg="56"/>
    <wne:mcd wne:macroName="EECD_NL.PIF.DELETEIMAGE2" wne:name="EECD_NL.PIF.DeleteImage2" wne:bEncrypt="00" wne:cmg="56"/>
    <wne:mcd wne:macroName="EECD_NL.PIF.DELETEIMAGE3" wne:name="EECD_NL.PIF.DeleteImage3" wne:bEncrypt="00" wne:cmg="56"/>
    <wne:mcd wne:macroName="EECD_NL.PIF.DELETEIMAGE4" wne:name="EECD_NL.PIF.DeleteImage4" wne:bEncrypt="00" wne:cmg="56"/>
    <wne:mcd wne:macroName="EECD_NL.PIF.DELETEIMAGE5" wne:name="EECD_NL.PIF.DeleteImage5" wne:bEncrypt="00" wne:cmg="56"/>
    <wne:mcd wne:macroName="EECD_NL.PIF.INSERTIMAGE1" wne:name="EECD_NL.PIF.InsertImage1" wne:bEncrypt="00" wne:cmg="56"/>
    <wne:mcd wne:macroName="EECD_NL.PIF.INSERTIMAGE2" wne:name="EECD_NL.PIF.InsertImage2" wne:bEncrypt="00" wne:cmg="56"/>
    <wne:mcd wne:macroName="EECD_NL.PIF.INSERTIMAGE3" wne:name="EECD_NL.PIF.InsertImage3" wne:bEncrypt="00" wne:cmg="56"/>
    <wne:mcd wne:macroName="EECD_NL.PIF.INSERTIMAGE4" wne:name="EECD_NL.PIF.InsertImage4" wne:bEncrypt="00" wne:cmg="56"/>
    <wne:mcd wne:macroName="EECD_NL.PIF.INSERTIMAGE5" wne:name="EECD_NL.PIF.InsertImage5" wne:bEncrypt="00" wne:cmg="56"/>
    <wne:mcd wne:macroName="EECD_NL.CH_DELTA.FIXTABLE" wne:name="EECD_NL.CH_Delta.FixTable" wne:bEncrypt="00" wne:cmg="56"/>
    <wne:mcd wne:macroName="EECD_NL.PIF.DELETEALLIMAGES" wne:name="EECD_NL.PIF.DeleteAllImages" wne:bEncrypt="00" wne:cmg="56"/>
    <wne:mcd wne:macroName="EECD_NL.PIF.FINDENDOFBULLET" wne:name="EECD_NL.PIF.findEndOfBullet" wne:bEncrypt="00" wne:cmg="56"/>
    <wne:mcd wne:macroName="EECD_NL.CH_MOD.PASTE_SPECIAL" wne:name="EECD_NL.CH_Mod.Paste_Special" wne:bEncrypt="00" wne:cmg="56"/>
    <wne:mcd wne:macroName="EECD_NL.CH_MOD.SPACEAFTER_ON" wne:name="EECD_NL.CH_Mod.SpaceAfter_On" wne:bEncrypt="00" wne:cmg="56"/>
    <wne:mcd wne:macroName="EECD_NL.CH_MOD.SPELLFORCEON1" wne:name="EECD_NL.CH_Mod.SpellForceOn1" wne:bEncrypt="00" wne:cmg="56"/>
    <wne:mcd wne:macroName="EECD_NL.CH_MOD.DISOPTIONSTRUE" wne:name="EECD_NL.CH_Mod.DisOptionsTrue" wne:bEncrypt="00" wne:cmg="56"/>
    <wne:mcd wne:macroName="EECD_NL.CH_MOD.SPACEAFTER_OFF" wne:name="EECD_NL.CH_Mod.SpaceAfter_Off" wne:bEncrypt="00" wne:cmg="56"/>
    <wne:mcd wne:macroName="EECD_NL.CH_MOD.SPACEBEFORE_ON" wne:name="EECD_NL.CH_Mod.SpaceBefore_On" wne:bEncrypt="00" wne:cmg="56"/>
    <wne:mcd wne:macroName="EECD_NL.CH_TBARS.TOOLBARS_VIS" wne:name="EECD_NL.CH_Tbars.Toolbars_Vis" wne:bEncrypt="00" wne:cmg="56"/>
    <wne:mcd wne:macroName="EECD_NL.PIF.FINDBEGINOFBULLET" wne:name="EECD_NL.PIF.findBeginOfBullet" wne:bEncrypt="00" wne:cmg="56"/>
    <wne:mcd wne:macroName="EECD_NL.CH_CHANGER.COL_08_PINK" wne:name="EECD_NL.CH_Changer.Col_08_Pink" wne:bEncrypt="00" wne:cmg="56"/>
    <wne:mcd wne:macroName="EECD_NL.CH_MOD.DISOPTIONSFALSE" wne:name="EECD_NL.CH_Mod.DisOptionsFalse" wne:bEncrypt="00" wne:cmg="56"/>
    <wne:mcd wne:macroName="EECD_NL.CH_MOD.SPACEBEFORE_OFF" wne:name="EECD_NL.CH_Mod.SpaceBefore_Off" wne:bEncrypt="00" wne:cmg="56"/>
    <wne:mcd wne:macroName="EECD_NL.PIF.INSERTEXTRASIGNOFF" wne:name="EECD_NL.PIF.InsertExtraSignOff" wne:bEncrypt="00" wne:cmg="56"/>
    <wne:mcd wne:macroName="EECD_NL.CH_CHANGER.COL_06_DKRED" wne:name="EECD_NL.CH_Changer.Col_06_DkRed" wne:bEncrypt="00" wne:cmg="56"/>
    <wne:mcd wne:macroName="EECD_NL.CH_DRAFT.SAMPLEONLY_ADD" wne:name="EECD_NL.CH_Draft.SampleOnly_Add" wne:bEncrypt="00" wne:cmg="56"/>
    <wne:mcd wne:macroName="EECD_NL.CH_FREEZEDOC.LOCKWINDOW" wne:name="EECD_NL.CH_FreezeDoc.Lockwindow" wne:bEncrypt="00" wne:cmg="56"/>
    <wne:mcd wne:macroName="EECD_NL.CH_TBARS.TEST_SYSTEMRES" wne:name="EECD_NL.CH_Tbars.Test_SystemRes" wne:bEncrypt="00" wne:cmg="56"/>
    <wne:mcd wne:macroName="EECD_NL.CH_TBARS.TOOLBARPOS_SET" wne:name="EECD_NL.CH_Tbars.ToolbarPos_Set" wne:bEncrypt="00" wne:cmg="56"/>
    <wne:mcd wne:macroName="EECD_NL.CH_CHANGER.COL_03_DKBLUE" wne:name="EECD_NL.CH_Changer.Col_03_DkBlue" wne:bEncrypt="00" wne:cmg="56"/>
    <wne:mcd wne:macroName="EECD_NL.CH_CHANGER.COL_07_MIDRED" wne:name="EECD_NL.CH_Changer.Col_07_MidRed" wne:bEncrypt="00" wne:cmg="56"/>
    <wne:mcd wne:macroName="EECD_NL.CH_CHANGER.COL_09_ORANGE" wne:name="EECD_NL.CH_Changer.Col_09_Orange" wne:bEncrypt="00" wne:cmg="56"/>
    <wne:mcd wne:macroName="EECD_NL.CH_CHANGER.COL_11_YELLOW" wne:name="EECD_NL.CH_Changer.Col_11_Yellow" wne:bEncrypt="00" wne:cmg="56"/>
    <wne:mcd wne:macroName="EECD_NL.PIF.CHANGESENDERSSIGNOFF" wne:name="EECD_NL.PIF.ChangeSendersSignOff" wne:bEncrypt="00" wne:cmg="56"/>
    <wne:mcd wne:macroName="EECD_NL.CH_CHANGER.COL_01_SKYBLUE" wne:name="EECD_NL.CH_Changer.Col_01_SkyBlue" wne:bEncrypt="00" wne:cmg="56"/>
    <wne:mcd wne:macroName="EECD_NL.CH_CHANGER.COL_02_MIDBLUE" wne:name="EECD_NL.CH_Changer.Col_02_MidBlue" wne:bEncrypt="00" wne:cmg="56"/>
    <wne:mcd wne:macroName="EECD_NL.CH_CHANGER.COL_12_LTGREEN" wne:name="EECD_NL.CH_Changer.Col_12_LtGreen" wne:bEncrypt="00" wne:cmg="56"/>
    <wne:mcd wne:macroName="EECD_NL.CH_CHANGER.COL_14_DKGREEN" wne:name="EECD_NL.CH_Changer.Col_14_DkGreen" wne:bEncrypt="00" wne:cmg="56"/>
    <wne:mcd wne:macroName="EECD_NL.CH_FREEZEDOC.UNLOCKWINDOW" wne:name="EECD_NL.CH_FreezeDoc.UnlockWindow" wne:bEncrypt="00" wne:cmg="56"/>
    <wne:mcd wne:macroName="EECD_NL.CH_CHANGER.COL_04_DKPURPLE" wne:name="EECD_NL.CH_Changer.Col_04_DkPurple" wne:bEncrypt="00" wne:cmg="56"/>
    <wne:mcd wne:macroName="EECD_NL.CH_CHANGER.COL_10_LTORANGE" wne:name="EECD_NL.CH_Changer.Col_10_LtOrange" wne:bEncrypt="00" wne:cmg="56"/>
    <wne:mcd wne:macroName="EECD_NL.CH_CHANGER.COL_13_MIDGREEN" wne:name="EECD_NL.CH_Changer.Col_13_MidGreen" wne:bEncrypt="00" wne:cmg="56"/>
    <wne:mcd wne:macroName="EECD_NL.CH_DRAFT.SAMPLEONLY_REMOVE" wne:name="EECD_NL.CH_Draft.SampleOnly_Remove" wne:bEncrypt="00" wne:cmg="56"/>
    <wne:mcd wne:macroName="EECD_NL.CH_SHORTCUTS.SHORTCUTS_FIX" wne:name="EECD_NL.CH_Shortcuts.ShortCuts_Fix" wne:bEncrypt="00" wne:cmg="56"/>
    <wne:mcd wne:macroName="EECD_NL.CH_SHORTCUTS.SHORTCUTS_SET" wne:name="EECD_NL.CH_Shortcuts.ShortCuts_Set" wne:bEncrypt="00" wne:cmg="56"/>
    <wne:mcd wne:macroName="EECD_NL.CH_CHANGER.COL_05_MIDPURPLE" wne:name="EECD_NL.CH_Changer.Col_05_MidPurple" wne:bEncrypt="00" wne:cmg="56"/>
    <wne:mcd wne:macroName="EECD_NL.CH_SHORTCUTS.SHORTCUTS_READ" wne:name="EECD_NL.CH_Shortcuts.ShortCuts_Read" wne:bEncrypt="00" wne:cmg="56"/>
    <wne:mcd wne:macroName="EECD_NL.PIF.ADJUSTBULLETLISTSPACING" wne:name="EECD_NL.PIF.AdjustBulletListSpacing" wne:bEncrypt="00" wne:cmg="56"/>
    <wne:mcd wne:macroName="EECD_NL.PIF.CONVERTTOHANDWRITTENFAX" wne:name="EECD_NL.PIF.ConvertToHandWrittenFax" wne:bEncrypt="00" wne:cmg="56"/>
    <wne:mcd wne:macroName="EECD_NL.PIF.REMOVEALLDEFAULTCONTENT" wne:name="EECD_NL.PIF.RemoveAllDefaultContent" wne:bEncrypt="00" wne:cmg="56"/>
    <wne:mcd wne:macroName="EECD_NL.CH_CAPTIONS.CAPTIONNAMES_SET" wne:name="EECD_NL.CH_Captions.CaptionNames_Set" wne:bEncrypt="00" wne:cmg="56"/>
    <wne:mcd wne:macroName="EECD_NL.CH_CHANGER.COL_00_DEFAULTRED" wne:name="EECD_NL.CH_Changer.Col_00_DefaultRed" wne:bEncrypt="00" wne:cmg="56"/>
    <wne:mcd wne:macroName="EECD_NL.CH_CHANGER.COL_15_MATCHTITLE" wne:name="EECD_NL.CH_Changer.Col_15_MatchTitle" wne:bEncrypt="00" wne:cmg="56"/>
    <wne:mcd wne:macroName="EECD_NL.CH_FREEZEDOC.GETWINDOWHANDLE" wne:name="EECD_NL.CH_FreezeDoc.getWindowHandle" wne:bEncrypt="00" wne:cmg="56"/>
    <wne:mcd wne:macroName="EECD_NL.INSERTIMAGES.DELETEALLIMAGES" wne:name="EECD_NL.InsertImages.DeleteAllImages" wne:bEncrypt="00" wne:cmg="56"/>
    <wne:mcd wne:macroName="EECD_NL.CH_MOD.INSERT_IMAGES_AS_INLINE" wne:name="EECD_NL.CH_Mod.Insert_Images_As_InLine" wne:bEncrypt="00" wne:cmg="56"/>
    <wne:mcd wne:macroName="EECD_NL.CH_SHORTCUTS.KEYBINDINGS_COUNT" wne:name="EECD_NL.CH_Shortcuts.KeyBindings_Count" wne:bEncrypt="00" wne:cmg="56"/>
    <wne:mcd wne:macroName="EECD_NL.CH_TBARS.TEST_ALLBAR_POSITIONS" wne:name="EECD_NL.CH_Tbars.Test_AllBar_Positions" wne:bEncrypt="00" wne:cmg="56"/>
    <wne:mcd wne:macroName="EECD_NL.CH_TBARS.TEST_CHTBAR_POSITIONS" wne:name="EECD_NL.CH_Tbars.Test_CHTBar_Positions" wne:bEncrypt="00" wne:cmg="56"/>
    <wne:mcd wne:macroName="EECD_NL.PIF.PASTEASUNFORMATTEDTEXTONLY" wne:name="EECD_NL.PIF.PasteAsUnformattedTextOnly" wne:bEncrypt="00" wne:cmg="56"/>
    <wne:mcd wne:macroName="EECD_NL.PIF.GETSENDERSDETAILSFROMOUTLOOK" wne:name="EECD_NL.PIF.GetSendersDetailsFromOutlook" wne:bEncrypt="00" wne:cmg="56"/>
    <wne:mcd wne:macroName="EECD_NL.PIF.NONPRINTINGFORMATTINGMARKSON" wne:name="EECD_NL.PIF.NonPrintingFormattingMarksOn" wne:bEncrypt="00" wne:cmg="56"/>
    <wne:mcd wne:macroName="EECD_NL.PIF.NONPRINTINGFORMATTINGMARKSOFF" wne:name="EECD_NL.PIF.NonPrintingFormattingMarksOff" wne:bEncrypt="00" wne:cmg="56"/>
    <wne:mcd wne:macroName="EECD_NL.PIF.ADDRECIPIENTSANDCCSFROMOUTLOOK" wne:name="EECD_NL.PIF.AddRecipientsAndCCsFromOutlook" wne:bEncrypt="00" wne:cmg="56"/>
    <wne:mcd wne:macroName="EECD_NL.CH_CHANGER.TEST_CHANGE_TABLECOLOURS" wne:name="EECD_NL.CH_Changer.Test_Change_TableColours" wne:bEncrypt="00" wne:cmg="56"/>
    <wne:mcd wne:macroName="EECD_NL.PIF.RESETSENDERSDATAFORALLTEMPLATES" wne:name="EECD_NL.PIF.ResetSendersDataForAllTemplates" wne:bEncrypt="00" wne:cmg="56"/>
    <wne:mcd wne:macroName="EECD_NL.PIF.RESETSENDERSDATAFORTHISTEMPLATE" wne:name="EECD_NL.PIF.ResetSendersDataForThisTemplate" wne:bEncrypt="00" wne:cmg="56"/>
    <wne:mcd wne:macroName="EECD_NL.PIF.CLEARTHEDOCUMENTFORNORMALEDITING" wne:name="EECD_NL.PIF.ClearTheDocumentForNormalEditing" wne:bEncrypt="00" wne:cmg="56"/>
    <wne:mcd wne:macroName="EECD_NL.PIF.CONVERTTOPLAINDOCUMENTWITHCLICKONFIELDS" wne:name="EECD_NL.PIF.ConvertToPlainDocumentWithClickOnFields" wne:bEncrypt="00" wne:cmg="56"/>
    <wne:mcd wne:macroName="EECD_NL.CH_MOD.INSERT_IMAGES_AS_FLOATING_IN_FRONT_OF_TEXT" wne:name="EECD_NL.CH_Mod.Insert_Images_As_Floating_in_Front_of_Tex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://www.justice.vic.gov.au/workingwithchildr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1.xml"/><Relationship Id="rId21" Type="http://schemas.openxmlformats.org/officeDocument/2006/relationships/hyperlink" Target="file:///R:/INTERED/1812-IPSTU/PROGRAMS/Sister%20school%20Guidelines%20redevelopment/Sister%20school%20resource%20kit/Homestay%20guidelines/Sister%20school%20visits%20-%20Student%20Forms%20-%20Student%20Information.docx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header" Target="header2.xml"/><Relationship Id="rId20" Type="http://schemas.openxmlformats.org/officeDocument/2006/relationships/hyperlink" Target="http://www.austrade.gov.au/Export/Export-Markets/Countries" TargetMode="Externa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file:///R:/INTERED/1812-IPSTU/PROGRAMS/Sister%20school%20Guidelines%20redevelopment/Sister%20school%20resource%20kit/Homestay%20guidelines/Homestay%20match%20list.docx" TargetMode="External"/><Relationship Id="rId5" Type="http://schemas.openxmlformats.org/officeDocument/2006/relationships/customXml" Target="../customXml/item3.xml"/><Relationship Id="rId15" Type="http://schemas.openxmlformats.org/officeDocument/2006/relationships/footer" Target="footer2.xml"/><Relationship Id="rId23" Type="http://schemas.openxmlformats.org/officeDocument/2006/relationships/hyperlink" Target="file:///R:/INTERED/1812-IPSTU/PROGRAMS/Sister%20school%20Guidelines%20redevelopment/Sister%20school%20resource%20kit/Homestay%20guidelines/Sister%20school%20visits%20-%20Student%20Forms%20-%20Authority%20and%20Medical%20Release.docx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austrade.gov.au/Export/Export-Markets/Countries" TargetMode="External"/><Relationship Id="rId4" Type="http://schemas.openxmlformats.org/officeDocument/2006/relationships/customXml" Target="../customXml/item2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file:///R:/INTERED/1812-IPSTU/PROGRAMS/Sister%20school%20Guidelines%20redevelopment/Sister%20school%20resource%20kit/Homestay%20guidelines/Sister%20school%20visits%20-%20Student%20Forms%20-%20Medical%20Details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homestay guidelines</DEECD_Keywords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339BB-7C6D-40B7-8142-D0FF5EADC992}"/>
</file>

<file path=customXml/itemProps2.xml><?xml version="1.0" encoding="utf-8"?>
<ds:datastoreItem xmlns:ds="http://schemas.openxmlformats.org/officeDocument/2006/customXml" ds:itemID="{93F534B3-6EFA-430B-B927-B4A1B8AEDC65}"/>
</file>

<file path=customXml/itemProps3.xml><?xml version="1.0" encoding="utf-8"?>
<ds:datastoreItem xmlns:ds="http://schemas.openxmlformats.org/officeDocument/2006/customXml" ds:itemID="{920DA4A0-A07D-45CD-B421-66F0E26BB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Author</dc:creator>
  <cp:lastModifiedBy>Yong, Kean K</cp:lastModifiedBy>
  <cp:revision>3</cp:revision>
  <cp:lastPrinted>2014-02-28T04:58:00Z</cp:lastPrinted>
  <dcterms:created xsi:type="dcterms:W3CDTF">2014-05-28T06:07:00Z</dcterms:created>
  <dcterms:modified xsi:type="dcterms:W3CDTF">2015-01-07T22:55:00Z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