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AFF" w:rsidRDefault="00E26AFF" w:rsidP="00E26AFF">
      <w:pPr>
        <w:spacing w:before="600"/>
        <w:rPr>
          <w:rFonts w:ascii="Arial" w:hAnsi="Arial" w:cs="Arial"/>
          <w:sz w:val="20"/>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84"/>
      </w:tblGrid>
      <w:tr w:rsidR="00E26AFF" w:rsidRPr="00680F7E" w:rsidTr="0075141D">
        <w:tblPrEx>
          <w:tblCellMar>
            <w:top w:w="0" w:type="dxa"/>
            <w:bottom w:w="0" w:type="dxa"/>
          </w:tblCellMar>
        </w:tblPrEx>
        <w:trPr>
          <w:jc w:val="center"/>
        </w:trPr>
        <w:tc>
          <w:tcPr>
            <w:tcW w:w="8484" w:type="dxa"/>
            <w:vAlign w:val="center"/>
          </w:tcPr>
          <w:p w:rsidR="00E26AFF" w:rsidRDefault="00E26AFF" w:rsidP="0075141D">
            <w:pPr>
              <w:spacing w:before="120"/>
              <w:jc w:val="center"/>
              <w:rPr>
                <w:rFonts w:ascii="Arial" w:hAnsi="Arial" w:cs="Arial"/>
                <w:b/>
                <w:color w:val="0000FF"/>
                <w:sz w:val="40"/>
                <w:szCs w:val="40"/>
              </w:rPr>
            </w:pPr>
            <w:r w:rsidRPr="00680F7E">
              <w:rPr>
                <w:rFonts w:ascii="Arial" w:hAnsi="Arial" w:cs="Arial"/>
                <w:b/>
                <w:color w:val="0000FF"/>
                <w:sz w:val="40"/>
                <w:szCs w:val="40"/>
              </w:rPr>
              <w:t>DESKTOP COMPUTER</w:t>
            </w:r>
            <w:r>
              <w:rPr>
                <w:rFonts w:ascii="Arial" w:hAnsi="Arial" w:cs="Arial"/>
                <w:b/>
                <w:color w:val="0000FF"/>
                <w:sz w:val="40"/>
                <w:szCs w:val="40"/>
              </w:rPr>
              <w:t>S</w:t>
            </w:r>
          </w:p>
          <w:p w:rsidR="002B67CE" w:rsidRPr="00680F7E" w:rsidRDefault="003B1322" w:rsidP="0075141D">
            <w:pPr>
              <w:spacing w:before="120"/>
              <w:jc w:val="center"/>
              <w:rPr>
                <w:rFonts w:ascii="Arial" w:hAnsi="Arial" w:cs="Arial"/>
                <w:b/>
                <w:color w:val="0000FF"/>
                <w:sz w:val="40"/>
                <w:szCs w:val="40"/>
              </w:rPr>
            </w:pPr>
            <w:r w:rsidRPr="003B1322">
              <w:rPr>
                <w:rFonts w:ascii="Arial" w:hAnsi="Arial" w:cs="Arial"/>
                <w:b/>
                <w:color w:val="0000FF"/>
                <w:sz w:val="40"/>
                <w:szCs w:val="40"/>
              </w:rPr>
              <w:t>STAFF OFFER</w:t>
            </w:r>
          </w:p>
        </w:tc>
      </w:tr>
      <w:tr w:rsidR="00E26AFF" w:rsidRPr="00680F7E" w:rsidTr="0075141D">
        <w:tblPrEx>
          <w:tblCellMar>
            <w:top w:w="0" w:type="dxa"/>
            <w:bottom w:w="0" w:type="dxa"/>
          </w:tblCellMar>
        </w:tblPrEx>
        <w:trPr>
          <w:jc w:val="center"/>
        </w:trPr>
        <w:tc>
          <w:tcPr>
            <w:tcW w:w="8484" w:type="dxa"/>
            <w:vAlign w:val="center"/>
          </w:tcPr>
          <w:p w:rsidR="00E26AFF" w:rsidRPr="00680F7E" w:rsidRDefault="00E26AFF" w:rsidP="0075141D">
            <w:pPr>
              <w:spacing w:before="120"/>
              <w:jc w:val="center"/>
              <w:rPr>
                <w:rFonts w:ascii="Arial" w:hAnsi="Arial" w:cs="Arial"/>
                <w:b/>
                <w:color w:val="0000FF"/>
                <w:sz w:val="40"/>
                <w:szCs w:val="40"/>
              </w:rPr>
            </w:pPr>
            <w:r w:rsidRPr="00680F7E">
              <w:rPr>
                <w:rFonts w:ascii="Arial" w:hAnsi="Arial" w:cs="Arial"/>
                <w:b/>
                <w:color w:val="0000FF"/>
                <w:sz w:val="40"/>
                <w:szCs w:val="40"/>
              </w:rPr>
              <w:t xml:space="preserve">DELL </w:t>
            </w:r>
            <w:r>
              <w:rPr>
                <w:rFonts w:ascii="Arial" w:hAnsi="Arial" w:cs="Arial"/>
                <w:b/>
                <w:color w:val="0000FF"/>
                <w:sz w:val="40"/>
                <w:szCs w:val="40"/>
              </w:rPr>
              <w:t>Australia Pty Ltd</w:t>
            </w:r>
          </w:p>
        </w:tc>
      </w:tr>
      <w:tr w:rsidR="00E26AFF" w:rsidRPr="00680F7E" w:rsidTr="0075141D">
        <w:tblPrEx>
          <w:tblCellMar>
            <w:top w:w="0" w:type="dxa"/>
            <w:bottom w:w="0" w:type="dxa"/>
          </w:tblCellMar>
        </w:tblPrEx>
        <w:trPr>
          <w:jc w:val="center"/>
        </w:trPr>
        <w:tc>
          <w:tcPr>
            <w:tcW w:w="8484" w:type="dxa"/>
            <w:vAlign w:val="center"/>
          </w:tcPr>
          <w:p w:rsidR="00E26AFF" w:rsidRPr="00946F65" w:rsidRDefault="00E26AFF" w:rsidP="0075141D">
            <w:pPr>
              <w:pStyle w:val="Default"/>
              <w:spacing w:before="120" w:after="120"/>
              <w:jc w:val="center"/>
              <w:rPr>
                <w:b/>
                <w:color w:val="0000FF"/>
                <w:sz w:val="20"/>
                <w:szCs w:val="20"/>
              </w:rPr>
            </w:pPr>
            <w:r>
              <w:rPr>
                <w:b/>
                <w:color w:val="0000FF"/>
                <w:sz w:val="20"/>
                <w:szCs w:val="20"/>
              </w:rPr>
              <w:t>(</w:t>
            </w:r>
            <w:r w:rsidRPr="00946F65">
              <w:rPr>
                <w:b/>
                <w:color w:val="0000FF"/>
                <w:sz w:val="20"/>
                <w:szCs w:val="20"/>
              </w:rPr>
              <w:t>ABN</w:t>
            </w:r>
            <w:r>
              <w:rPr>
                <w:b/>
                <w:color w:val="0000FF"/>
                <w:sz w:val="20"/>
                <w:szCs w:val="20"/>
              </w:rPr>
              <w:t>:</w:t>
            </w:r>
            <w:r w:rsidRPr="00946F65">
              <w:rPr>
                <w:b/>
                <w:color w:val="0000FF"/>
                <w:sz w:val="20"/>
                <w:szCs w:val="20"/>
              </w:rPr>
              <w:t xml:space="preserve"> 4600</w:t>
            </w:r>
            <w:r>
              <w:rPr>
                <w:b/>
                <w:color w:val="0000FF"/>
                <w:sz w:val="20"/>
                <w:szCs w:val="20"/>
              </w:rPr>
              <w:t xml:space="preserve"> </w:t>
            </w:r>
            <w:r w:rsidRPr="00946F65">
              <w:rPr>
                <w:b/>
                <w:color w:val="0000FF"/>
                <w:sz w:val="20"/>
                <w:szCs w:val="20"/>
              </w:rPr>
              <w:t>3855</w:t>
            </w:r>
            <w:r>
              <w:rPr>
                <w:b/>
                <w:color w:val="0000FF"/>
                <w:sz w:val="20"/>
                <w:szCs w:val="20"/>
              </w:rPr>
              <w:t xml:space="preserve"> </w:t>
            </w:r>
            <w:r w:rsidRPr="00946F65">
              <w:rPr>
                <w:b/>
                <w:color w:val="0000FF"/>
                <w:sz w:val="20"/>
                <w:szCs w:val="20"/>
              </w:rPr>
              <w:t>561</w:t>
            </w:r>
            <w:r>
              <w:rPr>
                <w:b/>
                <w:color w:val="0000FF"/>
                <w:sz w:val="20"/>
                <w:szCs w:val="20"/>
              </w:rPr>
              <w:t>)</w:t>
            </w:r>
          </w:p>
        </w:tc>
      </w:tr>
    </w:tbl>
    <w:p w:rsidR="00E26AFF" w:rsidRDefault="00E26AFF" w:rsidP="00E26AFF">
      <w:pPr>
        <w:rPr>
          <w:rFonts w:ascii="Arial" w:hAnsi="Arial" w:cs="Arial"/>
          <w:sz w:val="20"/>
        </w:rPr>
      </w:pPr>
    </w:p>
    <w:p w:rsidR="00E26AFF" w:rsidRPr="00F164F8" w:rsidRDefault="00F164F8" w:rsidP="00F164F8">
      <w:pPr>
        <w:jc w:val="center"/>
        <w:rPr>
          <w:rFonts w:ascii="Arial" w:hAnsi="Arial" w:cs="Arial"/>
          <w:b/>
          <w:color w:val="092093"/>
          <w:sz w:val="40"/>
          <w:szCs w:val="40"/>
        </w:rPr>
      </w:pPr>
      <w:r w:rsidRPr="00F164F8">
        <w:rPr>
          <w:rFonts w:ascii="Arial" w:hAnsi="Arial" w:cs="Arial"/>
          <w:b/>
          <w:color w:val="092093"/>
          <w:sz w:val="40"/>
          <w:szCs w:val="40"/>
        </w:rPr>
        <w:t xml:space="preserve">Current </w:t>
      </w:r>
      <w:r>
        <w:rPr>
          <w:rFonts w:ascii="Arial" w:hAnsi="Arial" w:cs="Arial"/>
          <w:b/>
          <w:color w:val="092093"/>
          <w:sz w:val="40"/>
          <w:szCs w:val="40"/>
        </w:rPr>
        <w:t xml:space="preserve">from </w:t>
      </w:r>
      <w:r w:rsidR="002B67CE">
        <w:rPr>
          <w:rFonts w:ascii="Arial" w:hAnsi="Arial" w:cs="Arial"/>
          <w:b/>
          <w:color w:val="092093"/>
          <w:sz w:val="40"/>
          <w:szCs w:val="40"/>
        </w:rPr>
        <w:t>January 2013</w:t>
      </w:r>
    </w:p>
    <w:p w:rsidR="00E26AFF" w:rsidRDefault="00E26AFF" w:rsidP="00E26AFF">
      <w:pPr>
        <w:rPr>
          <w:rFonts w:ascii="Arial" w:hAnsi="Arial" w:cs="Arial"/>
          <w:sz w:val="20"/>
        </w:rPr>
      </w:pPr>
    </w:p>
    <w:p w:rsidR="00E26AFF" w:rsidRDefault="00E26AFF" w:rsidP="00E26AFF">
      <w:pPr>
        <w:rPr>
          <w:rFonts w:ascii="Arial" w:hAnsi="Arial" w:cs="Arial"/>
          <w:sz w:val="20"/>
        </w:rPr>
      </w:pPr>
    </w:p>
    <w:p w:rsidR="00E26AFF" w:rsidRPr="00680F7E" w:rsidRDefault="00E26AFF" w:rsidP="00E26AFF">
      <w:pPr>
        <w:rPr>
          <w:rFonts w:ascii="Arial" w:hAnsi="Arial" w:cs="Arial"/>
          <w:sz w:val="20"/>
        </w:rPr>
      </w:pPr>
    </w:p>
    <w:p w:rsidR="00E26AFF" w:rsidRPr="00680F7E" w:rsidRDefault="00E26AFF" w:rsidP="00E26AFF">
      <w:pP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48"/>
      </w:tblGrid>
      <w:tr w:rsidR="00E26AFF" w:rsidRPr="00670ED9" w:rsidTr="0075141D">
        <w:tblPrEx>
          <w:tblCellMar>
            <w:top w:w="0" w:type="dxa"/>
            <w:bottom w:w="0" w:type="dxa"/>
          </w:tblCellMar>
        </w:tblPrEx>
        <w:trPr>
          <w:jc w:val="center"/>
        </w:trPr>
        <w:tc>
          <w:tcPr>
            <w:tcW w:w="7848" w:type="dxa"/>
            <w:vAlign w:val="center"/>
          </w:tcPr>
          <w:p w:rsidR="00E26AFF" w:rsidRPr="00670ED9" w:rsidRDefault="00E26AFF" w:rsidP="0075141D">
            <w:pPr>
              <w:spacing w:before="60" w:after="60"/>
              <w:jc w:val="center"/>
              <w:rPr>
                <w:rFonts w:ascii="Arial" w:hAnsi="Arial" w:cs="Arial"/>
                <w:b/>
                <w:color w:val="0000FF"/>
                <w:sz w:val="28"/>
                <w:szCs w:val="28"/>
                <w:u w:val="single"/>
              </w:rPr>
            </w:pPr>
            <w:r w:rsidRPr="00670ED9">
              <w:rPr>
                <w:rFonts w:ascii="Arial" w:hAnsi="Arial" w:cs="Arial"/>
                <w:b/>
                <w:color w:val="0000FF"/>
                <w:sz w:val="28"/>
                <w:szCs w:val="28"/>
                <w:u w:val="single"/>
              </w:rPr>
              <w:t>CONTENTS</w:t>
            </w:r>
          </w:p>
        </w:tc>
      </w:tr>
      <w:tr w:rsidR="00E26AFF" w:rsidRPr="00670ED9" w:rsidTr="0075141D">
        <w:tblPrEx>
          <w:tblCellMar>
            <w:top w:w="0" w:type="dxa"/>
            <w:bottom w:w="0" w:type="dxa"/>
          </w:tblCellMar>
        </w:tblPrEx>
        <w:trPr>
          <w:jc w:val="center"/>
        </w:trPr>
        <w:tc>
          <w:tcPr>
            <w:tcW w:w="7848" w:type="dxa"/>
            <w:vAlign w:val="center"/>
          </w:tcPr>
          <w:p w:rsidR="00E26AFF" w:rsidRPr="00670ED9" w:rsidRDefault="009D0E3A" w:rsidP="0075141D">
            <w:pPr>
              <w:numPr>
                <w:ilvl w:val="0"/>
                <w:numId w:val="8"/>
              </w:numPr>
              <w:spacing w:before="60" w:after="60"/>
              <w:rPr>
                <w:rFonts w:ascii="Arial" w:hAnsi="Arial" w:cs="Arial"/>
                <w:b/>
                <w:color w:val="0000FF"/>
                <w:szCs w:val="24"/>
              </w:rPr>
            </w:pPr>
            <w:r>
              <w:rPr>
                <w:rFonts w:ascii="Arial" w:hAnsi="Arial" w:cs="Arial"/>
                <w:b/>
                <w:color w:val="0000FF"/>
                <w:szCs w:val="24"/>
              </w:rPr>
              <w:t>What’s a</w:t>
            </w:r>
            <w:r w:rsidR="00E26AFF">
              <w:rPr>
                <w:rFonts w:ascii="Arial" w:hAnsi="Arial" w:cs="Arial"/>
                <w:b/>
                <w:color w:val="0000FF"/>
                <w:szCs w:val="24"/>
              </w:rPr>
              <w:t>vailable?</w:t>
            </w:r>
            <w:r w:rsidR="00E26AFF" w:rsidRPr="00670ED9">
              <w:rPr>
                <w:rFonts w:ascii="Arial" w:hAnsi="Arial" w:cs="Arial"/>
                <w:b/>
                <w:color w:val="0000FF"/>
                <w:szCs w:val="24"/>
              </w:rPr>
              <w:t xml:space="preserve"> </w:t>
            </w:r>
          </w:p>
        </w:tc>
      </w:tr>
      <w:tr w:rsidR="00E26AFF" w:rsidRPr="00670ED9" w:rsidTr="0075141D">
        <w:tblPrEx>
          <w:tblCellMar>
            <w:top w:w="0" w:type="dxa"/>
            <w:bottom w:w="0" w:type="dxa"/>
          </w:tblCellMar>
        </w:tblPrEx>
        <w:trPr>
          <w:jc w:val="center"/>
        </w:trPr>
        <w:tc>
          <w:tcPr>
            <w:tcW w:w="7848" w:type="dxa"/>
            <w:vAlign w:val="center"/>
          </w:tcPr>
          <w:p w:rsidR="00E26AFF" w:rsidRPr="00670ED9" w:rsidRDefault="00E26AFF" w:rsidP="0075141D">
            <w:pPr>
              <w:pStyle w:val="Heading4"/>
              <w:numPr>
                <w:ilvl w:val="0"/>
                <w:numId w:val="8"/>
              </w:numPr>
              <w:spacing w:before="60" w:after="60"/>
              <w:rPr>
                <w:rFonts w:ascii="Arial" w:hAnsi="Arial" w:cs="Arial"/>
                <w:b/>
                <w:color w:val="0000FF"/>
                <w:szCs w:val="24"/>
              </w:rPr>
            </w:pPr>
            <w:r>
              <w:rPr>
                <w:rFonts w:ascii="Arial" w:hAnsi="Arial" w:cs="Arial"/>
                <w:b/>
                <w:color w:val="0000FF"/>
                <w:szCs w:val="24"/>
              </w:rPr>
              <w:t>How do I order?</w:t>
            </w:r>
          </w:p>
        </w:tc>
      </w:tr>
      <w:tr w:rsidR="009D0E3A" w:rsidRPr="00670ED9" w:rsidTr="0075141D">
        <w:tblPrEx>
          <w:tblCellMar>
            <w:top w:w="0" w:type="dxa"/>
            <w:bottom w:w="0" w:type="dxa"/>
          </w:tblCellMar>
        </w:tblPrEx>
        <w:trPr>
          <w:jc w:val="center"/>
        </w:trPr>
        <w:tc>
          <w:tcPr>
            <w:tcW w:w="7848" w:type="dxa"/>
            <w:vAlign w:val="center"/>
          </w:tcPr>
          <w:p w:rsidR="009D0E3A" w:rsidRPr="00670ED9" w:rsidRDefault="009D0E3A" w:rsidP="0075141D">
            <w:pPr>
              <w:pStyle w:val="Heading4"/>
              <w:numPr>
                <w:ilvl w:val="0"/>
                <w:numId w:val="8"/>
              </w:numPr>
              <w:spacing w:before="60" w:after="60"/>
              <w:rPr>
                <w:rFonts w:ascii="Arial" w:hAnsi="Arial" w:cs="Arial"/>
                <w:b/>
                <w:color w:val="0000FF"/>
                <w:szCs w:val="24"/>
              </w:rPr>
            </w:pPr>
            <w:r>
              <w:rPr>
                <w:rFonts w:ascii="Arial" w:hAnsi="Arial" w:cs="Arial"/>
                <w:b/>
                <w:color w:val="0000FF"/>
                <w:szCs w:val="24"/>
              </w:rPr>
              <w:t>How do I order if I’m a staff member (for personal use)?</w:t>
            </w:r>
          </w:p>
        </w:tc>
      </w:tr>
      <w:tr w:rsidR="00E26AFF" w:rsidRPr="00670ED9" w:rsidTr="0075141D">
        <w:tblPrEx>
          <w:tblCellMar>
            <w:top w:w="0" w:type="dxa"/>
            <w:bottom w:w="0" w:type="dxa"/>
          </w:tblCellMar>
        </w:tblPrEx>
        <w:trPr>
          <w:jc w:val="center"/>
        </w:trPr>
        <w:tc>
          <w:tcPr>
            <w:tcW w:w="7848" w:type="dxa"/>
            <w:vAlign w:val="center"/>
          </w:tcPr>
          <w:p w:rsidR="00E26AFF" w:rsidRPr="00670ED9" w:rsidRDefault="00E26AFF" w:rsidP="0075141D">
            <w:pPr>
              <w:pStyle w:val="Heading4"/>
              <w:numPr>
                <w:ilvl w:val="0"/>
                <w:numId w:val="8"/>
              </w:numPr>
              <w:spacing w:before="60" w:after="60"/>
              <w:rPr>
                <w:rFonts w:ascii="Arial" w:hAnsi="Arial" w:cs="Arial"/>
                <w:b/>
                <w:color w:val="0000FF"/>
                <w:szCs w:val="24"/>
              </w:rPr>
            </w:pPr>
            <w:r>
              <w:rPr>
                <w:rFonts w:ascii="Arial" w:hAnsi="Arial" w:cs="Arial"/>
                <w:b/>
                <w:color w:val="0000FF"/>
                <w:szCs w:val="24"/>
              </w:rPr>
              <w:t>How do I obtain Hardware Support?</w:t>
            </w:r>
          </w:p>
        </w:tc>
      </w:tr>
      <w:tr w:rsidR="00E26AFF" w:rsidRPr="00670ED9" w:rsidTr="0075141D">
        <w:tblPrEx>
          <w:tblCellMar>
            <w:top w:w="0" w:type="dxa"/>
            <w:bottom w:w="0" w:type="dxa"/>
          </w:tblCellMar>
        </w:tblPrEx>
        <w:trPr>
          <w:jc w:val="center"/>
        </w:trPr>
        <w:tc>
          <w:tcPr>
            <w:tcW w:w="7848" w:type="dxa"/>
            <w:vAlign w:val="center"/>
          </w:tcPr>
          <w:p w:rsidR="00E26AFF" w:rsidRPr="00670ED9" w:rsidRDefault="00E26AFF" w:rsidP="0075141D">
            <w:pPr>
              <w:pStyle w:val="Heading4"/>
              <w:numPr>
                <w:ilvl w:val="0"/>
                <w:numId w:val="8"/>
              </w:numPr>
              <w:spacing w:before="60" w:after="60"/>
              <w:rPr>
                <w:rFonts w:ascii="Arial" w:hAnsi="Arial" w:cs="Arial"/>
                <w:b/>
                <w:color w:val="0000FF"/>
                <w:szCs w:val="24"/>
              </w:rPr>
            </w:pPr>
            <w:r>
              <w:rPr>
                <w:rFonts w:ascii="Arial" w:hAnsi="Arial" w:cs="Arial"/>
                <w:b/>
                <w:color w:val="0000FF"/>
                <w:szCs w:val="24"/>
              </w:rPr>
              <w:t>Who do I contact if I have a query about the Contract?</w:t>
            </w:r>
          </w:p>
        </w:tc>
      </w:tr>
      <w:tr w:rsidR="00E26AFF" w:rsidRPr="00670ED9" w:rsidTr="0075141D">
        <w:tblPrEx>
          <w:tblCellMar>
            <w:top w:w="0" w:type="dxa"/>
            <w:bottom w:w="0" w:type="dxa"/>
          </w:tblCellMar>
        </w:tblPrEx>
        <w:trPr>
          <w:jc w:val="center"/>
        </w:trPr>
        <w:tc>
          <w:tcPr>
            <w:tcW w:w="7848" w:type="dxa"/>
            <w:vAlign w:val="center"/>
          </w:tcPr>
          <w:p w:rsidR="00E26AFF" w:rsidRPr="00670ED9" w:rsidRDefault="00E26AFF" w:rsidP="0075141D">
            <w:pPr>
              <w:pStyle w:val="Heading4"/>
              <w:numPr>
                <w:ilvl w:val="0"/>
                <w:numId w:val="8"/>
              </w:numPr>
              <w:spacing w:before="60" w:after="60"/>
              <w:rPr>
                <w:rFonts w:ascii="Arial" w:hAnsi="Arial" w:cs="Arial"/>
                <w:b/>
                <w:color w:val="0000FF"/>
                <w:szCs w:val="24"/>
              </w:rPr>
            </w:pPr>
            <w:r>
              <w:rPr>
                <w:rFonts w:ascii="Arial" w:hAnsi="Arial" w:cs="Arial"/>
                <w:b/>
                <w:color w:val="0000FF"/>
                <w:szCs w:val="24"/>
              </w:rPr>
              <w:t>What are the Technical Specifications of the Products?</w:t>
            </w:r>
          </w:p>
        </w:tc>
      </w:tr>
    </w:tbl>
    <w:p w:rsidR="00E26AFF" w:rsidRPr="00680F7E" w:rsidRDefault="00E26AFF" w:rsidP="00E26AFF">
      <w:pPr>
        <w:jc w:val="center"/>
        <w:rPr>
          <w:rFonts w:ascii="Arial" w:hAnsi="Arial" w:cs="Arial"/>
          <w:sz w:val="20"/>
        </w:rPr>
      </w:pPr>
    </w:p>
    <w:p w:rsidR="00E26AFF" w:rsidRPr="00680F7E" w:rsidRDefault="00E26AFF" w:rsidP="00E26AFF">
      <w:pPr>
        <w:rPr>
          <w:rFonts w:ascii="Arial" w:hAnsi="Arial" w:cs="Arial"/>
          <w:sz w:val="20"/>
        </w:rPr>
      </w:pPr>
    </w:p>
    <w:p w:rsidR="00E26AFF" w:rsidRPr="00680F7E" w:rsidRDefault="00E26AFF" w:rsidP="00E26AFF">
      <w:pPr>
        <w:rPr>
          <w:rFonts w:ascii="Arial" w:hAnsi="Arial" w:cs="Arial"/>
          <w:sz w:val="20"/>
        </w:rPr>
      </w:pPr>
    </w:p>
    <w:p w:rsidR="00E26AFF" w:rsidRPr="00680F7E" w:rsidRDefault="00E26AFF" w:rsidP="00E26AFF">
      <w:pPr>
        <w:keepNext/>
        <w:tabs>
          <w:tab w:val="left" w:pos="0"/>
          <w:tab w:val="left" w:pos="700"/>
          <w:tab w:val="left" w:pos="1440"/>
          <w:tab w:val="left" w:pos="2160"/>
          <w:tab w:val="left" w:pos="3660"/>
          <w:tab w:val="left" w:pos="4800"/>
          <w:tab w:val="decimal" w:pos="7639"/>
        </w:tabs>
        <w:ind w:left="567"/>
        <w:jc w:val="center"/>
        <w:rPr>
          <w:rFonts w:ascii="Arial" w:hAnsi="Arial" w:cs="Arial"/>
          <w:b/>
          <w:sz w:val="20"/>
        </w:rPr>
        <w:sectPr w:rsidR="00E26AFF" w:rsidRPr="00680F7E" w:rsidSect="000B16F7">
          <w:headerReference w:type="default" r:id="rId7"/>
          <w:footerReference w:type="even" r:id="rId8"/>
          <w:footerReference w:type="default" r:id="rId9"/>
          <w:headerReference w:type="first" r:id="rId10"/>
          <w:footerReference w:type="first" r:id="rId11"/>
          <w:pgSz w:w="11906" w:h="16838"/>
          <w:pgMar w:top="1138" w:right="850" w:bottom="850" w:left="1418" w:header="720" w:footer="720" w:gutter="0"/>
          <w:pgNumType w:start="1"/>
          <w:cols w:space="720"/>
          <w:titlePg/>
        </w:sectPr>
      </w:pPr>
    </w:p>
    <w:p w:rsidR="00E26AFF" w:rsidRDefault="00E26AFF" w:rsidP="00D92F9A">
      <w:pPr>
        <w:pStyle w:val="Header"/>
        <w:numPr>
          <w:ilvl w:val="0"/>
          <w:numId w:val="10"/>
        </w:numPr>
        <w:tabs>
          <w:tab w:val="clear" w:pos="720"/>
          <w:tab w:val="clear" w:pos="4153"/>
          <w:tab w:val="clear" w:pos="8306"/>
          <w:tab w:val="num" w:pos="284"/>
        </w:tabs>
        <w:spacing w:before="240" w:after="240"/>
        <w:ind w:hanging="720"/>
        <w:rPr>
          <w:rFonts w:ascii="Arial" w:hAnsi="Arial" w:cs="Arial"/>
          <w:b/>
          <w:color w:val="0000FF"/>
          <w:sz w:val="28"/>
          <w:szCs w:val="28"/>
          <w:lang w:val="en-US"/>
        </w:rPr>
      </w:pPr>
      <w:r w:rsidRPr="0077671B">
        <w:rPr>
          <w:rFonts w:ascii="Arial" w:hAnsi="Arial" w:cs="Arial"/>
          <w:b/>
          <w:color w:val="0000FF"/>
          <w:sz w:val="28"/>
          <w:szCs w:val="28"/>
          <w:lang w:val="en-US"/>
        </w:rPr>
        <w:lastRenderedPageBreak/>
        <w:t>What’s Available?</w:t>
      </w:r>
    </w:p>
    <w:p w:rsidR="00E26AFF" w:rsidRDefault="00E26AFF" w:rsidP="00E26AFF">
      <w:pPr>
        <w:rPr>
          <w:rFonts w:ascii="Arial" w:hAnsi="Arial" w:cs="Arial"/>
          <w:sz w:val="20"/>
        </w:rPr>
      </w:pPr>
      <w:r>
        <w:rPr>
          <w:rFonts w:ascii="Arial" w:hAnsi="Arial" w:cs="Arial"/>
          <w:sz w:val="20"/>
        </w:rPr>
        <w:t xml:space="preserve">The following table summarises the configurations of the desktop computer models available. Options to upgrade each model are provided below. More detailed technical specifications are included later in this schedule. </w:t>
      </w:r>
    </w:p>
    <w:p w:rsidR="00E26AFF" w:rsidRPr="005659B3" w:rsidRDefault="00E26AFF" w:rsidP="00E26AFF">
      <w:pPr>
        <w:rPr>
          <w:rFonts w:ascii="Arial" w:hAnsi="Arial" w:cs="Arial"/>
          <w:sz w:val="20"/>
        </w:rPr>
      </w:pPr>
      <w:r w:rsidRPr="005659B3">
        <w:rPr>
          <w:rFonts w:ascii="Arial" w:hAnsi="Arial" w:cs="Arial"/>
          <w:sz w:val="20"/>
        </w:rPr>
        <w:t>All purchase orders should include correct product codes and pricing from the list provided below.</w:t>
      </w:r>
    </w:p>
    <w:tbl>
      <w:tblPr>
        <w:tblW w:w="10348" w:type="dxa"/>
        <w:tblInd w:w="57" w:type="dxa"/>
        <w:tblLayout w:type="fixed"/>
        <w:tblCellMar>
          <w:left w:w="57" w:type="dxa"/>
          <w:right w:w="57" w:type="dxa"/>
        </w:tblCellMar>
        <w:tblLook w:val="0000" w:firstRow="0" w:lastRow="0" w:firstColumn="0" w:lastColumn="0" w:noHBand="0" w:noVBand="0"/>
      </w:tblPr>
      <w:tblGrid>
        <w:gridCol w:w="1843"/>
        <w:gridCol w:w="6237"/>
        <w:gridCol w:w="1133"/>
        <w:gridCol w:w="1135"/>
      </w:tblGrid>
      <w:tr w:rsidR="0075141D" w:rsidRPr="002B493E" w:rsidTr="0075141D">
        <w:tblPrEx>
          <w:tblCellMar>
            <w:top w:w="0" w:type="dxa"/>
            <w:bottom w:w="0" w:type="dxa"/>
          </w:tblCellMar>
        </w:tblPrEx>
        <w:trPr>
          <w:cantSplit/>
          <w:tblHeader/>
        </w:trPr>
        <w:tc>
          <w:tcPr>
            <w:tcW w:w="1843" w:type="dxa"/>
            <w:vMerge w:val="restart"/>
            <w:tcBorders>
              <w:top w:val="single" w:sz="4" w:space="0" w:color="auto"/>
              <w:left w:val="single" w:sz="4" w:space="0" w:color="auto"/>
              <w:right w:val="single" w:sz="4" w:space="0" w:color="auto"/>
            </w:tcBorders>
            <w:vAlign w:val="center"/>
          </w:tcPr>
          <w:p w:rsidR="0075141D" w:rsidRPr="002B493E" w:rsidRDefault="0075141D" w:rsidP="0075141D">
            <w:pPr>
              <w:spacing w:before="40" w:after="40"/>
              <w:ind w:left="145"/>
              <w:jc w:val="center"/>
              <w:rPr>
                <w:rFonts w:ascii="Arial" w:hAnsi="Arial"/>
                <w:b/>
                <w:sz w:val="20"/>
              </w:rPr>
            </w:pPr>
            <w:r w:rsidRPr="002B493E">
              <w:rPr>
                <w:rFonts w:ascii="Arial" w:hAnsi="Arial"/>
                <w:b/>
                <w:sz w:val="20"/>
              </w:rPr>
              <w:t>Product Code</w:t>
            </w:r>
          </w:p>
        </w:tc>
        <w:tc>
          <w:tcPr>
            <w:tcW w:w="6237" w:type="dxa"/>
            <w:vMerge w:val="restart"/>
            <w:tcBorders>
              <w:top w:val="single" w:sz="4" w:space="0" w:color="auto"/>
              <w:left w:val="single" w:sz="4" w:space="0" w:color="auto"/>
              <w:right w:val="single" w:sz="4" w:space="0" w:color="auto"/>
            </w:tcBorders>
            <w:vAlign w:val="center"/>
          </w:tcPr>
          <w:p w:rsidR="0075141D" w:rsidRPr="002B493E" w:rsidRDefault="0075141D" w:rsidP="0075141D">
            <w:pPr>
              <w:spacing w:before="40" w:after="40"/>
              <w:jc w:val="center"/>
              <w:rPr>
                <w:rFonts w:ascii="Arial" w:hAnsi="Arial"/>
                <w:b/>
                <w:sz w:val="20"/>
              </w:rPr>
            </w:pPr>
            <w:r w:rsidRPr="002B493E">
              <w:rPr>
                <w:rFonts w:ascii="Arial" w:hAnsi="Arial"/>
                <w:b/>
                <w:sz w:val="20"/>
              </w:rPr>
              <w:t>Product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5141D" w:rsidRPr="002B493E" w:rsidRDefault="0075141D" w:rsidP="00E26AFF">
            <w:pPr>
              <w:spacing w:before="40" w:after="40"/>
              <w:jc w:val="center"/>
              <w:rPr>
                <w:rFonts w:ascii="Arial" w:hAnsi="Arial"/>
                <w:b/>
                <w:sz w:val="20"/>
              </w:rPr>
            </w:pPr>
            <w:r w:rsidRPr="002B493E">
              <w:rPr>
                <w:rFonts w:ascii="Arial" w:hAnsi="Arial"/>
                <w:b/>
                <w:sz w:val="20"/>
              </w:rPr>
              <w:t>Price $</w:t>
            </w:r>
          </w:p>
        </w:tc>
      </w:tr>
      <w:tr w:rsidR="0075141D" w:rsidRPr="002B493E" w:rsidTr="0075141D">
        <w:tblPrEx>
          <w:tblCellMar>
            <w:top w:w="0" w:type="dxa"/>
            <w:bottom w:w="0" w:type="dxa"/>
          </w:tblCellMar>
        </w:tblPrEx>
        <w:tc>
          <w:tcPr>
            <w:tcW w:w="1843" w:type="dxa"/>
            <w:vMerge/>
            <w:tcBorders>
              <w:left w:val="single" w:sz="4" w:space="0" w:color="auto"/>
              <w:bottom w:val="single" w:sz="4" w:space="0" w:color="auto"/>
              <w:right w:val="single" w:sz="4" w:space="0" w:color="auto"/>
            </w:tcBorders>
            <w:vAlign w:val="center"/>
          </w:tcPr>
          <w:p w:rsidR="0075141D" w:rsidRPr="002B493E" w:rsidRDefault="0075141D" w:rsidP="0075141D">
            <w:pPr>
              <w:spacing w:before="40" w:after="40"/>
              <w:ind w:left="145"/>
              <w:jc w:val="center"/>
              <w:rPr>
                <w:rFonts w:ascii="Arial" w:hAnsi="Arial"/>
                <w:b/>
                <w:sz w:val="20"/>
              </w:rPr>
            </w:pPr>
          </w:p>
        </w:tc>
        <w:tc>
          <w:tcPr>
            <w:tcW w:w="6237" w:type="dxa"/>
            <w:vMerge/>
            <w:tcBorders>
              <w:left w:val="single" w:sz="4" w:space="0" w:color="auto"/>
              <w:bottom w:val="single" w:sz="4" w:space="0" w:color="auto"/>
              <w:right w:val="single" w:sz="4" w:space="0" w:color="auto"/>
            </w:tcBorders>
            <w:vAlign w:val="center"/>
          </w:tcPr>
          <w:p w:rsidR="0075141D" w:rsidRPr="00033AD8" w:rsidRDefault="0075141D" w:rsidP="0075141D">
            <w:pPr>
              <w:spacing w:before="40" w:after="40"/>
              <w:ind w:left="145"/>
              <w:jc w:val="center"/>
              <w:rPr>
                <w:rFonts w:ascii="Arial" w:hAnsi="Arial"/>
                <w:b/>
                <w:color w:val="0000FF"/>
                <w:sz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5141D" w:rsidRPr="002B493E" w:rsidRDefault="0075141D" w:rsidP="00E26AFF">
            <w:pPr>
              <w:spacing w:before="40" w:after="40"/>
              <w:jc w:val="center"/>
              <w:rPr>
                <w:rFonts w:ascii="Arial" w:hAnsi="Arial"/>
                <w:b/>
                <w:sz w:val="20"/>
              </w:rPr>
            </w:pPr>
            <w:r w:rsidRPr="002B493E">
              <w:rPr>
                <w:rFonts w:ascii="Arial" w:hAnsi="Arial"/>
                <w:b/>
                <w:sz w:val="20"/>
              </w:rPr>
              <w:t>Ex-GST</w:t>
            </w:r>
          </w:p>
        </w:tc>
        <w:tc>
          <w:tcPr>
            <w:tcW w:w="1135" w:type="dxa"/>
            <w:tcBorders>
              <w:top w:val="single" w:sz="4" w:space="0" w:color="auto"/>
              <w:left w:val="single" w:sz="4" w:space="0" w:color="auto"/>
              <w:bottom w:val="single" w:sz="4" w:space="0" w:color="auto"/>
              <w:right w:val="single" w:sz="4" w:space="0" w:color="auto"/>
            </w:tcBorders>
            <w:vAlign w:val="center"/>
          </w:tcPr>
          <w:p w:rsidR="0075141D" w:rsidRPr="002B493E" w:rsidRDefault="0075141D" w:rsidP="00E26AFF">
            <w:pPr>
              <w:tabs>
                <w:tab w:val="decimal" w:pos="708"/>
              </w:tabs>
              <w:spacing w:before="40" w:after="40"/>
              <w:jc w:val="center"/>
              <w:rPr>
                <w:rFonts w:ascii="Arial" w:hAnsi="Arial"/>
                <w:b/>
                <w:sz w:val="20"/>
              </w:rPr>
            </w:pPr>
            <w:r w:rsidRPr="002B493E">
              <w:rPr>
                <w:rFonts w:ascii="Arial" w:hAnsi="Arial"/>
                <w:b/>
                <w:sz w:val="20"/>
              </w:rPr>
              <w:t>Inc-GST</w:t>
            </w:r>
          </w:p>
        </w:tc>
      </w:tr>
      <w:tr w:rsidR="00E26AFF" w:rsidRPr="002B493E" w:rsidTr="0075141D">
        <w:tblPrEx>
          <w:tblCellMar>
            <w:top w:w="0" w:type="dxa"/>
            <w:bottom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pct12" w:color="auto" w:fill="auto"/>
          </w:tcPr>
          <w:p w:rsidR="00E26AFF" w:rsidRPr="002B493E" w:rsidRDefault="00E26AFF" w:rsidP="00E26AFF">
            <w:pPr>
              <w:spacing w:before="40" w:after="40"/>
              <w:ind w:left="145"/>
              <w:rPr>
                <w:rFonts w:ascii="Arial" w:hAnsi="Arial"/>
                <w:b/>
                <w:sz w:val="20"/>
              </w:rPr>
            </w:pPr>
          </w:p>
        </w:tc>
        <w:tc>
          <w:tcPr>
            <w:tcW w:w="6237" w:type="dxa"/>
            <w:tcBorders>
              <w:top w:val="single" w:sz="4" w:space="0" w:color="auto"/>
              <w:left w:val="single" w:sz="4" w:space="0" w:color="auto"/>
              <w:bottom w:val="single" w:sz="4" w:space="0" w:color="auto"/>
              <w:right w:val="single" w:sz="4" w:space="0" w:color="auto"/>
            </w:tcBorders>
            <w:shd w:val="pct12" w:color="auto" w:fill="auto"/>
          </w:tcPr>
          <w:p w:rsidR="00E26AFF" w:rsidRPr="00033AD8" w:rsidRDefault="00E26AFF" w:rsidP="00E26AFF">
            <w:pPr>
              <w:spacing w:before="120"/>
              <w:rPr>
                <w:rFonts w:ascii="Arial" w:hAnsi="Arial" w:cs="Arial"/>
                <w:b/>
                <w:color w:val="0000FF"/>
                <w:sz w:val="20"/>
              </w:rPr>
            </w:pPr>
            <w:r w:rsidRPr="00033AD8">
              <w:rPr>
                <w:rFonts w:ascii="Arial" w:hAnsi="Arial" w:cs="Arial"/>
                <w:b/>
                <w:color w:val="0000FF"/>
                <w:sz w:val="20"/>
              </w:rPr>
              <w:t xml:space="preserve"> Entry Level Desktop</w:t>
            </w:r>
            <w:r w:rsidR="00A629C5" w:rsidRPr="00033AD8">
              <w:rPr>
                <w:rFonts w:ascii="Arial" w:hAnsi="Arial" w:cs="Arial"/>
                <w:b/>
                <w:color w:val="0000FF"/>
                <w:sz w:val="20"/>
              </w:rPr>
              <w:t xml:space="preserve"> – Model 1</w:t>
            </w:r>
          </w:p>
        </w:tc>
        <w:tc>
          <w:tcPr>
            <w:tcW w:w="1133" w:type="dxa"/>
            <w:tcBorders>
              <w:top w:val="single" w:sz="4" w:space="0" w:color="auto"/>
              <w:left w:val="single" w:sz="4" w:space="0" w:color="auto"/>
              <w:bottom w:val="single" w:sz="4" w:space="0" w:color="auto"/>
              <w:right w:val="single" w:sz="4" w:space="0" w:color="auto"/>
            </w:tcBorders>
            <w:shd w:val="pct12" w:color="auto" w:fill="auto"/>
            <w:vAlign w:val="center"/>
          </w:tcPr>
          <w:p w:rsidR="00E26AFF" w:rsidRPr="002B493E" w:rsidRDefault="00E26AFF" w:rsidP="00E26AFF">
            <w:pPr>
              <w:spacing w:before="40" w:after="40"/>
              <w:ind w:left="145"/>
              <w:rPr>
                <w:rFonts w:ascii="Arial" w:hAnsi="Arial"/>
                <w:b/>
                <w:sz w:val="20"/>
              </w:rPr>
            </w:pPr>
          </w:p>
        </w:tc>
        <w:tc>
          <w:tcPr>
            <w:tcW w:w="1135" w:type="dxa"/>
            <w:tcBorders>
              <w:top w:val="single" w:sz="4" w:space="0" w:color="auto"/>
              <w:left w:val="single" w:sz="4" w:space="0" w:color="auto"/>
              <w:bottom w:val="single" w:sz="4" w:space="0" w:color="auto"/>
              <w:right w:val="single" w:sz="4" w:space="0" w:color="auto"/>
            </w:tcBorders>
            <w:shd w:val="pct12" w:color="auto" w:fill="auto"/>
            <w:vAlign w:val="center"/>
          </w:tcPr>
          <w:p w:rsidR="00E26AFF" w:rsidRPr="002B493E" w:rsidRDefault="00E26AFF" w:rsidP="00E26AFF">
            <w:pPr>
              <w:spacing w:before="40" w:after="40"/>
              <w:ind w:left="145"/>
              <w:rPr>
                <w:rFonts w:ascii="Arial" w:hAnsi="Arial"/>
                <w:b/>
                <w:sz w:val="20"/>
              </w:rPr>
            </w:pPr>
          </w:p>
        </w:tc>
      </w:tr>
      <w:tr w:rsidR="00E26AFF" w:rsidRPr="002B493E" w:rsidTr="009D0E3A">
        <w:tblPrEx>
          <w:tblCellMar>
            <w:top w:w="0" w:type="dxa"/>
            <w:bottom w:w="0" w:type="dxa"/>
          </w:tblCellMar>
        </w:tblPrEx>
        <w:tc>
          <w:tcPr>
            <w:tcW w:w="1843" w:type="dxa"/>
            <w:tcBorders>
              <w:top w:val="single" w:sz="4" w:space="0" w:color="auto"/>
              <w:left w:val="single" w:sz="4" w:space="0" w:color="auto"/>
              <w:bottom w:val="single" w:sz="4" w:space="0" w:color="auto"/>
              <w:right w:val="single" w:sz="4" w:space="0" w:color="auto"/>
            </w:tcBorders>
          </w:tcPr>
          <w:p w:rsidR="00E26AFF" w:rsidRPr="00A629C5" w:rsidRDefault="002B67CE" w:rsidP="00406E70">
            <w:pPr>
              <w:spacing w:before="40" w:after="40"/>
              <w:rPr>
                <w:rFonts w:ascii="Verdana" w:hAnsi="Verdana"/>
                <w:sz w:val="20"/>
              </w:rPr>
            </w:pPr>
            <w:hyperlink r:id="rId12" w:history="1">
              <w:r w:rsidR="00A629C5" w:rsidRPr="002B67CE">
                <w:rPr>
                  <w:rStyle w:val="Hyperlink"/>
                  <w:rFonts w:ascii="Arial" w:hAnsi="Arial" w:cs="Arial"/>
                  <w:b/>
                  <w:sz w:val="20"/>
                </w:rPr>
                <w:t xml:space="preserve">Optiplex </w:t>
              </w:r>
              <w:r w:rsidR="00406E70" w:rsidRPr="002B67CE">
                <w:rPr>
                  <w:rStyle w:val="Hyperlink"/>
                  <w:rFonts w:ascii="Arial" w:hAnsi="Arial" w:cs="Arial"/>
                  <w:b/>
                  <w:sz w:val="20"/>
                </w:rPr>
                <w:t>3010SF</w:t>
              </w:r>
            </w:hyperlink>
            <w:r w:rsidR="00FD0068">
              <w:rPr>
                <w:rFonts w:ascii="Arial" w:hAnsi="Arial" w:cs="Arial"/>
                <w:b/>
                <w:sz w:val="20"/>
              </w:rPr>
              <w:t xml:space="preserve"> </w:t>
            </w:r>
            <w:r w:rsidR="00406E70">
              <w:rPr>
                <w:rFonts w:ascii="Arial" w:hAnsi="Arial" w:cs="Arial"/>
                <w:b/>
                <w:sz w:val="20"/>
              </w:rPr>
              <w:t>–Q#</w:t>
            </w:r>
            <w:r w:rsidR="00406E70">
              <w:t xml:space="preserve"> </w:t>
            </w:r>
            <w:r w:rsidR="00083DD4" w:rsidRPr="00083DD4">
              <w:rPr>
                <w:rFonts w:ascii="Arial" w:hAnsi="Arial" w:cs="Arial"/>
                <w:b/>
                <w:sz w:val="20"/>
              </w:rPr>
              <w:t>19401977</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6AFF" w:rsidRPr="009F189B" w:rsidRDefault="00406E70" w:rsidP="00640545">
            <w:pPr>
              <w:autoSpaceDE w:val="0"/>
              <w:autoSpaceDN w:val="0"/>
              <w:adjustRightInd w:val="0"/>
              <w:spacing w:before="120"/>
              <w:rPr>
                <w:rFonts w:ascii="Arial" w:hAnsi="Arial" w:cs="Arial"/>
                <w:sz w:val="20"/>
                <w:lang w:eastAsia="en-AU"/>
              </w:rPr>
            </w:pPr>
            <w:r w:rsidRPr="00406E70">
              <w:rPr>
                <w:rFonts w:ascii="Arial" w:hAnsi="Arial" w:cs="Arial"/>
                <w:sz w:val="20"/>
                <w:lang w:eastAsia="en-AU"/>
              </w:rPr>
              <w:t>Intel(R) Pentium(R) G860 Processor (3.0GHz,3MB, w/ Intel(R) HD Graphics)</w:t>
            </w:r>
            <w:r>
              <w:rPr>
                <w:rFonts w:ascii="Arial" w:hAnsi="Arial" w:cs="Arial"/>
                <w:sz w:val="20"/>
                <w:lang w:eastAsia="en-AU"/>
              </w:rPr>
              <w:t xml:space="preserve">, </w:t>
            </w:r>
            <w:r w:rsidRPr="00406E70">
              <w:rPr>
                <w:rFonts w:ascii="Arial" w:hAnsi="Arial" w:cs="Arial"/>
                <w:sz w:val="20"/>
                <w:lang w:eastAsia="en-AU"/>
              </w:rPr>
              <w:t>OptiPlex 3010 Small Form Factor Chassis with Standard Power Supply</w:t>
            </w:r>
            <w:r>
              <w:rPr>
                <w:rFonts w:ascii="Arial" w:hAnsi="Arial" w:cs="Arial"/>
                <w:sz w:val="20"/>
                <w:lang w:eastAsia="en-AU"/>
              </w:rPr>
              <w:t xml:space="preserve">, </w:t>
            </w:r>
            <w:r w:rsidRPr="00406E70">
              <w:rPr>
                <w:rFonts w:ascii="Arial" w:hAnsi="Arial" w:cs="Arial"/>
                <w:sz w:val="20"/>
                <w:lang w:eastAsia="en-AU"/>
              </w:rPr>
              <w:t>4GB (1x4GB) Non-ECC DDR3 1600MHz SDRAM Memory</w:t>
            </w:r>
            <w:r>
              <w:rPr>
                <w:rFonts w:ascii="Arial" w:hAnsi="Arial" w:cs="Arial"/>
                <w:sz w:val="20"/>
                <w:lang w:eastAsia="en-AU"/>
              </w:rPr>
              <w:t xml:space="preserve">, </w:t>
            </w:r>
            <w:r w:rsidRPr="00406E70">
              <w:rPr>
                <w:rFonts w:ascii="Arial" w:hAnsi="Arial" w:cs="Arial"/>
                <w:sz w:val="20"/>
                <w:lang w:eastAsia="en-AU"/>
              </w:rPr>
              <w:t>500GB 7200 RPM 3.5" 512e/4k SATA Hard Drive</w:t>
            </w:r>
            <w:r>
              <w:rPr>
                <w:rFonts w:ascii="Arial" w:hAnsi="Arial" w:cs="Arial"/>
                <w:sz w:val="20"/>
                <w:lang w:eastAsia="en-AU"/>
              </w:rPr>
              <w:t xml:space="preserve">, </w:t>
            </w:r>
            <w:r w:rsidRPr="00406E70">
              <w:rPr>
                <w:rFonts w:ascii="Arial" w:hAnsi="Arial" w:cs="Arial"/>
                <w:sz w:val="20"/>
                <w:lang w:eastAsia="en-AU"/>
              </w:rPr>
              <w:t>8X Max Slimline DVD+/-RW</w:t>
            </w:r>
            <w:r>
              <w:rPr>
                <w:rFonts w:ascii="Arial" w:hAnsi="Arial" w:cs="Arial"/>
                <w:sz w:val="20"/>
                <w:lang w:eastAsia="en-AU"/>
              </w:rPr>
              <w:t xml:space="preserve">, </w:t>
            </w:r>
            <w:r w:rsidRPr="00406E70">
              <w:rPr>
                <w:rFonts w:ascii="Arial" w:hAnsi="Arial" w:cs="Arial"/>
                <w:sz w:val="20"/>
                <w:lang w:eastAsia="en-AU"/>
              </w:rPr>
              <w:t>Dell Professional P2212H 21.5" HAS Wide Monitor, VGA/DVI</w:t>
            </w:r>
            <w:r>
              <w:rPr>
                <w:rFonts w:ascii="Arial" w:hAnsi="Arial" w:cs="Arial"/>
                <w:sz w:val="20"/>
                <w:lang w:eastAsia="en-AU"/>
              </w:rPr>
              <w:t xml:space="preserve">, </w:t>
            </w:r>
            <w:r w:rsidRPr="00406E70">
              <w:rPr>
                <w:rFonts w:ascii="Arial" w:hAnsi="Arial" w:cs="Arial"/>
                <w:sz w:val="20"/>
                <w:lang w:eastAsia="en-AU"/>
              </w:rPr>
              <w:t>1GB AMD RADEON HD 7470,LP,with DVI-VGA Adapter</w:t>
            </w:r>
            <w:r>
              <w:rPr>
                <w:rFonts w:ascii="Arial" w:hAnsi="Arial" w:cs="Arial"/>
                <w:sz w:val="20"/>
                <w:lang w:eastAsia="en-AU"/>
              </w:rPr>
              <w:t xml:space="preserve">, </w:t>
            </w:r>
            <w:r w:rsidRPr="00406E70">
              <w:rPr>
                <w:rFonts w:ascii="Arial" w:hAnsi="Arial" w:cs="Arial"/>
                <w:sz w:val="20"/>
                <w:lang w:eastAsia="en-AU"/>
              </w:rPr>
              <w:t>Internal Dell Business Audio Speaker</w:t>
            </w:r>
            <w:r>
              <w:rPr>
                <w:rFonts w:ascii="Arial" w:hAnsi="Arial" w:cs="Arial"/>
                <w:sz w:val="20"/>
                <w:lang w:eastAsia="en-AU"/>
              </w:rPr>
              <w:t xml:space="preserve">, </w:t>
            </w:r>
            <w:r w:rsidRPr="00406E70">
              <w:rPr>
                <w:rFonts w:ascii="Arial" w:hAnsi="Arial" w:cs="Arial"/>
                <w:sz w:val="20"/>
                <w:lang w:eastAsia="en-AU"/>
              </w:rPr>
              <w:t>Dell(TM) MS111 USB Optical Mouse</w:t>
            </w:r>
            <w:r>
              <w:rPr>
                <w:rFonts w:ascii="Arial" w:hAnsi="Arial" w:cs="Arial"/>
                <w:sz w:val="20"/>
                <w:lang w:eastAsia="en-AU"/>
              </w:rPr>
              <w:t xml:space="preserve">, </w:t>
            </w:r>
            <w:r w:rsidRPr="00406E70">
              <w:rPr>
                <w:rFonts w:ascii="Arial" w:hAnsi="Arial" w:cs="Arial"/>
                <w:sz w:val="20"/>
                <w:lang w:eastAsia="en-AU"/>
              </w:rPr>
              <w:t>Dell KB212-B USB Entry Business Keyboard</w:t>
            </w:r>
            <w:r>
              <w:rPr>
                <w:rFonts w:ascii="Arial" w:hAnsi="Arial" w:cs="Arial"/>
                <w:sz w:val="20"/>
                <w:lang w:eastAsia="en-AU"/>
              </w:rPr>
              <w:t xml:space="preserve">, </w:t>
            </w:r>
            <w:r w:rsidRPr="00406E70">
              <w:rPr>
                <w:rFonts w:ascii="Arial" w:hAnsi="Arial" w:cs="Arial"/>
                <w:sz w:val="20"/>
                <w:lang w:eastAsia="en-AU"/>
              </w:rPr>
              <w:t>Windows(R) 7 Home Premium 32bit</w:t>
            </w:r>
            <w:r>
              <w:rPr>
                <w:rFonts w:ascii="Arial" w:hAnsi="Arial" w:cs="Arial"/>
                <w:sz w:val="20"/>
                <w:lang w:eastAsia="en-AU"/>
              </w:rPr>
              <w:t xml:space="preserve">, </w:t>
            </w:r>
            <w:r w:rsidRPr="00406E70">
              <w:rPr>
                <w:rFonts w:ascii="Arial" w:hAnsi="Arial" w:cs="Arial"/>
                <w:sz w:val="20"/>
                <w:lang w:eastAsia="en-AU"/>
              </w:rPr>
              <w:t>4 Yr Next Business Day Onsite Service</w:t>
            </w:r>
            <w:r>
              <w:rPr>
                <w:rFonts w:ascii="Arial" w:hAnsi="Arial" w:cs="Arial"/>
                <w:sz w:val="20"/>
                <w:lang w:eastAsia="en-AU"/>
              </w:rPr>
              <w:t>.</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E26AFF" w:rsidRPr="00FF0E59" w:rsidRDefault="00C24EB4" w:rsidP="00640545">
            <w:pPr>
              <w:tabs>
                <w:tab w:val="decimal" w:pos="708"/>
              </w:tabs>
              <w:spacing w:before="40" w:after="40"/>
              <w:ind w:right="84"/>
              <w:rPr>
                <w:rFonts w:ascii="Arial" w:hAnsi="Arial"/>
                <w:b/>
                <w:sz w:val="20"/>
                <w:lang w:val="pt-BR"/>
              </w:rPr>
            </w:pPr>
            <w:r>
              <w:rPr>
                <w:rFonts w:ascii="Arial" w:eastAsia="MS Mincho" w:hAnsi="Arial" w:cs="Arial"/>
                <w:b/>
                <w:bCs/>
                <w:sz w:val="20"/>
                <w:lang w:eastAsia="en-AU"/>
              </w:rPr>
              <w:t>$</w:t>
            </w:r>
            <w:r w:rsidR="00406E70">
              <w:rPr>
                <w:rFonts w:ascii="Arial" w:eastAsia="MS Mincho" w:hAnsi="Arial" w:cs="Arial"/>
                <w:b/>
                <w:bCs/>
                <w:sz w:val="20"/>
                <w:lang w:eastAsia="en-AU"/>
              </w:rPr>
              <w:t>663.00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26AFF" w:rsidRPr="00FF0E59" w:rsidRDefault="00C24EB4" w:rsidP="00640545">
            <w:pPr>
              <w:tabs>
                <w:tab w:val="decimal" w:pos="708"/>
              </w:tabs>
              <w:spacing w:before="40" w:after="40"/>
              <w:ind w:right="84"/>
              <w:rPr>
                <w:rFonts w:ascii="Arial" w:hAnsi="Arial"/>
                <w:b/>
                <w:sz w:val="20"/>
                <w:lang w:val="pt-BR"/>
              </w:rPr>
            </w:pPr>
            <w:r>
              <w:rPr>
                <w:rFonts w:ascii="Arial" w:eastAsia="MS Mincho" w:hAnsi="Arial" w:cs="Arial"/>
                <w:b/>
                <w:bCs/>
                <w:sz w:val="20"/>
                <w:lang w:eastAsia="en-AU"/>
              </w:rPr>
              <w:t>$</w:t>
            </w:r>
            <w:r w:rsidR="00406E70">
              <w:rPr>
                <w:rFonts w:ascii="Arial" w:eastAsia="MS Mincho" w:hAnsi="Arial" w:cs="Arial"/>
                <w:b/>
                <w:bCs/>
                <w:sz w:val="20"/>
                <w:lang w:eastAsia="en-AU"/>
              </w:rPr>
              <w:t>729.30</w:t>
            </w:r>
          </w:p>
        </w:tc>
      </w:tr>
      <w:tr w:rsidR="00E26AFF" w:rsidRPr="002B493E" w:rsidTr="002B67CE">
        <w:tblPrEx>
          <w:tblCellMar>
            <w:top w:w="0" w:type="dxa"/>
            <w:bottom w:w="0" w:type="dxa"/>
          </w:tblCellMar>
        </w:tblPrEx>
        <w:trPr>
          <w:trHeight w:val="434"/>
        </w:trPr>
        <w:tc>
          <w:tcPr>
            <w:tcW w:w="1843" w:type="dxa"/>
            <w:tcBorders>
              <w:top w:val="single" w:sz="4" w:space="0" w:color="auto"/>
              <w:left w:val="single" w:sz="4" w:space="0" w:color="auto"/>
              <w:bottom w:val="single" w:sz="4" w:space="0" w:color="auto"/>
              <w:right w:val="single" w:sz="4" w:space="0" w:color="auto"/>
            </w:tcBorders>
            <w:shd w:val="pct12" w:color="auto" w:fill="auto"/>
          </w:tcPr>
          <w:p w:rsidR="00E26AFF" w:rsidRPr="002B493E" w:rsidRDefault="00E26AFF" w:rsidP="00E26AFF">
            <w:pPr>
              <w:spacing w:before="40" w:after="40"/>
              <w:ind w:left="145"/>
              <w:rPr>
                <w:rFonts w:ascii="Arial" w:hAnsi="Arial"/>
                <w:b/>
                <w:sz w:val="20"/>
              </w:rPr>
            </w:pPr>
          </w:p>
        </w:tc>
        <w:tc>
          <w:tcPr>
            <w:tcW w:w="6237" w:type="dxa"/>
            <w:tcBorders>
              <w:top w:val="single" w:sz="4" w:space="0" w:color="auto"/>
              <w:left w:val="single" w:sz="4" w:space="0" w:color="auto"/>
              <w:bottom w:val="single" w:sz="4" w:space="0" w:color="auto"/>
              <w:right w:val="single" w:sz="4" w:space="0" w:color="auto"/>
            </w:tcBorders>
            <w:shd w:val="pct12" w:color="auto" w:fill="auto"/>
          </w:tcPr>
          <w:p w:rsidR="00E26AFF" w:rsidRPr="002B493E" w:rsidRDefault="00E26AFF" w:rsidP="00E26AFF">
            <w:pPr>
              <w:spacing w:before="60" w:after="60"/>
              <w:rPr>
                <w:rFonts w:ascii="Arial" w:eastAsia="MS Mincho" w:hAnsi="Arial" w:cs="Arial"/>
                <w:sz w:val="20"/>
                <w:u w:val="single"/>
                <w:lang w:eastAsia="ja-JP"/>
              </w:rPr>
            </w:pPr>
            <w:r>
              <w:rPr>
                <w:rFonts w:ascii="Arial" w:hAnsi="Arial" w:cs="Arial"/>
                <w:b/>
                <w:color w:val="0000FF"/>
                <w:sz w:val="20"/>
              </w:rPr>
              <w:t xml:space="preserve">Standard </w:t>
            </w:r>
            <w:r w:rsidRPr="005659B3">
              <w:rPr>
                <w:rFonts w:ascii="Arial" w:hAnsi="Arial" w:cs="Arial"/>
                <w:b/>
                <w:color w:val="0000FF"/>
                <w:sz w:val="20"/>
              </w:rPr>
              <w:t>Desktop</w:t>
            </w:r>
            <w:r w:rsidR="00A629C5">
              <w:rPr>
                <w:rFonts w:ascii="Arial" w:hAnsi="Arial" w:cs="Arial"/>
                <w:b/>
                <w:color w:val="0000FF"/>
                <w:sz w:val="20"/>
              </w:rPr>
              <w:t xml:space="preserve"> – Model 2</w:t>
            </w:r>
          </w:p>
        </w:tc>
        <w:tc>
          <w:tcPr>
            <w:tcW w:w="1133" w:type="dxa"/>
            <w:tcBorders>
              <w:top w:val="single" w:sz="4" w:space="0" w:color="auto"/>
              <w:left w:val="single" w:sz="4" w:space="0" w:color="auto"/>
              <w:bottom w:val="single" w:sz="4" w:space="0" w:color="auto"/>
              <w:right w:val="single" w:sz="4" w:space="0" w:color="auto"/>
            </w:tcBorders>
            <w:shd w:val="pct12" w:color="auto" w:fill="auto"/>
            <w:vAlign w:val="center"/>
          </w:tcPr>
          <w:p w:rsidR="00E26AFF" w:rsidRPr="00FF0E59" w:rsidRDefault="00E26AFF" w:rsidP="00E26AFF">
            <w:pPr>
              <w:tabs>
                <w:tab w:val="decimal" w:pos="708"/>
              </w:tabs>
              <w:spacing w:before="40" w:after="40"/>
              <w:ind w:right="84"/>
              <w:rPr>
                <w:rFonts w:ascii="Arial" w:hAnsi="Arial"/>
                <w:b/>
                <w:sz w:val="20"/>
              </w:rPr>
            </w:pPr>
          </w:p>
        </w:tc>
        <w:tc>
          <w:tcPr>
            <w:tcW w:w="1135" w:type="dxa"/>
            <w:tcBorders>
              <w:top w:val="single" w:sz="4" w:space="0" w:color="auto"/>
              <w:left w:val="single" w:sz="4" w:space="0" w:color="auto"/>
              <w:bottom w:val="single" w:sz="4" w:space="0" w:color="auto"/>
              <w:right w:val="single" w:sz="4" w:space="0" w:color="auto"/>
            </w:tcBorders>
            <w:shd w:val="pct12" w:color="auto" w:fill="auto"/>
            <w:vAlign w:val="center"/>
          </w:tcPr>
          <w:p w:rsidR="00E26AFF" w:rsidRPr="00FF0E59" w:rsidRDefault="00E26AFF" w:rsidP="00E26AFF">
            <w:pPr>
              <w:tabs>
                <w:tab w:val="decimal" w:pos="708"/>
              </w:tabs>
              <w:spacing w:before="40" w:after="40"/>
              <w:ind w:right="84"/>
              <w:rPr>
                <w:rFonts w:ascii="Arial" w:hAnsi="Arial"/>
                <w:b/>
                <w:sz w:val="20"/>
              </w:rPr>
            </w:pPr>
          </w:p>
        </w:tc>
      </w:tr>
      <w:tr w:rsidR="00C24EB4" w:rsidRPr="002B493E" w:rsidTr="00240E1B">
        <w:tblPrEx>
          <w:tblCellMar>
            <w:top w:w="0" w:type="dxa"/>
            <w:bottom w:w="0" w:type="dxa"/>
          </w:tblCellMar>
        </w:tblPrEx>
        <w:tc>
          <w:tcPr>
            <w:tcW w:w="1843" w:type="dxa"/>
            <w:tcBorders>
              <w:top w:val="single" w:sz="4" w:space="0" w:color="auto"/>
              <w:left w:val="single" w:sz="4" w:space="0" w:color="auto"/>
              <w:bottom w:val="single" w:sz="4" w:space="0" w:color="auto"/>
              <w:right w:val="single" w:sz="4" w:space="0" w:color="auto"/>
            </w:tcBorders>
          </w:tcPr>
          <w:p w:rsidR="00C24EB4" w:rsidRPr="00A629C5" w:rsidRDefault="002B67CE" w:rsidP="00632EA5">
            <w:pPr>
              <w:spacing w:before="40" w:after="40"/>
              <w:rPr>
                <w:rFonts w:ascii="Verdana" w:hAnsi="Verdana"/>
                <w:sz w:val="20"/>
              </w:rPr>
            </w:pPr>
            <w:hyperlink r:id="rId13" w:history="1">
              <w:r w:rsidR="00C24EB4" w:rsidRPr="002B67CE">
                <w:rPr>
                  <w:rStyle w:val="Hyperlink"/>
                  <w:rFonts w:ascii="Arial" w:hAnsi="Arial" w:cs="Arial"/>
                  <w:b/>
                  <w:sz w:val="20"/>
                </w:rPr>
                <w:t xml:space="preserve">Optiplex </w:t>
              </w:r>
              <w:r w:rsidR="00632EA5" w:rsidRPr="002B67CE">
                <w:rPr>
                  <w:rStyle w:val="Hyperlink"/>
                  <w:rFonts w:ascii="Arial" w:hAnsi="Arial" w:cs="Arial"/>
                  <w:b/>
                  <w:sz w:val="20"/>
                </w:rPr>
                <w:t>9010 AIO</w:t>
              </w:r>
            </w:hyperlink>
            <w:r w:rsidR="00FD0068">
              <w:rPr>
                <w:rFonts w:ascii="Arial" w:hAnsi="Arial" w:cs="Arial"/>
                <w:b/>
                <w:sz w:val="20"/>
              </w:rPr>
              <w:t xml:space="preserve"> </w:t>
            </w:r>
            <w:r w:rsidR="00632EA5">
              <w:rPr>
                <w:rFonts w:ascii="Arial" w:hAnsi="Arial" w:cs="Arial"/>
                <w:b/>
                <w:sz w:val="20"/>
              </w:rPr>
              <w:t>–</w:t>
            </w:r>
            <w:r w:rsidR="00FD0068">
              <w:rPr>
                <w:rFonts w:ascii="Arial" w:hAnsi="Arial" w:cs="Arial"/>
                <w:b/>
                <w:sz w:val="20"/>
              </w:rPr>
              <w:t xml:space="preserve"> </w:t>
            </w:r>
            <w:r w:rsidR="00632EA5">
              <w:rPr>
                <w:rFonts w:ascii="Arial" w:hAnsi="Arial" w:cs="Arial"/>
                <w:b/>
                <w:sz w:val="20"/>
              </w:rPr>
              <w:t>Q#</w:t>
            </w:r>
            <w:r w:rsidR="00CD1750">
              <w:t xml:space="preserve"> </w:t>
            </w:r>
            <w:r w:rsidR="00083DD4" w:rsidRPr="00083DD4">
              <w:rPr>
                <w:rFonts w:ascii="Arial" w:hAnsi="Arial" w:cs="Arial"/>
                <w:b/>
                <w:sz w:val="20"/>
              </w:rPr>
              <w:t>19401979</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24EB4" w:rsidRPr="009F189B" w:rsidRDefault="009B2C47" w:rsidP="00D332A6">
            <w:pPr>
              <w:autoSpaceDE w:val="0"/>
              <w:autoSpaceDN w:val="0"/>
              <w:adjustRightInd w:val="0"/>
              <w:spacing w:before="120"/>
              <w:rPr>
                <w:rFonts w:ascii="Arial" w:hAnsi="Arial" w:cs="Arial"/>
                <w:sz w:val="20"/>
                <w:lang w:eastAsia="en-AU"/>
              </w:rPr>
            </w:pPr>
            <w:r w:rsidRPr="009B2C47">
              <w:rPr>
                <w:rFonts w:ascii="Arial" w:hAnsi="Arial" w:cs="Arial"/>
                <w:sz w:val="20"/>
                <w:lang w:eastAsia="en-AU"/>
              </w:rPr>
              <w:t>Intel(R) Pentium(R) G860 Processor (3.0GHz,3MB, w/ Intel(R) HD Graphics)</w:t>
            </w:r>
            <w:r>
              <w:rPr>
                <w:rFonts w:ascii="Arial" w:hAnsi="Arial" w:cs="Arial"/>
                <w:sz w:val="20"/>
                <w:lang w:eastAsia="en-AU"/>
              </w:rPr>
              <w:t xml:space="preserve">, </w:t>
            </w:r>
            <w:r w:rsidRPr="009B2C47">
              <w:rPr>
                <w:rFonts w:ascii="Arial" w:hAnsi="Arial" w:cs="Arial"/>
                <w:sz w:val="20"/>
                <w:lang w:eastAsia="en-AU"/>
              </w:rPr>
              <w:t>OptiPlex(TM) 9010 AIO Chassis w/ up to 90 Percent PSU, Non-touch with Camera</w:t>
            </w:r>
            <w:r>
              <w:rPr>
                <w:rFonts w:ascii="Arial" w:hAnsi="Arial" w:cs="Arial"/>
                <w:sz w:val="20"/>
                <w:lang w:eastAsia="en-AU"/>
              </w:rPr>
              <w:t xml:space="preserve">, </w:t>
            </w:r>
            <w:r w:rsidRPr="009B2C47">
              <w:rPr>
                <w:rFonts w:ascii="Arial" w:hAnsi="Arial" w:cs="Arial"/>
                <w:sz w:val="20"/>
                <w:lang w:eastAsia="en-AU"/>
              </w:rPr>
              <w:t>4GB(1x4GB) DDR3 SDRAM Memory 1600MHZ</w:t>
            </w:r>
            <w:r>
              <w:rPr>
                <w:rFonts w:ascii="Arial" w:hAnsi="Arial" w:cs="Arial"/>
                <w:sz w:val="20"/>
                <w:lang w:eastAsia="en-AU"/>
              </w:rPr>
              <w:t xml:space="preserve">, </w:t>
            </w:r>
            <w:r w:rsidRPr="009B2C47">
              <w:rPr>
                <w:rFonts w:ascii="Arial" w:hAnsi="Arial" w:cs="Arial"/>
                <w:sz w:val="20"/>
                <w:lang w:eastAsia="en-AU"/>
              </w:rPr>
              <w:t>500GB 7200 RPM 3.5" SATA Hard Drive</w:t>
            </w:r>
            <w:r>
              <w:rPr>
                <w:rFonts w:ascii="Arial" w:hAnsi="Arial" w:cs="Arial"/>
                <w:sz w:val="20"/>
                <w:lang w:eastAsia="en-AU"/>
              </w:rPr>
              <w:t xml:space="preserve">, </w:t>
            </w:r>
            <w:r w:rsidRPr="009B2C47">
              <w:rPr>
                <w:rFonts w:ascii="Arial" w:hAnsi="Arial" w:cs="Arial"/>
                <w:sz w:val="20"/>
                <w:lang w:eastAsia="en-AU"/>
              </w:rPr>
              <w:t>8X 12.7 SATA Trayload DVD+/-RW</w:t>
            </w:r>
            <w:r>
              <w:rPr>
                <w:rFonts w:ascii="Arial" w:hAnsi="Arial" w:cs="Arial"/>
                <w:sz w:val="20"/>
                <w:lang w:eastAsia="en-AU"/>
              </w:rPr>
              <w:t xml:space="preserve">, </w:t>
            </w:r>
            <w:r w:rsidRPr="009B2C47">
              <w:rPr>
                <w:rFonts w:ascii="Arial" w:hAnsi="Arial" w:cs="Arial"/>
                <w:sz w:val="20"/>
                <w:lang w:eastAsia="en-AU"/>
              </w:rPr>
              <w:t>Dell(TM) 23" Monitor (Integrated WLED Full HD Standard Non Touch Screen)</w:t>
            </w:r>
            <w:r>
              <w:rPr>
                <w:rFonts w:ascii="Arial" w:hAnsi="Arial" w:cs="Arial"/>
                <w:sz w:val="20"/>
                <w:lang w:eastAsia="en-AU"/>
              </w:rPr>
              <w:t xml:space="preserve">, </w:t>
            </w:r>
            <w:r w:rsidRPr="009B2C47">
              <w:rPr>
                <w:rFonts w:ascii="Arial" w:hAnsi="Arial" w:cs="Arial"/>
                <w:sz w:val="20"/>
                <w:lang w:eastAsia="en-AU"/>
              </w:rPr>
              <w:t>Intel(R) Integrated Graphics HDMI/VGA</w:t>
            </w:r>
            <w:r>
              <w:rPr>
                <w:rFonts w:ascii="Arial" w:hAnsi="Arial" w:cs="Arial"/>
                <w:sz w:val="20"/>
                <w:lang w:eastAsia="en-AU"/>
              </w:rPr>
              <w:t xml:space="preserve">, </w:t>
            </w:r>
            <w:r w:rsidRPr="009B2C47">
              <w:rPr>
                <w:rFonts w:ascii="Arial" w:hAnsi="Arial" w:cs="Arial"/>
                <w:sz w:val="20"/>
                <w:lang w:eastAsia="en-AU"/>
              </w:rPr>
              <w:t>Dell(TM) MS111 USB Optical Mouse</w:t>
            </w:r>
            <w:r>
              <w:rPr>
                <w:rFonts w:ascii="Arial" w:hAnsi="Arial" w:cs="Arial"/>
                <w:sz w:val="20"/>
                <w:lang w:eastAsia="en-AU"/>
              </w:rPr>
              <w:t xml:space="preserve">, </w:t>
            </w:r>
            <w:r w:rsidRPr="009B2C47">
              <w:rPr>
                <w:rFonts w:ascii="Arial" w:hAnsi="Arial" w:cs="Arial"/>
                <w:sz w:val="20"/>
                <w:lang w:eastAsia="en-AU"/>
              </w:rPr>
              <w:t>Dell KB212-B USB Entry Business Keyboard</w:t>
            </w:r>
            <w:r>
              <w:rPr>
                <w:rFonts w:ascii="Arial" w:hAnsi="Arial" w:cs="Arial"/>
                <w:sz w:val="20"/>
                <w:lang w:eastAsia="en-AU"/>
              </w:rPr>
              <w:t xml:space="preserve">, </w:t>
            </w:r>
            <w:r w:rsidRPr="009B2C47">
              <w:rPr>
                <w:rFonts w:ascii="Arial" w:hAnsi="Arial" w:cs="Arial"/>
                <w:sz w:val="20"/>
                <w:lang w:eastAsia="en-AU"/>
              </w:rPr>
              <w:t>Windows(R) 7 Home Premium 32bit</w:t>
            </w:r>
            <w:r w:rsidR="003F135A">
              <w:rPr>
                <w:rFonts w:ascii="Arial" w:hAnsi="Arial" w:cs="Arial"/>
                <w:sz w:val="20"/>
                <w:lang w:eastAsia="en-AU"/>
              </w:rPr>
              <w:t>,</w:t>
            </w:r>
            <w:r w:rsidR="003F135A">
              <w:t xml:space="preserve"> </w:t>
            </w:r>
            <w:r w:rsidR="003F135A" w:rsidRPr="003F135A">
              <w:rPr>
                <w:rFonts w:ascii="Arial" w:hAnsi="Arial" w:cs="Arial"/>
                <w:sz w:val="20"/>
                <w:lang w:eastAsia="en-AU"/>
              </w:rPr>
              <w:t>4 Yr Next Business Day Onsite Service</w:t>
            </w:r>
            <w:r w:rsidR="003F135A">
              <w:rPr>
                <w:rFonts w:ascii="Arial" w:hAnsi="Arial" w:cs="Arial"/>
                <w:sz w:val="20"/>
                <w:lang w:eastAsia="en-AU"/>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C24EB4" w:rsidRPr="00FF0E59" w:rsidRDefault="00640545" w:rsidP="00632EA5">
            <w:pPr>
              <w:tabs>
                <w:tab w:val="decimal" w:pos="708"/>
              </w:tabs>
              <w:spacing w:before="40" w:after="40"/>
              <w:ind w:right="84"/>
              <w:rPr>
                <w:rFonts w:ascii="Arial" w:hAnsi="Arial"/>
                <w:b/>
                <w:sz w:val="20"/>
                <w:lang w:val="pt-BR"/>
              </w:rPr>
            </w:pPr>
            <w:r>
              <w:rPr>
                <w:rFonts w:ascii="Arial" w:eastAsia="MS Mincho" w:hAnsi="Arial" w:cs="Arial"/>
                <w:b/>
                <w:bCs/>
                <w:sz w:val="20"/>
                <w:lang w:eastAsia="en-AU"/>
              </w:rPr>
              <w:t>$</w:t>
            </w:r>
            <w:r w:rsidR="00632EA5">
              <w:rPr>
                <w:rFonts w:ascii="Arial" w:eastAsia="MS Mincho" w:hAnsi="Arial" w:cs="Arial"/>
                <w:b/>
                <w:bCs/>
                <w:sz w:val="20"/>
                <w:lang w:eastAsia="en-AU"/>
              </w:rPr>
              <w:t>799.00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24EB4" w:rsidRPr="00FF0E59" w:rsidRDefault="00640545" w:rsidP="00632EA5">
            <w:pPr>
              <w:tabs>
                <w:tab w:val="decimal" w:pos="708"/>
              </w:tabs>
              <w:spacing w:before="40" w:after="40"/>
              <w:ind w:right="84"/>
              <w:rPr>
                <w:rFonts w:ascii="Arial" w:hAnsi="Arial"/>
                <w:b/>
                <w:sz w:val="20"/>
                <w:lang w:val="pt-BR"/>
              </w:rPr>
            </w:pPr>
            <w:r>
              <w:rPr>
                <w:rFonts w:ascii="Arial" w:eastAsia="MS Mincho" w:hAnsi="Arial" w:cs="Arial"/>
                <w:b/>
                <w:bCs/>
                <w:sz w:val="20"/>
                <w:lang w:eastAsia="en-AU"/>
              </w:rPr>
              <w:t>$</w:t>
            </w:r>
            <w:r w:rsidR="00632EA5">
              <w:rPr>
                <w:rFonts w:ascii="Arial" w:eastAsia="MS Mincho" w:hAnsi="Arial" w:cs="Arial"/>
                <w:b/>
                <w:bCs/>
                <w:sz w:val="20"/>
                <w:lang w:eastAsia="en-AU"/>
              </w:rPr>
              <w:t>878.90</w:t>
            </w:r>
          </w:p>
        </w:tc>
      </w:tr>
    </w:tbl>
    <w:p w:rsidR="00E26AFF" w:rsidRDefault="00E26AFF" w:rsidP="00E26AFF">
      <w:pPr>
        <w:spacing w:before="120"/>
        <w:rPr>
          <w:rFonts w:ascii="Arial" w:eastAsia="MS Mincho" w:hAnsi="Arial" w:cs="Arial"/>
          <w:sz w:val="20"/>
          <w:lang w:eastAsia="ja-JP"/>
        </w:rPr>
      </w:pPr>
      <w:r w:rsidRPr="002E014D">
        <w:rPr>
          <w:rFonts w:ascii="Arial" w:hAnsi="Arial"/>
          <w:sz w:val="20"/>
        </w:rPr>
        <w:t>The above configurations maybe modified using any of the components below. Please ensure that the correct component and pricing is detailed in the purchase order.</w:t>
      </w:r>
      <w:r w:rsidRPr="002E014D">
        <w:rPr>
          <w:rFonts w:ascii="Arial" w:eastAsia="MS Mincho" w:hAnsi="Arial" w:cs="Arial"/>
          <w:sz w:val="20"/>
          <w:lang w:eastAsia="ja-JP"/>
        </w:rPr>
        <w:t xml:space="preserve"> </w:t>
      </w:r>
    </w:p>
    <w:p w:rsidR="008D0790" w:rsidRPr="002E014D" w:rsidRDefault="008D0790" w:rsidP="00E26AFF">
      <w:pPr>
        <w:spacing w:before="120"/>
        <w:rPr>
          <w:rFonts w:ascii="Arial" w:eastAsia="MS Mincho" w:hAnsi="Arial" w:cs="Arial"/>
          <w:sz w:val="20"/>
          <w:lang w:eastAsia="ja-JP"/>
        </w:rPr>
      </w:pP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15"/>
        <w:gridCol w:w="1447"/>
        <w:gridCol w:w="1701"/>
      </w:tblGrid>
      <w:tr w:rsidR="00E26AFF" w:rsidRPr="002B493E" w:rsidTr="004A4E77">
        <w:trPr>
          <w:trHeight w:val="315"/>
        </w:trPr>
        <w:tc>
          <w:tcPr>
            <w:tcW w:w="7215" w:type="dxa"/>
            <w:shd w:val="pct12" w:color="auto" w:fill="auto"/>
            <w:noWrap/>
            <w:tcMar>
              <w:top w:w="15" w:type="dxa"/>
              <w:left w:w="15" w:type="dxa"/>
              <w:bottom w:w="0" w:type="dxa"/>
              <w:right w:w="15" w:type="dxa"/>
            </w:tcMar>
            <w:vAlign w:val="center"/>
          </w:tcPr>
          <w:p w:rsidR="00E26AFF" w:rsidRPr="002B493E" w:rsidRDefault="00E26AFF" w:rsidP="00002101">
            <w:pPr>
              <w:spacing w:before="40" w:after="40"/>
              <w:rPr>
                <w:rFonts w:ascii="Arial" w:eastAsia="Arial Unicode MS" w:hAnsi="Arial" w:cs="Arial"/>
                <w:b/>
                <w:bCs/>
                <w:sz w:val="20"/>
              </w:rPr>
            </w:pPr>
            <w:r w:rsidRPr="002B493E">
              <w:rPr>
                <w:rFonts w:ascii="Arial" w:hAnsi="Arial" w:cs="Arial"/>
                <w:b/>
                <w:bCs/>
                <w:sz w:val="20"/>
              </w:rPr>
              <w:t>Processor Upgrades</w:t>
            </w:r>
          </w:p>
        </w:tc>
        <w:tc>
          <w:tcPr>
            <w:tcW w:w="1447" w:type="dxa"/>
            <w:shd w:val="pct12" w:color="auto" w:fill="auto"/>
            <w:vAlign w:val="center"/>
          </w:tcPr>
          <w:p w:rsidR="00E26AFF" w:rsidRPr="002B493E" w:rsidRDefault="00E26AFF" w:rsidP="00002101">
            <w:pPr>
              <w:spacing w:before="40" w:after="40"/>
              <w:jc w:val="center"/>
              <w:rPr>
                <w:rFonts w:ascii="Arial" w:eastAsia="Arial Unicode MS" w:hAnsi="Arial" w:cs="Arial"/>
                <w:b/>
                <w:bCs/>
                <w:sz w:val="20"/>
                <w:lang w:val="fr-FR"/>
              </w:rPr>
            </w:pPr>
            <w:r w:rsidRPr="002B493E">
              <w:rPr>
                <w:rFonts w:ascii="Arial" w:hAnsi="Arial" w:cs="Arial"/>
                <w:b/>
                <w:bCs/>
                <w:sz w:val="20"/>
                <w:lang w:val="fr-FR"/>
              </w:rPr>
              <w:t>Ex GST</w:t>
            </w:r>
          </w:p>
        </w:tc>
        <w:tc>
          <w:tcPr>
            <w:tcW w:w="1701" w:type="dxa"/>
            <w:shd w:val="pct12" w:color="auto" w:fill="auto"/>
            <w:noWrap/>
            <w:tcMar>
              <w:top w:w="15" w:type="dxa"/>
              <w:left w:w="15" w:type="dxa"/>
              <w:bottom w:w="0" w:type="dxa"/>
              <w:right w:w="15" w:type="dxa"/>
            </w:tcMar>
            <w:vAlign w:val="center"/>
          </w:tcPr>
          <w:p w:rsidR="00E26AFF" w:rsidRPr="002B493E" w:rsidRDefault="00E26AFF" w:rsidP="00002101">
            <w:pPr>
              <w:spacing w:before="40" w:after="40"/>
              <w:jc w:val="center"/>
              <w:rPr>
                <w:rFonts w:ascii="Arial" w:eastAsia="Arial Unicode MS" w:hAnsi="Arial" w:cs="Arial"/>
                <w:b/>
                <w:bCs/>
                <w:sz w:val="20"/>
                <w:lang w:val="fr-FR"/>
              </w:rPr>
            </w:pPr>
            <w:r>
              <w:rPr>
                <w:rFonts w:ascii="Arial" w:hAnsi="Arial" w:cs="Arial"/>
                <w:b/>
                <w:bCs/>
                <w:sz w:val="20"/>
                <w:lang w:val="fr-FR"/>
              </w:rPr>
              <w:t>I</w:t>
            </w:r>
            <w:r w:rsidRPr="002B493E">
              <w:rPr>
                <w:rFonts w:ascii="Arial" w:hAnsi="Arial" w:cs="Arial"/>
                <w:b/>
                <w:bCs/>
                <w:sz w:val="20"/>
                <w:lang w:val="fr-FR"/>
              </w:rPr>
              <w:t>nc GST</w:t>
            </w:r>
          </w:p>
        </w:tc>
      </w:tr>
      <w:tr w:rsidR="00F36BAA" w:rsidRPr="002B493E" w:rsidTr="004A4E77">
        <w:trPr>
          <w:trHeight w:val="315"/>
        </w:trPr>
        <w:tc>
          <w:tcPr>
            <w:tcW w:w="7215" w:type="dxa"/>
            <w:noWrap/>
            <w:tcMar>
              <w:top w:w="15" w:type="dxa"/>
              <w:left w:w="15" w:type="dxa"/>
              <w:bottom w:w="0" w:type="dxa"/>
              <w:right w:w="15" w:type="dxa"/>
            </w:tcMar>
            <w:vAlign w:val="center"/>
          </w:tcPr>
          <w:p w:rsidR="00F36BAA" w:rsidRPr="009B2C47" w:rsidRDefault="009B2C47" w:rsidP="00271BA4">
            <w:pPr>
              <w:spacing w:before="40" w:after="40"/>
              <w:ind w:left="142"/>
              <w:rPr>
                <w:rFonts w:ascii="Arial" w:hAnsi="Arial" w:cs="Arial"/>
                <w:sz w:val="20"/>
                <w:lang w:val="pt-BR"/>
              </w:rPr>
            </w:pPr>
            <w:r>
              <w:rPr>
                <w:rFonts w:ascii="Arial" w:hAnsi="Arial" w:cs="Arial"/>
                <w:sz w:val="20"/>
                <w:lang w:val="pt-BR"/>
              </w:rPr>
              <w:t xml:space="preserve">Call for pricing </w:t>
            </w:r>
          </w:p>
        </w:tc>
        <w:tc>
          <w:tcPr>
            <w:tcW w:w="1447" w:type="dxa"/>
            <w:vAlign w:val="center"/>
          </w:tcPr>
          <w:p w:rsidR="00F36BAA" w:rsidRDefault="003F135A" w:rsidP="00002101">
            <w:pPr>
              <w:jc w:val="center"/>
              <w:rPr>
                <w:rFonts w:ascii="Arial" w:hAnsi="Arial" w:cs="Arial"/>
                <w:sz w:val="20"/>
              </w:rPr>
            </w:pPr>
            <w:r>
              <w:rPr>
                <w:rFonts w:ascii="Arial" w:hAnsi="Arial" w:cs="Arial"/>
                <w:sz w:val="20"/>
              </w:rPr>
              <w:t xml:space="preserve">Call </w:t>
            </w:r>
          </w:p>
        </w:tc>
        <w:tc>
          <w:tcPr>
            <w:tcW w:w="1701" w:type="dxa"/>
            <w:noWrap/>
            <w:tcMar>
              <w:top w:w="15" w:type="dxa"/>
              <w:left w:w="15" w:type="dxa"/>
              <w:bottom w:w="0" w:type="dxa"/>
              <w:right w:w="15" w:type="dxa"/>
            </w:tcMar>
            <w:vAlign w:val="center"/>
          </w:tcPr>
          <w:p w:rsidR="00F36BAA" w:rsidRDefault="003F135A" w:rsidP="00271BA4">
            <w:pPr>
              <w:jc w:val="center"/>
              <w:rPr>
                <w:rFonts w:ascii="Arial" w:hAnsi="Arial" w:cs="Arial"/>
                <w:sz w:val="20"/>
              </w:rPr>
            </w:pPr>
            <w:r>
              <w:rPr>
                <w:rFonts w:ascii="Arial" w:hAnsi="Arial" w:cs="Arial"/>
                <w:sz w:val="20"/>
              </w:rPr>
              <w:t>Call</w:t>
            </w:r>
          </w:p>
        </w:tc>
      </w:tr>
      <w:tr w:rsidR="00F36BAA" w:rsidRPr="002B493E" w:rsidTr="004A4E77">
        <w:trPr>
          <w:trHeight w:val="315"/>
        </w:trPr>
        <w:tc>
          <w:tcPr>
            <w:tcW w:w="7215" w:type="dxa"/>
            <w:shd w:val="pct12" w:color="auto" w:fill="auto"/>
            <w:noWrap/>
            <w:tcMar>
              <w:top w:w="15" w:type="dxa"/>
              <w:left w:w="15" w:type="dxa"/>
              <w:bottom w:w="0" w:type="dxa"/>
              <w:right w:w="15" w:type="dxa"/>
            </w:tcMar>
            <w:vAlign w:val="center"/>
          </w:tcPr>
          <w:p w:rsidR="00F36BAA" w:rsidRPr="002B493E" w:rsidRDefault="00F36BAA" w:rsidP="00002101">
            <w:pPr>
              <w:spacing w:before="40" w:after="40"/>
              <w:rPr>
                <w:rFonts w:ascii="Arial" w:eastAsia="Arial Unicode MS" w:hAnsi="Arial" w:cs="Arial"/>
                <w:b/>
                <w:bCs/>
                <w:sz w:val="20"/>
              </w:rPr>
            </w:pPr>
            <w:r w:rsidRPr="002B493E">
              <w:rPr>
                <w:rFonts w:ascii="Arial" w:hAnsi="Arial" w:cs="Arial"/>
                <w:b/>
                <w:bCs/>
                <w:sz w:val="20"/>
              </w:rPr>
              <w:t>Memory Upgrades</w:t>
            </w:r>
          </w:p>
        </w:tc>
        <w:tc>
          <w:tcPr>
            <w:tcW w:w="1447" w:type="dxa"/>
            <w:shd w:val="pct12" w:color="auto" w:fill="auto"/>
            <w:vAlign w:val="center"/>
          </w:tcPr>
          <w:p w:rsidR="00F36BAA" w:rsidRDefault="00F36BAA" w:rsidP="00002101">
            <w:pPr>
              <w:jc w:val="center"/>
              <w:rPr>
                <w:rFonts w:ascii="Arial" w:hAnsi="Arial" w:cs="Arial"/>
                <w:b/>
                <w:bCs/>
                <w:sz w:val="20"/>
              </w:rPr>
            </w:pPr>
          </w:p>
        </w:tc>
        <w:tc>
          <w:tcPr>
            <w:tcW w:w="1701" w:type="dxa"/>
            <w:shd w:val="pct12" w:color="auto" w:fill="auto"/>
            <w:noWrap/>
            <w:tcMar>
              <w:top w:w="15" w:type="dxa"/>
              <w:left w:w="15" w:type="dxa"/>
              <w:bottom w:w="0" w:type="dxa"/>
              <w:right w:w="15" w:type="dxa"/>
            </w:tcMar>
            <w:vAlign w:val="center"/>
          </w:tcPr>
          <w:p w:rsidR="00F36BAA" w:rsidRDefault="00F36BAA" w:rsidP="00002101">
            <w:pPr>
              <w:jc w:val="center"/>
              <w:rPr>
                <w:rFonts w:ascii="Arial" w:hAnsi="Arial" w:cs="Arial"/>
                <w:b/>
                <w:bCs/>
                <w:sz w:val="20"/>
              </w:rPr>
            </w:pPr>
          </w:p>
        </w:tc>
      </w:tr>
      <w:tr w:rsidR="00135E3D" w:rsidRPr="00135E3D" w:rsidTr="004A4E77">
        <w:trPr>
          <w:trHeight w:val="315"/>
        </w:trPr>
        <w:tc>
          <w:tcPr>
            <w:tcW w:w="7215" w:type="dxa"/>
            <w:noWrap/>
            <w:tcMar>
              <w:top w:w="15" w:type="dxa"/>
              <w:left w:w="15" w:type="dxa"/>
              <w:bottom w:w="0" w:type="dxa"/>
              <w:right w:w="15" w:type="dxa"/>
            </w:tcMar>
            <w:vAlign w:val="center"/>
          </w:tcPr>
          <w:p w:rsidR="00135E3D" w:rsidRPr="009B2C47" w:rsidRDefault="00135E3D" w:rsidP="00002101">
            <w:pPr>
              <w:spacing w:before="40" w:after="40"/>
              <w:ind w:left="142"/>
              <w:rPr>
                <w:rFonts w:ascii="Arial" w:eastAsia="MS Mincho" w:hAnsi="Arial" w:cs="Arial"/>
                <w:sz w:val="20"/>
                <w:lang w:val="fr-FR" w:eastAsia="ja-JP"/>
              </w:rPr>
            </w:pPr>
            <w:r w:rsidRPr="009B2C47">
              <w:rPr>
                <w:rFonts w:ascii="Arial" w:eastAsia="MS Mincho" w:hAnsi="Arial" w:cs="Arial"/>
                <w:sz w:val="20"/>
                <w:lang w:val="fr-FR" w:eastAsia="ja-JP"/>
              </w:rPr>
              <w:t>8GB (2x4GB) Non-ECC DDR3 1333MHz SDRAM Memory from 4GB</w:t>
            </w:r>
          </w:p>
        </w:tc>
        <w:tc>
          <w:tcPr>
            <w:tcW w:w="1447" w:type="dxa"/>
            <w:vAlign w:val="center"/>
          </w:tcPr>
          <w:p w:rsidR="00135E3D" w:rsidRPr="00135E3D" w:rsidRDefault="00135E3D" w:rsidP="009B2C47">
            <w:pPr>
              <w:jc w:val="center"/>
              <w:rPr>
                <w:rFonts w:ascii="Arial" w:hAnsi="Arial" w:cs="Arial"/>
                <w:sz w:val="20"/>
                <w:lang w:val="de-DE"/>
              </w:rPr>
            </w:pPr>
            <w:r>
              <w:rPr>
                <w:rFonts w:ascii="Arial" w:hAnsi="Arial" w:cs="Arial"/>
                <w:sz w:val="20"/>
                <w:lang w:val="de-DE"/>
              </w:rPr>
              <w:t>$</w:t>
            </w:r>
            <w:r w:rsidR="009B2C47">
              <w:rPr>
                <w:rFonts w:ascii="Arial" w:hAnsi="Arial" w:cs="Arial"/>
                <w:sz w:val="20"/>
                <w:lang w:val="de-DE"/>
              </w:rPr>
              <w:t>45.00</w:t>
            </w:r>
          </w:p>
        </w:tc>
        <w:tc>
          <w:tcPr>
            <w:tcW w:w="1701" w:type="dxa"/>
            <w:noWrap/>
            <w:tcMar>
              <w:top w:w="15" w:type="dxa"/>
              <w:left w:w="15" w:type="dxa"/>
              <w:bottom w:w="0" w:type="dxa"/>
              <w:right w:w="15" w:type="dxa"/>
            </w:tcMar>
            <w:vAlign w:val="center"/>
          </w:tcPr>
          <w:p w:rsidR="00135E3D" w:rsidRPr="00135E3D" w:rsidRDefault="00135E3D" w:rsidP="009B2C47">
            <w:pPr>
              <w:jc w:val="center"/>
              <w:rPr>
                <w:rFonts w:ascii="Arial" w:hAnsi="Arial" w:cs="Arial"/>
                <w:sz w:val="20"/>
                <w:lang w:val="de-DE"/>
              </w:rPr>
            </w:pPr>
            <w:r>
              <w:rPr>
                <w:rFonts w:ascii="Arial" w:hAnsi="Arial" w:cs="Arial"/>
                <w:sz w:val="20"/>
                <w:lang w:val="de-DE"/>
              </w:rPr>
              <w:t>$</w:t>
            </w:r>
            <w:r w:rsidR="009B2C47">
              <w:rPr>
                <w:rFonts w:ascii="Arial" w:hAnsi="Arial" w:cs="Arial"/>
                <w:sz w:val="20"/>
                <w:lang w:val="de-DE"/>
              </w:rPr>
              <w:t>49.50</w:t>
            </w:r>
          </w:p>
        </w:tc>
      </w:tr>
      <w:tr w:rsidR="00BA62A4" w:rsidRPr="002B493E" w:rsidTr="004A4E77">
        <w:trPr>
          <w:trHeight w:val="315"/>
        </w:trPr>
        <w:tc>
          <w:tcPr>
            <w:tcW w:w="7215" w:type="dxa"/>
            <w:shd w:val="pct12" w:color="auto" w:fill="auto"/>
            <w:noWrap/>
            <w:tcMar>
              <w:top w:w="15" w:type="dxa"/>
              <w:left w:w="15" w:type="dxa"/>
              <w:bottom w:w="0" w:type="dxa"/>
              <w:right w:w="15" w:type="dxa"/>
            </w:tcMar>
            <w:vAlign w:val="center"/>
          </w:tcPr>
          <w:p w:rsidR="00BA62A4" w:rsidRPr="002B493E" w:rsidRDefault="00BA62A4" w:rsidP="00002101">
            <w:pPr>
              <w:spacing w:before="40" w:after="40"/>
              <w:rPr>
                <w:rFonts w:ascii="Arial" w:eastAsia="Arial Unicode MS" w:hAnsi="Arial" w:cs="Arial"/>
                <w:b/>
                <w:bCs/>
                <w:sz w:val="20"/>
              </w:rPr>
            </w:pPr>
            <w:r w:rsidRPr="002B493E">
              <w:rPr>
                <w:rFonts w:ascii="Arial" w:hAnsi="Arial" w:cs="Arial"/>
                <w:b/>
                <w:bCs/>
                <w:sz w:val="20"/>
              </w:rPr>
              <w:t>Hard Drive Upgrades</w:t>
            </w:r>
          </w:p>
        </w:tc>
        <w:tc>
          <w:tcPr>
            <w:tcW w:w="1447" w:type="dxa"/>
            <w:shd w:val="pct12" w:color="auto" w:fill="auto"/>
            <w:vAlign w:val="center"/>
          </w:tcPr>
          <w:p w:rsidR="00BA62A4" w:rsidRDefault="00BA62A4" w:rsidP="00002101">
            <w:pPr>
              <w:jc w:val="center"/>
              <w:rPr>
                <w:rFonts w:ascii="Arial" w:hAnsi="Arial" w:cs="Arial"/>
                <w:b/>
                <w:bCs/>
                <w:sz w:val="20"/>
              </w:rPr>
            </w:pPr>
          </w:p>
        </w:tc>
        <w:tc>
          <w:tcPr>
            <w:tcW w:w="1701" w:type="dxa"/>
            <w:shd w:val="pct12" w:color="auto" w:fill="auto"/>
            <w:noWrap/>
            <w:tcMar>
              <w:top w:w="15" w:type="dxa"/>
              <w:left w:w="15" w:type="dxa"/>
              <w:bottom w:w="0" w:type="dxa"/>
              <w:right w:w="15" w:type="dxa"/>
            </w:tcMar>
            <w:vAlign w:val="center"/>
          </w:tcPr>
          <w:p w:rsidR="00BA62A4" w:rsidRDefault="00BA62A4" w:rsidP="00002101">
            <w:pPr>
              <w:jc w:val="center"/>
              <w:rPr>
                <w:rFonts w:ascii="Arial" w:hAnsi="Arial" w:cs="Arial"/>
                <w:b/>
                <w:bCs/>
                <w:sz w:val="20"/>
              </w:rPr>
            </w:pPr>
          </w:p>
        </w:tc>
      </w:tr>
      <w:tr w:rsidR="00135E3D" w:rsidRPr="002B493E" w:rsidTr="004A4E77">
        <w:trPr>
          <w:trHeight w:val="315"/>
        </w:trPr>
        <w:tc>
          <w:tcPr>
            <w:tcW w:w="7215" w:type="dxa"/>
            <w:noWrap/>
            <w:tcMar>
              <w:top w:w="15" w:type="dxa"/>
              <w:left w:w="15" w:type="dxa"/>
              <w:bottom w:w="0" w:type="dxa"/>
              <w:right w:w="15" w:type="dxa"/>
            </w:tcMar>
            <w:vAlign w:val="center"/>
          </w:tcPr>
          <w:p w:rsidR="00135E3D" w:rsidRPr="00135E3D" w:rsidRDefault="00135E3D" w:rsidP="00002101">
            <w:pPr>
              <w:spacing w:before="40" w:after="40"/>
              <w:ind w:left="142"/>
              <w:rPr>
                <w:rFonts w:ascii="Arial" w:hAnsi="Arial" w:cs="Arial"/>
                <w:sz w:val="20"/>
                <w:lang w:eastAsia="en-AU"/>
              </w:rPr>
            </w:pPr>
            <w:r w:rsidRPr="00135E3D">
              <w:rPr>
                <w:rFonts w:ascii="Arial" w:hAnsi="Arial" w:cs="Arial"/>
                <w:sz w:val="20"/>
                <w:lang w:eastAsia="en-AU"/>
              </w:rPr>
              <w:t>1TB 7200 RPM 3.5" SATA Hard Drive</w:t>
            </w:r>
          </w:p>
        </w:tc>
        <w:tc>
          <w:tcPr>
            <w:tcW w:w="1447" w:type="dxa"/>
            <w:vAlign w:val="center"/>
          </w:tcPr>
          <w:p w:rsidR="00135E3D" w:rsidRDefault="00135E3D" w:rsidP="00002101">
            <w:pPr>
              <w:jc w:val="center"/>
              <w:rPr>
                <w:rFonts w:ascii="Arial" w:eastAsia="Arial Unicode MS" w:hAnsi="Arial" w:cs="Arial"/>
                <w:sz w:val="20"/>
              </w:rPr>
            </w:pPr>
            <w:r>
              <w:rPr>
                <w:rFonts w:ascii="Arial" w:eastAsia="Arial Unicode MS" w:hAnsi="Arial" w:cs="Arial"/>
                <w:sz w:val="20"/>
              </w:rPr>
              <w:t>$55.00</w:t>
            </w:r>
          </w:p>
        </w:tc>
        <w:tc>
          <w:tcPr>
            <w:tcW w:w="1701" w:type="dxa"/>
            <w:noWrap/>
            <w:tcMar>
              <w:top w:w="15" w:type="dxa"/>
              <w:left w:w="15" w:type="dxa"/>
              <w:bottom w:w="0" w:type="dxa"/>
              <w:right w:w="15" w:type="dxa"/>
            </w:tcMar>
            <w:vAlign w:val="center"/>
          </w:tcPr>
          <w:p w:rsidR="00135E3D" w:rsidRDefault="00135E3D" w:rsidP="003A05C8">
            <w:pPr>
              <w:jc w:val="center"/>
              <w:rPr>
                <w:rFonts w:ascii="Arial" w:eastAsia="Arial Unicode MS" w:hAnsi="Arial" w:cs="Arial"/>
                <w:sz w:val="20"/>
              </w:rPr>
            </w:pPr>
            <w:r>
              <w:rPr>
                <w:rFonts w:ascii="Arial" w:eastAsia="Arial Unicode MS" w:hAnsi="Arial" w:cs="Arial"/>
                <w:sz w:val="20"/>
              </w:rPr>
              <w:t>$60.50</w:t>
            </w:r>
          </w:p>
        </w:tc>
      </w:tr>
      <w:tr w:rsidR="00A73EB0" w:rsidRPr="002B493E" w:rsidTr="004A4E77">
        <w:trPr>
          <w:trHeight w:val="315"/>
        </w:trPr>
        <w:tc>
          <w:tcPr>
            <w:tcW w:w="7215" w:type="dxa"/>
            <w:shd w:val="pct12" w:color="auto" w:fill="auto"/>
            <w:noWrap/>
            <w:tcMar>
              <w:top w:w="15" w:type="dxa"/>
              <w:left w:w="15" w:type="dxa"/>
              <w:bottom w:w="0" w:type="dxa"/>
              <w:right w:w="15" w:type="dxa"/>
            </w:tcMar>
            <w:vAlign w:val="center"/>
          </w:tcPr>
          <w:p w:rsidR="00A73EB0" w:rsidRPr="002B493E" w:rsidRDefault="008526EB" w:rsidP="00002101">
            <w:pPr>
              <w:spacing w:before="40" w:after="40"/>
              <w:rPr>
                <w:rFonts w:ascii="Arial" w:eastAsia="Arial Unicode MS" w:hAnsi="Arial" w:cs="Arial"/>
                <w:b/>
                <w:bCs/>
                <w:sz w:val="20"/>
                <w:lang w:val="fr-FR"/>
              </w:rPr>
            </w:pPr>
            <w:r>
              <w:rPr>
                <w:rFonts w:ascii="Arial" w:eastAsia="Arial Unicode MS" w:hAnsi="Arial" w:cs="Arial"/>
                <w:b/>
                <w:bCs/>
                <w:sz w:val="20"/>
                <w:lang w:val="fr-FR"/>
              </w:rPr>
              <w:t>Display Upgrades</w:t>
            </w:r>
          </w:p>
        </w:tc>
        <w:tc>
          <w:tcPr>
            <w:tcW w:w="1447" w:type="dxa"/>
            <w:shd w:val="pct12" w:color="auto" w:fill="auto"/>
            <w:vAlign w:val="center"/>
          </w:tcPr>
          <w:p w:rsidR="00A73EB0" w:rsidRDefault="00A73EB0" w:rsidP="00002101">
            <w:pPr>
              <w:jc w:val="center"/>
              <w:rPr>
                <w:rFonts w:ascii="Arial" w:hAnsi="Arial" w:cs="Arial"/>
                <w:b/>
                <w:bCs/>
                <w:sz w:val="20"/>
              </w:rPr>
            </w:pPr>
          </w:p>
        </w:tc>
        <w:tc>
          <w:tcPr>
            <w:tcW w:w="1701" w:type="dxa"/>
            <w:shd w:val="pct12" w:color="auto" w:fill="auto"/>
            <w:noWrap/>
            <w:tcMar>
              <w:top w:w="15" w:type="dxa"/>
              <w:left w:w="15" w:type="dxa"/>
              <w:bottom w:w="0" w:type="dxa"/>
              <w:right w:w="15" w:type="dxa"/>
            </w:tcMar>
            <w:vAlign w:val="center"/>
          </w:tcPr>
          <w:p w:rsidR="00A73EB0" w:rsidRDefault="00A73EB0" w:rsidP="00002101">
            <w:pPr>
              <w:jc w:val="center"/>
              <w:rPr>
                <w:rFonts w:ascii="Arial" w:hAnsi="Arial" w:cs="Arial"/>
                <w:b/>
                <w:bCs/>
                <w:sz w:val="20"/>
              </w:rPr>
            </w:pPr>
          </w:p>
        </w:tc>
      </w:tr>
      <w:tr w:rsidR="00135E3D" w:rsidRPr="002B493E" w:rsidTr="004A4E77">
        <w:trPr>
          <w:trHeight w:val="315"/>
        </w:trPr>
        <w:tc>
          <w:tcPr>
            <w:tcW w:w="7215" w:type="dxa"/>
            <w:tcBorders>
              <w:bottom w:val="single" w:sz="4" w:space="0" w:color="auto"/>
            </w:tcBorders>
            <w:noWrap/>
            <w:tcMar>
              <w:top w:w="15" w:type="dxa"/>
              <w:left w:w="15" w:type="dxa"/>
              <w:bottom w:w="0" w:type="dxa"/>
              <w:right w:w="15" w:type="dxa"/>
            </w:tcMar>
            <w:vAlign w:val="center"/>
          </w:tcPr>
          <w:p w:rsidR="00135E3D" w:rsidRPr="00135E3D" w:rsidRDefault="00135E3D" w:rsidP="00002101">
            <w:pPr>
              <w:spacing w:before="40" w:after="40"/>
              <w:ind w:left="142"/>
              <w:rPr>
                <w:rFonts w:ascii="Arial" w:hAnsi="Arial" w:cs="Arial"/>
                <w:color w:val="000000"/>
                <w:sz w:val="20"/>
              </w:rPr>
            </w:pPr>
            <w:r w:rsidRPr="00135E3D">
              <w:rPr>
                <w:rFonts w:ascii="Arial" w:hAnsi="Arial" w:cs="Arial"/>
                <w:color w:val="000000"/>
                <w:sz w:val="20"/>
              </w:rPr>
              <w:t>Dell (TM)UltraSharp U2311H 23" Wide Screen Flat Panel LCD Monitor</w:t>
            </w:r>
          </w:p>
        </w:tc>
        <w:tc>
          <w:tcPr>
            <w:tcW w:w="1447" w:type="dxa"/>
            <w:tcBorders>
              <w:bottom w:val="single" w:sz="4" w:space="0" w:color="auto"/>
            </w:tcBorders>
            <w:vAlign w:val="center"/>
          </w:tcPr>
          <w:p w:rsidR="00135E3D" w:rsidRDefault="009B2C47" w:rsidP="00002101">
            <w:pPr>
              <w:jc w:val="center"/>
              <w:rPr>
                <w:rFonts w:ascii="Arial" w:hAnsi="Arial" w:cs="Arial"/>
                <w:sz w:val="20"/>
              </w:rPr>
            </w:pPr>
            <w:r>
              <w:rPr>
                <w:rFonts w:ascii="Arial" w:hAnsi="Arial" w:cs="Arial"/>
                <w:sz w:val="20"/>
              </w:rPr>
              <w:t>$45.00</w:t>
            </w:r>
          </w:p>
        </w:tc>
        <w:tc>
          <w:tcPr>
            <w:tcW w:w="1701" w:type="dxa"/>
            <w:tcBorders>
              <w:bottom w:val="single" w:sz="4" w:space="0" w:color="auto"/>
            </w:tcBorders>
            <w:noWrap/>
            <w:tcMar>
              <w:top w:w="15" w:type="dxa"/>
              <w:left w:w="15" w:type="dxa"/>
              <w:bottom w:w="0" w:type="dxa"/>
              <w:right w:w="15" w:type="dxa"/>
            </w:tcMar>
            <w:vAlign w:val="center"/>
          </w:tcPr>
          <w:p w:rsidR="00135E3D" w:rsidRDefault="004A4E77" w:rsidP="009B2C47">
            <w:pPr>
              <w:jc w:val="center"/>
              <w:rPr>
                <w:rFonts w:ascii="Arial" w:hAnsi="Arial" w:cs="Arial"/>
                <w:sz w:val="20"/>
              </w:rPr>
            </w:pPr>
            <w:r>
              <w:rPr>
                <w:rFonts w:ascii="Arial" w:hAnsi="Arial" w:cs="Arial"/>
                <w:sz w:val="20"/>
              </w:rPr>
              <w:t>$</w:t>
            </w:r>
            <w:r w:rsidR="009B2C47">
              <w:rPr>
                <w:rFonts w:ascii="Arial" w:hAnsi="Arial" w:cs="Arial"/>
                <w:sz w:val="20"/>
              </w:rPr>
              <w:t>49.50</w:t>
            </w:r>
          </w:p>
        </w:tc>
      </w:tr>
    </w:tbl>
    <w:p w:rsidR="008526EB" w:rsidRDefault="008526EB" w:rsidP="00E26AFF">
      <w:pPr>
        <w:tabs>
          <w:tab w:val="left" w:pos="1723"/>
          <w:tab w:val="left" w:pos="9694"/>
          <w:tab w:val="left" w:pos="10824"/>
        </w:tabs>
        <w:spacing w:before="40" w:after="40"/>
        <w:rPr>
          <w:rFonts w:ascii="Arial" w:hAnsi="Arial" w:cs="Arial"/>
          <w:b/>
          <w:color w:val="0000FF"/>
          <w:sz w:val="20"/>
          <w:lang w:val="en-GB"/>
        </w:rPr>
      </w:pPr>
    </w:p>
    <w:p w:rsidR="009B2C47" w:rsidRDefault="009B2C47" w:rsidP="00E26AFF">
      <w:pPr>
        <w:tabs>
          <w:tab w:val="left" w:pos="1723"/>
          <w:tab w:val="left" w:pos="9694"/>
          <w:tab w:val="left" w:pos="10824"/>
        </w:tabs>
        <w:spacing w:before="40" w:after="40"/>
        <w:rPr>
          <w:rFonts w:ascii="Arial" w:hAnsi="Arial" w:cs="Arial"/>
          <w:b/>
          <w:color w:val="0000FF"/>
          <w:sz w:val="20"/>
          <w:lang w:val="en-GB"/>
        </w:rPr>
      </w:pPr>
    </w:p>
    <w:p w:rsidR="009B2C47" w:rsidRDefault="009B2C47" w:rsidP="00E26AFF">
      <w:pPr>
        <w:tabs>
          <w:tab w:val="left" w:pos="1723"/>
          <w:tab w:val="left" w:pos="9694"/>
          <w:tab w:val="left" w:pos="10824"/>
        </w:tabs>
        <w:spacing w:before="40" w:after="40"/>
        <w:rPr>
          <w:rFonts w:ascii="Arial" w:hAnsi="Arial" w:cs="Arial"/>
          <w:b/>
          <w:color w:val="0000FF"/>
          <w:sz w:val="20"/>
          <w:lang w:val="en-GB"/>
        </w:rPr>
      </w:pPr>
    </w:p>
    <w:p w:rsidR="009B2C47" w:rsidRDefault="009B2C47" w:rsidP="00E26AFF">
      <w:pPr>
        <w:tabs>
          <w:tab w:val="left" w:pos="1723"/>
          <w:tab w:val="left" w:pos="9694"/>
          <w:tab w:val="left" w:pos="10824"/>
        </w:tabs>
        <w:spacing w:before="40" w:after="40"/>
        <w:rPr>
          <w:rFonts w:ascii="Arial" w:hAnsi="Arial" w:cs="Arial"/>
          <w:b/>
          <w:color w:val="0000FF"/>
          <w:sz w:val="20"/>
          <w:lang w:val="en-GB"/>
        </w:rPr>
      </w:pPr>
    </w:p>
    <w:p w:rsidR="009B2C47" w:rsidRDefault="009B2C47" w:rsidP="00E26AFF">
      <w:pPr>
        <w:tabs>
          <w:tab w:val="left" w:pos="1723"/>
          <w:tab w:val="left" w:pos="9694"/>
          <w:tab w:val="left" w:pos="10824"/>
        </w:tabs>
        <w:spacing w:before="40" w:after="40"/>
        <w:rPr>
          <w:rFonts w:ascii="Arial" w:hAnsi="Arial" w:cs="Arial"/>
          <w:b/>
          <w:color w:val="0000FF"/>
          <w:sz w:val="20"/>
          <w:lang w:val="en-GB"/>
        </w:rPr>
      </w:pPr>
    </w:p>
    <w:p w:rsidR="009B2C47" w:rsidRPr="00D32899" w:rsidRDefault="009B2C47" w:rsidP="00E26AFF">
      <w:pPr>
        <w:tabs>
          <w:tab w:val="left" w:pos="1723"/>
          <w:tab w:val="left" w:pos="9694"/>
          <w:tab w:val="left" w:pos="10824"/>
        </w:tabs>
        <w:spacing w:before="40" w:after="40"/>
        <w:rPr>
          <w:rFonts w:ascii="Arial" w:hAnsi="Arial" w:cs="Arial"/>
          <w:b/>
          <w:color w:val="0000FF"/>
          <w:sz w:val="20"/>
          <w:lang w:val="en-GB"/>
        </w:rPr>
      </w:pPr>
    </w:p>
    <w:p w:rsidR="006A4C12" w:rsidRPr="00D32899" w:rsidRDefault="006A4C12" w:rsidP="00E26AFF">
      <w:pPr>
        <w:tabs>
          <w:tab w:val="left" w:pos="1723"/>
          <w:tab w:val="left" w:pos="9694"/>
          <w:tab w:val="left" w:pos="10824"/>
        </w:tabs>
        <w:spacing w:before="40" w:after="40"/>
        <w:rPr>
          <w:rFonts w:ascii="Arial" w:hAnsi="Arial" w:cs="Arial"/>
          <w:b/>
          <w:color w:val="0000FF"/>
          <w:sz w:val="20"/>
          <w:lang w:val="en-GB"/>
        </w:rPr>
      </w:pPr>
    </w:p>
    <w:p w:rsidR="00E26AFF" w:rsidRDefault="00E26AFF" w:rsidP="00D92F9A">
      <w:pPr>
        <w:pStyle w:val="Header"/>
        <w:numPr>
          <w:ilvl w:val="0"/>
          <w:numId w:val="10"/>
        </w:numPr>
        <w:tabs>
          <w:tab w:val="clear" w:pos="720"/>
          <w:tab w:val="clear" w:pos="4153"/>
          <w:tab w:val="clear" w:pos="8306"/>
          <w:tab w:val="num" w:pos="284"/>
        </w:tabs>
        <w:spacing w:after="0"/>
        <w:ind w:hanging="720"/>
        <w:rPr>
          <w:rFonts w:ascii="Arial" w:hAnsi="Arial" w:cs="Arial"/>
          <w:b/>
          <w:color w:val="0000FF"/>
          <w:sz w:val="28"/>
          <w:szCs w:val="28"/>
          <w:lang w:val="en-US"/>
        </w:rPr>
      </w:pPr>
      <w:r w:rsidRPr="0077671B">
        <w:rPr>
          <w:rFonts w:ascii="Arial" w:hAnsi="Arial" w:cs="Arial"/>
          <w:b/>
          <w:color w:val="0000FF"/>
          <w:sz w:val="28"/>
          <w:szCs w:val="28"/>
          <w:lang w:val="en-US"/>
        </w:rPr>
        <w:lastRenderedPageBreak/>
        <w:t xml:space="preserve">How do I order? </w:t>
      </w:r>
    </w:p>
    <w:p w:rsidR="00EB4194" w:rsidRPr="00EB4194" w:rsidRDefault="00560E44" w:rsidP="00EB4194">
      <w:pPr>
        <w:pStyle w:val="NormalWeb"/>
        <w:spacing w:after="0"/>
        <w:rPr>
          <w:rFonts w:ascii="Arial" w:hAnsi="Arial" w:cs="Arial"/>
          <w:sz w:val="20"/>
          <w:szCs w:val="20"/>
        </w:rPr>
      </w:pPr>
      <w:r w:rsidRPr="002E014D">
        <w:rPr>
          <w:rFonts w:ascii="Arial" w:hAnsi="Arial" w:cs="Arial"/>
          <w:sz w:val="20"/>
          <w:szCs w:val="20"/>
        </w:rPr>
        <w:t xml:space="preserve">Orders for products should </w:t>
      </w:r>
      <w:r w:rsidR="005B4FBA">
        <w:rPr>
          <w:rFonts w:ascii="Arial" w:hAnsi="Arial" w:cs="Arial"/>
          <w:sz w:val="20"/>
          <w:szCs w:val="20"/>
        </w:rPr>
        <w:t xml:space="preserve">be faxed </w:t>
      </w:r>
      <w:r w:rsidR="00EB4194">
        <w:rPr>
          <w:rFonts w:ascii="Arial" w:hAnsi="Arial" w:cs="Arial"/>
          <w:sz w:val="20"/>
          <w:szCs w:val="20"/>
        </w:rPr>
        <w:t>or emailed</w:t>
      </w:r>
      <w:r w:rsidR="00064C80">
        <w:rPr>
          <w:rFonts w:ascii="Arial" w:hAnsi="Arial" w:cs="Arial"/>
          <w:sz w:val="20"/>
          <w:szCs w:val="20"/>
        </w:rPr>
        <w:t xml:space="preserve"> to DELL</w:t>
      </w:r>
      <w:r>
        <w:rPr>
          <w:rFonts w:ascii="Arial" w:hAnsi="Arial" w:cs="Arial"/>
          <w:sz w:val="20"/>
          <w:szCs w:val="20"/>
        </w:rPr>
        <w:t>.</w:t>
      </w:r>
      <w:r w:rsidR="00EB4194" w:rsidRPr="00EB4194">
        <w:t xml:space="preserve"> </w:t>
      </w:r>
      <w:r w:rsidR="00EB4194" w:rsidRPr="00EB4194">
        <w:rPr>
          <w:rFonts w:ascii="Arial" w:hAnsi="Arial" w:cs="Arial"/>
          <w:sz w:val="20"/>
          <w:szCs w:val="20"/>
        </w:rPr>
        <w:t>Please ensure your purchase order contains a valid quote number, delivery address, contact name &amp; number. It is best to follow up with an email</w:t>
      </w:r>
      <w:r w:rsidR="00064C80">
        <w:rPr>
          <w:rFonts w:ascii="Arial" w:hAnsi="Arial" w:cs="Arial"/>
          <w:sz w:val="20"/>
          <w:szCs w:val="20"/>
        </w:rPr>
        <w:t xml:space="preserve"> or phone call</w:t>
      </w:r>
      <w:r w:rsidR="00EB4194" w:rsidRPr="00EB4194">
        <w:rPr>
          <w:rFonts w:ascii="Arial" w:hAnsi="Arial" w:cs="Arial"/>
          <w:sz w:val="20"/>
          <w:szCs w:val="20"/>
        </w:rPr>
        <w:t xml:space="preserve"> to ensure I have received your order, to avoid delays.</w:t>
      </w:r>
    </w:p>
    <w:p w:rsidR="00EB4194" w:rsidRPr="00EB4194" w:rsidRDefault="00EB4194" w:rsidP="00EB4194">
      <w:pPr>
        <w:pStyle w:val="NormalWeb"/>
        <w:spacing w:after="0"/>
        <w:rPr>
          <w:rFonts w:ascii="Arial" w:hAnsi="Arial" w:cs="Arial"/>
          <w:sz w:val="20"/>
          <w:szCs w:val="20"/>
        </w:rPr>
      </w:pPr>
    </w:p>
    <w:p w:rsidR="00EB4194" w:rsidRPr="00EB4194" w:rsidRDefault="00EB4194" w:rsidP="00EB4194">
      <w:pPr>
        <w:pStyle w:val="NormalWeb"/>
        <w:spacing w:after="0"/>
        <w:rPr>
          <w:rFonts w:ascii="Arial" w:hAnsi="Arial" w:cs="Arial"/>
          <w:b/>
          <w:sz w:val="20"/>
          <w:szCs w:val="20"/>
          <w:u w:val="single"/>
        </w:rPr>
      </w:pPr>
      <w:r w:rsidRPr="00EB4194">
        <w:rPr>
          <w:rFonts w:ascii="Arial" w:hAnsi="Arial" w:cs="Arial"/>
          <w:b/>
          <w:sz w:val="20"/>
          <w:szCs w:val="20"/>
          <w:u w:val="single"/>
        </w:rPr>
        <w:t>Placing an order via leasing:</w:t>
      </w:r>
    </w:p>
    <w:p w:rsidR="00EB4194" w:rsidRDefault="00EB4194" w:rsidP="00EB4194">
      <w:pPr>
        <w:pStyle w:val="NormalWeb"/>
        <w:spacing w:after="0"/>
        <w:rPr>
          <w:rFonts w:ascii="Arial" w:hAnsi="Arial" w:cs="Arial"/>
          <w:sz w:val="20"/>
          <w:szCs w:val="20"/>
        </w:rPr>
      </w:pPr>
      <w:r w:rsidRPr="00EB4194">
        <w:rPr>
          <w:rFonts w:ascii="Arial" w:hAnsi="Arial" w:cs="Arial"/>
          <w:sz w:val="20"/>
          <w:szCs w:val="20"/>
        </w:rPr>
        <w:t>To process an order via a third party leasing company there is additional documents required. A letter from the leasing company stating that the funds are supplied by them to the school and that the invoice will be billed to them (Billing details required). In addition to this, Dell requires you t</w:t>
      </w:r>
      <w:r w:rsidR="00064C80">
        <w:rPr>
          <w:rFonts w:ascii="Arial" w:hAnsi="Arial" w:cs="Arial"/>
          <w:sz w:val="20"/>
          <w:szCs w:val="20"/>
        </w:rPr>
        <w:t>o fill in a third party leasing to proceed.</w:t>
      </w:r>
    </w:p>
    <w:p w:rsidR="00EB4194" w:rsidRPr="00EB4194" w:rsidRDefault="00EB4194" w:rsidP="00EB4194">
      <w:pPr>
        <w:pStyle w:val="NormalWeb"/>
        <w:spacing w:after="0"/>
        <w:rPr>
          <w:rFonts w:ascii="Arial" w:hAnsi="Arial" w:cs="Arial"/>
          <w:sz w:val="20"/>
          <w:szCs w:val="20"/>
        </w:rPr>
      </w:pPr>
    </w:p>
    <w:p w:rsidR="00560E44" w:rsidRDefault="00560E44" w:rsidP="00560E44">
      <w:pPr>
        <w:pStyle w:val="NormalWeb"/>
        <w:spacing w:before="0" w:beforeAutospacing="0" w:after="0" w:afterAutospacing="0"/>
        <w:rPr>
          <w:rFonts w:ascii="Arial" w:hAnsi="Arial" w:cs="Arial"/>
          <w:sz w:val="20"/>
        </w:rPr>
      </w:pPr>
      <w:r w:rsidRPr="002B493E">
        <w:rPr>
          <w:rFonts w:ascii="Arial" w:hAnsi="Arial" w:cs="Arial"/>
          <w:sz w:val="20"/>
          <w:szCs w:val="20"/>
        </w:rPr>
        <w:t xml:space="preserve">For assistance with ordering, </w:t>
      </w:r>
      <w:r w:rsidRPr="002B493E">
        <w:rPr>
          <w:rFonts w:ascii="Arial" w:hAnsi="Arial" w:cs="Arial"/>
          <w:sz w:val="20"/>
        </w:rPr>
        <w:t>quotes or information</w:t>
      </w:r>
      <w:r w:rsidR="00EB4194">
        <w:rPr>
          <w:rFonts w:ascii="Arial" w:hAnsi="Arial" w:cs="Arial"/>
          <w:sz w:val="20"/>
        </w:rPr>
        <w:t>:</w:t>
      </w:r>
    </w:p>
    <w:p w:rsidR="00CD1750" w:rsidRDefault="00CD1750" w:rsidP="00560E44">
      <w:pPr>
        <w:pStyle w:val="NormalWeb"/>
        <w:spacing w:before="0" w:beforeAutospacing="0" w:after="0" w:afterAutospacing="0"/>
        <w:rPr>
          <w:rFonts w:ascii="Arial" w:hAnsi="Arial" w:cs="Arial"/>
          <w:sz w:val="20"/>
        </w:rPr>
      </w:pPr>
    </w:p>
    <w:p w:rsidR="00CD1750" w:rsidRPr="00CD1750" w:rsidRDefault="00CD1750" w:rsidP="00560E44">
      <w:pPr>
        <w:pStyle w:val="NormalWeb"/>
        <w:spacing w:before="0" w:beforeAutospacing="0" w:after="0" w:afterAutospacing="0"/>
        <w:rPr>
          <w:rFonts w:ascii="Arial" w:hAnsi="Arial" w:cs="Arial"/>
          <w:b/>
          <w:u w:val="single"/>
        </w:rPr>
      </w:pPr>
      <w:r w:rsidRPr="00CD1750">
        <w:rPr>
          <w:rFonts w:ascii="Arial" w:hAnsi="Arial" w:cs="Arial"/>
          <w:b/>
          <w:u w:val="single"/>
        </w:rPr>
        <w:t>Dell Direct:</w:t>
      </w:r>
    </w:p>
    <w:p w:rsidR="00632EA5" w:rsidRPr="00FC3168" w:rsidRDefault="00632EA5" w:rsidP="00632EA5">
      <w:pPr>
        <w:spacing w:before="120"/>
        <w:jc w:val="both"/>
        <w:rPr>
          <w:rFonts w:ascii="Arial" w:hAnsi="Arial" w:cs="Arial"/>
          <w:sz w:val="20"/>
        </w:rPr>
      </w:pPr>
      <w:r w:rsidRPr="00CD1750">
        <w:rPr>
          <w:rFonts w:ascii="Arial" w:hAnsi="Arial" w:cs="Arial"/>
          <w:sz w:val="20"/>
        </w:rPr>
        <w:t>Primary Schools:</w:t>
      </w:r>
      <w:r>
        <w:rPr>
          <w:rFonts w:ascii="Arial" w:hAnsi="Arial" w:cs="Arial"/>
          <w:b/>
          <w:sz w:val="20"/>
        </w:rPr>
        <w:t xml:space="preserve"> </w:t>
      </w:r>
      <w:hyperlink r:id="rId14" w:history="1">
        <w:r w:rsidR="00C216E9" w:rsidRPr="00614B3F">
          <w:rPr>
            <w:rStyle w:val="Hyperlink"/>
            <w:rFonts w:ascii="Arial" w:hAnsi="Arial" w:cs="Arial"/>
            <w:sz w:val="20"/>
          </w:rPr>
          <w:t>Shammas_Iftikhar@Dell.com</w:t>
        </w:r>
      </w:hyperlink>
      <w:r w:rsidR="00C216E9">
        <w:rPr>
          <w:rFonts w:ascii="Arial" w:hAnsi="Arial" w:cs="Arial"/>
          <w:sz w:val="20"/>
        </w:rPr>
        <w:t xml:space="preserve"> </w:t>
      </w:r>
      <w:r>
        <w:rPr>
          <w:rFonts w:ascii="Arial" w:hAnsi="Arial" w:cs="Arial"/>
          <w:sz w:val="20"/>
        </w:rPr>
        <w:t>or call 02 8972 5252 Fax: 02 8972 6252</w:t>
      </w:r>
    </w:p>
    <w:p w:rsidR="00632EA5" w:rsidRDefault="00632EA5" w:rsidP="00632EA5">
      <w:pPr>
        <w:spacing w:before="120"/>
        <w:jc w:val="both"/>
        <w:rPr>
          <w:rFonts w:ascii="Arial" w:hAnsi="Arial" w:cs="Arial"/>
          <w:sz w:val="20"/>
        </w:rPr>
      </w:pPr>
      <w:r w:rsidRPr="00CD1750">
        <w:rPr>
          <w:rFonts w:ascii="Arial" w:hAnsi="Arial" w:cs="Arial"/>
          <w:sz w:val="20"/>
        </w:rPr>
        <w:t>Secondary Schools:</w:t>
      </w:r>
      <w:r w:rsidRPr="00EB4194">
        <w:rPr>
          <w:rFonts w:ascii="Arial" w:hAnsi="Arial" w:cs="Arial"/>
          <w:sz w:val="20"/>
        </w:rPr>
        <w:t xml:space="preserve"> </w:t>
      </w:r>
      <w:hyperlink r:id="rId15" w:history="1">
        <w:r w:rsidRPr="005B1B62">
          <w:rPr>
            <w:rStyle w:val="Hyperlink"/>
            <w:rFonts w:ascii="Arial" w:hAnsi="Arial" w:cs="Arial"/>
            <w:sz w:val="20"/>
          </w:rPr>
          <w:t>kaine_dennehy@dell.com</w:t>
        </w:r>
      </w:hyperlink>
      <w:r>
        <w:rPr>
          <w:rFonts w:ascii="Arial" w:hAnsi="Arial" w:cs="Arial"/>
          <w:sz w:val="20"/>
        </w:rPr>
        <w:t xml:space="preserve"> or call 02 8972 5161 Fax: 02 8972 6161</w:t>
      </w:r>
    </w:p>
    <w:p w:rsidR="00C216E9" w:rsidRPr="00EB4194" w:rsidRDefault="00C216E9" w:rsidP="00632EA5">
      <w:pPr>
        <w:spacing w:before="120"/>
        <w:jc w:val="both"/>
        <w:rPr>
          <w:rFonts w:ascii="Arial" w:hAnsi="Arial" w:cs="Arial"/>
          <w:sz w:val="20"/>
        </w:rPr>
      </w:pPr>
    </w:p>
    <w:p w:rsidR="00CD1750" w:rsidRDefault="00CD1750" w:rsidP="00CD1750">
      <w:pPr>
        <w:pStyle w:val="NormalWeb"/>
        <w:spacing w:before="0" w:beforeAutospacing="0" w:after="0" w:afterAutospacing="0"/>
        <w:rPr>
          <w:rFonts w:ascii="Arial" w:hAnsi="Arial" w:cs="Arial"/>
          <w:b/>
          <w:u w:val="single"/>
        </w:rPr>
      </w:pPr>
      <w:r w:rsidRPr="00CD1750">
        <w:rPr>
          <w:rFonts w:ascii="Arial" w:hAnsi="Arial" w:cs="Arial"/>
          <w:b/>
          <w:u w:val="single"/>
        </w:rPr>
        <w:t xml:space="preserve">Dell </w:t>
      </w:r>
      <w:r w:rsidR="00C216E9">
        <w:rPr>
          <w:rFonts w:ascii="Arial" w:hAnsi="Arial" w:cs="Arial"/>
          <w:b/>
          <w:u w:val="single"/>
        </w:rPr>
        <w:t>Accredited Education Reseller:</w:t>
      </w:r>
    </w:p>
    <w:p w:rsidR="00C216E9" w:rsidRPr="00CD1750" w:rsidRDefault="00C216E9" w:rsidP="00CD1750">
      <w:pPr>
        <w:pStyle w:val="NormalWeb"/>
        <w:spacing w:before="0" w:beforeAutospacing="0" w:after="0" w:afterAutospacing="0"/>
        <w:rPr>
          <w:rFonts w:ascii="Arial" w:hAnsi="Arial" w:cs="Arial"/>
          <w:b/>
          <w:u w:val="single"/>
        </w:rPr>
      </w:pPr>
    </w:p>
    <w:p w:rsidR="00C216E9" w:rsidRPr="00C216E9" w:rsidRDefault="00C216E9" w:rsidP="00C216E9">
      <w:pPr>
        <w:spacing w:before="120"/>
        <w:jc w:val="both"/>
        <w:rPr>
          <w:rFonts w:ascii="Arial" w:hAnsi="Arial" w:cs="Arial"/>
          <w:b/>
          <w:sz w:val="21"/>
        </w:rPr>
      </w:pPr>
      <w:r w:rsidRPr="00C216E9">
        <w:rPr>
          <w:rFonts w:ascii="Arial" w:hAnsi="Arial" w:cs="Arial"/>
          <w:b/>
          <w:sz w:val="21"/>
        </w:rPr>
        <w:t>Dataflex Victoria Pty Ltd</w:t>
      </w:r>
    </w:p>
    <w:p w:rsidR="00C216E9" w:rsidRPr="00C216E9" w:rsidRDefault="00C216E9" w:rsidP="00C216E9">
      <w:pPr>
        <w:pStyle w:val="Heading3"/>
        <w:rPr>
          <w:rFonts w:ascii="Arial" w:hAnsi="Arial" w:cs="Arial"/>
          <w:b w:val="0"/>
          <w:sz w:val="20"/>
        </w:rPr>
      </w:pPr>
      <w:r w:rsidRPr="00C216E9">
        <w:rPr>
          <w:rFonts w:ascii="Arial" w:hAnsi="Arial" w:cs="Arial"/>
          <w:sz w:val="20"/>
        </w:rPr>
        <w:t>Support Phone</w:t>
      </w:r>
      <w:r w:rsidRPr="00C216E9">
        <w:rPr>
          <w:rFonts w:ascii="Arial" w:hAnsi="Arial" w:cs="Arial"/>
          <w:b w:val="0"/>
          <w:sz w:val="20"/>
        </w:rPr>
        <w:t xml:space="preserve"> – 02 62951999 (Mellisa Willumsen)</w:t>
      </w:r>
    </w:p>
    <w:p w:rsidR="00C216E9" w:rsidRPr="00C216E9" w:rsidRDefault="00C216E9" w:rsidP="00C216E9">
      <w:pPr>
        <w:pStyle w:val="Heading3"/>
        <w:rPr>
          <w:rFonts w:ascii="Arial" w:hAnsi="Arial" w:cs="Arial"/>
          <w:b w:val="0"/>
          <w:sz w:val="20"/>
        </w:rPr>
      </w:pPr>
      <w:r w:rsidRPr="00C216E9">
        <w:rPr>
          <w:rFonts w:ascii="Arial" w:hAnsi="Arial" w:cs="Arial"/>
          <w:sz w:val="20"/>
        </w:rPr>
        <w:t>Support Email Address</w:t>
      </w:r>
      <w:r w:rsidRPr="00C216E9">
        <w:rPr>
          <w:rFonts w:ascii="Arial" w:hAnsi="Arial" w:cs="Arial"/>
          <w:b w:val="0"/>
          <w:sz w:val="20"/>
        </w:rPr>
        <w:t xml:space="preserve"> – </w:t>
      </w:r>
      <w:hyperlink r:id="rId16" w:history="1">
        <w:r w:rsidRPr="00614B3F">
          <w:rPr>
            <w:rStyle w:val="Hyperlink"/>
            <w:rFonts w:ascii="Arial" w:hAnsi="Arial" w:cs="Arial"/>
            <w:b w:val="0"/>
            <w:sz w:val="20"/>
          </w:rPr>
          <w:t>education@dataflex.com.au</w:t>
        </w:r>
      </w:hyperlink>
      <w:r>
        <w:rPr>
          <w:rFonts w:ascii="Arial" w:hAnsi="Arial" w:cs="Arial"/>
          <w:b w:val="0"/>
          <w:sz w:val="20"/>
        </w:rPr>
        <w:t xml:space="preserve"> </w:t>
      </w:r>
    </w:p>
    <w:p w:rsidR="00C216E9" w:rsidRPr="00C216E9" w:rsidRDefault="00C216E9" w:rsidP="00C216E9">
      <w:pPr>
        <w:pStyle w:val="Heading3"/>
        <w:rPr>
          <w:rFonts w:ascii="Arial" w:hAnsi="Arial" w:cs="Arial"/>
          <w:b w:val="0"/>
          <w:sz w:val="20"/>
        </w:rPr>
      </w:pPr>
      <w:r w:rsidRPr="00C216E9">
        <w:rPr>
          <w:rFonts w:ascii="Arial" w:hAnsi="Arial" w:cs="Arial"/>
          <w:sz w:val="20"/>
        </w:rPr>
        <w:t>(Southern Regional Manager)</w:t>
      </w:r>
      <w:r w:rsidRPr="00C216E9">
        <w:rPr>
          <w:rFonts w:ascii="Arial" w:hAnsi="Arial" w:cs="Arial"/>
          <w:b w:val="0"/>
          <w:sz w:val="20"/>
        </w:rPr>
        <w:t xml:space="preserve"> 0427 104 065 Michael Cefai</w:t>
      </w:r>
      <w:r w:rsidRPr="00C216E9">
        <w:rPr>
          <w:rFonts w:ascii="Arial" w:hAnsi="Arial" w:cs="Arial"/>
          <w:sz w:val="20"/>
        </w:rPr>
        <w:t xml:space="preserve"> </w:t>
      </w:r>
    </w:p>
    <w:p w:rsidR="005850F9" w:rsidRPr="00C216E9" w:rsidRDefault="00C216E9" w:rsidP="00C216E9">
      <w:pPr>
        <w:pStyle w:val="Heading3"/>
        <w:rPr>
          <w:rFonts w:ascii="Arial" w:hAnsi="Arial" w:cs="Arial"/>
          <w:b w:val="0"/>
          <w:sz w:val="20"/>
          <w:lang w:val="fr-FR"/>
        </w:rPr>
      </w:pPr>
      <w:r w:rsidRPr="00C216E9">
        <w:rPr>
          <w:rFonts w:ascii="Arial" w:hAnsi="Arial" w:cs="Arial"/>
          <w:sz w:val="20"/>
          <w:lang w:val="fr-FR"/>
        </w:rPr>
        <w:t>Email</w:t>
      </w:r>
      <w:r w:rsidRPr="00C216E9">
        <w:rPr>
          <w:rFonts w:ascii="Arial" w:hAnsi="Arial" w:cs="Arial"/>
          <w:b w:val="0"/>
          <w:sz w:val="20"/>
          <w:lang w:val="fr-FR"/>
        </w:rPr>
        <w:t xml:space="preserve"> – </w:t>
      </w:r>
      <w:hyperlink r:id="rId17" w:history="1">
        <w:r w:rsidRPr="00C216E9">
          <w:rPr>
            <w:rStyle w:val="Hyperlink"/>
            <w:rFonts w:ascii="Arial" w:hAnsi="Arial" w:cs="Arial"/>
            <w:b w:val="0"/>
            <w:sz w:val="20"/>
            <w:lang w:val="fr-FR"/>
          </w:rPr>
          <w:t>michael.cefai@dataflex.com.au</w:t>
        </w:r>
      </w:hyperlink>
      <w:r w:rsidR="00CD1750" w:rsidRPr="00C216E9">
        <w:rPr>
          <w:rFonts w:ascii="Arial" w:hAnsi="Arial" w:cs="Arial"/>
          <w:b w:val="0"/>
          <w:sz w:val="20"/>
          <w:lang w:val="fr-FR"/>
        </w:rPr>
        <w:t xml:space="preserve"> </w:t>
      </w:r>
    </w:p>
    <w:p w:rsidR="00C216E9" w:rsidRPr="00C216E9" w:rsidRDefault="00C216E9" w:rsidP="00C216E9">
      <w:pPr>
        <w:rPr>
          <w:rFonts w:ascii="Arial" w:hAnsi="Arial" w:cs="Arial"/>
          <w:sz w:val="20"/>
          <w:lang w:val="fr-FR"/>
        </w:rPr>
      </w:pPr>
      <w:r w:rsidRPr="00C216E9">
        <w:rPr>
          <w:rFonts w:ascii="Arial" w:hAnsi="Arial" w:cs="Arial"/>
          <w:b/>
          <w:sz w:val="20"/>
          <w:lang w:val="fr-FR"/>
        </w:rPr>
        <w:t>FAX :</w:t>
      </w:r>
      <w:r w:rsidRPr="00C216E9">
        <w:rPr>
          <w:rFonts w:ascii="Arial" w:hAnsi="Arial" w:cs="Arial"/>
          <w:sz w:val="20"/>
          <w:lang w:val="fr-FR"/>
        </w:rPr>
        <w:t xml:space="preserve"> 0262953400</w:t>
      </w:r>
    </w:p>
    <w:p w:rsidR="00CD1750" w:rsidRPr="00C216E9" w:rsidRDefault="00CD1750" w:rsidP="00CD1750">
      <w:pPr>
        <w:pStyle w:val="Header"/>
        <w:tabs>
          <w:tab w:val="clear" w:pos="4153"/>
          <w:tab w:val="clear" w:pos="8306"/>
        </w:tabs>
        <w:spacing w:before="120"/>
        <w:rPr>
          <w:rFonts w:ascii="Arial" w:hAnsi="Arial" w:cs="Arial"/>
          <w:b/>
          <w:color w:val="0000FF"/>
          <w:sz w:val="28"/>
          <w:szCs w:val="28"/>
          <w:lang w:val="fr-FR"/>
        </w:rPr>
      </w:pPr>
    </w:p>
    <w:p w:rsidR="00E26AFF" w:rsidRPr="0077671B" w:rsidRDefault="00E26AFF" w:rsidP="00D92F9A">
      <w:pPr>
        <w:pStyle w:val="Header"/>
        <w:numPr>
          <w:ilvl w:val="0"/>
          <w:numId w:val="10"/>
        </w:numPr>
        <w:tabs>
          <w:tab w:val="clear" w:pos="4153"/>
          <w:tab w:val="clear" w:pos="8306"/>
        </w:tabs>
        <w:spacing w:before="120"/>
        <w:rPr>
          <w:rFonts w:ascii="Arial" w:hAnsi="Arial" w:cs="Arial"/>
          <w:b/>
          <w:color w:val="0000FF"/>
          <w:sz w:val="28"/>
          <w:szCs w:val="28"/>
          <w:lang w:val="en-US"/>
        </w:rPr>
      </w:pPr>
      <w:r w:rsidRPr="0077671B">
        <w:rPr>
          <w:rFonts w:ascii="Arial" w:hAnsi="Arial" w:cs="Arial"/>
          <w:b/>
          <w:color w:val="0000FF"/>
          <w:sz w:val="28"/>
          <w:szCs w:val="28"/>
          <w:lang w:val="en-US"/>
        </w:rPr>
        <w:t>How do I obtain hardware support?</w:t>
      </w:r>
    </w:p>
    <w:p w:rsidR="007B11BB" w:rsidRPr="00107503" w:rsidRDefault="007B11BB" w:rsidP="007B11BB">
      <w:pPr>
        <w:spacing w:before="120"/>
        <w:jc w:val="both"/>
        <w:rPr>
          <w:rFonts w:ascii="Arial" w:hAnsi="Arial" w:cs="Arial"/>
          <w:b/>
          <w:sz w:val="20"/>
          <w:u w:val="single"/>
        </w:rPr>
      </w:pPr>
      <w:r w:rsidRPr="00107503">
        <w:rPr>
          <w:rFonts w:ascii="Arial" w:hAnsi="Arial" w:cs="Arial"/>
          <w:b/>
          <w:sz w:val="20"/>
          <w:u w:val="single"/>
        </w:rPr>
        <w:t>Schools</w:t>
      </w:r>
    </w:p>
    <w:p w:rsidR="005850F9" w:rsidRDefault="00E26AFF" w:rsidP="005850F9">
      <w:pPr>
        <w:rPr>
          <w:rFonts w:ascii="Arial" w:hAnsi="Arial" w:cs="Arial"/>
          <w:sz w:val="20"/>
        </w:rPr>
      </w:pPr>
      <w:r w:rsidRPr="00680F7E">
        <w:rPr>
          <w:rFonts w:ascii="Arial" w:hAnsi="Arial" w:cs="Arial"/>
          <w:sz w:val="20"/>
        </w:rPr>
        <w:t xml:space="preserve">Dell </w:t>
      </w:r>
      <w:r w:rsidRPr="00680F7E">
        <w:rPr>
          <w:rFonts w:ascii="Arial" w:eastAsia="MS Mincho" w:hAnsi="Arial" w:cs="Arial"/>
          <w:color w:val="000000"/>
          <w:sz w:val="20"/>
          <w:lang w:eastAsia="ja-JP"/>
        </w:rPr>
        <w:t xml:space="preserve">Technical Support </w:t>
      </w:r>
      <w:r>
        <w:rPr>
          <w:rFonts w:ascii="Arial" w:eastAsia="MS Mincho" w:hAnsi="Arial" w:cs="Arial"/>
          <w:color w:val="000000"/>
          <w:sz w:val="20"/>
          <w:lang w:eastAsia="ja-JP"/>
        </w:rPr>
        <w:t xml:space="preserve">for desktop and notebook computers </w:t>
      </w:r>
      <w:r w:rsidRPr="00680F7E">
        <w:rPr>
          <w:rFonts w:ascii="Arial" w:eastAsia="MS Mincho" w:hAnsi="Arial" w:cs="Arial"/>
          <w:color w:val="000000"/>
          <w:sz w:val="20"/>
          <w:lang w:eastAsia="ja-JP"/>
        </w:rPr>
        <w:t xml:space="preserve">is available 24x7 on </w:t>
      </w:r>
      <w:r w:rsidR="005850F9">
        <w:rPr>
          <w:rFonts w:ascii="Arial" w:hAnsi="Arial" w:cs="Arial"/>
          <w:sz w:val="20"/>
        </w:rPr>
        <w:t>1800 060 889</w:t>
      </w:r>
      <w:r w:rsidR="005850F9" w:rsidRPr="00033AD8">
        <w:rPr>
          <w:rFonts w:ascii="Arial" w:hAnsi="Arial" w:cs="Arial"/>
          <w:sz w:val="20"/>
        </w:rPr>
        <w:t xml:space="preserve"> </w:t>
      </w:r>
    </w:p>
    <w:p w:rsidR="00E26AFF" w:rsidRPr="00680F7E" w:rsidRDefault="00E26AFF" w:rsidP="005850F9">
      <w:pPr>
        <w:rPr>
          <w:rFonts w:ascii="Arial" w:hAnsi="Arial" w:cs="Arial"/>
          <w:sz w:val="20"/>
        </w:rPr>
      </w:pPr>
      <w:r w:rsidRPr="00680F7E">
        <w:rPr>
          <w:rFonts w:ascii="Arial" w:hAnsi="Arial" w:cs="Arial"/>
          <w:sz w:val="20"/>
        </w:rPr>
        <w:t>The contract provides for next business day onsite warranty of the issue being logged with the supplier (excluding weekends and public holidays)</w:t>
      </w:r>
      <w:r>
        <w:rPr>
          <w:rFonts w:ascii="Arial" w:hAnsi="Arial" w:cs="Arial"/>
          <w:sz w:val="20"/>
        </w:rPr>
        <w:t xml:space="preserve">. </w:t>
      </w:r>
    </w:p>
    <w:p w:rsidR="00E26AFF" w:rsidRPr="00680F7E" w:rsidRDefault="00E26AFF" w:rsidP="00E26AFF">
      <w:pPr>
        <w:jc w:val="both"/>
        <w:rPr>
          <w:rFonts w:ascii="Arial" w:hAnsi="Arial" w:cs="Arial"/>
          <w:sz w:val="20"/>
        </w:rPr>
      </w:pPr>
      <w:r w:rsidRPr="00680F7E">
        <w:rPr>
          <w:rFonts w:ascii="Arial" w:hAnsi="Arial" w:cs="Arial"/>
          <w:sz w:val="20"/>
        </w:rPr>
        <w:t xml:space="preserve">The </w:t>
      </w:r>
      <w:r>
        <w:rPr>
          <w:rFonts w:ascii="Arial" w:hAnsi="Arial" w:cs="Arial"/>
          <w:sz w:val="20"/>
        </w:rPr>
        <w:t>d</w:t>
      </w:r>
      <w:r w:rsidRPr="00680F7E">
        <w:rPr>
          <w:rFonts w:ascii="Arial" w:hAnsi="Arial" w:cs="Arial"/>
          <w:sz w:val="20"/>
        </w:rPr>
        <w:t>esktop computer will be restored to full working order within twenty-four (24) elapsed hours of the initial arrival of the authorised technician (excluding weekends and public holidays)</w:t>
      </w:r>
    </w:p>
    <w:p w:rsidR="00E26AFF" w:rsidRPr="00680F7E" w:rsidRDefault="00E26AFF" w:rsidP="00E26AFF">
      <w:pPr>
        <w:jc w:val="both"/>
        <w:rPr>
          <w:rFonts w:ascii="Arial" w:hAnsi="Arial" w:cs="Arial"/>
          <w:sz w:val="20"/>
        </w:rPr>
      </w:pPr>
      <w:r w:rsidRPr="00680F7E">
        <w:rPr>
          <w:rFonts w:ascii="Arial" w:hAnsi="Arial" w:cs="Arial"/>
          <w:sz w:val="20"/>
        </w:rPr>
        <w:t>DELL will ensure that products that are not able to be serviced on-site will be replaced with a product of similar or better capacity within twenty-four (24) elapsed hours of the initial arrival of the authorised technician (excluding weekends and public holidays)</w:t>
      </w:r>
    </w:p>
    <w:p w:rsidR="00E26AFF" w:rsidRPr="00680F7E" w:rsidRDefault="00E26AFF" w:rsidP="00E26AFF">
      <w:pPr>
        <w:jc w:val="both"/>
        <w:rPr>
          <w:rFonts w:ascii="Arial" w:hAnsi="Arial" w:cs="Arial"/>
          <w:sz w:val="20"/>
        </w:rPr>
      </w:pPr>
      <w:r w:rsidRPr="00680F7E">
        <w:rPr>
          <w:rFonts w:ascii="Arial" w:hAnsi="Arial" w:cs="Arial"/>
          <w:sz w:val="20"/>
        </w:rPr>
        <w:t>DELL will ensure that products that are not able to be restored to full working order will be temporarily or permanently replaced by a product of similar or better capacity within forty eight (48) elapsed hours of the initial arrival of the authorised technician (excluding weekends and public holidays)</w:t>
      </w:r>
    </w:p>
    <w:p w:rsidR="00E26AFF" w:rsidRPr="00680F7E" w:rsidRDefault="00E26AFF" w:rsidP="00E26AFF">
      <w:pPr>
        <w:jc w:val="both"/>
        <w:rPr>
          <w:rFonts w:ascii="Arial" w:hAnsi="Arial" w:cs="Arial"/>
          <w:sz w:val="20"/>
        </w:rPr>
      </w:pPr>
      <w:r w:rsidRPr="00680F7E">
        <w:rPr>
          <w:rFonts w:ascii="Arial" w:hAnsi="Arial" w:cs="Arial"/>
          <w:sz w:val="20"/>
        </w:rPr>
        <w:t>DELL will ensure that the restored or replaced product has been tested by the authorised technician prior to leaving the Customer’s site to the customer’s satisfaction, such that the product is able to be used for normal work purposes.</w:t>
      </w:r>
    </w:p>
    <w:p w:rsidR="00E26AFF" w:rsidRPr="00680F7E" w:rsidRDefault="00E26AFF" w:rsidP="00E26AFF">
      <w:pPr>
        <w:rPr>
          <w:rFonts w:ascii="Arial" w:hAnsi="Arial" w:cs="Arial"/>
          <w:sz w:val="20"/>
        </w:rPr>
      </w:pPr>
      <w:r w:rsidRPr="00680F7E">
        <w:rPr>
          <w:rFonts w:ascii="Arial" w:hAnsi="Arial" w:cs="Arial"/>
          <w:sz w:val="20"/>
        </w:rPr>
        <w:t>DELL will ensure the availability of the person placing a request for support (or his/her representative) before attending on site.</w:t>
      </w:r>
    </w:p>
    <w:p w:rsidR="00E26AFF" w:rsidRPr="00680F7E" w:rsidRDefault="00E26AFF" w:rsidP="00E26AFF">
      <w:pPr>
        <w:rPr>
          <w:rFonts w:ascii="Arial" w:hAnsi="Arial" w:cs="Arial"/>
          <w:sz w:val="20"/>
        </w:rPr>
      </w:pPr>
      <w:r w:rsidRPr="00680F7E">
        <w:rPr>
          <w:rFonts w:ascii="Arial" w:hAnsi="Arial" w:cs="Arial"/>
          <w:color w:val="3366FF"/>
          <w:sz w:val="20"/>
        </w:rPr>
        <w:t>Hours of Service:</w:t>
      </w:r>
      <w:r w:rsidRPr="00680F7E">
        <w:rPr>
          <w:rFonts w:ascii="Arial" w:hAnsi="Arial" w:cs="Arial"/>
          <w:sz w:val="20"/>
        </w:rPr>
        <w:t xml:space="preserve"> </w:t>
      </w:r>
    </w:p>
    <w:p w:rsidR="00E26AFF" w:rsidRPr="00680F7E" w:rsidRDefault="00E26AFF" w:rsidP="00E26AFF">
      <w:pPr>
        <w:rPr>
          <w:rFonts w:ascii="Arial" w:hAnsi="Arial" w:cs="Arial"/>
          <w:sz w:val="20"/>
        </w:rPr>
      </w:pPr>
      <w:r w:rsidRPr="00680F7E">
        <w:rPr>
          <w:rFonts w:ascii="Arial" w:hAnsi="Arial" w:cs="Arial"/>
          <w:sz w:val="20"/>
        </w:rPr>
        <w:lastRenderedPageBreak/>
        <w:t xml:space="preserve">DELL will provide on site services during </w:t>
      </w:r>
      <w:r>
        <w:rPr>
          <w:rFonts w:ascii="Arial" w:hAnsi="Arial" w:cs="Arial"/>
          <w:sz w:val="20"/>
        </w:rPr>
        <w:t xml:space="preserve">the </w:t>
      </w:r>
      <w:r w:rsidRPr="00680F7E">
        <w:rPr>
          <w:rFonts w:ascii="Arial" w:hAnsi="Arial" w:cs="Arial"/>
          <w:sz w:val="20"/>
        </w:rPr>
        <w:t>Customer’s normal business hours.  In the case of schools, this is generally between the hours of 8.30am and 3.30pm on each school day</w:t>
      </w:r>
    </w:p>
    <w:p w:rsidR="00E26AFF" w:rsidRDefault="00E26AFF" w:rsidP="00E26AFF">
      <w:pPr>
        <w:rPr>
          <w:rFonts w:ascii="Arial" w:hAnsi="Arial" w:cs="Arial"/>
          <w:sz w:val="20"/>
        </w:rPr>
      </w:pPr>
      <w:r w:rsidRPr="00680F7E">
        <w:rPr>
          <w:rFonts w:ascii="Arial" w:hAnsi="Arial" w:cs="Arial"/>
          <w:sz w:val="20"/>
        </w:rPr>
        <w:t>DELL will to provide help desk services from 8:00</w:t>
      </w:r>
      <w:r>
        <w:rPr>
          <w:rFonts w:ascii="Arial" w:hAnsi="Arial" w:cs="Arial"/>
          <w:sz w:val="20"/>
        </w:rPr>
        <w:t>am to 5.00pm</w:t>
      </w:r>
      <w:r w:rsidRPr="00680F7E">
        <w:rPr>
          <w:rFonts w:ascii="Arial" w:hAnsi="Arial" w:cs="Arial"/>
          <w:sz w:val="20"/>
        </w:rPr>
        <w:t xml:space="preserve"> from Monday to Friday for normal working days</w:t>
      </w:r>
      <w:r w:rsidR="007B11BB">
        <w:rPr>
          <w:rFonts w:ascii="Arial" w:hAnsi="Arial" w:cs="Arial"/>
          <w:sz w:val="20"/>
        </w:rPr>
        <w:t>.</w:t>
      </w:r>
    </w:p>
    <w:p w:rsidR="007B11BB" w:rsidRPr="00033AD8" w:rsidRDefault="007B11BB" w:rsidP="007B11BB">
      <w:pPr>
        <w:spacing w:before="120"/>
        <w:jc w:val="both"/>
        <w:rPr>
          <w:rFonts w:ascii="Arial" w:hAnsi="Arial" w:cs="Arial"/>
          <w:b/>
          <w:sz w:val="20"/>
          <w:u w:val="single"/>
        </w:rPr>
      </w:pPr>
      <w:r w:rsidRPr="00033AD8">
        <w:rPr>
          <w:rFonts w:ascii="Arial" w:hAnsi="Arial" w:cs="Arial"/>
          <w:b/>
          <w:sz w:val="20"/>
          <w:u w:val="single"/>
        </w:rPr>
        <w:t>For Staff (purchases for personal use)</w:t>
      </w:r>
    </w:p>
    <w:p w:rsidR="007B11BB" w:rsidRDefault="007B11BB" w:rsidP="007B11BB">
      <w:pPr>
        <w:jc w:val="both"/>
        <w:rPr>
          <w:rFonts w:ascii="Arial" w:hAnsi="Arial" w:cs="Arial"/>
          <w:color w:val="0000FF"/>
          <w:sz w:val="20"/>
        </w:rPr>
      </w:pPr>
      <w:r w:rsidRPr="00033AD8">
        <w:rPr>
          <w:rFonts w:ascii="Arial" w:hAnsi="Arial" w:cs="Arial"/>
          <w:sz w:val="20"/>
        </w:rPr>
        <w:t>For all hardwa</w:t>
      </w:r>
      <w:r w:rsidR="00DD3C27">
        <w:rPr>
          <w:rFonts w:ascii="Arial" w:hAnsi="Arial" w:cs="Arial"/>
          <w:sz w:val="20"/>
        </w:rPr>
        <w:t xml:space="preserve">re enquiries call DELL on 1800 </w:t>
      </w:r>
      <w:r w:rsidR="005850F9">
        <w:rPr>
          <w:rFonts w:ascii="Arial" w:hAnsi="Arial" w:cs="Arial"/>
          <w:sz w:val="20"/>
        </w:rPr>
        <w:t>060 889</w:t>
      </w:r>
      <w:r w:rsidRPr="00033AD8">
        <w:rPr>
          <w:rFonts w:ascii="Arial" w:hAnsi="Arial" w:cs="Arial"/>
          <w:sz w:val="20"/>
        </w:rPr>
        <w:t xml:space="preserve"> or register a support call at the following website</w:t>
      </w:r>
      <w:r w:rsidRPr="00033AD8">
        <w:rPr>
          <w:rFonts w:ascii="Arial" w:hAnsi="Arial" w:cs="Arial"/>
          <w:color w:val="0000FF"/>
          <w:sz w:val="20"/>
        </w:rPr>
        <w:t xml:space="preserve"> </w:t>
      </w:r>
      <w:hyperlink r:id="rId18" w:history="1">
        <w:r w:rsidRPr="00033AD8">
          <w:rPr>
            <w:rStyle w:val="Hyperlink"/>
            <w:rFonts w:ascii="Arial" w:hAnsi="Arial" w:cs="Arial"/>
            <w:sz w:val="20"/>
          </w:rPr>
          <w:t>Http://support.ap.dell.com</w:t>
        </w:r>
      </w:hyperlink>
      <w:r>
        <w:rPr>
          <w:rFonts w:ascii="Arial" w:hAnsi="Arial" w:cs="Arial"/>
          <w:color w:val="0000FF"/>
          <w:sz w:val="20"/>
        </w:rPr>
        <w:t xml:space="preserve"> </w:t>
      </w:r>
    </w:p>
    <w:p w:rsidR="00E26AFF" w:rsidRPr="0077671B" w:rsidRDefault="00E26AFF" w:rsidP="00D92F9A">
      <w:pPr>
        <w:pStyle w:val="Header"/>
        <w:numPr>
          <w:ilvl w:val="0"/>
          <w:numId w:val="10"/>
        </w:numPr>
        <w:tabs>
          <w:tab w:val="clear" w:pos="720"/>
          <w:tab w:val="clear" w:pos="4153"/>
          <w:tab w:val="clear" w:pos="8306"/>
          <w:tab w:val="num" w:pos="284"/>
        </w:tabs>
        <w:spacing w:before="240" w:after="240"/>
        <w:ind w:hanging="720"/>
        <w:rPr>
          <w:rFonts w:ascii="Arial" w:hAnsi="Arial" w:cs="Arial"/>
          <w:b/>
          <w:color w:val="0000FF"/>
          <w:sz w:val="28"/>
          <w:szCs w:val="28"/>
          <w:lang w:val="en-US"/>
        </w:rPr>
      </w:pPr>
      <w:r w:rsidRPr="0077671B">
        <w:rPr>
          <w:rFonts w:ascii="Arial" w:hAnsi="Arial" w:cs="Arial"/>
          <w:b/>
          <w:color w:val="0000FF"/>
          <w:sz w:val="28"/>
          <w:szCs w:val="28"/>
          <w:lang w:val="en-US"/>
        </w:rPr>
        <w:t>Who do I contact if I have a query about the Contract?</w:t>
      </w:r>
    </w:p>
    <w:p w:rsidR="00E26AFF" w:rsidRDefault="00E26AFF" w:rsidP="00E26AFF">
      <w:pPr>
        <w:rPr>
          <w:rFonts w:ascii="Arial" w:hAnsi="Arial" w:cs="Arial"/>
          <w:sz w:val="20"/>
        </w:rPr>
      </w:pPr>
      <w:r w:rsidRPr="00670ED9">
        <w:rPr>
          <w:rFonts w:ascii="Arial" w:hAnsi="Arial" w:cs="Arial"/>
          <w:sz w:val="20"/>
        </w:rPr>
        <w:t xml:space="preserve">Enquiries relating to the contract with Dell Computers should be directed by e-mail </w:t>
      </w:r>
      <w:r>
        <w:rPr>
          <w:rFonts w:ascii="Arial" w:hAnsi="Arial" w:cs="Arial"/>
          <w:sz w:val="20"/>
        </w:rPr>
        <w:t xml:space="preserve">the Information Technology Division’s Contract Management Office to </w:t>
      </w:r>
      <w:hyperlink r:id="rId19" w:history="1">
        <w:r w:rsidRPr="00670ED9">
          <w:rPr>
            <w:rStyle w:val="Hyperlink"/>
            <w:rFonts w:ascii="Arial" w:hAnsi="Arial" w:cs="Arial"/>
            <w:sz w:val="20"/>
          </w:rPr>
          <w:t>ict.contract</w:t>
        </w:r>
        <w:r w:rsidRPr="00670ED9">
          <w:rPr>
            <w:rStyle w:val="Hyperlink"/>
            <w:rFonts w:ascii="Arial" w:hAnsi="Arial" w:cs="Arial"/>
            <w:sz w:val="20"/>
          </w:rPr>
          <w:t>s</w:t>
        </w:r>
        <w:r w:rsidRPr="00670ED9">
          <w:rPr>
            <w:rStyle w:val="Hyperlink"/>
            <w:rFonts w:ascii="Arial" w:hAnsi="Arial" w:cs="Arial"/>
            <w:sz w:val="20"/>
          </w:rPr>
          <w:t>@edumail.</w:t>
        </w:r>
        <w:r w:rsidRPr="00670ED9">
          <w:rPr>
            <w:rStyle w:val="Hyperlink"/>
            <w:rFonts w:ascii="Arial" w:hAnsi="Arial" w:cs="Arial"/>
            <w:sz w:val="20"/>
          </w:rPr>
          <w:t>v</w:t>
        </w:r>
        <w:r w:rsidRPr="00670ED9">
          <w:rPr>
            <w:rStyle w:val="Hyperlink"/>
            <w:rFonts w:ascii="Arial" w:hAnsi="Arial" w:cs="Arial"/>
            <w:sz w:val="20"/>
          </w:rPr>
          <w:t>ic.gov.au</w:t>
        </w:r>
      </w:hyperlink>
      <w:r w:rsidRPr="00670ED9">
        <w:rPr>
          <w:rFonts w:ascii="Arial" w:hAnsi="Arial" w:cs="Arial"/>
          <w:sz w:val="20"/>
        </w:rPr>
        <w:t xml:space="preserve"> </w:t>
      </w:r>
    </w:p>
    <w:p w:rsidR="009B2C47" w:rsidRDefault="009B2C47" w:rsidP="00E26AFF">
      <w:pPr>
        <w:rPr>
          <w:rFonts w:ascii="Arial" w:hAnsi="Arial" w:cs="Arial"/>
          <w:sz w:val="20"/>
        </w:rPr>
      </w:pPr>
    </w:p>
    <w:p w:rsidR="00AA76FB" w:rsidRDefault="00E26AFF" w:rsidP="00D92F9A">
      <w:pPr>
        <w:pStyle w:val="Header"/>
        <w:numPr>
          <w:ilvl w:val="0"/>
          <w:numId w:val="10"/>
        </w:numPr>
        <w:tabs>
          <w:tab w:val="clear" w:pos="720"/>
          <w:tab w:val="clear" w:pos="4153"/>
          <w:tab w:val="clear" w:pos="8306"/>
          <w:tab w:val="num" w:pos="284"/>
        </w:tabs>
        <w:spacing w:before="240" w:after="240"/>
        <w:ind w:hanging="720"/>
        <w:rPr>
          <w:rFonts w:ascii="Arial" w:hAnsi="Arial" w:cs="Arial"/>
          <w:b/>
          <w:color w:val="0000FF"/>
          <w:sz w:val="28"/>
          <w:szCs w:val="28"/>
          <w:lang w:val="en-US"/>
        </w:rPr>
      </w:pPr>
      <w:r w:rsidRPr="0077671B">
        <w:rPr>
          <w:rFonts w:ascii="Arial" w:hAnsi="Arial" w:cs="Arial"/>
          <w:b/>
          <w:color w:val="0000FF"/>
          <w:sz w:val="28"/>
          <w:szCs w:val="28"/>
          <w:lang w:val="en-US"/>
        </w:rPr>
        <w:t>What are the Technical Specifications</w:t>
      </w:r>
      <w:r>
        <w:rPr>
          <w:rFonts w:ascii="Arial" w:hAnsi="Arial" w:cs="Arial"/>
          <w:b/>
          <w:color w:val="0000FF"/>
          <w:sz w:val="28"/>
          <w:szCs w:val="28"/>
          <w:lang w:val="en-US"/>
        </w:rPr>
        <w:t xml:space="preserve"> of the Products</w:t>
      </w:r>
      <w:r w:rsidRPr="0077671B">
        <w:rPr>
          <w:rFonts w:ascii="Arial" w:hAnsi="Arial" w:cs="Arial"/>
          <w:b/>
          <w:color w:val="0000FF"/>
          <w:sz w:val="28"/>
          <w:szCs w:val="28"/>
          <w:lang w:val="en-US"/>
        </w:rPr>
        <w:t>?</w:t>
      </w:r>
    </w:p>
    <w:tbl>
      <w:tblPr>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
        <w:gridCol w:w="1890"/>
        <w:gridCol w:w="1261"/>
        <w:gridCol w:w="998"/>
        <w:gridCol w:w="998"/>
        <w:gridCol w:w="998"/>
        <w:gridCol w:w="998"/>
        <w:gridCol w:w="998"/>
        <w:gridCol w:w="1000"/>
        <w:gridCol w:w="876"/>
        <w:gridCol w:w="62"/>
      </w:tblGrid>
      <w:tr w:rsidR="00F63A03" w:rsidRPr="00455C8F" w:rsidTr="002B67CE">
        <w:trPr>
          <w:gridBefore w:val="1"/>
          <w:gridAfter w:val="1"/>
          <w:wBefore w:w="55" w:type="dxa"/>
          <w:wAfter w:w="62" w:type="dxa"/>
          <w:trHeight w:val="398"/>
        </w:trPr>
        <w:tc>
          <w:tcPr>
            <w:tcW w:w="10017" w:type="dxa"/>
            <w:gridSpan w:val="9"/>
            <w:shd w:val="clear" w:color="auto" w:fill="auto"/>
            <w:noWrap/>
            <w:vAlign w:val="bottom"/>
          </w:tcPr>
          <w:p w:rsidR="00F63A03" w:rsidRDefault="00F63A03" w:rsidP="00632EA5">
            <w:pPr>
              <w:spacing w:before="20" w:after="20"/>
              <w:rPr>
                <w:rFonts w:ascii="Arial" w:hAnsi="Arial" w:cs="Arial"/>
                <w:b/>
                <w:bCs/>
                <w:szCs w:val="24"/>
                <w:lang w:val="en-US"/>
              </w:rPr>
            </w:pPr>
            <w:bookmarkStart w:id="1" w:name="RANGE!A1"/>
          </w:p>
          <w:p w:rsidR="00F63A03" w:rsidRPr="00066FC4" w:rsidRDefault="00083DD4" w:rsidP="00632EA5">
            <w:pPr>
              <w:spacing w:before="20" w:after="20"/>
              <w:rPr>
                <w:rFonts w:ascii="Arial" w:eastAsia="MS Mincho" w:hAnsi="Arial" w:cs="Arial"/>
                <w:b/>
                <w:bCs/>
                <w:szCs w:val="24"/>
                <w:lang w:eastAsia="ja-JP"/>
              </w:rPr>
            </w:pPr>
            <w:hyperlink r:id="rId20" w:history="1">
              <w:r w:rsidR="00F63A03" w:rsidRPr="00083DD4">
                <w:rPr>
                  <w:rStyle w:val="Hyperlink"/>
                  <w:rFonts w:ascii="Arial" w:hAnsi="Arial" w:cs="Arial"/>
                  <w:b/>
                  <w:bCs/>
                  <w:sz w:val="21"/>
                  <w:szCs w:val="24"/>
                  <w:lang w:val="en-US"/>
                </w:rPr>
                <w:t>Dell Optiplex 3010SF</w:t>
              </w:r>
              <w:bookmarkEnd w:id="1"/>
            </w:hyperlink>
          </w:p>
        </w:tc>
      </w:tr>
      <w:tr w:rsidR="00F63A03" w:rsidRPr="00455C8F" w:rsidTr="002B67CE">
        <w:trPr>
          <w:gridBefore w:val="1"/>
          <w:gridAfter w:val="1"/>
          <w:wBefore w:w="55" w:type="dxa"/>
          <w:wAfter w:w="62" w:type="dxa"/>
          <w:trHeight w:val="855"/>
        </w:trPr>
        <w:tc>
          <w:tcPr>
            <w:tcW w:w="10017" w:type="dxa"/>
            <w:gridSpan w:val="9"/>
            <w:shd w:val="clear" w:color="auto" w:fill="auto"/>
            <w:noWrap/>
          </w:tcPr>
          <w:p w:rsidR="00F63A03" w:rsidRPr="001E15CF" w:rsidRDefault="00F63A03" w:rsidP="009B2C47">
            <w:pPr>
              <w:spacing w:before="20" w:after="20"/>
              <w:rPr>
                <w:rFonts w:ascii="Arial" w:hAnsi="Arial" w:cs="Arial"/>
                <w:sz w:val="18"/>
                <w:szCs w:val="18"/>
              </w:rPr>
            </w:pPr>
            <w:r w:rsidRPr="009B2C47">
              <w:rPr>
                <w:rFonts w:ascii="Arial" w:hAnsi="Arial" w:cs="Arial"/>
                <w:sz w:val="20"/>
                <w:szCs w:val="18"/>
              </w:rPr>
              <w:t>The OptiPlex 3010 is designed to seamlessly integrate into the office environment and flexibly support users’ needs. Choose from three different chassis that are all optimized to maximize desk space: mini-tower, desktop, and small form-factor. The Dell OptiPlex 3010 shares the same visual identity as other OptiPlex models to offer a consistent look across the portfolio, and an All-in-One stands solution enable deployment as a single device with up to 24”displays.</w:t>
            </w:r>
          </w:p>
        </w:tc>
      </w:tr>
      <w:tr w:rsidR="00F63A03" w:rsidTr="002B67CE">
        <w:tblPrEx>
          <w:tblBorders>
            <w:top w:val="nil"/>
            <w:left w:val="nil"/>
            <w:bottom w:val="nil"/>
            <w:right w:val="nil"/>
            <w:insideH w:val="none" w:sz="0" w:space="0" w:color="auto"/>
            <w:insideV w:val="none" w:sz="0" w:space="0" w:color="auto"/>
          </w:tblBorders>
        </w:tblPrEx>
        <w:trPr>
          <w:trHeight w:val="87"/>
        </w:trPr>
        <w:tc>
          <w:tcPr>
            <w:tcW w:w="1945" w:type="dxa"/>
            <w:gridSpan w:val="2"/>
          </w:tcPr>
          <w:p w:rsidR="00083DD4" w:rsidRPr="00D92F9A" w:rsidRDefault="00083DD4" w:rsidP="00D92F9A">
            <w:pPr>
              <w:pStyle w:val="Pa2"/>
              <w:rPr>
                <w:rFonts w:ascii="Arial" w:hAnsi="Arial" w:cs="Arial"/>
                <w:b/>
                <w:sz w:val="20"/>
                <w:szCs w:val="20"/>
                <w:u w:val="single"/>
              </w:rPr>
            </w:pPr>
          </w:p>
          <w:p w:rsidR="00F63A03" w:rsidRPr="00D92F9A" w:rsidRDefault="00F63A03" w:rsidP="00D92F9A">
            <w:pPr>
              <w:pStyle w:val="Pa2"/>
              <w:rPr>
                <w:rFonts w:ascii="Arial" w:hAnsi="Arial" w:cs="Arial"/>
                <w:b/>
                <w:sz w:val="20"/>
                <w:szCs w:val="20"/>
                <w:u w:val="single"/>
              </w:rPr>
            </w:pPr>
            <w:r w:rsidRPr="00D92F9A">
              <w:rPr>
                <w:rFonts w:ascii="Arial" w:hAnsi="Arial" w:cs="Arial"/>
                <w:b/>
                <w:sz w:val="20"/>
                <w:szCs w:val="20"/>
                <w:u w:val="single"/>
              </w:rPr>
              <w:t>Feature</w:t>
            </w:r>
          </w:p>
        </w:tc>
        <w:tc>
          <w:tcPr>
            <w:tcW w:w="8189" w:type="dxa"/>
            <w:gridSpan w:val="9"/>
          </w:tcPr>
          <w:p w:rsidR="00083DD4" w:rsidRPr="00D92F9A" w:rsidRDefault="00083DD4" w:rsidP="00D92F9A">
            <w:pPr>
              <w:pStyle w:val="Pa2"/>
              <w:rPr>
                <w:rFonts w:ascii="Arial" w:hAnsi="Arial" w:cs="Arial"/>
                <w:b/>
                <w:sz w:val="20"/>
                <w:szCs w:val="20"/>
                <w:u w:val="single"/>
              </w:rPr>
            </w:pPr>
          </w:p>
          <w:p w:rsidR="00F63A03" w:rsidRPr="00D92F9A" w:rsidRDefault="00F63A03" w:rsidP="00D92F9A">
            <w:pPr>
              <w:pStyle w:val="Pa2"/>
              <w:rPr>
                <w:rFonts w:ascii="Arial" w:hAnsi="Arial" w:cs="Arial"/>
                <w:b/>
                <w:sz w:val="20"/>
                <w:szCs w:val="20"/>
                <w:u w:val="single"/>
              </w:rPr>
            </w:pPr>
            <w:r w:rsidRPr="00D92F9A">
              <w:rPr>
                <w:rFonts w:ascii="Arial" w:hAnsi="Arial" w:cs="Arial"/>
                <w:b/>
                <w:sz w:val="20"/>
                <w:szCs w:val="20"/>
                <w:u w:val="single"/>
              </w:rPr>
              <w:t>Technical Specification</w:t>
            </w:r>
          </w:p>
        </w:tc>
      </w:tr>
      <w:tr w:rsidR="00F63A03" w:rsidTr="002B67CE">
        <w:tblPrEx>
          <w:tblBorders>
            <w:top w:val="nil"/>
            <w:left w:val="nil"/>
            <w:bottom w:val="nil"/>
            <w:right w:val="nil"/>
            <w:insideH w:val="none" w:sz="0" w:space="0" w:color="auto"/>
            <w:insideV w:val="none" w:sz="0" w:space="0" w:color="auto"/>
          </w:tblBorders>
        </w:tblPrEx>
        <w:trPr>
          <w:trHeight w:val="145"/>
        </w:trPr>
        <w:tc>
          <w:tcPr>
            <w:tcW w:w="1945" w:type="dxa"/>
            <w:gridSpan w:val="2"/>
          </w:tcPr>
          <w:p w:rsidR="00F63A03" w:rsidRPr="00D92F9A" w:rsidRDefault="00F63A03" w:rsidP="00D92F9A">
            <w:pPr>
              <w:pStyle w:val="Pa2"/>
              <w:rPr>
                <w:rFonts w:ascii="Arial" w:hAnsi="Arial" w:cs="Arial"/>
                <w:sz w:val="20"/>
                <w:szCs w:val="20"/>
              </w:rPr>
            </w:pPr>
            <w:r w:rsidRPr="00D92F9A">
              <w:rPr>
                <w:rFonts w:ascii="Arial" w:hAnsi="Arial" w:cs="Arial"/>
                <w:sz w:val="20"/>
                <w:szCs w:val="20"/>
              </w:rPr>
              <w:t>Processors</w:t>
            </w:r>
            <w:r w:rsidRPr="00D92F9A">
              <w:rPr>
                <w:rStyle w:val="A9"/>
                <w:rFonts w:ascii="Arial" w:hAnsi="Arial" w:cs="Arial"/>
                <w:color w:val="auto"/>
                <w:sz w:val="20"/>
                <w:szCs w:val="20"/>
              </w:rPr>
              <w:t>1</w:t>
            </w:r>
          </w:p>
        </w:tc>
        <w:tc>
          <w:tcPr>
            <w:tcW w:w="8189" w:type="dxa"/>
            <w:gridSpan w:val="9"/>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 xml:space="preserve">Intel® 3rd generation Core™ i5 Quad Core; Core™ i3 Dual Core and Pentium® Dual Core (coming soon); </w:t>
            </w:r>
          </w:p>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Intel® 2nd generation Core™ i3 Dual Core, Pentium® Dual Core and Celeron®</w:t>
            </w:r>
          </w:p>
        </w:tc>
      </w:tr>
      <w:tr w:rsidR="00F63A03" w:rsidTr="002B67CE">
        <w:tblPrEx>
          <w:tblBorders>
            <w:top w:val="nil"/>
            <w:left w:val="nil"/>
            <w:bottom w:val="nil"/>
            <w:right w:val="nil"/>
            <w:insideH w:val="none" w:sz="0" w:space="0" w:color="auto"/>
            <w:insideV w:val="none" w:sz="0" w:space="0" w:color="auto"/>
          </w:tblBorders>
        </w:tblPrEx>
        <w:trPr>
          <w:trHeight w:val="87"/>
        </w:trPr>
        <w:tc>
          <w:tcPr>
            <w:tcW w:w="1945" w:type="dxa"/>
            <w:gridSpan w:val="2"/>
          </w:tcPr>
          <w:p w:rsidR="00F63A03" w:rsidRPr="00D92F9A" w:rsidRDefault="00F63A03" w:rsidP="00D92F9A">
            <w:pPr>
              <w:pStyle w:val="Pa2"/>
              <w:rPr>
                <w:rFonts w:ascii="Arial" w:hAnsi="Arial" w:cs="Arial"/>
                <w:sz w:val="20"/>
                <w:szCs w:val="20"/>
              </w:rPr>
            </w:pPr>
            <w:r w:rsidRPr="00D92F9A">
              <w:rPr>
                <w:rFonts w:ascii="Arial" w:hAnsi="Arial" w:cs="Arial"/>
                <w:sz w:val="20"/>
                <w:szCs w:val="20"/>
              </w:rPr>
              <w:t>Chipset</w:t>
            </w:r>
          </w:p>
        </w:tc>
        <w:tc>
          <w:tcPr>
            <w:tcW w:w="8189" w:type="dxa"/>
            <w:gridSpan w:val="9"/>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Intel® H61 Express Chipset</w:t>
            </w:r>
          </w:p>
        </w:tc>
      </w:tr>
      <w:tr w:rsidR="00F63A03" w:rsidTr="002B67CE">
        <w:tblPrEx>
          <w:tblBorders>
            <w:top w:val="nil"/>
            <w:left w:val="nil"/>
            <w:bottom w:val="nil"/>
            <w:right w:val="nil"/>
            <w:insideH w:val="none" w:sz="0" w:space="0" w:color="auto"/>
            <w:insideV w:val="none" w:sz="0" w:space="0" w:color="auto"/>
          </w:tblBorders>
        </w:tblPrEx>
        <w:trPr>
          <w:trHeight w:val="215"/>
        </w:trPr>
        <w:tc>
          <w:tcPr>
            <w:tcW w:w="1945" w:type="dxa"/>
            <w:gridSpan w:val="2"/>
          </w:tcPr>
          <w:p w:rsidR="00F63A03" w:rsidRPr="00D92F9A" w:rsidRDefault="00F63A03" w:rsidP="00D92F9A">
            <w:pPr>
              <w:pStyle w:val="Pa2"/>
              <w:rPr>
                <w:rFonts w:ascii="Arial" w:hAnsi="Arial" w:cs="Arial"/>
                <w:sz w:val="20"/>
                <w:szCs w:val="20"/>
              </w:rPr>
            </w:pPr>
            <w:r w:rsidRPr="00D92F9A">
              <w:rPr>
                <w:rFonts w:ascii="Arial" w:hAnsi="Arial" w:cs="Arial"/>
                <w:sz w:val="20"/>
                <w:szCs w:val="20"/>
              </w:rPr>
              <w:t>Operating System Options</w:t>
            </w:r>
            <w:r w:rsidRPr="00D92F9A">
              <w:rPr>
                <w:rStyle w:val="A9"/>
                <w:rFonts w:ascii="Arial" w:hAnsi="Arial" w:cs="Arial"/>
                <w:color w:val="auto"/>
                <w:sz w:val="20"/>
                <w:szCs w:val="20"/>
              </w:rPr>
              <w:t>1</w:t>
            </w:r>
          </w:p>
        </w:tc>
        <w:tc>
          <w:tcPr>
            <w:tcW w:w="8189" w:type="dxa"/>
            <w:gridSpan w:val="9"/>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Microsoft® Windows® 7 Home Basic SP1 (32/64 bit), Microsoft® Windows® 7 Home Premium SP1 (32/64 bit), Microsoft® Windows® 7 Professional SP1 (32/64 bit), Microsoft® Windows® 7 Ultimate SP1 (32/64 bit)</w:t>
            </w:r>
          </w:p>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Ubuntu® Linux</w:t>
            </w:r>
          </w:p>
        </w:tc>
      </w:tr>
      <w:tr w:rsidR="00F63A03" w:rsidTr="002B67CE">
        <w:tblPrEx>
          <w:tblBorders>
            <w:top w:val="nil"/>
            <w:left w:val="nil"/>
            <w:bottom w:val="nil"/>
            <w:right w:val="nil"/>
            <w:insideH w:val="none" w:sz="0" w:space="0" w:color="auto"/>
            <w:insideV w:val="none" w:sz="0" w:space="0" w:color="auto"/>
          </w:tblBorders>
        </w:tblPrEx>
        <w:trPr>
          <w:trHeight w:val="215"/>
        </w:trPr>
        <w:tc>
          <w:tcPr>
            <w:tcW w:w="1945" w:type="dxa"/>
            <w:gridSpan w:val="2"/>
          </w:tcPr>
          <w:p w:rsidR="00F63A03" w:rsidRPr="00D92F9A" w:rsidRDefault="00F63A03" w:rsidP="00D92F9A">
            <w:pPr>
              <w:pStyle w:val="Pa2"/>
              <w:rPr>
                <w:rFonts w:ascii="Arial" w:hAnsi="Arial" w:cs="Arial"/>
                <w:sz w:val="20"/>
                <w:szCs w:val="20"/>
              </w:rPr>
            </w:pPr>
            <w:r w:rsidRPr="00D92F9A">
              <w:rPr>
                <w:rFonts w:ascii="Arial" w:hAnsi="Arial" w:cs="Arial"/>
                <w:sz w:val="20"/>
                <w:szCs w:val="20"/>
              </w:rPr>
              <w:t>Graphics Options</w:t>
            </w:r>
            <w:r w:rsidRPr="00D92F9A">
              <w:rPr>
                <w:rStyle w:val="A9"/>
                <w:rFonts w:ascii="Arial" w:hAnsi="Arial" w:cs="Arial"/>
                <w:color w:val="auto"/>
                <w:sz w:val="20"/>
                <w:szCs w:val="20"/>
              </w:rPr>
              <w:t>4</w:t>
            </w:r>
          </w:p>
        </w:tc>
        <w:tc>
          <w:tcPr>
            <w:tcW w:w="8189" w:type="dxa"/>
            <w:gridSpan w:val="9"/>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 xml:space="preserve">Integrated Intel® HD Graphics 2500/4000 (3rd gen Core™ i3/i5 CPUs); Integrated Intel® HD Graphics 2000/3000 (2nd gen Core™ i3 CPUs); Integrated Intel® HD Graphics (Pentium® Dual Core and Celeron®); </w:t>
            </w:r>
          </w:p>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Optional 1GB AMD RADEON HD 7570; optional 1GB AMD RADEON HD 7470</w:t>
            </w:r>
          </w:p>
        </w:tc>
      </w:tr>
      <w:tr w:rsidR="00F63A03" w:rsidTr="002B67CE">
        <w:tblPrEx>
          <w:tblBorders>
            <w:top w:val="nil"/>
            <w:left w:val="nil"/>
            <w:bottom w:val="nil"/>
            <w:right w:val="nil"/>
            <w:insideH w:val="none" w:sz="0" w:space="0" w:color="auto"/>
            <w:insideV w:val="none" w:sz="0" w:space="0" w:color="auto"/>
          </w:tblBorders>
        </w:tblPrEx>
        <w:trPr>
          <w:trHeight w:val="87"/>
        </w:trPr>
        <w:tc>
          <w:tcPr>
            <w:tcW w:w="1945" w:type="dxa"/>
            <w:gridSpan w:val="2"/>
          </w:tcPr>
          <w:p w:rsidR="00F63A03" w:rsidRPr="00D92F9A" w:rsidRDefault="00F63A03" w:rsidP="00D92F9A">
            <w:pPr>
              <w:pStyle w:val="Pa2"/>
              <w:rPr>
                <w:rFonts w:ascii="Arial" w:hAnsi="Arial" w:cs="Arial"/>
                <w:sz w:val="20"/>
                <w:szCs w:val="20"/>
              </w:rPr>
            </w:pPr>
            <w:r w:rsidRPr="00D92F9A">
              <w:rPr>
                <w:rFonts w:ascii="Arial" w:hAnsi="Arial" w:cs="Arial"/>
                <w:sz w:val="20"/>
                <w:szCs w:val="20"/>
              </w:rPr>
              <w:t>Memory</w:t>
            </w:r>
            <w:r w:rsidRPr="00D92F9A">
              <w:rPr>
                <w:rStyle w:val="A9"/>
                <w:rFonts w:ascii="Arial" w:hAnsi="Arial" w:cs="Arial"/>
                <w:color w:val="auto"/>
                <w:sz w:val="20"/>
                <w:szCs w:val="20"/>
              </w:rPr>
              <w:t>1,5</w:t>
            </w:r>
          </w:p>
        </w:tc>
        <w:tc>
          <w:tcPr>
            <w:tcW w:w="8189" w:type="dxa"/>
            <w:gridSpan w:val="9"/>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Two DIMM slots; Non-ECC dual-channel 1333MHz and 1600MHz DDR3 SDRAM, up to 8GB</w:t>
            </w:r>
          </w:p>
        </w:tc>
      </w:tr>
      <w:tr w:rsidR="00F63A03" w:rsidTr="002B67CE">
        <w:tblPrEx>
          <w:tblBorders>
            <w:top w:val="nil"/>
            <w:left w:val="nil"/>
            <w:bottom w:val="nil"/>
            <w:right w:val="nil"/>
            <w:insideH w:val="none" w:sz="0" w:space="0" w:color="auto"/>
            <w:insideV w:val="none" w:sz="0" w:space="0" w:color="auto"/>
          </w:tblBorders>
        </w:tblPrEx>
        <w:trPr>
          <w:trHeight w:val="145"/>
        </w:trPr>
        <w:tc>
          <w:tcPr>
            <w:tcW w:w="1945" w:type="dxa"/>
            <w:gridSpan w:val="2"/>
          </w:tcPr>
          <w:p w:rsidR="00F63A03" w:rsidRPr="00D92F9A" w:rsidRDefault="00F63A03" w:rsidP="00D92F9A">
            <w:pPr>
              <w:pStyle w:val="Pa2"/>
              <w:rPr>
                <w:rFonts w:ascii="Arial" w:hAnsi="Arial" w:cs="Arial"/>
                <w:sz w:val="20"/>
                <w:szCs w:val="20"/>
              </w:rPr>
            </w:pPr>
            <w:r w:rsidRPr="00D92F9A">
              <w:rPr>
                <w:rFonts w:ascii="Arial" w:hAnsi="Arial" w:cs="Arial"/>
                <w:sz w:val="20"/>
                <w:szCs w:val="20"/>
              </w:rPr>
              <w:t>Networking</w:t>
            </w:r>
          </w:p>
        </w:tc>
        <w:tc>
          <w:tcPr>
            <w:tcW w:w="8189" w:type="dxa"/>
            <w:gridSpan w:val="9"/>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Integrated Realtek LOM, optional Broadcom BCM95722 PCIe card,  optional Dell 1520 PCIe 802.11n WLAN, optional Dell 1530 PCIe 802.11n WLAN (post launch)</w:t>
            </w:r>
          </w:p>
        </w:tc>
      </w:tr>
      <w:tr w:rsidR="00F63A03" w:rsidTr="002B67CE">
        <w:tblPrEx>
          <w:tblBorders>
            <w:top w:val="nil"/>
            <w:left w:val="nil"/>
            <w:bottom w:val="nil"/>
            <w:right w:val="nil"/>
            <w:insideH w:val="none" w:sz="0" w:space="0" w:color="auto"/>
            <w:insideV w:val="none" w:sz="0" w:space="0" w:color="auto"/>
          </w:tblBorders>
        </w:tblPrEx>
        <w:trPr>
          <w:trHeight w:val="215"/>
        </w:trPr>
        <w:tc>
          <w:tcPr>
            <w:tcW w:w="1945" w:type="dxa"/>
            <w:gridSpan w:val="2"/>
          </w:tcPr>
          <w:p w:rsidR="00F63A03" w:rsidRPr="00D92F9A" w:rsidRDefault="00F63A03" w:rsidP="00D92F9A">
            <w:pPr>
              <w:pStyle w:val="Pa2"/>
              <w:rPr>
                <w:rFonts w:ascii="Arial" w:hAnsi="Arial" w:cs="Arial"/>
                <w:sz w:val="20"/>
                <w:szCs w:val="20"/>
              </w:rPr>
            </w:pPr>
            <w:r w:rsidRPr="00D92F9A">
              <w:rPr>
                <w:rFonts w:ascii="Arial" w:hAnsi="Arial" w:cs="Arial"/>
                <w:sz w:val="20"/>
                <w:szCs w:val="20"/>
              </w:rPr>
              <w:t>I/O Ports</w:t>
            </w:r>
          </w:p>
        </w:tc>
        <w:tc>
          <w:tcPr>
            <w:tcW w:w="8189" w:type="dxa"/>
            <w:gridSpan w:val="9"/>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8 External USB 2.0 ports (2 front, 6 rear) and 2 Internal USB 2.0; 1 RJ-45; 1 VGA; 1 HDMI (optional DVI dongle); Front Panel: Mic-in, Headphone out; Back Panel: Mic-in/Line-in, Line-out; optional Parallel/Serial PCIe card (MT); optional Parallel PCIe card (DT &amp; SFF); optional PS2/Serial dongle; optional USB 3.0 PCIe card</w:t>
            </w:r>
          </w:p>
        </w:tc>
      </w:tr>
      <w:tr w:rsidR="00F63A03" w:rsidTr="002B67CE">
        <w:tblPrEx>
          <w:tblBorders>
            <w:top w:val="nil"/>
            <w:left w:val="nil"/>
            <w:bottom w:val="nil"/>
            <w:right w:val="nil"/>
            <w:insideH w:val="none" w:sz="0" w:space="0" w:color="auto"/>
            <w:insideV w:val="none" w:sz="0" w:space="0" w:color="auto"/>
          </w:tblBorders>
        </w:tblPrEx>
        <w:trPr>
          <w:trHeight w:val="87"/>
        </w:trPr>
        <w:tc>
          <w:tcPr>
            <w:tcW w:w="1945" w:type="dxa"/>
            <w:gridSpan w:val="2"/>
          </w:tcPr>
          <w:p w:rsidR="00F63A03" w:rsidRPr="00D92F9A" w:rsidRDefault="00F63A03" w:rsidP="00D92F9A">
            <w:pPr>
              <w:pStyle w:val="Pa2"/>
              <w:rPr>
                <w:rFonts w:ascii="Arial" w:hAnsi="Arial" w:cs="Arial"/>
                <w:sz w:val="20"/>
                <w:szCs w:val="20"/>
              </w:rPr>
            </w:pPr>
            <w:r w:rsidRPr="00D92F9A">
              <w:rPr>
                <w:rFonts w:ascii="Arial" w:hAnsi="Arial" w:cs="Arial"/>
                <w:sz w:val="20"/>
                <w:szCs w:val="20"/>
              </w:rPr>
              <w:t>Removable Media Options</w:t>
            </w:r>
          </w:p>
        </w:tc>
        <w:tc>
          <w:tcPr>
            <w:tcW w:w="8189" w:type="dxa"/>
            <w:gridSpan w:val="9"/>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DVD+/-RW; DVD-ROM; Dell 19 in 1 Media Card Reader (MT &amp; DT only)</w:t>
            </w:r>
          </w:p>
        </w:tc>
      </w:tr>
      <w:tr w:rsidR="00F63A03" w:rsidTr="002B67CE">
        <w:tblPrEx>
          <w:tblBorders>
            <w:top w:val="nil"/>
            <w:left w:val="nil"/>
            <w:bottom w:val="nil"/>
            <w:right w:val="nil"/>
            <w:insideH w:val="none" w:sz="0" w:space="0" w:color="auto"/>
            <w:insideV w:val="none" w:sz="0" w:space="0" w:color="auto"/>
          </w:tblBorders>
        </w:tblPrEx>
        <w:trPr>
          <w:trHeight w:val="145"/>
        </w:trPr>
        <w:tc>
          <w:tcPr>
            <w:tcW w:w="1945" w:type="dxa"/>
            <w:gridSpan w:val="2"/>
          </w:tcPr>
          <w:p w:rsidR="00F63A03" w:rsidRPr="00D92F9A" w:rsidRDefault="00F63A03" w:rsidP="00D92F9A">
            <w:pPr>
              <w:pStyle w:val="Pa2"/>
              <w:rPr>
                <w:rFonts w:ascii="Arial" w:hAnsi="Arial" w:cs="Arial"/>
                <w:sz w:val="20"/>
                <w:szCs w:val="20"/>
              </w:rPr>
            </w:pPr>
            <w:r w:rsidRPr="00D92F9A">
              <w:rPr>
                <w:rFonts w:ascii="Arial" w:hAnsi="Arial" w:cs="Arial"/>
                <w:sz w:val="20"/>
                <w:szCs w:val="20"/>
              </w:rPr>
              <w:t>Hard Drives</w:t>
            </w:r>
            <w:r w:rsidRPr="00D92F9A">
              <w:rPr>
                <w:rStyle w:val="A9"/>
                <w:rFonts w:ascii="Arial" w:hAnsi="Arial" w:cs="Arial"/>
                <w:color w:val="auto"/>
                <w:sz w:val="20"/>
                <w:szCs w:val="20"/>
              </w:rPr>
              <w:t>6</w:t>
            </w:r>
            <w:r w:rsidRPr="00D92F9A">
              <w:rPr>
                <w:rFonts w:ascii="Arial" w:hAnsi="Arial" w:cs="Arial"/>
                <w:sz w:val="20"/>
                <w:szCs w:val="20"/>
              </w:rPr>
              <w:t xml:space="preserve"> Options</w:t>
            </w:r>
          </w:p>
        </w:tc>
        <w:tc>
          <w:tcPr>
            <w:tcW w:w="8189" w:type="dxa"/>
            <w:gridSpan w:val="9"/>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 xml:space="preserve">3.5” Hard Drives:  up to 1TB 7200 RPM SATA 3.0Gb/s </w:t>
            </w:r>
          </w:p>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Supports Dell’s Flexible Computing Solution diskless option</w:t>
            </w:r>
          </w:p>
        </w:tc>
      </w:tr>
      <w:tr w:rsidR="00F63A03" w:rsidTr="002B67CE">
        <w:tblPrEx>
          <w:tblBorders>
            <w:top w:val="nil"/>
            <w:left w:val="nil"/>
            <w:bottom w:val="nil"/>
            <w:right w:val="nil"/>
            <w:insideH w:val="none" w:sz="0" w:space="0" w:color="auto"/>
            <w:insideV w:val="none" w:sz="0" w:space="0" w:color="auto"/>
          </w:tblBorders>
        </w:tblPrEx>
        <w:trPr>
          <w:trHeight w:val="87"/>
        </w:trPr>
        <w:tc>
          <w:tcPr>
            <w:tcW w:w="1945" w:type="dxa"/>
            <w:gridSpan w:val="2"/>
            <w:vMerge w:val="restart"/>
          </w:tcPr>
          <w:p w:rsidR="00F63A03" w:rsidRPr="00D92F9A" w:rsidRDefault="00F63A03" w:rsidP="00D92F9A">
            <w:pPr>
              <w:pStyle w:val="Pa2"/>
              <w:rPr>
                <w:rFonts w:ascii="Arial" w:hAnsi="Arial" w:cs="Arial"/>
                <w:sz w:val="20"/>
                <w:szCs w:val="20"/>
              </w:rPr>
            </w:pPr>
            <w:r w:rsidRPr="00D92F9A">
              <w:rPr>
                <w:rFonts w:ascii="Arial" w:hAnsi="Arial" w:cs="Arial"/>
                <w:sz w:val="20"/>
                <w:szCs w:val="20"/>
              </w:rPr>
              <w:t>Chassis</w:t>
            </w:r>
            <w:r w:rsidRPr="00D92F9A">
              <w:rPr>
                <w:rStyle w:val="A9"/>
                <w:rFonts w:ascii="Arial" w:hAnsi="Arial" w:cs="Arial"/>
                <w:color w:val="auto"/>
                <w:sz w:val="20"/>
                <w:szCs w:val="20"/>
              </w:rPr>
              <w:t>1</w:t>
            </w:r>
          </w:p>
        </w:tc>
        <w:tc>
          <w:tcPr>
            <w:tcW w:w="2259" w:type="dxa"/>
            <w:gridSpan w:val="2"/>
          </w:tcPr>
          <w:p w:rsidR="00F63A03" w:rsidRPr="00083DD4" w:rsidRDefault="00F63A03" w:rsidP="00D92F9A">
            <w:pPr>
              <w:pStyle w:val="Default"/>
              <w:rPr>
                <w:color w:val="auto"/>
                <w:sz w:val="20"/>
                <w:szCs w:val="20"/>
              </w:rPr>
            </w:pPr>
          </w:p>
        </w:tc>
        <w:tc>
          <w:tcPr>
            <w:tcW w:w="1996" w:type="dxa"/>
            <w:gridSpan w:val="2"/>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Minitower (MT)</w:t>
            </w:r>
          </w:p>
        </w:tc>
        <w:tc>
          <w:tcPr>
            <w:tcW w:w="1996" w:type="dxa"/>
            <w:gridSpan w:val="2"/>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Desktop (DT)</w:t>
            </w:r>
          </w:p>
        </w:tc>
        <w:tc>
          <w:tcPr>
            <w:tcW w:w="1938" w:type="dxa"/>
            <w:gridSpan w:val="3"/>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Small Form Factor (SFF)</w:t>
            </w:r>
          </w:p>
        </w:tc>
      </w:tr>
      <w:tr w:rsidR="00083DD4" w:rsidRPr="00083DD4" w:rsidTr="002B67CE">
        <w:tblPrEx>
          <w:tblBorders>
            <w:top w:val="nil"/>
            <w:left w:val="nil"/>
            <w:bottom w:val="nil"/>
            <w:right w:val="nil"/>
            <w:insideH w:val="none" w:sz="0" w:space="0" w:color="auto"/>
            <w:insideV w:val="none" w:sz="0" w:space="0" w:color="auto"/>
          </w:tblBorders>
        </w:tblPrEx>
        <w:trPr>
          <w:gridAfter w:val="2"/>
          <w:wAfter w:w="938" w:type="dxa"/>
          <w:trHeight w:val="213"/>
        </w:trPr>
        <w:tc>
          <w:tcPr>
            <w:tcW w:w="1945" w:type="dxa"/>
            <w:gridSpan w:val="2"/>
            <w:vMerge/>
          </w:tcPr>
          <w:p w:rsidR="00F63A03" w:rsidRPr="00083DD4" w:rsidRDefault="00F63A03" w:rsidP="00D92F9A">
            <w:pPr>
              <w:pStyle w:val="Default"/>
              <w:rPr>
                <w:color w:val="auto"/>
                <w:sz w:val="20"/>
                <w:szCs w:val="20"/>
              </w:rPr>
            </w:pPr>
          </w:p>
        </w:tc>
        <w:tc>
          <w:tcPr>
            <w:tcW w:w="1261" w:type="dxa"/>
          </w:tcPr>
          <w:p w:rsidR="00F63A03" w:rsidRPr="00D92F9A" w:rsidRDefault="00F63A03" w:rsidP="00D92F9A">
            <w:pPr>
              <w:pStyle w:val="Pa2"/>
              <w:rPr>
                <w:rFonts w:ascii="Arial" w:hAnsi="Arial" w:cs="Arial"/>
                <w:sz w:val="20"/>
                <w:szCs w:val="20"/>
                <w:lang w:val="fr-FR"/>
              </w:rPr>
            </w:pPr>
            <w:r w:rsidRPr="00D92F9A">
              <w:rPr>
                <w:rStyle w:val="A10"/>
                <w:rFonts w:ascii="Arial" w:hAnsi="Arial" w:cs="Arial"/>
                <w:color w:val="auto"/>
                <w:sz w:val="20"/>
                <w:szCs w:val="20"/>
                <w:lang w:val="fr-FR"/>
              </w:rPr>
              <w:t xml:space="preserve">Dimensions </w:t>
            </w:r>
          </w:p>
          <w:p w:rsidR="00F63A03" w:rsidRPr="00D92F9A" w:rsidRDefault="00F63A03" w:rsidP="00D92F9A">
            <w:pPr>
              <w:pStyle w:val="Pa2"/>
              <w:rPr>
                <w:rFonts w:ascii="Arial" w:hAnsi="Arial" w:cs="Arial"/>
                <w:sz w:val="20"/>
                <w:szCs w:val="20"/>
                <w:lang w:val="fr-FR"/>
              </w:rPr>
            </w:pPr>
            <w:r w:rsidRPr="00D92F9A">
              <w:rPr>
                <w:rStyle w:val="A10"/>
                <w:rFonts w:ascii="Arial" w:hAnsi="Arial" w:cs="Arial"/>
                <w:color w:val="auto"/>
                <w:sz w:val="20"/>
                <w:szCs w:val="20"/>
                <w:lang w:val="fr-FR"/>
              </w:rPr>
              <w:t>(H x W x D)</w:t>
            </w:r>
          </w:p>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Inches/(cm)</w:t>
            </w:r>
          </w:p>
        </w:tc>
        <w:tc>
          <w:tcPr>
            <w:tcW w:w="1996" w:type="dxa"/>
            <w:gridSpan w:val="2"/>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14.2 x 6.9 x 16.4 /</w:t>
            </w:r>
          </w:p>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(36.0 x 17.5 x 41.7)</w:t>
            </w:r>
          </w:p>
        </w:tc>
        <w:tc>
          <w:tcPr>
            <w:tcW w:w="1996" w:type="dxa"/>
            <w:gridSpan w:val="2"/>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14.2 x 4.0 x 16.1 /</w:t>
            </w:r>
          </w:p>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(36.0 x 10.2 x 41.0)</w:t>
            </w:r>
          </w:p>
        </w:tc>
        <w:tc>
          <w:tcPr>
            <w:tcW w:w="1998" w:type="dxa"/>
            <w:gridSpan w:val="2"/>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11.4 x 3.7 x 12.3 /</w:t>
            </w:r>
          </w:p>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 xml:space="preserve">(29.0 x 9.3 x 31.2) </w:t>
            </w:r>
          </w:p>
        </w:tc>
      </w:tr>
      <w:tr w:rsidR="00083DD4" w:rsidRPr="00083DD4" w:rsidTr="002B67CE">
        <w:tblPrEx>
          <w:tblBorders>
            <w:top w:val="nil"/>
            <w:left w:val="nil"/>
            <w:bottom w:val="nil"/>
            <w:right w:val="nil"/>
            <w:insideH w:val="none" w:sz="0" w:space="0" w:color="auto"/>
            <w:insideV w:val="none" w:sz="0" w:space="0" w:color="auto"/>
          </w:tblBorders>
        </w:tblPrEx>
        <w:trPr>
          <w:gridAfter w:val="2"/>
          <w:wAfter w:w="938" w:type="dxa"/>
          <w:trHeight w:val="143"/>
        </w:trPr>
        <w:tc>
          <w:tcPr>
            <w:tcW w:w="1945" w:type="dxa"/>
            <w:gridSpan w:val="2"/>
            <w:vMerge/>
          </w:tcPr>
          <w:p w:rsidR="00F63A03" w:rsidRPr="00083DD4" w:rsidRDefault="00F63A03" w:rsidP="00D92F9A">
            <w:pPr>
              <w:pStyle w:val="Default"/>
              <w:rPr>
                <w:color w:val="auto"/>
                <w:sz w:val="20"/>
                <w:szCs w:val="20"/>
              </w:rPr>
            </w:pPr>
          </w:p>
        </w:tc>
        <w:tc>
          <w:tcPr>
            <w:tcW w:w="1261" w:type="dxa"/>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Min. Weight (lbs/kg)</w:t>
            </w:r>
          </w:p>
        </w:tc>
        <w:tc>
          <w:tcPr>
            <w:tcW w:w="1996" w:type="dxa"/>
            <w:gridSpan w:val="2"/>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19.55 / 8.87</w:t>
            </w:r>
          </w:p>
        </w:tc>
        <w:tc>
          <w:tcPr>
            <w:tcW w:w="1996" w:type="dxa"/>
            <w:gridSpan w:val="2"/>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16.67 / 7.56</w:t>
            </w:r>
          </w:p>
        </w:tc>
        <w:tc>
          <w:tcPr>
            <w:tcW w:w="1998" w:type="dxa"/>
            <w:gridSpan w:val="2"/>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12.57 / 5.70</w:t>
            </w:r>
          </w:p>
        </w:tc>
      </w:tr>
      <w:tr w:rsidR="00083DD4" w:rsidRPr="00083DD4" w:rsidTr="002B67CE">
        <w:tblPrEx>
          <w:tblBorders>
            <w:top w:val="nil"/>
            <w:left w:val="nil"/>
            <w:bottom w:val="nil"/>
            <w:right w:val="nil"/>
            <w:insideH w:val="none" w:sz="0" w:space="0" w:color="auto"/>
            <w:insideV w:val="none" w:sz="0" w:space="0" w:color="auto"/>
          </w:tblBorders>
        </w:tblPrEx>
        <w:trPr>
          <w:gridAfter w:val="2"/>
          <w:wAfter w:w="938" w:type="dxa"/>
          <w:trHeight w:val="143"/>
        </w:trPr>
        <w:tc>
          <w:tcPr>
            <w:tcW w:w="1945" w:type="dxa"/>
            <w:gridSpan w:val="2"/>
            <w:vMerge/>
          </w:tcPr>
          <w:p w:rsidR="00F63A03" w:rsidRPr="00083DD4" w:rsidRDefault="00F63A03" w:rsidP="00D92F9A">
            <w:pPr>
              <w:pStyle w:val="Default"/>
              <w:rPr>
                <w:color w:val="auto"/>
                <w:sz w:val="20"/>
                <w:szCs w:val="20"/>
              </w:rPr>
            </w:pPr>
          </w:p>
        </w:tc>
        <w:tc>
          <w:tcPr>
            <w:tcW w:w="1261" w:type="dxa"/>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Number of Bays</w:t>
            </w:r>
          </w:p>
        </w:tc>
        <w:tc>
          <w:tcPr>
            <w:tcW w:w="1996" w:type="dxa"/>
            <w:gridSpan w:val="2"/>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2 internal 3.5”</w:t>
            </w:r>
          </w:p>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2 external 5.25”</w:t>
            </w:r>
          </w:p>
        </w:tc>
        <w:tc>
          <w:tcPr>
            <w:tcW w:w="1996" w:type="dxa"/>
            <w:gridSpan w:val="2"/>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1 internal 3.5”</w:t>
            </w:r>
          </w:p>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1 external 5.25”</w:t>
            </w:r>
          </w:p>
        </w:tc>
        <w:tc>
          <w:tcPr>
            <w:tcW w:w="1998" w:type="dxa"/>
            <w:gridSpan w:val="2"/>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1 internal 3.5”</w:t>
            </w:r>
          </w:p>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1 external 5.25” (slimline)</w:t>
            </w:r>
          </w:p>
        </w:tc>
      </w:tr>
      <w:tr w:rsidR="00083DD4" w:rsidRPr="00083DD4" w:rsidTr="002B67CE">
        <w:tblPrEx>
          <w:tblBorders>
            <w:top w:val="nil"/>
            <w:left w:val="nil"/>
            <w:bottom w:val="nil"/>
            <w:right w:val="nil"/>
            <w:insideH w:val="none" w:sz="0" w:space="0" w:color="auto"/>
            <w:insideV w:val="none" w:sz="0" w:space="0" w:color="auto"/>
          </w:tblBorders>
        </w:tblPrEx>
        <w:trPr>
          <w:gridAfter w:val="2"/>
          <w:wAfter w:w="938" w:type="dxa"/>
          <w:trHeight w:val="143"/>
        </w:trPr>
        <w:tc>
          <w:tcPr>
            <w:tcW w:w="1945" w:type="dxa"/>
            <w:gridSpan w:val="2"/>
            <w:vMerge/>
          </w:tcPr>
          <w:p w:rsidR="00F63A03" w:rsidRPr="00083DD4" w:rsidRDefault="00F63A03" w:rsidP="00D92F9A">
            <w:pPr>
              <w:pStyle w:val="Default"/>
              <w:rPr>
                <w:color w:val="auto"/>
                <w:sz w:val="20"/>
                <w:szCs w:val="20"/>
              </w:rPr>
            </w:pPr>
          </w:p>
        </w:tc>
        <w:tc>
          <w:tcPr>
            <w:tcW w:w="1261" w:type="dxa"/>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Expansion Slots</w:t>
            </w:r>
          </w:p>
        </w:tc>
        <w:tc>
          <w:tcPr>
            <w:tcW w:w="1996" w:type="dxa"/>
            <w:gridSpan w:val="2"/>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1 full height PCIe x16</w:t>
            </w:r>
          </w:p>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3 full height PCIe x1</w:t>
            </w:r>
          </w:p>
        </w:tc>
        <w:tc>
          <w:tcPr>
            <w:tcW w:w="1996" w:type="dxa"/>
            <w:gridSpan w:val="2"/>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1 half height PCIe x16</w:t>
            </w:r>
          </w:p>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3 half height PCIe x1</w:t>
            </w:r>
          </w:p>
        </w:tc>
        <w:tc>
          <w:tcPr>
            <w:tcW w:w="1998" w:type="dxa"/>
            <w:gridSpan w:val="2"/>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1 half height PCIe x16</w:t>
            </w:r>
          </w:p>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1 half height PCIe x1</w:t>
            </w:r>
          </w:p>
        </w:tc>
      </w:tr>
      <w:tr w:rsidR="00083DD4" w:rsidRPr="00083DD4" w:rsidTr="002B67CE">
        <w:tblPrEx>
          <w:tblBorders>
            <w:top w:val="nil"/>
            <w:left w:val="nil"/>
            <w:bottom w:val="nil"/>
            <w:right w:val="nil"/>
            <w:insideH w:val="none" w:sz="0" w:space="0" w:color="auto"/>
            <w:insideV w:val="none" w:sz="0" w:space="0" w:color="auto"/>
          </w:tblBorders>
        </w:tblPrEx>
        <w:trPr>
          <w:gridAfter w:val="2"/>
          <w:wAfter w:w="938" w:type="dxa"/>
          <w:trHeight w:val="353"/>
        </w:trPr>
        <w:tc>
          <w:tcPr>
            <w:tcW w:w="1945" w:type="dxa"/>
            <w:gridSpan w:val="2"/>
            <w:vMerge/>
          </w:tcPr>
          <w:p w:rsidR="00F63A03" w:rsidRPr="00083DD4" w:rsidRDefault="00F63A03" w:rsidP="00D92F9A">
            <w:pPr>
              <w:pStyle w:val="Default"/>
              <w:rPr>
                <w:color w:val="auto"/>
                <w:sz w:val="20"/>
                <w:szCs w:val="20"/>
              </w:rPr>
            </w:pPr>
          </w:p>
        </w:tc>
        <w:tc>
          <w:tcPr>
            <w:tcW w:w="1261" w:type="dxa"/>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Power Supply</w:t>
            </w:r>
            <w:r w:rsidRPr="00D92F9A">
              <w:rPr>
                <w:rStyle w:val="A11"/>
                <w:rFonts w:ascii="Arial" w:hAnsi="Arial" w:cs="Arial"/>
                <w:color w:val="auto"/>
                <w:sz w:val="20"/>
                <w:szCs w:val="20"/>
              </w:rPr>
              <w:t>7</w:t>
            </w:r>
            <w:r w:rsidRPr="00D92F9A">
              <w:rPr>
                <w:rStyle w:val="A10"/>
                <w:rFonts w:ascii="Arial" w:hAnsi="Arial" w:cs="Arial"/>
                <w:color w:val="auto"/>
                <w:sz w:val="20"/>
                <w:szCs w:val="20"/>
              </w:rPr>
              <w:t xml:space="preserve"> Unit (PSU)</w:t>
            </w:r>
          </w:p>
        </w:tc>
        <w:tc>
          <w:tcPr>
            <w:tcW w:w="1996" w:type="dxa"/>
            <w:gridSpan w:val="2"/>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Standard 265W PSU Active PFC or optional 265W up to 90% (80 PLUS® GOLD certified) Efficient PSU; Energy Star 5.2 compliant, Active PFC</w:t>
            </w:r>
          </w:p>
        </w:tc>
        <w:tc>
          <w:tcPr>
            <w:tcW w:w="1996" w:type="dxa"/>
            <w:gridSpan w:val="2"/>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Standard 250W PSU Active PFC or optional 250W up to 90% (80 PLUS® GOLD certified) Efficient PSU; Energy Star 5.2 compliant, Active PFC</w:t>
            </w:r>
          </w:p>
        </w:tc>
        <w:tc>
          <w:tcPr>
            <w:tcW w:w="1998" w:type="dxa"/>
            <w:gridSpan w:val="2"/>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Standard 240W PSU Active PFC or optional 240W up to 90% (80 PLUS® GOLD certified) Efficient PSU; Energy Star 5.2 compliant, Active PFC</w:t>
            </w:r>
          </w:p>
        </w:tc>
      </w:tr>
      <w:tr w:rsidR="00F63A03" w:rsidTr="002B67CE">
        <w:tblPrEx>
          <w:tblBorders>
            <w:top w:val="nil"/>
            <w:left w:val="nil"/>
            <w:bottom w:val="nil"/>
            <w:right w:val="nil"/>
            <w:insideH w:val="none" w:sz="0" w:space="0" w:color="auto"/>
            <w:insideV w:val="none" w:sz="0" w:space="0" w:color="auto"/>
          </w:tblBorders>
        </w:tblPrEx>
        <w:trPr>
          <w:trHeight w:val="635"/>
        </w:trPr>
        <w:tc>
          <w:tcPr>
            <w:tcW w:w="1945" w:type="dxa"/>
            <w:gridSpan w:val="2"/>
            <w:vMerge w:val="restart"/>
          </w:tcPr>
          <w:p w:rsidR="00F63A03" w:rsidRPr="00D92F9A" w:rsidRDefault="00F63A03" w:rsidP="00D92F9A">
            <w:pPr>
              <w:pStyle w:val="Pa2"/>
              <w:rPr>
                <w:rFonts w:ascii="Arial" w:hAnsi="Arial" w:cs="Arial"/>
                <w:sz w:val="20"/>
                <w:szCs w:val="20"/>
              </w:rPr>
            </w:pPr>
            <w:r w:rsidRPr="00D92F9A">
              <w:rPr>
                <w:rFonts w:ascii="Arial" w:hAnsi="Arial" w:cs="Arial"/>
                <w:sz w:val="20"/>
                <w:szCs w:val="20"/>
              </w:rPr>
              <w:t>Peripherals Options</w:t>
            </w:r>
            <w:r w:rsidRPr="00D92F9A">
              <w:rPr>
                <w:rStyle w:val="A9"/>
                <w:rFonts w:ascii="Arial" w:hAnsi="Arial" w:cs="Arial"/>
                <w:color w:val="auto"/>
                <w:sz w:val="20"/>
                <w:szCs w:val="20"/>
              </w:rPr>
              <w:t>1</w:t>
            </w:r>
          </w:p>
        </w:tc>
        <w:tc>
          <w:tcPr>
            <w:tcW w:w="8189" w:type="dxa"/>
            <w:gridSpan w:val="9"/>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Monitors</w:t>
            </w:r>
            <w:r w:rsidRPr="00D92F9A">
              <w:rPr>
                <w:rStyle w:val="A11"/>
                <w:rFonts w:ascii="Arial" w:hAnsi="Arial" w:cs="Arial"/>
                <w:color w:val="auto"/>
                <w:sz w:val="20"/>
                <w:szCs w:val="20"/>
              </w:rPr>
              <w:t>1</w:t>
            </w:r>
            <w:r w:rsidRPr="00D92F9A">
              <w:rPr>
                <w:rStyle w:val="A10"/>
                <w:rFonts w:ascii="Arial" w:hAnsi="Arial" w:cs="Arial"/>
                <w:color w:val="auto"/>
                <w:sz w:val="20"/>
                <w:szCs w:val="20"/>
              </w:rPr>
              <w:t>:</w:t>
            </w:r>
          </w:p>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 xml:space="preserve">Dell Entry Standard and Widescreen Flat Panel Analog:   </w:t>
            </w:r>
          </w:p>
          <w:p w:rsidR="00F63A03" w:rsidRPr="00D92F9A" w:rsidRDefault="00F63A03" w:rsidP="00D92F9A">
            <w:pPr>
              <w:pStyle w:val="Pa2"/>
              <w:rPr>
                <w:rFonts w:ascii="Arial" w:hAnsi="Arial" w:cs="Arial"/>
                <w:sz w:val="20"/>
                <w:szCs w:val="20"/>
                <w:lang w:val="pt-BR"/>
              </w:rPr>
            </w:pPr>
            <w:r w:rsidRPr="00D92F9A">
              <w:rPr>
                <w:rStyle w:val="A10"/>
                <w:rFonts w:ascii="Arial" w:hAnsi="Arial" w:cs="Arial"/>
                <w:color w:val="auto"/>
                <w:sz w:val="20"/>
                <w:szCs w:val="20"/>
                <w:lang w:val="pt-BR"/>
              </w:rPr>
              <w:t>Dell E170S, E190S, E1709W, E1911, E1912H, E2011H, E2210, E2211H, E2311H</w:t>
            </w:r>
          </w:p>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 xml:space="preserve">Dell Professional Digital Standard and Widescreen Flat Panel:  </w:t>
            </w:r>
          </w:p>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Dell P170S, P190S, P1911, P2012H, P2210, P2212H, P2312H, P2412H</w:t>
            </w:r>
          </w:p>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 xml:space="preserve">Dell UltraSharp Digital Standard and Widescreen Flat Panel, Adjustable Stand:   </w:t>
            </w:r>
          </w:p>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Dell 2007FP, U2212HM, U2312HM</w:t>
            </w:r>
          </w:p>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 xml:space="preserve">Consumer Flat Panels:    </w:t>
            </w:r>
          </w:p>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Dell D1920</w:t>
            </w:r>
          </w:p>
        </w:tc>
      </w:tr>
      <w:tr w:rsidR="00083DD4" w:rsidRPr="00083DD4" w:rsidTr="002B67CE">
        <w:tblPrEx>
          <w:tblBorders>
            <w:top w:val="nil"/>
            <w:left w:val="nil"/>
            <w:bottom w:val="nil"/>
            <w:right w:val="nil"/>
            <w:insideH w:val="none" w:sz="0" w:space="0" w:color="auto"/>
            <w:insideV w:val="none" w:sz="0" w:space="0" w:color="auto"/>
          </w:tblBorders>
        </w:tblPrEx>
        <w:trPr>
          <w:gridAfter w:val="2"/>
          <w:wAfter w:w="938" w:type="dxa"/>
          <w:trHeight w:val="73"/>
        </w:trPr>
        <w:tc>
          <w:tcPr>
            <w:tcW w:w="1945" w:type="dxa"/>
            <w:gridSpan w:val="2"/>
            <w:vMerge/>
          </w:tcPr>
          <w:p w:rsidR="00F63A03" w:rsidRPr="00083DD4" w:rsidRDefault="00F63A03" w:rsidP="00D92F9A">
            <w:pPr>
              <w:pStyle w:val="Default"/>
              <w:rPr>
                <w:color w:val="auto"/>
                <w:sz w:val="20"/>
                <w:szCs w:val="20"/>
              </w:rPr>
            </w:pPr>
          </w:p>
        </w:tc>
        <w:tc>
          <w:tcPr>
            <w:tcW w:w="7251" w:type="dxa"/>
            <w:gridSpan w:val="7"/>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Keyboards: Dell USB Entry Keyboard, Dell Multimedia Pro Keyboard</w:t>
            </w:r>
          </w:p>
        </w:tc>
      </w:tr>
      <w:tr w:rsidR="00083DD4" w:rsidRPr="00083DD4" w:rsidTr="002B67CE">
        <w:tblPrEx>
          <w:tblBorders>
            <w:top w:val="nil"/>
            <w:left w:val="nil"/>
            <w:bottom w:val="nil"/>
            <w:right w:val="nil"/>
            <w:insideH w:val="none" w:sz="0" w:space="0" w:color="auto"/>
            <w:insideV w:val="none" w:sz="0" w:space="0" w:color="auto"/>
          </w:tblBorders>
        </w:tblPrEx>
        <w:trPr>
          <w:gridAfter w:val="2"/>
          <w:wAfter w:w="938" w:type="dxa"/>
          <w:trHeight w:val="73"/>
        </w:trPr>
        <w:tc>
          <w:tcPr>
            <w:tcW w:w="1945" w:type="dxa"/>
            <w:gridSpan w:val="2"/>
            <w:vMerge/>
          </w:tcPr>
          <w:p w:rsidR="00F63A03" w:rsidRPr="00083DD4" w:rsidRDefault="00F63A03" w:rsidP="00D92F9A">
            <w:pPr>
              <w:pStyle w:val="Default"/>
              <w:rPr>
                <w:color w:val="auto"/>
                <w:sz w:val="20"/>
                <w:szCs w:val="20"/>
              </w:rPr>
            </w:pPr>
          </w:p>
        </w:tc>
        <w:tc>
          <w:tcPr>
            <w:tcW w:w="7251" w:type="dxa"/>
            <w:gridSpan w:val="7"/>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Mouse: Dell USB Optical Mouse, Dell Laser Mouse</w:t>
            </w:r>
          </w:p>
        </w:tc>
      </w:tr>
      <w:tr w:rsidR="00083DD4" w:rsidRPr="00083DD4" w:rsidTr="002B67CE">
        <w:tblPrEx>
          <w:tblBorders>
            <w:top w:val="nil"/>
            <w:left w:val="nil"/>
            <w:bottom w:val="nil"/>
            <w:right w:val="nil"/>
            <w:insideH w:val="none" w:sz="0" w:space="0" w:color="auto"/>
            <w:insideV w:val="none" w:sz="0" w:space="0" w:color="auto"/>
          </w:tblBorders>
        </w:tblPrEx>
        <w:trPr>
          <w:gridAfter w:val="2"/>
          <w:wAfter w:w="938" w:type="dxa"/>
          <w:trHeight w:val="73"/>
        </w:trPr>
        <w:tc>
          <w:tcPr>
            <w:tcW w:w="1945" w:type="dxa"/>
            <w:gridSpan w:val="2"/>
            <w:vMerge/>
          </w:tcPr>
          <w:p w:rsidR="00F63A03" w:rsidRPr="00083DD4" w:rsidRDefault="00F63A03" w:rsidP="00D92F9A">
            <w:pPr>
              <w:pStyle w:val="Default"/>
              <w:rPr>
                <w:color w:val="auto"/>
                <w:sz w:val="20"/>
                <w:szCs w:val="20"/>
              </w:rPr>
            </w:pPr>
          </w:p>
        </w:tc>
        <w:tc>
          <w:tcPr>
            <w:tcW w:w="7251" w:type="dxa"/>
            <w:gridSpan w:val="7"/>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Audio Speakers: Internal Dell Business audio speaker, Dell AX210 2.0 Desktop Speakers; Dell AX510 Sound Bar Speakers</w:t>
            </w:r>
          </w:p>
        </w:tc>
      </w:tr>
      <w:tr w:rsidR="00F63A03" w:rsidTr="002B67CE">
        <w:tblPrEx>
          <w:tblBorders>
            <w:top w:val="nil"/>
            <w:left w:val="nil"/>
            <w:bottom w:val="nil"/>
            <w:right w:val="nil"/>
            <w:insideH w:val="none" w:sz="0" w:space="0" w:color="auto"/>
            <w:insideV w:val="none" w:sz="0" w:space="0" w:color="auto"/>
          </w:tblBorders>
        </w:tblPrEx>
        <w:trPr>
          <w:trHeight w:val="145"/>
        </w:trPr>
        <w:tc>
          <w:tcPr>
            <w:tcW w:w="1945" w:type="dxa"/>
            <w:gridSpan w:val="2"/>
          </w:tcPr>
          <w:p w:rsidR="00F63A03" w:rsidRPr="00D92F9A" w:rsidRDefault="00F63A03" w:rsidP="00D92F9A">
            <w:pPr>
              <w:pStyle w:val="Pa2"/>
              <w:rPr>
                <w:rFonts w:ascii="Arial" w:hAnsi="Arial" w:cs="Arial"/>
                <w:sz w:val="20"/>
                <w:szCs w:val="20"/>
              </w:rPr>
            </w:pPr>
            <w:r w:rsidRPr="00D92F9A">
              <w:rPr>
                <w:rFonts w:ascii="Arial" w:hAnsi="Arial" w:cs="Arial"/>
                <w:sz w:val="20"/>
                <w:szCs w:val="20"/>
              </w:rPr>
              <w:t>Security Options</w:t>
            </w:r>
            <w:r w:rsidRPr="00D92F9A">
              <w:rPr>
                <w:rStyle w:val="A9"/>
                <w:rFonts w:ascii="Arial" w:hAnsi="Arial" w:cs="Arial"/>
                <w:color w:val="auto"/>
                <w:sz w:val="20"/>
                <w:szCs w:val="20"/>
              </w:rPr>
              <w:t>1</w:t>
            </w:r>
          </w:p>
        </w:tc>
        <w:tc>
          <w:tcPr>
            <w:tcW w:w="8189" w:type="dxa"/>
            <w:gridSpan w:val="9"/>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Dell Data Protection|Encryption (SW only), Chassis lock slot support, optional Chassis Intrusion Switch, Setup/BIOS Password, I/O Interface Security, Dell Secure Works, BIOS support for optional Computrace</w:t>
            </w:r>
            <w:r w:rsidRPr="00D92F9A">
              <w:rPr>
                <w:rStyle w:val="A11"/>
                <w:rFonts w:ascii="Arial" w:hAnsi="Arial" w:cs="Arial"/>
                <w:color w:val="auto"/>
                <w:sz w:val="20"/>
                <w:szCs w:val="20"/>
              </w:rPr>
              <w:t>8</w:t>
            </w:r>
          </w:p>
        </w:tc>
      </w:tr>
      <w:tr w:rsidR="00F63A03" w:rsidTr="002B67CE">
        <w:tblPrEx>
          <w:tblBorders>
            <w:top w:val="nil"/>
            <w:left w:val="nil"/>
            <w:bottom w:val="nil"/>
            <w:right w:val="nil"/>
            <w:insideH w:val="none" w:sz="0" w:space="0" w:color="auto"/>
            <w:insideV w:val="none" w:sz="0" w:space="0" w:color="auto"/>
          </w:tblBorders>
        </w:tblPrEx>
        <w:trPr>
          <w:trHeight w:val="167"/>
        </w:trPr>
        <w:tc>
          <w:tcPr>
            <w:tcW w:w="1945" w:type="dxa"/>
            <w:gridSpan w:val="2"/>
          </w:tcPr>
          <w:p w:rsidR="00F63A03" w:rsidRPr="00D92F9A" w:rsidRDefault="00F63A03" w:rsidP="00D92F9A">
            <w:pPr>
              <w:pStyle w:val="Pa2"/>
              <w:rPr>
                <w:rFonts w:ascii="Arial" w:hAnsi="Arial" w:cs="Arial"/>
                <w:sz w:val="20"/>
                <w:szCs w:val="20"/>
              </w:rPr>
            </w:pPr>
            <w:r w:rsidRPr="00D92F9A">
              <w:rPr>
                <w:rFonts w:ascii="Arial" w:hAnsi="Arial" w:cs="Arial"/>
                <w:sz w:val="20"/>
                <w:szCs w:val="20"/>
              </w:rPr>
              <w:t>Systems Management Options</w:t>
            </w:r>
            <w:r w:rsidRPr="00D92F9A">
              <w:rPr>
                <w:rStyle w:val="A9"/>
                <w:rFonts w:ascii="Arial" w:hAnsi="Arial" w:cs="Arial"/>
                <w:color w:val="auto"/>
                <w:sz w:val="20"/>
                <w:szCs w:val="20"/>
              </w:rPr>
              <w:t>9</w:t>
            </w:r>
          </w:p>
        </w:tc>
        <w:tc>
          <w:tcPr>
            <w:tcW w:w="8189" w:type="dxa"/>
            <w:gridSpan w:val="9"/>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In-Band Systems Management</w:t>
            </w:r>
          </w:p>
        </w:tc>
      </w:tr>
      <w:tr w:rsidR="00F63A03" w:rsidTr="002B67CE">
        <w:tblPrEx>
          <w:tblBorders>
            <w:top w:val="nil"/>
            <w:left w:val="nil"/>
            <w:bottom w:val="nil"/>
            <w:right w:val="nil"/>
            <w:insideH w:val="none" w:sz="0" w:space="0" w:color="auto"/>
            <w:insideV w:val="none" w:sz="0" w:space="0" w:color="auto"/>
          </w:tblBorders>
        </w:tblPrEx>
        <w:trPr>
          <w:trHeight w:val="215"/>
        </w:trPr>
        <w:tc>
          <w:tcPr>
            <w:tcW w:w="1945" w:type="dxa"/>
            <w:gridSpan w:val="2"/>
          </w:tcPr>
          <w:p w:rsidR="00F63A03" w:rsidRPr="00D92F9A" w:rsidRDefault="00F63A03" w:rsidP="00D92F9A">
            <w:pPr>
              <w:pStyle w:val="Pa2"/>
              <w:rPr>
                <w:rFonts w:ascii="Arial" w:hAnsi="Arial" w:cs="Arial"/>
                <w:sz w:val="20"/>
                <w:szCs w:val="20"/>
              </w:rPr>
            </w:pPr>
            <w:r w:rsidRPr="00D92F9A">
              <w:rPr>
                <w:rFonts w:ascii="Arial" w:hAnsi="Arial" w:cs="Arial"/>
                <w:sz w:val="20"/>
                <w:szCs w:val="20"/>
              </w:rPr>
              <w:t>Environmental &amp; Regulatory Standards</w:t>
            </w:r>
          </w:p>
        </w:tc>
        <w:tc>
          <w:tcPr>
            <w:tcW w:w="8189" w:type="dxa"/>
            <w:gridSpan w:val="9"/>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Environmental Standards (eco-labels): ENERGY STAR 5.2, EPEAT Registered</w:t>
            </w:r>
            <w:r w:rsidRPr="00D92F9A">
              <w:rPr>
                <w:rStyle w:val="A11"/>
                <w:rFonts w:ascii="Arial" w:hAnsi="Arial" w:cs="Arial"/>
                <w:color w:val="auto"/>
                <w:sz w:val="20"/>
                <w:szCs w:val="20"/>
              </w:rPr>
              <w:t>12</w:t>
            </w:r>
            <w:r w:rsidRPr="00D92F9A">
              <w:rPr>
                <w:rStyle w:val="A10"/>
                <w:rFonts w:ascii="Arial" w:hAnsi="Arial" w:cs="Arial"/>
                <w:color w:val="auto"/>
                <w:sz w:val="20"/>
                <w:szCs w:val="20"/>
              </w:rPr>
              <w:t>, CECP, WEEE, Japan Energy Law, South Korea Eco-label, EU RoHS, China RoHS</w:t>
            </w:r>
          </w:p>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Other Environmental Options: Carbon Off-set; Asset Resale and Recovery</w:t>
            </w:r>
          </w:p>
        </w:tc>
      </w:tr>
      <w:tr w:rsidR="00F63A03" w:rsidTr="002B67CE">
        <w:tblPrEx>
          <w:tblBorders>
            <w:top w:val="nil"/>
            <w:left w:val="nil"/>
            <w:bottom w:val="nil"/>
            <w:right w:val="nil"/>
            <w:insideH w:val="none" w:sz="0" w:space="0" w:color="auto"/>
            <w:insideV w:val="none" w:sz="0" w:space="0" w:color="auto"/>
          </w:tblBorders>
        </w:tblPrEx>
        <w:trPr>
          <w:trHeight w:val="145"/>
        </w:trPr>
        <w:tc>
          <w:tcPr>
            <w:tcW w:w="1945" w:type="dxa"/>
            <w:gridSpan w:val="2"/>
          </w:tcPr>
          <w:p w:rsidR="00F63A03" w:rsidRPr="00D92F9A" w:rsidRDefault="00F63A03" w:rsidP="00D92F9A">
            <w:pPr>
              <w:pStyle w:val="Pa2"/>
              <w:rPr>
                <w:rFonts w:ascii="Arial" w:hAnsi="Arial" w:cs="Arial"/>
                <w:sz w:val="20"/>
                <w:szCs w:val="20"/>
              </w:rPr>
            </w:pPr>
            <w:r w:rsidRPr="00D92F9A">
              <w:rPr>
                <w:rFonts w:ascii="Arial" w:hAnsi="Arial" w:cs="Arial"/>
                <w:sz w:val="20"/>
                <w:szCs w:val="20"/>
              </w:rPr>
              <w:t>Warranty</w:t>
            </w:r>
          </w:p>
        </w:tc>
        <w:tc>
          <w:tcPr>
            <w:tcW w:w="8189" w:type="dxa"/>
            <w:gridSpan w:val="9"/>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Limited Hardware Warranty</w:t>
            </w:r>
            <w:r w:rsidRPr="00D92F9A">
              <w:rPr>
                <w:rStyle w:val="A11"/>
                <w:rFonts w:ascii="Arial" w:hAnsi="Arial" w:cs="Arial"/>
                <w:color w:val="auto"/>
                <w:sz w:val="20"/>
                <w:szCs w:val="20"/>
              </w:rPr>
              <w:t>10</w:t>
            </w:r>
            <w:r w:rsidRPr="00D92F9A">
              <w:rPr>
                <w:rStyle w:val="A10"/>
                <w:rFonts w:ascii="Arial" w:hAnsi="Arial" w:cs="Arial"/>
                <w:color w:val="auto"/>
                <w:sz w:val="20"/>
                <w:szCs w:val="20"/>
              </w:rPr>
              <w:t>; Standard 3-year On Site Service after Remote Diagnosis</w:t>
            </w:r>
            <w:r w:rsidRPr="00D92F9A">
              <w:rPr>
                <w:rStyle w:val="A11"/>
                <w:rFonts w:ascii="Arial" w:hAnsi="Arial" w:cs="Arial"/>
                <w:color w:val="auto"/>
                <w:sz w:val="20"/>
                <w:szCs w:val="20"/>
              </w:rPr>
              <w:t>11</w:t>
            </w:r>
            <w:r w:rsidRPr="00D92F9A">
              <w:rPr>
                <w:rStyle w:val="A10"/>
                <w:rFonts w:ascii="Arial" w:hAnsi="Arial" w:cs="Arial"/>
                <w:color w:val="auto"/>
                <w:sz w:val="20"/>
                <w:szCs w:val="20"/>
              </w:rPr>
              <w:t xml:space="preserve"> (3-3-3); Optional 3-year Dell ProSupport™; 4 year and 5 year service and support options</w:t>
            </w:r>
            <w:r w:rsidRPr="00D92F9A">
              <w:rPr>
                <w:rStyle w:val="A11"/>
                <w:rFonts w:ascii="Arial" w:hAnsi="Arial" w:cs="Arial"/>
                <w:color w:val="auto"/>
                <w:sz w:val="20"/>
                <w:szCs w:val="20"/>
              </w:rPr>
              <w:t>3</w:t>
            </w:r>
          </w:p>
        </w:tc>
      </w:tr>
      <w:tr w:rsidR="00F63A03" w:rsidTr="002B67CE">
        <w:tblPrEx>
          <w:tblBorders>
            <w:top w:val="nil"/>
            <w:left w:val="nil"/>
            <w:bottom w:val="nil"/>
            <w:right w:val="nil"/>
            <w:insideH w:val="none" w:sz="0" w:space="0" w:color="auto"/>
            <w:insideV w:val="none" w:sz="0" w:space="0" w:color="auto"/>
          </w:tblBorders>
        </w:tblPrEx>
        <w:trPr>
          <w:trHeight w:val="86"/>
        </w:trPr>
        <w:tc>
          <w:tcPr>
            <w:tcW w:w="1945" w:type="dxa"/>
            <w:gridSpan w:val="2"/>
          </w:tcPr>
          <w:p w:rsidR="00F63A03" w:rsidRPr="00D92F9A" w:rsidRDefault="00F63A03" w:rsidP="00D92F9A">
            <w:pPr>
              <w:pStyle w:val="Pa2"/>
              <w:rPr>
                <w:rFonts w:ascii="Arial" w:hAnsi="Arial" w:cs="Arial"/>
                <w:sz w:val="20"/>
                <w:szCs w:val="20"/>
              </w:rPr>
            </w:pPr>
            <w:r w:rsidRPr="00D92F9A">
              <w:rPr>
                <w:rFonts w:ascii="Arial" w:hAnsi="Arial" w:cs="Arial"/>
                <w:sz w:val="20"/>
                <w:szCs w:val="20"/>
              </w:rPr>
              <w:t>Configuration Services</w:t>
            </w:r>
            <w:r w:rsidRPr="00D92F9A">
              <w:rPr>
                <w:rStyle w:val="A9"/>
                <w:rFonts w:ascii="Arial" w:hAnsi="Arial" w:cs="Arial"/>
                <w:color w:val="auto"/>
                <w:sz w:val="20"/>
                <w:szCs w:val="20"/>
              </w:rPr>
              <w:t>3</w:t>
            </w:r>
          </w:p>
        </w:tc>
        <w:tc>
          <w:tcPr>
            <w:tcW w:w="8189" w:type="dxa"/>
            <w:gridSpan w:val="9"/>
          </w:tcPr>
          <w:p w:rsidR="00F63A03" w:rsidRPr="00D92F9A" w:rsidRDefault="00F63A03" w:rsidP="00D92F9A">
            <w:pPr>
              <w:pStyle w:val="Pa2"/>
              <w:rPr>
                <w:rFonts w:ascii="Arial" w:hAnsi="Arial" w:cs="Arial"/>
                <w:sz w:val="20"/>
                <w:szCs w:val="20"/>
              </w:rPr>
            </w:pPr>
            <w:r w:rsidRPr="00D92F9A">
              <w:rPr>
                <w:rStyle w:val="A10"/>
                <w:rFonts w:ascii="Arial" w:hAnsi="Arial" w:cs="Arial"/>
                <w:color w:val="auto"/>
                <w:sz w:val="20"/>
                <w:szCs w:val="20"/>
              </w:rPr>
              <w:t>Factory Image load. BIOS Customization. Hardware Customization, Asset Tagging and Reporting.</w:t>
            </w:r>
          </w:p>
        </w:tc>
      </w:tr>
    </w:tbl>
    <w:p w:rsidR="00083DD4" w:rsidRDefault="00083DD4" w:rsidP="009B47F7">
      <w:pPr>
        <w:spacing w:before="120"/>
        <w:rPr>
          <w:rFonts w:ascii="Arial" w:hAnsi="Arial" w:cs="Arial"/>
          <w:b/>
          <w:sz w:val="20"/>
          <w:u w:val="single"/>
        </w:rPr>
      </w:pPr>
    </w:p>
    <w:p w:rsidR="00083DD4" w:rsidRPr="00F63A03" w:rsidRDefault="00083DD4" w:rsidP="009B47F7">
      <w:pPr>
        <w:spacing w:before="120"/>
        <w:rPr>
          <w:rFonts w:ascii="Arial" w:hAnsi="Arial" w:cs="Arial"/>
          <w:b/>
          <w:sz w:val="20"/>
          <w:u w:val="single"/>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0"/>
      </w:tblGrid>
      <w:tr w:rsidR="00F63A03" w:rsidRPr="00455C8F" w:rsidTr="00F63A03">
        <w:trPr>
          <w:trHeight w:val="398"/>
        </w:trPr>
        <w:tc>
          <w:tcPr>
            <w:tcW w:w="9990" w:type="dxa"/>
            <w:shd w:val="clear" w:color="auto" w:fill="auto"/>
            <w:noWrap/>
            <w:vAlign w:val="bottom"/>
          </w:tcPr>
          <w:p w:rsidR="00F63A03" w:rsidRDefault="00F63A03" w:rsidP="00632EA5">
            <w:pPr>
              <w:spacing w:before="20" w:after="20"/>
              <w:rPr>
                <w:rFonts w:ascii="Arial" w:hAnsi="Arial" w:cs="Arial"/>
                <w:b/>
                <w:bCs/>
                <w:szCs w:val="24"/>
                <w:lang w:val="en-US"/>
              </w:rPr>
            </w:pPr>
          </w:p>
          <w:p w:rsidR="00F63A03" w:rsidRPr="009B2C47" w:rsidRDefault="00083DD4" w:rsidP="00632EA5">
            <w:pPr>
              <w:spacing w:before="20" w:after="20"/>
              <w:rPr>
                <w:rFonts w:ascii="Arial" w:eastAsia="MS Mincho" w:hAnsi="Arial" w:cs="Arial"/>
                <w:b/>
                <w:bCs/>
                <w:sz w:val="20"/>
                <w:lang w:eastAsia="ja-JP"/>
              </w:rPr>
            </w:pPr>
            <w:hyperlink r:id="rId21" w:history="1">
              <w:r w:rsidR="00F63A03" w:rsidRPr="00083DD4">
                <w:rPr>
                  <w:rStyle w:val="Hyperlink"/>
                  <w:rFonts w:ascii="Arial" w:hAnsi="Arial" w:cs="Arial"/>
                  <w:b/>
                  <w:sz w:val="20"/>
                </w:rPr>
                <w:t>Optiplex 9010 AIO</w:t>
              </w:r>
            </w:hyperlink>
          </w:p>
        </w:tc>
      </w:tr>
      <w:tr w:rsidR="00F63A03" w:rsidRPr="00455C8F" w:rsidTr="00F63A03">
        <w:trPr>
          <w:trHeight w:val="855"/>
        </w:trPr>
        <w:tc>
          <w:tcPr>
            <w:tcW w:w="9990" w:type="dxa"/>
            <w:shd w:val="clear" w:color="auto" w:fill="auto"/>
            <w:noWrap/>
          </w:tcPr>
          <w:p w:rsidR="00F63A03" w:rsidRPr="009B2C47" w:rsidRDefault="00F63A03" w:rsidP="009B2C47">
            <w:pPr>
              <w:spacing w:before="20" w:after="20"/>
              <w:rPr>
                <w:rFonts w:ascii="Arial" w:hAnsi="Arial" w:cs="Arial"/>
                <w:sz w:val="20"/>
                <w:szCs w:val="18"/>
              </w:rPr>
            </w:pPr>
            <w:r w:rsidRPr="009B2C47">
              <w:rPr>
                <w:rFonts w:ascii="Arial" w:hAnsi="Arial" w:cs="Arial"/>
                <w:sz w:val="20"/>
                <w:szCs w:val="18"/>
              </w:rPr>
              <w:t>The OptiPlex 9010 All-in-One’s sleek design seamlessly fits into the office environment by integrating a high-definition display panel and powerful computer into one device. The</w:t>
            </w:r>
          </w:p>
          <w:p w:rsidR="00F63A03" w:rsidRPr="001E15CF" w:rsidRDefault="00F63A03" w:rsidP="009B2C47">
            <w:pPr>
              <w:spacing w:before="20" w:after="20"/>
              <w:rPr>
                <w:rFonts w:ascii="Arial" w:hAnsi="Arial" w:cs="Arial"/>
                <w:sz w:val="18"/>
                <w:szCs w:val="18"/>
              </w:rPr>
            </w:pPr>
            <w:r w:rsidRPr="009B2C47">
              <w:rPr>
                <w:rFonts w:ascii="Arial" w:hAnsi="Arial" w:cs="Arial"/>
                <w:sz w:val="20"/>
                <w:szCs w:val="18"/>
              </w:rPr>
              <w:t>integrated power supply, VESA mounting, and optional wireless mouse and keyboard make the 9010 All-in-One easy to deploy and deliver a stylishly clean design that preserves precious desk space.</w:t>
            </w:r>
          </w:p>
        </w:tc>
      </w:tr>
    </w:tbl>
    <w:p w:rsidR="00EA239E" w:rsidRDefault="00EA239E" w:rsidP="00E63D6A">
      <w:pPr>
        <w:jc w:val="center"/>
        <w:rPr>
          <w:rFonts w:ascii="Arial" w:hAnsi="Arial" w:cs="Arial"/>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3377"/>
        <w:gridCol w:w="1688"/>
        <w:gridCol w:w="1689"/>
        <w:gridCol w:w="1689"/>
        <w:gridCol w:w="1690"/>
      </w:tblGrid>
      <w:tr w:rsidR="00083DD4" w:rsidTr="00083DD4">
        <w:tblPrEx>
          <w:tblCellMar>
            <w:top w:w="0" w:type="dxa"/>
            <w:bottom w:w="0" w:type="dxa"/>
          </w:tblCellMar>
        </w:tblPrEx>
        <w:trPr>
          <w:trHeight w:val="87"/>
        </w:trPr>
        <w:tc>
          <w:tcPr>
            <w:tcW w:w="3377" w:type="dxa"/>
          </w:tcPr>
          <w:p w:rsidR="00083DD4" w:rsidRPr="00D92F9A" w:rsidRDefault="00083DD4" w:rsidP="00D92F9A">
            <w:pPr>
              <w:pStyle w:val="Pa2"/>
              <w:rPr>
                <w:rFonts w:ascii="Arial" w:hAnsi="Arial" w:cs="Arial"/>
                <w:b/>
                <w:sz w:val="20"/>
                <w:szCs w:val="20"/>
                <w:u w:val="single"/>
              </w:rPr>
            </w:pPr>
          </w:p>
          <w:p w:rsidR="00083DD4" w:rsidRPr="00D92F9A" w:rsidRDefault="00083DD4" w:rsidP="00D92F9A">
            <w:pPr>
              <w:pStyle w:val="Pa2"/>
              <w:rPr>
                <w:rFonts w:ascii="Arial" w:hAnsi="Arial" w:cs="Arial"/>
                <w:b/>
                <w:sz w:val="20"/>
                <w:szCs w:val="20"/>
                <w:u w:val="single"/>
              </w:rPr>
            </w:pPr>
            <w:r w:rsidRPr="00D92F9A">
              <w:rPr>
                <w:rFonts w:ascii="Arial" w:hAnsi="Arial" w:cs="Arial"/>
                <w:b/>
                <w:sz w:val="20"/>
                <w:szCs w:val="20"/>
                <w:u w:val="single"/>
              </w:rPr>
              <w:t>Feature</w:t>
            </w:r>
          </w:p>
        </w:tc>
        <w:tc>
          <w:tcPr>
            <w:tcW w:w="6756" w:type="dxa"/>
            <w:gridSpan w:val="4"/>
          </w:tcPr>
          <w:p w:rsidR="00083DD4" w:rsidRPr="00D92F9A" w:rsidRDefault="00083DD4" w:rsidP="00D92F9A">
            <w:pPr>
              <w:pStyle w:val="Pa2"/>
              <w:rPr>
                <w:rFonts w:ascii="Arial" w:hAnsi="Arial" w:cs="Arial"/>
                <w:b/>
                <w:sz w:val="20"/>
                <w:szCs w:val="20"/>
                <w:u w:val="single"/>
              </w:rPr>
            </w:pPr>
          </w:p>
          <w:p w:rsidR="00083DD4" w:rsidRPr="00D92F9A" w:rsidRDefault="00083DD4" w:rsidP="00D92F9A">
            <w:pPr>
              <w:pStyle w:val="Pa2"/>
              <w:rPr>
                <w:rFonts w:ascii="Arial" w:hAnsi="Arial" w:cs="Arial"/>
                <w:b/>
                <w:sz w:val="20"/>
                <w:szCs w:val="20"/>
                <w:u w:val="single"/>
              </w:rPr>
            </w:pPr>
            <w:r w:rsidRPr="00D92F9A">
              <w:rPr>
                <w:rFonts w:ascii="Arial" w:hAnsi="Arial" w:cs="Arial"/>
                <w:b/>
                <w:sz w:val="20"/>
                <w:szCs w:val="20"/>
                <w:u w:val="single"/>
              </w:rPr>
              <w:t>Technical Specification</w:t>
            </w:r>
          </w:p>
        </w:tc>
      </w:tr>
      <w:tr w:rsidR="00083DD4" w:rsidTr="00083DD4">
        <w:tblPrEx>
          <w:tblCellMar>
            <w:top w:w="0" w:type="dxa"/>
            <w:bottom w:w="0" w:type="dxa"/>
          </w:tblCellMar>
        </w:tblPrEx>
        <w:trPr>
          <w:trHeight w:val="143"/>
        </w:trPr>
        <w:tc>
          <w:tcPr>
            <w:tcW w:w="3377" w:type="dxa"/>
          </w:tcPr>
          <w:p w:rsidR="00083DD4" w:rsidRPr="00D92F9A" w:rsidRDefault="00083DD4" w:rsidP="00D92F9A">
            <w:pPr>
              <w:pStyle w:val="Pa2"/>
              <w:rPr>
                <w:rFonts w:ascii="Arial" w:hAnsi="Arial" w:cs="Arial"/>
                <w:sz w:val="20"/>
                <w:szCs w:val="20"/>
              </w:rPr>
            </w:pPr>
            <w:r w:rsidRPr="00D92F9A">
              <w:rPr>
                <w:rFonts w:ascii="Arial" w:hAnsi="Arial" w:cs="Arial"/>
                <w:sz w:val="20"/>
                <w:szCs w:val="20"/>
              </w:rPr>
              <w:t>Processors</w:t>
            </w:r>
            <w:r w:rsidRPr="00D92F9A">
              <w:rPr>
                <w:rStyle w:val="A8"/>
                <w:rFonts w:ascii="Arial" w:hAnsi="Arial" w:cs="Arial"/>
                <w:color w:val="auto"/>
                <w:sz w:val="20"/>
                <w:szCs w:val="20"/>
              </w:rPr>
              <w:t>4</w:t>
            </w:r>
          </w:p>
        </w:tc>
        <w:tc>
          <w:tcPr>
            <w:tcW w:w="6756" w:type="dxa"/>
            <w:gridSpan w:val="4"/>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 xml:space="preserve">Intel®  3rd generation Core™ i7/i5 Quad Core, i3 Dual Core (Post launch) and Pentium® Dual Core (Post launch); </w:t>
            </w:r>
          </w:p>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Intel®  2nd generation Core™ i3 Dual Core, Pentium® Dual Core; Intel vPro™ Technology available on select processors</w:t>
            </w:r>
          </w:p>
        </w:tc>
      </w:tr>
      <w:tr w:rsidR="00083DD4" w:rsidTr="00083DD4">
        <w:tblPrEx>
          <w:tblCellMar>
            <w:top w:w="0" w:type="dxa"/>
            <w:bottom w:w="0" w:type="dxa"/>
          </w:tblCellMar>
        </w:tblPrEx>
        <w:trPr>
          <w:trHeight w:val="87"/>
        </w:trPr>
        <w:tc>
          <w:tcPr>
            <w:tcW w:w="3377" w:type="dxa"/>
          </w:tcPr>
          <w:p w:rsidR="00083DD4" w:rsidRPr="00D92F9A" w:rsidRDefault="00083DD4" w:rsidP="00D92F9A">
            <w:pPr>
              <w:pStyle w:val="Pa2"/>
              <w:rPr>
                <w:rFonts w:ascii="Arial" w:hAnsi="Arial" w:cs="Arial"/>
                <w:sz w:val="20"/>
                <w:szCs w:val="20"/>
              </w:rPr>
            </w:pPr>
            <w:r w:rsidRPr="00D92F9A">
              <w:rPr>
                <w:rFonts w:ascii="Arial" w:hAnsi="Arial" w:cs="Arial"/>
                <w:sz w:val="20"/>
                <w:szCs w:val="20"/>
              </w:rPr>
              <w:t>Chipset</w:t>
            </w:r>
          </w:p>
        </w:tc>
        <w:tc>
          <w:tcPr>
            <w:tcW w:w="6756" w:type="dxa"/>
            <w:gridSpan w:val="4"/>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Intel® Q77 Express Chipset</w:t>
            </w:r>
          </w:p>
        </w:tc>
      </w:tr>
      <w:tr w:rsidR="00083DD4" w:rsidTr="00083DD4">
        <w:tblPrEx>
          <w:tblCellMar>
            <w:top w:w="0" w:type="dxa"/>
            <w:bottom w:w="0" w:type="dxa"/>
          </w:tblCellMar>
        </w:tblPrEx>
        <w:trPr>
          <w:trHeight w:val="213"/>
        </w:trPr>
        <w:tc>
          <w:tcPr>
            <w:tcW w:w="3377" w:type="dxa"/>
          </w:tcPr>
          <w:p w:rsidR="00083DD4" w:rsidRPr="00D92F9A" w:rsidRDefault="00083DD4" w:rsidP="00D92F9A">
            <w:pPr>
              <w:pStyle w:val="Pa2"/>
              <w:rPr>
                <w:rFonts w:ascii="Arial" w:hAnsi="Arial" w:cs="Arial"/>
                <w:sz w:val="20"/>
                <w:szCs w:val="20"/>
              </w:rPr>
            </w:pPr>
            <w:r w:rsidRPr="00D92F9A">
              <w:rPr>
                <w:rFonts w:ascii="Arial" w:hAnsi="Arial" w:cs="Arial"/>
                <w:sz w:val="20"/>
                <w:szCs w:val="20"/>
              </w:rPr>
              <w:t>Operating System Options</w:t>
            </w:r>
          </w:p>
        </w:tc>
        <w:tc>
          <w:tcPr>
            <w:tcW w:w="6756" w:type="dxa"/>
            <w:gridSpan w:val="4"/>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Microsoft® Windows 7® Home Basic (32/ 64 bit) (select countries), Microsoft® Windows 7® Home Premium (32/64 bit), Microsoft® Windows 7® Professional (32/64 bit), Microsoft® Windows 7® Ultimate (32/64 bit)</w:t>
            </w:r>
          </w:p>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Ubuntu® Linux (select countries)</w:t>
            </w:r>
          </w:p>
        </w:tc>
      </w:tr>
      <w:tr w:rsidR="00083DD4" w:rsidTr="00083DD4">
        <w:tblPrEx>
          <w:tblCellMar>
            <w:top w:w="0" w:type="dxa"/>
            <w:bottom w:w="0" w:type="dxa"/>
          </w:tblCellMar>
        </w:tblPrEx>
        <w:trPr>
          <w:trHeight w:val="87"/>
        </w:trPr>
        <w:tc>
          <w:tcPr>
            <w:tcW w:w="3377" w:type="dxa"/>
          </w:tcPr>
          <w:p w:rsidR="00083DD4" w:rsidRPr="00D92F9A" w:rsidRDefault="00083DD4" w:rsidP="00D92F9A">
            <w:pPr>
              <w:pStyle w:val="Pa2"/>
              <w:rPr>
                <w:rFonts w:ascii="Arial" w:hAnsi="Arial" w:cs="Arial"/>
                <w:sz w:val="20"/>
                <w:szCs w:val="20"/>
              </w:rPr>
            </w:pPr>
            <w:r w:rsidRPr="00D92F9A">
              <w:rPr>
                <w:rFonts w:ascii="Arial" w:hAnsi="Arial" w:cs="Arial"/>
                <w:sz w:val="20"/>
                <w:szCs w:val="20"/>
              </w:rPr>
              <w:t>Panel</w:t>
            </w:r>
          </w:p>
        </w:tc>
        <w:tc>
          <w:tcPr>
            <w:tcW w:w="6756" w:type="dxa"/>
            <w:gridSpan w:val="4"/>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23” WLED, 1920x1080 FHD resolution with anti-glare coating</w:t>
            </w:r>
          </w:p>
        </w:tc>
      </w:tr>
      <w:tr w:rsidR="00083DD4" w:rsidTr="00083DD4">
        <w:tblPrEx>
          <w:tblCellMar>
            <w:top w:w="0" w:type="dxa"/>
            <w:bottom w:w="0" w:type="dxa"/>
          </w:tblCellMar>
        </w:tblPrEx>
        <w:trPr>
          <w:trHeight w:val="143"/>
        </w:trPr>
        <w:tc>
          <w:tcPr>
            <w:tcW w:w="3377" w:type="dxa"/>
          </w:tcPr>
          <w:p w:rsidR="00083DD4" w:rsidRPr="00D92F9A" w:rsidRDefault="00083DD4" w:rsidP="00D92F9A">
            <w:pPr>
              <w:pStyle w:val="Pa2"/>
              <w:rPr>
                <w:rFonts w:ascii="Arial" w:hAnsi="Arial" w:cs="Arial"/>
                <w:sz w:val="20"/>
                <w:szCs w:val="20"/>
              </w:rPr>
            </w:pPr>
            <w:r w:rsidRPr="00D92F9A">
              <w:rPr>
                <w:rFonts w:ascii="Arial" w:hAnsi="Arial" w:cs="Arial"/>
                <w:sz w:val="20"/>
                <w:szCs w:val="20"/>
              </w:rPr>
              <w:t>Graphics Options</w:t>
            </w:r>
            <w:r w:rsidRPr="00D92F9A">
              <w:rPr>
                <w:rStyle w:val="A8"/>
                <w:rFonts w:ascii="Arial" w:hAnsi="Arial" w:cs="Arial"/>
                <w:color w:val="auto"/>
                <w:sz w:val="20"/>
                <w:szCs w:val="20"/>
              </w:rPr>
              <w:t>5</w:t>
            </w:r>
          </w:p>
        </w:tc>
        <w:tc>
          <w:tcPr>
            <w:tcW w:w="6756" w:type="dxa"/>
            <w:gridSpan w:val="4"/>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Integrated Intel® HD Graphics 2500/4000 (3rd generation Core i3/i5/i7 CPUs); Integrated Intel® HD Graphics 2000/3000 (2nd  generation Core i3 CPUs); Integrated Intel® HD Graphics (Pentium® Dual Core CPU);</w:t>
            </w:r>
          </w:p>
        </w:tc>
      </w:tr>
      <w:tr w:rsidR="00083DD4" w:rsidTr="00083DD4">
        <w:tblPrEx>
          <w:tblCellMar>
            <w:top w:w="0" w:type="dxa"/>
            <w:bottom w:w="0" w:type="dxa"/>
          </w:tblCellMar>
        </w:tblPrEx>
        <w:trPr>
          <w:trHeight w:val="87"/>
        </w:trPr>
        <w:tc>
          <w:tcPr>
            <w:tcW w:w="3377" w:type="dxa"/>
          </w:tcPr>
          <w:p w:rsidR="00083DD4" w:rsidRPr="00D92F9A" w:rsidRDefault="00083DD4" w:rsidP="00D92F9A">
            <w:pPr>
              <w:pStyle w:val="Pa2"/>
              <w:rPr>
                <w:rFonts w:ascii="Arial" w:hAnsi="Arial" w:cs="Arial"/>
                <w:sz w:val="20"/>
                <w:szCs w:val="20"/>
              </w:rPr>
            </w:pPr>
            <w:r w:rsidRPr="00D92F9A">
              <w:rPr>
                <w:rFonts w:ascii="Arial" w:hAnsi="Arial" w:cs="Arial"/>
                <w:sz w:val="20"/>
                <w:szCs w:val="20"/>
              </w:rPr>
              <w:t>Memory</w:t>
            </w:r>
            <w:r w:rsidRPr="00D92F9A">
              <w:rPr>
                <w:rStyle w:val="A8"/>
                <w:rFonts w:ascii="Arial" w:hAnsi="Arial" w:cs="Arial"/>
                <w:color w:val="auto"/>
                <w:sz w:val="20"/>
                <w:szCs w:val="20"/>
              </w:rPr>
              <w:t>6</w:t>
            </w:r>
          </w:p>
        </w:tc>
        <w:tc>
          <w:tcPr>
            <w:tcW w:w="6756" w:type="dxa"/>
            <w:gridSpan w:val="4"/>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 xml:space="preserve">Up to 2 SODIMM slots; Non-ECC dual-channel 1600MHz DDR3 SDRAM, up to 16GB </w:t>
            </w:r>
          </w:p>
        </w:tc>
      </w:tr>
      <w:tr w:rsidR="00083DD4" w:rsidTr="00083DD4">
        <w:tblPrEx>
          <w:tblCellMar>
            <w:top w:w="0" w:type="dxa"/>
            <w:bottom w:w="0" w:type="dxa"/>
          </w:tblCellMar>
        </w:tblPrEx>
        <w:trPr>
          <w:trHeight w:val="213"/>
        </w:trPr>
        <w:tc>
          <w:tcPr>
            <w:tcW w:w="3377" w:type="dxa"/>
          </w:tcPr>
          <w:p w:rsidR="00083DD4" w:rsidRPr="00D92F9A" w:rsidRDefault="00083DD4" w:rsidP="00D92F9A">
            <w:pPr>
              <w:pStyle w:val="Pa2"/>
              <w:rPr>
                <w:rFonts w:ascii="Arial" w:hAnsi="Arial" w:cs="Arial"/>
                <w:sz w:val="20"/>
                <w:szCs w:val="20"/>
              </w:rPr>
            </w:pPr>
            <w:r w:rsidRPr="00D92F9A">
              <w:rPr>
                <w:rFonts w:ascii="Arial" w:hAnsi="Arial" w:cs="Arial"/>
                <w:sz w:val="20"/>
                <w:szCs w:val="20"/>
              </w:rPr>
              <w:t>Networking</w:t>
            </w:r>
          </w:p>
        </w:tc>
        <w:tc>
          <w:tcPr>
            <w:tcW w:w="6756" w:type="dxa"/>
            <w:gridSpan w:val="4"/>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Integrated Intel® 82579LM Ethernet LAN 10/100/1000</w:t>
            </w:r>
          </w:p>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Optional Dell Wireless 1530 half-mini PCIe WLAN card (802.11n); optional Intel® Wireless 6235 half-mini PCIe WLAN + Bluetooth card (802.11n)</w:t>
            </w:r>
          </w:p>
        </w:tc>
      </w:tr>
      <w:tr w:rsidR="00083DD4" w:rsidTr="00083DD4">
        <w:tblPrEx>
          <w:tblCellMar>
            <w:top w:w="0" w:type="dxa"/>
            <w:bottom w:w="0" w:type="dxa"/>
          </w:tblCellMar>
        </w:tblPrEx>
        <w:trPr>
          <w:trHeight w:val="143"/>
        </w:trPr>
        <w:tc>
          <w:tcPr>
            <w:tcW w:w="3377" w:type="dxa"/>
          </w:tcPr>
          <w:p w:rsidR="00083DD4" w:rsidRPr="00D92F9A" w:rsidRDefault="00083DD4" w:rsidP="00D92F9A">
            <w:pPr>
              <w:pStyle w:val="Pa2"/>
              <w:rPr>
                <w:rFonts w:ascii="Arial" w:hAnsi="Arial" w:cs="Arial"/>
                <w:sz w:val="20"/>
                <w:szCs w:val="20"/>
              </w:rPr>
            </w:pPr>
            <w:r w:rsidRPr="00D92F9A">
              <w:rPr>
                <w:rFonts w:ascii="Arial" w:hAnsi="Arial" w:cs="Arial"/>
                <w:sz w:val="20"/>
                <w:szCs w:val="20"/>
              </w:rPr>
              <w:t>I/O Ports</w:t>
            </w:r>
          </w:p>
        </w:tc>
        <w:tc>
          <w:tcPr>
            <w:tcW w:w="6756" w:type="dxa"/>
            <w:gridSpan w:val="4"/>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4 External USB 3.0 ports (2 side, 2 rear) and 4 External USB 2.0 ports; 1 RJ-45; 1 VGA; 1 HDMI; 2 PS/2; 1 Line-in (stereo/microphone), 2 Line-out (1 side for headphone/1 rear for speaker)</w:t>
            </w:r>
          </w:p>
        </w:tc>
      </w:tr>
      <w:tr w:rsidR="00083DD4" w:rsidTr="00083DD4">
        <w:tblPrEx>
          <w:tblCellMar>
            <w:top w:w="0" w:type="dxa"/>
            <w:bottom w:w="0" w:type="dxa"/>
          </w:tblCellMar>
        </w:tblPrEx>
        <w:trPr>
          <w:trHeight w:val="143"/>
        </w:trPr>
        <w:tc>
          <w:tcPr>
            <w:tcW w:w="3377" w:type="dxa"/>
          </w:tcPr>
          <w:p w:rsidR="00083DD4" w:rsidRPr="00D92F9A" w:rsidRDefault="00083DD4" w:rsidP="00D92F9A">
            <w:pPr>
              <w:pStyle w:val="Pa2"/>
              <w:rPr>
                <w:rFonts w:ascii="Arial" w:hAnsi="Arial" w:cs="Arial"/>
                <w:sz w:val="20"/>
                <w:szCs w:val="20"/>
              </w:rPr>
            </w:pPr>
            <w:r w:rsidRPr="00D92F9A">
              <w:rPr>
                <w:rFonts w:ascii="Arial" w:hAnsi="Arial" w:cs="Arial"/>
                <w:sz w:val="20"/>
                <w:szCs w:val="20"/>
              </w:rPr>
              <w:t>Removable Media Options</w:t>
            </w:r>
          </w:p>
        </w:tc>
        <w:tc>
          <w:tcPr>
            <w:tcW w:w="6756" w:type="dxa"/>
            <w:gridSpan w:val="4"/>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Dell 8-in-1 Media Card Reader (standard)</w:t>
            </w:r>
          </w:p>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 xml:space="preserve">Optional Blu-ray Reader Drive; optional DVD+/-RW; optional DVD-ROM </w:t>
            </w:r>
          </w:p>
        </w:tc>
      </w:tr>
      <w:tr w:rsidR="00083DD4" w:rsidTr="00083DD4">
        <w:tblPrEx>
          <w:tblCellMar>
            <w:top w:w="0" w:type="dxa"/>
            <w:bottom w:w="0" w:type="dxa"/>
          </w:tblCellMar>
        </w:tblPrEx>
        <w:trPr>
          <w:trHeight w:val="143"/>
        </w:trPr>
        <w:tc>
          <w:tcPr>
            <w:tcW w:w="3377" w:type="dxa"/>
          </w:tcPr>
          <w:p w:rsidR="00083DD4" w:rsidRPr="00D92F9A" w:rsidRDefault="00083DD4" w:rsidP="00D92F9A">
            <w:pPr>
              <w:pStyle w:val="Pa2"/>
              <w:rPr>
                <w:rFonts w:ascii="Arial" w:hAnsi="Arial" w:cs="Arial"/>
                <w:sz w:val="20"/>
                <w:szCs w:val="20"/>
              </w:rPr>
            </w:pPr>
            <w:r w:rsidRPr="00D92F9A">
              <w:rPr>
                <w:rFonts w:ascii="Arial" w:hAnsi="Arial" w:cs="Arial"/>
                <w:sz w:val="20"/>
                <w:szCs w:val="20"/>
              </w:rPr>
              <w:t>Hard Drives</w:t>
            </w:r>
            <w:r w:rsidRPr="00D92F9A">
              <w:rPr>
                <w:rStyle w:val="A8"/>
                <w:rFonts w:ascii="Arial" w:hAnsi="Arial" w:cs="Arial"/>
                <w:color w:val="auto"/>
                <w:sz w:val="20"/>
                <w:szCs w:val="20"/>
              </w:rPr>
              <w:t>7</w:t>
            </w:r>
            <w:r w:rsidRPr="00D92F9A">
              <w:rPr>
                <w:rFonts w:ascii="Arial" w:hAnsi="Arial" w:cs="Arial"/>
                <w:sz w:val="20"/>
                <w:szCs w:val="20"/>
              </w:rPr>
              <w:t xml:space="preserve"> Options</w:t>
            </w:r>
          </w:p>
        </w:tc>
        <w:tc>
          <w:tcPr>
            <w:tcW w:w="6756" w:type="dxa"/>
            <w:gridSpan w:val="4"/>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3.5” Hard Drives: up to 1TB 7200 RPM</w:t>
            </w:r>
          </w:p>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2.5” Hard Drives: 500GB Hybrid; 320GB 7200 RPM FIPS SED, 128GB Solid State Drive</w:t>
            </w:r>
          </w:p>
        </w:tc>
      </w:tr>
      <w:tr w:rsidR="00083DD4" w:rsidTr="00083DD4">
        <w:tblPrEx>
          <w:tblCellMar>
            <w:top w:w="0" w:type="dxa"/>
            <w:bottom w:w="0" w:type="dxa"/>
          </w:tblCellMar>
        </w:tblPrEx>
        <w:trPr>
          <w:trHeight w:val="213"/>
        </w:trPr>
        <w:tc>
          <w:tcPr>
            <w:tcW w:w="3377" w:type="dxa"/>
            <w:vMerge w:val="restart"/>
          </w:tcPr>
          <w:p w:rsidR="00083DD4" w:rsidRPr="00D92F9A" w:rsidRDefault="00083DD4" w:rsidP="00D92F9A">
            <w:pPr>
              <w:pStyle w:val="Pa2"/>
              <w:rPr>
                <w:rFonts w:ascii="Arial" w:hAnsi="Arial" w:cs="Arial"/>
                <w:sz w:val="20"/>
                <w:szCs w:val="20"/>
              </w:rPr>
            </w:pPr>
            <w:r w:rsidRPr="00D92F9A">
              <w:rPr>
                <w:rFonts w:ascii="Arial" w:hAnsi="Arial" w:cs="Arial"/>
                <w:sz w:val="20"/>
                <w:szCs w:val="20"/>
              </w:rPr>
              <w:t>Chassis</w:t>
            </w:r>
          </w:p>
        </w:tc>
        <w:tc>
          <w:tcPr>
            <w:tcW w:w="3377" w:type="dxa"/>
            <w:gridSpan w:val="2"/>
          </w:tcPr>
          <w:p w:rsidR="00083DD4" w:rsidRPr="00D92F9A" w:rsidRDefault="00083DD4" w:rsidP="00D92F9A">
            <w:pPr>
              <w:pStyle w:val="Pa2"/>
              <w:rPr>
                <w:rFonts w:ascii="Arial" w:hAnsi="Arial" w:cs="Arial"/>
                <w:sz w:val="20"/>
                <w:szCs w:val="20"/>
                <w:lang w:val="fr-FR"/>
              </w:rPr>
            </w:pPr>
            <w:r w:rsidRPr="00D92F9A">
              <w:rPr>
                <w:rStyle w:val="A9"/>
                <w:rFonts w:ascii="Arial" w:hAnsi="Arial" w:cs="Arial"/>
                <w:color w:val="auto"/>
                <w:sz w:val="20"/>
                <w:szCs w:val="20"/>
                <w:lang w:val="fr-FR"/>
              </w:rPr>
              <w:t xml:space="preserve">Dimensions </w:t>
            </w:r>
          </w:p>
          <w:p w:rsidR="00083DD4" w:rsidRPr="00D92F9A" w:rsidRDefault="00083DD4" w:rsidP="00D92F9A">
            <w:pPr>
              <w:pStyle w:val="Pa2"/>
              <w:rPr>
                <w:rFonts w:ascii="Arial" w:hAnsi="Arial" w:cs="Arial"/>
                <w:sz w:val="20"/>
                <w:szCs w:val="20"/>
                <w:lang w:val="fr-FR"/>
              </w:rPr>
            </w:pPr>
            <w:r w:rsidRPr="00D92F9A">
              <w:rPr>
                <w:rStyle w:val="A9"/>
                <w:rFonts w:ascii="Arial" w:hAnsi="Arial" w:cs="Arial"/>
                <w:color w:val="auto"/>
                <w:sz w:val="20"/>
                <w:szCs w:val="20"/>
                <w:lang w:val="fr-FR"/>
              </w:rPr>
              <w:t>(H x W x D)</w:t>
            </w:r>
          </w:p>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Inches/(cm)</w:t>
            </w:r>
          </w:p>
        </w:tc>
        <w:tc>
          <w:tcPr>
            <w:tcW w:w="3379" w:type="dxa"/>
            <w:gridSpan w:val="2"/>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15.2 x 22.6 x 2.7 /</w:t>
            </w:r>
          </w:p>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(38.6 x 57.4 x 6.8)</w:t>
            </w:r>
          </w:p>
        </w:tc>
      </w:tr>
      <w:tr w:rsidR="00083DD4" w:rsidRPr="00083DD4" w:rsidTr="00083DD4">
        <w:tblPrEx>
          <w:tblCellMar>
            <w:top w:w="0" w:type="dxa"/>
            <w:bottom w:w="0" w:type="dxa"/>
          </w:tblCellMar>
        </w:tblPrEx>
        <w:trPr>
          <w:gridAfter w:val="1"/>
          <w:wAfter w:w="1690" w:type="dxa"/>
          <w:trHeight w:val="141"/>
        </w:trPr>
        <w:tc>
          <w:tcPr>
            <w:tcW w:w="3377" w:type="dxa"/>
            <w:vMerge/>
          </w:tcPr>
          <w:p w:rsidR="00083DD4" w:rsidRPr="00083DD4" w:rsidRDefault="00083DD4" w:rsidP="00D92F9A">
            <w:pPr>
              <w:pStyle w:val="Default"/>
              <w:rPr>
                <w:color w:val="auto"/>
                <w:sz w:val="20"/>
                <w:szCs w:val="20"/>
              </w:rPr>
            </w:pPr>
          </w:p>
        </w:tc>
        <w:tc>
          <w:tcPr>
            <w:tcW w:w="1688" w:type="dxa"/>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Stand Depth Inches/(cm)</w:t>
            </w:r>
          </w:p>
        </w:tc>
        <w:tc>
          <w:tcPr>
            <w:tcW w:w="3378" w:type="dxa"/>
            <w:gridSpan w:val="2"/>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8.7 / (22)</w:t>
            </w:r>
          </w:p>
        </w:tc>
      </w:tr>
      <w:tr w:rsidR="00083DD4" w:rsidRPr="00083DD4" w:rsidTr="00083DD4">
        <w:tblPrEx>
          <w:tblCellMar>
            <w:top w:w="0" w:type="dxa"/>
            <w:bottom w:w="0" w:type="dxa"/>
          </w:tblCellMar>
        </w:tblPrEx>
        <w:trPr>
          <w:gridAfter w:val="1"/>
          <w:wAfter w:w="1690" w:type="dxa"/>
          <w:trHeight w:val="71"/>
        </w:trPr>
        <w:tc>
          <w:tcPr>
            <w:tcW w:w="3377" w:type="dxa"/>
            <w:vMerge/>
          </w:tcPr>
          <w:p w:rsidR="00083DD4" w:rsidRPr="00083DD4" w:rsidRDefault="00083DD4" w:rsidP="00D92F9A">
            <w:pPr>
              <w:pStyle w:val="Default"/>
              <w:rPr>
                <w:color w:val="auto"/>
                <w:sz w:val="20"/>
                <w:szCs w:val="20"/>
              </w:rPr>
            </w:pPr>
          </w:p>
        </w:tc>
        <w:tc>
          <w:tcPr>
            <w:tcW w:w="1688" w:type="dxa"/>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Min. Weight (lbs/kg)</w:t>
            </w:r>
          </w:p>
        </w:tc>
        <w:tc>
          <w:tcPr>
            <w:tcW w:w="3378" w:type="dxa"/>
            <w:gridSpan w:val="2"/>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16.8 / 7.6</w:t>
            </w:r>
          </w:p>
        </w:tc>
      </w:tr>
      <w:tr w:rsidR="00083DD4" w:rsidRPr="00083DD4" w:rsidTr="00083DD4">
        <w:tblPrEx>
          <w:tblCellMar>
            <w:top w:w="0" w:type="dxa"/>
            <w:bottom w:w="0" w:type="dxa"/>
          </w:tblCellMar>
        </w:tblPrEx>
        <w:trPr>
          <w:gridAfter w:val="1"/>
          <w:wAfter w:w="1690" w:type="dxa"/>
          <w:trHeight w:val="71"/>
        </w:trPr>
        <w:tc>
          <w:tcPr>
            <w:tcW w:w="3377" w:type="dxa"/>
            <w:vMerge/>
          </w:tcPr>
          <w:p w:rsidR="00083DD4" w:rsidRPr="00083DD4" w:rsidRDefault="00083DD4" w:rsidP="00D92F9A">
            <w:pPr>
              <w:pStyle w:val="Default"/>
              <w:rPr>
                <w:color w:val="auto"/>
                <w:sz w:val="20"/>
                <w:szCs w:val="20"/>
              </w:rPr>
            </w:pPr>
          </w:p>
        </w:tc>
        <w:tc>
          <w:tcPr>
            <w:tcW w:w="1688" w:type="dxa"/>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Stand Weight (lbs/kg)</w:t>
            </w:r>
          </w:p>
        </w:tc>
        <w:tc>
          <w:tcPr>
            <w:tcW w:w="3378" w:type="dxa"/>
            <w:gridSpan w:val="2"/>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5.28 / 2.4</w:t>
            </w:r>
          </w:p>
        </w:tc>
      </w:tr>
      <w:tr w:rsidR="00083DD4" w:rsidRPr="00083DD4" w:rsidTr="00083DD4">
        <w:tblPrEx>
          <w:tblCellMar>
            <w:top w:w="0" w:type="dxa"/>
            <w:bottom w:w="0" w:type="dxa"/>
          </w:tblCellMar>
        </w:tblPrEx>
        <w:trPr>
          <w:gridAfter w:val="1"/>
          <w:wAfter w:w="1690" w:type="dxa"/>
          <w:trHeight w:val="71"/>
        </w:trPr>
        <w:tc>
          <w:tcPr>
            <w:tcW w:w="3377" w:type="dxa"/>
            <w:vMerge/>
          </w:tcPr>
          <w:p w:rsidR="00083DD4" w:rsidRPr="00083DD4" w:rsidRDefault="00083DD4" w:rsidP="00D92F9A">
            <w:pPr>
              <w:pStyle w:val="Default"/>
              <w:rPr>
                <w:color w:val="auto"/>
                <w:sz w:val="20"/>
                <w:szCs w:val="20"/>
              </w:rPr>
            </w:pPr>
          </w:p>
        </w:tc>
        <w:tc>
          <w:tcPr>
            <w:tcW w:w="1688" w:type="dxa"/>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Number of Bays</w:t>
            </w:r>
          </w:p>
        </w:tc>
        <w:tc>
          <w:tcPr>
            <w:tcW w:w="3378" w:type="dxa"/>
            <w:gridSpan w:val="2"/>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1 internal 3.5”</w:t>
            </w:r>
          </w:p>
        </w:tc>
      </w:tr>
      <w:tr w:rsidR="00083DD4" w:rsidRPr="00083DD4" w:rsidTr="00083DD4">
        <w:tblPrEx>
          <w:tblCellMar>
            <w:top w:w="0" w:type="dxa"/>
            <w:bottom w:w="0" w:type="dxa"/>
          </w:tblCellMar>
        </w:tblPrEx>
        <w:trPr>
          <w:gridAfter w:val="1"/>
          <w:wAfter w:w="1690" w:type="dxa"/>
          <w:trHeight w:val="71"/>
        </w:trPr>
        <w:tc>
          <w:tcPr>
            <w:tcW w:w="3377" w:type="dxa"/>
            <w:vMerge/>
          </w:tcPr>
          <w:p w:rsidR="00083DD4" w:rsidRPr="00083DD4" w:rsidRDefault="00083DD4" w:rsidP="00D92F9A">
            <w:pPr>
              <w:pStyle w:val="Default"/>
              <w:rPr>
                <w:color w:val="auto"/>
                <w:sz w:val="20"/>
                <w:szCs w:val="20"/>
              </w:rPr>
            </w:pPr>
          </w:p>
        </w:tc>
        <w:tc>
          <w:tcPr>
            <w:tcW w:w="1688" w:type="dxa"/>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Expansion Slots</w:t>
            </w:r>
          </w:p>
        </w:tc>
        <w:tc>
          <w:tcPr>
            <w:tcW w:w="3378" w:type="dxa"/>
            <w:gridSpan w:val="2"/>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1 miniPCIe connector</w:t>
            </w:r>
          </w:p>
        </w:tc>
      </w:tr>
      <w:tr w:rsidR="00083DD4" w:rsidRPr="00083DD4" w:rsidTr="00083DD4">
        <w:tblPrEx>
          <w:tblCellMar>
            <w:top w:w="0" w:type="dxa"/>
            <w:bottom w:w="0" w:type="dxa"/>
          </w:tblCellMar>
        </w:tblPrEx>
        <w:trPr>
          <w:gridAfter w:val="1"/>
          <w:wAfter w:w="1690" w:type="dxa"/>
          <w:trHeight w:val="141"/>
        </w:trPr>
        <w:tc>
          <w:tcPr>
            <w:tcW w:w="3377" w:type="dxa"/>
            <w:vMerge/>
          </w:tcPr>
          <w:p w:rsidR="00083DD4" w:rsidRPr="00083DD4" w:rsidRDefault="00083DD4" w:rsidP="00D92F9A">
            <w:pPr>
              <w:pStyle w:val="Default"/>
              <w:rPr>
                <w:color w:val="auto"/>
                <w:sz w:val="20"/>
                <w:szCs w:val="20"/>
              </w:rPr>
            </w:pPr>
          </w:p>
        </w:tc>
        <w:tc>
          <w:tcPr>
            <w:tcW w:w="1688" w:type="dxa"/>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Power Supply</w:t>
            </w:r>
            <w:r w:rsidRPr="00D92F9A">
              <w:rPr>
                <w:rStyle w:val="A10"/>
                <w:rFonts w:ascii="Arial" w:hAnsi="Arial" w:cs="Arial"/>
                <w:color w:val="auto"/>
                <w:sz w:val="20"/>
                <w:szCs w:val="20"/>
              </w:rPr>
              <w:t>8</w:t>
            </w:r>
            <w:r w:rsidRPr="00D92F9A">
              <w:rPr>
                <w:rStyle w:val="A9"/>
                <w:rFonts w:ascii="Arial" w:hAnsi="Arial" w:cs="Arial"/>
                <w:color w:val="auto"/>
                <w:sz w:val="20"/>
                <w:szCs w:val="20"/>
              </w:rPr>
              <w:t xml:space="preserve"> Unit (PSU)</w:t>
            </w:r>
          </w:p>
        </w:tc>
        <w:tc>
          <w:tcPr>
            <w:tcW w:w="3378" w:type="dxa"/>
            <w:gridSpan w:val="2"/>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200W up to 90% Efficient PSU; ENERGY STAR 5.2 compliant, Active PFC</w:t>
            </w:r>
          </w:p>
        </w:tc>
      </w:tr>
      <w:tr w:rsidR="00083DD4" w:rsidRPr="00083DD4" w:rsidTr="00083DD4">
        <w:tblPrEx>
          <w:tblCellMar>
            <w:top w:w="0" w:type="dxa"/>
            <w:bottom w:w="0" w:type="dxa"/>
          </w:tblCellMar>
        </w:tblPrEx>
        <w:trPr>
          <w:gridAfter w:val="1"/>
          <w:wAfter w:w="1690" w:type="dxa"/>
          <w:trHeight w:val="71"/>
        </w:trPr>
        <w:tc>
          <w:tcPr>
            <w:tcW w:w="3377" w:type="dxa"/>
            <w:vMerge/>
          </w:tcPr>
          <w:p w:rsidR="00083DD4" w:rsidRPr="00083DD4" w:rsidRDefault="00083DD4" w:rsidP="00D92F9A">
            <w:pPr>
              <w:pStyle w:val="Default"/>
              <w:rPr>
                <w:color w:val="auto"/>
                <w:sz w:val="20"/>
                <w:szCs w:val="20"/>
              </w:rPr>
            </w:pPr>
          </w:p>
        </w:tc>
        <w:tc>
          <w:tcPr>
            <w:tcW w:w="1688" w:type="dxa"/>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Camera type</w:t>
            </w:r>
          </w:p>
        </w:tc>
        <w:tc>
          <w:tcPr>
            <w:tcW w:w="3378" w:type="dxa"/>
            <w:gridSpan w:val="2"/>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Optional fixed 1.3 MP webcam with sliding door</w:t>
            </w:r>
          </w:p>
        </w:tc>
      </w:tr>
      <w:tr w:rsidR="00083DD4" w:rsidRPr="00F63A03" w:rsidTr="00083DD4">
        <w:tblPrEx>
          <w:tblCellMar>
            <w:top w:w="0" w:type="dxa"/>
            <w:bottom w:w="0" w:type="dxa"/>
          </w:tblCellMar>
        </w:tblPrEx>
        <w:trPr>
          <w:trHeight w:val="493"/>
        </w:trPr>
        <w:tc>
          <w:tcPr>
            <w:tcW w:w="3377" w:type="dxa"/>
            <w:vMerge w:val="restart"/>
          </w:tcPr>
          <w:p w:rsidR="00083DD4" w:rsidRPr="00D92F9A" w:rsidRDefault="00083DD4" w:rsidP="00D92F9A">
            <w:pPr>
              <w:pStyle w:val="Pa2"/>
              <w:rPr>
                <w:rFonts w:ascii="Arial" w:hAnsi="Arial" w:cs="Arial"/>
                <w:sz w:val="20"/>
                <w:szCs w:val="20"/>
              </w:rPr>
            </w:pPr>
            <w:r w:rsidRPr="00D92F9A">
              <w:rPr>
                <w:rFonts w:ascii="Arial" w:hAnsi="Arial" w:cs="Arial"/>
                <w:sz w:val="20"/>
                <w:szCs w:val="20"/>
              </w:rPr>
              <w:t>Peripherals Options</w:t>
            </w:r>
          </w:p>
        </w:tc>
        <w:tc>
          <w:tcPr>
            <w:tcW w:w="6756" w:type="dxa"/>
            <w:gridSpan w:val="4"/>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Second Monitors</w:t>
            </w:r>
            <w:r w:rsidRPr="00D92F9A">
              <w:rPr>
                <w:rStyle w:val="A10"/>
                <w:rFonts w:ascii="Arial" w:hAnsi="Arial" w:cs="Arial"/>
                <w:color w:val="auto"/>
                <w:sz w:val="20"/>
                <w:szCs w:val="20"/>
              </w:rPr>
              <w:t>4</w:t>
            </w:r>
            <w:r w:rsidRPr="00D92F9A">
              <w:rPr>
                <w:rStyle w:val="A9"/>
                <w:rFonts w:ascii="Arial" w:hAnsi="Arial" w:cs="Arial"/>
                <w:color w:val="auto"/>
                <w:sz w:val="20"/>
                <w:szCs w:val="20"/>
              </w:rPr>
              <w:t>:</w:t>
            </w:r>
          </w:p>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Dell Entry Standard and Widescreen Flat Panel Analog:</w:t>
            </w:r>
          </w:p>
          <w:p w:rsidR="00083DD4" w:rsidRPr="00D92F9A" w:rsidRDefault="00083DD4" w:rsidP="00D92F9A">
            <w:pPr>
              <w:pStyle w:val="Pa2"/>
              <w:rPr>
                <w:rFonts w:ascii="Arial" w:hAnsi="Arial" w:cs="Arial"/>
                <w:sz w:val="20"/>
                <w:szCs w:val="20"/>
                <w:lang w:val="pt-BR"/>
              </w:rPr>
            </w:pPr>
            <w:r w:rsidRPr="00D92F9A">
              <w:rPr>
                <w:rStyle w:val="A9"/>
                <w:rFonts w:ascii="Arial" w:hAnsi="Arial" w:cs="Arial"/>
                <w:color w:val="auto"/>
                <w:sz w:val="20"/>
                <w:szCs w:val="20"/>
                <w:lang w:val="pt-BR"/>
              </w:rPr>
              <w:t>Dell E170S, E190S, E1911, E1912H, E2011H, E2210, E2211H, E2311H</w:t>
            </w:r>
          </w:p>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Dell Professional Digital Standard and Widescreen Flat Panel:</w:t>
            </w:r>
          </w:p>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Dell P170S, P190S, P1911, P2012H, P2210, P2212H, P2312H, P2412H, P2712H</w:t>
            </w:r>
          </w:p>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Dell UltraSharp Digital Standard and Widescreen Flat Panel, Adjustable Stand:</w:t>
            </w:r>
          </w:p>
          <w:p w:rsidR="00083DD4" w:rsidRPr="00D92F9A" w:rsidRDefault="00083DD4" w:rsidP="00D92F9A">
            <w:pPr>
              <w:pStyle w:val="Pa2"/>
              <w:rPr>
                <w:rFonts w:ascii="Arial" w:hAnsi="Arial" w:cs="Arial"/>
                <w:sz w:val="20"/>
                <w:szCs w:val="20"/>
                <w:lang w:val="pl-PL"/>
              </w:rPr>
            </w:pPr>
            <w:r w:rsidRPr="00D92F9A">
              <w:rPr>
                <w:rStyle w:val="A9"/>
                <w:rFonts w:ascii="Arial" w:hAnsi="Arial" w:cs="Arial"/>
                <w:color w:val="auto"/>
                <w:sz w:val="20"/>
                <w:szCs w:val="20"/>
                <w:lang w:val="pl-PL"/>
              </w:rPr>
              <w:t>Dell 2007FP, U2212HM, U2312HM, U2410, U2412M, U2711, U3011</w:t>
            </w:r>
          </w:p>
        </w:tc>
      </w:tr>
      <w:tr w:rsidR="00083DD4" w:rsidRPr="00083DD4" w:rsidTr="00D92F9A">
        <w:tblPrEx>
          <w:tblCellMar>
            <w:top w:w="0" w:type="dxa"/>
            <w:bottom w:w="0" w:type="dxa"/>
          </w:tblCellMar>
        </w:tblPrEx>
        <w:trPr>
          <w:gridAfter w:val="1"/>
          <w:wAfter w:w="1690" w:type="dxa"/>
          <w:trHeight w:val="71"/>
        </w:trPr>
        <w:tc>
          <w:tcPr>
            <w:tcW w:w="3377" w:type="dxa"/>
            <w:vMerge/>
          </w:tcPr>
          <w:p w:rsidR="00083DD4" w:rsidRPr="00083DD4" w:rsidRDefault="00083DD4" w:rsidP="00D92F9A">
            <w:pPr>
              <w:pStyle w:val="Default"/>
              <w:rPr>
                <w:color w:val="auto"/>
                <w:sz w:val="20"/>
                <w:szCs w:val="20"/>
                <w:lang w:val="pl-PL"/>
              </w:rPr>
            </w:pPr>
          </w:p>
        </w:tc>
        <w:tc>
          <w:tcPr>
            <w:tcW w:w="5066" w:type="dxa"/>
            <w:gridSpan w:val="3"/>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Keyboards: Dell USB Entry Keyboard, Dell Wired Business Multimedia Keyboard, Dell Smartcard Keyboard, Dell Wireless Keyboard</w:t>
            </w:r>
          </w:p>
        </w:tc>
      </w:tr>
      <w:tr w:rsidR="00083DD4" w:rsidRPr="00083DD4" w:rsidTr="00D92F9A">
        <w:tblPrEx>
          <w:tblCellMar>
            <w:top w:w="0" w:type="dxa"/>
            <w:bottom w:w="0" w:type="dxa"/>
          </w:tblCellMar>
        </w:tblPrEx>
        <w:trPr>
          <w:gridAfter w:val="1"/>
          <w:wAfter w:w="1690" w:type="dxa"/>
          <w:trHeight w:val="71"/>
        </w:trPr>
        <w:tc>
          <w:tcPr>
            <w:tcW w:w="3377" w:type="dxa"/>
            <w:vMerge/>
          </w:tcPr>
          <w:p w:rsidR="00083DD4" w:rsidRPr="00083DD4" w:rsidRDefault="00083DD4" w:rsidP="00D92F9A">
            <w:pPr>
              <w:pStyle w:val="Default"/>
              <w:rPr>
                <w:color w:val="auto"/>
                <w:sz w:val="20"/>
                <w:szCs w:val="20"/>
              </w:rPr>
            </w:pPr>
          </w:p>
        </w:tc>
        <w:tc>
          <w:tcPr>
            <w:tcW w:w="5066" w:type="dxa"/>
            <w:gridSpan w:val="3"/>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Mouse: Dell USB Optical Mouse, Dell Laser Mouse, Dell Wireless Mouse (sold with Dell Wireless Keyboard)</w:t>
            </w:r>
          </w:p>
        </w:tc>
      </w:tr>
      <w:tr w:rsidR="00083DD4" w:rsidRPr="00083DD4" w:rsidTr="00D92F9A">
        <w:tblPrEx>
          <w:tblCellMar>
            <w:top w:w="0" w:type="dxa"/>
            <w:bottom w:w="0" w:type="dxa"/>
          </w:tblCellMar>
        </w:tblPrEx>
        <w:trPr>
          <w:gridAfter w:val="1"/>
          <w:wAfter w:w="1690" w:type="dxa"/>
          <w:trHeight w:val="71"/>
        </w:trPr>
        <w:tc>
          <w:tcPr>
            <w:tcW w:w="3377" w:type="dxa"/>
            <w:vMerge/>
          </w:tcPr>
          <w:p w:rsidR="00083DD4" w:rsidRPr="00083DD4" w:rsidRDefault="00083DD4" w:rsidP="00D92F9A">
            <w:pPr>
              <w:pStyle w:val="Default"/>
              <w:rPr>
                <w:color w:val="auto"/>
                <w:sz w:val="20"/>
                <w:szCs w:val="20"/>
              </w:rPr>
            </w:pPr>
          </w:p>
        </w:tc>
        <w:tc>
          <w:tcPr>
            <w:tcW w:w="5066" w:type="dxa"/>
            <w:gridSpan w:val="3"/>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Audio Speakers: Internal Dell audio speaker (standard)</w:t>
            </w:r>
          </w:p>
        </w:tc>
      </w:tr>
      <w:tr w:rsidR="00083DD4" w:rsidTr="00083DD4">
        <w:tblPrEx>
          <w:tblCellMar>
            <w:top w:w="0" w:type="dxa"/>
            <w:bottom w:w="0" w:type="dxa"/>
          </w:tblCellMar>
        </w:tblPrEx>
        <w:trPr>
          <w:trHeight w:val="283"/>
        </w:trPr>
        <w:tc>
          <w:tcPr>
            <w:tcW w:w="3377" w:type="dxa"/>
          </w:tcPr>
          <w:p w:rsidR="00083DD4" w:rsidRPr="00D92F9A" w:rsidRDefault="00083DD4" w:rsidP="00D92F9A">
            <w:pPr>
              <w:pStyle w:val="Pa2"/>
              <w:rPr>
                <w:rFonts w:ascii="Arial" w:hAnsi="Arial" w:cs="Arial"/>
                <w:sz w:val="20"/>
                <w:szCs w:val="20"/>
              </w:rPr>
            </w:pPr>
            <w:r w:rsidRPr="00D92F9A">
              <w:rPr>
                <w:rFonts w:ascii="Arial" w:hAnsi="Arial" w:cs="Arial"/>
                <w:sz w:val="20"/>
                <w:szCs w:val="20"/>
              </w:rPr>
              <w:t>Security Options</w:t>
            </w:r>
            <w:r w:rsidRPr="00D92F9A">
              <w:rPr>
                <w:rStyle w:val="A8"/>
                <w:rFonts w:ascii="Arial" w:hAnsi="Arial" w:cs="Arial"/>
                <w:color w:val="auto"/>
                <w:sz w:val="20"/>
                <w:szCs w:val="20"/>
              </w:rPr>
              <w:t>1</w:t>
            </w:r>
          </w:p>
        </w:tc>
        <w:tc>
          <w:tcPr>
            <w:tcW w:w="6756" w:type="dxa"/>
            <w:gridSpan w:val="4"/>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Trusted Platform Module</w:t>
            </w:r>
            <w:r w:rsidRPr="00D92F9A">
              <w:rPr>
                <w:rStyle w:val="A10"/>
                <w:rFonts w:ascii="Arial" w:hAnsi="Arial" w:cs="Arial"/>
                <w:color w:val="auto"/>
                <w:sz w:val="20"/>
                <w:szCs w:val="20"/>
              </w:rPr>
              <w:t>6</w:t>
            </w:r>
            <w:r w:rsidRPr="00D92F9A">
              <w:rPr>
                <w:rStyle w:val="A9"/>
                <w:rFonts w:ascii="Arial" w:hAnsi="Arial" w:cs="Arial"/>
                <w:color w:val="auto"/>
                <w:sz w:val="20"/>
                <w:szCs w:val="20"/>
              </w:rPr>
              <w:t xml:space="preserve"> (TPM) 1.2, Dell Data Protection|Access, Dell Data Protection|Encryption, Chassis lock slot support, optional Chassis Intrusion Switch, Setup/BIOS Password, I/O Interface Security, optional Smart Card keyboards, Intel® Trusted Execution Technology, Intel® Identity Protection Technology, Intel® Anti-Theft Technology, Dell Secure Works, BIOS support for optional Computrace</w:t>
            </w:r>
            <w:r w:rsidRPr="00D92F9A">
              <w:rPr>
                <w:rStyle w:val="A10"/>
                <w:rFonts w:ascii="Arial" w:hAnsi="Arial" w:cs="Arial"/>
                <w:color w:val="auto"/>
                <w:sz w:val="20"/>
                <w:szCs w:val="20"/>
              </w:rPr>
              <w:t xml:space="preserve">7 </w:t>
            </w:r>
          </w:p>
        </w:tc>
      </w:tr>
      <w:tr w:rsidR="00083DD4" w:rsidTr="00083DD4">
        <w:tblPrEx>
          <w:tblCellMar>
            <w:top w:w="0" w:type="dxa"/>
            <w:bottom w:w="0" w:type="dxa"/>
          </w:tblCellMar>
        </w:tblPrEx>
        <w:trPr>
          <w:trHeight w:val="167"/>
        </w:trPr>
        <w:tc>
          <w:tcPr>
            <w:tcW w:w="3377" w:type="dxa"/>
          </w:tcPr>
          <w:p w:rsidR="00083DD4" w:rsidRPr="00D92F9A" w:rsidRDefault="00083DD4" w:rsidP="00D92F9A">
            <w:pPr>
              <w:pStyle w:val="Pa2"/>
              <w:rPr>
                <w:rFonts w:ascii="Arial" w:hAnsi="Arial" w:cs="Arial"/>
                <w:sz w:val="20"/>
                <w:szCs w:val="20"/>
              </w:rPr>
            </w:pPr>
            <w:r w:rsidRPr="00D92F9A">
              <w:rPr>
                <w:rFonts w:ascii="Arial" w:hAnsi="Arial" w:cs="Arial"/>
                <w:sz w:val="20"/>
                <w:szCs w:val="20"/>
              </w:rPr>
              <w:t>Systems Management Options</w:t>
            </w:r>
            <w:r w:rsidRPr="00D92F9A">
              <w:rPr>
                <w:rStyle w:val="A8"/>
                <w:rFonts w:ascii="Arial" w:hAnsi="Arial" w:cs="Arial"/>
                <w:color w:val="auto"/>
                <w:sz w:val="20"/>
                <w:szCs w:val="20"/>
              </w:rPr>
              <w:t>10</w:t>
            </w:r>
          </w:p>
        </w:tc>
        <w:tc>
          <w:tcPr>
            <w:tcW w:w="6756" w:type="dxa"/>
            <w:gridSpan w:val="4"/>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Intel® vPro Technology (iAMT 8.0) ) including Dell unique vPro extensions; Intel® Standard Manageability; No Out of Band Systems Management</w:t>
            </w:r>
          </w:p>
        </w:tc>
      </w:tr>
      <w:tr w:rsidR="00083DD4" w:rsidTr="00083DD4">
        <w:tblPrEx>
          <w:tblCellMar>
            <w:top w:w="0" w:type="dxa"/>
            <w:bottom w:w="0" w:type="dxa"/>
          </w:tblCellMar>
        </w:tblPrEx>
        <w:trPr>
          <w:trHeight w:val="213"/>
        </w:trPr>
        <w:tc>
          <w:tcPr>
            <w:tcW w:w="3377" w:type="dxa"/>
          </w:tcPr>
          <w:p w:rsidR="00083DD4" w:rsidRPr="00D92F9A" w:rsidRDefault="00083DD4" w:rsidP="00D92F9A">
            <w:pPr>
              <w:pStyle w:val="Pa2"/>
              <w:rPr>
                <w:rFonts w:ascii="Arial" w:hAnsi="Arial" w:cs="Arial"/>
                <w:sz w:val="20"/>
                <w:szCs w:val="20"/>
              </w:rPr>
            </w:pPr>
            <w:r w:rsidRPr="00D92F9A">
              <w:rPr>
                <w:rFonts w:ascii="Arial" w:hAnsi="Arial" w:cs="Arial"/>
                <w:sz w:val="20"/>
                <w:szCs w:val="20"/>
              </w:rPr>
              <w:t>Environmental &amp; Regulatory Standards</w:t>
            </w:r>
          </w:p>
        </w:tc>
        <w:tc>
          <w:tcPr>
            <w:tcW w:w="6756" w:type="dxa"/>
            <w:gridSpan w:val="4"/>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Environmental Standards (eco-labels):ENERGY STAR 5.2, EPEAT Registered</w:t>
            </w:r>
            <w:r w:rsidRPr="00D92F9A">
              <w:rPr>
                <w:rStyle w:val="A10"/>
                <w:rFonts w:ascii="Arial" w:hAnsi="Arial" w:cs="Arial"/>
                <w:color w:val="auto"/>
                <w:sz w:val="20"/>
                <w:szCs w:val="20"/>
              </w:rPr>
              <w:t>1</w:t>
            </w:r>
            <w:r w:rsidRPr="00D92F9A">
              <w:rPr>
                <w:rStyle w:val="A9"/>
                <w:rFonts w:ascii="Arial" w:hAnsi="Arial" w:cs="Arial"/>
                <w:color w:val="auto"/>
                <w:sz w:val="20"/>
                <w:szCs w:val="20"/>
              </w:rPr>
              <w:t>, CECP, WEEE, Japan Energy Law, South Korea Eco-label, EU RoHS, China RoHS</w:t>
            </w:r>
          </w:p>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Other Environmental Options: Carbon Off-set; Asset Resale and Recovery Service</w:t>
            </w:r>
          </w:p>
        </w:tc>
      </w:tr>
      <w:tr w:rsidR="00083DD4" w:rsidTr="00083DD4">
        <w:tblPrEx>
          <w:tblCellMar>
            <w:top w:w="0" w:type="dxa"/>
            <w:bottom w:w="0" w:type="dxa"/>
          </w:tblCellMar>
        </w:tblPrEx>
        <w:trPr>
          <w:trHeight w:val="153"/>
        </w:trPr>
        <w:tc>
          <w:tcPr>
            <w:tcW w:w="3377" w:type="dxa"/>
          </w:tcPr>
          <w:p w:rsidR="00083DD4" w:rsidRPr="00D92F9A" w:rsidRDefault="00083DD4" w:rsidP="00D92F9A">
            <w:pPr>
              <w:pStyle w:val="Pa2"/>
              <w:rPr>
                <w:rFonts w:ascii="Arial" w:hAnsi="Arial" w:cs="Arial"/>
                <w:sz w:val="20"/>
                <w:szCs w:val="20"/>
              </w:rPr>
            </w:pPr>
            <w:r w:rsidRPr="00D92F9A">
              <w:rPr>
                <w:rFonts w:ascii="Arial" w:hAnsi="Arial" w:cs="Arial"/>
                <w:sz w:val="20"/>
                <w:szCs w:val="20"/>
              </w:rPr>
              <w:t>Warranty</w:t>
            </w:r>
          </w:p>
        </w:tc>
        <w:tc>
          <w:tcPr>
            <w:tcW w:w="6756" w:type="dxa"/>
            <w:gridSpan w:val="4"/>
          </w:tcPr>
          <w:p w:rsidR="00083DD4" w:rsidRPr="00D92F9A" w:rsidRDefault="00083DD4" w:rsidP="00D92F9A">
            <w:pPr>
              <w:pStyle w:val="Pa2"/>
              <w:rPr>
                <w:rFonts w:ascii="Arial" w:hAnsi="Arial" w:cs="Arial"/>
                <w:sz w:val="20"/>
                <w:szCs w:val="20"/>
              </w:rPr>
            </w:pPr>
            <w:r w:rsidRPr="00D92F9A">
              <w:rPr>
                <w:rStyle w:val="A9"/>
                <w:rFonts w:ascii="Arial" w:hAnsi="Arial" w:cs="Arial"/>
                <w:color w:val="auto"/>
                <w:sz w:val="20"/>
                <w:szCs w:val="20"/>
              </w:rPr>
              <w:t>Limited Hardware Warranty</w:t>
            </w:r>
            <w:r w:rsidRPr="00D92F9A">
              <w:rPr>
                <w:rStyle w:val="A10"/>
                <w:rFonts w:ascii="Arial" w:hAnsi="Arial" w:cs="Arial"/>
                <w:color w:val="auto"/>
                <w:sz w:val="20"/>
                <w:szCs w:val="20"/>
              </w:rPr>
              <w:t>11</w:t>
            </w:r>
            <w:r w:rsidRPr="00D92F9A">
              <w:rPr>
                <w:rStyle w:val="A9"/>
                <w:rFonts w:ascii="Arial" w:hAnsi="Arial" w:cs="Arial"/>
                <w:color w:val="auto"/>
                <w:sz w:val="20"/>
                <w:szCs w:val="20"/>
              </w:rPr>
              <w:t>; Standard 3-year Next Business Day On Site Service after Remote Diagnosis</w:t>
            </w:r>
            <w:r w:rsidRPr="00D92F9A">
              <w:rPr>
                <w:rStyle w:val="A10"/>
                <w:rFonts w:ascii="Arial" w:hAnsi="Arial" w:cs="Arial"/>
                <w:color w:val="auto"/>
                <w:sz w:val="20"/>
                <w:szCs w:val="20"/>
              </w:rPr>
              <w:t>12</w:t>
            </w:r>
            <w:r w:rsidRPr="00D92F9A">
              <w:rPr>
                <w:rStyle w:val="A9"/>
                <w:rFonts w:ascii="Arial" w:hAnsi="Arial" w:cs="Arial"/>
                <w:color w:val="auto"/>
                <w:sz w:val="20"/>
                <w:szCs w:val="20"/>
              </w:rPr>
              <w:t xml:space="preserve"> (3-3-3); Optional 3 year Dell ProSupport offers premium support from expert technicians and 24x7 global availability</w:t>
            </w:r>
            <w:r w:rsidRPr="00D92F9A">
              <w:rPr>
                <w:rStyle w:val="A10"/>
                <w:rFonts w:ascii="Arial" w:hAnsi="Arial" w:cs="Arial"/>
                <w:color w:val="auto"/>
                <w:sz w:val="20"/>
                <w:szCs w:val="20"/>
              </w:rPr>
              <w:t>4</w:t>
            </w:r>
            <w:r w:rsidRPr="00D92F9A">
              <w:rPr>
                <w:rStyle w:val="A9"/>
                <w:rFonts w:ascii="Arial" w:hAnsi="Arial" w:cs="Arial"/>
                <w:color w:val="auto"/>
                <w:sz w:val="20"/>
                <w:szCs w:val="20"/>
              </w:rPr>
              <w:t>.</w:t>
            </w:r>
          </w:p>
        </w:tc>
      </w:tr>
      <w:tr w:rsidTr="00083DD4">
        <w:tblPrEx>
          <w:tblCellMar>
            <w:top w:w="0" w:type="dxa"/>
            <w:bottom w:w="0" w:type="dxa"/>
          </w:tblCellMar>
        </w:tblPrEx>
        <w:trPr>
          <w:gridAfter w:val="5"/>
          <w:trHeight w:val="167"/>
        </w:trPr>
        <w:tc>
          <w:tcPr>
            <w:tcW w:w="3377" w:type="dxa"/>
          </w:tcPr>
          <w:p w:rsidR="00083DD4" w:rsidRPr="00D92F9A" w:rsidRDefault="00083DD4" w:rsidP="00D92F9A">
            <w:pPr>
              <w:pStyle w:val="Pa2"/>
              <w:rPr>
                <w:rFonts w:ascii="Museo Sans For Dell 100" w:hAnsi="Museo Sans For Dell 100" w:cs="Museo Sans For Dell 100"/>
                <w:color w:val="3E444F"/>
                <w:sz w:val="13"/>
                <w:szCs w:val="13"/>
              </w:rPr>
            </w:pPr>
          </w:p>
        </w:tc>
      </w:tr>
    </w:tbl>
    <w:p w:rsidR="00F63A03" w:rsidRDefault="00F63A03" w:rsidP="00F63A03"/>
    <w:p w:rsidR="00F63A03" w:rsidRDefault="00F63A03" w:rsidP="00F63A03"/>
    <w:p w:rsidR="00F63A03" w:rsidRDefault="00F63A03" w:rsidP="00F63A03"/>
    <w:p w:rsidR="00EA239E" w:rsidRDefault="00EA239E" w:rsidP="00F63A03">
      <w:pPr>
        <w:rPr>
          <w:rFonts w:ascii="Arial" w:hAnsi="Arial" w:cs="Arial"/>
          <w:sz w:val="18"/>
          <w:szCs w:val="18"/>
        </w:rPr>
      </w:pPr>
    </w:p>
    <w:sectPr w:rsidR="00EA239E" w:rsidSect="000B16F7">
      <w:headerReference w:type="default" r:id="rId22"/>
      <w:footerReference w:type="default" r:id="rId23"/>
      <w:headerReference w:type="first" r:id="rId24"/>
      <w:footerReference w:type="first" r:id="rId25"/>
      <w:pgSz w:w="11906" w:h="16838"/>
      <w:pgMar w:top="1140" w:right="851" w:bottom="851" w:left="9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E30" w:rsidRDefault="00F05E30">
      <w:r>
        <w:separator/>
      </w:r>
    </w:p>
  </w:endnote>
  <w:endnote w:type="continuationSeparator" w:id="0">
    <w:p w:rsidR="00F05E30" w:rsidRDefault="00F0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useo For Dell 700">
    <w:altName w:val="Museo For Dell 700"/>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useo Sans For Dell">
    <w:altName w:val="Museo Sans For Del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useo Sans For Dell 100">
    <w:altName w:val="Museo Sans For Dell 10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745" w:rsidRDefault="006A27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2745" w:rsidRDefault="006A27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745" w:rsidRDefault="006A2745">
    <w:pPr>
      <w:pStyle w:val="Footer"/>
      <w:pBdr>
        <w:top w:val="single" w:sz="4" w:space="1" w:color="auto"/>
      </w:pBdr>
      <w:tabs>
        <w:tab w:val="right" w:pos="9639"/>
      </w:tabs>
      <w:rPr>
        <w:i/>
        <w:iCs/>
        <w:sz w:val="20"/>
      </w:rPr>
    </w:pPr>
    <w:r>
      <w:rPr>
        <w:i/>
        <w:iCs/>
        <w:sz w:val="20"/>
      </w:rPr>
      <w:t>Contract No. 99/00-49-03</w:t>
    </w:r>
    <w:r>
      <w:rPr>
        <w:i/>
        <w:iCs/>
        <w:sz w:val="20"/>
      </w:rPr>
      <w:tab/>
      <w:t xml:space="preserve">Page </w:t>
    </w:r>
    <w:r>
      <w:rPr>
        <w:i/>
        <w:iCs/>
        <w:sz w:val="20"/>
      </w:rPr>
      <w:fldChar w:fldCharType="begin"/>
    </w:r>
    <w:r>
      <w:rPr>
        <w:i/>
        <w:iCs/>
        <w:sz w:val="20"/>
      </w:rPr>
      <w:instrText xml:space="preserve"> PAGE  \* MERGEFORMAT </w:instrText>
    </w:r>
    <w:r>
      <w:rPr>
        <w:i/>
        <w:iCs/>
        <w:sz w:val="20"/>
      </w:rPr>
      <w:fldChar w:fldCharType="separate"/>
    </w:r>
    <w:r>
      <w:rPr>
        <w:i/>
        <w:iCs/>
        <w:noProof/>
        <w:sz w:val="20"/>
      </w:rPr>
      <w:t>2</w:t>
    </w:r>
    <w:r>
      <w:rPr>
        <w:i/>
        <w:iCs/>
        <w:sz w:val="20"/>
      </w:rPr>
      <w:fldChar w:fldCharType="end"/>
    </w:r>
  </w:p>
  <w:p w:rsidR="006A2745" w:rsidRDefault="006A2745">
    <w:pPr>
      <w:pStyle w:val="Footer"/>
      <w:pBdr>
        <w:top w:val="single" w:sz="4" w:space="1" w:color="auto"/>
      </w:pBdr>
      <w:tabs>
        <w:tab w:val="right" w:pos="9639"/>
      </w:tabs>
      <w:ind w:right="360"/>
      <w:rPr>
        <w:i/>
        <w:iCs/>
        <w:sz w:val="20"/>
      </w:rPr>
    </w:pPr>
    <w:r>
      <w:rPr>
        <w:i/>
        <w:iCs/>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745" w:rsidRPr="00F34F95" w:rsidRDefault="006A2745" w:rsidP="00EA1548">
    <w:pPr>
      <w:pStyle w:val="Footer"/>
      <w:pBdr>
        <w:top w:val="single" w:sz="4" w:space="1" w:color="auto"/>
      </w:pBdr>
      <w:tabs>
        <w:tab w:val="right" w:pos="9639"/>
      </w:tabs>
      <w:jc w:val="center"/>
      <w:rPr>
        <w:i/>
        <w:iCs/>
        <w:sz w:val="20"/>
      </w:rPr>
    </w:pPr>
    <w:r>
      <w:rPr>
        <w:i/>
        <w:iCs/>
        <w:sz w:val="20"/>
      </w:rPr>
      <w:t xml:space="preserve">Page </w:t>
    </w:r>
    <w:r>
      <w:rPr>
        <w:i/>
        <w:iCs/>
        <w:sz w:val="20"/>
      </w:rPr>
      <w:fldChar w:fldCharType="begin"/>
    </w:r>
    <w:r>
      <w:rPr>
        <w:i/>
        <w:iCs/>
        <w:sz w:val="20"/>
      </w:rPr>
      <w:instrText xml:space="preserve"> PAGE  \* MERGEFORMAT </w:instrText>
    </w:r>
    <w:r>
      <w:rPr>
        <w:i/>
        <w:iCs/>
        <w:sz w:val="20"/>
      </w:rPr>
      <w:fldChar w:fldCharType="separate"/>
    </w:r>
    <w:r w:rsidR="00FE0662">
      <w:rPr>
        <w:i/>
        <w:iCs/>
        <w:noProof/>
        <w:sz w:val="20"/>
      </w:rPr>
      <w:t>1</w:t>
    </w:r>
    <w:r>
      <w:rPr>
        <w:i/>
        <w:iCs/>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745" w:rsidRDefault="006A2745" w:rsidP="00EC5E94">
    <w:pPr>
      <w:pStyle w:val="Footer"/>
      <w:pBdr>
        <w:top w:val="single" w:sz="4" w:space="1" w:color="auto"/>
      </w:pBdr>
      <w:tabs>
        <w:tab w:val="right" w:pos="9639"/>
      </w:tabs>
      <w:jc w:val="center"/>
      <w:rPr>
        <w:i/>
        <w:iCs/>
        <w:sz w:val="20"/>
      </w:rPr>
    </w:pPr>
    <w:r>
      <w:rPr>
        <w:i/>
        <w:iCs/>
        <w:sz w:val="20"/>
      </w:rPr>
      <w:t xml:space="preserve">Page </w:t>
    </w:r>
    <w:r>
      <w:rPr>
        <w:i/>
        <w:iCs/>
        <w:sz w:val="20"/>
      </w:rPr>
      <w:fldChar w:fldCharType="begin"/>
    </w:r>
    <w:r>
      <w:rPr>
        <w:i/>
        <w:iCs/>
        <w:sz w:val="20"/>
      </w:rPr>
      <w:instrText xml:space="preserve"> PAGE  \* MERGEFORMAT </w:instrText>
    </w:r>
    <w:r>
      <w:rPr>
        <w:i/>
        <w:iCs/>
        <w:sz w:val="20"/>
      </w:rPr>
      <w:fldChar w:fldCharType="separate"/>
    </w:r>
    <w:r w:rsidR="00FE0662">
      <w:rPr>
        <w:i/>
        <w:iCs/>
        <w:noProof/>
        <w:sz w:val="20"/>
      </w:rPr>
      <w:t>3</w:t>
    </w:r>
    <w:r>
      <w:rPr>
        <w:i/>
        <w:iCs/>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745" w:rsidRDefault="006A2745">
    <w:pPr>
      <w:pStyle w:val="Footer"/>
      <w:pBdr>
        <w:top w:val="single" w:sz="4" w:space="1" w:color="auto"/>
      </w:pBdr>
      <w:tabs>
        <w:tab w:val="right" w:pos="9639"/>
      </w:tabs>
      <w:rPr>
        <w:i/>
        <w:iCs/>
        <w:sz w:val="20"/>
      </w:rPr>
    </w:pPr>
    <w:r>
      <w:rPr>
        <w:i/>
        <w:iCs/>
        <w:sz w:val="20"/>
      </w:rPr>
      <w:t>Contract No. 99/00-49-03</w:t>
    </w:r>
    <w:r>
      <w:rPr>
        <w:i/>
        <w:iCs/>
        <w:sz w:val="20"/>
      </w:rPr>
      <w:tab/>
      <w:t xml:space="preserve">Page </w:t>
    </w:r>
    <w:r>
      <w:rPr>
        <w:i/>
        <w:iCs/>
        <w:sz w:val="20"/>
      </w:rPr>
      <w:fldChar w:fldCharType="begin"/>
    </w:r>
    <w:r>
      <w:rPr>
        <w:i/>
        <w:iCs/>
        <w:sz w:val="20"/>
      </w:rPr>
      <w:instrText xml:space="preserve"> PAGE  \* MERGEFORMAT </w:instrText>
    </w:r>
    <w:r>
      <w:rPr>
        <w:i/>
        <w:iCs/>
        <w:sz w:val="20"/>
      </w:rPr>
      <w:fldChar w:fldCharType="separate"/>
    </w:r>
    <w:r>
      <w:rPr>
        <w:i/>
        <w:iCs/>
        <w:noProof/>
        <w:sz w:val="20"/>
      </w:rPr>
      <w:t>1</w:t>
    </w:r>
    <w:r>
      <w:rPr>
        <w:i/>
        <w:iCs/>
        <w:sz w:val="20"/>
      </w:rPr>
      <w:fldChar w:fldCharType="end"/>
    </w:r>
  </w:p>
  <w:p w:rsidR="006A2745" w:rsidRDefault="006A27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E30" w:rsidRDefault="00F05E30">
      <w:r>
        <w:separator/>
      </w:r>
    </w:p>
  </w:footnote>
  <w:footnote w:type="continuationSeparator" w:id="0">
    <w:p w:rsidR="00F05E30" w:rsidRDefault="00F05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745" w:rsidRDefault="006A2745">
    <w:pPr>
      <w:pStyle w:val="Header"/>
      <w:jc w:val="center"/>
    </w:pPr>
    <w:r>
      <w:rPr>
        <w:snapToGrid w:val="0"/>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35pt;height:42pt" fillcolor="window">
          <v:imagedata r:id="rId1" o:title="DEET_SGV"/>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745" w:rsidRPr="00F34F95" w:rsidRDefault="006A2745" w:rsidP="00F34F95">
    <w:pPr>
      <w:pStyle w:val="Header"/>
      <w:jc w:val="center"/>
    </w:pPr>
    <w:r w:rsidRPr="00F304B5">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3.35pt;height:54pt">
          <v:imagedata r:id="rId1" o:title="DEECD_logoH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745" w:rsidRDefault="006A2745">
    <w:pPr>
      <w:pStyle w:val="Header"/>
      <w:pBdr>
        <w:bottom w:val="single" w:sz="4" w:space="1" w:color="auto"/>
      </w:pBdr>
      <w:tabs>
        <w:tab w:val="clear" w:pos="8306"/>
        <w:tab w:val="right" w:pos="9639"/>
      </w:tabs>
      <w:rPr>
        <w:i/>
        <w:iCs/>
        <w:sz w:val="20"/>
      </w:rPr>
    </w:pPr>
    <w:r>
      <w:rPr>
        <w:i/>
        <w:iCs/>
        <w:sz w:val="20"/>
      </w:rPr>
      <w:t xml:space="preserve">Pricing Schedule - </w:t>
    </w:r>
    <w:r w:rsidRPr="00EA1548">
      <w:rPr>
        <w:i/>
        <w:iCs/>
        <w:sz w:val="20"/>
      </w:rPr>
      <w:t>Dell</w:t>
    </w:r>
    <w:r>
      <w:rPr>
        <w:i/>
        <w:iCs/>
        <w:sz w:val="20"/>
      </w:rPr>
      <w:t xml:space="preserve"> Desktop Computers</w:t>
    </w:r>
    <w:r>
      <w:rPr>
        <w:i/>
        <w:iCs/>
        <w:sz w:val="20"/>
      </w:rPr>
      <w:tab/>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745" w:rsidRDefault="006A2745">
    <w:pPr>
      <w:pStyle w:val="Header"/>
      <w:jc w:val="center"/>
    </w:pPr>
    <w:r>
      <w:rPr>
        <w:snapToGrid w:val="0"/>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1.35pt;height:42pt" fillcolor="window">
          <v:imagedata r:id="rId1" o:title="DEET_SGV"/>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3C79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60FBA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15C74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212A9BAA"/>
    <w:lvl w:ilvl="0">
      <w:start w:val="1"/>
      <w:numFmt w:val="decimal"/>
      <w:pStyle w:val="ListNumber2"/>
      <w:lvlText w:val="%1."/>
      <w:lvlJc w:val="left"/>
      <w:pPr>
        <w:tabs>
          <w:tab w:val="num" w:pos="643"/>
        </w:tabs>
        <w:ind w:left="643" w:hanging="360"/>
      </w:pPr>
    </w:lvl>
  </w:abstractNum>
  <w:abstractNum w:abstractNumId="4">
    <w:nsid w:val="FFFFFF80"/>
    <w:multiLevelType w:val="singleLevel"/>
    <w:tmpl w:val="32CC05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C2B91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12AD3879"/>
    <w:multiLevelType w:val="hybridMultilevel"/>
    <w:tmpl w:val="7F3206AC"/>
    <w:lvl w:ilvl="0" w:tplc="AE1E201E">
      <w:start w:val="1"/>
      <w:numFmt w:val="bullet"/>
      <w:pStyle w:val="OptimaTableBullets"/>
      <w:lvlText w:val=""/>
      <w:lvlJc w:val="left"/>
      <w:pPr>
        <w:tabs>
          <w:tab w:val="num" w:pos="0"/>
        </w:tabs>
        <w:ind w:left="170" w:hanging="170"/>
      </w:pPr>
      <w:rPr>
        <w:rFonts w:ascii="Symbol" w:hAnsi="Symbol" w:hint="default"/>
        <w:b w:val="0"/>
        <w:i w:val="0"/>
        <w:color w:val="CC0000"/>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7F13574"/>
    <w:multiLevelType w:val="multilevel"/>
    <w:tmpl w:val="E3D298D6"/>
    <w:lvl w:ilvl="0">
      <w:start w:val="1"/>
      <w:numFmt w:val="decimal"/>
      <w:lvlText w:val="%1."/>
      <w:lvlJc w:val="left"/>
      <w:pPr>
        <w:tabs>
          <w:tab w:val="num" w:pos="360"/>
        </w:tabs>
        <w:ind w:left="360" w:hanging="360"/>
      </w:pPr>
    </w:lvl>
    <w:lvl w:ilvl="1">
      <w:start w:val="1"/>
      <w:numFmt w:val="decimal"/>
      <w:lvlText w:val="%1.%2."/>
      <w:lvlJc w:val="left"/>
      <w:pPr>
        <w:tabs>
          <w:tab w:val="num" w:pos="1134"/>
        </w:tabs>
        <w:ind w:left="1134" w:hanging="1134"/>
      </w:pPr>
    </w:lvl>
    <w:lvl w:ilvl="2">
      <w:start w:val="1"/>
      <w:numFmt w:val="decimal"/>
      <w:lvlRestart w:val="0"/>
      <w:pStyle w:val="Style1"/>
      <w:lvlText w:val="%1.%2.%3."/>
      <w:lvlJc w:val="left"/>
      <w:pPr>
        <w:tabs>
          <w:tab w:val="num" w:pos="851"/>
        </w:tabs>
        <w:ind w:left="851" w:hanging="851"/>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52013973"/>
    <w:multiLevelType w:val="hybridMultilevel"/>
    <w:tmpl w:val="4FE448CA"/>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686776EE"/>
    <w:multiLevelType w:val="multilevel"/>
    <w:tmpl w:val="986037F6"/>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4"/>
  </w:num>
  <w:num w:numId="4">
    <w:abstractNumId w:val="3"/>
  </w:num>
  <w:num w:numId="5">
    <w:abstractNumId w:val="2"/>
  </w:num>
  <w:num w:numId="6">
    <w:abstractNumId w:val="1"/>
  </w:num>
  <w:num w:numId="7">
    <w:abstractNumId w:val="0"/>
  </w:num>
  <w:num w:numId="8">
    <w:abstractNumId w:val="9"/>
  </w:num>
  <w:num w:numId="9">
    <w:abstractNumId w:val="6"/>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B2C"/>
    <w:rsid w:val="00000806"/>
    <w:rsid w:val="00002101"/>
    <w:rsid w:val="00002A32"/>
    <w:rsid w:val="00011FD3"/>
    <w:rsid w:val="000132C1"/>
    <w:rsid w:val="000148C4"/>
    <w:rsid w:val="00027178"/>
    <w:rsid w:val="0003153E"/>
    <w:rsid w:val="00033AD8"/>
    <w:rsid w:val="00036AC6"/>
    <w:rsid w:val="00054C3E"/>
    <w:rsid w:val="00064C80"/>
    <w:rsid w:val="00067AF7"/>
    <w:rsid w:val="00072EFD"/>
    <w:rsid w:val="00077364"/>
    <w:rsid w:val="00083DD4"/>
    <w:rsid w:val="00090A63"/>
    <w:rsid w:val="000926FB"/>
    <w:rsid w:val="000A4802"/>
    <w:rsid w:val="000B16F7"/>
    <w:rsid w:val="000C7343"/>
    <w:rsid w:val="000D211D"/>
    <w:rsid w:val="000D66BD"/>
    <w:rsid w:val="000D7780"/>
    <w:rsid w:val="000E4BF3"/>
    <w:rsid w:val="000F0606"/>
    <w:rsid w:val="000F19A5"/>
    <w:rsid w:val="00102D29"/>
    <w:rsid w:val="00103806"/>
    <w:rsid w:val="00103BA5"/>
    <w:rsid w:val="0010739B"/>
    <w:rsid w:val="00107503"/>
    <w:rsid w:val="0012045C"/>
    <w:rsid w:val="001316B8"/>
    <w:rsid w:val="00134F20"/>
    <w:rsid w:val="00135E3D"/>
    <w:rsid w:val="001364CB"/>
    <w:rsid w:val="00136C89"/>
    <w:rsid w:val="00142BF0"/>
    <w:rsid w:val="00142F9D"/>
    <w:rsid w:val="00150EF2"/>
    <w:rsid w:val="001615DA"/>
    <w:rsid w:val="00167060"/>
    <w:rsid w:val="001700A7"/>
    <w:rsid w:val="0017062A"/>
    <w:rsid w:val="00171503"/>
    <w:rsid w:val="0017255C"/>
    <w:rsid w:val="00177C60"/>
    <w:rsid w:val="00182229"/>
    <w:rsid w:val="00183CDF"/>
    <w:rsid w:val="00193A05"/>
    <w:rsid w:val="001B023E"/>
    <w:rsid w:val="001B0C39"/>
    <w:rsid w:val="001B4F84"/>
    <w:rsid w:val="001C313A"/>
    <w:rsid w:val="001D3D09"/>
    <w:rsid w:val="001D6D43"/>
    <w:rsid w:val="001D74EF"/>
    <w:rsid w:val="001E2402"/>
    <w:rsid w:val="001E5D3F"/>
    <w:rsid w:val="001E61C1"/>
    <w:rsid w:val="001E66EF"/>
    <w:rsid w:val="001E6B7A"/>
    <w:rsid w:val="001F1F3E"/>
    <w:rsid w:val="002209FB"/>
    <w:rsid w:val="00225D99"/>
    <w:rsid w:val="0023377F"/>
    <w:rsid w:val="00237084"/>
    <w:rsid w:val="002371B4"/>
    <w:rsid w:val="00240E1B"/>
    <w:rsid w:val="00243A40"/>
    <w:rsid w:val="0024704D"/>
    <w:rsid w:val="00251CBC"/>
    <w:rsid w:val="0025272E"/>
    <w:rsid w:val="00253A95"/>
    <w:rsid w:val="00271BA4"/>
    <w:rsid w:val="002767EC"/>
    <w:rsid w:val="00290A44"/>
    <w:rsid w:val="00297A7D"/>
    <w:rsid w:val="002A6E0B"/>
    <w:rsid w:val="002B253F"/>
    <w:rsid w:val="002B493E"/>
    <w:rsid w:val="002B4B2C"/>
    <w:rsid w:val="002B67CE"/>
    <w:rsid w:val="002B6A37"/>
    <w:rsid w:val="002B70C7"/>
    <w:rsid w:val="002C4A9B"/>
    <w:rsid w:val="002C680E"/>
    <w:rsid w:val="002D0A3C"/>
    <w:rsid w:val="002D0D85"/>
    <w:rsid w:val="002D3B2B"/>
    <w:rsid w:val="002E014D"/>
    <w:rsid w:val="002F2A23"/>
    <w:rsid w:val="00301C0A"/>
    <w:rsid w:val="0030283B"/>
    <w:rsid w:val="00307029"/>
    <w:rsid w:val="00307C51"/>
    <w:rsid w:val="0031473B"/>
    <w:rsid w:val="00316407"/>
    <w:rsid w:val="0032783A"/>
    <w:rsid w:val="003507AF"/>
    <w:rsid w:val="00350F9B"/>
    <w:rsid w:val="00373F5A"/>
    <w:rsid w:val="00381D85"/>
    <w:rsid w:val="00393754"/>
    <w:rsid w:val="00394145"/>
    <w:rsid w:val="003949EC"/>
    <w:rsid w:val="00396C2A"/>
    <w:rsid w:val="003A05C8"/>
    <w:rsid w:val="003A3921"/>
    <w:rsid w:val="003B1322"/>
    <w:rsid w:val="003B4267"/>
    <w:rsid w:val="003B62EB"/>
    <w:rsid w:val="003B6CDE"/>
    <w:rsid w:val="003C19BA"/>
    <w:rsid w:val="003C6EC3"/>
    <w:rsid w:val="003D35C8"/>
    <w:rsid w:val="003D4AAB"/>
    <w:rsid w:val="003D4EE6"/>
    <w:rsid w:val="003F135A"/>
    <w:rsid w:val="00400C0E"/>
    <w:rsid w:val="00406E70"/>
    <w:rsid w:val="00420097"/>
    <w:rsid w:val="0043070A"/>
    <w:rsid w:val="00434DBC"/>
    <w:rsid w:val="00435E82"/>
    <w:rsid w:val="00441887"/>
    <w:rsid w:val="00441D32"/>
    <w:rsid w:val="004567B7"/>
    <w:rsid w:val="00457944"/>
    <w:rsid w:val="00457EF6"/>
    <w:rsid w:val="00480210"/>
    <w:rsid w:val="004804C4"/>
    <w:rsid w:val="0048135E"/>
    <w:rsid w:val="00486065"/>
    <w:rsid w:val="00493D95"/>
    <w:rsid w:val="004A4E77"/>
    <w:rsid w:val="004B100F"/>
    <w:rsid w:val="004B1375"/>
    <w:rsid w:val="004C4335"/>
    <w:rsid w:val="004C7040"/>
    <w:rsid w:val="004D073F"/>
    <w:rsid w:val="004D3E8D"/>
    <w:rsid w:val="004D4B4E"/>
    <w:rsid w:val="004D5BC8"/>
    <w:rsid w:val="004F02C6"/>
    <w:rsid w:val="004F7558"/>
    <w:rsid w:val="00502AD9"/>
    <w:rsid w:val="00506E7C"/>
    <w:rsid w:val="00507306"/>
    <w:rsid w:val="00507FFD"/>
    <w:rsid w:val="00520ABB"/>
    <w:rsid w:val="00521DA9"/>
    <w:rsid w:val="00530751"/>
    <w:rsid w:val="005312B1"/>
    <w:rsid w:val="0053627E"/>
    <w:rsid w:val="00540B0E"/>
    <w:rsid w:val="005459AF"/>
    <w:rsid w:val="005478DA"/>
    <w:rsid w:val="00550902"/>
    <w:rsid w:val="00560E44"/>
    <w:rsid w:val="00562999"/>
    <w:rsid w:val="005659B3"/>
    <w:rsid w:val="00567828"/>
    <w:rsid w:val="00571790"/>
    <w:rsid w:val="00574E8E"/>
    <w:rsid w:val="00581B54"/>
    <w:rsid w:val="00582089"/>
    <w:rsid w:val="00583B56"/>
    <w:rsid w:val="005850F9"/>
    <w:rsid w:val="005909C3"/>
    <w:rsid w:val="0059154B"/>
    <w:rsid w:val="005926E5"/>
    <w:rsid w:val="00595089"/>
    <w:rsid w:val="00595712"/>
    <w:rsid w:val="00596536"/>
    <w:rsid w:val="005A00A8"/>
    <w:rsid w:val="005A0137"/>
    <w:rsid w:val="005B411A"/>
    <w:rsid w:val="005B49F9"/>
    <w:rsid w:val="005B4FBA"/>
    <w:rsid w:val="005F3D90"/>
    <w:rsid w:val="00601FB5"/>
    <w:rsid w:val="00604725"/>
    <w:rsid w:val="0060591B"/>
    <w:rsid w:val="00632EA5"/>
    <w:rsid w:val="00640545"/>
    <w:rsid w:val="00640680"/>
    <w:rsid w:val="00640D15"/>
    <w:rsid w:val="00646D4C"/>
    <w:rsid w:val="006510E0"/>
    <w:rsid w:val="00651E58"/>
    <w:rsid w:val="006654F8"/>
    <w:rsid w:val="00670919"/>
    <w:rsid w:val="00676C2E"/>
    <w:rsid w:val="00680F7E"/>
    <w:rsid w:val="00681402"/>
    <w:rsid w:val="00690098"/>
    <w:rsid w:val="00692991"/>
    <w:rsid w:val="00696228"/>
    <w:rsid w:val="006A2745"/>
    <w:rsid w:val="006A4C12"/>
    <w:rsid w:val="006A6C46"/>
    <w:rsid w:val="006B2509"/>
    <w:rsid w:val="006B2718"/>
    <w:rsid w:val="006C021B"/>
    <w:rsid w:val="006E4646"/>
    <w:rsid w:val="006E6E60"/>
    <w:rsid w:val="006F35E8"/>
    <w:rsid w:val="006F5CEF"/>
    <w:rsid w:val="00712CCC"/>
    <w:rsid w:val="00734644"/>
    <w:rsid w:val="007369F3"/>
    <w:rsid w:val="00740C4A"/>
    <w:rsid w:val="00742540"/>
    <w:rsid w:val="0075141D"/>
    <w:rsid w:val="00751448"/>
    <w:rsid w:val="007533E2"/>
    <w:rsid w:val="00762FFA"/>
    <w:rsid w:val="0076365F"/>
    <w:rsid w:val="007700BA"/>
    <w:rsid w:val="007765A6"/>
    <w:rsid w:val="0077671B"/>
    <w:rsid w:val="00777BA3"/>
    <w:rsid w:val="00781502"/>
    <w:rsid w:val="00786D8B"/>
    <w:rsid w:val="00791EE6"/>
    <w:rsid w:val="007B0CC8"/>
    <w:rsid w:val="007B11BB"/>
    <w:rsid w:val="007B4B39"/>
    <w:rsid w:val="007D5E0B"/>
    <w:rsid w:val="007E0410"/>
    <w:rsid w:val="007F7B30"/>
    <w:rsid w:val="0080188C"/>
    <w:rsid w:val="00806E8C"/>
    <w:rsid w:val="00811915"/>
    <w:rsid w:val="008210D0"/>
    <w:rsid w:val="00821F1F"/>
    <w:rsid w:val="008242FD"/>
    <w:rsid w:val="00826449"/>
    <w:rsid w:val="00842DF9"/>
    <w:rsid w:val="00843CC6"/>
    <w:rsid w:val="0085080F"/>
    <w:rsid w:val="008526EB"/>
    <w:rsid w:val="00853558"/>
    <w:rsid w:val="00855CBD"/>
    <w:rsid w:val="00860645"/>
    <w:rsid w:val="008632F0"/>
    <w:rsid w:val="00870C04"/>
    <w:rsid w:val="008747DA"/>
    <w:rsid w:val="008766D2"/>
    <w:rsid w:val="00877020"/>
    <w:rsid w:val="0088189A"/>
    <w:rsid w:val="0088405B"/>
    <w:rsid w:val="00885BC6"/>
    <w:rsid w:val="0089025A"/>
    <w:rsid w:val="008A09BB"/>
    <w:rsid w:val="008A64B6"/>
    <w:rsid w:val="008A69B3"/>
    <w:rsid w:val="008A7A5F"/>
    <w:rsid w:val="008B4DD7"/>
    <w:rsid w:val="008C0175"/>
    <w:rsid w:val="008C0ED1"/>
    <w:rsid w:val="008C635A"/>
    <w:rsid w:val="008D0790"/>
    <w:rsid w:val="008D5FCC"/>
    <w:rsid w:val="008D637C"/>
    <w:rsid w:val="008D7335"/>
    <w:rsid w:val="008E0B4A"/>
    <w:rsid w:val="008E520A"/>
    <w:rsid w:val="008F5BA4"/>
    <w:rsid w:val="008F5F93"/>
    <w:rsid w:val="008F65E5"/>
    <w:rsid w:val="00902EED"/>
    <w:rsid w:val="00903C6B"/>
    <w:rsid w:val="00911C5D"/>
    <w:rsid w:val="00921BA0"/>
    <w:rsid w:val="00923505"/>
    <w:rsid w:val="0092411B"/>
    <w:rsid w:val="0093295A"/>
    <w:rsid w:val="00934CB9"/>
    <w:rsid w:val="00936337"/>
    <w:rsid w:val="009369AB"/>
    <w:rsid w:val="00944EA2"/>
    <w:rsid w:val="00946F65"/>
    <w:rsid w:val="00957163"/>
    <w:rsid w:val="009646B7"/>
    <w:rsid w:val="00972A6C"/>
    <w:rsid w:val="00980FEA"/>
    <w:rsid w:val="0098573E"/>
    <w:rsid w:val="009858AC"/>
    <w:rsid w:val="009944EB"/>
    <w:rsid w:val="009A054E"/>
    <w:rsid w:val="009A1D07"/>
    <w:rsid w:val="009B2C47"/>
    <w:rsid w:val="009B47F7"/>
    <w:rsid w:val="009B5294"/>
    <w:rsid w:val="009B63AA"/>
    <w:rsid w:val="009B6E9C"/>
    <w:rsid w:val="009B7D0D"/>
    <w:rsid w:val="009C3280"/>
    <w:rsid w:val="009D0E3A"/>
    <w:rsid w:val="009D7D20"/>
    <w:rsid w:val="009E1176"/>
    <w:rsid w:val="009E549F"/>
    <w:rsid w:val="009F189B"/>
    <w:rsid w:val="009F3F36"/>
    <w:rsid w:val="009F41E9"/>
    <w:rsid w:val="00A02750"/>
    <w:rsid w:val="00A1222E"/>
    <w:rsid w:val="00A20C4E"/>
    <w:rsid w:val="00A302A0"/>
    <w:rsid w:val="00A3466C"/>
    <w:rsid w:val="00A36CC3"/>
    <w:rsid w:val="00A51B19"/>
    <w:rsid w:val="00A5438C"/>
    <w:rsid w:val="00A629C5"/>
    <w:rsid w:val="00A62F9A"/>
    <w:rsid w:val="00A73EB0"/>
    <w:rsid w:val="00A74DAE"/>
    <w:rsid w:val="00A75222"/>
    <w:rsid w:val="00A808C4"/>
    <w:rsid w:val="00A80CCE"/>
    <w:rsid w:val="00A8129E"/>
    <w:rsid w:val="00A85501"/>
    <w:rsid w:val="00A85C9C"/>
    <w:rsid w:val="00A87B96"/>
    <w:rsid w:val="00AA4E14"/>
    <w:rsid w:val="00AA76FB"/>
    <w:rsid w:val="00AB3AD6"/>
    <w:rsid w:val="00AC1F9D"/>
    <w:rsid w:val="00AD1D48"/>
    <w:rsid w:val="00AD34E0"/>
    <w:rsid w:val="00AE38A8"/>
    <w:rsid w:val="00AE50D1"/>
    <w:rsid w:val="00AF08E7"/>
    <w:rsid w:val="00AF32D1"/>
    <w:rsid w:val="00AF3389"/>
    <w:rsid w:val="00B23820"/>
    <w:rsid w:val="00B258E2"/>
    <w:rsid w:val="00B360D7"/>
    <w:rsid w:val="00B400A5"/>
    <w:rsid w:val="00B44BF1"/>
    <w:rsid w:val="00B4644B"/>
    <w:rsid w:val="00B52B8F"/>
    <w:rsid w:val="00B706BD"/>
    <w:rsid w:val="00B82E51"/>
    <w:rsid w:val="00B86F99"/>
    <w:rsid w:val="00BA56B2"/>
    <w:rsid w:val="00BA62A4"/>
    <w:rsid w:val="00BB18C6"/>
    <w:rsid w:val="00BE0F4A"/>
    <w:rsid w:val="00BE1109"/>
    <w:rsid w:val="00BF03E4"/>
    <w:rsid w:val="00BF3170"/>
    <w:rsid w:val="00BF6C97"/>
    <w:rsid w:val="00BF7149"/>
    <w:rsid w:val="00C00764"/>
    <w:rsid w:val="00C10113"/>
    <w:rsid w:val="00C10BB8"/>
    <w:rsid w:val="00C216E9"/>
    <w:rsid w:val="00C2360E"/>
    <w:rsid w:val="00C24EB4"/>
    <w:rsid w:val="00C26DC9"/>
    <w:rsid w:val="00C34C92"/>
    <w:rsid w:val="00C37957"/>
    <w:rsid w:val="00C46C65"/>
    <w:rsid w:val="00C470D9"/>
    <w:rsid w:val="00C5320E"/>
    <w:rsid w:val="00C71782"/>
    <w:rsid w:val="00C748BE"/>
    <w:rsid w:val="00C74E7E"/>
    <w:rsid w:val="00C806DF"/>
    <w:rsid w:val="00C84C4E"/>
    <w:rsid w:val="00C95ED1"/>
    <w:rsid w:val="00C9735C"/>
    <w:rsid w:val="00CB158E"/>
    <w:rsid w:val="00CC405E"/>
    <w:rsid w:val="00CD1750"/>
    <w:rsid w:val="00CE3E9F"/>
    <w:rsid w:val="00D077A3"/>
    <w:rsid w:val="00D10716"/>
    <w:rsid w:val="00D13C3A"/>
    <w:rsid w:val="00D213F4"/>
    <w:rsid w:val="00D240F2"/>
    <w:rsid w:val="00D26E9E"/>
    <w:rsid w:val="00D32899"/>
    <w:rsid w:val="00D332A6"/>
    <w:rsid w:val="00D45D9E"/>
    <w:rsid w:val="00D50D36"/>
    <w:rsid w:val="00D6641B"/>
    <w:rsid w:val="00D711E3"/>
    <w:rsid w:val="00D71472"/>
    <w:rsid w:val="00D9240D"/>
    <w:rsid w:val="00D92F9A"/>
    <w:rsid w:val="00DA3CC7"/>
    <w:rsid w:val="00DB4E75"/>
    <w:rsid w:val="00DC1B71"/>
    <w:rsid w:val="00DC45E7"/>
    <w:rsid w:val="00DD3C27"/>
    <w:rsid w:val="00DE2D98"/>
    <w:rsid w:val="00DE4879"/>
    <w:rsid w:val="00E1123A"/>
    <w:rsid w:val="00E212C8"/>
    <w:rsid w:val="00E22C03"/>
    <w:rsid w:val="00E26AFF"/>
    <w:rsid w:val="00E42E4D"/>
    <w:rsid w:val="00E532B9"/>
    <w:rsid w:val="00E569AA"/>
    <w:rsid w:val="00E60950"/>
    <w:rsid w:val="00E6395A"/>
    <w:rsid w:val="00E63D6A"/>
    <w:rsid w:val="00E67837"/>
    <w:rsid w:val="00E764A7"/>
    <w:rsid w:val="00E971EB"/>
    <w:rsid w:val="00EA1548"/>
    <w:rsid w:val="00EA239E"/>
    <w:rsid w:val="00EB06AE"/>
    <w:rsid w:val="00EB0778"/>
    <w:rsid w:val="00EB0CEE"/>
    <w:rsid w:val="00EB122F"/>
    <w:rsid w:val="00EB4194"/>
    <w:rsid w:val="00EC067C"/>
    <w:rsid w:val="00EC260D"/>
    <w:rsid w:val="00EC56BA"/>
    <w:rsid w:val="00EC5E94"/>
    <w:rsid w:val="00EC6B93"/>
    <w:rsid w:val="00ED7548"/>
    <w:rsid w:val="00EE1621"/>
    <w:rsid w:val="00EE27EE"/>
    <w:rsid w:val="00EE3FB6"/>
    <w:rsid w:val="00EE7723"/>
    <w:rsid w:val="00EE772B"/>
    <w:rsid w:val="00EF1CB0"/>
    <w:rsid w:val="00F05E30"/>
    <w:rsid w:val="00F164F8"/>
    <w:rsid w:val="00F20160"/>
    <w:rsid w:val="00F24746"/>
    <w:rsid w:val="00F24B63"/>
    <w:rsid w:val="00F3103D"/>
    <w:rsid w:val="00F34698"/>
    <w:rsid w:val="00F34F95"/>
    <w:rsid w:val="00F36077"/>
    <w:rsid w:val="00F36BAA"/>
    <w:rsid w:val="00F373D3"/>
    <w:rsid w:val="00F4095D"/>
    <w:rsid w:val="00F44CCB"/>
    <w:rsid w:val="00F52331"/>
    <w:rsid w:val="00F5372B"/>
    <w:rsid w:val="00F54142"/>
    <w:rsid w:val="00F559FF"/>
    <w:rsid w:val="00F628E8"/>
    <w:rsid w:val="00F63A03"/>
    <w:rsid w:val="00F646F6"/>
    <w:rsid w:val="00F64B84"/>
    <w:rsid w:val="00F656C9"/>
    <w:rsid w:val="00F75CA4"/>
    <w:rsid w:val="00F8116A"/>
    <w:rsid w:val="00F818D0"/>
    <w:rsid w:val="00F83168"/>
    <w:rsid w:val="00F84078"/>
    <w:rsid w:val="00F84273"/>
    <w:rsid w:val="00F87F14"/>
    <w:rsid w:val="00F92333"/>
    <w:rsid w:val="00FA0241"/>
    <w:rsid w:val="00FA0908"/>
    <w:rsid w:val="00FA17EE"/>
    <w:rsid w:val="00FA3455"/>
    <w:rsid w:val="00FA4ABB"/>
    <w:rsid w:val="00FB0CDB"/>
    <w:rsid w:val="00FC341A"/>
    <w:rsid w:val="00FC4271"/>
    <w:rsid w:val="00FD0068"/>
    <w:rsid w:val="00FD5C1B"/>
    <w:rsid w:val="00FD6967"/>
    <w:rsid w:val="00FE0662"/>
    <w:rsid w:val="00FE1D58"/>
    <w:rsid w:val="00FE2452"/>
    <w:rsid w:val="00FE7D65"/>
    <w:rsid w:val="00FF0E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158E"/>
    <w:pPr>
      <w:spacing w:after="120"/>
    </w:pPr>
    <w:rPr>
      <w:sz w:val="24"/>
      <w:lang w:eastAsia="en-US"/>
    </w:rPr>
  </w:style>
  <w:style w:type="paragraph" w:styleId="Heading1">
    <w:name w:val="heading 1"/>
    <w:basedOn w:val="Normal"/>
    <w:next w:val="Normal"/>
    <w:qFormat/>
    <w:pPr>
      <w:keepNext/>
      <w:spacing w:before="120"/>
      <w:outlineLvl w:val="0"/>
    </w:pPr>
    <w:rPr>
      <w:rFonts w:ascii="Arial" w:hAnsi="Arial"/>
      <w:b/>
      <w:smallCaps/>
    </w:rPr>
  </w:style>
  <w:style w:type="paragraph" w:styleId="Heading2">
    <w:name w:val="heading 2"/>
    <w:basedOn w:val="Normal"/>
    <w:next w:val="Normal"/>
    <w:qFormat/>
    <w:pPr>
      <w:keepNext/>
      <w:spacing w:before="240"/>
      <w:outlineLvl w:val="1"/>
    </w:pPr>
    <w:rPr>
      <w:b/>
    </w:rPr>
  </w:style>
  <w:style w:type="paragraph" w:styleId="Heading3">
    <w:name w:val="heading 3"/>
    <w:aliases w:val="Head 3"/>
    <w:basedOn w:val="Normal"/>
    <w:next w:val="Normal"/>
    <w:qFormat/>
    <w:pPr>
      <w:keepNext/>
      <w:outlineLvl w:val="2"/>
    </w:pPr>
    <w:rPr>
      <w:b/>
    </w:rPr>
  </w:style>
  <w:style w:type="paragraph" w:styleId="Heading4">
    <w:name w:val="heading 4"/>
    <w:basedOn w:val="Normal"/>
    <w:qFormat/>
    <w:pPr>
      <w:keepNext/>
      <w:spacing w:before="240" w:after="0"/>
      <w:outlineLvl w:val="3"/>
    </w:pPr>
    <w:rPr>
      <w:rFonts w:ascii="Palatino" w:hAnsi="Palatino"/>
    </w:rPr>
  </w:style>
  <w:style w:type="paragraph" w:styleId="Heading5">
    <w:name w:val="heading 5"/>
    <w:basedOn w:val="Normal"/>
    <w:qFormat/>
    <w:pPr>
      <w:spacing w:before="240" w:after="0"/>
      <w:outlineLvl w:val="4"/>
    </w:pPr>
    <w:rPr>
      <w:rFonts w:ascii="Palatino" w:hAnsi="Palatino"/>
    </w:rPr>
  </w:style>
  <w:style w:type="paragraph" w:styleId="Heading6">
    <w:name w:val="heading 6"/>
    <w:basedOn w:val="Normal"/>
    <w:qFormat/>
    <w:pPr>
      <w:spacing w:before="240" w:after="0"/>
      <w:outlineLvl w:val="5"/>
    </w:pPr>
    <w:rPr>
      <w:rFonts w:ascii="Palatino" w:hAnsi="Palatino"/>
    </w:rPr>
  </w:style>
  <w:style w:type="paragraph" w:styleId="Heading7">
    <w:name w:val="heading 7"/>
    <w:basedOn w:val="Normal"/>
    <w:qFormat/>
    <w:pPr>
      <w:spacing w:before="240" w:after="0"/>
      <w:outlineLvl w:val="6"/>
    </w:pPr>
    <w:rPr>
      <w:rFonts w:ascii="Palatino" w:hAnsi="Palatino"/>
    </w:rPr>
  </w:style>
  <w:style w:type="paragraph" w:styleId="Heading8">
    <w:name w:val="heading 8"/>
    <w:basedOn w:val="Normal"/>
    <w:qFormat/>
    <w:pPr>
      <w:spacing w:before="240" w:after="0"/>
      <w:outlineLvl w:val="7"/>
    </w:pPr>
    <w:rPr>
      <w:rFonts w:ascii="Palatino" w:hAnsi="Palatino"/>
    </w:rPr>
  </w:style>
  <w:style w:type="paragraph" w:styleId="Heading9">
    <w:name w:val="heading 9"/>
    <w:basedOn w:val="Normal"/>
    <w:qFormat/>
    <w:pPr>
      <w:spacing w:before="240" w:after="0"/>
      <w:outlineLvl w:val="8"/>
    </w:pPr>
    <w:rPr>
      <w:rFonts w:ascii="Palatino" w:hAnsi="Palatin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pacing w:after="240"/>
      <w:jc w:val="center"/>
    </w:pPr>
    <w:rPr>
      <w:rFonts w:ascii="Arial" w:hAnsi="Arial"/>
      <w:b/>
      <w:caps/>
      <w:sz w:val="28"/>
    </w:rPr>
  </w:style>
  <w:style w:type="paragraph" w:customStyle="1" w:styleId="Style1">
    <w:name w:val="Style1"/>
    <w:basedOn w:val="Heading3"/>
    <w:pPr>
      <w:numPr>
        <w:ilvl w:val="2"/>
        <w:numId w:val="1"/>
      </w:numPr>
    </w:pPr>
  </w:style>
  <w:style w:type="paragraph" w:styleId="ListBullet4">
    <w:name w:val="List Bullet 4"/>
    <w:basedOn w:val="Normal"/>
    <w:autoRedefine/>
    <w:pPr>
      <w:numPr>
        <w:numId w:val="2"/>
      </w:numPr>
      <w:tabs>
        <w:tab w:val="clear" w:pos="1209"/>
      </w:tabs>
      <w:spacing w:before="240" w:after="0"/>
      <w:ind w:left="720" w:hanging="720"/>
    </w:pPr>
    <w:rPr>
      <w:rFonts w:ascii="Palatino" w:hAnsi="Palatino"/>
    </w:rPr>
  </w:style>
  <w:style w:type="paragraph" w:styleId="ListBullet5">
    <w:name w:val="List Bullet 5"/>
    <w:basedOn w:val="Normal"/>
    <w:autoRedefine/>
    <w:pPr>
      <w:numPr>
        <w:numId w:val="3"/>
      </w:numPr>
      <w:tabs>
        <w:tab w:val="clear" w:pos="1492"/>
      </w:tabs>
      <w:spacing w:before="240" w:after="0"/>
      <w:ind w:left="720" w:hanging="720"/>
    </w:pPr>
    <w:rPr>
      <w:rFonts w:ascii="Palatino" w:hAnsi="Palatino"/>
    </w:rPr>
  </w:style>
  <w:style w:type="paragraph" w:styleId="ListNumber2">
    <w:name w:val="List Number 2"/>
    <w:basedOn w:val="Normal"/>
    <w:pPr>
      <w:numPr>
        <w:numId w:val="4"/>
      </w:numPr>
      <w:tabs>
        <w:tab w:val="clear" w:pos="643"/>
        <w:tab w:val="num" w:pos="720"/>
      </w:tabs>
      <w:spacing w:before="240" w:after="0"/>
      <w:ind w:left="720" w:hanging="720"/>
    </w:pPr>
    <w:rPr>
      <w:rFonts w:ascii="Palatino" w:hAnsi="Palatino"/>
    </w:rPr>
  </w:style>
  <w:style w:type="paragraph" w:styleId="ListNumber3">
    <w:name w:val="List Number 3"/>
    <w:basedOn w:val="Normal"/>
    <w:pPr>
      <w:numPr>
        <w:numId w:val="5"/>
      </w:numPr>
      <w:tabs>
        <w:tab w:val="clear" w:pos="926"/>
        <w:tab w:val="num" w:pos="720"/>
      </w:tabs>
      <w:spacing w:before="240" w:after="0"/>
      <w:ind w:left="720" w:hanging="720"/>
    </w:pPr>
    <w:rPr>
      <w:rFonts w:ascii="Palatino" w:hAnsi="Palatino"/>
    </w:rPr>
  </w:style>
  <w:style w:type="paragraph" w:styleId="ListNumber4">
    <w:name w:val="List Number 4"/>
    <w:basedOn w:val="Normal"/>
    <w:pPr>
      <w:numPr>
        <w:numId w:val="6"/>
      </w:numPr>
      <w:tabs>
        <w:tab w:val="clear" w:pos="1209"/>
        <w:tab w:val="num" w:pos="720"/>
      </w:tabs>
      <w:spacing w:before="240" w:after="0"/>
      <w:ind w:left="720" w:hanging="720"/>
    </w:pPr>
    <w:rPr>
      <w:rFonts w:ascii="Palatino" w:hAnsi="Palatino"/>
    </w:rPr>
  </w:style>
  <w:style w:type="paragraph" w:styleId="ListNumber5">
    <w:name w:val="List Number 5"/>
    <w:basedOn w:val="Normal"/>
    <w:pPr>
      <w:numPr>
        <w:numId w:val="7"/>
      </w:numPr>
      <w:tabs>
        <w:tab w:val="clear" w:pos="1492"/>
        <w:tab w:val="num" w:pos="720"/>
      </w:tabs>
      <w:spacing w:before="240" w:after="0"/>
      <w:ind w:left="720" w:hanging="720"/>
    </w:pPr>
    <w:rPr>
      <w:rFonts w:ascii="Palatino" w:hAnsi="Palatino"/>
    </w:rPr>
  </w:style>
  <w:style w:type="paragraph" w:styleId="Footer">
    <w:name w:val="footer"/>
    <w:basedOn w:val="Normal"/>
    <w:pPr>
      <w:spacing w:after="0"/>
    </w:pPr>
    <w:rPr>
      <w:rFonts w:ascii="Palatino" w:hAnsi="Palatino"/>
      <w:sz w:val="18"/>
    </w:rPr>
  </w:style>
  <w:style w:type="paragraph" w:styleId="Closing">
    <w:name w:val="Closing"/>
    <w:basedOn w:val="Normal"/>
    <w:pPr>
      <w:spacing w:before="240" w:after="0"/>
    </w:pPr>
    <w:rPr>
      <w:rFonts w:ascii="Palatino" w:hAnsi="Palatino"/>
    </w:rPr>
  </w:style>
  <w:style w:type="character" w:customStyle="1" w:styleId="emailstyle19">
    <w:name w:val="emailstyle19"/>
    <w:rPr>
      <w:rFonts w:ascii="Arial" w:hAnsi="Arial" w:cs="Arial"/>
      <w:color w:val="000080"/>
      <w:sz w:val="20"/>
    </w:rPr>
  </w:style>
  <w:style w:type="paragraph" w:styleId="BodyText2">
    <w:name w:val="Body Text 2"/>
    <w:basedOn w:val="Normal"/>
    <w:pPr>
      <w:spacing w:before="600" w:after="0"/>
      <w:jc w:val="center"/>
    </w:pPr>
    <w:rPr>
      <w:rFonts w:ascii="Arial" w:hAnsi="Arial"/>
      <w:lang w:val="en-US"/>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customStyle="1" w:styleId="DefinitionTerm">
    <w:name w:val="Definition Term"/>
    <w:basedOn w:val="Normal"/>
    <w:next w:val="Normal"/>
    <w:pPr>
      <w:widowControl w:val="0"/>
      <w:spacing w:after="0"/>
    </w:pPr>
    <w:rPr>
      <w:snapToGrid w:val="0"/>
    </w:rPr>
  </w:style>
  <w:style w:type="paragraph" w:styleId="BodyText">
    <w:name w:val="Body Text"/>
    <w:basedOn w:val="Normal"/>
    <w:pPr>
      <w:keepNext/>
      <w:tabs>
        <w:tab w:val="left" w:pos="0"/>
        <w:tab w:val="left" w:pos="700"/>
        <w:tab w:val="left" w:pos="1440"/>
        <w:tab w:val="left" w:pos="2160"/>
        <w:tab w:val="left" w:pos="3660"/>
        <w:tab w:val="left" w:pos="4800"/>
        <w:tab w:val="decimal" w:pos="7639"/>
      </w:tabs>
      <w:spacing w:before="40" w:after="40"/>
    </w:pPr>
    <w:rPr>
      <w:sz w:val="22"/>
    </w:rPr>
  </w:style>
  <w:style w:type="character" w:styleId="FollowedHyperlink">
    <w:name w:val="FollowedHyperlink"/>
    <w:rPr>
      <w:color w:val="800080"/>
      <w:u w:val="single"/>
    </w:rPr>
  </w:style>
  <w:style w:type="character" w:styleId="PageNumber">
    <w:name w:val="page number"/>
    <w:basedOn w:val="DefaultParagraphFont"/>
  </w:style>
  <w:style w:type="paragraph" w:customStyle="1" w:styleId="Schedule5">
    <w:name w:val="Schedule 5"/>
    <w:basedOn w:val="Normal"/>
    <w:rsid w:val="001700A7"/>
    <w:pPr>
      <w:spacing w:before="120" w:after="0"/>
    </w:pPr>
    <w:rPr>
      <w:rFonts w:ascii="Garamond" w:hAnsi="Garamond"/>
    </w:rPr>
  </w:style>
  <w:style w:type="paragraph" w:styleId="BalloonText">
    <w:name w:val="Balloon Text"/>
    <w:basedOn w:val="Normal"/>
    <w:semiHidden/>
    <w:rsid w:val="00441D32"/>
    <w:rPr>
      <w:rFonts w:ascii="Tahoma" w:hAnsi="Tahoma" w:cs="Tahoma"/>
      <w:sz w:val="16"/>
      <w:szCs w:val="16"/>
    </w:rPr>
  </w:style>
  <w:style w:type="table" w:styleId="TableGrid">
    <w:name w:val="Table Grid"/>
    <w:basedOn w:val="TableNormal"/>
    <w:rsid w:val="0060591B"/>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timaTableBullets">
    <w:name w:val="Optima Table Bullets"/>
    <w:basedOn w:val="Normal"/>
    <w:rsid w:val="0060591B"/>
    <w:pPr>
      <w:numPr>
        <w:numId w:val="9"/>
      </w:numPr>
    </w:pPr>
  </w:style>
  <w:style w:type="paragraph" w:styleId="DocumentMap">
    <w:name w:val="Document Map"/>
    <w:basedOn w:val="Normal"/>
    <w:semiHidden/>
    <w:rsid w:val="00103BA5"/>
    <w:pPr>
      <w:shd w:val="clear" w:color="auto" w:fill="000080"/>
    </w:pPr>
    <w:rPr>
      <w:rFonts w:ascii="Tahoma" w:hAnsi="Tahoma" w:cs="Tahoma"/>
      <w:sz w:val="20"/>
    </w:rPr>
  </w:style>
  <w:style w:type="paragraph" w:styleId="NormalWeb">
    <w:name w:val="Normal (Web)"/>
    <w:basedOn w:val="Normal"/>
    <w:uiPriority w:val="99"/>
    <w:rsid w:val="00C84C4E"/>
    <w:pPr>
      <w:spacing w:before="100" w:beforeAutospacing="1" w:after="100" w:afterAutospacing="1"/>
    </w:pPr>
    <w:rPr>
      <w:szCs w:val="24"/>
      <w:lang w:eastAsia="en-AU"/>
    </w:rPr>
  </w:style>
  <w:style w:type="paragraph" w:customStyle="1" w:styleId="Default">
    <w:name w:val="Default"/>
    <w:rsid w:val="00946F65"/>
    <w:pPr>
      <w:autoSpaceDE w:val="0"/>
      <w:autoSpaceDN w:val="0"/>
      <w:adjustRightInd w:val="0"/>
    </w:pPr>
    <w:rPr>
      <w:rFonts w:ascii="Arial" w:hAnsi="Arial" w:cs="Arial"/>
      <w:color w:val="000000"/>
      <w:sz w:val="24"/>
      <w:szCs w:val="24"/>
    </w:rPr>
  </w:style>
  <w:style w:type="character" w:styleId="Strong">
    <w:name w:val="Strong"/>
    <w:uiPriority w:val="22"/>
    <w:qFormat/>
    <w:rsid w:val="001B023E"/>
    <w:rPr>
      <w:b/>
      <w:bCs/>
    </w:rPr>
  </w:style>
  <w:style w:type="paragraph" w:customStyle="1" w:styleId="Pa2">
    <w:name w:val="Pa2"/>
    <w:basedOn w:val="Default"/>
    <w:next w:val="Default"/>
    <w:uiPriority w:val="99"/>
    <w:rsid w:val="00F63A03"/>
    <w:pPr>
      <w:widowControl w:val="0"/>
      <w:spacing w:line="161" w:lineRule="atLeast"/>
    </w:pPr>
    <w:rPr>
      <w:rFonts w:ascii="Museo For Dell 700" w:eastAsia="SimSun" w:hAnsi="Museo For Dell 700" w:cs="Times New Roman"/>
      <w:color w:val="auto"/>
      <w:lang w:val="en-GB" w:eastAsia="zh-CN"/>
    </w:rPr>
  </w:style>
  <w:style w:type="character" w:customStyle="1" w:styleId="A8">
    <w:name w:val="A8"/>
    <w:uiPriority w:val="99"/>
    <w:rsid w:val="00F63A03"/>
    <w:rPr>
      <w:rFonts w:ascii="Museo Sans For Dell" w:hAnsi="Museo Sans For Dell" w:cs="Museo Sans For Dell"/>
      <w:color w:val="3E444F"/>
      <w:sz w:val="9"/>
      <w:szCs w:val="9"/>
    </w:rPr>
  </w:style>
  <w:style w:type="character" w:customStyle="1" w:styleId="A9">
    <w:name w:val="A9"/>
    <w:uiPriority w:val="99"/>
    <w:rsid w:val="00F63A03"/>
    <w:rPr>
      <w:rFonts w:ascii="Museo Sans For Dell" w:hAnsi="Museo Sans For Dell" w:cs="Museo Sans For Dell"/>
      <w:color w:val="3E444F"/>
      <w:sz w:val="13"/>
      <w:szCs w:val="13"/>
    </w:rPr>
  </w:style>
  <w:style w:type="character" w:customStyle="1" w:styleId="A10">
    <w:name w:val="A10"/>
    <w:uiPriority w:val="99"/>
    <w:rsid w:val="00F63A03"/>
    <w:rPr>
      <w:rFonts w:ascii="Museo Sans For Dell" w:hAnsi="Museo Sans For Dell" w:cs="Museo Sans For Dell"/>
      <w:color w:val="3E444F"/>
      <w:sz w:val="7"/>
      <w:szCs w:val="7"/>
    </w:rPr>
  </w:style>
  <w:style w:type="character" w:customStyle="1" w:styleId="A11">
    <w:name w:val="A11"/>
    <w:uiPriority w:val="99"/>
    <w:rsid w:val="00F63A03"/>
    <w:rPr>
      <w:rFonts w:ascii="Museo Sans For Dell" w:hAnsi="Museo Sans For Dell" w:cs="Museo Sans For Dell"/>
      <w:color w:val="3E444F"/>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391">
      <w:bodyDiv w:val="1"/>
      <w:marLeft w:val="0"/>
      <w:marRight w:val="0"/>
      <w:marTop w:val="0"/>
      <w:marBottom w:val="0"/>
      <w:divBdr>
        <w:top w:val="none" w:sz="0" w:space="0" w:color="auto"/>
        <w:left w:val="none" w:sz="0" w:space="0" w:color="auto"/>
        <w:bottom w:val="none" w:sz="0" w:space="0" w:color="auto"/>
        <w:right w:val="none" w:sz="0" w:space="0" w:color="auto"/>
      </w:divBdr>
    </w:div>
    <w:div w:id="160854885">
      <w:bodyDiv w:val="1"/>
      <w:marLeft w:val="165"/>
      <w:marRight w:val="165"/>
      <w:marTop w:val="60"/>
      <w:marBottom w:val="0"/>
      <w:divBdr>
        <w:top w:val="none" w:sz="0" w:space="0" w:color="auto"/>
        <w:left w:val="none" w:sz="0" w:space="0" w:color="auto"/>
        <w:bottom w:val="none" w:sz="0" w:space="0" w:color="auto"/>
        <w:right w:val="none" w:sz="0" w:space="0" w:color="auto"/>
      </w:divBdr>
      <w:divsChild>
        <w:div w:id="1729575857">
          <w:marLeft w:val="0"/>
          <w:marRight w:val="0"/>
          <w:marTop w:val="0"/>
          <w:marBottom w:val="0"/>
          <w:divBdr>
            <w:top w:val="none" w:sz="0" w:space="0" w:color="auto"/>
            <w:left w:val="none" w:sz="0" w:space="0" w:color="auto"/>
            <w:bottom w:val="none" w:sz="0" w:space="0" w:color="auto"/>
            <w:right w:val="none" w:sz="0" w:space="0" w:color="auto"/>
          </w:divBdr>
          <w:divsChild>
            <w:div w:id="1042746932">
              <w:marLeft w:val="0"/>
              <w:marRight w:val="0"/>
              <w:marTop w:val="0"/>
              <w:marBottom w:val="0"/>
              <w:divBdr>
                <w:top w:val="single" w:sz="6" w:space="4" w:color="999999"/>
                <w:left w:val="single" w:sz="6" w:space="4" w:color="999999"/>
                <w:bottom w:val="single" w:sz="6" w:space="0" w:color="999999"/>
                <w:right w:val="single" w:sz="6" w:space="0" w:color="999999"/>
              </w:divBdr>
              <w:divsChild>
                <w:div w:id="1101223874">
                  <w:marLeft w:val="0"/>
                  <w:marRight w:val="0"/>
                  <w:marTop w:val="0"/>
                  <w:marBottom w:val="0"/>
                  <w:divBdr>
                    <w:top w:val="none" w:sz="0" w:space="0" w:color="auto"/>
                    <w:left w:val="none" w:sz="0" w:space="0" w:color="auto"/>
                    <w:bottom w:val="none" w:sz="0" w:space="0" w:color="auto"/>
                    <w:right w:val="none" w:sz="0" w:space="0" w:color="auto"/>
                  </w:divBdr>
                </w:div>
                <w:div w:id="1219129127">
                  <w:marLeft w:val="0"/>
                  <w:marRight w:val="0"/>
                  <w:marTop w:val="0"/>
                  <w:marBottom w:val="0"/>
                  <w:divBdr>
                    <w:top w:val="none" w:sz="0" w:space="0" w:color="auto"/>
                    <w:left w:val="none" w:sz="0" w:space="0" w:color="auto"/>
                    <w:bottom w:val="none" w:sz="0" w:space="0" w:color="auto"/>
                    <w:right w:val="none" w:sz="0" w:space="0" w:color="auto"/>
                  </w:divBdr>
                </w:div>
                <w:div w:id="13351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14586">
      <w:bodyDiv w:val="1"/>
      <w:marLeft w:val="0"/>
      <w:marRight w:val="0"/>
      <w:marTop w:val="0"/>
      <w:marBottom w:val="0"/>
      <w:divBdr>
        <w:top w:val="none" w:sz="0" w:space="0" w:color="auto"/>
        <w:left w:val="none" w:sz="0" w:space="0" w:color="auto"/>
        <w:bottom w:val="none" w:sz="0" w:space="0" w:color="auto"/>
        <w:right w:val="none" w:sz="0" w:space="0" w:color="auto"/>
      </w:divBdr>
      <w:divsChild>
        <w:div w:id="1090397263">
          <w:marLeft w:val="0"/>
          <w:marRight w:val="0"/>
          <w:marTop w:val="0"/>
          <w:marBottom w:val="0"/>
          <w:divBdr>
            <w:top w:val="none" w:sz="0" w:space="0" w:color="auto"/>
            <w:left w:val="none" w:sz="0" w:space="0" w:color="auto"/>
            <w:bottom w:val="none" w:sz="0" w:space="0" w:color="auto"/>
            <w:right w:val="none" w:sz="0" w:space="0" w:color="auto"/>
          </w:divBdr>
          <w:divsChild>
            <w:div w:id="1928732405">
              <w:marLeft w:val="0"/>
              <w:marRight w:val="0"/>
              <w:marTop w:val="0"/>
              <w:marBottom w:val="0"/>
              <w:divBdr>
                <w:top w:val="none" w:sz="0" w:space="0" w:color="auto"/>
                <w:left w:val="none" w:sz="0" w:space="0" w:color="auto"/>
                <w:bottom w:val="none" w:sz="0" w:space="0" w:color="auto"/>
                <w:right w:val="none" w:sz="0" w:space="0" w:color="auto"/>
              </w:divBdr>
              <w:divsChild>
                <w:div w:id="540555167">
                  <w:marLeft w:val="0"/>
                  <w:marRight w:val="0"/>
                  <w:marTop w:val="0"/>
                  <w:marBottom w:val="0"/>
                  <w:divBdr>
                    <w:top w:val="none" w:sz="0" w:space="0" w:color="auto"/>
                    <w:left w:val="none" w:sz="0" w:space="0" w:color="auto"/>
                    <w:bottom w:val="none" w:sz="0" w:space="0" w:color="auto"/>
                    <w:right w:val="none" w:sz="0" w:space="0" w:color="auto"/>
                  </w:divBdr>
                  <w:divsChild>
                    <w:div w:id="359597745">
                      <w:marLeft w:val="0"/>
                      <w:marRight w:val="0"/>
                      <w:marTop w:val="0"/>
                      <w:marBottom w:val="0"/>
                      <w:divBdr>
                        <w:top w:val="none" w:sz="0" w:space="0" w:color="auto"/>
                        <w:left w:val="none" w:sz="0" w:space="0" w:color="auto"/>
                        <w:bottom w:val="none" w:sz="0" w:space="0" w:color="auto"/>
                        <w:right w:val="none" w:sz="0" w:space="0" w:color="auto"/>
                      </w:divBdr>
                      <w:divsChild>
                        <w:div w:id="327287889">
                          <w:marLeft w:val="0"/>
                          <w:marRight w:val="0"/>
                          <w:marTop w:val="0"/>
                          <w:marBottom w:val="0"/>
                          <w:divBdr>
                            <w:top w:val="none" w:sz="0" w:space="0" w:color="auto"/>
                            <w:left w:val="none" w:sz="0" w:space="0" w:color="auto"/>
                            <w:bottom w:val="none" w:sz="0" w:space="0" w:color="auto"/>
                            <w:right w:val="none" w:sz="0" w:space="0" w:color="auto"/>
                          </w:divBdr>
                          <w:divsChild>
                            <w:div w:id="1361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3073">
                      <w:marLeft w:val="0"/>
                      <w:marRight w:val="0"/>
                      <w:marTop w:val="0"/>
                      <w:marBottom w:val="0"/>
                      <w:divBdr>
                        <w:top w:val="none" w:sz="0" w:space="0" w:color="auto"/>
                        <w:left w:val="none" w:sz="0" w:space="0" w:color="auto"/>
                        <w:bottom w:val="none" w:sz="0" w:space="0" w:color="auto"/>
                        <w:right w:val="none" w:sz="0" w:space="0" w:color="auto"/>
                      </w:divBdr>
                      <w:divsChild>
                        <w:div w:id="1217623327">
                          <w:marLeft w:val="0"/>
                          <w:marRight w:val="0"/>
                          <w:marTop w:val="0"/>
                          <w:marBottom w:val="0"/>
                          <w:divBdr>
                            <w:top w:val="none" w:sz="0" w:space="0" w:color="auto"/>
                            <w:left w:val="none" w:sz="0" w:space="0" w:color="auto"/>
                            <w:bottom w:val="none" w:sz="0" w:space="0" w:color="auto"/>
                            <w:right w:val="none" w:sz="0" w:space="0" w:color="auto"/>
                          </w:divBdr>
                          <w:divsChild>
                            <w:div w:id="73547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033270">
          <w:marLeft w:val="0"/>
          <w:marRight w:val="0"/>
          <w:marTop w:val="0"/>
          <w:marBottom w:val="0"/>
          <w:divBdr>
            <w:top w:val="none" w:sz="0" w:space="0" w:color="auto"/>
            <w:left w:val="none" w:sz="0" w:space="0" w:color="auto"/>
            <w:bottom w:val="none" w:sz="0" w:space="0" w:color="auto"/>
            <w:right w:val="none" w:sz="0" w:space="0" w:color="auto"/>
          </w:divBdr>
          <w:divsChild>
            <w:div w:id="1716153524">
              <w:marLeft w:val="0"/>
              <w:marRight w:val="0"/>
              <w:marTop w:val="0"/>
              <w:marBottom w:val="0"/>
              <w:divBdr>
                <w:top w:val="none" w:sz="0" w:space="0" w:color="auto"/>
                <w:left w:val="none" w:sz="0" w:space="0" w:color="auto"/>
                <w:bottom w:val="none" w:sz="0" w:space="0" w:color="auto"/>
                <w:right w:val="none" w:sz="0" w:space="0" w:color="auto"/>
              </w:divBdr>
              <w:divsChild>
                <w:div w:id="13619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434">
          <w:marLeft w:val="0"/>
          <w:marRight w:val="0"/>
          <w:marTop w:val="0"/>
          <w:marBottom w:val="0"/>
          <w:divBdr>
            <w:top w:val="none" w:sz="0" w:space="0" w:color="auto"/>
            <w:left w:val="none" w:sz="0" w:space="0" w:color="auto"/>
            <w:bottom w:val="none" w:sz="0" w:space="0" w:color="auto"/>
            <w:right w:val="none" w:sz="0" w:space="0" w:color="auto"/>
          </w:divBdr>
          <w:divsChild>
            <w:div w:id="1678848797">
              <w:marLeft w:val="0"/>
              <w:marRight w:val="0"/>
              <w:marTop w:val="0"/>
              <w:marBottom w:val="0"/>
              <w:divBdr>
                <w:top w:val="none" w:sz="0" w:space="0" w:color="auto"/>
                <w:left w:val="none" w:sz="0" w:space="0" w:color="auto"/>
                <w:bottom w:val="none" w:sz="0" w:space="0" w:color="auto"/>
                <w:right w:val="none" w:sz="0" w:space="0" w:color="auto"/>
              </w:divBdr>
              <w:divsChild>
                <w:div w:id="11246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84955">
          <w:marLeft w:val="0"/>
          <w:marRight w:val="0"/>
          <w:marTop w:val="0"/>
          <w:marBottom w:val="0"/>
          <w:divBdr>
            <w:top w:val="none" w:sz="0" w:space="0" w:color="auto"/>
            <w:left w:val="none" w:sz="0" w:space="0" w:color="auto"/>
            <w:bottom w:val="none" w:sz="0" w:space="0" w:color="auto"/>
            <w:right w:val="none" w:sz="0" w:space="0" w:color="auto"/>
          </w:divBdr>
          <w:divsChild>
            <w:div w:id="1640724955">
              <w:marLeft w:val="0"/>
              <w:marRight w:val="0"/>
              <w:marTop w:val="0"/>
              <w:marBottom w:val="0"/>
              <w:divBdr>
                <w:top w:val="none" w:sz="0" w:space="0" w:color="auto"/>
                <w:left w:val="none" w:sz="0" w:space="0" w:color="auto"/>
                <w:bottom w:val="none" w:sz="0" w:space="0" w:color="auto"/>
                <w:right w:val="none" w:sz="0" w:space="0" w:color="auto"/>
              </w:divBdr>
              <w:divsChild>
                <w:div w:id="10033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23936">
      <w:bodyDiv w:val="1"/>
      <w:marLeft w:val="0"/>
      <w:marRight w:val="0"/>
      <w:marTop w:val="0"/>
      <w:marBottom w:val="0"/>
      <w:divBdr>
        <w:top w:val="none" w:sz="0" w:space="0" w:color="auto"/>
        <w:left w:val="none" w:sz="0" w:space="0" w:color="auto"/>
        <w:bottom w:val="none" w:sz="0" w:space="0" w:color="auto"/>
        <w:right w:val="none" w:sz="0" w:space="0" w:color="auto"/>
      </w:divBdr>
    </w:div>
    <w:div w:id="303969073">
      <w:bodyDiv w:val="1"/>
      <w:marLeft w:val="0"/>
      <w:marRight w:val="0"/>
      <w:marTop w:val="0"/>
      <w:marBottom w:val="0"/>
      <w:divBdr>
        <w:top w:val="none" w:sz="0" w:space="0" w:color="auto"/>
        <w:left w:val="none" w:sz="0" w:space="0" w:color="auto"/>
        <w:bottom w:val="none" w:sz="0" w:space="0" w:color="auto"/>
        <w:right w:val="none" w:sz="0" w:space="0" w:color="auto"/>
      </w:divBdr>
      <w:divsChild>
        <w:div w:id="501941225">
          <w:marLeft w:val="0"/>
          <w:marRight w:val="0"/>
          <w:marTop w:val="0"/>
          <w:marBottom w:val="0"/>
          <w:divBdr>
            <w:top w:val="none" w:sz="0" w:space="0" w:color="auto"/>
            <w:left w:val="none" w:sz="0" w:space="0" w:color="auto"/>
            <w:bottom w:val="none" w:sz="0" w:space="0" w:color="auto"/>
            <w:right w:val="none" w:sz="0" w:space="0" w:color="auto"/>
          </w:divBdr>
        </w:div>
      </w:divsChild>
    </w:div>
    <w:div w:id="314651092">
      <w:bodyDiv w:val="1"/>
      <w:marLeft w:val="0"/>
      <w:marRight w:val="0"/>
      <w:marTop w:val="0"/>
      <w:marBottom w:val="0"/>
      <w:divBdr>
        <w:top w:val="none" w:sz="0" w:space="0" w:color="auto"/>
        <w:left w:val="none" w:sz="0" w:space="0" w:color="auto"/>
        <w:bottom w:val="none" w:sz="0" w:space="0" w:color="auto"/>
        <w:right w:val="none" w:sz="0" w:space="0" w:color="auto"/>
      </w:divBdr>
      <w:divsChild>
        <w:div w:id="104468900">
          <w:marLeft w:val="0"/>
          <w:marRight w:val="0"/>
          <w:marTop w:val="0"/>
          <w:marBottom w:val="0"/>
          <w:divBdr>
            <w:top w:val="none" w:sz="0" w:space="0" w:color="auto"/>
            <w:left w:val="none" w:sz="0" w:space="0" w:color="auto"/>
            <w:bottom w:val="none" w:sz="0" w:space="0" w:color="auto"/>
            <w:right w:val="none" w:sz="0" w:space="0" w:color="auto"/>
          </w:divBdr>
          <w:divsChild>
            <w:div w:id="1102339759">
              <w:marLeft w:val="0"/>
              <w:marRight w:val="0"/>
              <w:marTop w:val="0"/>
              <w:marBottom w:val="0"/>
              <w:divBdr>
                <w:top w:val="none" w:sz="0" w:space="0" w:color="auto"/>
                <w:left w:val="none" w:sz="0" w:space="0" w:color="auto"/>
                <w:bottom w:val="none" w:sz="0" w:space="0" w:color="auto"/>
                <w:right w:val="none" w:sz="0" w:space="0" w:color="auto"/>
              </w:divBdr>
            </w:div>
            <w:div w:id="1257250695">
              <w:marLeft w:val="0"/>
              <w:marRight w:val="0"/>
              <w:marTop w:val="0"/>
              <w:marBottom w:val="0"/>
              <w:divBdr>
                <w:top w:val="none" w:sz="0" w:space="0" w:color="auto"/>
                <w:left w:val="none" w:sz="0" w:space="0" w:color="auto"/>
                <w:bottom w:val="none" w:sz="0" w:space="0" w:color="auto"/>
                <w:right w:val="none" w:sz="0" w:space="0" w:color="auto"/>
              </w:divBdr>
            </w:div>
          </w:divsChild>
        </w:div>
        <w:div w:id="329873694">
          <w:marLeft w:val="0"/>
          <w:marRight w:val="0"/>
          <w:marTop w:val="0"/>
          <w:marBottom w:val="0"/>
          <w:divBdr>
            <w:top w:val="none" w:sz="0" w:space="0" w:color="auto"/>
            <w:left w:val="none" w:sz="0" w:space="0" w:color="auto"/>
            <w:bottom w:val="none" w:sz="0" w:space="0" w:color="auto"/>
            <w:right w:val="none" w:sz="0" w:space="0" w:color="auto"/>
          </w:divBdr>
          <w:divsChild>
            <w:div w:id="517547571">
              <w:marLeft w:val="0"/>
              <w:marRight w:val="0"/>
              <w:marTop w:val="0"/>
              <w:marBottom w:val="0"/>
              <w:divBdr>
                <w:top w:val="none" w:sz="0" w:space="0" w:color="auto"/>
                <w:left w:val="none" w:sz="0" w:space="0" w:color="auto"/>
                <w:bottom w:val="none" w:sz="0" w:space="0" w:color="auto"/>
                <w:right w:val="none" w:sz="0" w:space="0" w:color="auto"/>
              </w:divBdr>
            </w:div>
            <w:div w:id="2073387722">
              <w:marLeft w:val="0"/>
              <w:marRight w:val="0"/>
              <w:marTop w:val="0"/>
              <w:marBottom w:val="0"/>
              <w:divBdr>
                <w:top w:val="none" w:sz="0" w:space="0" w:color="auto"/>
                <w:left w:val="none" w:sz="0" w:space="0" w:color="auto"/>
                <w:bottom w:val="none" w:sz="0" w:space="0" w:color="auto"/>
                <w:right w:val="none" w:sz="0" w:space="0" w:color="auto"/>
              </w:divBdr>
            </w:div>
          </w:divsChild>
        </w:div>
        <w:div w:id="581909670">
          <w:marLeft w:val="0"/>
          <w:marRight w:val="0"/>
          <w:marTop w:val="0"/>
          <w:marBottom w:val="0"/>
          <w:divBdr>
            <w:top w:val="none" w:sz="0" w:space="0" w:color="auto"/>
            <w:left w:val="none" w:sz="0" w:space="0" w:color="auto"/>
            <w:bottom w:val="none" w:sz="0" w:space="0" w:color="auto"/>
            <w:right w:val="none" w:sz="0" w:space="0" w:color="auto"/>
          </w:divBdr>
          <w:divsChild>
            <w:div w:id="191698025">
              <w:marLeft w:val="0"/>
              <w:marRight w:val="0"/>
              <w:marTop w:val="0"/>
              <w:marBottom w:val="0"/>
              <w:divBdr>
                <w:top w:val="none" w:sz="0" w:space="0" w:color="auto"/>
                <w:left w:val="none" w:sz="0" w:space="0" w:color="auto"/>
                <w:bottom w:val="none" w:sz="0" w:space="0" w:color="auto"/>
                <w:right w:val="none" w:sz="0" w:space="0" w:color="auto"/>
              </w:divBdr>
            </w:div>
            <w:div w:id="546793266">
              <w:marLeft w:val="0"/>
              <w:marRight w:val="0"/>
              <w:marTop w:val="0"/>
              <w:marBottom w:val="0"/>
              <w:divBdr>
                <w:top w:val="none" w:sz="0" w:space="0" w:color="auto"/>
                <w:left w:val="none" w:sz="0" w:space="0" w:color="auto"/>
                <w:bottom w:val="none" w:sz="0" w:space="0" w:color="auto"/>
                <w:right w:val="none" w:sz="0" w:space="0" w:color="auto"/>
              </w:divBdr>
            </w:div>
          </w:divsChild>
        </w:div>
        <w:div w:id="646202823">
          <w:marLeft w:val="0"/>
          <w:marRight w:val="0"/>
          <w:marTop w:val="0"/>
          <w:marBottom w:val="0"/>
          <w:divBdr>
            <w:top w:val="none" w:sz="0" w:space="0" w:color="auto"/>
            <w:left w:val="none" w:sz="0" w:space="0" w:color="auto"/>
            <w:bottom w:val="none" w:sz="0" w:space="0" w:color="auto"/>
            <w:right w:val="none" w:sz="0" w:space="0" w:color="auto"/>
          </w:divBdr>
          <w:divsChild>
            <w:div w:id="102000857">
              <w:marLeft w:val="0"/>
              <w:marRight w:val="0"/>
              <w:marTop w:val="0"/>
              <w:marBottom w:val="0"/>
              <w:divBdr>
                <w:top w:val="none" w:sz="0" w:space="0" w:color="auto"/>
                <w:left w:val="none" w:sz="0" w:space="0" w:color="auto"/>
                <w:bottom w:val="none" w:sz="0" w:space="0" w:color="auto"/>
                <w:right w:val="none" w:sz="0" w:space="0" w:color="auto"/>
              </w:divBdr>
            </w:div>
            <w:div w:id="569930107">
              <w:marLeft w:val="0"/>
              <w:marRight w:val="0"/>
              <w:marTop w:val="0"/>
              <w:marBottom w:val="0"/>
              <w:divBdr>
                <w:top w:val="none" w:sz="0" w:space="0" w:color="auto"/>
                <w:left w:val="none" w:sz="0" w:space="0" w:color="auto"/>
                <w:bottom w:val="none" w:sz="0" w:space="0" w:color="auto"/>
                <w:right w:val="none" w:sz="0" w:space="0" w:color="auto"/>
              </w:divBdr>
            </w:div>
          </w:divsChild>
        </w:div>
        <w:div w:id="725026877">
          <w:marLeft w:val="0"/>
          <w:marRight w:val="0"/>
          <w:marTop w:val="0"/>
          <w:marBottom w:val="0"/>
          <w:divBdr>
            <w:top w:val="none" w:sz="0" w:space="0" w:color="auto"/>
            <w:left w:val="none" w:sz="0" w:space="0" w:color="auto"/>
            <w:bottom w:val="none" w:sz="0" w:space="0" w:color="auto"/>
            <w:right w:val="none" w:sz="0" w:space="0" w:color="auto"/>
          </w:divBdr>
          <w:divsChild>
            <w:div w:id="256133791">
              <w:marLeft w:val="0"/>
              <w:marRight w:val="0"/>
              <w:marTop w:val="0"/>
              <w:marBottom w:val="0"/>
              <w:divBdr>
                <w:top w:val="none" w:sz="0" w:space="0" w:color="auto"/>
                <w:left w:val="none" w:sz="0" w:space="0" w:color="auto"/>
                <w:bottom w:val="none" w:sz="0" w:space="0" w:color="auto"/>
                <w:right w:val="none" w:sz="0" w:space="0" w:color="auto"/>
              </w:divBdr>
            </w:div>
            <w:div w:id="1330404920">
              <w:marLeft w:val="0"/>
              <w:marRight w:val="0"/>
              <w:marTop w:val="0"/>
              <w:marBottom w:val="0"/>
              <w:divBdr>
                <w:top w:val="none" w:sz="0" w:space="0" w:color="auto"/>
                <w:left w:val="none" w:sz="0" w:space="0" w:color="auto"/>
                <w:bottom w:val="none" w:sz="0" w:space="0" w:color="auto"/>
                <w:right w:val="none" w:sz="0" w:space="0" w:color="auto"/>
              </w:divBdr>
            </w:div>
          </w:divsChild>
        </w:div>
        <w:div w:id="743844810">
          <w:marLeft w:val="0"/>
          <w:marRight w:val="0"/>
          <w:marTop w:val="0"/>
          <w:marBottom w:val="0"/>
          <w:divBdr>
            <w:top w:val="none" w:sz="0" w:space="0" w:color="auto"/>
            <w:left w:val="none" w:sz="0" w:space="0" w:color="auto"/>
            <w:bottom w:val="none" w:sz="0" w:space="0" w:color="auto"/>
            <w:right w:val="none" w:sz="0" w:space="0" w:color="auto"/>
          </w:divBdr>
          <w:divsChild>
            <w:div w:id="352728342">
              <w:marLeft w:val="0"/>
              <w:marRight w:val="0"/>
              <w:marTop w:val="0"/>
              <w:marBottom w:val="0"/>
              <w:divBdr>
                <w:top w:val="none" w:sz="0" w:space="0" w:color="auto"/>
                <w:left w:val="none" w:sz="0" w:space="0" w:color="auto"/>
                <w:bottom w:val="none" w:sz="0" w:space="0" w:color="auto"/>
                <w:right w:val="none" w:sz="0" w:space="0" w:color="auto"/>
              </w:divBdr>
            </w:div>
            <w:div w:id="1969897568">
              <w:marLeft w:val="0"/>
              <w:marRight w:val="0"/>
              <w:marTop w:val="0"/>
              <w:marBottom w:val="0"/>
              <w:divBdr>
                <w:top w:val="none" w:sz="0" w:space="0" w:color="auto"/>
                <w:left w:val="none" w:sz="0" w:space="0" w:color="auto"/>
                <w:bottom w:val="none" w:sz="0" w:space="0" w:color="auto"/>
                <w:right w:val="none" w:sz="0" w:space="0" w:color="auto"/>
              </w:divBdr>
            </w:div>
          </w:divsChild>
        </w:div>
        <w:div w:id="790591579">
          <w:marLeft w:val="0"/>
          <w:marRight w:val="0"/>
          <w:marTop w:val="0"/>
          <w:marBottom w:val="0"/>
          <w:divBdr>
            <w:top w:val="none" w:sz="0" w:space="0" w:color="auto"/>
            <w:left w:val="none" w:sz="0" w:space="0" w:color="auto"/>
            <w:bottom w:val="none" w:sz="0" w:space="0" w:color="auto"/>
            <w:right w:val="none" w:sz="0" w:space="0" w:color="auto"/>
          </w:divBdr>
          <w:divsChild>
            <w:div w:id="185676234">
              <w:marLeft w:val="0"/>
              <w:marRight w:val="0"/>
              <w:marTop w:val="0"/>
              <w:marBottom w:val="0"/>
              <w:divBdr>
                <w:top w:val="none" w:sz="0" w:space="0" w:color="auto"/>
                <w:left w:val="none" w:sz="0" w:space="0" w:color="auto"/>
                <w:bottom w:val="none" w:sz="0" w:space="0" w:color="auto"/>
                <w:right w:val="none" w:sz="0" w:space="0" w:color="auto"/>
              </w:divBdr>
            </w:div>
            <w:div w:id="979459617">
              <w:marLeft w:val="0"/>
              <w:marRight w:val="0"/>
              <w:marTop w:val="0"/>
              <w:marBottom w:val="0"/>
              <w:divBdr>
                <w:top w:val="none" w:sz="0" w:space="0" w:color="auto"/>
                <w:left w:val="none" w:sz="0" w:space="0" w:color="auto"/>
                <w:bottom w:val="none" w:sz="0" w:space="0" w:color="auto"/>
                <w:right w:val="none" w:sz="0" w:space="0" w:color="auto"/>
              </w:divBdr>
            </w:div>
          </w:divsChild>
        </w:div>
        <w:div w:id="909005483">
          <w:marLeft w:val="0"/>
          <w:marRight w:val="0"/>
          <w:marTop w:val="0"/>
          <w:marBottom w:val="0"/>
          <w:divBdr>
            <w:top w:val="none" w:sz="0" w:space="0" w:color="auto"/>
            <w:left w:val="none" w:sz="0" w:space="0" w:color="auto"/>
            <w:bottom w:val="none" w:sz="0" w:space="0" w:color="auto"/>
            <w:right w:val="none" w:sz="0" w:space="0" w:color="auto"/>
          </w:divBdr>
          <w:divsChild>
            <w:div w:id="484661342">
              <w:marLeft w:val="0"/>
              <w:marRight w:val="0"/>
              <w:marTop w:val="0"/>
              <w:marBottom w:val="0"/>
              <w:divBdr>
                <w:top w:val="none" w:sz="0" w:space="0" w:color="auto"/>
                <w:left w:val="none" w:sz="0" w:space="0" w:color="auto"/>
                <w:bottom w:val="none" w:sz="0" w:space="0" w:color="auto"/>
                <w:right w:val="none" w:sz="0" w:space="0" w:color="auto"/>
              </w:divBdr>
            </w:div>
            <w:div w:id="1746761731">
              <w:marLeft w:val="0"/>
              <w:marRight w:val="0"/>
              <w:marTop w:val="0"/>
              <w:marBottom w:val="0"/>
              <w:divBdr>
                <w:top w:val="none" w:sz="0" w:space="0" w:color="auto"/>
                <w:left w:val="none" w:sz="0" w:space="0" w:color="auto"/>
                <w:bottom w:val="none" w:sz="0" w:space="0" w:color="auto"/>
                <w:right w:val="none" w:sz="0" w:space="0" w:color="auto"/>
              </w:divBdr>
            </w:div>
          </w:divsChild>
        </w:div>
        <w:div w:id="1093282047">
          <w:marLeft w:val="0"/>
          <w:marRight w:val="0"/>
          <w:marTop w:val="0"/>
          <w:marBottom w:val="0"/>
          <w:divBdr>
            <w:top w:val="none" w:sz="0" w:space="0" w:color="auto"/>
            <w:left w:val="none" w:sz="0" w:space="0" w:color="auto"/>
            <w:bottom w:val="none" w:sz="0" w:space="0" w:color="auto"/>
            <w:right w:val="none" w:sz="0" w:space="0" w:color="auto"/>
          </w:divBdr>
          <w:divsChild>
            <w:div w:id="1147405814">
              <w:marLeft w:val="0"/>
              <w:marRight w:val="0"/>
              <w:marTop w:val="0"/>
              <w:marBottom w:val="0"/>
              <w:divBdr>
                <w:top w:val="none" w:sz="0" w:space="0" w:color="auto"/>
                <w:left w:val="none" w:sz="0" w:space="0" w:color="auto"/>
                <w:bottom w:val="none" w:sz="0" w:space="0" w:color="auto"/>
                <w:right w:val="none" w:sz="0" w:space="0" w:color="auto"/>
              </w:divBdr>
            </w:div>
            <w:div w:id="1520239043">
              <w:marLeft w:val="0"/>
              <w:marRight w:val="0"/>
              <w:marTop w:val="0"/>
              <w:marBottom w:val="0"/>
              <w:divBdr>
                <w:top w:val="none" w:sz="0" w:space="0" w:color="auto"/>
                <w:left w:val="none" w:sz="0" w:space="0" w:color="auto"/>
                <w:bottom w:val="none" w:sz="0" w:space="0" w:color="auto"/>
                <w:right w:val="none" w:sz="0" w:space="0" w:color="auto"/>
              </w:divBdr>
            </w:div>
          </w:divsChild>
        </w:div>
        <w:div w:id="1565288892">
          <w:marLeft w:val="0"/>
          <w:marRight w:val="0"/>
          <w:marTop w:val="0"/>
          <w:marBottom w:val="0"/>
          <w:divBdr>
            <w:top w:val="none" w:sz="0" w:space="0" w:color="auto"/>
            <w:left w:val="none" w:sz="0" w:space="0" w:color="auto"/>
            <w:bottom w:val="none" w:sz="0" w:space="0" w:color="auto"/>
            <w:right w:val="none" w:sz="0" w:space="0" w:color="auto"/>
          </w:divBdr>
          <w:divsChild>
            <w:div w:id="1067339089">
              <w:marLeft w:val="0"/>
              <w:marRight w:val="0"/>
              <w:marTop w:val="0"/>
              <w:marBottom w:val="0"/>
              <w:divBdr>
                <w:top w:val="none" w:sz="0" w:space="0" w:color="auto"/>
                <w:left w:val="none" w:sz="0" w:space="0" w:color="auto"/>
                <w:bottom w:val="none" w:sz="0" w:space="0" w:color="auto"/>
                <w:right w:val="none" w:sz="0" w:space="0" w:color="auto"/>
              </w:divBdr>
            </w:div>
            <w:div w:id="154475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67475">
      <w:bodyDiv w:val="1"/>
      <w:marLeft w:val="0"/>
      <w:marRight w:val="0"/>
      <w:marTop w:val="0"/>
      <w:marBottom w:val="0"/>
      <w:divBdr>
        <w:top w:val="none" w:sz="0" w:space="0" w:color="auto"/>
        <w:left w:val="none" w:sz="0" w:space="0" w:color="auto"/>
        <w:bottom w:val="none" w:sz="0" w:space="0" w:color="auto"/>
        <w:right w:val="none" w:sz="0" w:space="0" w:color="auto"/>
      </w:divBdr>
    </w:div>
    <w:div w:id="639844293">
      <w:bodyDiv w:val="1"/>
      <w:marLeft w:val="165"/>
      <w:marRight w:val="165"/>
      <w:marTop w:val="60"/>
      <w:marBottom w:val="0"/>
      <w:divBdr>
        <w:top w:val="none" w:sz="0" w:space="0" w:color="auto"/>
        <w:left w:val="none" w:sz="0" w:space="0" w:color="auto"/>
        <w:bottom w:val="none" w:sz="0" w:space="0" w:color="auto"/>
        <w:right w:val="none" w:sz="0" w:space="0" w:color="auto"/>
      </w:divBdr>
      <w:divsChild>
        <w:div w:id="570622183">
          <w:marLeft w:val="0"/>
          <w:marRight w:val="0"/>
          <w:marTop w:val="0"/>
          <w:marBottom w:val="0"/>
          <w:divBdr>
            <w:top w:val="none" w:sz="0" w:space="0" w:color="auto"/>
            <w:left w:val="none" w:sz="0" w:space="0" w:color="auto"/>
            <w:bottom w:val="none" w:sz="0" w:space="0" w:color="auto"/>
            <w:right w:val="none" w:sz="0" w:space="0" w:color="auto"/>
          </w:divBdr>
          <w:divsChild>
            <w:div w:id="1368480698">
              <w:marLeft w:val="0"/>
              <w:marRight w:val="0"/>
              <w:marTop w:val="0"/>
              <w:marBottom w:val="0"/>
              <w:divBdr>
                <w:top w:val="single" w:sz="6" w:space="4" w:color="999999"/>
                <w:left w:val="single" w:sz="6" w:space="4" w:color="999999"/>
                <w:bottom w:val="single" w:sz="6" w:space="0" w:color="999999"/>
                <w:right w:val="single" w:sz="6" w:space="0" w:color="999999"/>
              </w:divBdr>
              <w:divsChild>
                <w:div w:id="864976400">
                  <w:marLeft w:val="0"/>
                  <w:marRight w:val="0"/>
                  <w:marTop w:val="0"/>
                  <w:marBottom w:val="0"/>
                  <w:divBdr>
                    <w:top w:val="none" w:sz="0" w:space="0" w:color="auto"/>
                    <w:left w:val="none" w:sz="0" w:space="0" w:color="auto"/>
                    <w:bottom w:val="none" w:sz="0" w:space="0" w:color="auto"/>
                    <w:right w:val="none" w:sz="0" w:space="0" w:color="auto"/>
                  </w:divBdr>
                </w:div>
                <w:div w:id="1649047922">
                  <w:marLeft w:val="0"/>
                  <w:marRight w:val="0"/>
                  <w:marTop w:val="0"/>
                  <w:marBottom w:val="0"/>
                  <w:divBdr>
                    <w:top w:val="none" w:sz="0" w:space="0" w:color="auto"/>
                    <w:left w:val="none" w:sz="0" w:space="0" w:color="auto"/>
                    <w:bottom w:val="none" w:sz="0" w:space="0" w:color="auto"/>
                    <w:right w:val="none" w:sz="0" w:space="0" w:color="auto"/>
                  </w:divBdr>
                </w:div>
                <w:div w:id="180304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21307">
      <w:bodyDiv w:val="1"/>
      <w:marLeft w:val="0"/>
      <w:marRight w:val="0"/>
      <w:marTop w:val="0"/>
      <w:marBottom w:val="0"/>
      <w:divBdr>
        <w:top w:val="none" w:sz="0" w:space="0" w:color="auto"/>
        <w:left w:val="none" w:sz="0" w:space="0" w:color="auto"/>
        <w:bottom w:val="none" w:sz="0" w:space="0" w:color="auto"/>
        <w:right w:val="none" w:sz="0" w:space="0" w:color="auto"/>
      </w:divBdr>
    </w:div>
    <w:div w:id="1000810327">
      <w:bodyDiv w:val="1"/>
      <w:marLeft w:val="0"/>
      <w:marRight w:val="0"/>
      <w:marTop w:val="0"/>
      <w:marBottom w:val="0"/>
      <w:divBdr>
        <w:top w:val="none" w:sz="0" w:space="0" w:color="auto"/>
        <w:left w:val="none" w:sz="0" w:space="0" w:color="auto"/>
        <w:bottom w:val="none" w:sz="0" w:space="0" w:color="auto"/>
        <w:right w:val="none" w:sz="0" w:space="0" w:color="auto"/>
      </w:divBdr>
      <w:divsChild>
        <w:div w:id="770122946">
          <w:marLeft w:val="0"/>
          <w:marRight w:val="0"/>
          <w:marTop w:val="0"/>
          <w:marBottom w:val="0"/>
          <w:divBdr>
            <w:top w:val="none" w:sz="0" w:space="0" w:color="auto"/>
            <w:left w:val="none" w:sz="0" w:space="0" w:color="auto"/>
            <w:bottom w:val="none" w:sz="0" w:space="0" w:color="auto"/>
            <w:right w:val="none" w:sz="0" w:space="0" w:color="auto"/>
          </w:divBdr>
        </w:div>
      </w:divsChild>
    </w:div>
    <w:div w:id="1024600187">
      <w:bodyDiv w:val="1"/>
      <w:marLeft w:val="0"/>
      <w:marRight w:val="0"/>
      <w:marTop w:val="0"/>
      <w:marBottom w:val="0"/>
      <w:divBdr>
        <w:top w:val="none" w:sz="0" w:space="0" w:color="auto"/>
        <w:left w:val="none" w:sz="0" w:space="0" w:color="auto"/>
        <w:bottom w:val="none" w:sz="0" w:space="0" w:color="auto"/>
        <w:right w:val="none" w:sz="0" w:space="0" w:color="auto"/>
      </w:divBdr>
      <w:divsChild>
        <w:div w:id="2122067973">
          <w:marLeft w:val="0"/>
          <w:marRight w:val="0"/>
          <w:marTop w:val="0"/>
          <w:marBottom w:val="0"/>
          <w:divBdr>
            <w:top w:val="none" w:sz="0" w:space="0" w:color="auto"/>
            <w:left w:val="none" w:sz="0" w:space="0" w:color="auto"/>
            <w:bottom w:val="none" w:sz="0" w:space="0" w:color="auto"/>
            <w:right w:val="none" w:sz="0" w:space="0" w:color="auto"/>
          </w:divBdr>
        </w:div>
      </w:divsChild>
    </w:div>
    <w:div w:id="1110973634">
      <w:bodyDiv w:val="1"/>
      <w:marLeft w:val="0"/>
      <w:marRight w:val="0"/>
      <w:marTop w:val="0"/>
      <w:marBottom w:val="0"/>
      <w:divBdr>
        <w:top w:val="none" w:sz="0" w:space="0" w:color="auto"/>
        <w:left w:val="none" w:sz="0" w:space="0" w:color="auto"/>
        <w:bottom w:val="none" w:sz="0" w:space="0" w:color="auto"/>
        <w:right w:val="none" w:sz="0" w:space="0" w:color="auto"/>
      </w:divBdr>
      <w:divsChild>
        <w:div w:id="337930939">
          <w:marLeft w:val="0"/>
          <w:marRight w:val="0"/>
          <w:marTop w:val="0"/>
          <w:marBottom w:val="0"/>
          <w:divBdr>
            <w:top w:val="none" w:sz="0" w:space="0" w:color="auto"/>
            <w:left w:val="none" w:sz="0" w:space="0" w:color="auto"/>
            <w:bottom w:val="none" w:sz="0" w:space="0" w:color="auto"/>
            <w:right w:val="none" w:sz="0" w:space="0" w:color="auto"/>
          </w:divBdr>
        </w:div>
      </w:divsChild>
    </w:div>
    <w:div w:id="1269702239">
      <w:bodyDiv w:val="1"/>
      <w:marLeft w:val="0"/>
      <w:marRight w:val="0"/>
      <w:marTop w:val="0"/>
      <w:marBottom w:val="0"/>
      <w:divBdr>
        <w:top w:val="none" w:sz="0" w:space="0" w:color="auto"/>
        <w:left w:val="none" w:sz="0" w:space="0" w:color="auto"/>
        <w:bottom w:val="none" w:sz="0" w:space="0" w:color="auto"/>
        <w:right w:val="none" w:sz="0" w:space="0" w:color="auto"/>
      </w:divBdr>
    </w:div>
    <w:div w:id="1340766000">
      <w:bodyDiv w:val="1"/>
      <w:marLeft w:val="0"/>
      <w:marRight w:val="0"/>
      <w:marTop w:val="0"/>
      <w:marBottom w:val="0"/>
      <w:divBdr>
        <w:top w:val="none" w:sz="0" w:space="0" w:color="auto"/>
        <w:left w:val="none" w:sz="0" w:space="0" w:color="auto"/>
        <w:bottom w:val="none" w:sz="0" w:space="0" w:color="auto"/>
        <w:right w:val="none" w:sz="0" w:space="0" w:color="auto"/>
      </w:divBdr>
      <w:divsChild>
        <w:div w:id="1321927862">
          <w:marLeft w:val="0"/>
          <w:marRight w:val="0"/>
          <w:marTop w:val="0"/>
          <w:marBottom w:val="0"/>
          <w:divBdr>
            <w:top w:val="none" w:sz="0" w:space="0" w:color="auto"/>
            <w:left w:val="none" w:sz="0" w:space="0" w:color="auto"/>
            <w:bottom w:val="none" w:sz="0" w:space="0" w:color="auto"/>
            <w:right w:val="none" w:sz="0" w:space="0" w:color="auto"/>
          </w:divBdr>
          <w:divsChild>
            <w:div w:id="5067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08878">
      <w:bodyDiv w:val="1"/>
      <w:marLeft w:val="0"/>
      <w:marRight w:val="0"/>
      <w:marTop w:val="0"/>
      <w:marBottom w:val="0"/>
      <w:divBdr>
        <w:top w:val="none" w:sz="0" w:space="0" w:color="auto"/>
        <w:left w:val="none" w:sz="0" w:space="0" w:color="auto"/>
        <w:bottom w:val="none" w:sz="0" w:space="0" w:color="auto"/>
        <w:right w:val="none" w:sz="0" w:space="0" w:color="auto"/>
      </w:divBdr>
    </w:div>
    <w:div w:id="1539391544">
      <w:bodyDiv w:val="1"/>
      <w:marLeft w:val="0"/>
      <w:marRight w:val="0"/>
      <w:marTop w:val="0"/>
      <w:marBottom w:val="0"/>
      <w:divBdr>
        <w:top w:val="none" w:sz="0" w:space="0" w:color="auto"/>
        <w:left w:val="none" w:sz="0" w:space="0" w:color="auto"/>
        <w:bottom w:val="none" w:sz="0" w:space="0" w:color="auto"/>
        <w:right w:val="none" w:sz="0" w:space="0" w:color="auto"/>
      </w:divBdr>
    </w:div>
    <w:div w:id="1563179790">
      <w:bodyDiv w:val="1"/>
      <w:marLeft w:val="0"/>
      <w:marRight w:val="0"/>
      <w:marTop w:val="0"/>
      <w:marBottom w:val="0"/>
      <w:divBdr>
        <w:top w:val="none" w:sz="0" w:space="0" w:color="auto"/>
        <w:left w:val="none" w:sz="0" w:space="0" w:color="auto"/>
        <w:bottom w:val="none" w:sz="0" w:space="0" w:color="auto"/>
        <w:right w:val="none" w:sz="0" w:space="0" w:color="auto"/>
      </w:divBdr>
    </w:div>
    <w:div w:id="1613786126">
      <w:bodyDiv w:val="1"/>
      <w:marLeft w:val="0"/>
      <w:marRight w:val="0"/>
      <w:marTop w:val="0"/>
      <w:marBottom w:val="0"/>
      <w:divBdr>
        <w:top w:val="none" w:sz="0" w:space="0" w:color="auto"/>
        <w:left w:val="none" w:sz="0" w:space="0" w:color="auto"/>
        <w:bottom w:val="none" w:sz="0" w:space="0" w:color="auto"/>
        <w:right w:val="none" w:sz="0" w:space="0" w:color="auto"/>
      </w:divBdr>
    </w:div>
    <w:div w:id="1645771727">
      <w:bodyDiv w:val="1"/>
      <w:marLeft w:val="0"/>
      <w:marRight w:val="0"/>
      <w:marTop w:val="0"/>
      <w:marBottom w:val="0"/>
      <w:divBdr>
        <w:top w:val="none" w:sz="0" w:space="0" w:color="auto"/>
        <w:left w:val="none" w:sz="0" w:space="0" w:color="auto"/>
        <w:bottom w:val="none" w:sz="0" w:space="0" w:color="auto"/>
        <w:right w:val="none" w:sz="0" w:space="0" w:color="auto"/>
      </w:divBdr>
    </w:div>
    <w:div w:id="1933512324">
      <w:bodyDiv w:val="1"/>
      <w:marLeft w:val="0"/>
      <w:marRight w:val="0"/>
      <w:marTop w:val="0"/>
      <w:marBottom w:val="0"/>
      <w:divBdr>
        <w:top w:val="none" w:sz="0" w:space="0" w:color="auto"/>
        <w:left w:val="none" w:sz="0" w:space="0" w:color="auto"/>
        <w:bottom w:val="none" w:sz="0" w:space="0" w:color="auto"/>
        <w:right w:val="none" w:sz="0" w:space="0" w:color="auto"/>
      </w:divBdr>
    </w:div>
    <w:div w:id="198372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ell.com/au/business/p/optiplex-9010-aio/pd.aspx?c=au&amp;cs=aubsd1&amp;l=en&amp;s=bsd&amp;~ck=mn" TargetMode="External"/><Relationship Id="rId18" Type="http://schemas.openxmlformats.org/officeDocument/2006/relationships/hyperlink" Target="Http://support.ap.dell.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dell.com/au/business/p/optiplex-9010-aio/pd.aspx?c=au&amp;cs=aubsd1&amp;l=en&amp;s=bsd&amp;~ck=mn" TargetMode="External"/><Relationship Id="rId7" Type="http://schemas.openxmlformats.org/officeDocument/2006/relationships/header" Target="header1.xml"/><Relationship Id="rId12" Type="http://schemas.openxmlformats.org/officeDocument/2006/relationships/hyperlink" Target="http://www.dell.com/au/business/p/optiplex-3010/pd.aspx?c=au&amp;cs=aubsd1&amp;l=en&amp;s=bsd&amp;~ck=mn" TargetMode="External"/><Relationship Id="rId17" Type="http://schemas.openxmlformats.org/officeDocument/2006/relationships/hyperlink" Target="mailto:michael.cefai@dataflex.com.au"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mailto:education@dataflex.com.au" TargetMode="External"/><Relationship Id="rId20" Type="http://schemas.openxmlformats.org/officeDocument/2006/relationships/hyperlink" Target="http://www.dell.com/au/business/p/optiplex-3010/pd.aspx?c=au&amp;cs=aubsd1&amp;l=en&amp;s=bsd&amp;~ck=mn"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mailto:kaine_dennehy@dell.com" TargetMode="External"/><Relationship Id="rId23" Type="http://schemas.openxmlformats.org/officeDocument/2006/relationships/footer" Target="footer4.xml"/><Relationship Id="rId28" Type="http://schemas.openxmlformats.org/officeDocument/2006/relationships/customXml" Target="../customXml/item1.xml"/><Relationship Id="rId10" Type="http://schemas.openxmlformats.org/officeDocument/2006/relationships/header" Target="header2.xml"/><Relationship Id="rId19" Type="http://schemas.openxmlformats.org/officeDocument/2006/relationships/hyperlink" Target="mailto:ict.contracts@edumail.vic.gov.a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Shammas_Iftikhar@Dell.com" TargetMode="External"/><Relationship Id="rId22" Type="http://schemas.openxmlformats.org/officeDocument/2006/relationships/header" Target="header3.xml"/><Relationship Id="rId27" Type="http://schemas.openxmlformats.org/officeDocument/2006/relationships/theme" Target="theme/theme1.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129</Value>
      <Value>59</Value>
      <Value>58</Value>
      <Value>57</Value>
    </TaxCatchAll>
    <PublishingExpirationDate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57750488-b37c-40e4-8f3d-4f369596271a</TermId>
        </TermInfo>
      </Terms>
    </a319977fc8504e09982f090ae1d7c602>
    <DEECD_Publisher xmlns="http://schemas.microsoft.com/sharepoint/v3">Department of Education and Early Childhood Development</DEECD_Publisher>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04f092db-7b9b-477e-8cd2-91878913f378</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c730c9c3-9aac-4250-81b6-4c4e6e105907</TermId>
        </TermInfo>
      </Terms>
    </pfad5814e62747ed9f131defefc62dac>
    <DEECD_Expired xmlns="http://schemas.microsoft.com/sharepoint/v3">false</DEECD_Expired>
    <DEECD_Keywords xmlns="http://schemas.microsoft.com/sharepoint/v3" xsi:nil="true"/>
    <DEECD_Description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5D8A7-DA39-42FD-9E69-1A356E6CC99B}"/>
</file>

<file path=customXml/itemProps2.xml><?xml version="1.0" encoding="utf-8"?>
<ds:datastoreItem xmlns:ds="http://schemas.openxmlformats.org/officeDocument/2006/customXml" ds:itemID="{B0ADC552-D666-42EF-8408-994B7C5FB9EB}"/>
</file>

<file path=customXml/itemProps3.xml><?xml version="1.0" encoding="utf-8"?>
<ds:datastoreItem xmlns:ds="http://schemas.openxmlformats.org/officeDocument/2006/customXml" ds:itemID="{F3B7D331-B3AA-4303-A34A-E0DF78233B7F}"/>
</file>

<file path=docProps/app.xml><?xml version="1.0" encoding="utf-8"?>
<Properties xmlns="http://schemas.openxmlformats.org/officeDocument/2006/extended-properties" xmlns:vt="http://schemas.openxmlformats.org/officeDocument/2006/docPropsVTypes">
  <Template>Normal</Template>
  <TotalTime>0</TotalTime>
  <Pages>4</Pages>
  <Words>2301</Words>
  <Characters>13117</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Paragon Product Specifications</vt:lpstr>
    </vt:vector>
  </TitlesOfParts>
  <Company>Dell Inc.</Company>
  <LinksUpToDate>false</LinksUpToDate>
  <CharactersWithSpaces>15388</CharactersWithSpaces>
  <SharedDoc>false</SharedDoc>
  <HLinks>
    <vt:vector size="60" baseType="variant">
      <vt:variant>
        <vt:i4>4587603</vt:i4>
      </vt:variant>
      <vt:variant>
        <vt:i4>27</vt:i4>
      </vt:variant>
      <vt:variant>
        <vt:i4>0</vt:i4>
      </vt:variant>
      <vt:variant>
        <vt:i4>5</vt:i4>
      </vt:variant>
      <vt:variant>
        <vt:lpwstr>http://www.dell.com/au/business/p/optiplex-9010-aio/pd.aspx?c=au&amp;cs=aubsd1&amp;l=en&amp;s=bsd&amp;~ck=mn</vt:lpwstr>
      </vt:variant>
      <vt:variant>
        <vt:lpwstr/>
      </vt:variant>
      <vt:variant>
        <vt:i4>524381</vt:i4>
      </vt:variant>
      <vt:variant>
        <vt:i4>24</vt:i4>
      </vt:variant>
      <vt:variant>
        <vt:i4>0</vt:i4>
      </vt:variant>
      <vt:variant>
        <vt:i4>5</vt:i4>
      </vt:variant>
      <vt:variant>
        <vt:lpwstr>http://www.dell.com/au/business/p/optiplex-3010/pd.aspx?c=au&amp;cs=aubsd1&amp;l=en&amp;s=bsd&amp;~ck=mn</vt:lpwstr>
      </vt:variant>
      <vt:variant>
        <vt:lpwstr/>
      </vt:variant>
      <vt:variant>
        <vt:i4>6815745</vt:i4>
      </vt:variant>
      <vt:variant>
        <vt:i4>21</vt:i4>
      </vt:variant>
      <vt:variant>
        <vt:i4>0</vt:i4>
      </vt:variant>
      <vt:variant>
        <vt:i4>5</vt:i4>
      </vt:variant>
      <vt:variant>
        <vt:lpwstr>mailto:ict.contracts@edumail.vic.gov.au</vt:lpwstr>
      </vt:variant>
      <vt:variant>
        <vt:lpwstr/>
      </vt:variant>
      <vt:variant>
        <vt:i4>8061033</vt:i4>
      </vt:variant>
      <vt:variant>
        <vt:i4>18</vt:i4>
      </vt:variant>
      <vt:variant>
        <vt:i4>0</vt:i4>
      </vt:variant>
      <vt:variant>
        <vt:i4>5</vt:i4>
      </vt:variant>
      <vt:variant>
        <vt:lpwstr>http://support.ap.dell.com/</vt:lpwstr>
      </vt:variant>
      <vt:variant>
        <vt:lpwstr/>
      </vt:variant>
      <vt:variant>
        <vt:i4>262207</vt:i4>
      </vt:variant>
      <vt:variant>
        <vt:i4>15</vt:i4>
      </vt:variant>
      <vt:variant>
        <vt:i4>0</vt:i4>
      </vt:variant>
      <vt:variant>
        <vt:i4>5</vt:i4>
      </vt:variant>
      <vt:variant>
        <vt:lpwstr>mailto:michael.cefai@dataflex.com.au</vt:lpwstr>
      </vt:variant>
      <vt:variant>
        <vt:lpwstr/>
      </vt:variant>
      <vt:variant>
        <vt:i4>1900653</vt:i4>
      </vt:variant>
      <vt:variant>
        <vt:i4>12</vt:i4>
      </vt:variant>
      <vt:variant>
        <vt:i4>0</vt:i4>
      </vt:variant>
      <vt:variant>
        <vt:i4>5</vt:i4>
      </vt:variant>
      <vt:variant>
        <vt:lpwstr>mailto:education@dataflex.com.au</vt:lpwstr>
      </vt:variant>
      <vt:variant>
        <vt:lpwstr/>
      </vt:variant>
      <vt:variant>
        <vt:i4>5898323</vt:i4>
      </vt:variant>
      <vt:variant>
        <vt:i4>9</vt:i4>
      </vt:variant>
      <vt:variant>
        <vt:i4>0</vt:i4>
      </vt:variant>
      <vt:variant>
        <vt:i4>5</vt:i4>
      </vt:variant>
      <vt:variant>
        <vt:lpwstr>mailto:kaine_dennehy@dell.com</vt:lpwstr>
      </vt:variant>
      <vt:variant>
        <vt:lpwstr/>
      </vt:variant>
      <vt:variant>
        <vt:i4>4063277</vt:i4>
      </vt:variant>
      <vt:variant>
        <vt:i4>6</vt:i4>
      </vt:variant>
      <vt:variant>
        <vt:i4>0</vt:i4>
      </vt:variant>
      <vt:variant>
        <vt:i4>5</vt:i4>
      </vt:variant>
      <vt:variant>
        <vt:lpwstr>mailto:Shammas_Iftikhar@Dell.com</vt:lpwstr>
      </vt:variant>
      <vt:variant>
        <vt:lpwstr/>
      </vt:variant>
      <vt:variant>
        <vt:i4>4587603</vt:i4>
      </vt:variant>
      <vt:variant>
        <vt:i4>3</vt:i4>
      </vt:variant>
      <vt:variant>
        <vt:i4>0</vt:i4>
      </vt:variant>
      <vt:variant>
        <vt:i4>5</vt:i4>
      </vt:variant>
      <vt:variant>
        <vt:lpwstr>http://www.dell.com/au/business/p/optiplex-9010-aio/pd.aspx?c=au&amp;cs=aubsd1&amp;l=en&amp;s=bsd&amp;~ck=mn</vt:lpwstr>
      </vt:variant>
      <vt:variant>
        <vt:lpwstr/>
      </vt:variant>
      <vt:variant>
        <vt:i4>524381</vt:i4>
      </vt:variant>
      <vt:variant>
        <vt:i4>0</vt:i4>
      </vt:variant>
      <vt:variant>
        <vt:i4>0</vt:i4>
      </vt:variant>
      <vt:variant>
        <vt:i4>5</vt:i4>
      </vt:variant>
      <vt:variant>
        <vt:lpwstr>http://www.dell.com/au/business/p/optiplex-3010/pd.aspx?c=au&amp;cs=aubsd1&amp;l=en&amp;s=bsd&amp;~ck=mn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Dell Desktop Pricing Schedule: For Staff</dc:title>
  <dc:subject/>
  <dc:creator>Paragon Systems</dc:creator>
  <cp:keywords/>
  <cp:lastModifiedBy>08480972</cp:lastModifiedBy>
  <cp:revision>2</cp:revision>
  <cp:lastPrinted>2011-07-26T02:07:00Z</cp:lastPrinted>
  <dcterms:created xsi:type="dcterms:W3CDTF">2013-01-14T00:26:00Z</dcterms:created>
  <dcterms:modified xsi:type="dcterms:W3CDTF">2013-01-14T00:26:00Z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59;#Education|04f092db-7b9b-477e-8cd2-91878913f378</vt:lpwstr>
  </property>
  <property fmtid="{D5CDD505-2E9C-101B-9397-08002B2CF9AE}" pid="4" name="DEECD_SubjectCategory">
    <vt:lpwstr>57;#Administration|c730c9c3-9aac-4250-81b6-4c4e6e105907</vt:lpwstr>
  </property>
  <property fmtid="{D5CDD505-2E9C-101B-9397-08002B2CF9AE}" pid="5" name="DEECD_PageLanguage">
    <vt:lpwstr>1;#en-AU|09a79c66-a57f-4b52-ac52-4c16941cab37</vt:lpwstr>
  </property>
  <property fmtid="{D5CDD505-2E9C-101B-9397-08002B2CF9AE}" pid="6" name="DEECD_ItemType">
    <vt:lpwstr>58;#Page|57750488-b37c-40e4-8f3d-4f369596271a</vt:lpwstr>
  </property>
  <property fmtid="{D5CDD505-2E9C-101B-9397-08002B2CF9AE}" pid="7" name="DEECD_Audience">
    <vt:lpwstr>129;#Students|a9021d24-53aa-4cc0-8f90-0782c94ea88b</vt:lpwstr>
  </property>
</Properties>
</file>