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07" w:rsidRPr="008F7253" w:rsidRDefault="009A1D07">
      <w:pPr>
        <w:pStyle w:val="BodyText2"/>
        <w:rPr>
          <w:rFonts w:cs="Arial"/>
          <w:b/>
          <w:sz w:val="32"/>
          <w:szCs w:val="32"/>
        </w:rPr>
      </w:pPr>
      <w:bookmarkStart w:id="0" w:name="_GoBack"/>
      <w:bookmarkEnd w:id="0"/>
    </w:p>
    <w:p w:rsidR="009A1D07" w:rsidRPr="00982E2F" w:rsidRDefault="009A1D07">
      <w:pPr>
        <w:spacing w:before="600"/>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48"/>
      </w:tblGrid>
      <w:tr w:rsidR="009A1D07" w:rsidRPr="00982E2F" w:rsidTr="00066FC4">
        <w:tblPrEx>
          <w:tblCellMar>
            <w:top w:w="0" w:type="dxa"/>
            <w:bottom w:w="0" w:type="dxa"/>
          </w:tblCellMar>
        </w:tblPrEx>
        <w:trPr>
          <w:jc w:val="center"/>
        </w:trPr>
        <w:tc>
          <w:tcPr>
            <w:tcW w:w="7848" w:type="dxa"/>
            <w:vAlign w:val="center"/>
          </w:tcPr>
          <w:p w:rsidR="009A1D07" w:rsidRPr="008F7253" w:rsidRDefault="00467A98" w:rsidP="00066FC4">
            <w:pPr>
              <w:spacing w:before="240"/>
              <w:jc w:val="center"/>
              <w:rPr>
                <w:rFonts w:ascii="Arial" w:hAnsi="Arial" w:cs="Arial"/>
                <w:b/>
                <w:color w:val="0000FF"/>
                <w:sz w:val="40"/>
                <w:szCs w:val="40"/>
              </w:rPr>
            </w:pPr>
            <w:r w:rsidRPr="008F7253">
              <w:rPr>
                <w:rFonts w:ascii="Arial" w:hAnsi="Arial" w:cs="Arial"/>
                <w:b/>
                <w:color w:val="0000FF"/>
                <w:sz w:val="40"/>
                <w:szCs w:val="40"/>
              </w:rPr>
              <w:t>SERVER</w:t>
            </w:r>
            <w:r w:rsidR="00774B8D" w:rsidRPr="008F7253">
              <w:rPr>
                <w:rFonts w:ascii="Arial" w:hAnsi="Arial" w:cs="Arial"/>
                <w:b/>
                <w:color w:val="0000FF"/>
                <w:sz w:val="40"/>
                <w:szCs w:val="40"/>
              </w:rPr>
              <w:t>S</w:t>
            </w:r>
            <w:r w:rsidR="00681B53" w:rsidRPr="008F7253">
              <w:rPr>
                <w:rFonts w:ascii="Arial" w:hAnsi="Arial" w:cs="Arial"/>
                <w:b/>
                <w:color w:val="0000FF"/>
                <w:sz w:val="40"/>
                <w:szCs w:val="40"/>
              </w:rPr>
              <w:t xml:space="preserve"> </w:t>
            </w:r>
            <w:r w:rsidR="00774B8D" w:rsidRPr="008F7253">
              <w:rPr>
                <w:rFonts w:ascii="Arial" w:hAnsi="Arial" w:cs="Arial"/>
                <w:b/>
                <w:color w:val="0000FF"/>
                <w:sz w:val="40"/>
                <w:szCs w:val="40"/>
              </w:rPr>
              <w:t>and UPS Products</w:t>
            </w:r>
          </w:p>
        </w:tc>
      </w:tr>
      <w:tr w:rsidR="0018013C" w:rsidRPr="00982E2F" w:rsidTr="00066FC4">
        <w:tblPrEx>
          <w:tblCellMar>
            <w:top w:w="0" w:type="dxa"/>
            <w:bottom w:w="0" w:type="dxa"/>
          </w:tblCellMar>
        </w:tblPrEx>
        <w:trPr>
          <w:jc w:val="center"/>
        </w:trPr>
        <w:tc>
          <w:tcPr>
            <w:tcW w:w="7848" w:type="dxa"/>
            <w:vAlign w:val="center"/>
          </w:tcPr>
          <w:p w:rsidR="0018013C" w:rsidRPr="008F7253" w:rsidRDefault="009422C4" w:rsidP="009422C4">
            <w:pPr>
              <w:spacing w:before="240"/>
              <w:jc w:val="center"/>
              <w:rPr>
                <w:rFonts w:ascii="Arial" w:hAnsi="Arial" w:cs="Arial"/>
                <w:sz w:val="40"/>
                <w:szCs w:val="40"/>
              </w:rPr>
            </w:pPr>
            <w:r>
              <w:t xml:space="preserve"> </w:t>
            </w:r>
            <w:r w:rsidRPr="009422C4">
              <w:rPr>
                <w:rFonts w:ascii="Arial" w:hAnsi="Arial" w:cs="Arial"/>
                <w:b/>
                <w:color w:val="0000FF"/>
                <w:sz w:val="40"/>
                <w:szCs w:val="40"/>
              </w:rPr>
              <w:t xml:space="preserve">CURRICULUM OFFER </w:t>
            </w:r>
          </w:p>
        </w:tc>
      </w:tr>
      <w:tr w:rsidR="009A1D07" w:rsidRPr="00066FC4" w:rsidTr="00066FC4">
        <w:tblPrEx>
          <w:tblCellMar>
            <w:top w:w="0" w:type="dxa"/>
            <w:bottom w:w="0" w:type="dxa"/>
          </w:tblCellMar>
        </w:tblPrEx>
        <w:trPr>
          <w:jc w:val="center"/>
        </w:trPr>
        <w:tc>
          <w:tcPr>
            <w:tcW w:w="7848" w:type="dxa"/>
            <w:vAlign w:val="center"/>
          </w:tcPr>
          <w:p w:rsidR="009A1D07" w:rsidRPr="00066FC4" w:rsidRDefault="00442AB4" w:rsidP="00066FC4">
            <w:pPr>
              <w:spacing w:before="240"/>
              <w:jc w:val="center"/>
              <w:rPr>
                <w:rFonts w:ascii="Arial" w:hAnsi="Arial" w:cs="Arial"/>
                <w:b/>
                <w:color w:val="0000FF"/>
                <w:sz w:val="40"/>
                <w:szCs w:val="40"/>
                <w:lang w:val="it-IT"/>
              </w:rPr>
            </w:pPr>
            <w:r w:rsidRPr="00066FC4">
              <w:rPr>
                <w:rFonts w:ascii="Arial" w:hAnsi="Arial" w:cs="Arial"/>
                <w:b/>
                <w:color w:val="0000FF"/>
                <w:sz w:val="40"/>
                <w:szCs w:val="40"/>
                <w:lang w:val="it-IT"/>
              </w:rPr>
              <w:t>Dell Computer Pty Ltd.</w:t>
            </w:r>
          </w:p>
          <w:p w:rsidR="00B873C6" w:rsidRPr="00066FC4" w:rsidRDefault="00B873C6" w:rsidP="00066FC4">
            <w:pPr>
              <w:spacing w:before="120"/>
              <w:jc w:val="center"/>
              <w:rPr>
                <w:rFonts w:ascii="Arial" w:hAnsi="Arial" w:cs="Arial"/>
                <w:sz w:val="20"/>
                <w:lang w:val="it-IT"/>
              </w:rPr>
            </w:pPr>
            <w:r w:rsidRPr="00066FC4">
              <w:rPr>
                <w:rFonts w:ascii="Arial" w:hAnsi="Arial" w:cs="Arial"/>
                <w:b/>
                <w:color w:val="0000FF"/>
                <w:sz w:val="20"/>
                <w:lang w:val="it-IT"/>
              </w:rPr>
              <w:t>(ABN:4600 3855 561)</w:t>
            </w:r>
          </w:p>
        </w:tc>
      </w:tr>
      <w:tr w:rsidR="009A1D07" w:rsidRPr="00066FC4">
        <w:tblPrEx>
          <w:tblCellMar>
            <w:top w:w="0" w:type="dxa"/>
            <w:bottom w:w="0" w:type="dxa"/>
          </w:tblCellMar>
        </w:tblPrEx>
        <w:trPr>
          <w:jc w:val="center"/>
        </w:trPr>
        <w:tc>
          <w:tcPr>
            <w:tcW w:w="7848" w:type="dxa"/>
          </w:tcPr>
          <w:p w:rsidR="009A1D07" w:rsidRPr="00066FC4" w:rsidRDefault="009A1D07" w:rsidP="004B227A">
            <w:pPr>
              <w:pStyle w:val="Heading4"/>
              <w:spacing w:before="120" w:after="120"/>
              <w:jc w:val="center"/>
              <w:rPr>
                <w:rFonts w:ascii="Arial" w:hAnsi="Arial" w:cs="Arial"/>
                <w:b/>
                <w:iCs/>
                <w:color w:val="FF0000"/>
                <w:sz w:val="28"/>
                <w:szCs w:val="28"/>
                <w:lang w:val="it-IT"/>
              </w:rPr>
            </w:pPr>
          </w:p>
        </w:tc>
      </w:tr>
    </w:tbl>
    <w:p w:rsidR="009A1D07" w:rsidRPr="00066FC4" w:rsidRDefault="009A1D07">
      <w:pPr>
        <w:rPr>
          <w:rFonts w:ascii="Arial" w:hAnsi="Arial" w:cs="Arial"/>
          <w:sz w:val="20"/>
          <w:lang w:val="it-IT"/>
        </w:rPr>
      </w:pPr>
    </w:p>
    <w:p w:rsidR="0098202E" w:rsidRPr="00F164F8" w:rsidRDefault="0098202E" w:rsidP="0098202E">
      <w:pPr>
        <w:jc w:val="center"/>
        <w:rPr>
          <w:rFonts w:ascii="Arial" w:hAnsi="Arial" w:cs="Arial"/>
          <w:b/>
          <w:color w:val="092093"/>
          <w:sz w:val="40"/>
          <w:szCs w:val="40"/>
        </w:rPr>
      </w:pPr>
      <w:r w:rsidRPr="00F164F8">
        <w:rPr>
          <w:rFonts w:ascii="Arial" w:hAnsi="Arial" w:cs="Arial"/>
          <w:b/>
          <w:color w:val="092093"/>
          <w:sz w:val="40"/>
          <w:szCs w:val="40"/>
        </w:rPr>
        <w:t xml:space="preserve">Current </w:t>
      </w:r>
      <w:r w:rsidR="00F877EA">
        <w:rPr>
          <w:rFonts w:ascii="Arial" w:hAnsi="Arial" w:cs="Arial"/>
          <w:b/>
          <w:color w:val="092093"/>
          <w:sz w:val="40"/>
          <w:szCs w:val="40"/>
        </w:rPr>
        <w:t xml:space="preserve">from </w:t>
      </w:r>
      <w:r w:rsidR="009422C4">
        <w:rPr>
          <w:rFonts w:ascii="Arial" w:hAnsi="Arial" w:cs="Arial"/>
          <w:b/>
          <w:color w:val="092093"/>
          <w:sz w:val="40"/>
          <w:szCs w:val="40"/>
        </w:rPr>
        <w:t>January 2013</w:t>
      </w:r>
    </w:p>
    <w:p w:rsidR="009A1D07" w:rsidRPr="00982E2F" w:rsidRDefault="009A1D07">
      <w:pPr>
        <w:jc w:val="center"/>
        <w:rPr>
          <w:rFonts w:ascii="Arial" w:hAnsi="Arial" w:cs="Arial"/>
          <w:sz w:val="20"/>
        </w:rPr>
      </w:pPr>
    </w:p>
    <w:p w:rsidR="009A1D07" w:rsidRDefault="009A1D07">
      <w:pPr>
        <w:rPr>
          <w:rFonts w:ascii="Arial" w:hAnsi="Arial" w:cs="Arial"/>
          <w:sz w:val="20"/>
        </w:rPr>
      </w:pPr>
    </w:p>
    <w:p w:rsidR="00BB6BB6" w:rsidRDefault="00BB6BB6">
      <w:pPr>
        <w:rPr>
          <w:rFonts w:ascii="Arial" w:hAnsi="Arial" w:cs="Arial"/>
          <w:sz w:val="20"/>
        </w:rPr>
      </w:pPr>
    </w:p>
    <w:p w:rsidR="00BB6BB6" w:rsidRPr="00982E2F" w:rsidRDefault="00BB6BB6">
      <w:pPr>
        <w:rPr>
          <w:rFonts w:ascii="Arial" w:hAnsi="Arial" w:cs="Arial"/>
          <w:sz w:val="20"/>
        </w:rPr>
      </w:pPr>
    </w:p>
    <w:p w:rsidR="009A1D07" w:rsidRPr="00982E2F" w:rsidRDefault="009A1D07">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36"/>
      </w:tblGrid>
      <w:tr w:rsidR="009A1D07" w:rsidRPr="00853FDA" w:rsidTr="00853FDA">
        <w:tblPrEx>
          <w:tblCellMar>
            <w:top w:w="0" w:type="dxa"/>
            <w:bottom w:w="0" w:type="dxa"/>
          </w:tblCellMar>
        </w:tblPrEx>
        <w:trPr>
          <w:jc w:val="center"/>
        </w:trPr>
        <w:tc>
          <w:tcPr>
            <w:tcW w:w="8036" w:type="dxa"/>
            <w:tcBorders>
              <w:bottom w:val="single" w:sz="4" w:space="0" w:color="auto"/>
            </w:tcBorders>
          </w:tcPr>
          <w:p w:rsidR="009A1D07" w:rsidRPr="00853FDA" w:rsidRDefault="009A1D07">
            <w:pPr>
              <w:spacing w:before="60" w:after="60"/>
              <w:jc w:val="center"/>
              <w:rPr>
                <w:rFonts w:ascii="Arial" w:hAnsi="Arial" w:cs="Arial"/>
                <w:b/>
                <w:color w:val="0000FF"/>
                <w:szCs w:val="24"/>
                <w:u w:val="single"/>
              </w:rPr>
            </w:pPr>
            <w:r w:rsidRPr="00853FDA">
              <w:rPr>
                <w:rFonts w:ascii="Arial" w:hAnsi="Arial" w:cs="Arial"/>
                <w:b/>
                <w:color w:val="0000FF"/>
                <w:szCs w:val="24"/>
                <w:u w:val="single"/>
              </w:rPr>
              <w:t>CONTENTS</w:t>
            </w:r>
          </w:p>
        </w:tc>
      </w:tr>
      <w:tr w:rsidR="009A1D07" w:rsidRPr="00853FDA" w:rsidTr="00853FDA">
        <w:tblPrEx>
          <w:tblCellMar>
            <w:top w:w="0" w:type="dxa"/>
            <w:bottom w:w="0" w:type="dxa"/>
          </w:tblCellMar>
        </w:tblPrEx>
        <w:trPr>
          <w:jc w:val="center"/>
        </w:trPr>
        <w:tc>
          <w:tcPr>
            <w:tcW w:w="8036" w:type="dxa"/>
            <w:tcBorders>
              <w:top w:val="single" w:sz="4" w:space="0" w:color="auto"/>
              <w:bottom w:val="single" w:sz="4" w:space="0" w:color="auto"/>
            </w:tcBorders>
          </w:tcPr>
          <w:p w:rsidR="009A1D07" w:rsidRPr="00853FDA" w:rsidRDefault="00853FDA">
            <w:pPr>
              <w:numPr>
                <w:ilvl w:val="0"/>
                <w:numId w:val="8"/>
              </w:numPr>
              <w:spacing w:before="60" w:after="60"/>
              <w:rPr>
                <w:rFonts w:ascii="Arial" w:hAnsi="Arial" w:cs="Arial"/>
                <w:b/>
                <w:color w:val="0000FF"/>
                <w:szCs w:val="24"/>
              </w:rPr>
            </w:pPr>
            <w:r w:rsidRPr="00853FDA">
              <w:rPr>
                <w:rFonts w:ascii="Arial" w:hAnsi="Arial" w:cs="Arial"/>
                <w:b/>
                <w:color w:val="0000FF"/>
                <w:szCs w:val="24"/>
              </w:rPr>
              <w:t>What available?</w:t>
            </w:r>
          </w:p>
        </w:tc>
      </w:tr>
      <w:tr w:rsidR="009A1D07" w:rsidRPr="00853FDA" w:rsidTr="00853FDA">
        <w:tblPrEx>
          <w:tblCellMar>
            <w:top w:w="0" w:type="dxa"/>
            <w:bottom w:w="0" w:type="dxa"/>
          </w:tblCellMar>
        </w:tblPrEx>
        <w:trPr>
          <w:jc w:val="center"/>
        </w:trPr>
        <w:tc>
          <w:tcPr>
            <w:tcW w:w="8036" w:type="dxa"/>
            <w:tcBorders>
              <w:top w:val="single" w:sz="4" w:space="0" w:color="auto"/>
              <w:bottom w:val="single" w:sz="4" w:space="0" w:color="auto"/>
            </w:tcBorders>
          </w:tcPr>
          <w:p w:rsidR="00480210" w:rsidRPr="00853FDA" w:rsidRDefault="00853FDA" w:rsidP="004C4335">
            <w:pPr>
              <w:pStyle w:val="Heading4"/>
              <w:numPr>
                <w:ilvl w:val="0"/>
                <w:numId w:val="8"/>
              </w:numPr>
              <w:spacing w:before="60" w:after="60"/>
              <w:rPr>
                <w:rFonts w:ascii="Arial" w:hAnsi="Arial" w:cs="Arial"/>
                <w:b/>
                <w:color w:val="0000FF"/>
                <w:szCs w:val="24"/>
              </w:rPr>
            </w:pPr>
            <w:r w:rsidRPr="00853FDA">
              <w:rPr>
                <w:rFonts w:ascii="Arial" w:hAnsi="Arial" w:cs="Arial"/>
                <w:b/>
                <w:color w:val="0000FF"/>
                <w:szCs w:val="24"/>
              </w:rPr>
              <w:t>How do I order?</w:t>
            </w:r>
          </w:p>
        </w:tc>
      </w:tr>
      <w:tr w:rsidR="004C4335" w:rsidRPr="00853FDA" w:rsidTr="00853FDA">
        <w:tblPrEx>
          <w:tblCellMar>
            <w:top w:w="0" w:type="dxa"/>
            <w:bottom w:w="0" w:type="dxa"/>
          </w:tblCellMar>
        </w:tblPrEx>
        <w:trPr>
          <w:jc w:val="center"/>
        </w:trPr>
        <w:tc>
          <w:tcPr>
            <w:tcW w:w="8036" w:type="dxa"/>
            <w:tcBorders>
              <w:top w:val="single" w:sz="4" w:space="0" w:color="auto"/>
            </w:tcBorders>
          </w:tcPr>
          <w:p w:rsidR="004C4335" w:rsidRPr="00853FDA" w:rsidRDefault="00853FDA" w:rsidP="004C4335">
            <w:pPr>
              <w:pStyle w:val="Heading4"/>
              <w:numPr>
                <w:ilvl w:val="0"/>
                <w:numId w:val="8"/>
              </w:numPr>
              <w:spacing w:before="60" w:after="60"/>
              <w:rPr>
                <w:rFonts w:ascii="Arial" w:hAnsi="Arial" w:cs="Arial"/>
                <w:b/>
                <w:color w:val="0000FF"/>
                <w:szCs w:val="24"/>
              </w:rPr>
            </w:pPr>
            <w:r w:rsidRPr="00853FDA">
              <w:rPr>
                <w:rFonts w:ascii="Arial" w:hAnsi="Arial" w:cs="Arial"/>
                <w:b/>
                <w:color w:val="0000FF"/>
                <w:szCs w:val="24"/>
              </w:rPr>
              <w:t>How do I obtain Hardware Support?</w:t>
            </w:r>
          </w:p>
        </w:tc>
      </w:tr>
      <w:tr w:rsidR="009A1D07" w:rsidRPr="00853FDA" w:rsidTr="00853FDA">
        <w:tblPrEx>
          <w:tblCellMar>
            <w:top w:w="0" w:type="dxa"/>
            <w:bottom w:w="0" w:type="dxa"/>
          </w:tblCellMar>
        </w:tblPrEx>
        <w:trPr>
          <w:jc w:val="center"/>
        </w:trPr>
        <w:tc>
          <w:tcPr>
            <w:tcW w:w="8036" w:type="dxa"/>
            <w:tcBorders>
              <w:top w:val="single" w:sz="4" w:space="0" w:color="auto"/>
            </w:tcBorders>
          </w:tcPr>
          <w:p w:rsidR="009A1D07" w:rsidRPr="00853FDA" w:rsidRDefault="00853FDA">
            <w:pPr>
              <w:pStyle w:val="Heading4"/>
              <w:numPr>
                <w:ilvl w:val="0"/>
                <w:numId w:val="8"/>
              </w:numPr>
              <w:spacing w:before="60" w:after="60"/>
              <w:rPr>
                <w:rFonts w:ascii="Arial" w:hAnsi="Arial" w:cs="Arial"/>
                <w:b/>
                <w:color w:val="0000FF"/>
                <w:szCs w:val="24"/>
              </w:rPr>
            </w:pPr>
            <w:r w:rsidRPr="00853FDA">
              <w:rPr>
                <w:rFonts w:ascii="Arial" w:hAnsi="Arial" w:cs="Arial"/>
                <w:b/>
                <w:color w:val="0000FF"/>
                <w:szCs w:val="24"/>
              </w:rPr>
              <w:t>Who do I contact if I have a query about the Contract?</w:t>
            </w:r>
            <w:r w:rsidR="009A1D07" w:rsidRPr="00853FDA">
              <w:rPr>
                <w:rFonts w:ascii="Arial" w:hAnsi="Arial" w:cs="Arial"/>
                <w:b/>
                <w:color w:val="0000FF"/>
                <w:szCs w:val="24"/>
              </w:rPr>
              <w:t xml:space="preserve"> </w:t>
            </w:r>
          </w:p>
        </w:tc>
      </w:tr>
      <w:tr w:rsidR="009A1D07" w:rsidRPr="00853FDA" w:rsidTr="00853FDA">
        <w:tblPrEx>
          <w:tblCellMar>
            <w:top w:w="0" w:type="dxa"/>
            <w:bottom w:w="0" w:type="dxa"/>
          </w:tblCellMar>
        </w:tblPrEx>
        <w:trPr>
          <w:jc w:val="center"/>
        </w:trPr>
        <w:tc>
          <w:tcPr>
            <w:tcW w:w="8036" w:type="dxa"/>
          </w:tcPr>
          <w:p w:rsidR="009A1D07" w:rsidRPr="00853FDA" w:rsidRDefault="00853FDA">
            <w:pPr>
              <w:pStyle w:val="Heading4"/>
              <w:numPr>
                <w:ilvl w:val="0"/>
                <w:numId w:val="8"/>
              </w:numPr>
              <w:spacing w:before="60" w:after="60"/>
              <w:rPr>
                <w:rFonts w:ascii="Arial" w:hAnsi="Arial" w:cs="Arial"/>
                <w:b/>
                <w:color w:val="0000FF"/>
                <w:szCs w:val="24"/>
              </w:rPr>
            </w:pPr>
            <w:r w:rsidRPr="00853FDA">
              <w:rPr>
                <w:rFonts w:ascii="Arial" w:hAnsi="Arial" w:cs="Arial"/>
                <w:b/>
                <w:color w:val="0000FF"/>
                <w:szCs w:val="24"/>
              </w:rPr>
              <w:t xml:space="preserve">What are the Technical Specifications of the Products? </w:t>
            </w:r>
          </w:p>
        </w:tc>
      </w:tr>
    </w:tbl>
    <w:p w:rsidR="009A1D07" w:rsidRPr="00982E2F" w:rsidRDefault="009A1D07">
      <w:pPr>
        <w:rPr>
          <w:rFonts w:ascii="Arial" w:hAnsi="Arial" w:cs="Arial"/>
          <w:sz w:val="20"/>
        </w:rPr>
      </w:pPr>
    </w:p>
    <w:p w:rsidR="009A1D07" w:rsidRPr="00982E2F" w:rsidRDefault="009A1D07">
      <w:pPr>
        <w:keepNext/>
        <w:tabs>
          <w:tab w:val="left" w:pos="0"/>
          <w:tab w:val="left" w:pos="700"/>
          <w:tab w:val="left" w:pos="1440"/>
          <w:tab w:val="left" w:pos="2160"/>
          <w:tab w:val="left" w:pos="3660"/>
          <w:tab w:val="left" w:pos="4800"/>
          <w:tab w:val="decimal" w:pos="7639"/>
        </w:tabs>
        <w:ind w:left="567"/>
        <w:jc w:val="center"/>
        <w:rPr>
          <w:rFonts w:ascii="Arial" w:hAnsi="Arial" w:cs="Arial"/>
          <w:b/>
          <w:sz w:val="20"/>
        </w:rPr>
        <w:sectPr w:rsidR="009A1D07" w:rsidRPr="00982E2F" w:rsidSect="000B16F7">
          <w:headerReference w:type="default" r:id="rId8"/>
          <w:footerReference w:type="even" r:id="rId9"/>
          <w:footerReference w:type="default" r:id="rId10"/>
          <w:headerReference w:type="first" r:id="rId11"/>
          <w:footerReference w:type="first" r:id="rId12"/>
          <w:pgSz w:w="11906" w:h="16838"/>
          <w:pgMar w:top="1138" w:right="850" w:bottom="850" w:left="1418" w:header="720" w:footer="720" w:gutter="0"/>
          <w:pgNumType w:start="1"/>
          <w:cols w:space="720"/>
          <w:titlePg/>
        </w:sectPr>
      </w:pPr>
    </w:p>
    <w:p w:rsidR="0048135E" w:rsidRPr="00853FDA" w:rsidRDefault="00853FDA" w:rsidP="003D4EE6">
      <w:pPr>
        <w:pStyle w:val="Schedule5"/>
        <w:numPr>
          <w:ilvl w:val="0"/>
          <w:numId w:val="12"/>
        </w:numPr>
        <w:tabs>
          <w:tab w:val="clear" w:pos="720"/>
          <w:tab w:val="num" w:pos="284"/>
          <w:tab w:val="left" w:pos="5245"/>
        </w:tabs>
        <w:ind w:hanging="720"/>
        <w:rPr>
          <w:rFonts w:ascii="Arial" w:hAnsi="Arial" w:cs="Arial"/>
          <w:b/>
          <w:bCs/>
          <w:color w:val="0000FF"/>
          <w:sz w:val="28"/>
          <w:szCs w:val="28"/>
        </w:rPr>
      </w:pPr>
      <w:r w:rsidRPr="00853FDA">
        <w:rPr>
          <w:rFonts w:ascii="Arial" w:hAnsi="Arial" w:cs="Arial"/>
          <w:b/>
          <w:bCs/>
          <w:color w:val="0000FF"/>
          <w:sz w:val="28"/>
          <w:szCs w:val="28"/>
        </w:rPr>
        <w:lastRenderedPageBreak/>
        <w:t>What’s available</w:t>
      </w:r>
    </w:p>
    <w:p w:rsidR="001640C3" w:rsidRDefault="001640C3" w:rsidP="001640C3">
      <w:pPr>
        <w:spacing w:before="120"/>
        <w:rPr>
          <w:rFonts w:ascii="Arial" w:hAnsi="Arial" w:cs="Arial"/>
          <w:sz w:val="20"/>
        </w:rPr>
      </w:pPr>
      <w:r>
        <w:rPr>
          <w:rFonts w:ascii="Arial" w:hAnsi="Arial" w:cs="Arial"/>
          <w:sz w:val="20"/>
        </w:rPr>
        <w:t xml:space="preserve">The following table summarises the configurations of models available. Options to upgrade each model are provided below. More detailed technical specifications are included later in this schedule. </w:t>
      </w:r>
    </w:p>
    <w:p w:rsidR="001640C3" w:rsidRPr="005659B3" w:rsidRDefault="001640C3" w:rsidP="001640C3">
      <w:pPr>
        <w:rPr>
          <w:rFonts w:ascii="Arial" w:hAnsi="Arial" w:cs="Arial"/>
          <w:sz w:val="20"/>
        </w:rPr>
      </w:pPr>
      <w:r w:rsidRPr="005659B3">
        <w:rPr>
          <w:rFonts w:ascii="Arial" w:hAnsi="Arial" w:cs="Arial"/>
          <w:sz w:val="20"/>
        </w:rPr>
        <w:t>All purchase orders should include correct product codes and pricing from the list provided below.</w:t>
      </w:r>
    </w:p>
    <w:tbl>
      <w:tblPr>
        <w:tblW w:w="10440" w:type="dxa"/>
        <w:tblInd w:w="57" w:type="dxa"/>
        <w:tblLayout w:type="fixed"/>
        <w:tblCellMar>
          <w:left w:w="57" w:type="dxa"/>
          <w:right w:w="57" w:type="dxa"/>
        </w:tblCellMar>
        <w:tblLook w:val="0000" w:firstRow="0" w:lastRow="0" w:firstColumn="0" w:lastColumn="0" w:noHBand="0" w:noVBand="0"/>
      </w:tblPr>
      <w:tblGrid>
        <w:gridCol w:w="1890"/>
        <w:gridCol w:w="6390"/>
        <w:gridCol w:w="1080"/>
        <w:gridCol w:w="1080"/>
      </w:tblGrid>
      <w:tr w:rsidR="00066FC4" w:rsidRPr="002B493E" w:rsidTr="002C208B">
        <w:tblPrEx>
          <w:tblCellMar>
            <w:top w:w="0" w:type="dxa"/>
            <w:bottom w:w="0" w:type="dxa"/>
          </w:tblCellMar>
        </w:tblPrEx>
        <w:trPr>
          <w:cantSplit/>
          <w:tblHeader/>
        </w:trPr>
        <w:tc>
          <w:tcPr>
            <w:tcW w:w="1890" w:type="dxa"/>
            <w:vMerge w:val="restart"/>
            <w:tcBorders>
              <w:top w:val="single" w:sz="4" w:space="0" w:color="auto"/>
              <w:left w:val="single" w:sz="4" w:space="0" w:color="auto"/>
              <w:right w:val="single" w:sz="4" w:space="0" w:color="auto"/>
            </w:tcBorders>
            <w:vAlign w:val="center"/>
          </w:tcPr>
          <w:p w:rsidR="00066FC4" w:rsidRPr="00AE72CD" w:rsidRDefault="00066FC4" w:rsidP="00066FC4">
            <w:pPr>
              <w:spacing w:before="40" w:after="40"/>
              <w:jc w:val="center"/>
              <w:rPr>
                <w:rFonts w:ascii="Arial" w:hAnsi="Arial" w:cs="Arial"/>
                <w:b/>
                <w:sz w:val="20"/>
              </w:rPr>
            </w:pPr>
            <w:r w:rsidRPr="00AE72CD">
              <w:rPr>
                <w:rFonts w:ascii="Arial" w:hAnsi="Arial" w:cs="Arial"/>
                <w:b/>
                <w:sz w:val="20"/>
              </w:rPr>
              <w:t>Product Code</w:t>
            </w:r>
          </w:p>
        </w:tc>
        <w:tc>
          <w:tcPr>
            <w:tcW w:w="6390" w:type="dxa"/>
            <w:vMerge w:val="restart"/>
            <w:tcBorders>
              <w:top w:val="single" w:sz="4" w:space="0" w:color="auto"/>
              <w:left w:val="single" w:sz="4" w:space="0" w:color="auto"/>
              <w:right w:val="single" w:sz="4" w:space="0" w:color="auto"/>
            </w:tcBorders>
            <w:vAlign w:val="center"/>
          </w:tcPr>
          <w:p w:rsidR="00066FC4" w:rsidRPr="00AE72CD" w:rsidRDefault="00066FC4" w:rsidP="001640C3">
            <w:pPr>
              <w:spacing w:before="40" w:after="40"/>
              <w:jc w:val="center"/>
              <w:rPr>
                <w:rFonts w:ascii="Arial" w:hAnsi="Arial" w:cs="Arial"/>
                <w:b/>
                <w:sz w:val="20"/>
              </w:rPr>
            </w:pPr>
            <w:r w:rsidRPr="00AE72CD">
              <w:rPr>
                <w:rFonts w:ascii="Arial" w:hAnsi="Arial" w:cs="Arial"/>
                <w:b/>
                <w:sz w:val="20"/>
              </w:rPr>
              <w:t>Product</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066FC4" w:rsidRPr="00AE72CD" w:rsidRDefault="00066FC4" w:rsidP="001640C3">
            <w:pPr>
              <w:spacing w:before="40" w:after="40"/>
              <w:jc w:val="center"/>
              <w:rPr>
                <w:rFonts w:ascii="Arial" w:hAnsi="Arial" w:cs="Arial"/>
                <w:b/>
                <w:sz w:val="20"/>
              </w:rPr>
            </w:pPr>
            <w:r w:rsidRPr="00AE72CD">
              <w:rPr>
                <w:rFonts w:ascii="Arial" w:hAnsi="Arial" w:cs="Arial"/>
                <w:b/>
                <w:sz w:val="20"/>
              </w:rPr>
              <w:t>Price $</w:t>
            </w:r>
          </w:p>
        </w:tc>
      </w:tr>
      <w:tr w:rsidR="00066FC4" w:rsidRPr="002B493E" w:rsidTr="002C208B">
        <w:tblPrEx>
          <w:tblCellMar>
            <w:top w:w="0" w:type="dxa"/>
            <w:bottom w:w="0" w:type="dxa"/>
          </w:tblCellMar>
        </w:tblPrEx>
        <w:tc>
          <w:tcPr>
            <w:tcW w:w="1890" w:type="dxa"/>
            <w:vMerge/>
            <w:tcBorders>
              <w:left w:val="single" w:sz="4" w:space="0" w:color="auto"/>
              <w:bottom w:val="single" w:sz="4" w:space="0" w:color="auto"/>
              <w:right w:val="single" w:sz="4" w:space="0" w:color="auto"/>
            </w:tcBorders>
            <w:vAlign w:val="center"/>
          </w:tcPr>
          <w:p w:rsidR="00066FC4" w:rsidRPr="00AE72CD" w:rsidRDefault="00066FC4" w:rsidP="001640C3">
            <w:pPr>
              <w:spacing w:before="40" w:after="40"/>
              <w:ind w:left="145"/>
              <w:jc w:val="center"/>
              <w:rPr>
                <w:rFonts w:ascii="Arial" w:hAnsi="Arial" w:cs="Arial"/>
                <w:b/>
                <w:sz w:val="20"/>
              </w:rPr>
            </w:pPr>
          </w:p>
        </w:tc>
        <w:tc>
          <w:tcPr>
            <w:tcW w:w="6390" w:type="dxa"/>
            <w:vMerge/>
            <w:tcBorders>
              <w:left w:val="single" w:sz="4" w:space="0" w:color="auto"/>
              <w:bottom w:val="single" w:sz="4" w:space="0" w:color="auto"/>
              <w:right w:val="single" w:sz="4" w:space="0" w:color="auto"/>
            </w:tcBorders>
            <w:vAlign w:val="center"/>
          </w:tcPr>
          <w:p w:rsidR="00066FC4" w:rsidRPr="00AE72CD" w:rsidRDefault="00066FC4" w:rsidP="001640C3">
            <w:pPr>
              <w:spacing w:before="40" w:after="40"/>
              <w:ind w:left="145"/>
              <w:jc w:val="center"/>
              <w:rPr>
                <w:rFonts w:ascii="Arial" w:hAnsi="Arial" w:cs="Arial"/>
                <w:b/>
                <w:color w:val="0000FF"/>
                <w:sz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066FC4" w:rsidRPr="00AE72CD" w:rsidRDefault="00066FC4" w:rsidP="001640C3">
            <w:pPr>
              <w:spacing w:before="40" w:after="40"/>
              <w:jc w:val="center"/>
              <w:rPr>
                <w:rFonts w:ascii="Arial" w:hAnsi="Arial" w:cs="Arial"/>
                <w:b/>
                <w:sz w:val="20"/>
              </w:rPr>
            </w:pPr>
            <w:r w:rsidRPr="00AE72CD">
              <w:rPr>
                <w:rFonts w:ascii="Arial" w:hAnsi="Arial" w:cs="Arial"/>
                <w:b/>
                <w:sz w:val="20"/>
              </w:rPr>
              <w:t>Ex-GST</w:t>
            </w:r>
          </w:p>
        </w:tc>
        <w:tc>
          <w:tcPr>
            <w:tcW w:w="1080" w:type="dxa"/>
            <w:tcBorders>
              <w:top w:val="single" w:sz="4" w:space="0" w:color="auto"/>
              <w:left w:val="single" w:sz="4" w:space="0" w:color="auto"/>
              <w:bottom w:val="single" w:sz="4" w:space="0" w:color="auto"/>
              <w:right w:val="single" w:sz="4" w:space="0" w:color="auto"/>
            </w:tcBorders>
            <w:vAlign w:val="center"/>
          </w:tcPr>
          <w:p w:rsidR="00066FC4" w:rsidRPr="00AE72CD" w:rsidRDefault="00066FC4" w:rsidP="001640C3">
            <w:pPr>
              <w:tabs>
                <w:tab w:val="decimal" w:pos="708"/>
              </w:tabs>
              <w:spacing w:before="40" w:after="40"/>
              <w:jc w:val="center"/>
              <w:rPr>
                <w:rFonts w:ascii="Arial" w:hAnsi="Arial" w:cs="Arial"/>
                <w:b/>
                <w:sz w:val="20"/>
              </w:rPr>
            </w:pPr>
            <w:r w:rsidRPr="00AE72CD">
              <w:rPr>
                <w:rFonts w:ascii="Arial" w:hAnsi="Arial" w:cs="Arial"/>
                <w:b/>
                <w:sz w:val="20"/>
              </w:rPr>
              <w:t>Inc-GST</w:t>
            </w:r>
          </w:p>
        </w:tc>
      </w:tr>
      <w:tr w:rsidR="001640C3" w:rsidRPr="002B493E" w:rsidTr="002C208B">
        <w:tblPrEx>
          <w:tblCellMar>
            <w:top w:w="0" w:type="dxa"/>
            <w:bottom w:w="0" w:type="dxa"/>
          </w:tblCellMar>
        </w:tblPrEx>
        <w:trPr>
          <w:trHeight w:val="272"/>
        </w:trPr>
        <w:tc>
          <w:tcPr>
            <w:tcW w:w="1890" w:type="dxa"/>
            <w:tcBorders>
              <w:top w:val="single" w:sz="4" w:space="0" w:color="auto"/>
              <w:left w:val="single" w:sz="4" w:space="0" w:color="auto"/>
              <w:bottom w:val="single" w:sz="4" w:space="0" w:color="auto"/>
              <w:right w:val="single" w:sz="4" w:space="0" w:color="auto"/>
            </w:tcBorders>
            <w:shd w:val="pct15" w:color="auto" w:fill="auto"/>
          </w:tcPr>
          <w:p w:rsidR="001640C3" w:rsidRPr="00AE72CD" w:rsidRDefault="001640C3" w:rsidP="001640C3">
            <w:pPr>
              <w:spacing w:before="40" w:after="40"/>
              <w:ind w:left="145"/>
              <w:rPr>
                <w:rFonts w:ascii="Arial" w:hAnsi="Arial" w:cs="Arial"/>
                <w:b/>
                <w:sz w:val="20"/>
              </w:rPr>
            </w:pPr>
          </w:p>
        </w:tc>
        <w:tc>
          <w:tcPr>
            <w:tcW w:w="6390" w:type="dxa"/>
            <w:tcBorders>
              <w:top w:val="single" w:sz="4" w:space="0" w:color="auto"/>
              <w:left w:val="single" w:sz="4" w:space="0" w:color="auto"/>
              <w:bottom w:val="single" w:sz="4" w:space="0" w:color="auto"/>
              <w:right w:val="single" w:sz="4" w:space="0" w:color="auto"/>
            </w:tcBorders>
            <w:shd w:val="pct15" w:color="auto" w:fill="auto"/>
          </w:tcPr>
          <w:p w:rsidR="001640C3" w:rsidRPr="00AE72CD" w:rsidRDefault="001640C3" w:rsidP="00447189">
            <w:pPr>
              <w:spacing w:before="120"/>
              <w:rPr>
                <w:rFonts w:ascii="Arial" w:hAnsi="Arial" w:cs="Arial"/>
                <w:b/>
                <w:color w:val="0000FF"/>
                <w:sz w:val="20"/>
              </w:rPr>
            </w:pPr>
            <w:r w:rsidRPr="00AE72CD">
              <w:rPr>
                <w:rFonts w:ascii="Arial" w:hAnsi="Arial" w:cs="Arial"/>
                <w:b/>
                <w:color w:val="0000FF"/>
                <w:sz w:val="20"/>
              </w:rPr>
              <w:t xml:space="preserve"> </w:t>
            </w:r>
            <w:hyperlink r:id="rId13" w:history="1">
              <w:r w:rsidRPr="009422C4">
                <w:rPr>
                  <w:rStyle w:val="Hyperlink"/>
                  <w:rFonts w:ascii="Arial" w:eastAsia="MS Mincho" w:hAnsi="Arial" w:cs="Arial"/>
                  <w:b/>
                  <w:bCs/>
                  <w:sz w:val="20"/>
                  <w:lang w:eastAsia="ja-JP"/>
                </w:rPr>
                <w:t xml:space="preserve">Dell Power Edge </w:t>
              </w:r>
              <w:r w:rsidR="007A1CC0" w:rsidRPr="009422C4">
                <w:rPr>
                  <w:rStyle w:val="Hyperlink"/>
                  <w:rFonts w:ascii="Arial" w:eastAsia="MS Mincho" w:hAnsi="Arial" w:cs="Arial"/>
                  <w:b/>
                  <w:bCs/>
                  <w:sz w:val="20"/>
                  <w:lang w:eastAsia="ja-JP"/>
                </w:rPr>
                <w:t>T320</w:t>
              </w:r>
              <w:r w:rsidRPr="009422C4">
                <w:rPr>
                  <w:rStyle w:val="Hyperlink"/>
                  <w:rFonts w:ascii="Arial" w:eastAsia="MS Mincho" w:hAnsi="Arial" w:cs="Arial"/>
                  <w:b/>
                  <w:bCs/>
                  <w:sz w:val="20"/>
                  <w:lang w:eastAsia="ja-JP"/>
                </w:rPr>
                <w:t xml:space="preserve"> Server</w:t>
              </w:r>
            </w:hyperlink>
            <w:r w:rsidRPr="00AE72CD">
              <w:rPr>
                <w:rFonts w:ascii="Arial" w:eastAsia="MS Mincho" w:hAnsi="Arial" w:cs="Arial"/>
                <w:b/>
                <w:bCs/>
                <w:color w:val="0000FF"/>
                <w:sz w:val="20"/>
                <w:lang w:eastAsia="ja-JP"/>
              </w:rPr>
              <w:t xml:space="preserve"> </w:t>
            </w:r>
            <w:r w:rsidRPr="00AE72CD">
              <w:rPr>
                <w:rFonts w:ascii="Arial" w:eastAsia="MS Mincho" w:hAnsi="Arial" w:cs="Arial"/>
                <w:color w:val="0000FF"/>
                <w:sz w:val="20"/>
                <w:lang w:eastAsia="ja-JP"/>
              </w:rPr>
              <w:t>(Small Server)</w:t>
            </w:r>
          </w:p>
        </w:tc>
        <w:tc>
          <w:tcPr>
            <w:tcW w:w="1080" w:type="dxa"/>
            <w:tcBorders>
              <w:top w:val="single" w:sz="4" w:space="0" w:color="auto"/>
              <w:left w:val="single" w:sz="4" w:space="0" w:color="auto"/>
              <w:bottom w:val="single" w:sz="4" w:space="0" w:color="auto"/>
              <w:right w:val="single" w:sz="4" w:space="0" w:color="auto"/>
            </w:tcBorders>
            <w:shd w:val="pct15" w:color="auto" w:fill="auto"/>
            <w:vAlign w:val="center"/>
          </w:tcPr>
          <w:p w:rsidR="001640C3" w:rsidRPr="00AE72CD" w:rsidRDefault="001640C3" w:rsidP="001640C3">
            <w:pPr>
              <w:spacing w:before="40" w:after="40"/>
              <w:ind w:left="145"/>
              <w:rPr>
                <w:rFonts w:ascii="Arial" w:hAnsi="Arial" w:cs="Arial"/>
                <w:b/>
                <w:sz w:val="20"/>
              </w:rPr>
            </w:pPr>
          </w:p>
        </w:tc>
        <w:tc>
          <w:tcPr>
            <w:tcW w:w="1080" w:type="dxa"/>
            <w:tcBorders>
              <w:top w:val="single" w:sz="4" w:space="0" w:color="auto"/>
              <w:left w:val="single" w:sz="4" w:space="0" w:color="auto"/>
              <w:bottom w:val="single" w:sz="4" w:space="0" w:color="auto"/>
              <w:right w:val="single" w:sz="4" w:space="0" w:color="auto"/>
            </w:tcBorders>
            <w:shd w:val="pct15" w:color="auto" w:fill="auto"/>
            <w:vAlign w:val="center"/>
          </w:tcPr>
          <w:p w:rsidR="001640C3" w:rsidRPr="00AE72CD" w:rsidRDefault="001640C3" w:rsidP="001640C3">
            <w:pPr>
              <w:spacing w:before="40" w:after="40"/>
              <w:ind w:left="145"/>
              <w:rPr>
                <w:rFonts w:ascii="Arial" w:hAnsi="Arial" w:cs="Arial"/>
                <w:b/>
                <w:sz w:val="20"/>
              </w:rPr>
            </w:pPr>
          </w:p>
        </w:tc>
      </w:tr>
      <w:tr w:rsidR="001640C3" w:rsidRPr="002B493E" w:rsidTr="002C208B">
        <w:tblPrEx>
          <w:tblCellMar>
            <w:top w:w="0" w:type="dxa"/>
            <w:bottom w:w="0" w:type="dxa"/>
          </w:tblCellMar>
        </w:tblPrEx>
        <w:tc>
          <w:tcPr>
            <w:tcW w:w="1890" w:type="dxa"/>
            <w:tcBorders>
              <w:top w:val="single" w:sz="4" w:space="0" w:color="auto"/>
              <w:left w:val="single" w:sz="4" w:space="0" w:color="auto"/>
              <w:bottom w:val="single" w:sz="4" w:space="0" w:color="auto"/>
              <w:right w:val="single" w:sz="4" w:space="0" w:color="auto"/>
            </w:tcBorders>
          </w:tcPr>
          <w:p w:rsidR="001640C3" w:rsidRPr="00AE72CD" w:rsidRDefault="00AE72CD" w:rsidP="00AE72CD">
            <w:pPr>
              <w:spacing w:before="40" w:after="40"/>
              <w:jc w:val="center"/>
              <w:rPr>
                <w:rFonts w:ascii="Arial" w:hAnsi="Arial" w:cs="Arial"/>
                <w:sz w:val="20"/>
              </w:rPr>
            </w:pPr>
            <w:r w:rsidRPr="00AE72CD">
              <w:rPr>
                <w:rFonts w:ascii="Arial" w:hAnsi="Arial" w:cs="Arial"/>
                <w:sz w:val="20"/>
              </w:rPr>
              <w:t>Q#</w:t>
            </w:r>
            <w:r w:rsidR="002C208B" w:rsidRPr="002C208B">
              <w:rPr>
                <w:rFonts w:ascii="Arial" w:hAnsi="Arial" w:cs="Arial"/>
                <w:sz w:val="20"/>
              </w:rPr>
              <w:t>19327921</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1640C3" w:rsidRPr="00AE72CD" w:rsidRDefault="00AE72CD" w:rsidP="00490FA9">
            <w:pPr>
              <w:autoSpaceDE w:val="0"/>
              <w:autoSpaceDN w:val="0"/>
              <w:adjustRightInd w:val="0"/>
              <w:spacing w:after="0"/>
              <w:rPr>
                <w:rFonts w:ascii="Arial" w:hAnsi="Arial" w:cs="Arial"/>
                <w:sz w:val="20"/>
                <w:lang w:val="en-GB" w:eastAsia="en-AU"/>
              </w:rPr>
            </w:pPr>
            <w:r w:rsidRPr="00AE72CD">
              <w:rPr>
                <w:rFonts w:ascii="Arial" w:hAnsi="Arial" w:cs="Arial"/>
                <w:sz w:val="20"/>
                <w:lang w:val="en-GB" w:eastAsia="en-AU"/>
              </w:rPr>
              <w:t>1x Intel Xeon E5-2403 1.80GHz, 10M Cache, No Turbo, 4C, 80W, 8GB RDIMM, 1333 MHz, Low Volt, Dual Rank, x4 Bandwidth,2x 500GB 7.2K RPM SATA 3.5 " Hot Plug Hard Drive, 16x SATA DVD-ROM Drive for Ms 2008 R2, Single, Hot-plug Power Supply (1+0), 495W, Integrated Broadcom BCM5720 1000 Base-T Ethernet controller, dual ports, 4 Yr Next Business Day Onsite Service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640C3" w:rsidRPr="00AE72CD" w:rsidRDefault="000152D0" w:rsidP="00AE72CD">
            <w:pPr>
              <w:tabs>
                <w:tab w:val="decimal" w:pos="708"/>
              </w:tabs>
              <w:spacing w:before="40" w:after="40"/>
              <w:ind w:right="84"/>
              <w:rPr>
                <w:rFonts w:ascii="Arial" w:hAnsi="Arial" w:cs="Arial"/>
                <w:color w:val="FF0000"/>
                <w:sz w:val="20"/>
                <w:lang w:val="pt-BR"/>
              </w:rPr>
            </w:pPr>
            <w:r w:rsidRPr="00AE72CD">
              <w:rPr>
                <w:rFonts w:ascii="Arial" w:eastAsia="MS Mincho" w:hAnsi="Arial" w:cs="Arial"/>
                <w:bCs/>
                <w:sz w:val="20"/>
                <w:lang w:eastAsia="ja-JP"/>
              </w:rPr>
              <w:t>$</w:t>
            </w:r>
            <w:r w:rsidR="00AE72CD" w:rsidRPr="00AE72CD">
              <w:rPr>
                <w:rFonts w:ascii="Arial" w:eastAsia="MS Mincho" w:hAnsi="Arial" w:cs="Arial"/>
                <w:bCs/>
                <w:sz w:val="20"/>
                <w:lang w:eastAsia="ja-JP"/>
              </w:rPr>
              <w:t>1700.00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640C3" w:rsidRPr="00AE72CD" w:rsidRDefault="000152D0" w:rsidP="00AE72CD">
            <w:pPr>
              <w:tabs>
                <w:tab w:val="decimal" w:pos="511"/>
                <w:tab w:val="decimal" w:pos="708"/>
              </w:tabs>
              <w:spacing w:before="40" w:after="40"/>
              <w:ind w:right="84"/>
              <w:rPr>
                <w:rFonts w:ascii="Arial" w:hAnsi="Arial" w:cs="Arial"/>
                <w:color w:val="FF0000"/>
                <w:sz w:val="20"/>
                <w:lang w:val="pt-BR"/>
              </w:rPr>
            </w:pPr>
            <w:r w:rsidRPr="00AE72CD">
              <w:rPr>
                <w:rFonts w:ascii="Arial" w:eastAsia="MS Mincho" w:hAnsi="Arial" w:cs="Arial"/>
                <w:bCs/>
                <w:sz w:val="20"/>
                <w:lang w:eastAsia="ja-JP"/>
              </w:rPr>
              <w:t>$</w:t>
            </w:r>
            <w:r w:rsidR="00AE72CD" w:rsidRPr="00AE72CD">
              <w:rPr>
                <w:rFonts w:ascii="Arial" w:eastAsia="MS Mincho" w:hAnsi="Arial" w:cs="Arial"/>
                <w:bCs/>
                <w:sz w:val="20"/>
                <w:lang w:eastAsia="ja-JP"/>
              </w:rPr>
              <w:t>1870.00</w:t>
            </w:r>
          </w:p>
        </w:tc>
      </w:tr>
      <w:tr w:rsidR="001640C3" w:rsidRPr="002B493E" w:rsidTr="002C208B">
        <w:tblPrEx>
          <w:tblCellMar>
            <w:top w:w="0" w:type="dxa"/>
            <w:bottom w:w="0" w:type="dxa"/>
          </w:tblCellMar>
        </w:tblPrEx>
        <w:tc>
          <w:tcPr>
            <w:tcW w:w="1890" w:type="dxa"/>
            <w:tcBorders>
              <w:top w:val="single" w:sz="4" w:space="0" w:color="auto"/>
              <w:left w:val="single" w:sz="4" w:space="0" w:color="auto"/>
              <w:bottom w:val="single" w:sz="4" w:space="0" w:color="auto"/>
              <w:right w:val="single" w:sz="4" w:space="0" w:color="auto"/>
            </w:tcBorders>
            <w:shd w:val="pct15" w:color="auto" w:fill="auto"/>
          </w:tcPr>
          <w:p w:rsidR="001640C3" w:rsidRPr="00AE72CD" w:rsidRDefault="001640C3" w:rsidP="001640C3">
            <w:pPr>
              <w:spacing w:before="40" w:after="40"/>
              <w:ind w:left="145"/>
              <w:rPr>
                <w:rFonts w:ascii="Arial" w:hAnsi="Arial" w:cs="Arial"/>
                <w:b/>
                <w:sz w:val="20"/>
              </w:rPr>
            </w:pPr>
          </w:p>
        </w:tc>
        <w:tc>
          <w:tcPr>
            <w:tcW w:w="6390" w:type="dxa"/>
            <w:tcBorders>
              <w:top w:val="single" w:sz="4" w:space="0" w:color="auto"/>
              <w:left w:val="single" w:sz="4" w:space="0" w:color="auto"/>
              <w:bottom w:val="single" w:sz="4" w:space="0" w:color="auto"/>
              <w:right w:val="single" w:sz="4" w:space="0" w:color="auto"/>
            </w:tcBorders>
            <w:shd w:val="pct15" w:color="auto" w:fill="auto"/>
          </w:tcPr>
          <w:p w:rsidR="001640C3" w:rsidRPr="00AE72CD" w:rsidRDefault="009422C4" w:rsidP="00F877EA">
            <w:pPr>
              <w:spacing w:before="60" w:after="60"/>
              <w:rPr>
                <w:rFonts w:ascii="Arial" w:eastAsia="MS Mincho" w:hAnsi="Arial" w:cs="Arial"/>
                <w:color w:val="0000FF"/>
                <w:sz w:val="20"/>
                <w:u w:val="single"/>
                <w:lang w:eastAsia="ja-JP"/>
              </w:rPr>
            </w:pPr>
            <w:hyperlink r:id="rId14" w:history="1">
              <w:r w:rsidR="00590BEA" w:rsidRPr="009422C4">
                <w:rPr>
                  <w:rStyle w:val="Hyperlink"/>
                  <w:rFonts w:ascii="Arial" w:eastAsia="MS Mincho" w:hAnsi="Arial" w:cs="Arial"/>
                  <w:b/>
                  <w:bCs/>
                  <w:sz w:val="20"/>
                  <w:lang w:eastAsia="ja-JP"/>
                </w:rPr>
                <w:t>Dell(TM) PowerEdge(TM) T6</w:t>
              </w:r>
              <w:r w:rsidR="00F877EA" w:rsidRPr="009422C4">
                <w:rPr>
                  <w:rStyle w:val="Hyperlink"/>
                  <w:rFonts w:ascii="Arial" w:eastAsia="MS Mincho" w:hAnsi="Arial" w:cs="Arial"/>
                  <w:b/>
                  <w:bCs/>
                  <w:sz w:val="20"/>
                  <w:lang w:eastAsia="ja-JP"/>
                </w:rPr>
                <w:t>2</w:t>
              </w:r>
              <w:r w:rsidR="00590BEA" w:rsidRPr="009422C4">
                <w:rPr>
                  <w:rStyle w:val="Hyperlink"/>
                  <w:rFonts w:ascii="Arial" w:eastAsia="MS Mincho" w:hAnsi="Arial" w:cs="Arial"/>
                  <w:b/>
                  <w:bCs/>
                  <w:sz w:val="20"/>
                  <w:lang w:eastAsia="ja-JP"/>
                </w:rPr>
                <w:t>0 Intel 2S Server</w:t>
              </w:r>
            </w:hyperlink>
            <w:r w:rsidR="0073015D" w:rsidRPr="00AE72CD">
              <w:rPr>
                <w:rFonts w:ascii="Arial" w:eastAsia="MS Mincho" w:hAnsi="Arial" w:cs="Arial"/>
                <w:color w:val="0000FF"/>
                <w:sz w:val="20"/>
                <w:lang w:eastAsia="ja-JP"/>
              </w:rPr>
              <w:t>(Large Server)</w:t>
            </w:r>
          </w:p>
        </w:tc>
        <w:tc>
          <w:tcPr>
            <w:tcW w:w="1080" w:type="dxa"/>
            <w:tcBorders>
              <w:top w:val="single" w:sz="4" w:space="0" w:color="auto"/>
              <w:left w:val="single" w:sz="4" w:space="0" w:color="auto"/>
              <w:bottom w:val="single" w:sz="4" w:space="0" w:color="auto"/>
              <w:right w:val="single" w:sz="4" w:space="0" w:color="auto"/>
            </w:tcBorders>
            <w:shd w:val="pct15" w:color="auto" w:fill="auto"/>
            <w:vAlign w:val="center"/>
          </w:tcPr>
          <w:p w:rsidR="001640C3" w:rsidRPr="00AE72CD" w:rsidRDefault="001640C3" w:rsidP="001640C3">
            <w:pPr>
              <w:tabs>
                <w:tab w:val="decimal" w:pos="708"/>
              </w:tabs>
              <w:spacing w:before="40" w:after="40"/>
              <w:ind w:right="84"/>
              <w:rPr>
                <w:rFonts w:ascii="Arial" w:hAnsi="Arial" w:cs="Arial"/>
                <w:b/>
                <w:color w:val="FF0000"/>
                <w:sz w:val="20"/>
              </w:rPr>
            </w:pPr>
          </w:p>
        </w:tc>
        <w:tc>
          <w:tcPr>
            <w:tcW w:w="1080" w:type="dxa"/>
            <w:tcBorders>
              <w:top w:val="single" w:sz="4" w:space="0" w:color="auto"/>
              <w:left w:val="single" w:sz="4" w:space="0" w:color="auto"/>
              <w:bottom w:val="single" w:sz="4" w:space="0" w:color="auto"/>
              <w:right w:val="single" w:sz="4" w:space="0" w:color="auto"/>
            </w:tcBorders>
            <w:shd w:val="pct15" w:color="auto" w:fill="auto"/>
            <w:vAlign w:val="center"/>
          </w:tcPr>
          <w:p w:rsidR="001640C3" w:rsidRPr="00AE72CD" w:rsidRDefault="001640C3" w:rsidP="001640C3">
            <w:pPr>
              <w:tabs>
                <w:tab w:val="decimal" w:pos="708"/>
              </w:tabs>
              <w:spacing w:before="40" w:after="40"/>
              <w:ind w:right="84"/>
              <w:rPr>
                <w:rFonts w:ascii="Arial" w:hAnsi="Arial" w:cs="Arial"/>
                <w:b/>
                <w:color w:val="FF0000"/>
                <w:sz w:val="20"/>
              </w:rPr>
            </w:pPr>
          </w:p>
        </w:tc>
      </w:tr>
      <w:tr w:rsidR="001640C3" w:rsidRPr="002B493E" w:rsidTr="002C208B">
        <w:tblPrEx>
          <w:tblCellMar>
            <w:top w:w="0" w:type="dxa"/>
            <w:bottom w:w="0" w:type="dxa"/>
          </w:tblCellMar>
        </w:tblPrEx>
        <w:trPr>
          <w:trHeight w:val="255"/>
        </w:trPr>
        <w:tc>
          <w:tcPr>
            <w:tcW w:w="1890" w:type="dxa"/>
            <w:tcBorders>
              <w:top w:val="single" w:sz="4" w:space="0" w:color="auto"/>
              <w:left w:val="single" w:sz="4" w:space="0" w:color="auto"/>
              <w:bottom w:val="single" w:sz="4" w:space="0" w:color="auto"/>
              <w:right w:val="single" w:sz="4" w:space="0" w:color="auto"/>
            </w:tcBorders>
          </w:tcPr>
          <w:p w:rsidR="001640C3" w:rsidRPr="00AE72CD" w:rsidRDefault="00AE72CD" w:rsidP="00AE72CD">
            <w:pPr>
              <w:spacing w:before="40" w:after="40"/>
              <w:jc w:val="center"/>
              <w:rPr>
                <w:rFonts w:ascii="Arial" w:hAnsi="Arial" w:cs="Arial"/>
                <w:sz w:val="20"/>
              </w:rPr>
            </w:pPr>
            <w:r w:rsidRPr="00AE72CD">
              <w:rPr>
                <w:rFonts w:ascii="Arial" w:hAnsi="Arial" w:cs="Arial"/>
                <w:sz w:val="20"/>
              </w:rPr>
              <w:t xml:space="preserve">Q# </w:t>
            </w:r>
            <w:r w:rsidR="002C208B" w:rsidRPr="002C208B">
              <w:rPr>
                <w:rFonts w:ascii="Arial" w:hAnsi="Arial" w:cs="Arial"/>
                <w:sz w:val="20"/>
              </w:rPr>
              <w:t>19327950</w:t>
            </w:r>
          </w:p>
        </w:tc>
        <w:tc>
          <w:tcPr>
            <w:tcW w:w="6390" w:type="dxa"/>
            <w:tcBorders>
              <w:top w:val="single" w:sz="4" w:space="0" w:color="auto"/>
              <w:left w:val="single" w:sz="4" w:space="0" w:color="auto"/>
              <w:bottom w:val="single" w:sz="4" w:space="0" w:color="auto"/>
              <w:right w:val="single" w:sz="4" w:space="0" w:color="auto"/>
            </w:tcBorders>
            <w:vAlign w:val="bottom"/>
          </w:tcPr>
          <w:p w:rsidR="001640C3" w:rsidRPr="00AE72CD" w:rsidRDefault="00F877EA" w:rsidP="00416940">
            <w:pPr>
              <w:autoSpaceDE w:val="0"/>
              <w:autoSpaceDN w:val="0"/>
              <w:adjustRightInd w:val="0"/>
              <w:spacing w:after="0"/>
              <w:rPr>
                <w:rFonts w:ascii="Arial" w:hAnsi="Arial" w:cs="Arial"/>
                <w:sz w:val="20"/>
                <w:lang w:eastAsia="en-AU"/>
              </w:rPr>
            </w:pPr>
            <w:r w:rsidRPr="00AE72CD">
              <w:rPr>
                <w:rFonts w:ascii="Arial" w:hAnsi="Arial" w:cs="Arial"/>
                <w:sz w:val="20"/>
                <w:lang w:eastAsia="en-AU"/>
              </w:rPr>
              <w:t>Intel Xeon E5-2603 1.80GHz, 10M Cache, 6.4GT/s QPI, No Turbo, 4C, 80W, 16GB 4x4GB Memory (1x4GB) 1333MHz Dual Rank LV RDIMMs, 2x</w:t>
            </w:r>
            <w:r w:rsidRPr="00AE72CD">
              <w:rPr>
                <w:rFonts w:ascii="Arial" w:hAnsi="Arial" w:cs="Arial"/>
                <w:sz w:val="20"/>
              </w:rPr>
              <w:t xml:space="preserve"> </w:t>
            </w:r>
            <w:r w:rsidRPr="00AE72CD">
              <w:rPr>
                <w:rFonts w:ascii="Arial" w:hAnsi="Arial" w:cs="Arial"/>
                <w:sz w:val="20"/>
                <w:lang w:eastAsia="en-AU"/>
              </w:rPr>
              <w:t>600GB 3.5-inch 15K RPM,6Gbps SAS Hot Plug Hard Drives, 16x SATA DVD + / - RW Drive for Ms 2008 R2, Single, Hot-plug Power Supply (1+0), 750W, Dell(TM) E170S Entry 17 " Flat Panel LCD Monitor (Analog only), VFlash, 8GB SD Card for iDRAC6/7 Enterprise, Dell USB Optical Mouse, Usb Entry keyboard,</w:t>
            </w:r>
            <w:r w:rsidRPr="00AE72CD">
              <w:rPr>
                <w:rFonts w:ascii="Arial" w:hAnsi="Arial" w:cs="Arial"/>
                <w:sz w:val="20"/>
              </w:rPr>
              <w:t xml:space="preserve"> </w:t>
            </w:r>
            <w:r w:rsidRPr="00AE72CD">
              <w:rPr>
                <w:rFonts w:ascii="Arial" w:hAnsi="Arial" w:cs="Arial"/>
                <w:sz w:val="20"/>
                <w:lang w:eastAsia="en-AU"/>
              </w:rPr>
              <w:t>iDRAC7 Enterprise,  4 Yr Next Business Day Onsite Service</w:t>
            </w:r>
          </w:p>
        </w:tc>
        <w:tc>
          <w:tcPr>
            <w:tcW w:w="1080" w:type="dxa"/>
            <w:tcBorders>
              <w:top w:val="single" w:sz="4" w:space="0" w:color="auto"/>
              <w:left w:val="single" w:sz="4" w:space="0" w:color="auto"/>
              <w:bottom w:val="single" w:sz="4" w:space="0" w:color="auto"/>
              <w:right w:val="single" w:sz="4" w:space="0" w:color="auto"/>
            </w:tcBorders>
            <w:vAlign w:val="center"/>
          </w:tcPr>
          <w:p w:rsidR="001640C3" w:rsidRPr="00AE72CD" w:rsidRDefault="005D4BF3" w:rsidP="000D52D0">
            <w:pPr>
              <w:tabs>
                <w:tab w:val="decimal" w:pos="708"/>
              </w:tabs>
              <w:spacing w:before="40" w:after="40"/>
              <w:ind w:right="84"/>
              <w:rPr>
                <w:rFonts w:ascii="Arial" w:eastAsia="MS Mincho" w:hAnsi="Arial" w:cs="Arial"/>
                <w:bCs/>
                <w:sz w:val="20"/>
                <w:lang w:eastAsia="ja-JP"/>
              </w:rPr>
            </w:pPr>
            <w:r w:rsidRPr="00AE72CD">
              <w:rPr>
                <w:rFonts w:ascii="Arial" w:eastAsia="MS Mincho" w:hAnsi="Arial" w:cs="Arial"/>
                <w:bCs/>
                <w:sz w:val="20"/>
                <w:lang w:eastAsia="ja-JP"/>
              </w:rPr>
              <w:t>$</w:t>
            </w:r>
            <w:r w:rsidR="00F877EA" w:rsidRPr="00AE72CD">
              <w:rPr>
                <w:rFonts w:ascii="Arial" w:eastAsia="MS Mincho" w:hAnsi="Arial" w:cs="Arial"/>
                <w:bCs/>
                <w:sz w:val="20"/>
                <w:lang w:eastAsia="ja-JP"/>
              </w:rPr>
              <w:t>2695.00</w:t>
            </w:r>
          </w:p>
        </w:tc>
        <w:tc>
          <w:tcPr>
            <w:tcW w:w="1080" w:type="dxa"/>
            <w:tcBorders>
              <w:top w:val="single" w:sz="4" w:space="0" w:color="auto"/>
              <w:left w:val="single" w:sz="4" w:space="0" w:color="auto"/>
              <w:bottom w:val="single" w:sz="4" w:space="0" w:color="auto"/>
              <w:right w:val="single" w:sz="4" w:space="0" w:color="auto"/>
            </w:tcBorders>
            <w:vAlign w:val="center"/>
          </w:tcPr>
          <w:p w:rsidR="001640C3" w:rsidRPr="00AE72CD" w:rsidRDefault="000D52D0" w:rsidP="00F877EA">
            <w:pPr>
              <w:tabs>
                <w:tab w:val="decimal" w:pos="708"/>
              </w:tabs>
              <w:spacing w:before="40" w:after="40"/>
              <w:ind w:right="84"/>
              <w:rPr>
                <w:rFonts w:ascii="Arial" w:eastAsia="MS Mincho" w:hAnsi="Arial" w:cs="Arial"/>
                <w:bCs/>
                <w:sz w:val="20"/>
                <w:lang w:eastAsia="ja-JP"/>
              </w:rPr>
            </w:pPr>
            <w:r w:rsidRPr="00AE72CD">
              <w:rPr>
                <w:rFonts w:ascii="Arial" w:eastAsia="MS Mincho" w:hAnsi="Arial" w:cs="Arial"/>
                <w:bCs/>
                <w:sz w:val="20"/>
                <w:lang w:eastAsia="ja-JP"/>
              </w:rPr>
              <w:t>$</w:t>
            </w:r>
            <w:r w:rsidR="00F877EA" w:rsidRPr="00AE72CD">
              <w:rPr>
                <w:rFonts w:ascii="Arial" w:eastAsia="MS Mincho" w:hAnsi="Arial" w:cs="Arial"/>
                <w:bCs/>
                <w:sz w:val="20"/>
                <w:lang w:eastAsia="ja-JP"/>
              </w:rPr>
              <w:t>2964.50</w:t>
            </w:r>
          </w:p>
        </w:tc>
      </w:tr>
      <w:tr w:rsidR="00490FA9" w:rsidRPr="002B493E" w:rsidTr="002C208B">
        <w:tblPrEx>
          <w:tblCellMar>
            <w:top w:w="0" w:type="dxa"/>
            <w:bottom w:w="0" w:type="dxa"/>
          </w:tblCellMar>
        </w:tblPrEx>
        <w:trPr>
          <w:trHeight w:val="255"/>
        </w:trPr>
        <w:tc>
          <w:tcPr>
            <w:tcW w:w="1890" w:type="dxa"/>
            <w:tcBorders>
              <w:top w:val="single" w:sz="4" w:space="0" w:color="auto"/>
              <w:left w:val="single" w:sz="4" w:space="0" w:color="auto"/>
              <w:bottom w:val="single" w:sz="4" w:space="0" w:color="auto"/>
              <w:right w:val="single" w:sz="4" w:space="0" w:color="auto"/>
            </w:tcBorders>
            <w:shd w:val="clear" w:color="auto" w:fill="D9D9D9"/>
          </w:tcPr>
          <w:p w:rsidR="00490FA9" w:rsidRPr="00AE72CD" w:rsidRDefault="00490FA9" w:rsidP="001640C3">
            <w:pPr>
              <w:spacing w:before="40" w:after="40"/>
              <w:rPr>
                <w:rFonts w:ascii="Arial" w:hAnsi="Arial" w:cs="Arial"/>
                <w:sz w:val="20"/>
              </w:rPr>
            </w:pPr>
          </w:p>
        </w:tc>
        <w:tc>
          <w:tcPr>
            <w:tcW w:w="6390" w:type="dxa"/>
            <w:tcBorders>
              <w:top w:val="single" w:sz="4" w:space="0" w:color="auto"/>
              <w:left w:val="single" w:sz="4" w:space="0" w:color="auto"/>
              <w:bottom w:val="single" w:sz="4" w:space="0" w:color="auto"/>
              <w:right w:val="single" w:sz="4" w:space="0" w:color="auto"/>
            </w:tcBorders>
            <w:shd w:val="clear" w:color="auto" w:fill="D9D9D9"/>
            <w:vAlign w:val="bottom"/>
          </w:tcPr>
          <w:p w:rsidR="00490FA9" w:rsidRPr="00AE72CD" w:rsidRDefault="009422C4" w:rsidP="00416940">
            <w:pPr>
              <w:autoSpaceDE w:val="0"/>
              <w:autoSpaceDN w:val="0"/>
              <w:adjustRightInd w:val="0"/>
              <w:spacing w:after="0"/>
              <w:rPr>
                <w:rFonts w:ascii="Arial" w:hAnsi="Arial" w:cs="Arial"/>
                <w:b/>
                <w:sz w:val="20"/>
                <w:lang w:eastAsia="en-AU"/>
              </w:rPr>
            </w:pPr>
            <w:hyperlink r:id="rId15" w:history="1">
              <w:r w:rsidR="00C07CCE" w:rsidRPr="009422C4">
                <w:rPr>
                  <w:rStyle w:val="Hyperlink"/>
                  <w:rFonts w:ascii="Arial" w:eastAsia="MS Mincho" w:hAnsi="Arial" w:cs="Arial"/>
                  <w:b/>
                  <w:sz w:val="20"/>
                  <w:lang w:eastAsia="ja-JP"/>
                </w:rPr>
                <w:t>Dell(TM) PowerEdge(TM)</w:t>
              </w:r>
              <w:r w:rsidR="00195C8C" w:rsidRPr="009422C4">
                <w:rPr>
                  <w:rStyle w:val="Hyperlink"/>
                  <w:rFonts w:ascii="Arial" w:eastAsia="MS Mincho" w:hAnsi="Arial" w:cs="Arial"/>
                  <w:b/>
                  <w:sz w:val="20"/>
                  <w:lang w:eastAsia="ja-JP"/>
                </w:rPr>
                <w:t xml:space="preserve"> 12G R620</w:t>
              </w:r>
              <w:r w:rsidR="00C07CCE" w:rsidRPr="009422C4">
                <w:rPr>
                  <w:rStyle w:val="Hyperlink"/>
                  <w:rFonts w:ascii="Arial" w:eastAsia="MS Mincho" w:hAnsi="Arial" w:cs="Arial"/>
                  <w:b/>
                  <w:sz w:val="20"/>
                  <w:lang w:eastAsia="ja-JP"/>
                </w:rPr>
                <w:t xml:space="preserve"> Rack Mount Server</w:t>
              </w:r>
            </w:hyperlink>
            <w:r w:rsidR="00C07CCE" w:rsidRPr="00AE72CD">
              <w:rPr>
                <w:rFonts w:ascii="Arial" w:eastAsia="MS Mincho" w:hAnsi="Arial" w:cs="Arial"/>
                <w:b/>
                <w:color w:val="0000FF"/>
                <w:sz w:val="20"/>
                <w:lang w:eastAsia="ja-JP"/>
              </w:rPr>
              <w:t xml:space="preserve"> </w:t>
            </w:r>
            <w:r w:rsidR="00490FA9" w:rsidRPr="00AE72CD">
              <w:rPr>
                <w:rFonts w:ascii="Arial" w:eastAsia="MS Mincho" w:hAnsi="Arial" w:cs="Arial"/>
                <w:color w:val="0000FF"/>
                <w:sz w:val="20"/>
                <w:lang w:eastAsia="ja-JP"/>
              </w:rPr>
              <w:t>(Large Server Option Two)</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490FA9" w:rsidRPr="00AE72CD" w:rsidRDefault="00490FA9" w:rsidP="000D52D0">
            <w:pPr>
              <w:tabs>
                <w:tab w:val="decimal" w:pos="708"/>
              </w:tabs>
              <w:spacing w:before="40" w:after="40"/>
              <w:ind w:right="84"/>
              <w:rPr>
                <w:rFonts w:ascii="Arial" w:eastAsia="MS Mincho" w:hAnsi="Arial" w:cs="Arial"/>
                <w:bCs/>
                <w:sz w:val="20"/>
                <w:lang w:eastAsia="ja-JP"/>
              </w:rPr>
            </w:pP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490FA9" w:rsidRPr="00AE72CD" w:rsidRDefault="00490FA9" w:rsidP="0049263E">
            <w:pPr>
              <w:tabs>
                <w:tab w:val="decimal" w:pos="708"/>
              </w:tabs>
              <w:spacing w:before="40" w:after="40"/>
              <w:ind w:right="84"/>
              <w:rPr>
                <w:rFonts w:ascii="Arial" w:eastAsia="MS Mincho" w:hAnsi="Arial" w:cs="Arial"/>
                <w:bCs/>
                <w:sz w:val="20"/>
                <w:lang w:eastAsia="ja-JP"/>
              </w:rPr>
            </w:pPr>
          </w:p>
        </w:tc>
      </w:tr>
      <w:tr w:rsidR="00490FA9" w:rsidRPr="002B493E" w:rsidTr="002C208B">
        <w:tblPrEx>
          <w:tblCellMar>
            <w:top w:w="0" w:type="dxa"/>
            <w:bottom w:w="0" w:type="dxa"/>
          </w:tblCellMar>
        </w:tblPrEx>
        <w:trPr>
          <w:trHeight w:val="255"/>
        </w:trPr>
        <w:tc>
          <w:tcPr>
            <w:tcW w:w="1890" w:type="dxa"/>
            <w:tcBorders>
              <w:top w:val="single" w:sz="4" w:space="0" w:color="auto"/>
              <w:left w:val="single" w:sz="4" w:space="0" w:color="auto"/>
              <w:bottom w:val="single" w:sz="4" w:space="0" w:color="auto"/>
              <w:right w:val="single" w:sz="4" w:space="0" w:color="auto"/>
            </w:tcBorders>
          </w:tcPr>
          <w:p w:rsidR="00490FA9" w:rsidRPr="00AE72CD" w:rsidRDefault="00AE72CD" w:rsidP="00AE72CD">
            <w:pPr>
              <w:spacing w:before="40" w:after="40"/>
              <w:jc w:val="center"/>
              <w:rPr>
                <w:rFonts w:ascii="Arial" w:hAnsi="Arial" w:cs="Arial"/>
                <w:sz w:val="20"/>
              </w:rPr>
            </w:pPr>
            <w:r w:rsidRPr="00AE72CD">
              <w:rPr>
                <w:rFonts w:ascii="Arial" w:hAnsi="Arial" w:cs="Arial"/>
                <w:sz w:val="20"/>
              </w:rPr>
              <w:t>Q#</w:t>
            </w:r>
            <w:r w:rsidR="002C208B" w:rsidRPr="002C208B">
              <w:rPr>
                <w:rFonts w:ascii="Arial" w:hAnsi="Arial" w:cs="Arial"/>
                <w:sz w:val="20"/>
              </w:rPr>
              <w:t>19327976</w:t>
            </w:r>
          </w:p>
        </w:tc>
        <w:tc>
          <w:tcPr>
            <w:tcW w:w="6390" w:type="dxa"/>
            <w:tcBorders>
              <w:top w:val="single" w:sz="4" w:space="0" w:color="auto"/>
              <w:left w:val="single" w:sz="4" w:space="0" w:color="auto"/>
              <w:bottom w:val="single" w:sz="4" w:space="0" w:color="auto"/>
              <w:right w:val="single" w:sz="4" w:space="0" w:color="auto"/>
            </w:tcBorders>
            <w:vAlign w:val="bottom"/>
          </w:tcPr>
          <w:p w:rsidR="00490FA9" w:rsidRPr="00AE72CD" w:rsidRDefault="002B2368" w:rsidP="002B2368">
            <w:pPr>
              <w:autoSpaceDE w:val="0"/>
              <w:autoSpaceDN w:val="0"/>
              <w:adjustRightInd w:val="0"/>
              <w:spacing w:after="0"/>
              <w:rPr>
                <w:rFonts w:ascii="Arial" w:hAnsi="Arial" w:cs="Arial"/>
                <w:sz w:val="20"/>
                <w:lang w:eastAsia="en-AU"/>
              </w:rPr>
            </w:pPr>
            <w:r w:rsidRPr="00AE72CD">
              <w:rPr>
                <w:rFonts w:ascii="Arial" w:hAnsi="Arial" w:cs="Arial"/>
                <w:sz w:val="20"/>
                <w:lang w:eastAsia="en-AU"/>
              </w:rPr>
              <w:t>2x Intel Xeon E5-2620 2.00GHz, 15M Cache, 7.2GT/s QPI, Turbo, 6C 95W,32GB 8x 4GB Memory (1x4GB), 1333MHz, Dual Rank LV RDIMMs, 2x 300GB 15K RPM,6Gbps SAS 2.5 " Hot Plug Hard Drive, SAS 6Gbps HBA External Controller, Low Profile, PERC H710 Integrated RAID Controller, 512MB NV Cache, DVD ROM, SATA, Internal, Dual, Hot-plug, Redundant Power Supply (1+1), 750W, Intel Ethernet I350 QP 1Gb Network Daughter Card, Intel Ethernet I350 QP 1Gb Low Profile Server Adapter, VFlash, 8GB SD Card for iDRAC6 Enterprise, 4Yr ProSupport: NBD Onsite Service, Sliding rail &amp; Cable management Arm.</w:t>
            </w:r>
          </w:p>
        </w:tc>
        <w:tc>
          <w:tcPr>
            <w:tcW w:w="1080" w:type="dxa"/>
            <w:tcBorders>
              <w:top w:val="single" w:sz="4" w:space="0" w:color="auto"/>
              <w:left w:val="single" w:sz="4" w:space="0" w:color="auto"/>
              <w:bottom w:val="single" w:sz="4" w:space="0" w:color="auto"/>
              <w:right w:val="single" w:sz="4" w:space="0" w:color="auto"/>
            </w:tcBorders>
            <w:vAlign w:val="center"/>
          </w:tcPr>
          <w:p w:rsidR="00490FA9" w:rsidRPr="00AE72CD" w:rsidRDefault="006666FC" w:rsidP="000D52D0">
            <w:pPr>
              <w:tabs>
                <w:tab w:val="decimal" w:pos="708"/>
              </w:tabs>
              <w:spacing w:before="40" w:after="40"/>
              <w:ind w:right="84"/>
              <w:rPr>
                <w:rFonts w:ascii="Arial" w:eastAsia="MS Mincho" w:hAnsi="Arial" w:cs="Arial"/>
                <w:bCs/>
                <w:sz w:val="20"/>
                <w:lang w:eastAsia="ja-JP"/>
              </w:rPr>
            </w:pPr>
            <w:r w:rsidRPr="00AE72CD">
              <w:rPr>
                <w:rFonts w:ascii="Arial" w:eastAsia="MS Mincho" w:hAnsi="Arial" w:cs="Arial"/>
                <w:bCs/>
                <w:sz w:val="20"/>
                <w:lang w:eastAsia="ja-JP"/>
              </w:rPr>
              <w:t>$4199.00</w:t>
            </w:r>
          </w:p>
        </w:tc>
        <w:tc>
          <w:tcPr>
            <w:tcW w:w="1080" w:type="dxa"/>
            <w:tcBorders>
              <w:top w:val="single" w:sz="4" w:space="0" w:color="auto"/>
              <w:left w:val="single" w:sz="4" w:space="0" w:color="auto"/>
              <w:bottom w:val="single" w:sz="4" w:space="0" w:color="auto"/>
              <w:right w:val="single" w:sz="4" w:space="0" w:color="auto"/>
            </w:tcBorders>
            <w:vAlign w:val="center"/>
          </w:tcPr>
          <w:p w:rsidR="00490FA9" w:rsidRPr="00AE72CD" w:rsidRDefault="006666FC" w:rsidP="0049263E">
            <w:pPr>
              <w:tabs>
                <w:tab w:val="decimal" w:pos="708"/>
              </w:tabs>
              <w:spacing w:before="40" w:after="40"/>
              <w:ind w:right="84"/>
              <w:rPr>
                <w:rFonts w:ascii="Arial" w:eastAsia="MS Mincho" w:hAnsi="Arial" w:cs="Arial"/>
                <w:bCs/>
                <w:sz w:val="20"/>
                <w:lang w:eastAsia="ja-JP"/>
              </w:rPr>
            </w:pPr>
            <w:r w:rsidRPr="00AE72CD">
              <w:rPr>
                <w:rFonts w:ascii="Arial" w:eastAsia="MS Mincho" w:hAnsi="Arial" w:cs="Arial"/>
                <w:bCs/>
                <w:sz w:val="20"/>
                <w:lang w:eastAsia="ja-JP"/>
              </w:rPr>
              <w:t>$4618.90</w:t>
            </w:r>
          </w:p>
        </w:tc>
      </w:tr>
      <w:tr w:rsidR="001640C3" w:rsidRPr="00033AD8" w:rsidTr="002C208B">
        <w:tblPrEx>
          <w:tblCellMar>
            <w:top w:w="0" w:type="dxa"/>
            <w:bottom w:w="0" w:type="dxa"/>
          </w:tblCellMar>
        </w:tblPrEx>
        <w:trPr>
          <w:trHeight w:val="255"/>
        </w:trPr>
        <w:tc>
          <w:tcPr>
            <w:tcW w:w="1890" w:type="dxa"/>
            <w:tcBorders>
              <w:top w:val="single" w:sz="4" w:space="0" w:color="auto"/>
              <w:left w:val="single" w:sz="4" w:space="0" w:color="auto"/>
              <w:bottom w:val="single" w:sz="4" w:space="0" w:color="auto"/>
              <w:right w:val="single" w:sz="4" w:space="0" w:color="auto"/>
            </w:tcBorders>
            <w:shd w:val="pct15" w:color="auto" w:fill="auto"/>
          </w:tcPr>
          <w:p w:rsidR="001640C3" w:rsidRPr="00AE72CD" w:rsidRDefault="001640C3" w:rsidP="001640C3">
            <w:pPr>
              <w:spacing w:before="40" w:after="40"/>
              <w:rPr>
                <w:rFonts w:ascii="Arial" w:hAnsi="Arial" w:cs="Arial"/>
                <w:b/>
                <w:sz w:val="20"/>
              </w:rPr>
            </w:pPr>
          </w:p>
        </w:tc>
        <w:tc>
          <w:tcPr>
            <w:tcW w:w="6390" w:type="dxa"/>
            <w:tcBorders>
              <w:top w:val="single" w:sz="4" w:space="0" w:color="auto"/>
              <w:left w:val="single" w:sz="4" w:space="0" w:color="auto"/>
              <w:bottom w:val="single" w:sz="4" w:space="0" w:color="auto"/>
              <w:right w:val="single" w:sz="4" w:space="0" w:color="auto"/>
            </w:tcBorders>
            <w:shd w:val="pct15" w:color="auto" w:fill="auto"/>
            <w:vAlign w:val="bottom"/>
          </w:tcPr>
          <w:p w:rsidR="001640C3" w:rsidRPr="00AE72CD" w:rsidRDefault="00174323" w:rsidP="002C208B">
            <w:pPr>
              <w:spacing w:before="60" w:after="60"/>
              <w:rPr>
                <w:rFonts w:ascii="Arial" w:eastAsia="MS Mincho" w:hAnsi="Arial" w:cs="Arial"/>
                <w:color w:val="0000FF"/>
                <w:sz w:val="20"/>
                <w:lang w:eastAsia="ja-JP"/>
              </w:rPr>
            </w:pPr>
            <w:hyperlink r:id="rId16" w:history="1">
              <w:r w:rsidR="0073015D" w:rsidRPr="00174323">
                <w:rPr>
                  <w:rStyle w:val="Hyperlink"/>
                  <w:rFonts w:ascii="Arial" w:eastAsia="MS Mincho" w:hAnsi="Arial" w:cs="Arial"/>
                  <w:b/>
                  <w:bCs/>
                  <w:sz w:val="20"/>
                  <w:lang w:eastAsia="ja-JP"/>
                </w:rPr>
                <w:t xml:space="preserve">Dell - </w:t>
              </w:r>
              <w:r w:rsidR="006A74ED" w:rsidRPr="00174323">
                <w:rPr>
                  <w:rStyle w:val="Hyperlink"/>
                  <w:rFonts w:ascii="Arial" w:eastAsia="MS Mincho" w:hAnsi="Arial" w:cs="Arial"/>
                  <w:b/>
                  <w:bCs/>
                  <w:sz w:val="20"/>
                  <w:lang w:eastAsia="ja-JP"/>
                </w:rPr>
                <w:t>Dell UPS</w:t>
              </w:r>
            </w:hyperlink>
            <w:r w:rsidR="006A74ED" w:rsidRPr="00AE72CD">
              <w:rPr>
                <w:rFonts w:ascii="Arial" w:eastAsia="MS Mincho" w:hAnsi="Arial" w:cs="Arial"/>
                <w:b/>
                <w:bCs/>
                <w:color w:val="0000FF"/>
                <w:sz w:val="20"/>
                <w:lang w:eastAsia="ja-JP"/>
              </w:rPr>
              <w:t xml:space="preserve"> </w:t>
            </w:r>
          </w:p>
        </w:tc>
        <w:tc>
          <w:tcPr>
            <w:tcW w:w="1080" w:type="dxa"/>
            <w:tcBorders>
              <w:top w:val="single" w:sz="4" w:space="0" w:color="auto"/>
              <w:left w:val="single" w:sz="4" w:space="0" w:color="auto"/>
              <w:bottom w:val="single" w:sz="4" w:space="0" w:color="auto"/>
              <w:right w:val="single" w:sz="4" w:space="0" w:color="auto"/>
            </w:tcBorders>
            <w:shd w:val="pct15" w:color="auto" w:fill="auto"/>
            <w:vAlign w:val="center"/>
          </w:tcPr>
          <w:p w:rsidR="001640C3" w:rsidRPr="00AE72CD" w:rsidRDefault="001640C3" w:rsidP="001640C3">
            <w:pPr>
              <w:tabs>
                <w:tab w:val="decimal" w:pos="708"/>
              </w:tabs>
              <w:spacing w:before="40" w:after="40"/>
              <w:ind w:right="84"/>
              <w:rPr>
                <w:rFonts w:ascii="Arial" w:eastAsia="MS Mincho" w:hAnsi="Arial" w:cs="Arial"/>
                <w:b/>
                <w:bCs/>
                <w:sz w:val="20"/>
                <w:lang w:eastAsia="en-AU"/>
              </w:rPr>
            </w:pPr>
          </w:p>
        </w:tc>
        <w:tc>
          <w:tcPr>
            <w:tcW w:w="1080" w:type="dxa"/>
            <w:tcBorders>
              <w:top w:val="single" w:sz="4" w:space="0" w:color="auto"/>
              <w:left w:val="single" w:sz="4" w:space="0" w:color="auto"/>
              <w:bottom w:val="single" w:sz="4" w:space="0" w:color="auto"/>
              <w:right w:val="single" w:sz="4" w:space="0" w:color="auto"/>
            </w:tcBorders>
            <w:shd w:val="pct15" w:color="auto" w:fill="auto"/>
            <w:vAlign w:val="center"/>
          </w:tcPr>
          <w:p w:rsidR="001640C3" w:rsidRPr="00AE72CD" w:rsidRDefault="001640C3" w:rsidP="001640C3">
            <w:pPr>
              <w:tabs>
                <w:tab w:val="decimal" w:pos="708"/>
              </w:tabs>
              <w:spacing w:before="40" w:after="40"/>
              <w:ind w:right="84"/>
              <w:rPr>
                <w:rFonts w:ascii="Arial" w:eastAsia="MS Mincho" w:hAnsi="Arial" w:cs="Arial"/>
                <w:bCs/>
                <w:sz w:val="20"/>
                <w:lang w:eastAsia="en-AU"/>
              </w:rPr>
            </w:pPr>
          </w:p>
        </w:tc>
      </w:tr>
      <w:tr w:rsidR="00195C8C" w:rsidRPr="00DC1534" w:rsidTr="002C208B">
        <w:tblPrEx>
          <w:tblCellMar>
            <w:top w:w="0" w:type="dxa"/>
            <w:bottom w:w="0" w:type="dxa"/>
          </w:tblCellMar>
        </w:tblPrEx>
        <w:trPr>
          <w:trHeight w:val="255"/>
        </w:trPr>
        <w:tc>
          <w:tcPr>
            <w:tcW w:w="1890" w:type="dxa"/>
            <w:tcBorders>
              <w:top w:val="single" w:sz="4" w:space="0" w:color="auto"/>
              <w:left w:val="single" w:sz="4" w:space="0" w:color="auto"/>
              <w:bottom w:val="single" w:sz="4" w:space="0" w:color="auto"/>
              <w:right w:val="single" w:sz="4" w:space="0" w:color="auto"/>
            </w:tcBorders>
          </w:tcPr>
          <w:p w:rsidR="00195C8C" w:rsidRPr="00FC3168" w:rsidRDefault="00FC3168" w:rsidP="00C83DA8">
            <w:pPr>
              <w:spacing w:before="40" w:after="40"/>
              <w:rPr>
                <w:rFonts w:ascii="Arial" w:hAnsi="Arial" w:cs="Arial"/>
                <w:sz w:val="20"/>
              </w:rPr>
            </w:pPr>
            <w:r w:rsidRPr="00FC3168">
              <w:rPr>
                <w:rFonts w:ascii="Arial" w:hAnsi="Arial" w:cs="Arial"/>
                <w:sz w:val="20"/>
              </w:rPr>
              <w:t>UPS Tower 1000W</w:t>
            </w:r>
          </w:p>
        </w:tc>
        <w:tc>
          <w:tcPr>
            <w:tcW w:w="6390" w:type="dxa"/>
            <w:tcBorders>
              <w:top w:val="single" w:sz="4" w:space="0" w:color="auto"/>
              <w:left w:val="single" w:sz="4" w:space="0" w:color="auto"/>
              <w:bottom w:val="single" w:sz="4" w:space="0" w:color="auto"/>
              <w:right w:val="single" w:sz="4" w:space="0" w:color="auto"/>
            </w:tcBorders>
            <w:vAlign w:val="bottom"/>
          </w:tcPr>
          <w:p w:rsidR="00195C8C" w:rsidRPr="00AE72CD" w:rsidRDefault="00195C8C" w:rsidP="00195C8C">
            <w:pPr>
              <w:spacing w:before="40" w:after="40"/>
              <w:ind w:left="145"/>
              <w:rPr>
                <w:rFonts w:ascii="Arial" w:eastAsia="MS Mincho" w:hAnsi="Arial" w:cs="Arial"/>
                <w:sz w:val="20"/>
                <w:lang w:eastAsia="ja-JP"/>
              </w:rPr>
            </w:pPr>
            <w:r w:rsidRPr="00AE72CD">
              <w:rPr>
                <w:rFonts w:ascii="Arial" w:eastAsia="MS Mincho" w:hAnsi="Arial" w:cs="Arial"/>
                <w:sz w:val="20"/>
                <w:lang w:eastAsia="ja-JP"/>
              </w:rPr>
              <w:t>Dell UPS Tower 1000W 230V (3 Yr Next Business Day Onsite Service)</w:t>
            </w:r>
          </w:p>
        </w:tc>
        <w:tc>
          <w:tcPr>
            <w:tcW w:w="1080" w:type="dxa"/>
            <w:tcBorders>
              <w:top w:val="single" w:sz="4" w:space="0" w:color="auto"/>
              <w:left w:val="single" w:sz="4" w:space="0" w:color="auto"/>
              <w:bottom w:val="single" w:sz="4" w:space="0" w:color="auto"/>
              <w:right w:val="single" w:sz="4" w:space="0" w:color="auto"/>
            </w:tcBorders>
            <w:vAlign w:val="center"/>
          </w:tcPr>
          <w:p w:rsidR="00195C8C" w:rsidRPr="00AE72CD" w:rsidRDefault="00195C8C" w:rsidP="00195C8C">
            <w:pPr>
              <w:tabs>
                <w:tab w:val="decimal" w:pos="708"/>
              </w:tabs>
              <w:spacing w:before="40" w:after="40"/>
              <w:ind w:right="84"/>
              <w:rPr>
                <w:rFonts w:ascii="Arial" w:eastAsia="MS Mincho" w:hAnsi="Arial" w:cs="Arial"/>
                <w:sz w:val="20"/>
                <w:lang w:eastAsia="ja-JP"/>
              </w:rPr>
            </w:pPr>
            <w:r w:rsidRPr="00AE72CD">
              <w:rPr>
                <w:rFonts w:ascii="Arial" w:eastAsia="MS Mincho" w:hAnsi="Arial" w:cs="Arial"/>
                <w:sz w:val="20"/>
                <w:lang w:eastAsia="ja-JP"/>
              </w:rPr>
              <w:t>$549.00</w:t>
            </w:r>
          </w:p>
        </w:tc>
        <w:tc>
          <w:tcPr>
            <w:tcW w:w="1080" w:type="dxa"/>
            <w:tcBorders>
              <w:top w:val="single" w:sz="4" w:space="0" w:color="auto"/>
              <w:left w:val="single" w:sz="4" w:space="0" w:color="auto"/>
              <w:bottom w:val="single" w:sz="4" w:space="0" w:color="auto"/>
              <w:right w:val="single" w:sz="4" w:space="0" w:color="auto"/>
            </w:tcBorders>
            <w:vAlign w:val="center"/>
          </w:tcPr>
          <w:p w:rsidR="00195C8C" w:rsidRPr="00AE72CD" w:rsidRDefault="00195C8C" w:rsidP="00195C8C">
            <w:pPr>
              <w:tabs>
                <w:tab w:val="decimal" w:pos="708"/>
              </w:tabs>
              <w:spacing w:before="40" w:after="40"/>
              <w:ind w:right="84"/>
              <w:rPr>
                <w:rFonts w:ascii="Arial" w:eastAsia="MS Mincho" w:hAnsi="Arial" w:cs="Arial"/>
                <w:sz w:val="20"/>
                <w:lang w:eastAsia="ja-JP"/>
              </w:rPr>
            </w:pPr>
            <w:r w:rsidRPr="00AE72CD">
              <w:rPr>
                <w:rFonts w:ascii="Arial" w:eastAsia="MS Mincho" w:hAnsi="Arial" w:cs="Arial"/>
                <w:sz w:val="20"/>
                <w:lang w:eastAsia="ja-JP"/>
              </w:rPr>
              <w:t>$603.90</w:t>
            </w:r>
          </w:p>
        </w:tc>
      </w:tr>
      <w:tr w:rsidR="001640C3" w:rsidRPr="00033AD8" w:rsidTr="002C208B">
        <w:tblPrEx>
          <w:tblCellMar>
            <w:top w:w="0" w:type="dxa"/>
            <w:bottom w:w="0" w:type="dxa"/>
          </w:tblCellMar>
        </w:tblPrEx>
        <w:trPr>
          <w:trHeight w:val="255"/>
        </w:trPr>
        <w:tc>
          <w:tcPr>
            <w:tcW w:w="1890" w:type="dxa"/>
            <w:tcBorders>
              <w:top w:val="single" w:sz="4" w:space="0" w:color="auto"/>
              <w:left w:val="single" w:sz="4" w:space="0" w:color="auto"/>
              <w:bottom w:val="single" w:sz="4" w:space="0" w:color="auto"/>
              <w:right w:val="single" w:sz="4" w:space="0" w:color="auto"/>
            </w:tcBorders>
          </w:tcPr>
          <w:p w:rsidR="001640C3" w:rsidRPr="00FC3168" w:rsidRDefault="00FC3168" w:rsidP="00C83DA8">
            <w:pPr>
              <w:spacing w:before="40" w:after="40"/>
              <w:rPr>
                <w:rFonts w:ascii="Arial" w:hAnsi="Arial" w:cs="Arial"/>
                <w:sz w:val="20"/>
              </w:rPr>
            </w:pPr>
            <w:r w:rsidRPr="00FC3168">
              <w:rPr>
                <w:rFonts w:ascii="Arial" w:hAnsi="Arial" w:cs="Arial"/>
                <w:sz w:val="20"/>
              </w:rPr>
              <w:t>UPS Rack 1000W</w:t>
            </w:r>
          </w:p>
        </w:tc>
        <w:tc>
          <w:tcPr>
            <w:tcW w:w="6390" w:type="dxa"/>
            <w:tcBorders>
              <w:top w:val="single" w:sz="4" w:space="0" w:color="auto"/>
              <w:left w:val="single" w:sz="4" w:space="0" w:color="auto"/>
              <w:bottom w:val="single" w:sz="4" w:space="0" w:color="auto"/>
              <w:right w:val="single" w:sz="4" w:space="0" w:color="auto"/>
            </w:tcBorders>
            <w:vAlign w:val="bottom"/>
          </w:tcPr>
          <w:p w:rsidR="00A76217" w:rsidRPr="00AE72CD" w:rsidRDefault="00972CE2" w:rsidP="00195C8C">
            <w:pPr>
              <w:spacing w:before="40" w:after="40"/>
              <w:ind w:left="145"/>
              <w:rPr>
                <w:rFonts w:ascii="Arial" w:eastAsia="MS Mincho" w:hAnsi="Arial" w:cs="Arial"/>
                <w:sz w:val="20"/>
                <w:lang w:eastAsia="ja-JP"/>
              </w:rPr>
            </w:pPr>
            <w:r w:rsidRPr="00AE72CD">
              <w:rPr>
                <w:rFonts w:ascii="Arial" w:eastAsia="MS Mincho" w:hAnsi="Arial" w:cs="Arial"/>
                <w:sz w:val="20"/>
                <w:lang w:eastAsia="ja-JP"/>
              </w:rPr>
              <w:t>Dell UPS</w:t>
            </w:r>
            <w:r w:rsidR="00195C8C" w:rsidRPr="00AE72CD">
              <w:rPr>
                <w:rFonts w:ascii="Arial" w:eastAsia="MS Mincho" w:hAnsi="Arial" w:cs="Arial"/>
                <w:sz w:val="20"/>
                <w:lang w:eastAsia="ja-JP"/>
              </w:rPr>
              <w:t xml:space="preserve"> Rack</w:t>
            </w:r>
            <w:r w:rsidRPr="00AE72CD">
              <w:rPr>
                <w:rFonts w:ascii="Arial" w:eastAsia="MS Mincho" w:hAnsi="Arial" w:cs="Arial"/>
                <w:sz w:val="20"/>
                <w:lang w:eastAsia="ja-JP"/>
              </w:rPr>
              <w:t xml:space="preserve"> 1000W 230V</w:t>
            </w:r>
            <w:r w:rsidR="00195C8C" w:rsidRPr="00AE72CD">
              <w:rPr>
                <w:rFonts w:ascii="Arial" w:eastAsia="MS Mincho" w:hAnsi="Arial" w:cs="Arial"/>
                <w:sz w:val="20"/>
                <w:lang w:eastAsia="ja-JP"/>
              </w:rPr>
              <w:t xml:space="preserve"> (3 Yr Next Business Day Onsite Service)</w:t>
            </w:r>
          </w:p>
        </w:tc>
        <w:tc>
          <w:tcPr>
            <w:tcW w:w="1080" w:type="dxa"/>
            <w:tcBorders>
              <w:top w:val="single" w:sz="4" w:space="0" w:color="auto"/>
              <w:left w:val="single" w:sz="4" w:space="0" w:color="auto"/>
              <w:bottom w:val="single" w:sz="4" w:space="0" w:color="auto"/>
              <w:right w:val="single" w:sz="4" w:space="0" w:color="auto"/>
            </w:tcBorders>
            <w:vAlign w:val="center"/>
          </w:tcPr>
          <w:p w:rsidR="001640C3" w:rsidRPr="00AE72CD" w:rsidRDefault="0073015D" w:rsidP="00195C8C">
            <w:pPr>
              <w:tabs>
                <w:tab w:val="decimal" w:pos="708"/>
              </w:tabs>
              <w:spacing w:before="40" w:after="40"/>
              <w:ind w:right="84"/>
              <w:rPr>
                <w:rFonts w:ascii="Arial" w:eastAsia="MS Mincho" w:hAnsi="Arial" w:cs="Arial"/>
                <w:sz w:val="20"/>
                <w:lang w:eastAsia="ja-JP"/>
              </w:rPr>
            </w:pPr>
            <w:r w:rsidRPr="00AE72CD">
              <w:rPr>
                <w:rFonts w:ascii="Arial" w:eastAsia="MS Mincho" w:hAnsi="Arial" w:cs="Arial"/>
                <w:sz w:val="20"/>
                <w:lang w:eastAsia="ja-JP"/>
              </w:rPr>
              <w:t>$</w:t>
            </w:r>
            <w:r w:rsidR="00195C8C" w:rsidRPr="00AE72CD">
              <w:rPr>
                <w:rFonts w:ascii="Arial" w:eastAsia="MS Mincho" w:hAnsi="Arial" w:cs="Arial"/>
                <w:sz w:val="20"/>
                <w:lang w:eastAsia="ja-JP"/>
              </w:rPr>
              <w:t>599.00</w:t>
            </w:r>
          </w:p>
        </w:tc>
        <w:tc>
          <w:tcPr>
            <w:tcW w:w="1080" w:type="dxa"/>
            <w:tcBorders>
              <w:top w:val="single" w:sz="4" w:space="0" w:color="auto"/>
              <w:left w:val="single" w:sz="4" w:space="0" w:color="auto"/>
              <w:bottom w:val="single" w:sz="4" w:space="0" w:color="auto"/>
              <w:right w:val="single" w:sz="4" w:space="0" w:color="auto"/>
            </w:tcBorders>
            <w:vAlign w:val="center"/>
          </w:tcPr>
          <w:p w:rsidR="00A76217" w:rsidRPr="00AE72CD" w:rsidRDefault="00B36201" w:rsidP="00195C8C">
            <w:pPr>
              <w:tabs>
                <w:tab w:val="decimal" w:pos="708"/>
              </w:tabs>
              <w:spacing w:before="40" w:after="40"/>
              <w:ind w:right="84"/>
              <w:rPr>
                <w:rFonts w:ascii="Arial" w:eastAsia="MS Mincho" w:hAnsi="Arial" w:cs="Arial"/>
                <w:sz w:val="20"/>
                <w:lang w:eastAsia="ja-JP"/>
              </w:rPr>
            </w:pPr>
            <w:r w:rsidRPr="00AE72CD">
              <w:rPr>
                <w:rFonts w:ascii="Arial" w:eastAsia="MS Mincho" w:hAnsi="Arial" w:cs="Arial"/>
                <w:sz w:val="20"/>
                <w:lang w:eastAsia="ja-JP"/>
              </w:rPr>
              <w:t>$</w:t>
            </w:r>
            <w:r w:rsidR="00195C8C" w:rsidRPr="00AE72CD">
              <w:rPr>
                <w:rFonts w:ascii="Arial" w:eastAsia="MS Mincho" w:hAnsi="Arial" w:cs="Arial"/>
                <w:sz w:val="20"/>
                <w:lang w:eastAsia="ja-JP"/>
              </w:rPr>
              <w:t>658.90</w:t>
            </w:r>
          </w:p>
        </w:tc>
      </w:tr>
      <w:tr w:rsidR="00490FA9" w:rsidRPr="00490FA9" w:rsidTr="002C208B">
        <w:tblPrEx>
          <w:tblCellMar>
            <w:top w:w="0" w:type="dxa"/>
            <w:bottom w:w="0" w:type="dxa"/>
          </w:tblCellMar>
        </w:tblPrEx>
        <w:trPr>
          <w:trHeight w:val="255"/>
        </w:trPr>
        <w:tc>
          <w:tcPr>
            <w:tcW w:w="1890" w:type="dxa"/>
            <w:tcBorders>
              <w:top w:val="single" w:sz="4" w:space="0" w:color="auto"/>
              <w:left w:val="single" w:sz="4" w:space="0" w:color="auto"/>
              <w:bottom w:val="single" w:sz="4" w:space="0" w:color="auto"/>
              <w:right w:val="single" w:sz="4" w:space="0" w:color="auto"/>
            </w:tcBorders>
          </w:tcPr>
          <w:p w:rsidR="00490FA9" w:rsidRPr="00FC3168" w:rsidRDefault="00FC3168" w:rsidP="00C83DA8">
            <w:pPr>
              <w:spacing w:before="40" w:after="40"/>
              <w:rPr>
                <w:rFonts w:ascii="Arial" w:hAnsi="Arial" w:cs="Arial"/>
                <w:sz w:val="20"/>
              </w:rPr>
            </w:pPr>
            <w:r w:rsidRPr="00FC3168">
              <w:rPr>
                <w:rFonts w:ascii="Arial" w:hAnsi="Arial" w:cs="Arial"/>
                <w:sz w:val="20"/>
              </w:rPr>
              <w:t>Rack 1920W 230V</w:t>
            </w:r>
          </w:p>
        </w:tc>
        <w:tc>
          <w:tcPr>
            <w:tcW w:w="6390" w:type="dxa"/>
            <w:tcBorders>
              <w:top w:val="single" w:sz="4" w:space="0" w:color="auto"/>
              <w:left w:val="single" w:sz="4" w:space="0" w:color="auto"/>
              <w:bottom w:val="single" w:sz="4" w:space="0" w:color="auto"/>
              <w:right w:val="single" w:sz="4" w:space="0" w:color="auto"/>
            </w:tcBorders>
            <w:vAlign w:val="bottom"/>
          </w:tcPr>
          <w:p w:rsidR="00490FA9" w:rsidRPr="00AE72CD" w:rsidRDefault="00195C8C" w:rsidP="00490FA9">
            <w:pPr>
              <w:spacing w:before="40" w:after="40"/>
              <w:ind w:left="145"/>
              <w:rPr>
                <w:rFonts w:ascii="Arial" w:eastAsia="MS Mincho" w:hAnsi="Arial" w:cs="Arial"/>
                <w:sz w:val="20"/>
                <w:lang w:val="en-GB" w:eastAsia="ja-JP"/>
              </w:rPr>
            </w:pPr>
            <w:r w:rsidRPr="00AE72CD">
              <w:rPr>
                <w:rFonts w:ascii="Arial" w:eastAsia="MS Mincho" w:hAnsi="Arial" w:cs="Arial"/>
                <w:sz w:val="20"/>
                <w:lang w:val="en-GB" w:eastAsia="ja-JP"/>
              </w:rPr>
              <w:t xml:space="preserve">Dell UPS </w:t>
            </w:r>
            <w:r w:rsidR="00490FA9" w:rsidRPr="00AE72CD">
              <w:rPr>
                <w:rFonts w:ascii="Arial" w:eastAsia="MS Mincho" w:hAnsi="Arial" w:cs="Arial"/>
                <w:sz w:val="20"/>
                <w:lang w:val="en-GB" w:eastAsia="ja-JP"/>
              </w:rPr>
              <w:t xml:space="preserve">Rack </w:t>
            </w:r>
            <w:r w:rsidRPr="00AE72CD">
              <w:rPr>
                <w:rFonts w:ascii="Arial" w:eastAsia="MS Mincho" w:hAnsi="Arial" w:cs="Arial"/>
                <w:sz w:val="20"/>
                <w:lang w:val="en-GB" w:eastAsia="ja-JP"/>
              </w:rPr>
              <w:t>1920</w:t>
            </w:r>
            <w:r w:rsidR="00490FA9" w:rsidRPr="00AE72CD">
              <w:rPr>
                <w:rFonts w:ascii="Arial" w:eastAsia="MS Mincho" w:hAnsi="Arial" w:cs="Arial"/>
                <w:sz w:val="20"/>
                <w:lang w:val="en-GB" w:eastAsia="ja-JP"/>
              </w:rPr>
              <w:t xml:space="preserve">W </w:t>
            </w:r>
            <w:r w:rsidRPr="00AE72CD">
              <w:rPr>
                <w:rFonts w:ascii="Arial" w:eastAsia="MS Mincho" w:hAnsi="Arial" w:cs="Arial"/>
                <w:sz w:val="20"/>
                <w:lang w:eastAsia="ja-JP"/>
              </w:rPr>
              <w:t>230V (3 Yr Next Business Day Onsite Service)</w:t>
            </w:r>
          </w:p>
        </w:tc>
        <w:tc>
          <w:tcPr>
            <w:tcW w:w="1080" w:type="dxa"/>
            <w:tcBorders>
              <w:top w:val="single" w:sz="4" w:space="0" w:color="auto"/>
              <w:left w:val="single" w:sz="4" w:space="0" w:color="auto"/>
              <w:bottom w:val="single" w:sz="4" w:space="0" w:color="auto"/>
              <w:right w:val="single" w:sz="4" w:space="0" w:color="auto"/>
            </w:tcBorders>
            <w:vAlign w:val="center"/>
          </w:tcPr>
          <w:p w:rsidR="00490FA9" w:rsidRPr="00AE72CD" w:rsidRDefault="00490FA9" w:rsidP="00195C8C">
            <w:pPr>
              <w:tabs>
                <w:tab w:val="decimal" w:pos="708"/>
              </w:tabs>
              <w:spacing w:before="40" w:after="40"/>
              <w:ind w:right="84"/>
              <w:rPr>
                <w:rFonts w:ascii="Arial" w:eastAsia="MS Mincho" w:hAnsi="Arial" w:cs="Arial"/>
                <w:sz w:val="20"/>
                <w:lang w:val="pl-PL" w:eastAsia="ja-JP"/>
              </w:rPr>
            </w:pPr>
            <w:r w:rsidRPr="00AE72CD">
              <w:rPr>
                <w:rFonts w:ascii="Arial" w:eastAsia="MS Mincho" w:hAnsi="Arial" w:cs="Arial"/>
                <w:sz w:val="20"/>
                <w:lang w:val="pl-PL" w:eastAsia="ja-JP"/>
              </w:rPr>
              <w:t>$</w:t>
            </w:r>
            <w:r w:rsidR="00195C8C" w:rsidRPr="00AE72CD">
              <w:rPr>
                <w:rFonts w:ascii="Arial" w:eastAsia="MS Mincho" w:hAnsi="Arial" w:cs="Arial"/>
                <w:sz w:val="20"/>
                <w:lang w:val="pl-PL" w:eastAsia="ja-JP"/>
              </w:rPr>
              <w:t>825.00</w:t>
            </w:r>
          </w:p>
        </w:tc>
        <w:tc>
          <w:tcPr>
            <w:tcW w:w="1080" w:type="dxa"/>
            <w:tcBorders>
              <w:top w:val="single" w:sz="4" w:space="0" w:color="auto"/>
              <w:left w:val="single" w:sz="4" w:space="0" w:color="auto"/>
              <w:bottom w:val="single" w:sz="4" w:space="0" w:color="auto"/>
              <w:right w:val="single" w:sz="4" w:space="0" w:color="auto"/>
            </w:tcBorders>
            <w:vAlign w:val="center"/>
          </w:tcPr>
          <w:p w:rsidR="00490FA9" w:rsidRPr="00AE72CD" w:rsidRDefault="00490FA9" w:rsidP="00195C8C">
            <w:pPr>
              <w:tabs>
                <w:tab w:val="decimal" w:pos="708"/>
              </w:tabs>
              <w:spacing w:before="40" w:after="40"/>
              <w:ind w:right="84"/>
              <w:rPr>
                <w:rFonts w:ascii="Arial" w:eastAsia="MS Mincho" w:hAnsi="Arial" w:cs="Arial"/>
                <w:sz w:val="20"/>
                <w:lang w:val="pl-PL" w:eastAsia="ja-JP"/>
              </w:rPr>
            </w:pPr>
            <w:r w:rsidRPr="00AE72CD">
              <w:rPr>
                <w:rFonts w:ascii="Arial" w:eastAsia="MS Mincho" w:hAnsi="Arial" w:cs="Arial"/>
                <w:sz w:val="20"/>
                <w:lang w:val="pl-PL" w:eastAsia="ja-JP"/>
              </w:rPr>
              <w:t>$</w:t>
            </w:r>
            <w:r w:rsidR="00195C8C" w:rsidRPr="00AE72CD">
              <w:rPr>
                <w:rFonts w:ascii="Arial" w:eastAsia="MS Mincho" w:hAnsi="Arial" w:cs="Arial"/>
                <w:sz w:val="20"/>
                <w:lang w:val="pl-PL" w:eastAsia="ja-JP"/>
              </w:rPr>
              <w:t>907.50</w:t>
            </w:r>
          </w:p>
        </w:tc>
      </w:tr>
      <w:tr w:rsidR="00C83DA8" w:rsidRPr="00C83DA8" w:rsidTr="002C208B">
        <w:tblPrEx>
          <w:tblCellMar>
            <w:top w:w="0" w:type="dxa"/>
            <w:bottom w:w="0" w:type="dxa"/>
          </w:tblCellMar>
        </w:tblPrEx>
        <w:trPr>
          <w:trHeight w:val="255"/>
        </w:trPr>
        <w:tc>
          <w:tcPr>
            <w:tcW w:w="1890" w:type="dxa"/>
            <w:tcBorders>
              <w:top w:val="single" w:sz="4" w:space="0" w:color="auto"/>
              <w:left w:val="single" w:sz="4" w:space="0" w:color="auto"/>
              <w:bottom w:val="single" w:sz="4" w:space="0" w:color="auto"/>
              <w:right w:val="single" w:sz="4" w:space="0" w:color="auto"/>
            </w:tcBorders>
          </w:tcPr>
          <w:p w:rsidR="00C83DA8" w:rsidRPr="00FC3168" w:rsidRDefault="00C83DA8" w:rsidP="00C83DA8">
            <w:pPr>
              <w:spacing w:before="40" w:after="40"/>
              <w:rPr>
                <w:rFonts w:ascii="Arial" w:hAnsi="Arial" w:cs="Arial"/>
                <w:sz w:val="20"/>
              </w:rPr>
            </w:pPr>
            <w:r w:rsidRPr="00C83DA8">
              <w:rPr>
                <w:rFonts w:ascii="Arial" w:eastAsia="MS Mincho" w:hAnsi="Arial" w:cs="Arial"/>
                <w:sz w:val="20"/>
                <w:lang w:val="en-GB" w:eastAsia="ja-JP"/>
              </w:rPr>
              <w:t>UPS Rack 4200W</w:t>
            </w:r>
          </w:p>
        </w:tc>
        <w:tc>
          <w:tcPr>
            <w:tcW w:w="6390" w:type="dxa"/>
            <w:tcBorders>
              <w:top w:val="single" w:sz="4" w:space="0" w:color="auto"/>
              <w:left w:val="single" w:sz="4" w:space="0" w:color="auto"/>
              <w:bottom w:val="single" w:sz="4" w:space="0" w:color="auto"/>
              <w:right w:val="single" w:sz="4" w:space="0" w:color="auto"/>
            </w:tcBorders>
            <w:vAlign w:val="bottom"/>
          </w:tcPr>
          <w:p w:rsidR="00C83DA8" w:rsidRPr="00AE72CD" w:rsidRDefault="00C83DA8" w:rsidP="00490FA9">
            <w:pPr>
              <w:spacing w:before="40" w:after="40"/>
              <w:ind w:left="145"/>
              <w:rPr>
                <w:rFonts w:ascii="Arial" w:eastAsia="MS Mincho" w:hAnsi="Arial" w:cs="Arial"/>
                <w:sz w:val="20"/>
                <w:lang w:val="en-GB" w:eastAsia="ja-JP"/>
              </w:rPr>
            </w:pPr>
            <w:r w:rsidRPr="00C83DA8">
              <w:rPr>
                <w:rFonts w:ascii="Arial" w:eastAsia="MS Mincho" w:hAnsi="Arial" w:cs="Arial"/>
                <w:sz w:val="20"/>
                <w:lang w:val="en-GB" w:eastAsia="ja-JP"/>
              </w:rPr>
              <w:t>Dell UPS Rack 4200W 4U High Efficiency Online 230V(Hardwire Terminal Connections)</w:t>
            </w:r>
          </w:p>
        </w:tc>
        <w:tc>
          <w:tcPr>
            <w:tcW w:w="1080" w:type="dxa"/>
            <w:tcBorders>
              <w:top w:val="single" w:sz="4" w:space="0" w:color="auto"/>
              <w:left w:val="single" w:sz="4" w:space="0" w:color="auto"/>
              <w:bottom w:val="single" w:sz="4" w:space="0" w:color="auto"/>
              <w:right w:val="single" w:sz="4" w:space="0" w:color="auto"/>
            </w:tcBorders>
            <w:vAlign w:val="center"/>
          </w:tcPr>
          <w:p w:rsidR="00C83DA8" w:rsidRPr="00C83DA8" w:rsidRDefault="00C83DA8" w:rsidP="00195C8C">
            <w:pPr>
              <w:tabs>
                <w:tab w:val="decimal" w:pos="708"/>
              </w:tabs>
              <w:spacing w:before="40" w:after="40"/>
              <w:ind w:right="84"/>
              <w:rPr>
                <w:rFonts w:ascii="Arial" w:eastAsia="MS Mincho" w:hAnsi="Arial" w:cs="Arial"/>
                <w:sz w:val="20"/>
                <w:lang w:val="en-GB" w:eastAsia="ja-JP"/>
              </w:rPr>
            </w:pPr>
            <w:r>
              <w:rPr>
                <w:rFonts w:ascii="Arial" w:eastAsia="MS Mincho" w:hAnsi="Arial" w:cs="Arial"/>
                <w:sz w:val="20"/>
                <w:lang w:val="en-GB" w:eastAsia="ja-JP"/>
              </w:rPr>
              <w:t>$1800.00</w:t>
            </w:r>
          </w:p>
        </w:tc>
        <w:tc>
          <w:tcPr>
            <w:tcW w:w="1080" w:type="dxa"/>
            <w:tcBorders>
              <w:top w:val="single" w:sz="4" w:space="0" w:color="auto"/>
              <w:left w:val="single" w:sz="4" w:space="0" w:color="auto"/>
              <w:bottom w:val="single" w:sz="4" w:space="0" w:color="auto"/>
              <w:right w:val="single" w:sz="4" w:space="0" w:color="auto"/>
            </w:tcBorders>
            <w:vAlign w:val="center"/>
          </w:tcPr>
          <w:p w:rsidR="00C83DA8" w:rsidRPr="00C83DA8" w:rsidRDefault="00C83DA8" w:rsidP="00195C8C">
            <w:pPr>
              <w:tabs>
                <w:tab w:val="decimal" w:pos="708"/>
              </w:tabs>
              <w:spacing w:before="40" w:after="40"/>
              <w:ind w:right="84"/>
              <w:rPr>
                <w:rFonts w:ascii="Arial" w:eastAsia="MS Mincho" w:hAnsi="Arial" w:cs="Arial"/>
                <w:sz w:val="20"/>
                <w:lang w:val="en-GB" w:eastAsia="ja-JP"/>
              </w:rPr>
            </w:pPr>
            <w:r>
              <w:rPr>
                <w:rFonts w:ascii="Arial" w:eastAsia="MS Mincho" w:hAnsi="Arial" w:cs="Arial"/>
                <w:sz w:val="20"/>
                <w:lang w:val="en-GB" w:eastAsia="ja-JP"/>
              </w:rPr>
              <w:t>$1980.00</w:t>
            </w:r>
          </w:p>
        </w:tc>
      </w:tr>
      <w:tr w:rsidR="00C83DA8" w:rsidRPr="00C83DA8" w:rsidTr="002C208B">
        <w:tblPrEx>
          <w:tblCellMar>
            <w:top w:w="0" w:type="dxa"/>
            <w:bottom w:w="0" w:type="dxa"/>
          </w:tblCellMar>
        </w:tblPrEx>
        <w:trPr>
          <w:trHeight w:val="255"/>
        </w:trPr>
        <w:tc>
          <w:tcPr>
            <w:tcW w:w="1890" w:type="dxa"/>
            <w:tcBorders>
              <w:top w:val="single" w:sz="4" w:space="0" w:color="auto"/>
              <w:left w:val="single" w:sz="4" w:space="0" w:color="auto"/>
              <w:bottom w:val="single" w:sz="4" w:space="0" w:color="auto"/>
              <w:right w:val="single" w:sz="4" w:space="0" w:color="auto"/>
            </w:tcBorders>
          </w:tcPr>
          <w:p w:rsidR="00C83DA8" w:rsidRPr="00C83DA8" w:rsidRDefault="00C83DA8" w:rsidP="00C83DA8">
            <w:pPr>
              <w:spacing w:before="40" w:after="40"/>
              <w:rPr>
                <w:rFonts w:ascii="Arial" w:eastAsia="MS Mincho" w:hAnsi="Arial" w:cs="Arial"/>
                <w:sz w:val="20"/>
                <w:lang w:val="en-GB" w:eastAsia="ja-JP"/>
              </w:rPr>
            </w:pPr>
            <w:r w:rsidRPr="00C83DA8">
              <w:rPr>
                <w:rFonts w:ascii="Arial" w:eastAsia="MS Mincho" w:hAnsi="Arial" w:cs="Arial"/>
                <w:sz w:val="20"/>
                <w:lang w:val="en-GB" w:eastAsia="ja-JP"/>
              </w:rPr>
              <w:t>UPS Rack 5600W</w:t>
            </w:r>
          </w:p>
        </w:tc>
        <w:tc>
          <w:tcPr>
            <w:tcW w:w="6390" w:type="dxa"/>
            <w:tcBorders>
              <w:top w:val="single" w:sz="4" w:space="0" w:color="auto"/>
              <w:left w:val="single" w:sz="4" w:space="0" w:color="auto"/>
              <w:bottom w:val="single" w:sz="4" w:space="0" w:color="auto"/>
              <w:right w:val="single" w:sz="4" w:space="0" w:color="auto"/>
            </w:tcBorders>
            <w:vAlign w:val="bottom"/>
          </w:tcPr>
          <w:p w:rsidR="00C83DA8" w:rsidRPr="00C83DA8" w:rsidRDefault="00C83DA8" w:rsidP="00490FA9">
            <w:pPr>
              <w:spacing w:before="40" w:after="40"/>
              <w:ind w:left="145"/>
              <w:rPr>
                <w:rFonts w:ascii="Arial" w:eastAsia="MS Mincho" w:hAnsi="Arial" w:cs="Arial"/>
                <w:sz w:val="20"/>
                <w:lang w:val="en-GB" w:eastAsia="ja-JP"/>
              </w:rPr>
            </w:pPr>
            <w:r w:rsidRPr="00C83DA8">
              <w:rPr>
                <w:rFonts w:ascii="Arial" w:eastAsia="MS Mincho" w:hAnsi="Arial" w:cs="Arial"/>
                <w:sz w:val="20"/>
                <w:lang w:val="en-GB" w:eastAsia="ja-JP"/>
              </w:rPr>
              <w:t>Dell UPS Rack 5600W 4U 230V (Hardwire Terminal Connections)</w:t>
            </w:r>
          </w:p>
        </w:tc>
        <w:tc>
          <w:tcPr>
            <w:tcW w:w="1080" w:type="dxa"/>
            <w:tcBorders>
              <w:top w:val="single" w:sz="4" w:space="0" w:color="auto"/>
              <w:left w:val="single" w:sz="4" w:space="0" w:color="auto"/>
              <w:bottom w:val="single" w:sz="4" w:space="0" w:color="auto"/>
              <w:right w:val="single" w:sz="4" w:space="0" w:color="auto"/>
            </w:tcBorders>
            <w:vAlign w:val="center"/>
          </w:tcPr>
          <w:p w:rsidR="00C83DA8" w:rsidRDefault="00C83DA8" w:rsidP="00195C8C">
            <w:pPr>
              <w:tabs>
                <w:tab w:val="decimal" w:pos="708"/>
              </w:tabs>
              <w:spacing w:before="40" w:after="40"/>
              <w:ind w:right="84"/>
              <w:rPr>
                <w:rFonts w:ascii="Arial" w:eastAsia="MS Mincho" w:hAnsi="Arial" w:cs="Arial"/>
                <w:sz w:val="20"/>
                <w:lang w:val="en-GB" w:eastAsia="ja-JP"/>
              </w:rPr>
            </w:pPr>
            <w:r>
              <w:rPr>
                <w:rFonts w:ascii="Arial" w:eastAsia="MS Mincho" w:hAnsi="Arial" w:cs="Arial"/>
                <w:sz w:val="20"/>
                <w:lang w:val="en-GB" w:eastAsia="ja-JP"/>
              </w:rPr>
              <w:t>$1900.00</w:t>
            </w:r>
          </w:p>
        </w:tc>
        <w:tc>
          <w:tcPr>
            <w:tcW w:w="1080" w:type="dxa"/>
            <w:tcBorders>
              <w:top w:val="single" w:sz="4" w:space="0" w:color="auto"/>
              <w:left w:val="single" w:sz="4" w:space="0" w:color="auto"/>
              <w:bottom w:val="single" w:sz="4" w:space="0" w:color="auto"/>
              <w:right w:val="single" w:sz="4" w:space="0" w:color="auto"/>
            </w:tcBorders>
            <w:vAlign w:val="center"/>
          </w:tcPr>
          <w:p w:rsidR="00C83DA8" w:rsidRDefault="00C83DA8" w:rsidP="00195C8C">
            <w:pPr>
              <w:tabs>
                <w:tab w:val="decimal" w:pos="708"/>
              </w:tabs>
              <w:spacing w:before="40" w:after="40"/>
              <w:ind w:right="84"/>
              <w:rPr>
                <w:rFonts w:ascii="Arial" w:eastAsia="MS Mincho" w:hAnsi="Arial" w:cs="Arial"/>
                <w:sz w:val="20"/>
                <w:lang w:val="en-GB" w:eastAsia="ja-JP"/>
              </w:rPr>
            </w:pPr>
            <w:r>
              <w:rPr>
                <w:rFonts w:ascii="Arial" w:eastAsia="MS Mincho" w:hAnsi="Arial" w:cs="Arial"/>
                <w:sz w:val="20"/>
                <w:lang w:val="en-GB" w:eastAsia="ja-JP"/>
              </w:rPr>
              <w:t>$2090.00</w:t>
            </w:r>
          </w:p>
        </w:tc>
      </w:tr>
      <w:tr w:rsidR="00214227" w:rsidRPr="00214227" w:rsidTr="002C208B">
        <w:tblPrEx>
          <w:tblCellMar>
            <w:top w:w="0" w:type="dxa"/>
            <w:bottom w:w="0" w:type="dxa"/>
          </w:tblCellMar>
        </w:tblPrEx>
        <w:trPr>
          <w:trHeight w:val="255"/>
        </w:trPr>
        <w:tc>
          <w:tcPr>
            <w:tcW w:w="1890" w:type="dxa"/>
            <w:tcBorders>
              <w:top w:val="single" w:sz="4" w:space="0" w:color="auto"/>
              <w:left w:val="single" w:sz="4" w:space="0" w:color="auto"/>
              <w:bottom w:val="single" w:sz="4" w:space="0" w:color="auto"/>
              <w:right w:val="single" w:sz="4" w:space="0" w:color="auto"/>
            </w:tcBorders>
          </w:tcPr>
          <w:p w:rsidR="00214227" w:rsidRPr="00FC3168" w:rsidRDefault="00FC3168" w:rsidP="001640C3">
            <w:pPr>
              <w:spacing w:before="40" w:after="40"/>
              <w:rPr>
                <w:rFonts w:ascii="Arial" w:hAnsi="Arial" w:cs="Arial"/>
                <w:sz w:val="20"/>
              </w:rPr>
            </w:pPr>
            <w:r w:rsidRPr="00FC3168">
              <w:rPr>
                <w:rFonts w:ascii="Arial" w:hAnsi="Arial" w:cs="Arial"/>
                <w:sz w:val="20"/>
              </w:rPr>
              <w:t>UPS Network</w:t>
            </w:r>
            <w:r>
              <w:rPr>
                <w:rFonts w:ascii="Arial" w:hAnsi="Arial" w:cs="Arial"/>
                <w:sz w:val="20"/>
              </w:rPr>
              <w:t xml:space="preserve"> Card</w:t>
            </w:r>
          </w:p>
        </w:tc>
        <w:tc>
          <w:tcPr>
            <w:tcW w:w="6390" w:type="dxa"/>
            <w:tcBorders>
              <w:top w:val="single" w:sz="4" w:space="0" w:color="auto"/>
              <w:left w:val="single" w:sz="4" w:space="0" w:color="auto"/>
              <w:bottom w:val="single" w:sz="4" w:space="0" w:color="auto"/>
              <w:right w:val="single" w:sz="4" w:space="0" w:color="auto"/>
            </w:tcBorders>
            <w:vAlign w:val="bottom"/>
          </w:tcPr>
          <w:p w:rsidR="00214227" w:rsidRPr="00AE72CD" w:rsidRDefault="00214227" w:rsidP="00490FA9">
            <w:pPr>
              <w:spacing w:before="40" w:after="40"/>
              <w:ind w:left="145"/>
              <w:rPr>
                <w:rFonts w:ascii="Arial" w:eastAsia="MS Mincho" w:hAnsi="Arial" w:cs="Arial"/>
                <w:sz w:val="20"/>
                <w:lang w:val="en-GB" w:eastAsia="ja-JP"/>
              </w:rPr>
            </w:pPr>
            <w:r w:rsidRPr="00AE72CD">
              <w:rPr>
                <w:rFonts w:ascii="Arial" w:eastAsia="MS Mincho" w:hAnsi="Arial" w:cs="Arial"/>
                <w:sz w:val="20"/>
                <w:lang w:val="en-GB" w:eastAsia="ja-JP"/>
              </w:rPr>
              <w:t>Dell UPS Network Management Card</w:t>
            </w:r>
          </w:p>
        </w:tc>
        <w:tc>
          <w:tcPr>
            <w:tcW w:w="1080" w:type="dxa"/>
            <w:tcBorders>
              <w:top w:val="single" w:sz="4" w:space="0" w:color="auto"/>
              <w:left w:val="single" w:sz="4" w:space="0" w:color="auto"/>
              <w:bottom w:val="single" w:sz="4" w:space="0" w:color="auto"/>
              <w:right w:val="single" w:sz="4" w:space="0" w:color="auto"/>
            </w:tcBorders>
            <w:vAlign w:val="center"/>
          </w:tcPr>
          <w:p w:rsidR="00214227" w:rsidRPr="00AE72CD" w:rsidRDefault="00214227" w:rsidP="00DC1534">
            <w:pPr>
              <w:tabs>
                <w:tab w:val="decimal" w:pos="708"/>
              </w:tabs>
              <w:spacing w:before="40" w:after="40"/>
              <w:ind w:right="84"/>
              <w:rPr>
                <w:rFonts w:ascii="Arial" w:eastAsia="MS Mincho" w:hAnsi="Arial" w:cs="Arial"/>
                <w:sz w:val="20"/>
                <w:lang w:val="en-GB" w:eastAsia="ja-JP"/>
              </w:rPr>
            </w:pPr>
            <w:r w:rsidRPr="00AE72CD">
              <w:rPr>
                <w:rFonts w:ascii="Arial" w:eastAsia="MS Mincho" w:hAnsi="Arial" w:cs="Arial"/>
                <w:sz w:val="20"/>
                <w:lang w:val="en-GB" w:eastAsia="ja-JP"/>
              </w:rPr>
              <w:t>$169.00</w:t>
            </w:r>
          </w:p>
        </w:tc>
        <w:tc>
          <w:tcPr>
            <w:tcW w:w="1080" w:type="dxa"/>
            <w:tcBorders>
              <w:top w:val="single" w:sz="4" w:space="0" w:color="auto"/>
              <w:left w:val="single" w:sz="4" w:space="0" w:color="auto"/>
              <w:bottom w:val="single" w:sz="4" w:space="0" w:color="auto"/>
              <w:right w:val="single" w:sz="4" w:space="0" w:color="auto"/>
            </w:tcBorders>
            <w:vAlign w:val="center"/>
          </w:tcPr>
          <w:p w:rsidR="00214227" w:rsidRPr="00AE72CD" w:rsidRDefault="00596253" w:rsidP="0049263E">
            <w:pPr>
              <w:tabs>
                <w:tab w:val="decimal" w:pos="708"/>
              </w:tabs>
              <w:spacing w:before="40" w:after="40"/>
              <w:ind w:right="84"/>
              <w:rPr>
                <w:rFonts w:ascii="Arial" w:eastAsia="MS Mincho" w:hAnsi="Arial" w:cs="Arial"/>
                <w:sz w:val="20"/>
                <w:lang w:val="en-GB" w:eastAsia="ja-JP"/>
              </w:rPr>
            </w:pPr>
            <w:r w:rsidRPr="00AE72CD">
              <w:rPr>
                <w:rFonts w:ascii="Arial" w:eastAsia="MS Mincho" w:hAnsi="Arial" w:cs="Arial"/>
                <w:sz w:val="20"/>
                <w:lang w:val="en-GB" w:eastAsia="ja-JP"/>
              </w:rPr>
              <w:t>$185.90</w:t>
            </w:r>
          </w:p>
        </w:tc>
      </w:tr>
      <w:tr w:rsidR="00935079" w:rsidRPr="00416940" w:rsidTr="002C208B">
        <w:tblPrEx>
          <w:tblCellMar>
            <w:top w:w="0" w:type="dxa"/>
            <w:bottom w:w="0" w:type="dxa"/>
          </w:tblCellMar>
        </w:tblPrEx>
        <w:trPr>
          <w:trHeight w:val="255"/>
        </w:trPr>
        <w:tc>
          <w:tcPr>
            <w:tcW w:w="1890" w:type="dxa"/>
            <w:tcBorders>
              <w:top w:val="single" w:sz="4" w:space="0" w:color="auto"/>
              <w:left w:val="single" w:sz="4" w:space="0" w:color="auto"/>
              <w:bottom w:val="single" w:sz="4" w:space="0" w:color="auto"/>
              <w:right w:val="single" w:sz="4" w:space="0" w:color="auto"/>
            </w:tcBorders>
            <w:shd w:val="pct15" w:color="auto" w:fill="auto"/>
          </w:tcPr>
          <w:p w:rsidR="00935079" w:rsidRPr="00AE72CD" w:rsidRDefault="00935079" w:rsidP="00935079">
            <w:pPr>
              <w:spacing w:before="40" w:after="40"/>
              <w:rPr>
                <w:rFonts w:ascii="Arial" w:hAnsi="Arial" w:cs="Arial"/>
                <w:b/>
                <w:sz w:val="20"/>
                <w:lang w:val="en-GB"/>
              </w:rPr>
            </w:pPr>
          </w:p>
        </w:tc>
        <w:tc>
          <w:tcPr>
            <w:tcW w:w="6390" w:type="dxa"/>
            <w:tcBorders>
              <w:top w:val="single" w:sz="4" w:space="0" w:color="auto"/>
              <w:left w:val="single" w:sz="4" w:space="0" w:color="auto"/>
              <w:bottom w:val="single" w:sz="4" w:space="0" w:color="auto"/>
              <w:right w:val="single" w:sz="4" w:space="0" w:color="auto"/>
            </w:tcBorders>
            <w:shd w:val="pct15" w:color="auto" w:fill="auto"/>
            <w:vAlign w:val="bottom"/>
          </w:tcPr>
          <w:p w:rsidR="00935079" w:rsidRPr="00AE72CD" w:rsidRDefault="002C208B" w:rsidP="00935079">
            <w:pPr>
              <w:spacing w:before="40" w:after="40"/>
              <w:rPr>
                <w:rFonts w:ascii="Arial" w:eastAsia="MS Mincho" w:hAnsi="Arial" w:cs="Arial"/>
                <w:color w:val="0000FF"/>
                <w:sz w:val="20"/>
                <w:lang w:eastAsia="ja-JP"/>
              </w:rPr>
            </w:pPr>
            <w:r>
              <w:rPr>
                <w:rFonts w:ascii="Arial" w:hAnsi="Arial" w:cs="Arial"/>
                <w:b/>
                <w:color w:val="0000FF"/>
                <w:sz w:val="20"/>
              </w:rPr>
              <w:t>Server</w:t>
            </w:r>
            <w:r w:rsidR="00935079" w:rsidRPr="00AE72CD">
              <w:rPr>
                <w:rFonts w:ascii="Arial" w:hAnsi="Arial" w:cs="Arial"/>
                <w:b/>
                <w:color w:val="0000FF"/>
                <w:sz w:val="20"/>
              </w:rPr>
              <w:t xml:space="preserve"> upgrades</w:t>
            </w:r>
          </w:p>
        </w:tc>
        <w:tc>
          <w:tcPr>
            <w:tcW w:w="1080" w:type="dxa"/>
            <w:tcBorders>
              <w:top w:val="single" w:sz="4" w:space="0" w:color="auto"/>
              <w:left w:val="single" w:sz="4" w:space="0" w:color="auto"/>
              <w:bottom w:val="single" w:sz="4" w:space="0" w:color="auto"/>
              <w:right w:val="single" w:sz="4" w:space="0" w:color="auto"/>
            </w:tcBorders>
            <w:shd w:val="pct15" w:color="auto" w:fill="auto"/>
            <w:vAlign w:val="center"/>
          </w:tcPr>
          <w:p w:rsidR="00935079" w:rsidRPr="00AE72CD" w:rsidRDefault="00935079" w:rsidP="00935079">
            <w:pPr>
              <w:tabs>
                <w:tab w:val="decimal" w:pos="708"/>
              </w:tabs>
              <w:spacing w:before="40" w:after="40"/>
              <w:ind w:right="84"/>
              <w:jc w:val="center"/>
              <w:rPr>
                <w:rFonts w:ascii="Arial" w:hAnsi="Arial" w:cs="Arial"/>
                <w:b/>
                <w:color w:val="FF0000"/>
                <w:sz w:val="20"/>
                <w:lang w:val="en-US"/>
              </w:rPr>
            </w:pPr>
          </w:p>
        </w:tc>
        <w:tc>
          <w:tcPr>
            <w:tcW w:w="1080" w:type="dxa"/>
            <w:tcBorders>
              <w:top w:val="single" w:sz="4" w:space="0" w:color="auto"/>
              <w:left w:val="single" w:sz="4" w:space="0" w:color="auto"/>
              <w:bottom w:val="single" w:sz="4" w:space="0" w:color="auto"/>
              <w:right w:val="single" w:sz="4" w:space="0" w:color="auto"/>
            </w:tcBorders>
            <w:shd w:val="pct15" w:color="auto" w:fill="auto"/>
            <w:vAlign w:val="center"/>
          </w:tcPr>
          <w:p w:rsidR="00935079" w:rsidRPr="00AE72CD" w:rsidRDefault="00935079" w:rsidP="00935079">
            <w:pPr>
              <w:tabs>
                <w:tab w:val="decimal" w:pos="708"/>
              </w:tabs>
              <w:spacing w:before="40" w:after="40"/>
              <w:ind w:right="84"/>
              <w:rPr>
                <w:rFonts w:ascii="Arial" w:hAnsi="Arial" w:cs="Arial"/>
                <w:color w:val="FF0000"/>
                <w:sz w:val="20"/>
                <w:lang w:val="en-US"/>
              </w:rPr>
            </w:pPr>
          </w:p>
        </w:tc>
      </w:tr>
      <w:tr w:rsidR="00935079" w:rsidRPr="00DC1534" w:rsidTr="002C208B">
        <w:tblPrEx>
          <w:tblCellMar>
            <w:top w:w="0" w:type="dxa"/>
            <w:bottom w:w="0" w:type="dxa"/>
          </w:tblCellMar>
        </w:tblPrEx>
        <w:trPr>
          <w:trHeight w:val="335"/>
        </w:trPr>
        <w:tc>
          <w:tcPr>
            <w:tcW w:w="1890" w:type="dxa"/>
            <w:tcBorders>
              <w:top w:val="single" w:sz="4" w:space="0" w:color="auto"/>
              <w:left w:val="single" w:sz="4" w:space="0" w:color="auto"/>
              <w:bottom w:val="single" w:sz="4" w:space="0" w:color="auto"/>
              <w:right w:val="single" w:sz="4" w:space="0" w:color="auto"/>
            </w:tcBorders>
          </w:tcPr>
          <w:p w:rsidR="00935079" w:rsidRPr="00AE72CD" w:rsidRDefault="00C83DA8" w:rsidP="00935079">
            <w:pPr>
              <w:spacing w:before="40" w:after="40"/>
              <w:rPr>
                <w:rFonts w:ascii="Arial" w:hAnsi="Arial" w:cs="Arial"/>
                <w:b/>
                <w:sz w:val="20"/>
              </w:rPr>
            </w:pPr>
            <w:r>
              <w:rPr>
                <w:rFonts w:ascii="Arial" w:hAnsi="Arial" w:cs="Arial"/>
                <w:b/>
                <w:sz w:val="20"/>
              </w:rPr>
              <w:t xml:space="preserve">Support </w:t>
            </w:r>
          </w:p>
        </w:tc>
        <w:tc>
          <w:tcPr>
            <w:tcW w:w="6390" w:type="dxa"/>
            <w:tcBorders>
              <w:top w:val="single" w:sz="4" w:space="0" w:color="auto"/>
              <w:left w:val="single" w:sz="4" w:space="0" w:color="auto"/>
              <w:bottom w:val="single" w:sz="4" w:space="0" w:color="auto"/>
              <w:right w:val="single" w:sz="4" w:space="0" w:color="auto"/>
            </w:tcBorders>
            <w:vAlign w:val="bottom"/>
          </w:tcPr>
          <w:p w:rsidR="00935079" w:rsidRPr="00AE72CD" w:rsidRDefault="00935079" w:rsidP="00935079">
            <w:pPr>
              <w:spacing w:before="40" w:after="40"/>
              <w:rPr>
                <w:rFonts w:ascii="Arial" w:eastAsia="MS Mincho" w:hAnsi="Arial" w:cs="Arial"/>
                <w:sz w:val="20"/>
                <w:lang w:eastAsia="ja-JP"/>
              </w:rPr>
            </w:pPr>
            <w:r w:rsidRPr="00AE72CD">
              <w:rPr>
                <w:rFonts w:ascii="Arial" w:eastAsia="MS Mincho" w:hAnsi="Arial" w:cs="Arial"/>
                <w:sz w:val="20"/>
                <w:lang w:eastAsia="ja-JP"/>
              </w:rPr>
              <w:t>Upgrade to 4 years Pro Support NBD</w:t>
            </w:r>
          </w:p>
        </w:tc>
        <w:tc>
          <w:tcPr>
            <w:tcW w:w="1080" w:type="dxa"/>
            <w:tcBorders>
              <w:top w:val="single" w:sz="4" w:space="0" w:color="auto"/>
              <w:left w:val="single" w:sz="4" w:space="0" w:color="auto"/>
              <w:bottom w:val="single" w:sz="4" w:space="0" w:color="auto"/>
              <w:right w:val="single" w:sz="4" w:space="0" w:color="auto"/>
            </w:tcBorders>
            <w:vAlign w:val="center"/>
          </w:tcPr>
          <w:p w:rsidR="00935079" w:rsidRPr="00AE72CD" w:rsidRDefault="00935079" w:rsidP="00935079">
            <w:pPr>
              <w:tabs>
                <w:tab w:val="decimal" w:pos="708"/>
              </w:tabs>
              <w:spacing w:before="40" w:after="40"/>
              <w:ind w:right="84"/>
              <w:rPr>
                <w:rFonts w:ascii="Arial" w:eastAsia="MS Mincho" w:hAnsi="Arial" w:cs="Arial"/>
                <w:sz w:val="20"/>
                <w:lang w:eastAsia="ja-JP"/>
              </w:rPr>
            </w:pPr>
            <w:r w:rsidRPr="00AE72CD">
              <w:rPr>
                <w:rFonts w:ascii="Arial" w:eastAsia="MS Mincho" w:hAnsi="Arial" w:cs="Arial"/>
                <w:sz w:val="20"/>
                <w:lang w:eastAsia="ja-JP"/>
              </w:rPr>
              <w:t>$120.00</w:t>
            </w:r>
          </w:p>
        </w:tc>
        <w:tc>
          <w:tcPr>
            <w:tcW w:w="1080" w:type="dxa"/>
            <w:tcBorders>
              <w:top w:val="single" w:sz="4" w:space="0" w:color="auto"/>
              <w:left w:val="single" w:sz="4" w:space="0" w:color="auto"/>
              <w:bottom w:val="single" w:sz="4" w:space="0" w:color="auto"/>
              <w:right w:val="single" w:sz="4" w:space="0" w:color="auto"/>
            </w:tcBorders>
            <w:vAlign w:val="center"/>
          </w:tcPr>
          <w:p w:rsidR="00935079" w:rsidRPr="00AE72CD" w:rsidRDefault="00935079" w:rsidP="00935079">
            <w:pPr>
              <w:tabs>
                <w:tab w:val="decimal" w:pos="708"/>
              </w:tabs>
              <w:spacing w:before="40" w:after="40"/>
              <w:ind w:right="84"/>
              <w:rPr>
                <w:rFonts w:ascii="Arial" w:eastAsia="MS Mincho" w:hAnsi="Arial" w:cs="Arial"/>
                <w:sz w:val="20"/>
                <w:lang w:eastAsia="ja-JP"/>
              </w:rPr>
            </w:pPr>
            <w:r w:rsidRPr="00AE72CD">
              <w:rPr>
                <w:rFonts w:ascii="Arial" w:eastAsia="MS Mincho" w:hAnsi="Arial" w:cs="Arial"/>
                <w:sz w:val="20"/>
                <w:lang w:eastAsia="ja-JP"/>
              </w:rPr>
              <w:t>$132.00</w:t>
            </w:r>
          </w:p>
        </w:tc>
      </w:tr>
      <w:tr w:rsidR="002C208B" w:rsidRPr="00DC1534" w:rsidTr="002C208B">
        <w:tblPrEx>
          <w:tblCellMar>
            <w:top w:w="0" w:type="dxa"/>
            <w:bottom w:w="0" w:type="dxa"/>
          </w:tblCellMar>
        </w:tblPrEx>
        <w:trPr>
          <w:trHeight w:val="335"/>
        </w:trPr>
        <w:tc>
          <w:tcPr>
            <w:tcW w:w="1890" w:type="dxa"/>
            <w:tcBorders>
              <w:top w:val="single" w:sz="4" w:space="0" w:color="auto"/>
              <w:left w:val="single" w:sz="4" w:space="0" w:color="auto"/>
              <w:bottom w:val="single" w:sz="4" w:space="0" w:color="auto"/>
              <w:right w:val="single" w:sz="4" w:space="0" w:color="auto"/>
            </w:tcBorders>
          </w:tcPr>
          <w:p w:rsidR="002C208B" w:rsidRPr="00AE72CD" w:rsidRDefault="002C208B" w:rsidP="002C208B">
            <w:pPr>
              <w:spacing w:before="40" w:after="40"/>
              <w:rPr>
                <w:rFonts w:ascii="Arial" w:hAnsi="Arial" w:cs="Arial"/>
                <w:b/>
                <w:sz w:val="20"/>
              </w:rPr>
            </w:pPr>
            <w:r>
              <w:rPr>
                <w:rFonts w:ascii="Arial" w:hAnsi="Arial" w:cs="Arial"/>
                <w:b/>
                <w:sz w:val="20"/>
              </w:rPr>
              <w:t>T310 Upgrade</w:t>
            </w:r>
          </w:p>
        </w:tc>
        <w:tc>
          <w:tcPr>
            <w:tcW w:w="6390" w:type="dxa"/>
            <w:tcBorders>
              <w:top w:val="single" w:sz="4" w:space="0" w:color="auto"/>
              <w:left w:val="single" w:sz="4" w:space="0" w:color="auto"/>
              <w:bottom w:val="single" w:sz="4" w:space="0" w:color="auto"/>
              <w:right w:val="single" w:sz="4" w:space="0" w:color="auto"/>
            </w:tcBorders>
            <w:vAlign w:val="bottom"/>
          </w:tcPr>
          <w:p w:rsidR="002C208B" w:rsidRPr="00AE72CD" w:rsidRDefault="002C208B" w:rsidP="00935079">
            <w:pPr>
              <w:spacing w:before="40" w:after="40"/>
              <w:rPr>
                <w:rFonts w:ascii="Arial" w:eastAsia="MS Mincho" w:hAnsi="Arial" w:cs="Arial"/>
                <w:sz w:val="20"/>
                <w:lang w:eastAsia="ja-JP"/>
              </w:rPr>
            </w:pPr>
            <w:r w:rsidRPr="002C208B">
              <w:rPr>
                <w:rFonts w:ascii="Arial" w:eastAsia="MS Mincho" w:hAnsi="Arial" w:cs="Arial"/>
                <w:sz w:val="20"/>
                <w:lang w:eastAsia="ja-JP"/>
              </w:rPr>
              <w:t>Dual, Hot-plug, Redundant Power Supply (1+1), 495W</w:t>
            </w:r>
          </w:p>
        </w:tc>
        <w:tc>
          <w:tcPr>
            <w:tcW w:w="1080" w:type="dxa"/>
            <w:tcBorders>
              <w:top w:val="single" w:sz="4" w:space="0" w:color="auto"/>
              <w:left w:val="single" w:sz="4" w:space="0" w:color="auto"/>
              <w:bottom w:val="single" w:sz="4" w:space="0" w:color="auto"/>
              <w:right w:val="single" w:sz="4" w:space="0" w:color="auto"/>
            </w:tcBorders>
            <w:vAlign w:val="center"/>
          </w:tcPr>
          <w:p w:rsidR="002C208B" w:rsidRPr="00AE72CD" w:rsidRDefault="002C208B" w:rsidP="00935079">
            <w:pPr>
              <w:tabs>
                <w:tab w:val="decimal" w:pos="708"/>
              </w:tabs>
              <w:spacing w:before="40" w:after="40"/>
              <w:ind w:right="84"/>
              <w:rPr>
                <w:rFonts w:ascii="Arial" w:eastAsia="MS Mincho" w:hAnsi="Arial" w:cs="Arial"/>
                <w:sz w:val="20"/>
                <w:lang w:eastAsia="ja-JP"/>
              </w:rPr>
            </w:pPr>
            <w:r>
              <w:rPr>
                <w:rFonts w:ascii="Arial" w:eastAsia="MS Mincho" w:hAnsi="Arial" w:cs="Arial"/>
                <w:sz w:val="20"/>
                <w:lang w:eastAsia="ja-JP"/>
              </w:rPr>
              <w:t>$100.00</w:t>
            </w:r>
          </w:p>
        </w:tc>
        <w:tc>
          <w:tcPr>
            <w:tcW w:w="1080" w:type="dxa"/>
            <w:tcBorders>
              <w:top w:val="single" w:sz="4" w:space="0" w:color="auto"/>
              <w:left w:val="single" w:sz="4" w:space="0" w:color="auto"/>
              <w:bottom w:val="single" w:sz="4" w:space="0" w:color="auto"/>
              <w:right w:val="single" w:sz="4" w:space="0" w:color="auto"/>
            </w:tcBorders>
            <w:vAlign w:val="center"/>
          </w:tcPr>
          <w:p w:rsidR="002C208B" w:rsidRPr="00AE72CD" w:rsidRDefault="002C208B" w:rsidP="00935079">
            <w:pPr>
              <w:tabs>
                <w:tab w:val="decimal" w:pos="708"/>
              </w:tabs>
              <w:spacing w:before="40" w:after="40"/>
              <w:ind w:right="84"/>
              <w:rPr>
                <w:rFonts w:ascii="Arial" w:eastAsia="MS Mincho" w:hAnsi="Arial" w:cs="Arial"/>
                <w:sz w:val="20"/>
                <w:lang w:eastAsia="ja-JP"/>
              </w:rPr>
            </w:pPr>
            <w:r>
              <w:rPr>
                <w:rFonts w:ascii="Arial" w:eastAsia="MS Mincho" w:hAnsi="Arial" w:cs="Arial"/>
                <w:sz w:val="20"/>
                <w:lang w:eastAsia="ja-JP"/>
              </w:rPr>
              <w:t>$110.00</w:t>
            </w:r>
          </w:p>
        </w:tc>
      </w:tr>
      <w:tr w:rsidR="002C208B" w:rsidRPr="00DC1534" w:rsidTr="002C208B">
        <w:tblPrEx>
          <w:tblCellMar>
            <w:top w:w="0" w:type="dxa"/>
            <w:bottom w:w="0" w:type="dxa"/>
          </w:tblCellMar>
        </w:tblPrEx>
        <w:trPr>
          <w:trHeight w:val="335"/>
        </w:trPr>
        <w:tc>
          <w:tcPr>
            <w:tcW w:w="1890" w:type="dxa"/>
            <w:tcBorders>
              <w:top w:val="single" w:sz="4" w:space="0" w:color="auto"/>
              <w:left w:val="single" w:sz="4" w:space="0" w:color="auto"/>
              <w:bottom w:val="single" w:sz="4" w:space="0" w:color="auto"/>
              <w:right w:val="single" w:sz="4" w:space="0" w:color="auto"/>
            </w:tcBorders>
          </w:tcPr>
          <w:p w:rsidR="002C208B" w:rsidRPr="00AE72CD" w:rsidRDefault="002C208B" w:rsidP="00935079">
            <w:pPr>
              <w:spacing w:before="40" w:after="40"/>
              <w:rPr>
                <w:rFonts w:ascii="Arial" w:hAnsi="Arial" w:cs="Arial"/>
                <w:b/>
                <w:sz w:val="20"/>
              </w:rPr>
            </w:pPr>
            <w:r>
              <w:rPr>
                <w:rFonts w:ascii="Arial" w:hAnsi="Arial" w:cs="Arial"/>
                <w:b/>
                <w:sz w:val="20"/>
              </w:rPr>
              <w:t>T620 Upgrade</w:t>
            </w:r>
          </w:p>
        </w:tc>
        <w:tc>
          <w:tcPr>
            <w:tcW w:w="6390" w:type="dxa"/>
            <w:tcBorders>
              <w:top w:val="single" w:sz="4" w:space="0" w:color="auto"/>
              <w:left w:val="single" w:sz="4" w:space="0" w:color="auto"/>
              <w:bottom w:val="single" w:sz="4" w:space="0" w:color="auto"/>
              <w:right w:val="single" w:sz="4" w:space="0" w:color="auto"/>
            </w:tcBorders>
            <w:vAlign w:val="bottom"/>
          </w:tcPr>
          <w:p w:rsidR="002C208B" w:rsidRPr="00AE72CD" w:rsidRDefault="002C208B" w:rsidP="00935079">
            <w:pPr>
              <w:spacing w:before="40" w:after="40"/>
              <w:rPr>
                <w:rFonts w:ascii="Arial" w:eastAsia="MS Mincho" w:hAnsi="Arial" w:cs="Arial"/>
                <w:sz w:val="20"/>
                <w:lang w:eastAsia="ja-JP"/>
              </w:rPr>
            </w:pPr>
            <w:r w:rsidRPr="002C208B">
              <w:rPr>
                <w:rFonts w:ascii="Arial" w:eastAsia="MS Mincho" w:hAnsi="Arial" w:cs="Arial"/>
                <w:sz w:val="20"/>
                <w:lang w:eastAsia="ja-JP"/>
              </w:rPr>
              <w:t>Dual, Hot-plug, Redundant Power Supply (1+1), 750W</w:t>
            </w:r>
          </w:p>
        </w:tc>
        <w:tc>
          <w:tcPr>
            <w:tcW w:w="1080" w:type="dxa"/>
            <w:tcBorders>
              <w:top w:val="single" w:sz="4" w:space="0" w:color="auto"/>
              <w:left w:val="single" w:sz="4" w:space="0" w:color="auto"/>
              <w:bottom w:val="single" w:sz="4" w:space="0" w:color="auto"/>
              <w:right w:val="single" w:sz="4" w:space="0" w:color="auto"/>
            </w:tcBorders>
            <w:vAlign w:val="center"/>
          </w:tcPr>
          <w:p w:rsidR="002C208B" w:rsidRPr="00AE72CD" w:rsidRDefault="002C208B" w:rsidP="002C208B">
            <w:pPr>
              <w:tabs>
                <w:tab w:val="decimal" w:pos="708"/>
              </w:tabs>
              <w:spacing w:before="40" w:after="40"/>
              <w:ind w:right="84"/>
              <w:rPr>
                <w:rFonts w:ascii="Arial" w:eastAsia="MS Mincho" w:hAnsi="Arial" w:cs="Arial"/>
                <w:sz w:val="20"/>
                <w:lang w:eastAsia="ja-JP"/>
              </w:rPr>
            </w:pPr>
            <w:r>
              <w:rPr>
                <w:rFonts w:ascii="Arial" w:eastAsia="MS Mincho" w:hAnsi="Arial" w:cs="Arial"/>
                <w:sz w:val="20"/>
                <w:lang w:eastAsia="ja-JP"/>
              </w:rPr>
              <w:t>$125.00</w:t>
            </w:r>
          </w:p>
        </w:tc>
        <w:tc>
          <w:tcPr>
            <w:tcW w:w="1080" w:type="dxa"/>
            <w:tcBorders>
              <w:top w:val="single" w:sz="4" w:space="0" w:color="auto"/>
              <w:left w:val="single" w:sz="4" w:space="0" w:color="auto"/>
              <w:bottom w:val="single" w:sz="4" w:space="0" w:color="auto"/>
              <w:right w:val="single" w:sz="4" w:space="0" w:color="auto"/>
            </w:tcBorders>
            <w:vAlign w:val="center"/>
          </w:tcPr>
          <w:p w:rsidR="002C208B" w:rsidRPr="00AE72CD" w:rsidRDefault="002C208B" w:rsidP="002C208B">
            <w:pPr>
              <w:tabs>
                <w:tab w:val="decimal" w:pos="708"/>
              </w:tabs>
              <w:spacing w:before="40" w:after="40"/>
              <w:ind w:right="84"/>
              <w:rPr>
                <w:rFonts w:ascii="Arial" w:eastAsia="MS Mincho" w:hAnsi="Arial" w:cs="Arial"/>
                <w:sz w:val="20"/>
                <w:lang w:eastAsia="ja-JP"/>
              </w:rPr>
            </w:pPr>
            <w:r>
              <w:rPr>
                <w:rFonts w:ascii="Arial" w:eastAsia="MS Mincho" w:hAnsi="Arial" w:cs="Arial"/>
                <w:sz w:val="20"/>
                <w:lang w:eastAsia="ja-JP"/>
              </w:rPr>
              <w:t>$137.50</w:t>
            </w:r>
          </w:p>
        </w:tc>
      </w:tr>
    </w:tbl>
    <w:p w:rsidR="00AC3013" w:rsidRDefault="00BB6BB6" w:rsidP="00AC3013">
      <w:pPr>
        <w:pStyle w:val="Header"/>
        <w:spacing w:after="0"/>
        <w:rPr>
          <w:rFonts w:ascii="Arial" w:hAnsi="Arial" w:cs="Arial"/>
          <w:b/>
          <w:color w:val="0000FF"/>
          <w:sz w:val="28"/>
          <w:szCs w:val="28"/>
          <w:lang w:val="en-US"/>
        </w:rPr>
      </w:pPr>
      <w:r>
        <w:rPr>
          <w:rFonts w:ascii="Arial" w:hAnsi="Arial" w:cs="Arial"/>
          <w:b/>
          <w:bCs/>
          <w:color w:val="0000FF"/>
          <w:sz w:val="28"/>
          <w:szCs w:val="28"/>
        </w:rPr>
        <w:br w:type="page"/>
      </w:r>
      <w:r w:rsidR="00AC3013">
        <w:rPr>
          <w:rFonts w:ascii="Arial" w:hAnsi="Arial" w:cs="Arial"/>
          <w:b/>
          <w:bCs/>
          <w:color w:val="0000FF"/>
          <w:sz w:val="28"/>
          <w:szCs w:val="28"/>
        </w:rPr>
        <w:lastRenderedPageBreak/>
        <w:t xml:space="preserve">2. </w:t>
      </w:r>
      <w:r w:rsidR="00AC3013">
        <w:rPr>
          <w:rFonts w:ascii="Arial" w:hAnsi="Arial" w:cs="Arial"/>
          <w:b/>
          <w:color w:val="0000FF"/>
          <w:sz w:val="28"/>
          <w:szCs w:val="28"/>
          <w:lang w:val="en-US"/>
        </w:rPr>
        <w:t xml:space="preserve">How do I order? </w:t>
      </w:r>
    </w:p>
    <w:p w:rsidR="0098202E" w:rsidRDefault="0098202E" w:rsidP="0098202E">
      <w:pPr>
        <w:spacing w:before="120"/>
        <w:jc w:val="both"/>
        <w:rPr>
          <w:rFonts w:ascii="Arial" w:hAnsi="Arial" w:cs="Arial"/>
          <w:b/>
          <w:sz w:val="20"/>
          <w:u w:val="single"/>
        </w:rPr>
      </w:pPr>
      <w:r w:rsidRPr="00107503">
        <w:rPr>
          <w:rFonts w:ascii="Arial" w:hAnsi="Arial" w:cs="Arial"/>
          <w:b/>
          <w:sz w:val="20"/>
          <w:u w:val="single"/>
        </w:rPr>
        <w:t>Schools</w:t>
      </w:r>
    </w:p>
    <w:p w:rsidR="0098202E" w:rsidRPr="00EB4194" w:rsidRDefault="0098202E" w:rsidP="0098202E">
      <w:pPr>
        <w:pStyle w:val="NormalWeb"/>
        <w:spacing w:after="0"/>
        <w:rPr>
          <w:rFonts w:ascii="Arial" w:hAnsi="Arial" w:cs="Arial"/>
          <w:sz w:val="20"/>
          <w:szCs w:val="20"/>
        </w:rPr>
      </w:pPr>
      <w:r w:rsidRPr="002E014D">
        <w:rPr>
          <w:rFonts w:ascii="Arial" w:hAnsi="Arial" w:cs="Arial"/>
          <w:sz w:val="20"/>
          <w:szCs w:val="20"/>
        </w:rPr>
        <w:t xml:space="preserve">Orders for products should </w:t>
      </w:r>
      <w:r>
        <w:rPr>
          <w:rFonts w:ascii="Arial" w:hAnsi="Arial" w:cs="Arial"/>
          <w:sz w:val="20"/>
          <w:szCs w:val="20"/>
        </w:rPr>
        <w:t>be faxed or emailed to DELL.</w:t>
      </w:r>
      <w:r w:rsidRPr="00EB4194">
        <w:t xml:space="preserve"> </w:t>
      </w:r>
      <w:r w:rsidRPr="00EB4194">
        <w:rPr>
          <w:rFonts w:ascii="Arial" w:hAnsi="Arial" w:cs="Arial"/>
          <w:sz w:val="20"/>
          <w:szCs w:val="20"/>
        </w:rPr>
        <w:t>Please ensure your purchase order contains a valid quote number, delivery address, contact name &amp; number. It is best to follow up with an email</w:t>
      </w:r>
      <w:r>
        <w:rPr>
          <w:rFonts w:ascii="Arial" w:hAnsi="Arial" w:cs="Arial"/>
          <w:sz w:val="20"/>
          <w:szCs w:val="20"/>
        </w:rPr>
        <w:t xml:space="preserve"> or phone call</w:t>
      </w:r>
      <w:r w:rsidRPr="00EB4194">
        <w:rPr>
          <w:rFonts w:ascii="Arial" w:hAnsi="Arial" w:cs="Arial"/>
          <w:sz w:val="20"/>
          <w:szCs w:val="20"/>
        </w:rPr>
        <w:t xml:space="preserve"> to ensure I have received your order, to avoid delays.</w:t>
      </w:r>
    </w:p>
    <w:p w:rsidR="0098202E" w:rsidRPr="00EB4194" w:rsidRDefault="0098202E" w:rsidP="0098202E">
      <w:pPr>
        <w:pStyle w:val="NormalWeb"/>
        <w:spacing w:after="0"/>
        <w:rPr>
          <w:rFonts w:ascii="Arial" w:hAnsi="Arial" w:cs="Arial"/>
          <w:sz w:val="20"/>
          <w:szCs w:val="20"/>
        </w:rPr>
      </w:pPr>
    </w:p>
    <w:p w:rsidR="0098202E" w:rsidRPr="00EB4194" w:rsidRDefault="0098202E" w:rsidP="0098202E">
      <w:pPr>
        <w:pStyle w:val="NormalWeb"/>
        <w:spacing w:after="0"/>
        <w:rPr>
          <w:rFonts w:ascii="Arial" w:hAnsi="Arial" w:cs="Arial"/>
          <w:b/>
          <w:sz w:val="20"/>
          <w:szCs w:val="20"/>
          <w:u w:val="single"/>
        </w:rPr>
      </w:pPr>
      <w:r w:rsidRPr="00EB4194">
        <w:rPr>
          <w:rFonts w:ascii="Arial" w:hAnsi="Arial" w:cs="Arial"/>
          <w:b/>
          <w:sz w:val="20"/>
          <w:szCs w:val="20"/>
          <w:u w:val="single"/>
        </w:rPr>
        <w:t>Placing an order via leasing:</w:t>
      </w:r>
    </w:p>
    <w:p w:rsidR="0098202E" w:rsidRDefault="0098202E" w:rsidP="0098202E">
      <w:pPr>
        <w:pStyle w:val="NormalWeb"/>
        <w:spacing w:after="0"/>
        <w:rPr>
          <w:rFonts w:ascii="Arial" w:hAnsi="Arial" w:cs="Arial"/>
          <w:sz w:val="20"/>
          <w:szCs w:val="20"/>
        </w:rPr>
      </w:pPr>
      <w:r w:rsidRPr="00EB4194">
        <w:rPr>
          <w:rFonts w:ascii="Arial" w:hAnsi="Arial" w:cs="Arial"/>
          <w:sz w:val="20"/>
          <w:szCs w:val="20"/>
        </w:rPr>
        <w:t>To process an order via a third party leasing company there is additional documents required. A letter from the leasing company stating that the funds are supplied by them to the school and that the invoice will be billed to them (Billing details required). In addition to this, Dell requires you t</w:t>
      </w:r>
      <w:r>
        <w:rPr>
          <w:rFonts w:ascii="Arial" w:hAnsi="Arial" w:cs="Arial"/>
          <w:sz w:val="20"/>
          <w:szCs w:val="20"/>
        </w:rPr>
        <w:t>o fill in a third party leasing to proceed.</w:t>
      </w:r>
    </w:p>
    <w:p w:rsidR="0098202E" w:rsidRPr="00EB4194" w:rsidRDefault="0098202E" w:rsidP="0098202E">
      <w:pPr>
        <w:pStyle w:val="NormalWeb"/>
        <w:spacing w:after="0"/>
        <w:rPr>
          <w:rFonts w:ascii="Arial" w:hAnsi="Arial" w:cs="Arial"/>
          <w:sz w:val="20"/>
          <w:szCs w:val="20"/>
        </w:rPr>
      </w:pPr>
    </w:p>
    <w:p w:rsidR="002C208B" w:rsidRPr="00CD1750" w:rsidRDefault="002C208B" w:rsidP="002C208B">
      <w:pPr>
        <w:pStyle w:val="NormalWeb"/>
        <w:spacing w:before="0" w:beforeAutospacing="0" w:after="0" w:afterAutospacing="0"/>
        <w:rPr>
          <w:rFonts w:ascii="Arial" w:hAnsi="Arial" w:cs="Arial"/>
          <w:b/>
          <w:u w:val="single"/>
        </w:rPr>
      </w:pPr>
      <w:r w:rsidRPr="00CD1750">
        <w:rPr>
          <w:rFonts w:ascii="Arial" w:hAnsi="Arial" w:cs="Arial"/>
          <w:b/>
          <w:u w:val="single"/>
        </w:rPr>
        <w:t>Dell Direct:</w:t>
      </w:r>
    </w:p>
    <w:p w:rsidR="002C208B" w:rsidRPr="00FC3168" w:rsidRDefault="002C208B" w:rsidP="002C208B">
      <w:pPr>
        <w:spacing w:before="120"/>
        <w:jc w:val="both"/>
        <w:rPr>
          <w:rFonts w:ascii="Arial" w:hAnsi="Arial" w:cs="Arial"/>
          <w:sz w:val="20"/>
        </w:rPr>
      </w:pPr>
      <w:r w:rsidRPr="00CD1750">
        <w:rPr>
          <w:rFonts w:ascii="Arial" w:hAnsi="Arial" w:cs="Arial"/>
          <w:sz w:val="20"/>
        </w:rPr>
        <w:t>Primary Schools:</w:t>
      </w:r>
      <w:r>
        <w:rPr>
          <w:rFonts w:ascii="Arial" w:hAnsi="Arial" w:cs="Arial"/>
          <w:b/>
          <w:sz w:val="20"/>
        </w:rPr>
        <w:t xml:space="preserve"> </w:t>
      </w:r>
      <w:hyperlink r:id="rId17" w:history="1">
        <w:r w:rsidRPr="00614B3F">
          <w:rPr>
            <w:rStyle w:val="Hyperlink"/>
            <w:rFonts w:ascii="Arial" w:hAnsi="Arial" w:cs="Arial"/>
            <w:sz w:val="20"/>
          </w:rPr>
          <w:t>Shammas_Iftikhar@Dell.com</w:t>
        </w:r>
      </w:hyperlink>
      <w:r>
        <w:rPr>
          <w:rFonts w:ascii="Arial" w:hAnsi="Arial" w:cs="Arial"/>
          <w:sz w:val="20"/>
        </w:rPr>
        <w:t xml:space="preserve"> or call 02 8972 5252 Fax: 02 8972 6252</w:t>
      </w:r>
    </w:p>
    <w:p w:rsidR="002C208B" w:rsidRDefault="002C208B" w:rsidP="002C208B">
      <w:pPr>
        <w:spacing w:before="120"/>
        <w:jc w:val="both"/>
        <w:rPr>
          <w:rFonts w:ascii="Arial" w:hAnsi="Arial" w:cs="Arial"/>
          <w:sz w:val="20"/>
        </w:rPr>
      </w:pPr>
      <w:r w:rsidRPr="00CD1750">
        <w:rPr>
          <w:rFonts w:ascii="Arial" w:hAnsi="Arial" w:cs="Arial"/>
          <w:sz w:val="20"/>
        </w:rPr>
        <w:t>Secondary Schools:</w:t>
      </w:r>
      <w:r w:rsidRPr="00EB4194">
        <w:rPr>
          <w:rFonts w:ascii="Arial" w:hAnsi="Arial" w:cs="Arial"/>
          <w:sz w:val="20"/>
        </w:rPr>
        <w:t xml:space="preserve"> </w:t>
      </w:r>
      <w:hyperlink r:id="rId18" w:history="1">
        <w:r w:rsidRPr="005B1B62">
          <w:rPr>
            <w:rStyle w:val="Hyperlink"/>
            <w:rFonts w:ascii="Arial" w:hAnsi="Arial" w:cs="Arial"/>
            <w:sz w:val="20"/>
          </w:rPr>
          <w:t>kaine_dennehy@dell.com</w:t>
        </w:r>
      </w:hyperlink>
      <w:r>
        <w:rPr>
          <w:rFonts w:ascii="Arial" w:hAnsi="Arial" w:cs="Arial"/>
          <w:sz w:val="20"/>
        </w:rPr>
        <w:t xml:space="preserve"> or call 02 8972 5161 Fax: 02 8972 6161</w:t>
      </w:r>
    </w:p>
    <w:p w:rsidR="002C208B" w:rsidRPr="00EB4194" w:rsidRDefault="002C208B" w:rsidP="002C208B">
      <w:pPr>
        <w:spacing w:before="120"/>
        <w:jc w:val="both"/>
        <w:rPr>
          <w:rFonts w:ascii="Arial" w:hAnsi="Arial" w:cs="Arial"/>
          <w:sz w:val="20"/>
        </w:rPr>
      </w:pPr>
    </w:p>
    <w:p w:rsidR="002C208B" w:rsidRDefault="002C208B" w:rsidP="002C208B">
      <w:pPr>
        <w:pStyle w:val="NormalWeb"/>
        <w:spacing w:before="0" w:beforeAutospacing="0" w:after="0" w:afterAutospacing="0"/>
        <w:rPr>
          <w:rFonts w:ascii="Arial" w:hAnsi="Arial" w:cs="Arial"/>
          <w:b/>
          <w:u w:val="single"/>
        </w:rPr>
      </w:pPr>
      <w:r w:rsidRPr="00CD1750">
        <w:rPr>
          <w:rFonts w:ascii="Arial" w:hAnsi="Arial" w:cs="Arial"/>
          <w:b/>
          <w:u w:val="single"/>
        </w:rPr>
        <w:t xml:space="preserve">Dell </w:t>
      </w:r>
      <w:r>
        <w:rPr>
          <w:rFonts w:ascii="Arial" w:hAnsi="Arial" w:cs="Arial"/>
          <w:b/>
          <w:u w:val="single"/>
        </w:rPr>
        <w:t>Accredited Education Reseller:</w:t>
      </w:r>
    </w:p>
    <w:p w:rsidR="002C208B" w:rsidRPr="00CD1750" w:rsidRDefault="002C208B" w:rsidP="002C208B">
      <w:pPr>
        <w:pStyle w:val="NormalWeb"/>
        <w:spacing w:before="0" w:beforeAutospacing="0" w:after="0" w:afterAutospacing="0"/>
        <w:rPr>
          <w:rFonts w:ascii="Arial" w:hAnsi="Arial" w:cs="Arial"/>
          <w:b/>
          <w:u w:val="single"/>
        </w:rPr>
      </w:pPr>
    </w:p>
    <w:p w:rsidR="002C208B" w:rsidRPr="00C216E9" w:rsidRDefault="002C208B" w:rsidP="002C208B">
      <w:pPr>
        <w:spacing w:before="120"/>
        <w:jc w:val="both"/>
        <w:rPr>
          <w:rFonts w:ascii="Arial" w:hAnsi="Arial" w:cs="Arial"/>
          <w:b/>
          <w:sz w:val="21"/>
        </w:rPr>
      </w:pPr>
      <w:r w:rsidRPr="00C216E9">
        <w:rPr>
          <w:rFonts w:ascii="Arial" w:hAnsi="Arial" w:cs="Arial"/>
          <w:b/>
          <w:sz w:val="21"/>
        </w:rPr>
        <w:t>Dataflex Victoria Pty Ltd</w:t>
      </w:r>
    </w:p>
    <w:p w:rsidR="002C208B" w:rsidRPr="00C216E9" w:rsidRDefault="002C208B" w:rsidP="002C208B">
      <w:pPr>
        <w:pStyle w:val="Heading3"/>
        <w:rPr>
          <w:rFonts w:ascii="Arial" w:hAnsi="Arial" w:cs="Arial"/>
          <w:b w:val="0"/>
          <w:sz w:val="20"/>
        </w:rPr>
      </w:pPr>
      <w:r w:rsidRPr="00C216E9">
        <w:rPr>
          <w:rFonts w:ascii="Arial" w:hAnsi="Arial" w:cs="Arial"/>
          <w:sz w:val="20"/>
        </w:rPr>
        <w:t>Support Phone</w:t>
      </w:r>
      <w:r w:rsidRPr="00C216E9">
        <w:rPr>
          <w:rFonts w:ascii="Arial" w:hAnsi="Arial" w:cs="Arial"/>
          <w:b w:val="0"/>
          <w:sz w:val="20"/>
        </w:rPr>
        <w:t xml:space="preserve"> – 02 62951999 (Mellisa Willumsen)</w:t>
      </w:r>
    </w:p>
    <w:p w:rsidR="002C208B" w:rsidRPr="00C216E9" w:rsidRDefault="002C208B" w:rsidP="002C208B">
      <w:pPr>
        <w:pStyle w:val="Heading3"/>
        <w:rPr>
          <w:rFonts w:ascii="Arial" w:hAnsi="Arial" w:cs="Arial"/>
          <w:b w:val="0"/>
          <w:sz w:val="20"/>
        </w:rPr>
      </w:pPr>
      <w:r w:rsidRPr="00C216E9">
        <w:rPr>
          <w:rFonts w:ascii="Arial" w:hAnsi="Arial" w:cs="Arial"/>
          <w:sz w:val="20"/>
        </w:rPr>
        <w:t>Support Email Address</w:t>
      </w:r>
      <w:r w:rsidRPr="00C216E9">
        <w:rPr>
          <w:rFonts w:ascii="Arial" w:hAnsi="Arial" w:cs="Arial"/>
          <w:b w:val="0"/>
          <w:sz w:val="20"/>
        </w:rPr>
        <w:t xml:space="preserve"> – </w:t>
      </w:r>
      <w:hyperlink r:id="rId19" w:history="1">
        <w:r w:rsidRPr="00614B3F">
          <w:rPr>
            <w:rStyle w:val="Hyperlink"/>
            <w:rFonts w:ascii="Arial" w:hAnsi="Arial" w:cs="Arial"/>
            <w:b w:val="0"/>
            <w:sz w:val="20"/>
          </w:rPr>
          <w:t>education@dataflex.com.au</w:t>
        </w:r>
      </w:hyperlink>
      <w:r>
        <w:rPr>
          <w:rFonts w:ascii="Arial" w:hAnsi="Arial" w:cs="Arial"/>
          <w:b w:val="0"/>
          <w:sz w:val="20"/>
        </w:rPr>
        <w:t xml:space="preserve"> </w:t>
      </w:r>
    </w:p>
    <w:p w:rsidR="002C208B" w:rsidRPr="00C216E9" w:rsidRDefault="002C208B" w:rsidP="002C208B">
      <w:pPr>
        <w:pStyle w:val="Heading3"/>
        <w:rPr>
          <w:rFonts w:ascii="Arial" w:hAnsi="Arial" w:cs="Arial"/>
          <w:b w:val="0"/>
          <w:sz w:val="20"/>
        </w:rPr>
      </w:pPr>
      <w:r w:rsidRPr="00C216E9">
        <w:rPr>
          <w:rFonts w:ascii="Arial" w:hAnsi="Arial" w:cs="Arial"/>
          <w:sz w:val="20"/>
        </w:rPr>
        <w:t>(Southern Regional Manager)</w:t>
      </w:r>
      <w:r w:rsidRPr="00C216E9">
        <w:rPr>
          <w:rFonts w:ascii="Arial" w:hAnsi="Arial" w:cs="Arial"/>
          <w:b w:val="0"/>
          <w:sz w:val="20"/>
        </w:rPr>
        <w:t xml:space="preserve"> 0427 104 065 Michael Cefai</w:t>
      </w:r>
      <w:r w:rsidRPr="00C216E9">
        <w:rPr>
          <w:rFonts w:ascii="Arial" w:hAnsi="Arial" w:cs="Arial"/>
          <w:sz w:val="20"/>
        </w:rPr>
        <w:t xml:space="preserve"> </w:t>
      </w:r>
    </w:p>
    <w:p w:rsidR="002C208B" w:rsidRPr="00C216E9" w:rsidRDefault="002C208B" w:rsidP="002C208B">
      <w:pPr>
        <w:pStyle w:val="Heading3"/>
        <w:rPr>
          <w:rFonts w:ascii="Arial" w:hAnsi="Arial" w:cs="Arial"/>
          <w:b w:val="0"/>
          <w:sz w:val="20"/>
          <w:lang w:val="fr-FR"/>
        </w:rPr>
      </w:pPr>
      <w:r w:rsidRPr="00C216E9">
        <w:rPr>
          <w:rFonts w:ascii="Arial" w:hAnsi="Arial" w:cs="Arial"/>
          <w:sz w:val="20"/>
          <w:lang w:val="fr-FR"/>
        </w:rPr>
        <w:t>Email</w:t>
      </w:r>
      <w:r w:rsidRPr="00C216E9">
        <w:rPr>
          <w:rFonts w:ascii="Arial" w:hAnsi="Arial" w:cs="Arial"/>
          <w:b w:val="0"/>
          <w:sz w:val="20"/>
          <w:lang w:val="fr-FR"/>
        </w:rPr>
        <w:t xml:space="preserve"> – </w:t>
      </w:r>
      <w:hyperlink r:id="rId20" w:history="1">
        <w:r w:rsidRPr="00C216E9">
          <w:rPr>
            <w:rStyle w:val="Hyperlink"/>
            <w:rFonts w:ascii="Arial" w:hAnsi="Arial" w:cs="Arial"/>
            <w:b w:val="0"/>
            <w:sz w:val="20"/>
            <w:lang w:val="fr-FR"/>
          </w:rPr>
          <w:t>michael.cefai@dataflex.com.au</w:t>
        </w:r>
      </w:hyperlink>
      <w:r w:rsidRPr="00C216E9">
        <w:rPr>
          <w:rFonts w:ascii="Arial" w:hAnsi="Arial" w:cs="Arial"/>
          <w:b w:val="0"/>
          <w:sz w:val="20"/>
          <w:lang w:val="fr-FR"/>
        </w:rPr>
        <w:t xml:space="preserve"> </w:t>
      </w:r>
    </w:p>
    <w:p w:rsidR="002C208B" w:rsidRPr="00C216E9" w:rsidRDefault="002C208B" w:rsidP="002C208B">
      <w:pPr>
        <w:rPr>
          <w:rFonts w:ascii="Arial" w:hAnsi="Arial" w:cs="Arial"/>
          <w:sz w:val="20"/>
          <w:lang w:val="fr-FR"/>
        </w:rPr>
      </w:pPr>
      <w:r w:rsidRPr="00C216E9">
        <w:rPr>
          <w:rFonts w:ascii="Arial" w:hAnsi="Arial" w:cs="Arial"/>
          <w:b/>
          <w:sz w:val="20"/>
          <w:lang w:val="fr-FR"/>
        </w:rPr>
        <w:t>FAX :</w:t>
      </w:r>
      <w:r w:rsidRPr="00C216E9">
        <w:rPr>
          <w:rFonts w:ascii="Arial" w:hAnsi="Arial" w:cs="Arial"/>
          <w:sz w:val="20"/>
          <w:lang w:val="fr-FR"/>
        </w:rPr>
        <w:t xml:space="preserve"> 0262953400</w:t>
      </w:r>
    </w:p>
    <w:p w:rsidR="00A70101" w:rsidRDefault="00A70101" w:rsidP="00AC3013">
      <w:pPr>
        <w:pStyle w:val="NormalWeb"/>
        <w:spacing w:before="0" w:beforeAutospacing="0" w:after="0" w:afterAutospacing="0"/>
        <w:rPr>
          <w:rFonts w:ascii="Arial" w:hAnsi="Arial" w:cs="Arial"/>
          <w:sz w:val="20"/>
        </w:rPr>
      </w:pPr>
    </w:p>
    <w:p w:rsidR="00AC3013" w:rsidRDefault="00AC3013" w:rsidP="00AC3013">
      <w:pPr>
        <w:pStyle w:val="NormalWeb"/>
        <w:spacing w:before="0" w:beforeAutospacing="0" w:after="0" w:afterAutospacing="0"/>
        <w:rPr>
          <w:rFonts w:ascii="Arial" w:hAnsi="Arial" w:cs="Arial"/>
          <w:sz w:val="20"/>
          <w:szCs w:val="20"/>
        </w:rPr>
      </w:pPr>
    </w:p>
    <w:p w:rsidR="009A1D07" w:rsidRDefault="00066FC4" w:rsidP="00AC3013">
      <w:pPr>
        <w:pStyle w:val="Schedule5"/>
        <w:tabs>
          <w:tab w:val="left" w:pos="5245"/>
        </w:tabs>
        <w:rPr>
          <w:rFonts w:ascii="Arial" w:hAnsi="Arial" w:cs="Arial"/>
          <w:b/>
          <w:bCs/>
          <w:color w:val="0000FF"/>
          <w:sz w:val="28"/>
          <w:szCs w:val="28"/>
        </w:rPr>
      </w:pPr>
      <w:r>
        <w:rPr>
          <w:rFonts w:ascii="Arial" w:hAnsi="Arial" w:cs="Arial"/>
          <w:b/>
          <w:bCs/>
          <w:color w:val="0000FF"/>
          <w:sz w:val="28"/>
          <w:szCs w:val="28"/>
        </w:rPr>
        <w:t>3.</w:t>
      </w:r>
      <w:r w:rsidRPr="00281B9E">
        <w:rPr>
          <w:rFonts w:ascii="Arial" w:hAnsi="Arial" w:cs="Arial"/>
          <w:b/>
          <w:bCs/>
          <w:color w:val="0000FF"/>
          <w:sz w:val="28"/>
          <w:szCs w:val="28"/>
        </w:rPr>
        <w:t xml:space="preserve"> Obtaining</w:t>
      </w:r>
      <w:r w:rsidR="009A1D07" w:rsidRPr="00281B9E">
        <w:rPr>
          <w:rFonts w:ascii="Arial" w:hAnsi="Arial" w:cs="Arial"/>
          <w:b/>
          <w:bCs/>
          <w:color w:val="0000FF"/>
          <w:sz w:val="28"/>
          <w:szCs w:val="28"/>
        </w:rPr>
        <w:t xml:space="preserve"> </w:t>
      </w:r>
      <w:r w:rsidR="00AB3AD6" w:rsidRPr="00281B9E">
        <w:rPr>
          <w:rFonts w:ascii="Arial" w:hAnsi="Arial" w:cs="Arial"/>
          <w:b/>
          <w:bCs/>
          <w:color w:val="0000FF"/>
          <w:sz w:val="28"/>
          <w:szCs w:val="28"/>
        </w:rPr>
        <w:t xml:space="preserve">hardware </w:t>
      </w:r>
      <w:r w:rsidR="009A1D07" w:rsidRPr="00281B9E">
        <w:rPr>
          <w:rFonts w:ascii="Arial" w:hAnsi="Arial" w:cs="Arial"/>
          <w:b/>
          <w:bCs/>
          <w:color w:val="0000FF"/>
          <w:sz w:val="28"/>
          <w:szCs w:val="28"/>
        </w:rPr>
        <w:t xml:space="preserve">support </w:t>
      </w:r>
    </w:p>
    <w:p w:rsidR="0098202E" w:rsidRPr="00107503" w:rsidRDefault="0098202E" w:rsidP="0098202E">
      <w:pPr>
        <w:spacing w:before="120"/>
        <w:jc w:val="both"/>
        <w:rPr>
          <w:rFonts w:ascii="Arial" w:hAnsi="Arial" w:cs="Arial"/>
          <w:b/>
          <w:sz w:val="20"/>
          <w:u w:val="single"/>
        </w:rPr>
      </w:pPr>
      <w:r w:rsidRPr="00107503">
        <w:rPr>
          <w:rFonts w:ascii="Arial" w:hAnsi="Arial" w:cs="Arial"/>
          <w:b/>
          <w:sz w:val="20"/>
          <w:u w:val="single"/>
        </w:rPr>
        <w:t>Schools</w:t>
      </w:r>
    </w:p>
    <w:p w:rsidR="0098202E" w:rsidRDefault="0098202E" w:rsidP="0098202E">
      <w:pPr>
        <w:rPr>
          <w:rFonts w:ascii="Arial" w:hAnsi="Arial" w:cs="Arial"/>
          <w:sz w:val="20"/>
        </w:rPr>
      </w:pPr>
      <w:r w:rsidRPr="00680F7E">
        <w:rPr>
          <w:rFonts w:ascii="Arial" w:hAnsi="Arial" w:cs="Arial"/>
          <w:sz w:val="20"/>
        </w:rPr>
        <w:t xml:space="preserve">Dell </w:t>
      </w:r>
      <w:r w:rsidRPr="00680F7E">
        <w:rPr>
          <w:rFonts w:ascii="Arial" w:eastAsia="MS Mincho" w:hAnsi="Arial" w:cs="Arial"/>
          <w:color w:val="000000"/>
          <w:sz w:val="20"/>
          <w:lang w:eastAsia="ja-JP"/>
        </w:rPr>
        <w:t xml:space="preserve">Technical Support </w:t>
      </w:r>
      <w:r>
        <w:rPr>
          <w:rFonts w:ascii="Arial" w:eastAsia="MS Mincho" w:hAnsi="Arial" w:cs="Arial"/>
          <w:color w:val="000000"/>
          <w:sz w:val="20"/>
          <w:lang w:eastAsia="ja-JP"/>
        </w:rPr>
        <w:t xml:space="preserve">for desktop and notebook computers </w:t>
      </w:r>
      <w:r w:rsidRPr="00680F7E">
        <w:rPr>
          <w:rFonts w:ascii="Arial" w:eastAsia="MS Mincho" w:hAnsi="Arial" w:cs="Arial"/>
          <w:color w:val="000000"/>
          <w:sz w:val="20"/>
          <w:lang w:eastAsia="ja-JP"/>
        </w:rPr>
        <w:t xml:space="preserve">is available 24x7 on </w:t>
      </w:r>
      <w:r>
        <w:rPr>
          <w:rFonts w:ascii="Arial" w:hAnsi="Arial" w:cs="Arial"/>
          <w:sz w:val="20"/>
        </w:rPr>
        <w:t>1800 060 889</w:t>
      </w:r>
      <w:r w:rsidRPr="00033AD8">
        <w:rPr>
          <w:rFonts w:ascii="Arial" w:hAnsi="Arial" w:cs="Arial"/>
          <w:sz w:val="20"/>
        </w:rPr>
        <w:t xml:space="preserve"> </w:t>
      </w:r>
    </w:p>
    <w:p w:rsidR="0098202E" w:rsidRPr="00680F7E" w:rsidRDefault="0098202E" w:rsidP="0098202E">
      <w:pPr>
        <w:rPr>
          <w:rFonts w:ascii="Arial" w:hAnsi="Arial" w:cs="Arial"/>
          <w:sz w:val="20"/>
        </w:rPr>
      </w:pPr>
      <w:r w:rsidRPr="00680F7E">
        <w:rPr>
          <w:rFonts w:ascii="Arial" w:hAnsi="Arial" w:cs="Arial"/>
          <w:sz w:val="20"/>
        </w:rPr>
        <w:t>The contract provides for next business day onsite warranty of the issue being logged with the supplier (excluding weekends and public holidays)</w:t>
      </w:r>
      <w:r>
        <w:rPr>
          <w:rFonts w:ascii="Arial" w:hAnsi="Arial" w:cs="Arial"/>
          <w:sz w:val="20"/>
        </w:rPr>
        <w:t xml:space="preserve">. </w:t>
      </w:r>
    </w:p>
    <w:p w:rsidR="0098202E" w:rsidRPr="00680F7E" w:rsidRDefault="0098202E" w:rsidP="0098202E">
      <w:pPr>
        <w:jc w:val="both"/>
        <w:rPr>
          <w:rFonts w:ascii="Arial" w:hAnsi="Arial" w:cs="Arial"/>
          <w:sz w:val="20"/>
        </w:rPr>
      </w:pPr>
      <w:r w:rsidRPr="00680F7E">
        <w:rPr>
          <w:rFonts w:ascii="Arial" w:hAnsi="Arial" w:cs="Arial"/>
          <w:sz w:val="20"/>
        </w:rPr>
        <w:t xml:space="preserve">The </w:t>
      </w:r>
      <w:r>
        <w:rPr>
          <w:rFonts w:ascii="Arial" w:hAnsi="Arial" w:cs="Arial"/>
          <w:sz w:val="20"/>
        </w:rPr>
        <w:t>d</w:t>
      </w:r>
      <w:r w:rsidRPr="00680F7E">
        <w:rPr>
          <w:rFonts w:ascii="Arial" w:hAnsi="Arial" w:cs="Arial"/>
          <w:sz w:val="20"/>
        </w:rPr>
        <w:t>esktop computer will be restored to full working order within twenty-four (24) elapsed hours of the initial arrival of the authorised technician (excluding weekends and public holidays)</w:t>
      </w:r>
    </w:p>
    <w:p w:rsidR="0098202E" w:rsidRPr="00680F7E" w:rsidRDefault="0098202E" w:rsidP="0098202E">
      <w:pPr>
        <w:jc w:val="both"/>
        <w:rPr>
          <w:rFonts w:ascii="Arial" w:hAnsi="Arial" w:cs="Arial"/>
          <w:sz w:val="20"/>
        </w:rPr>
      </w:pPr>
      <w:r w:rsidRPr="00680F7E">
        <w:rPr>
          <w:rFonts w:ascii="Arial" w:hAnsi="Arial" w:cs="Arial"/>
          <w:sz w:val="20"/>
        </w:rPr>
        <w:t>DELL will ensure that products that are not able to be serviced on-site will be replaced with a product of similar or better capacity within twenty-four (24) elapsed hours of the initial arrival of the authorised technician (excluding weekends and public holidays)</w:t>
      </w:r>
    </w:p>
    <w:p w:rsidR="0098202E" w:rsidRPr="00680F7E" w:rsidRDefault="0098202E" w:rsidP="0098202E">
      <w:pPr>
        <w:jc w:val="both"/>
        <w:rPr>
          <w:rFonts w:ascii="Arial" w:hAnsi="Arial" w:cs="Arial"/>
          <w:sz w:val="20"/>
        </w:rPr>
      </w:pPr>
      <w:r w:rsidRPr="00680F7E">
        <w:rPr>
          <w:rFonts w:ascii="Arial" w:hAnsi="Arial" w:cs="Arial"/>
          <w:sz w:val="20"/>
        </w:rPr>
        <w:t>DELL will ensure that products that are not able to be restored to full working order will be temporarily or permanently replaced by a product of similar or better capacity within forty eight (48) elapsed hours of the initial arrival of the authorised technician (excluding weekends and public holidays)</w:t>
      </w:r>
    </w:p>
    <w:p w:rsidR="0098202E" w:rsidRPr="00680F7E" w:rsidRDefault="0098202E" w:rsidP="0098202E">
      <w:pPr>
        <w:jc w:val="both"/>
        <w:rPr>
          <w:rFonts w:ascii="Arial" w:hAnsi="Arial" w:cs="Arial"/>
          <w:sz w:val="20"/>
        </w:rPr>
      </w:pPr>
      <w:r w:rsidRPr="00680F7E">
        <w:rPr>
          <w:rFonts w:ascii="Arial" w:hAnsi="Arial" w:cs="Arial"/>
          <w:sz w:val="20"/>
        </w:rPr>
        <w:t>DELL will ensure that the restored or replaced product has been tested by the authorised technician prior to leaving the Customer’s site to the customer’s satisfaction, such that the product is able to be used for normal work purposes.</w:t>
      </w:r>
    </w:p>
    <w:p w:rsidR="0098202E" w:rsidRPr="00680F7E" w:rsidRDefault="0098202E" w:rsidP="0098202E">
      <w:pPr>
        <w:rPr>
          <w:rFonts w:ascii="Arial" w:hAnsi="Arial" w:cs="Arial"/>
          <w:sz w:val="20"/>
        </w:rPr>
      </w:pPr>
      <w:r w:rsidRPr="00680F7E">
        <w:rPr>
          <w:rFonts w:ascii="Arial" w:hAnsi="Arial" w:cs="Arial"/>
          <w:sz w:val="20"/>
        </w:rPr>
        <w:t>DELL will ensure the availability of the person placing a request for support (or his/her representative) before attending on site.</w:t>
      </w:r>
    </w:p>
    <w:p w:rsidR="0098202E" w:rsidRPr="00680F7E" w:rsidRDefault="0098202E" w:rsidP="0098202E">
      <w:pPr>
        <w:rPr>
          <w:rFonts w:ascii="Arial" w:hAnsi="Arial" w:cs="Arial"/>
          <w:sz w:val="20"/>
        </w:rPr>
      </w:pPr>
      <w:r w:rsidRPr="00680F7E">
        <w:rPr>
          <w:rFonts w:ascii="Arial" w:hAnsi="Arial" w:cs="Arial"/>
          <w:color w:val="3366FF"/>
          <w:sz w:val="20"/>
        </w:rPr>
        <w:t>Hours of Service:</w:t>
      </w:r>
      <w:r w:rsidRPr="00680F7E">
        <w:rPr>
          <w:rFonts w:ascii="Arial" w:hAnsi="Arial" w:cs="Arial"/>
          <w:sz w:val="20"/>
        </w:rPr>
        <w:t xml:space="preserve"> </w:t>
      </w:r>
    </w:p>
    <w:p w:rsidR="0098202E" w:rsidRPr="00680F7E" w:rsidRDefault="0098202E" w:rsidP="0098202E">
      <w:pPr>
        <w:rPr>
          <w:rFonts w:ascii="Arial" w:hAnsi="Arial" w:cs="Arial"/>
          <w:sz w:val="20"/>
        </w:rPr>
      </w:pPr>
      <w:r w:rsidRPr="00680F7E">
        <w:rPr>
          <w:rFonts w:ascii="Arial" w:hAnsi="Arial" w:cs="Arial"/>
          <w:sz w:val="20"/>
        </w:rPr>
        <w:lastRenderedPageBreak/>
        <w:t xml:space="preserve">DELL will provide on site services during </w:t>
      </w:r>
      <w:r>
        <w:rPr>
          <w:rFonts w:ascii="Arial" w:hAnsi="Arial" w:cs="Arial"/>
          <w:sz w:val="20"/>
        </w:rPr>
        <w:t xml:space="preserve">the </w:t>
      </w:r>
      <w:r w:rsidRPr="00680F7E">
        <w:rPr>
          <w:rFonts w:ascii="Arial" w:hAnsi="Arial" w:cs="Arial"/>
          <w:sz w:val="20"/>
        </w:rPr>
        <w:t>Customer’s normal business hours.  In the case of schools, this is generally between the hours of 8.30am and 3.30pm on each school day</w:t>
      </w:r>
    </w:p>
    <w:p w:rsidR="0098202E" w:rsidRDefault="0098202E" w:rsidP="0098202E">
      <w:pPr>
        <w:rPr>
          <w:rFonts w:ascii="Arial" w:hAnsi="Arial" w:cs="Arial"/>
          <w:sz w:val="20"/>
        </w:rPr>
      </w:pPr>
      <w:r w:rsidRPr="00680F7E">
        <w:rPr>
          <w:rFonts w:ascii="Arial" w:hAnsi="Arial" w:cs="Arial"/>
          <w:sz w:val="20"/>
        </w:rPr>
        <w:t>DELL will to provide help desk services from 8:00</w:t>
      </w:r>
      <w:r>
        <w:rPr>
          <w:rFonts w:ascii="Arial" w:hAnsi="Arial" w:cs="Arial"/>
          <w:sz w:val="20"/>
        </w:rPr>
        <w:t>am to 5.00pm</w:t>
      </w:r>
      <w:r w:rsidRPr="00680F7E">
        <w:rPr>
          <w:rFonts w:ascii="Arial" w:hAnsi="Arial" w:cs="Arial"/>
          <w:sz w:val="20"/>
        </w:rPr>
        <w:t xml:space="preserve"> from Monday to Friday for normal working days</w:t>
      </w:r>
      <w:r>
        <w:rPr>
          <w:rFonts w:ascii="Arial" w:hAnsi="Arial" w:cs="Arial"/>
          <w:sz w:val="20"/>
        </w:rPr>
        <w:t>.</w:t>
      </w:r>
    </w:p>
    <w:p w:rsidR="0098202E" w:rsidRPr="00033AD8" w:rsidRDefault="0098202E" w:rsidP="0098202E">
      <w:pPr>
        <w:spacing w:before="120"/>
        <w:jc w:val="both"/>
        <w:rPr>
          <w:rFonts w:ascii="Arial" w:hAnsi="Arial" w:cs="Arial"/>
          <w:b/>
          <w:sz w:val="20"/>
          <w:u w:val="single"/>
        </w:rPr>
      </w:pPr>
      <w:r w:rsidRPr="00033AD8">
        <w:rPr>
          <w:rFonts w:ascii="Arial" w:hAnsi="Arial" w:cs="Arial"/>
          <w:b/>
          <w:sz w:val="20"/>
          <w:u w:val="single"/>
        </w:rPr>
        <w:t>For Staff (purchases for personal use)</w:t>
      </w:r>
    </w:p>
    <w:p w:rsidR="0098202E" w:rsidRDefault="0098202E" w:rsidP="0098202E">
      <w:pPr>
        <w:jc w:val="both"/>
        <w:rPr>
          <w:rFonts w:ascii="Arial" w:hAnsi="Arial" w:cs="Arial"/>
          <w:color w:val="0000FF"/>
          <w:sz w:val="20"/>
        </w:rPr>
      </w:pPr>
      <w:r w:rsidRPr="00033AD8">
        <w:rPr>
          <w:rFonts w:ascii="Arial" w:hAnsi="Arial" w:cs="Arial"/>
          <w:sz w:val="20"/>
        </w:rPr>
        <w:t>For all hardwa</w:t>
      </w:r>
      <w:r>
        <w:rPr>
          <w:rFonts w:ascii="Arial" w:hAnsi="Arial" w:cs="Arial"/>
          <w:sz w:val="20"/>
        </w:rPr>
        <w:t>re enquiries call DELL on 1800 060 889</w:t>
      </w:r>
      <w:r w:rsidRPr="00033AD8">
        <w:rPr>
          <w:rFonts w:ascii="Arial" w:hAnsi="Arial" w:cs="Arial"/>
          <w:sz w:val="20"/>
        </w:rPr>
        <w:t xml:space="preserve"> or register a support call at the following website</w:t>
      </w:r>
      <w:r w:rsidRPr="00033AD8">
        <w:rPr>
          <w:rFonts w:ascii="Arial" w:hAnsi="Arial" w:cs="Arial"/>
          <w:color w:val="0000FF"/>
          <w:sz w:val="20"/>
        </w:rPr>
        <w:t xml:space="preserve"> </w:t>
      </w:r>
      <w:hyperlink r:id="rId21" w:history="1">
        <w:r w:rsidRPr="00033AD8">
          <w:rPr>
            <w:rStyle w:val="Hyperlink"/>
            <w:rFonts w:ascii="Arial" w:hAnsi="Arial" w:cs="Arial"/>
            <w:sz w:val="20"/>
          </w:rPr>
          <w:t>Http://support.ap.dell.com</w:t>
        </w:r>
      </w:hyperlink>
      <w:r>
        <w:rPr>
          <w:rFonts w:ascii="Arial" w:hAnsi="Arial" w:cs="Arial"/>
          <w:color w:val="0000FF"/>
          <w:sz w:val="20"/>
        </w:rPr>
        <w:t xml:space="preserve"> </w:t>
      </w:r>
    </w:p>
    <w:p w:rsidR="0098202E" w:rsidRPr="00362156" w:rsidRDefault="0098202E" w:rsidP="0098202E">
      <w:pPr>
        <w:jc w:val="both"/>
        <w:rPr>
          <w:rFonts w:ascii="Arial" w:hAnsi="Arial" w:cs="Arial"/>
          <w:color w:val="0000FF"/>
          <w:sz w:val="20"/>
        </w:rPr>
      </w:pPr>
    </w:p>
    <w:p w:rsidR="00281B9E" w:rsidRPr="001E15CF" w:rsidRDefault="00AC3013" w:rsidP="001E15CF">
      <w:pPr>
        <w:rPr>
          <w:rFonts w:ascii="Arial" w:hAnsi="Arial" w:cs="Arial"/>
          <w:sz w:val="20"/>
        </w:rPr>
      </w:pPr>
      <w:r>
        <w:rPr>
          <w:rFonts w:ascii="Arial" w:hAnsi="Arial" w:cs="Arial"/>
          <w:b/>
          <w:bCs/>
          <w:color w:val="0000FF"/>
          <w:sz w:val="28"/>
          <w:szCs w:val="28"/>
        </w:rPr>
        <w:t xml:space="preserve">4. </w:t>
      </w:r>
      <w:r w:rsidR="00281B9E" w:rsidRPr="00281B9E">
        <w:rPr>
          <w:rFonts w:ascii="Arial" w:hAnsi="Arial" w:cs="Arial"/>
          <w:b/>
          <w:bCs/>
          <w:color w:val="0000FF"/>
          <w:sz w:val="28"/>
          <w:szCs w:val="28"/>
        </w:rPr>
        <w:t xml:space="preserve">Who do I contact if I have a query about the Contract? </w:t>
      </w:r>
    </w:p>
    <w:p w:rsidR="009A1D07" w:rsidRPr="00982E2F" w:rsidRDefault="009A1D07" w:rsidP="00281B9E">
      <w:pPr>
        <w:spacing w:before="120"/>
        <w:rPr>
          <w:rFonts w:ascii="Arial" w:hAnsi="Arial" w:cs="Arial"/>
          <w:sz w:val="20"/>
        </w:rPr>
      </w:pPr>
      <w:r w:rsidRPr="00982E2F">
        <w:rPr>
          <w:rFonts w:ascii="Arial" w:hAnsi="Arial" w:cs="Arial"/>
          <w:sz w:val="20"/>
        </w:rPr>
        <w:t xml:space="preserve">Enquiries relating to the contract with </w:t>
      </w:r>
      <w:r w:rsidR="00BF3655" w:rsidRPr="00982E2F">
        <w:rPr>
          <w:rFonts w:ascii="Arial" w:hAnsi="Arial" w:cs="Arial"/>
          <w:sz w:val="20"/>
        </w:rPr>
        <w:t>Dell Computers</w:t>
      </w:r>
      <w:r w:rsidRPr="00982E2F">
        <w:rPr>
          <w:rFonts w:ascii="Arial" w:hAnsi="Arial" w:cs="Arial"/>
          <w:sz w:val="20"/>
        </w:rPr>
        <w:t xml:space="preserve"> should be </w:t>
      </w:r>
      <w:r w:rsidR="004B227A">
        <w:rPr>
          <w:rFonts w:ascii="Arial" w:hAnsi="Arial" w:cs="Arial"/>
          <w:sz w:val="20"/>
        </w:rPr>
        <w:t xml:space="preserve">sent by email to the Information Technology Division, Contract Management Office </w:t>
      </w:r>
      <w:r w:rsidR="00281B9E">
        <w:rPr>
          <w:rFonts w:ascii="Arial" w:hAnsi="Arial" w:cs="Arial"/>
          <w:sz w:val="20"/>
        </w:rPr>
        <w:t>by email</w:t>
      </w:r>
      <w:r w:rsidR="004B227A">
        <w:rPr>
          <w:rFonts w:ascii="Arial" w:hAnsi="Arial" w:cs="Arial"/>
          <w:sz w:val="20"/>
        </w:rPr>
        <w:t xml:space="preserve"> </w:t>
      </w:r>
      <w:hyperlink r:id="rId22" w:history="1">
        <w:r w:rsidR="00BF3655" w:rsidRPr="00982E2F">
          <w:rPr>
            <w:rStyle w:val="Hyperlink"/>
            <w:rFonts w:ascii="Arial" w:hAnsi="Arial" w:cs="Arial"/>
            <w:sz w:val="20"/>
          </w:rPr>
          <w:t>ict.contract</w:t>
        </w:r>
        <w:r w:rsidR="00BF3655" w:rsidRPr="00982E2F">
          <w:rPr>
            <w:rStyle w:val="Hyperlink"/>
            <w:rFonts w:ascii="Arial" w:hAnsi="Arial" w:cs="Arial"/>
            <w:sz w:val="20"/>
          </w:rPr>
          <w:t>s</w:t>
        </w:r>
        <w:r w:rsidR="00BF3655" w:rsidRPr="00982E2F">
          <w:rPr>
            <w:rStyle w:val="Hyperlink"/>
            <w:rFonts w:ascii="Arial" w:hAnsi="Arial" w:cs="Arial"/>
            <w:sz w:val="20"/>
          </w:rPr>
          <w:t>@edumail.</w:t>
        </w:r>
        <w:r w:rsidR="00BF3655" w:rsidRPr="00982E2F">
          <w:rPr>
            <w:rStyle w:val="Hyperlink"/>
            <w:rFonts w:ascii="Arial" w:hAnsi="Arial" w:cs="Arial"/>
            <w:sz w:val="20"/>
          </w:rPr>
          <w:t>v</w:t>
        </w:r>
        <w:r w:rsidR="00BF3655" w:rsidRPr="00982E2F">
          <w:rPr>
            <w:rStyle w:val="Hyperlink"/>
            <w:rFonts w:ascii="Arial" w:hAnsi="Arial" w:cs="Arial"/>
            <w:sz w:val="20"/>
          </w:rPr>
          <w:t>ic.gov.au</w:t>
        </w:r>
      </w:hyperlink>
      <w:r w:rsidR="00BF3655" w:rsidRPr="00982E2F">
        <w:rPr>
          <w:rFonts w:ascii="Arial" w:hAnsi="Arial" w:cs="Arial"/>
          <w:sz w:val="20"/>
        </w:rPr>
        <w:t xml:space="preserve"> </w:t>
      </w:r>
    </w:p>
    <w:p w:rsidR="00066FC4" w:rsidRDefault="00066FC4" w:rsidP="00AC3013">
      <w:pPr>
        <w:pStyle w:val="Schedule5"/>
        <w:tabs>
          <w:tab w:val="left" w:pos="5245"/>
        </w:tabs>
        <w:rPr>
          <w:rFonts w:ascii="Arial" w:hAnsi="Arial" w:cs="Arial"/>
          <w:b/>
          <w:bCs/>
          <w:color w:val="0000FF"/>
          <w:sz w:val="28"/>
          <w:szCs w:val="28"/>
        </w:rPr>
      </w:pPr>
    </w:p>
    <w:p w:rsidR="009A1D07" w:rsidRPr="00281B9E" w:rsidRDefault="0002154E" w:rsidP="00AC3013">
      <w:pPr>
        <w:pStyle w:val="Schedule5"/>
        <w:tabs>
          <w:tab w:val="left" w:pos="5245"/>
        </w:tabs>
        <w:rPr>
          <w:rFonts w:ascii="Arial" w:hAnsi="Arial" w:cs="Arial"/>
          <w:b/>
          <w:bCs/>
          <w:color w:val="0000FF"/>
          <w:sz w:val="28"/>
          <w:szCs w:val="28"/>
        </w:rPr>
      </w:pPr>
      <w:r>
        <w:rPr>
          <w:rFonts w:ascii="Arial" w:hAnsi="Arial" w:cs="Arial"/>
          <w:b/>
          <w:bCs/>
          <w:color w:val="0000FF"/>
          <w:sz w:val="28"/>
          <w:szCs w:val="28"/>
        </w:rPr>
        <w:t>5.</w:t>
      </w:r>
      <w:r w:rsidRPr="00281B9E">
        <w:rPr>
          <w:rFonts w:ascii="Arial" w:hAnsi="Arial" w:cs="Arial"/>
          <w:b/>
          <w:bCs/>
          <w:color w:val="0000FF"/>
          <w:sz w:val="28"/>
          <w:szCs w:val="28"/>
        </w:rPr>
        <w:t xml:space="preserve"> What</w:t>
      </w:r>
      <w:r w:rsidR="00281B9E" w:rsidRPr="00281B9E">
        <w:rPr>
          <w:rFonts w:ascii="Arial" w:hAnsi="Arial" w:cs="Arial"/>
          <w:b/>
          <w:bCs/>
          <w:color w:val="0000FF"/>
          <w:sz w:val="28"/>
          <w:szCs w:val="28"/>
        </w:rPr>
        <w:t xml:space="preserve"> </w:t>
      </w:r>
      <w:r w:rsidR="00066FC4" w:rsidRPr="00281B9E">
        <w:rPr>
          <w:rFonts w:ascii="Arial" w:hAnsi="Arial" w:cs="Arial"/>
          <w:b/>
          <w:bCs/>
          <w:color w:val="0000FF"/>
          <w:sz w:val="28"/>
          <w:szCs w:val="28"/>
        </w:rPr>
        <w:t>is</w:t>
      </w:r>
      <w:r w:rsidR="00281B9E" w:rsidRPr="00281B9E">
        <w:rPr>
          <w:rFonts w:ascii="Arial" w:hAnsi="Arial" w:cs="Arial"/>
          <w:b/>
          <w:bCs/>
          <w:color w:val="0000FF"/>
          <w:sz w:val="28"/>
          <w:szCs w:val="28"/>
        </w:rPr>
        <w:t xml:space="preserve"> the Technical Specification of the Products?</w:t>
      </w:r>
    </w:p>
    <w:p w:rsidR="0011660F" w:rsidRPr="00982E2F" w:rsidRDefault="002A1930" w:rsidP="0011660F">
      <w:pPr>
        <w:pStyle w:val="Schedule5"/>
        <w:tabs>
          <w:tab w:val="left" w:pos="5245"/>
        </w:tabs>
        <w:rPr>
          <w:rFonts w:ascii="Arial" w:hAnsi="Arial" w:cs="Arial"/>
          <w:b/>
          <w:bCs/>
          <w:color w:val="0000FF"/>
          <w:sz w:val="20"/>
        </w:rPr>
      </w:pPr>
      <w:r w:rsidRPr="00982E2F">
        <w:t xml:space="preserve"> </w:t>
      </w: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2414"/>
        <w:gridCol w:w="2522"/>
        <w:gridCol w:w="2522"/>
        <w:gridCol w:w="2442"/>
        <w:gridCol w:w="81"/>
      </w:tblGrid>
      <w:tr w:rsidR="009422C4" w:rsidRPr="00455C8F" w:rsidTr="009422C4">
        <w:trPr>
          <w:gridBefore w:val="1"/>
          <w:gridAfter w:val="1"/>
          <w:wBefore w:w="108" w:type="dxa"/>
          <w:wAfter w:w="81" w:type="dxa"/>
          <w:trHeight w:val="398"/>
        </w:trPr>
        <w:tc>
          <w:tcPr>
            <w:tcW w:w="9900" w:type="dxa"/>
            <w:gridSpan w:val="4"/>
            <w:shd w:val="clear" w:color="auto" w:fill="auto"/>
            <w:noWrap/>
            <w:vAlign w:val="bottom"/>
          </w:tcPr>
          <w:p w:rsidR="009422C4" w:rsidRDefault="009422C4" w:rsidP="00066FC4">
            <w:pPr>
              <w:spacing w:before="20" w:after="20"/>
              <w:rPr>
                <w:rFonts w:ascii="Arial" w:hAnsi="Arial" w:cs="Arial"/>
                <w:b/>
                <w:bCs/>
                <w:szCs w:val="24"/>
                <w:lang w:val="en-US"/>
              </w:rPr>
            </w:pPr>
            <w:bookmarkStart w:id="1" w:name="RANGE!A1"/>
          </w:p>
          <w:p w:rsidR="009422C4" w:rsidRPr="00066FC4" w:rsidRDefault="009422C4" w:rsidP="00066FC4">
            <w:pPr>
              <w:spacing w:before="20" w:after="20"/>
              <w:rPr>
                <w:rFonts w:ascii="Arial" w:eastAsia="MS Mincho" w:hAnsi="Arial" w:cs="Arial"/>
                <w:b/>
                <w:bCs/>
                <w:szCs w:val="24"/>
                <w:lang w:eastAsia="ja-JP"/>
              </w:rPr>
            </w:pPr>
            <w:hyperlink r:id="rId23" w:history="1">
              <w:r w:rsidRPr="009422C4">
                <w:rPr>
                  <w:rStyle w:val="Hyperlink"/>
                  <w:rFonts w:ascii="Arial" w:hAnsi="Arial" w:cs="Arial"/>
                  <w:b/>
                  <w:bCs/>
                  <w:szCs w:val="24"/>
                  <w:lang w:val="en-US"/>
                </w:rPr>
                <w:t>Dell Power Edge T320 Server</w:t>
              </w:r>
            </w:hyperlink>
            <w:r w:rsidRPr="00FC3168">
              <w:rPr>
                <w:rFonts w:ascii="Arial" w:hAnsi="Arial" w:cs="Arial"/>
                <w:b/>
                <w:bCs/>
                <w:szCs w:val="24"/>
                <w:lang w:val="en-US"/>
              </w:rPr>
              <w:t xml:space="preserve"> (Small Server)</w:t>
            </w:r>
            <w:bookmarkEnd w:id="1"/>
          </w:p>
        </w:tc>
      </w:tr>
      <w:tr w:rsidR="009422C4" w:rsidRPr="00455C8F" w:rsidTr="009422C4">
        <w:trPr>
          <w:gridBefore w:val="1"/>
          <w:gridAfter w:val="1"/>
          <w:wBefore w:w="108" w:type="dxa"/>
          <w:wAfter w:w="81" w:type="dxa"/>
          <w:trHeight w:val="855"/>
        </w:trPr>
        <w:tc>
          <w:tcPr>
            <w:tcW w:w="9900" w:type="dxa"/>
            <w:gridSpan w:val="4"/>
            <w:shd w:val="clear" w:color="auto" w:fill="auto"/>
            <w:noWrap/>
          </w:tcPr>
          <w:p w:rsidR="009422C4" w:rsidRPr="001E15CF" w:rsidRDefault="009422C4" w:rsidP="00FC3168">
            <w:pPr>
              <w:spacing w:before="20" w:after="20"/>
              <w:rPr>
                <w:rFonts w:ascii="Arial" w:hAnsi="Arial" w:cs="Arial"/>
                <w:sz w:val="18"/>
                <w:szCs w:val="18"/>
              </w:rPr>
            </w:pPr>
            <w:r w:rsidRPr="00FC3168">
              <w:rPr>
                <w:rFonts w:ascii="Arial" w:hAnsi="Arial" w:cs="Arial"/>
                <w:color w:val="221E1F"/>
                <w:sz w:val="20"/>
              </w:rPr>
              <w:t>Designed for a broad range of workloads and applications, the Dell PowerEdge T320 delivers performance, reliability and value in its 1-socket tower form factor. The PowerEdge T320 is an excellent fit for a wide range of general-purpose applications, such as file and print, email and messaging, productivity applications, data coordination and sharing. The T320’s feature set also fits the requirements of departments and workgroups of large enterprises and organizations. The robust design and simplified manageability make it a trustworthy server for small and medium businesses and for branch offices and remote sites that might not have technical IT skills onsite.</w:t>
            </w:r>
          </w:p>
        </w:tc>
      </w:tr>
      <w:tr w:rsidR="009422C4" w:rsidTr="009422C4">
        <w:tblPrEx>
          <w:tblBorders>
            <w:top w:val="nil"/>
            <w:left w:val="nil"/>
            <w:bottom w:val="nil"/>
            <w:right w:val="nil"/>
            <w:insideH w:val="none" w:sz="0" w:space="0" w:color="auto"/>
            <w:insideV w:val="none" w:sz="0" w:space="0" w:color="auto"/>
          </w:tblBorders>
        </w:tblPrEx>
        <w:trPr>
          <w:trHeight w:val="88"/>
        </w:trPr>
        <w:tc>
          <w:tcPr>
            <w:tcW w:w="2522" w:type="dxa"/>
            <w:gridSpan w:val="2"/>
          </w:tcPr>
          <w:p w:rsidR="009422C4" w:rsidRPr="009422C4" w:rsidRDefault="009422C4" w:rsidP="00CB6C49">
            <w:pPr>
              <w:pStyle w:val="Pa6"/>
              <w:rPr>
                <w:rFonts w:ascii="Arial" w:hAnsi="Arial" w:cs="Arial"/>
                <w:b/>
                <w:bCs/>
                <w:sz w:val="20"/>
                <w:szCs w:val="20"/>
              </w:rPr>
            </w:pPr>
          </w:p>
          <w:p w:rsidR="009422C4" w:rsidRPr="009422C4" w:rsidRDefault="009422C4" w:rsidP="00CB6C49">
            <w:pPr>
              <w:pStyle w:val="Pa6"/>
              <w:rPr>
                <w:rFonts w:ascii="Arial" w:hAnsi="Arial" w:cs="Arial"/>
                <w:sz w:val="20"/>
                <w:szCs w:val="20"/>
              </w:rPr>
            </w:pPr>
            <w:r w:rsidRPr="009422C4">
              <w:rPr>
                <w:rFonts w:ascii="Arial" w:hAnsi="Arial" w:cs="Arial"/>
                <w:b/>
                <w:bCs/>
                <w:sz w:val="20"/>
                <w:szCs w:val="20"/>
              </w:rPr>
              <w:t>Feature</w:t>
            </w:r>
          </w:p>
        </w:tc>
        <w:tc>
          <w:tcPr>
            <w:tcW w:w="7567" w:type="dxa"/>
            <w:gridSpan w:val="4"/>
          </w:tcPr>
          <w:p w:rsidR="009422C4" w:rsidRPr="009422C4" w:rsidRDefault="009422C4" w:rsidP="00CB6C49">
            <w:pPr>
              <w:pStyle w:val="Pa6"/>
              <w:rPr>
                <w:rFonts w:ascii="Arial" w:hAnsi="Arial" w:cs="Arial"/>
                <w:b/>
                <w:bCs/>
                <w:sz w:val="20"/>
                <w:szCs w:val="20"/>
              </w:rPr>
            </w:pPr>
          </w:p>
          <w:p w:rsidR="009422C4" w:rsidRPr="009422C4" w:rsidRDefault="009422C4" w:rsidP="00CB6C49">
            <w:pPr>
              <w:pStyle w:val="Pa6"/>
              <w:rPr>
                <w:rFonts w:ascii="Arial" w:hAnsi="Arial" w:cs="Arial"/>
                <w:sz w:val="20"/>
                <w:szCs w:val="20"/>
              </w:rPr>
            </w:pPr>
            <w:r w:rsidRPr="009422C4">
              <w:rPr>
                <w:rFonts w:ascii="Arial" w:hAnsi="Arial" w:cs="Arial"/>
                <w:b/>
                <w:bCs/>
                <w:sz w:val="20"/>
                <w:szCs w:val="20"/>
              </w:rPr>
              <w:t>PowerEdge T320 technical specification</w:t>
            </w:r>
          </w:p>
        </w:tc>
      </w:tr>
      <w:tr w:rsidR="009422C4" w:rsidTr="009422C4">
        <w:tblPrEx>
          <w:tblBorders>
            <w:top w:val="nil"/>
            <w:left w:val="nil"/>
            <w:bottom w:val="nil"/>
            <w:right w:val="nil"/>
            <w:insideH w:val="none" w:sz="0" w:space="0" w:color="auto"/>
            <w:insideV w:val="none" w:sz="0" w:space="0" w:color="auto"/>
          </w:tblBorders>
        </w:tblPrEx>
        <w:trPr>
          <w:trHeight w:val="88"/>
        </w:trPr>
        <w:tc>
          <w:tcPr>
            <w:tcW w:w="2522" w:type="dxa"/>
            <w:gridSpan w:val="2"/>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Form factor</w:t>
            </w:r>
          </w:p>
        </w:tc>
        <w:tc>
          <w:tcPr>
            <w:tcW w:w="7567" w:type="dxa"/>
            <w:gridSpan w:val="4"/>
          </w:tcPr>
          <w:p w:rsidR="009422C4" w:rsidRPr="009422C4" w:rsidRDefault="009422C4" w:rsidP="00CB6C49">
            <w:pPr>
              <w:pStyle w:val="Pa8"/>
              <w:rPr>
                <w:rFonts w:ascii="Arial" w:hAnsi="Arial" w:cs="Arial"/>
                <w:sz w:val="20"/>
                <w:szCs w:val="20"/>
              </w:rPr>
            </w:pPr>
            <w:r w:rsidRPr="009422C4">
              <w:rPr>
                <w:rFonts w:ascii="Arial" w:hAnsi="Arial" w:cs="Arial"/>
                <w:sz w:val="20"/>
                <w:szCs w:val="20"/>
              </w:rPr>
              <w:t>Tower (5U rackable)</w:t>
            </w:r>
          </w:p>
        </w:tc>
      </w:tr>
      <w:tr w:rsidR="009422C4" w:rsidTr="009422C4">
        <w:tblPrEx>
          <w:tblBorders>
            <w:top w:val="nil"/>
            <w:left w:val="nil"/>
            <w:bottom w:val="nil"/>
            <w:right w:val="nil"/>
            <w:insideH w:val="none" w:sz="0" w:space="0" w:color="auto"/>
            <w:insideV w:val="none" w:sz="0" w:space="0" w:color="auto"/>
          </w:tblBorders>
        </w:tblPrEx>
        <w:trPr>
          <w:trHeight w:val="216"/>
        </w:trPr>
        <w:tc>
          <w:tcPr>
            <w:tcW w:w="2522" w:type="dxa"/>
            <w:gridSpan w:val="2"/>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Processors</w:t>
            </w:r>
          </w:p>
        </w:tc>
        <w:tc>
          <w:tcPr>
            <w:tcW w:w="7567" w:type="dxa"/>
            <w:gridSpan w:val="4"/>
          </w:tcPr>
          <w:p w:rsidR="009422C4" w:rsidRPr="009422C4" w:rsidRDefault="009422C4" w:rsidP="00CB6C49">
            <w:pPr>
              <w:pStyle w:val="Pa8"/>
              <w:rPr>
                <w:rFonts w:ascii="Arial" w:hAnsi="Arial" w:cs="Arial"/>
                <w:sz w:val="20"/>
                <w:szCs w:val="20"/>
              </w:rPr>
            </w:pPr>
            <w:r w:rsidRPr="009422C4">
              <w:rPr>
                <w:rFonts w:ascii="Arial" w:hAnsi="Arial" w:cs="Arial"/>
                <w:sz w:val="20"/>
                <w:szCs w:val="20"/>
              </w:rPr>
              <w:t>Intel</w:t>
            </w:r>
            <w:r w:rsidRPr="009422C4">
              <w:rPr>
                <w:rStyle w:val="A10"/>
                <w:rFonts w:ascii="Arial" w:hAnsi="Arial" w:cs="Arial"/>
                <w:color w:val="auto"/>
                <w:sz w:val="20"/>
                <w:szCs w:val="20"/>
              </w:rPr>
              <w:t>®</w:t>
            </w:r>
            <w:r w:rsidRPr="009422C4">
              <w:rPr>
                <w:rFonts w:ascii="Arial" w:hAnsi="Arial" w:cs="Arial"/>
                <w:sz w:val="20"/>
                <w:szCs w:val="20"/>
              </w:rPr>
              <w:t xml:space="preserve"> Xeon</w:t>
            </w:r>
            <w:r w:rsidRPr="009422C4">
              <w:rPr>
                <w:rStyle w:val="A10"/>
                <w:rFonts w:ascii="Arial" w:hAnsi="Arial" w:cs="Arial"/>
                <w:color w:val="auto"/>
                <w:sz w:val="20"/>
                <w:szCs w:val="20"/>
              </w:rPr>
              <w:t>®</w:t>
            </w:r>
            <w:r w:rsidRPr="009422C4">
              <w:rPr>
                <w:rFonts w:ascii="Arial" w:hAnsi="Arial" w:cs="Arial"/>
                <w:sz w:val="20"/>
                <w:szCs w:val="20"/>
              </w:rPr>
              <w:t xml:space="preserve"> processor E5-2400 product family</w:t>
            </w:r>
          </w:p>
          <w:p w:rsidR="009422C4" w:rsidRPr="009422C4" w:rsidRDefault="009422C4" w:rsidP="00CB6C49">
            <w:pPr>
              <w:pStyle w:val="Pa8"/>
              <w:rPr>
                <w:rFonts w:ascii="Arial" w:hAnsi="Arial" w:cs="Arial"/>
                <w:sz w:val="20"/>
                <w:szCs w:val="20"/>
              </w:rPr>
            </w:pPr>
            <w:r w:rsidRPr="009422C4">
              <w:rPr>
                <w:rFonts w:ascii="Arial" w:hAnsi="Arial" w:cs="Arial"/>
                <w:sz w:val="20"/>
                <w:szCs w:val="20"/>
              </w:rPr>
              <w:t>Intel Xeon processor E5-1410</w:t>
            </w:r>
          </w:p>
          <w:p w:rsidR="009422C4" w:rsidRPr="009422C4" w:rsidRDefault="009422C4" w:rsidP="00CB6C49">
            <w:pPr>
              <w:pStyle w:val="Pa8"/>
              <w:rPr>
                <w:rFonts w:ascii="Arial" w:hAnsi="Arial" w:cs="Arial"/>
                <w:sz w:val="20"/>
                <w:szCs w:val="20"/>
              </w:rPr>
            </w:pPr>
            <w:r w:rsidRPr="009422C4">
              <w:rPr>
                <w:rFonts w:ascii="Arial" w:hAnsi="Arial" w:cs="Arial"/>
                <w:sz w:val="20"/>
                <w:szCs w:val="20"/>
              </w:rPr>
              <w:t>Intel Pentium</w:t>
            </w:r>
            <w:r w:rsidRPr="009422C4">
              <w:rPr>
                <w:rStyle w:val="A10"/>
                <w:rFonts w:ascii="Arial" w:hAnsi="Arial" w:cs="Arial"/>
                <w:color w:val="auto"/>
                <w:sz w:val="20"/>
                <w:szCs w:val="20"/>
              </w:rPr>
              <w:t>®</w:t>
            </w:r>
            <w:r w:rsidRPr="009422C4">
              <w:rPr>
                <w:rFonts w:ascii="Arial" w:hAnsi="Arial" w:cs="Arial"/>
                <w:sz w:val="20"/>
                <w:szCs w:val="20"/>
              </w:rPr>
              <w:t xml:space="preserve"> processor 1400 product family</w:t>
            </w:r>
          </w:p>
        </w:tc>
      </w:tr>
      <w:tr w:rsidR="009422C4" w:rsidTr="009422C4">
        <w:tblPrEx>
          <w:tblBorders>
            <w:top w:val="nil"/>
            <w:left w:val="nil"/>
            <w:bottom w:val="nil"/>
            <w:right w:val="nil"/>
            <w:insideH w:val="none" w:sz="0" w:space="0" w:color="auto"/>
            <w:insideV w:val="none" w:sz="0" w:space="0" w:color="auto"/>
          </w:tblBorders>
        </w:tblPrEx>
        <w:trPr>
          <w:trHeight w:val="88"/>
        </w:trPr>
        <w:tc>
          <w:tcPr>
            <w:tcW w:w="2522" w:type="dxa"/>
            <w:gridSpan w:val="2"/>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Processor sockets</w:t>
            </w:r>
          </w:p>
        </w:tc>
        <w:tc>
          <w:tcPr>
            <w:tcW w:w="7567" w:type="dxa"/>
            <w:gridSpan w:val="4"/>
          </w:tcPr>
          <w:p w:rsidR="009422C4" w:rsidRPr="009422C4" w:rsidRDefault="009422C4" w:rsidP="00CB6C49">
            <w:pPr>
              <w:pStyle w:val="Pa8"/>
              <w:rPr>
                <w:rFonts w:ascii="Arial" w:hAnsi="Arial" w:cs="Arial"/>
                <w:sz w:val="20"/>
                <w:szCs w:val="20"/>
              </w:rPr>
            </w:pPr>
            <w:r w:rsidRPr="009422C4">
              <w:rPr>
                <w:rFonts w:ascii="Arial" w:hAnsi="Arial" w:cs="Arial"/>
                <w:sz w:val="20"/>
                <w:szCs w:val="20"/>
              </w:rPr>
              <w:t>1</w:t>
            </w:r>
          </w:p>
        </w:tc>
      </w:tr>
      <w:tr w:rsidR="009422C4" w:rsidTr="009422C4">
        <w:tblPrEx>
          <w:tblBorders>
            <w:top w:val="nil"/>
            <w:left w:val="nil"/>
            <w:bottom w:val="nil"/>
            <w:right w:val="nil"/>
            <w:insideH w:val="none" w:sz="0" w:space="0" w:color="auto"/>
            <w:insideV w:val="none" w:sz="0" w:space="0" w:color="auto"/>
          </w:tblBorders>
        </w:tblPrEx>
        <w:trPr>
          <w:trHeight w:val="88"/>
        </w:trPr>
        <w:tc>
          <w:tcPr>
            <w:tcW w:w="2522" w:type="dxa"/>
            <w:gridSpan w:val="2"/>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Internal interconnect</w:t>
            </w:r>
          </w:p>
        </w:tc>
        <w:tc>
          <w:tcPr>
            <w:tcW w:w="7567" w:type="dxa"/>
            <w:gridSpan w:val="4"/>
          </w:tcPr>
          <w:p w:rsidR="009422C4" w:rsidRPr="009422C4" w:rsidRDefault="009422C4" w:rsidP="00CB6C49">
            <w:pPr>
              <w:pStyle w:val="Pa8"/>
              <w:rPr>
                <w:rFonts w:ascii="Arial" w:hAnsi="Arial" w:cs="Arial"/>
                <w:sz w:val="20"/>
                <w:szCs w:val="20"/>
              </w:rPr>
            </w:pPr>
            <w:r w:rsidRPr="009422C4">
              <w:rPr>
                <w:rFonts w:ascii="Arial" w:hAnsi="Arial" w:cs="Arial"/>
                <w:sz w:val="20"/>
                <w:szCs w:val="20"/>
              </w:rPr>
              <w:t xml:space="preserve">Intel DMI 2.0 </w:t>
            </w:r>
          </w:p>
        </w:tc>
      </w:tr>
      <w:tr w:rsidR="009422C4" w:rsidTr="009422C4">
        <w:tblPrEx>
          <w:tblBorders>
            <w:top w:val="nil"/>
            <w:left w:val="nil"/>
            <w:bottom w:val="nil"/>
            <w:right w:val="nil"/>
            <w:insideH w:val="none" w:sz="0" w:space="0" w:color="auto"/>
            <w:insideV w:val="none" w:sz="0" w:space="0" w:color="auto"/>
          </w:tblBorders>
        </w:tblPrEx>
        <w:trPr>
          <w:trHeight w:val="88"/>
        </w:trPr>
        <w:tc>
          <w:tcPr>
            <w:tcW w:w="2522" w:type="dxa"/>
            <w:gridSpan w:val="2"/>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Cache</w:t>
            </w:r>
          </w:p>
        </w:tc>
        <w:tc>
          <w:tcPr>
            <w:tcW w:w="7567" w:type="dxa"/>
            <w:gridSpan w:val="4"/>
          </w:tcPr>
          <w:p w:rsidR="009422C4" w:rsidRPr="009422C4" w:rsidRDefault="009422C4" w:rsidP="00CB6C49">
            <w:pPr>
              <w:pStyle w:val="Pa8"/>
              <w:rPr>
                <w:rFonts w:ascii="Arial" w:hAnsi="Arial" w:cs="Arial"/>
                <w:sz w:val="20"/>
                <w:szCs w:val="20"/>
              </w:rPr>
            </w:pPr>
            <w:r w:rsidRPr="009422C4">
              <w:rPr>
                <w:rFonts w:ascii="Arial" w:hAnsi="Arial" w:cs="Arial"/>
                <w:sz w:val="20"/>
                <w:szCs w:val="20"/>
              </w:rPr>
              <w:t>2.5MB per core; core options: 2, 4, 6, 8</w:t>
            </w:r>
          </w:p>
        </w:tc>
      </w:tr>
      <w:tr w:rsidR="009422C4" w:rsidTr="009422C4">
        <w:tblPrEx>
          <w:tblBorders>
            <w:top w:val="nil"/>
            <w:left w:val="nil"/>
            <w:bottom w:val="nil"/>
            <w:right w:val="nil"/>
            <w:insideH w:val="none" w:sz="0" w:space="0" w:color="auto"/>
            <w:insideV w:val="none" w:sz="0" w:space="0" w:color="auto"/>
          </w:tblBorders>
        </w:tblPrEx>
        <w:trPr>
          <w:trHeight w:val="88"/>
        </w:trPr>
        <w:tc>
          <w:tcPr>
            <w:tcW w:w="2522" w:type="dxa"/>
            <w:gridSpan w:val="2"/>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Chipset</w:t>
            </w:r>
          </w:p>
        </w:tc>
        <w:tc>
          <w:tcPr>
            <w:tcW w:w="7567" w:type="dxa"/>
            <w:gridSpan w:val="4"/>
          </w:tcPr>
          <w:p w:rsidR="009422C4" w:rsidRPr="009422C4" w:rsidRDefault="009422C4" w:rsidP="00CB6C49">
            <w:pPr>
              <w:pStyle w:val="Pa8"/>
              <w:rPr>
                <w:rFonts w:ascii="Arial" w:hAnsi="Arial" w:cs="Arial"/>
                <w:sz w:val="20"/>
                <w:szCs w:val="20"/>
              </w:rPr>
            </w:pPr>
            <w:r w:rsidRPr="009422C4">
              <w:rPr>
                <w:rFonts w:ascii="Arial" w:hAnsi="Arial" w:cs="Arial"/>
                <w:sz w:val="20"/>
                <w:szCs w:val="20"/>
              </w:rPr>
              <w:t xml:space="preserve">Intel C600 series </w:t>
            </w:r>
          </w:p>
        </w:tc>
      </w:tr>
      <w:tr w:rsidR="009422C4" w:rsidTr="009422C4">
        <w:tblPrEx>
          <w:tblBorders>
            <w:top w:val="nil"/>
            <w:left w:val="nil"/>
            <w:bottom w:val="nil"/>
            <w:right w:val="nil"/>
            <w:insideH w:val="none" w:sz="0" w:space="0" w:color="auto"/>
            <w:insideV w:val="none" w:sz="0" w:space="0" w:color="auto"/>
          </w:tblBorders>
        </w:tblPrEx>
        <w:trPr>
          <w:trHeight w:val="88"/>
        </w:trPr>
        <w:tc>
          <w:tcPr>
            <w:tcW w:w="2522" w:type="dxa"/>
            <w:gridSpan w:val="2"/>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Memory</w:t>
            </w:r>
            <w:r w:rsidRPr="009422C4">
              <w:rPr>
                <w:rStyle w:val="A11"/>
                <w:rFonts w:ascii="Arial" w:hAnsi="Arial" w:cs="Arial"/>
                <w:color w:val="auto"/>
                <w:sz w:val="20"/>
                <w:szCs w:val="20"/>
              </w:rPr>
              <w:t>1</w:t>
            </w:r>
          </w:p>
        </w:tc>
        <w:tc>
          <w:tcPr>
            <w:tcW w:w="7567" w:type="dxa"/>
            <w:gridSpan w:val="4"/>
          </w:tcPr>
          <w:p w:rsidR="009422C4" w:rsidRPr="009422C4" w:rsidRDefault="009422C4" w:rsidP="00CB6C49">
            <w:pPr>
              <w:pStyle w:val="Pa8"/>
              <w:rPr>
                <w:rFonts w:ascii="Arial" w:hAnsi="Arial" w:cs="Arial"/>
                <w:sz w:val="20"/>
                <w:szCs w:val="20"/>
              </w:rPr>
            </w:pPr>
            <w:r w:rsidRPr="009422C4">
              <w:rPr>
                <w:rFonts w:ascii="Arial" w:hAnsi="Arial" w:cs="Arial"/>
                <w:sz w:val="20"/>
                <w:szCs w:val="20"/>
              </w:rPr>
              <w:t>Up to 96GB (6 DIMM slots): 2GB/4GB/8GB/16GB DDR3 up to 1600MHz</w:t>
            </w:r>
          </w:p>
        </w:tc>
      </w:tr>
      <w:tr w:rsidR="009422C4" w:rsidTr="009422C4">
        <w:tblPrEx>
          <w:tblBorders>
            <w:top w:val="nil"/>
            <w:left w:val="nil"/>
            <w:bottom w:val="nil"/>
            <w:right w:val="nil"/>
            <w:insideH w:val="none" w:sz="0" w:space="0" w:color="auto"/>
            <w:insideV w:val="none" w:sz="0" w:space="0" w:color="auto"/>
          </w:tblBorders>
        </w:tblPrEx>
        <w:trPr>
          <w:trHeight w:val="397"/>
        </w:trPr>
        <w:tc>
          <w:tcPr>
            <w:tcW w:w="2522" w:type="dxa"/>
            <w:gridSpan w:val="2"/>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 xml:space="preserve">I/O slots </w:t>
            </w:r>
          </w:p>
        </w:tc>
        <w:tc>
          <w:tcPr>
            <w:tcW w:w="7567" w:type="dxa"/>
            <w:gridSpan w:val="4"/>
          </w:tcPr>
          <w:p w:rsidR="009422C4" w:rsidRPr="009422C4" w:rsidRDefault="009422C4" w:rsidP="00CB6C49">
            <w:pPr>
              <w:pStyle w:val="Pa8"/>
              <w:rPr>
                <w:rFonts w:ascii="Arial" w:hAnsi="Arial" w:cs="Arial"/>
                <w:sz w:val="20"/>
                <w:szCs w:val="20"/>
              </w:rPr>
            </w:pPr>
            <w:r w:rsidRPr="009422C4">
              <w:rPr>
                <w:rFonts w:ascii="Arial" w:hAnsi="Arial" w:cs="Arial"/>
                <w:b/>
                <w:bCs/>
                <w:sz w:val="20"/>
                <w:szCs w:val="20"/>
              </w:rPr>
              <w:t>5 PCIe slots:</w:t>
            </w:r>
          </w:p>
          <w:p w:rsidR="009422C4" w:rsidRPr="009422C4" w:rsidRDefault="009422C4" w:rsidP="00CB6C49">
            <w:pPr>
              <w:pStyle w:val="Pa9"/>
              <w:ind w:hanging="180"/>
              <w:rPr>
                <w:rFonts w:ascii="Arial" w:hAnsi="Arial" w:cs="Arial"/>
                <w:sz w:val="20"/>
                <w:szCs w:val="20"/>
              </w:rPr>
            </w:pPr>
            <w:r w:rsidRPr="009422C4">
              <w:rPr>
                <w:rFonts w:ascii="Arial" w:hAnsi="Arial" w:cs="Arial"/>
                <w:sz w:val="20"/>
                <w:szCs w:val="20"/>
              </w:rPr>
              <w:t>•</w:t>
            </w:r>
            <w:r w:rsidRPr="009422C4">
              <w:rPr>
                <w:rFonts w:ascii="Arial" w:hAnsi="Arial" w:cs="Arial"/>
                <w:sz w:val="20"/>
                <w:szCs w:val="20"/>
              </w:rPr>
              <w:tab/>
              <w:t>One x16 slot with x16 bandwidth, full-length, full-height</w:t>
            </w:r>
          </w:p>
          <w:p w:rsidR="009422C4" w:rsidRPr="009422C4" w:rsidRDefault="009422C4" w:rsidP="00CB6C49">
            <w:pPr>
              <w:pStyle w:val="Pa9"/>
              <w:ind w:hanging="180"/>
              <w:rPr>
                <w:rFonts w:ascii="Arial" w:hAnsi="Arial" w:cs="Arial"/>
                <w:sz w:val="20"/>
                <w:szCs w:val="20"/>
              </w:rPr>
            </w:pPr>
            <w:r w:rsidRPr="009422C4">
              <w:rPr>
                <w:rFonts w:ascii="Arial" w:hAnsi="Arial" w:cs="Arial"/>
                <w:sz w:val="20"/>
                <w:szCs w:val="20"/>
              </w:rPr>
              <w:t>•</w:t>
            </w:r>
            <w:r w:rsidRPr="009422C4">
              <w:rPr>
                <w:rFonts w:ascii="Arial" w:hAnsi="Arial" w:cs="Arial"/>
                <w:sz w:val="20"/>
                <w:szCs w:val="20"/>
              </w:rPr>
              <w:tab/>
              <w:t>Two x8 slots with x4 bandwidth, half-length, full-height</w:t>
            </w:r>
          </w:p>
          <w:p w:rsidR="009422C4" w:rsidRPr="009422C4" w:rsidRDefault="009422C4" w:rsidP="00CB6C49">
            <w:pPr>
              <w:pStyle w:val="Pa9"/>
              <w:ind w:hanging="180"/>
              <w:rPr>
                <w:rFonts w:ascii="Arial" w:hAnsi="Arial" w:cs="Arial"/>
                <w:sz w:val="20"/>
                <w:szCs w:val="20"/>
              </w:rPr>
            </w:pPr>
            <w:r w:rsidRPr="009422C4">
              <w:rPr>
                <w:rFonts w:ascii="Arial" w:hAnsi="Arial" w:cs="Arial"/>
                <w:sz w:val="20"/>
                <w:szCs w:val="20"/>
              </w:rPr>
              <w:t>•</w:t>
            </w:r>
            <w:r w:rsidRPr="009422C4">
              <w:rPr>
                <w:rFonts w:ascii="Arial" w:hAnsi="Arial" w:cs="Arial"/>
                <w:sz w:val="20"/>
                <w:szCs w:val="20"/>
              </w:rPr>
              <w:tab/>
              <w:t>One x8 slot with x4 bandwidth, full-length, full-height</w:t>
            </w:r>
          </w:p>
          <w:p w:rsidR="009422C4" w:rsidRPr="009422C4" w:rsidRDefault="009422C4" w:rsidP="00CB6C49">
            <w:pPr>
              <w:pStyle w:val="Pa9"/>
              <w:ind w:hanging="180"/>
              <w:rPr>
                <w:rFonts w:ascii="Arial" w:hAnsi="Arial" w:cs="Arial"/>
                <w:sz w:val="20"/>
                <w:szCs w:val="20"/>
              </w:rPr>
            </w:pPr>
            <w:r w:rsidRPr="009422C4">
              <w:rPr>
                <w:rFonts w:ascii="Arial" w:hAnsi="Arial" w:cs="Arial"/>
                <w:sz w:val="20"/>
                <w:szCs w:val="20"/>
              </w:rPr>
              <w:t>•</w:t>
            </w:r>
            <w:r w:rsidRPr="009422C4">
              <w:rPr>
                <w:rFonts w:ascii="Arial" w:hAnsi="Arial" w:cs="Arial"/>
                <w:sz w:val="20"/>
                <w:szCs w:val="20"/>
              </w:rPr>
              <w:tab/>
              <w:t>One x8 slot with x1 bandwidth, full-length, full-height</w:t>
            </w:r>
          </w:p>
        </w:tc>
      </w:tr>
      <w:tr w:rsidR="009422C4" w:rsidTr="009422C4">
        <w:tblPrEx>
          <w:tblBorders>
            <w:top w:val="nil"/>
            <w:left w:val="nil"/>
            <w:bottom w:val="nil"/>
            <w:right w:val="nil"/>
            <w:insideH w:val="none" w:sz="0" w:space="0" w:color="auto"/>
            <w:insideV w:val="none" w:sz="0" w:space="0" w:color="auto"/>
          </w:tblBorders>
        </w:tblPrEx>
        <w:trPr>
          <w:trHeight w:val="88"/>
        </w:trPr>
        <w:tc>
          <w:tcPr>
            <w:tcW w:w="2522" w:type="dxa"/>
            <w:gridSpan w:val="2"/>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GPU options</w:t>
            </w:r>
          </w:p>
        </w:tc>
        <w:tc>
          <w:tcPr>
            <w:tcW w:w="7567" w:type="dxa"/>
            <w:gridSpan w:val="4"/>
          </w:tcPr>
          <w:p w:rsidR="009422C4" w:rsidRPr="009422C4" w:rsidRDefault="009422C4" w:rsidP="00CB6C49">
            <w:pPr>
              <w:pStyle w:val="Pa8"/>
              <w:rPr>
                <w:rFonts w:ascii="Arial" w:hAnsi="Arial" w:cs="Arial"/>
                <w:sz w:val="20"/>
                <w:szCs w:val="20"/>
              </w:rPr>
            </w:pPr>
            <w:r w:rsidRPr="009422C4">
              <w:rPr>
                <w:rFonts w:ascii="Arial" w:hAnsi="Arial" w:cs="Arial"/>
                <w:sz w:val="20"/>
                <w:szCs w:val="20"/>
              </w:rPr>
              <w:t>One NVIDIA</w:t>
            </w:r>
            <w:r w:rsidRPr="009422C4">
              <w:rPr>
                <w:rStyle w:val="A10"/>
                <w:rFonts w:ascii="Arial" w:hAnsi="Arial" w:cs="Arial"/>
                <w:color w:val="auto"/>
                <w:sz w:val="20"/>
                <w:szCs w:val="20"/>
              </w:rPr>
              <w:t>®</w:t>
            </w:r>
            <w:r w:rsidRPr="009422C4">
              <w:rPr>
                <w:rFonts w:ascii="Arial" w:hAnsi="Arial" w:cs="Arial"/>
                <w:sz w:val="20"/>
                <w:szCs w:val="20"/>
              </w:rPr>
              <w:t xml:space="preserve"> Quadro</w:t>
            </w:r>
            <w:r w:rsidRPr="009422C4">
              <w:rPr>
                <w:rStyle w:val="A10"/>
                <w:rFonts w:ascii="Arial" w:hAnsi="Arial" w:cs="Arial"/>
                <w:color w:val="auto"/>
                <w:sz w:val="20"/>
                <w:szCs w:val="20"/>
              </w:rPr>
              <w:t>®</w:t>
            </w:r>
            <w:r w:rsidRPr="009422C4">
              <w:rPr>
                <w:rFonts w:ascii="Arial" w:hAnsi="Arial" w:cs="Arial"/>
                <w:sz w:val="20"/>
                <w:szCs w:val="20"/>
              </w:rPr>
              <w:t xml:space="preserve"> 6000 or 4000 graphics card</w:t>
            </w:r>
          </w:p>
        </w:tc>
      </w:tr>
      <w:tr w:rsidR="009422C4" w:rsidTr="009422C4">
        <w:tblPrEx>
          <w:tblBorders>
            <w:top w:val="nil"/>
            <w:left w:val="nil"/>
            <w:bottom w:val="nil"/>
            <w:right w:val="nil"/>
            <w:insideH w:val="none" w:sz="0" w:space="0" w:color="auto"/>
            <w:insideV w:val="none" w:sz="0" w:space="0" w:color="auto"/>
          </w:tblBorders>
        </w:tblPrEx>
        <w:trPr>
          <w:trHeight w:val="477"/>
        </w:trPr>
        <w:tc>
          <w:tcPr>
            <w:tcW w:w="2522" w:type="dxa"/>
            <w:gridSpan w:val="2"/>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 xml:space="preserve">RAID controller </w:t>
            </w:r>
          </w:p>
        </w:tc>
        <w:tc>
          <w:tcPr>
            <w:tcW w:w="2522" w:type="dxa"/>
          </w:tcPr>
          <w:p w:rsidR="009422C4" w:rsidRPr="009422C4" w:rsidRDefault="009422C4" w:rsidP="00CB6C49">
            <w:pPr>
              <w:pStyle w:val="Pa8"/>
              <w:rPr>
                <w:rFonts w:ascii="Arial" w:hAnsi="Arial" w:cs="Arial"/>
                <w:sz w:val="20"/>
                <w:szCs w:val="20"/>
              </w:rPr>
            </w:pPr>
            <w:r w:rsidRPr="009422C4">
              <w:rPr>
                <w:rFonts w:ascii="Arial" w:hAnsi="Arial" w:cs="Arial"/>
                <w:b/>
                <w:bCs/>
                <w:sz w:val="20"/>
                <w:szCs w:val="20"/>
              </w:rPr>
              <w:t>Internal controllers:</w:t>
            </w:r>
          </w:p>
          <w:p w:rsidR="009422C4" w:rsidRPr="009422C4" w:rsidRDefault="009422C4" w:rsidP="00CB6C49">
            <w:pPr>
              <w:pStyle w:val="Pa8"/>
              <w:rPr>
                <w:rFonts w:ascii="Arial" w:hAnsi="Arial" w:cs="Arial"/>
                <w:sz w:val="20"/>
                <w:szCs w:val="20"/>
              </w:rPr>
            </w:pPr>
            <w:r w:rsidRPr="009422C4">
              <w:rPr>
                <w:rFonts w:ascii="Arial" w:hAnsi="Arial" w:cs="Arial"/>
                <w:sz w:val="20"/>
                <w:szCs w:val="20"/>
              </w:rPr>
              <w:t xml:space="preserve">PERC S110 (SW RAID) </w:t>
            </w:r>
          </w:p>
          <w:p w:rsidR="009422C4" w:rsidRPr="009422C4" w:rsidRDefault="009422C4" w:rsidP="00CB6C49">
            <w:pPr>
              <w:pStyle w:val="Pa8"/>
              <w:rPr>
                <w:rFonts w:ascii="Arial" w:hAnsi="Arial" w:cs="Arial"/>
                <w:sz w:val="20"/>
                <w:szCs w:val="20"/>
              </w:rPr>
            </w:pPr>
            <w:r w:rsidRPr="009422C4">
              <w:rPr>
                <w:rFonts w:ascii="Arial" w:hAnsi="Arial" w:cs="Arial"/>
                <w:sz w:val="20"/>
                <w:szCs w:val="20"/>
              </w:rPr>
              <w:t xml:space="preserve">PERC H310 </w:t>
            </w:r>
          </w:p>
          <w:p w:rsidR="009422C4" w:rsidRPr="009422C4" w:rsidRDefault="009422C4" w:rsidP="00CB6C49">
            <w:pPr>
              <w:pStyle w:val="Pa8"/>
              <w:rPr>
                <w:rFonts w:ascii="Arial" w:hAnsi="Arial" w:cs="Arial"/>
                <w:sz w:val="20"/>
                <w:szCs w:val="20"/>
              </w:rPr>
            </w:pPr>
            <w:r w:rsidRPr="009422C4">
              <w:rPr>
                <w:rFonts w:ascii="Arial" w:hAnsi="Arial" w:cs="Arial"/>
                <w:sz w:val="20"/>
                <w:szCs w:val="20"/>
              </w:rPr>
              <w:t>PERC H710</w:t>
            </w:r>
          </w:p>
          <w:p w:rsidR="009422C4" w:rsidRPr="009422C4" w:rsidRDefault="009422C4" w:rsidP="00CB6C49">
            <w:pPr>
              <w:pStyle w:val="Pa8"/>
              <w:rPr>
                <w:rFonts w:ascii="Arial" w:hAnsi="Arial" w:cs="Arial"/>
                <w:sz w:val="20"/>
                <w:szCs w:val="20"/>
              </w:rPr>
            </w:pPr>
            <w:r w:rsidRPr="009422C4">
              <w:rPr>
                <w:rFonts w:ascii="Arial" w:hAnsi="Arial" w:cs="Arial"/>
                <w:sz w:val="20"/>
                <w:szCs w:val="20"/>
              </w:rPr>
              <w:t>PERC H710P</w:t>
            </w:r>
          </w:p>
        </w:tc>
        <w:tc>
          <w:tcPr>
            <w:tcW w:w="5045" w:type="dxa"/>
            <w:gridSpan w:val="3"/>
          </w:tcPr>
          <w:p w:rsidR="009422C4" w:rsidRPr="009422C4" w:rsidRDefault="009422C4" w:rsidP="00CB6C49">
            <w:pPr>
              <w:pStyle w:val="Pa8"/>
              <w:rPr>
                <w:rFonts w:ascii="Arial" w:hAnsi="Arial" w:cs="Arial"/>
                <w:sz w:val="20"/>
                <w:szCs w:val="20"/>
              </w:rPr>
            </w:pPr>
            <w:r w:rsidRPr="009422C4">
              <w:rPr>
                <w:rFonts w:ascii="Arial" w:hAnsi="Arial" w:cs="Arial"/>
                <w:b/>
                <w:bCs/>
                <w:sz w:val="20"/>
                <w:szCs w:val="20"/>
              </w:rPr>
              <w:t xml:space="preserve">Internal HBAs (non-RAID): </w:t>
            </w:r>
          </w:p>
          <w:p w:rsidR="009422C4" w:rsidRPr="009422C4" w:rsidRDefault="009422C4" w:rsidP="00CB6C49">
            <w:pPr>
              <w:pStyle w:val="Pa8"/>
              <w:rPr>
                <w:rFonts w:ascii="Arial" w:hAnsi="Arial" w:cs="Arial"/>
                <w:sz w:val="20"/>
                <w:szCs w:val="20"/>
              </w:rPr>
            </w:pPr>
            <w:r w:rsidRPr="009422C4">
              <w:rPr>
                <w:rFonts w:ascii="Arial" w:hAnsi="Arial" w:cs="Arial"/>
                <w:sz w:val="20"/>
                <w:szCs w:val="20"/>
              </w:rPr>
              <w:t>Internal tape adapter</w:t>
            </w:r>
          </w:p>
          <w:p w:rsidR="009422C4" w:rsidRPr="009422C4" w:rsidRDefault="009422C4" w:rsidP="00CB6C49">
            <w:pPr>
              <w:pStyle w:val="Pa8"/>
              <w:rPr>
                <w:rFonts w:ascii="Arial" w:hAnsi="Arial" w:cs="Arial"/>
                <w:sz w:val="20"/>
                <w:szCs w:val="20"/>
              </w:rPr>
            </w:pPr>
            <w:r w:rsidRPr="009422C4">
              <w:rPr>
                <w:rFonts w:ascii="Arial" w:hAnsi="Arial" w:cs="Arial"/>
                <w:b/>
                <w:bCs/>
                <w:sz w:val="20"/>
                <w:szCs w:val="20"/>
              </w:rPr>
              <w:t xml:space="preserve">External HBAs (RAID): </w:t>
            </w:r>
          </w:p>
          <w:p w:rsidR="009422C4" w:rsidRPr="009422C4" w:rsidRDefault="009422C4" w:rsidP="00CB6C49">
            <w:pPr>
              <w:pStyle w:val="Pa8"/>
              <w:rPr>
                <w:rFonts w:ascii="Arial" w:hAnsi="Arial" w:cs="Arial"/>
                <w:sz w:val="20"/>
                <w:szCs w:val="20"/>
              </w:rPr>
            </w:pPr>
            <w:r w:rsidRPr="009422C4">
              <w:rPr>
                <w:rFonts w:ascii="Arial" w:hAnsi="Arial" w:cs="Arial"/>
                <w:sz w:val="20"/>
                <w:szCs w:val="20"/>
              </w:rPr>
              <w:t>PERC H810</w:t>
            </w:r>
          </w:p>
          <w:p w:rsidR="009422C4" w:rsidRPr="009422C4" w:rsidRDefault="009422C4" w:rsidP="00CB6C49">
            <w:pPr>
              <w:pStyle w:val="Pa8"/>
              <w:rPr>
                <w:rFonts w:ascii="Arial" w:hAnsi="Arial" w:cs="Arial"/>
                <w:sz w:val="20"/>
                <w:szCs w:val="20"/>
              </w:rPr>
            </w:pPr>
            <w:r w:rsidRPr="009422C4">
              <w:rPr>
                <w:rFonts w:ascii="Arial" w:hAnsi="Arial" w:cs="Arial"/>
                <w:b/>
                <w:bCs/>
                <w:sz w:val="20"/>
                <w:szCs w:val="20"/>
              </w:rPr>
              <w:t xml:space="preserve">External HBAs (non-RAID): </w:t>
            </w:r>
          </w:p>
          <w:p w:rsidR="009422C4" w:rsidRPr="009422C4" w:rsidRDefault="009422C4" w:rsidP="00CB6C49">
            <w:pPr>
              <w:pStyle w:val="Pa8"/>
              <w:rPr>
                <w:rFonts w:ascii="Arial" w:hAnsi="Arial" w:cs="Arial"/>
                <w:sz w:val="20"/>
                <w:szCs w:val="20"/>
              </w:rPr>
            </w:pPr>
            <w:r w:rsidRPr="009422C4">
              <w:rPr>
                <w:rFonts w:ascii="Arial" w:hAnsi="Arial" w:cs="Arial"/>
                <w:sz w:val="20"/>
                <w:szCs w:val="20"/>
              </w:rPr>
              <w:t>6Gbps SAS HBA</w:t>
            </w:r>
          </w:p>
        </w:tc>
      </w:tr>
      <w:tr w:rsidR="009422C4" w:rsidTr="009422C4">
        <w:tblPrEx>
          <w:tblBorders>
            <w:top w:val="nil"/>
            <w:left w:val="nil"/>
            <w:bottom w:val="nil"/>
            <w:right w:val="nil"/>
            <w:insideH w:val="none" w:sz="0" w:space="0" w:color="auto"/>
            <w:insideV w:val="none" w:sz="0" w:space="0" w:color="auto"/>
          </w:tblBorders>
        </w:tblPrEx>
        <w:trPr>
          <w:trHeight w:val="88"/>
        </w:trPr>
        <w:tc>
          <w:tcPr>
            <w:tcW w:w="2522" w:type="dxa"/>
            <w:gridSpan w:val="2"/>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 xml:space="preserve">Drive bays </w:t>
            </w:r>
          </w:p>
        </w:tc>
        <w:tc>
          <w:tcPr>
            <w:tcW w:w="7567" w:type="dxa"/>
            <w:gridSpan w:val="4"/>
          </w:tcPr>
          <w:p w:rsidR="009422C4" w:rsidRPr="009422C4" w:rsidRDefault="009422C4" w:rsidP="00CB6C49">
            <w:pPr>
              <w:pStyle w:val="Pa8"/>
              <w:rPr>
                <w:rFonts w:ascii="Arial" w:hAnsi="Arial" w:cs="Arial"/>
                <w:sz w:val="20"/>
                <w:szCs w:val="20"/>
              </w:rPr>
            </w:pPr>
            <w:r w:rsidRPr="009422C4">
              <w:rPr>
                <w:rFonts w:ascii="Arial" w:hAnsi="Arial" w:cs="Arial"/>
                <w:sz w:val="20"/>
                <w:szCs w:val="20"/>
              </w:rPr>
              <w:t>Choose from four 3.5” cabled, eight 3.5” hot-plug, or sixteen 2.5” hot-plug drive bays</w:t>
            </w:r>
          </w:p>
        </w:tc>
      </w:tr>
      <w:tr w:rsidR="009422C4" w:rsidTr="009422C4">
        <w:tblPrEx>
          <w:tblBorders>
            <w:top w:val="nil"/>
            <w:left w:val="nil"/>
            <w:bottom w:val="nil"/>
            <w:right w:val="nil"/>
            <w:insideH w:val="none" w:sz="0" w:space="0" w:color="auto"/>
            <w:insideV w:val="none" w:sz="0" w:space="0" w:color="auto"/>
          </w:tblBorders>
        </w:tblPrEx>
        <w:trPr>
          <w:trHeight w:val="88"/>
        </w:trPr>
        <w:tc>
          <w:tcPr>
            <w:tcW w:w="2522" w:type="dxa"/>
            <w:gridSpan w:val="2"/>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Maximum internal storage</w:t>
            </w:r>
            <w:r w:rsidRPr="009422C4">
              <w:rPr>
                <w:rStyle w:val="A11"/>
                <w:rFonts w:ascii="Arial" w:hAnsi="Arial" w:cs="Arial"/>
                <w:color w:val="auto"/>
                <w:sz w:val="20"/>
                <w:szCs w:val="20"/>
              </w:rPr>
              <w:t>1</w:t>
            </w:r>
          </w:p>
        </w:tc>
        <w:tc>
          <w:tcPr>
            <w:tcW w:w="7567" w:type="dxa"/>
            <w:gridSpan w:val="4"/>
          </w:tcPr>
          <w:p w:rsidR="009422C4" w:rsidRPr="009422C4" w:rsidRDefault="009422C4" w:rsidP="00CB6C49">
            <w:pPr>
              <w:pStyle w:val="Pa8"/>
              <w:rPr>
                <w:rFonts w:ascii="Arial" w:hAnsi="Arial" w:cs="Arial"/>
                <w:sz w:val="20"/>
                <w:szCs w:val="20"/>
              </w:rPr>
            </w:pPr>
            <w:r w:rsidRPr="009422C4">
              <w:rPr>
                <w:rFonts w:ascii="Arial" w:hAnsi="Arial" w:cs="Arial"/>
                <w:sz w:val="20"/>
                <w:szCs w:val="20"/>
              </w:rPr>
              <w:t>Up to 24TB</w:t>
            </w:r>
          </w:p>
        </w:tc>
      </w:tr>
      <w:tr w:rsidR="009422C4" w:rsidTr="009422C4">
        <w:tblPrEx>
          <w:tblBorders>
            <w:top w:val="nil"/>
            <w:left w:val="nil"/>
            <w:bottom w:val="nil"/>
            <w:right w:val="nil"/>
            <w:insideH w:val="none" w:sz="0" w:space="0" w:color="auto"/>
            <w:insideV w:val="none" w:sz="0" w:space="0" w:color="auto"/>
          </w:tblBorders>
        </w:tblPrEx>
        <w:trPr>
          <w:trHeight w:val="317"/>
        </w:trPr>
        <w:tc>
          <w:tcPr>
            <w:tcW w:w="2522" w:type="dxa"/>
            <w:gridSpan w:val="2"/>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Hard drives</w:t>
            </w:r>
          </w:p>
        </w:tc>
        <w:tc>
          <w:tcPr>
            <w:tcW w:w="2522" w:type="dxa"/>
          </w:tcPr>
          <w:p w:rsidR="009422C4" w:rsidRPr="009422C4" w:rsidRDefault="009422C4" w:rsidP="00CB6C49">
            <w:pPr>
              <w:pStyle w:val="Pa8"/>
              <w:rPr>
                <w:rFonts w:ascii="Arial" w:hAnsi="Arial" w:cs="Arial"/>
                <w:sz w:val="20"/>
                <w:szCs w:val="20"/>
              </w:rPr>
            </w:pPr>
            <w:r w:rsidRPr="009422C4">
              <w:rPr>
                <w:rFonts w:ascii="Arial" w:hAnsi="Arial" w:cs="Arial"/>
                <w:b/>
                <w:bCs/>
                <w:sz w:val="20"/>
                <w:szCs w:val="20"/>
              </w:rPr>
              <w:t>Hot-plug hard drive options:</w:t>
            </w:r>
          </w:p>
          <w:p w:rsidR="009422C4" w:rsidRPr="009422C4" w:rsidRDefault="009422C4" w:rsidP="00CB6C49">
            <w:pPr>
              <w:pStyle w:val="Pa8"/>
              <w:rPr>
                <w:rFonts w:ascii="Arial" w:hAnsi="Arial" w:cs="Arial"/>
                <w:sz w:val="20"/>
                <w:szCs w:val="20"/>
              </w:rPr>
            </w:pPr>
            <w:r w:rsidRPr="009422C4">
              <w:rPr>
                <w:rFonts w:ascii="Arial" w:hAnsi="Arial" w:cs="Arial"/>
                <w:sz w:val="20"/>
                <w:szCs w:val="20"/>
              </w:rPr>
              <w:t>2.5” SATA, nearline SAS, SAS (15K, 10K), SAS SSD, SATA SSD</w:t>
            </w:r>
          </w:p>
          <w:p w:rsidR="009422C4" w:rsidRPr="009422C4" w:rsidRDefault="009422C4" w:rsidP="00CB6C49">
            <w:pPr>
              <w:pStyle w:val="Pa8"/>
              <w:rPr>
                <w:rFonts w:ascii="Arial" w:hAnsi="Arial" w:cs="Arial"/>
                <w:sz w:val="20"/>
                <w:szCs w:val="20"/>
              </w:rPr>
            </w:pPr>
            <w:r w:rsidRPr="009422C4">
              <w:rPr>
                <w:rFonts w:ascii="Arial" w:hAnsi="Arial" w:cs="Arial"/>
                <w:sz w:val="20"/>
                <w:szCs w:val="20"/>
              </w:rPr>
              <w:lastRenderedPageBreak/>
              <w:t>3.5” SATA, nearline SAS, SAS (15K)</w:t>
            </w:r>
          </w:p>
          <w:p w:rsidR="009422C4" w:rsidRPr="009422C4" w:rsidRDefault="009422C4" w:rsidP="00CB6C49">
            <w:pPr>
              <w:pStyle w:val="Pa8"/>
              <w:rPr>
                <w:rFonts w:ascii="Arial" w:hAnsi="Arial" w:cs="Arial"/>
                <w:sz w:val="20"/>
                <w:szCs w:val="20"/>
              </w:rPr>
            </w:pPr>
            <w:r w:rsidRPr="009422C4">
              <w:rPr>
                <w:rFonts w:ascii="Arial" w:hAnsi="Arial" w:cs="Arial"/>
                <w:sz w:val="20"/>
                <w:szCs w:val="20"/>
              </w:rPr>
              <w:t>Self-encrypting drives available</w:t>
            </w:r>
          </w:p>
        </w:tc>
        <w:tc>
          <w:tcPr>
            <w:tcW w:w="2522" w:type="dxa"/>
          </w:tcPr>
          <w:p w:rsidR="009422C4" w:rsidRPr="009422C4" w:rsidRDefault="009422C4" w:rsidP="00CB6C49">
            <w:pPr>
              <w:pStyle w:val="Default"/>
              <w:rPr>
                <w:rFonts w:ascii="Arial" w:hAnsi="Arial" w:cs="Arial"/>
                <w:color w:val="auto"/>
                <w:sz w:val="20"/>
                <w:szCs w:val="20"/>
              </w:rPr>
            </w:pPr>
          </w:p>
        </w:tc>
        <w:tc>
          <w:tcPr>
            <w:tcW w:w="2523" w:type="dxa"/>
            <w:gridSpan w:val="2"/>
          </w:tcPr>
          <w:p w:rsidR="009422C4" w:rsidRPr="009422C4" w:rsidRDefault="009422C4" w:rsidP="00CB6C49">
            <w:pPr>
              <w:pStyle w:val="Pa8"/>
              <w:rPr>
                <w:rFonts w:ascii="Arial" w:hAnsi="Arial" w:cs="Arial"/>
                <w:sz w:val="20"/>
                <w:szCs w:val="20"/>
              </w:rPr>
            </w:pPr>
            <w:r w:rsidRPr="009422C4">
              <w:rPr>
                <w:rFonts w:ascii="Arial" w:hAnsi="Arial" w:cs="Arial"/>
                <w:b/>
                <w:bCs/>
                <w:sz w:val="20"/>
                <w:szCs w:val="20"/>
              </w:rPr>
              <w:t xml:space="preserve">Cabled hard drive options: </w:t>
            </w:r>
          </w:p>
          <w:p w:rsidR="009422C4" w:rsidRPr="009422C4" w:rsidRDefault="009422C4" w:rsidP="00CB6C49">
            <w:pPr>
              <w:pStyle w:val="Pa8"/>
              <w:rPr>
                <w:rFonts w:ascii="Arial" w:hAnsi="Arial" w:cs="Arial"/>
                <w:sz w:val="20"/>
                <w:szCs w:val="20"/>
              </w:rPr>
            </w:pPr>
            <w:r w:rsidRPr="009422C4">
              <w:rPr>
                <w:rFonts w:ascii="Arial" w:hAnsi="Arial" w:cs="Arial"/>
                <w:sz w:val="20"/>
                <w:szCs w:val="20"/>
              </w:rPr>
              <w:t>3.5” SATA, nearline SAS, SAS (15K)</w:t>
            </w:r>
          </w:p>
        </w:tc>
      </w:tr>
      <w:tr w:rsidR="009422C4" w:rsidRPr="009422C4" w:rsidTr="009422C4">
        <w:tblPrEx>
          <w:tblBorders>
            <w:top w:val="nil"/>
            <w:left w:val="nil"/>
            <w:bottom w:val="nil"/>
            <w:right w:val="nil"/>
            <w:insideH w:val="none" w:sz="0" w:space="0" w:color="auto"/>
            <w:insideV w:val="none" w:sz="0" w:space="0" w:color="auto"/>
          </w:tblBorders>
        </w:tblPrEx>
        <w:trPr>
          <w:trHeight w:val="88"/>
        </w:trPr>
        <w:tc>
          <w:tcPr>
            <w:tcW w:w="2522" w:type="dxa"/>
            <w:gridSpan w:val="2"/>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lastRenderedPageBreak/>
              <w:t>Embedded NIC</w:t>
            </w:r>
          </w:p>
        </w:tc>
        <w:tc>
          <w:tcPr>
            <w:tcW w:w="5044" w:type="dxa"/>
            <w:gridSpan w:val="2"/>
          </w:tcPr>
          <w:p w:rsidR="009422C4" w:rsidRPr="009422C4" w:rsidRDefault="009422C4" w:rsidP="00CB6C49">
            <w:pPr>
              <w:pStyle w:val="Pa8"/>
              <w:rPr>
                <w:rFonts w:ascii="Arial" w:hAnsi="Arial" w:cs="Arial"/>
                <w:sz w:val="20"/>
                <w:szCs w:val="20"/>
              </w:rPr>
            </w:pPr>
            <w:r w:rsidRPr="009422C4">
              <w:rPr>
                <w:rFonts w:ascii="Arial" w:hAnsi="Arial" w:cs="Arial"/>
                <w:sz w:val="20"/>
                <w:szCs w:val="20"/>
              </w:rPr>
              <w:t>Broadcom</w:t>
            </w:r>
            <w:r w:rsidRPr="009422C4">
              <w:rPr>
                <w:rStyle w:val="A10"/>
                <w:rFonts w:ascii="Arial" w:hAnsi="Arial" w:cs="Arial"/>
                <w:color w:val="auto"/>
                <w:sz w:val="20"/>
                <w:szCs w:val="20"/>
              </w:rPr>
              <w:t>®</w:t>
            </w:r>
            <w:r w:rsidRPr="009422C4">
              <w:rPr>
                <w:rFonts w:ascii="Arial" w:hAnsi="Arial" w:cs="Arial"/>
                <w:sz w:val="20"/>
                <w:szCs w:val="20"/>
              </w:rPr>
              <w:t xml:space="preserve"> 5720 Dual Port 1Gb LOM</w:t>
            </w:r>
          </w:p>
        </w:tc>
        <w:tc>
          <w:tcPr>
            <w:tcW w:w="2523" w:type="dxa"/>
            <w:gridSpan w:val="2"/>
          </w:tcPr>
          <w:p w:rsidR="009422C4" w:rsidRPr="009422C4" w:rsidRDefault="009422C4" w:rsidP="00CB6C49">
            <w:pPr>
              <w:pStyle w:val="Default"/>
              <w:rPr>
                <w:rFonts w:ascii="Arial" w:hAnsi="Arial" w:cs="Arial"/>
                <w:color w:val="auto"/>
                <w:sz w:val="20"/>
                <w:szCs w:val="20"/>
              </w:rPr>
            </w:pPr>
          </w:p>
        </w:tc>
      </w:tr>
      <w:tr w:rsidR="009422C4" w:rsidTr="009422C4">
        <w:tblPrEx>
          <w:tblBorders>
            <w:top w:val="nil"/>
            <w:left w:val="nil"/>
            <w:bottom w:val="nil"/>
            <w:right w:val="nil"/>
            <w:insideH w:val="none" w:sz="0" w:space="0" w:color="auto"/>
            <w:insideV w:val="none" w:sz="0" w:space="0" w:color="auto"/>
          </w:tblBorders>
        </w:tblPrEx>
        <w:trPr>
          <w:trHeight w:val="397"/>
        </w:trPr>
        <w:tc>
          <w:tcPr>
            <w:tcW w:w="2522" w:type="dxa"/>
            <w:gridSpan w:val="2"/>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I/O adapter options</w:t>
            </w:r>
          </w:p>
        </w:tc>
        <w:tc>
          <w:tcPr>
            <w:tcW w:w="5044" w:type="dxa"/>
            <w:gridSpan w:val="2"/>
          </w:tcPr>
          <w:p w:rsidR="009422C4" w:rsidRPr="009422C4" w:rsidRDefault="009422C4" w:rsidP="00CB6C49">
            <w:pPr>
              <w:pStyle w:val="Pa8"/>
              <w:rPr>
                <w:rFonts w:ascii="Arial" w:hAnsi="Arial" w:cs="Arial"/>
                <w:sz w:val="20"/>
                <w:szCs w:val="20"/>
              </w:rPr>
            </w:pPr>
            <w:r w:rsidRPr="009422C4">
              <w:rPr>
                <w:rFonts w:ascii="Arial" w:hAnsi="Arial" w:cs="Arial"/>
                <w:b/>
                <w:bCs/>
                <w:sz w:val="20"/>
                <w:szCs w:val="20"/>
              </w:rPr>
              <w:t>1Gb Ethernet:</w:t>
            </w:r>
          </w:p>
          <w:p w:rsidR="009422C4" w:rsidRPr="009422C4" w:rsidRDefault="009422C4" w:rsidP="00CB6C49">
            <w:pPr>
              <w:pStyle w:val="Pa8"/>
              <w:rPr>
                <w:rFonts w:ascii="Arial" w:hAnsi="Arial" w:cs="Arial"/>
                <w:sz w:val="20"/>
                <w:szCs w:val="20"/>
              </w:rPr>
            </w:pPr>
            <w:r w:rsidRPr="009422C4">
              <w:rPr>
                <w:rFonts w:ascii="Arial" w:hAnsi="Arial" w:cs="Arial"/>
                <w:sz w:val="20"/>
                <w:szCs w:val="20"/>
              </w:rPr>
              <w:t>Broadcom 5720 Dual Port 1Gb NIC</w:t>
            </w:r>
          </w:p>
          <w:p w:rsidR="009422C4" w:rsidRPr="009422C4" w:rsidRDefault="009422C4" w:rsidP="00CB6C49">
            <w:pPr>
              <w:pStyle w:val="Pa8"/>
              <w:rPr>
                <w:rFonts w:ascii="Arial" w:hAnsi="Arial" w:cs="Arial"/>
                <w:sz w:val="20"/>
                <w:szCs w:val="20"/>
              </w:rPr>
            </w:pPr>
            <w:r w:rsidRPr="009422C4">
              <w:rPr>
                <w:rFonts w:ascii="Arial" w:hAnsi="Arial" w:cs="Arial"/>
                <w:sz w:val="20"/>
                <w:szCs w:val="20"/>
              </w:rPr>
              <w:t>Broadcom 5719 Quad Port 1Gb NIC</w:t>
            </w:r>
          </w:p>
          <w:p w:rsidR="009422C4" w:rsidRPr="009422C4" w:rsidRDefault="009422C4" w:rsidP="00CB6C49">
            <w:pPr>
              <w:pStyle w:val="Pa8"/>
              <w:rPr>
                <w:rFonts w:ascii="Arial" w:hAnsi="Arial" w:cs="Arial"/>
                <w:sz w:val="20"/>
                <w:szCs w:val="20"/>
              </w:rPr>
            </w:pPr>
            <w:r w:rsidRPr="009422C4">
              <w:rPr>
                <w:rFonts w:ascii="Arial" w:hAnsi="Arial" w:cs="Arial"/>
                <w:sz w:val="20"/>
                <w:szCs w:val="20"/>
              </w:rPr>
              <w:t>Intel I350 Dual Port 1Gb stand-up adapter</w:t>
            </w:r>
          </w:p>
          <w:p w:rsidR="009422C4" w:rsidRPr="009422C4" w:rsidRDefault="009422C4" w:rsidP="00CB6C49">
            <w:pPr>
              <w:pStyle w:val="Pa8"/>
              <w:rPr>
                <w:rFonts w:ascii="Arial" w:hAnsi="Arial" w:cs="Arial"/>
                <w:sz w:val="20"/>
                <w:szCs w:val="20"/>
              </w:rPr>
            </w:pPr>
            <w:r w:rsidRPr="009422C4">
              <w:rPr>
                <w:rFonts w:ascii="Arial" w:hAnsi="Arial" w:cs="Arial"/>
                <w:sz w:val="20"/>
                <w:szCs w:val="20"/>
              </w:rPr>
              <w:t>Intel I350 Quad Port 1Gb stand-up adapter</w:t>
            </w:r>
          </w:p>
        </w:tc>
        <w:tc>
          <w:tcPr>
            <w:tcW w:w="2523" w:type="dxa"/>
            <w:gridSpan w:val="2"/>
          </w:tcPr>
          <w:p w:rsidR="009422C4" w:rsidRPr="009422C4" w:rsidRDefault="009422C4" w:rsidP="00CB6C49">
            <w:pPr>
              <w:pStyle w:val="Pa8"/>
              <w:rPr>
                <w:rFonts w:ascii="Arial" w:hAnsi="Arial" w:cs="Arial"/>
                <w:sz w:val="20"/>
                <w:szCs w:val="20"/>
              </w:rPr>
            </w:pPr>
            <w:r w:rsidRPr="009422C4">
              <w:rPr>
                <w:rFonts w:ascii="Arial" w:hAnsi="Arial" w:cs="Arial"/>
                <w:b/>
                <w:bCs/>
                <w:sz w:val="20"/>
                <w:szCs w:val="20"/>
              </w:rPr>
              <w:t>FC4 HBA:</w:t>
            </w:r>
          </w:p>
          <w:p w:rsidR="009422C4" w:rsidRPr="009422C4" w:rsidRDefault="009422C4" w:rsidP="00CB6C49">
            <w:pPr>
              <w:pStyle w:val="Pa8"/>
              <w:rPr>
                <w:rFonts w:ascii="Arial" w:hAnsi="Arial" w:cs="Arial"/>
                <w:sz w:val="20"/>
                <w:szCs w:val="20"/>
              </w:rPr>
            </w:pPr>
            <w:r w:rsidRPr="009422C4">
              <w:rPr>
                <w:rFonts w:ascii="Arial" w:hAnsi="Arial" w:cs="Arial"/>
                <w:sz w:val="20"/>
                <w:szCs w:val="20"/>
              </w:rPr>
              <w:t>QLogic QLE2460 4Gb Single Port FC HBA</w:t>
            </w:r>
          </w:p>
          <w:p w:rsidR="009422C4" w:rsidRPr="009422C4" w:rsidRDefault="009422C4" w:rsidP="00CB6C49">
            <w:pPr>
              <w:pStyle w:val="Pa8"/>
              <w:rPr>
                <w:rFonts w:ascii="Arial" w:hAnsi="Arial" w:cs="Arial"/>
                <w:sz w:val="20"/>
                <w:szCs w:val="20"/>
              </w:rPr>
            </w:pPr>
            <w:r w:rsidRPr="009422C4">
              <w:rPr>
                <w:rFonts w:ascii="Arial" w:hAnsi="Arial" w:cs="Arial"/>
                <w:sz w:val="20"/>
                <w:szCs w:val="20"/>
              </w:rPr>
              <w:t>QLogic QLE2462 4Gb Dual Port FC HBA</w:t>
            </w:r>
          </w:p>
        </w:tc>
      </w:tr>
      <w:tr w:rsidR="009422C4" w:rsidTr="009422C4">
        <w:tblPrEx>
          <w:tblBorders>
            <w:top w:val="nil"/>
            <w:left w:val="nil"/>
            <w:bottom w:val="nil"/>
            <w:right w:val="nil"/>
            <w:insideH w:val="none" w:sz="0" w:space="0" w:color="auto"/>
            <w:insideV w:val="none" w:sz="0" w:space="0" w:color="auto"/>
          </w:tblBorders>
        </w:tblPrEx>
        <w:trPr>
          <w:trHeight w:val="236"/>
        </w:trPr>
        <w:tc>
          <w:tcPr>
            <w:tcW w:w="2522" w:type="dxa"/>
            <w:gridSpan w:val="2"/>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 xml:space="preserve">Power supply </w:t>
            </w:r>
          </w:p>
        </w:tc>
        <w:tc>
          <w:tcPr>
            <w:tcW w:w="7567" w:type="dxa"/>
            <w:gridSpan w:val="4"/>
          </w:tcPr>
          <w:p w:rsidR="009422C4" w:rsidRPr="009422C4" w:rsidRDefault="009422C4" w:rsidP="00CB6C49">
            <w:pPr>
              <w:pStyle w:val="Pa8"/>
              <w:rPr>
                <w:rFonts w:ascii="Arial" w:hAnsi="Arial" w:cs="Arial"/>
                <w:sz w:val="20"/>
                <w:szCs w:val="20"/>
              </w:rPr>
            </w:pPr>
            <w:r w:rsidRPr="009422C4">
              <w:rPr>
                <w:rFonts w:ascii="Arial" w:hAnsi="Arial" w:cs="Arial"/>
                <w:sz w:val="20"/>
                <w:szCs w:val="20"/>
              </w:rPr>
              <w:t>Platinum efficiency, hot-plug, redundant 495W or 750W power supply</w:t>
            </w:r>
          </w:p>
          <w:p w:rsidR="009422C4" w:rsidRPr="009422C4" w:rsidRDefault="009422C4" w:rsidP="00CB6C49">
            <w:pPr>
              <w:pStyle w:val="Pa8"/>
              <w:rPr>
                <w:rFonts w:ascii="Arial" w:hAnsi="Arial" w:cs="Arial"/>
                <w:sz w:val="20"/>
                <w:szCs w:val="20"/>
              </w:rPr>
            </w:pPr>
            <w:r w:rsidRPr="009422C4">
              <w:rPr>
                <w:rFonts w:ascii="Arial" w:hAnsi="Arial" w:cs="Arial"/>
                <w:sz w:val="20"/>
                <w:szCs w:val="20"/>
              </w:rPr>
              <w:t>Silver efficiency, cabled 350W power supply</w:t>
            </w:r>
          </w:p>
          <w:p w:rsidR="009422C4" w:rsidRPr="009422C4" w:rsidRDefault="009422C4" w:rsidP="00CB6C49">
            <w:pPr>
              <w:pStyle w:val="Pa8"/>
              <w:rPr>
                <w:rFonts w:ascii="Arial" w:hAnsi="Arial" w:cs="Arial"/>
                <w:sz w:val="20"/>
                <w:szCs w:val="20"/>
              </w:rPr>
            </w:pPr>
            <w:r w:rsidRPr="009422C4">
              <w:rPr>
                <w:rFonts w:ascii="Arial" w:hAnsi="Arial" w:cs="Arial"/>
                <w:sz w:val="20"/>
                <w:szCs w:val="20"/>
              </w:rPr>
              <w:t>Auto-ranging power supplies</w:t>
            </w:r>
          </w:p>
        </w:tc>
      </w:tr>
      <w:tr w:rsidR="009422C4" w:rsidTr="009422C4">
        <w:tblPrEx>
          <w:tblBorders>
            <w:top w:val="nil"/>
            <w:left w:val="nil"/>
            <w:bottom w:val="nil"/>
            <w:right w:val="nil"/>
            <w:insideH w:val="none" w:sz="0" w:space="0" w:color="auto"/>
            <w:insideV w:val="none" w:sz="0" w:space="0" w:color="auto"/>
          </w:tblBorders>
        </w:tblPrEx>
        <w:trPr>
          <w:trHeight w:val="236"/>
        </w:trPr>
        <w:tc>
          <w:tcPr>
            <w:tcW w:w="2522" w:type="dxa"/>
            <w:gridSpan w:val="2"/>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Availability</w:t>
            </w:r>
          </w:p>
        </w:tc>
        <w:tc>
          <w:tcPr>
            <w:tcW w:w="7567" w:type="dxa"/>
            <w:gridSpan w:val="4"/>
          </w:tcPr>
          <w:p w:rsidR="009422C4" w:rsidRPr="009422C4" w:rsidRDefault="009422C4" w:rsidP="00CB6C49">
            <w:pPr>
              <w:pStyle w:val="Pa8"/>
              <w:rPr>
                <w:rFonts w:ascii="Arial" w:hAnsi="Arial" w:cs="Arial"/>
                <w:sz w:val="20"/>
                <w:szCs w:val="20"/>
              </w:rPr>
            </w:pPr>
            <w:r w:rsidRPr="009422C4">
              <w:rPr>
                <w:rFonts w:ascii="Arial" w:hAnsi="Arial" w:cs="Arial"/>
                <w:sz w:val="20"/>
                <w:szCs w:val="20"/>
              </w:rPr>
              <w:t>Optional high-efficiency, hot-plug, redundant power supplies; hot-plug drive bays; TPM; dual internal SD support; redundant fans; optional bezel; information tag; ECC memory; optional interactive LCD screen; extended thermal support; ENERGY STAR</w:t>
            </w:r>
            <w:r w:rsidRPr="009422C4">
              <w:rPr>
                <w:rStyle w:val="A10"/>
                <w:rFonts w:ascii="Arial" w:hAnsi="Arial" w:cs="Arial"/>
                <w:color w:val="auto"/>
                <w:sz w:val="20"/>
                <w:szCs w:val="20"/>
              </w:rPr>
              <w:t>®</w:t>
            </w:r>
            <w:r w:rsidRPr="009422C4">
              <w:rPr>
                <w:rFonts w:ascii="Arial" w:hAnsi="Arial" w:cs="Arial"/>
                <w:sz w:val="20"/>
                <w:szCs w:val="20"/>
              </w:rPr>
              <w:t xml:space="preserve"> compliant</w:t>
            </w:r>
          </w:p>
        </w:tc>
      </w:tr>
      <w:tr w:rsidR="009422C4" w:rsidTr="009422C4">
        <w:tblPrEx>
          <w:tblBorders>
            <w:top w:val="nil"/>
            <w:left w:val="nil"/>
            <w:bottom w:val="nil"/>
            <w:right w:val="nil"/>
            <w:insideH w:val="none" w:sz="0" w:space="0" w:color="auto"/>
            <w:insideV w:val="none" w:sz="0" w:space="0" w:color="auto"/>
          </w:tblBorders>
        </w:tblPrEx>
        <w:trPr>
          <w:trHeight w:val="316"/>
        </w:trPr>
        <w:tc>
          <w:tcPr>
            <w:tcW w:w="2522" w:type="dxa"/>
            <w:gridSpan w:val="2"/>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 xml:space="preserve">Remote management </w:t>
            </w:r>
          </w:p>
        </w:tc>
        <w:tc>
          <w:tcPr>
            <w:tcW w:w="7567" w:type="dxa"/>
            <w:gridSpan w:val="4"/>
          </w:tcPr>
          <w:p w:rsidR="009422C4" w:rsidRPr="009422C4" w:rsidRDefault="009422C4" w:rsidP="00CB6C49">
            <w:pPr>
              <w:pStyle w:val="Pa8"/>
              <w:rPr>
                <w:rFonts w:ascii="Arial" w:hAnsi="Arial" w:cs="Arial"/>
                <w:sz w:val="20"/>
                <w:szCs w:val="20"/>
              </w:rPr>
            </w:pPr>
            <w:r w:rsidRPr="009422C4">
              <w:rPr>
                <w:rFonts w:ascii="Arial" w:hAnsi="Arial" w:cs="Arial"/>
                <w:sz w:val="20"/>
                <w:szCs w:val="20"/>
              </w:rPr>
              <w:t xml:space="preserve">Basic management (default) </w:t>
            </w:r>
          </w:p>
          <w:p w:rsidR="009422C4" w:rsidRPr="009422C4" w:rsidRDefault="009422C4" w:rsidP="00CB6C49">
            <w:pPr>
              <w:pStyle w:val="Pa8"/>
              <w:rPr>
                <w:rFonts w:ascii="Arial" w:hAnsi="Arial" w:cs="Arial"/>
                <w:sz w:val="20"/>
                <w:szCs w:val="20"/>
              </w:rPr>
            </w:pPr>
            <w:r w:rsidRPr="009422C4">
              <w:rPr>
                <w:rFonts w:ascii="Arial" w:hAnsi="Arial" w:cs="Arial"/>
                <w:sz w:val="20"/>
                <w:szCs w:val="20"/>
              </w:rPr>
              <w:t xml:space="preserve">iDRAC7 with Lifecycle Controller </w:t>
            </w:r>
          </w:p>
          <w:p w:rsidR="009422C4" w:rsidRPr="009422C4" w:rsidRDefault="009422C4" w:rsidP="00CB6C49">
            <w:pPr>
              <w:pStyle w:val="Pa8"/>
              <w:rPr>
                <w:rFonts w:ascii="Arial" w:hAnsi="Arial" w:cs="Arial"/>
                <w:sz w:val="20"/>
                <w:szCs w:val="20"/>
              </w:rPr>
            </w:pPr>
            <w:r w:rsidRPr="009422C4">
              <w:rPr>
                <w:rFonts w:ascii="Arial" w:hAnsi="Arial" w:cs="Arial"/>
                <w:sz w:val="20"/>
                <w:szCs w:val="20"/>
              </w:rPr>
              <w:t>iDRAC7 Express (upgrade option) or iDRAC7 Enterprise (upgrade option)</w:t>
            </w:r>
          </w:p>
          <w:p w:rsidR="009422C4" w:rsidRPr="009422C4" w:rsidRDefault="009422C4" w:rsidP="00CB6C49">
            <w:pPr>
              <w:pStyle w:val="Pa8"/>
              <w:rPr>
                <w:rFonts w:ascii="Arial" w:hAnsi="Arial" w:cs="Arial"/>
                <w:sz w:val="20"/>
                <w:szCs w:val="20"/>
              </w:rPr>
            </w:pPr>
            <w:r w:rsidRPr="009422C4">
              <w:rPr>
                <w:rFonts w:ascii="Arial" w:hAnsi="Arial" w:cs="Arial"/>
                <w:sz w:val="20"/>
                <w:szCs w:val="20"/>
              </w:rPr>
              <w:t xml:space="preserve">8GB or 16GB vFlash media (upgrade options) </w:t>
            </w:r>
          </w:p>
        </w:tc>
      </w:tr>
      <w:tr w:rsidR="009422C4" w:rsidTr="009422C4">
        <w:tblPrEx>
          <w:tblBorders>
            <w:top w:val="nil"/>
            <w:left w:val="nil"/>
            <w:bottom w:val="nil"/>
            <w:right w:val="nil"/>
            <w:insideH w:val="none" w:sz="0" w:space="0" w:color="auto"/>
            <w:insideV w:val="none" w:sz="0" w:space="0" w:color="auto"/>
          </w:tblBorders>
        </w:tblPrEx>
        <w:trPr>
          <w:trHeight w:val="566"/>
        </w:trPr>
        <w:tc>
          <w:tcPr>
            <w:tcW w:w="2522" w:type="dxa"/>
            <w:gridSpan w:val="2"/>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 xml:space="preserve">Systems management </w:t>
            </w:r>
          </w:p>
        </w:tc>
        <w:tc>
          <w:tcPr>
            <w:tcW w:w="7567" w:type="dxa"/>
            <w:gridSpan w:val="4"/>
          </w:tcPr>
          <w:p w:rsidR="009422C4" w:rsidRPr="009422C4" w:rsidRDefault="009422C4" w:rsidP="00CB6C49">
            <w:pPr>
              <w:pStyle w:val="Pa8"/>
              <w:rPr>
                <w:rFonts w:ascii="Arial" w:hAnsi="Arial" w:cs="Arial"/>
                <w:sz w:val="20"/>
                <w:szCs w:val="20"/>
              </w:rPr>
            </w:pPr>
            <w:r w:rsidRPr="009422C4">
              <w:rPr>
                <w:rFonts w:ascii="Arial" w:hAnsi="Arial" w:cs="Arial"/>
                <w:sz w:val="20"/>
                <w:szCs w:val="20"/>
              </w:rPr>
              <w:t xml:space="preserve">IPMI 2.0 compliant </w:t>
            </w:r>
          </w:p>
          <w:p w:rsidR="009422C4" w:rsidRPr="009422C4" w:rsidRDefault="009422C4" w:rsidP="00CB6C49">
            <w:pPr>
              <w:pStyle w:val="Pa8"/>
              <w:rPr>
                <w:rFonts w:ascii="Arial" w:hAnsi="Arial" w:cs="Arial"/>
                <w:sz w:val="20"/>
                <w:szCs w:val="20"/>
              </w:rPr>
            </w:pPr>
            <w:r w:rsidRPr="009422C4">
              <w:rPr>
                <w:rFonts w:ascii="Arial" w:hAnsi="Arial" w:cs="Arial"/>
                <w:sz w:val="20"/>
                <w:szCs w:val="20"/>
              </w:rPr>
              <w:t xml:space="preserve">OpenManage™ Essentials and Dell Management Console </w:t>
            </w:r>
          </w:p>
          <w:p w:rsidR="009422C4" w:rsidRPr="009422C4" w:rsidRDefault="009422C4" w:rsidP="00CB6C49">
            <w:pPr>
              <w:pStyle w:val="Pa8"/>
              <w:rPr>
                <w:rFonts w:ascii="Arial" w:hAnsi="Arial" w:cs="Arial"/>
                <w:sz w:val="20"/>
                <w:szCs w:val="20"/>
              </w:rPr>
            </w:pPr>
            <w:r w:rsidRPr="009422C4">
              <w:rPr>
                <w:rFonts w:ascii="Arial" w:hAnsi="Arial" w:cs="Arial"/>
                <w:sz w:val="20"/>
                <w:szCs w:val="20"/>
              </w:rPr>
              <w:t xml:space="preserve">OpenManage Power Center </w:t>
            </w:r>
          </w:p>
          <w:p w:rsidR="009422C4" w:rsidRPr="009422C4" w:rsidRDefault="009422C4" w:rsidP="00CB6C49">
            <w:pPr>
              <w:pStyle w:val="Pa8"/>
              <w:rPr>
                <w:rFonts w:ascii="Arial" w:hAnsi="Arial" w:cs="Arial"/>
                <w:sz w:val="20"/>
                <w:szCs w:val="20"/>
              </w:rPr>
            </w:pPr>
            <w:r w:rsidRPr="009422C4">
              <w:rPr>
                <w:rFonts w:ascii="Arial" w:hAnsi="Arial" w:cs="Arial"/>
                <w:sz w:val="20"/>
                <w:szCs w:val="20"/>
              </w:rPr>
              <w:t>Dell OpenManage Connections:</w:t>
            </w:r>
          </w:p>
          <w:p w:rsidR="009422C4" w:rsidRPr="009422C4" w:rsidRDefault="009422C4" w:rsidP="00CB6C49">
            <w:pPr>
              <w:pStyle w:val="Pa10"/>
              <w:spacing w:after="80"/>
              <w:ind w:hanging="180"/>
              <w:rPr>
                <w:rFonts w:ascii="Arial" w:hAnsi="Arial" w:cs="Arial"/>
                <w:sz w:val="20"/>
                <w:szCs w:val="20"/>
              </w:rPr>
            </w:pPr>
            <w:r w:rsidRPr="009422C4">
              <w:rPr>
                <w:rFonts w:ascii="Arial" w:hAnsi="Arial" w:cs="Arial"/>
                <w:sz w:val="20"/>
                <w:szCs w:val="20"/>
              </w:rPr>
              <w:t>•</w:t>
            </w:r>
            <w:r w:rsidRPr="009422C4">
              <w:rPr>
                <w:rFonts w:ascii="Arial" w:hAnsi="Arial" w:cs="Arial"/>
                <w:sz w:val="20"/>
                <w:szCs w:val="20"/>
              </w:rPr>
              <w:tab/>
              <w:t>OpenManage Integration Suite for Microsoft</w:t>
            </w:r>
            <w:r w:rsidRPr="009422C4">
              <w:rPr>
                <w:rStyle w:val="A10"/>
                <w:rFonts w:ascii="Arial" w:hAnsi="Arial" w:cs="Arial"/>
                <w:color w:val="auto"/>
                <w:sz w:val="20"/>
                <w:szCs w:val="20"/>
              </w:rPr>
              <w:t>®</w:t>
            </w:r>
            <w:r w:rsidRPr="009422C4">
              <w:rPr>
                <w:rFonts w:ascii="Arial" w:hAnsi="Arial" w:cs="Arial"/>
                <w:sz w:val="20"/>
                <w:szCs w:val="20"/>
              </w:rPr>
              <w:t xml:space="preserve"> System Center</w:t>
            </w:r>
          </w:p>
          <w:p w:rsidR="009422C4" w:rsidRPr="009422C4" w:rsidRDefault="009422C4" w:rsidP="00CB6C49">
            <w:pPr>
              <w:pStyle w:val="Pa10"/>
              <w:spacing w:after="80"/>
              <w:ind w:hanging="180"/>
              <w:rPr>
                <w:rFonts w:ascii="Arial" w:hAnsi="Arial" w:cs="Arial"/>
                <w:sz w:val="20"/>
                <w:szCs w:val="20"/>
              </w:rPr>
            </w:pPr>
            <w:r w:rsidRPr="009422C4">
              <w:rPr>
                <w:rFonts w:ascii="Arial" w:hAnsi="Arial" w:cs="Arial"/>
                <w:sz w:val="20"/>
                <w:szCs w:val="20"/>
              </w:rPr>
              <w:t>•</w:t>
            </w:r>
            <w:r w:rsidRPr="009422C4">
              <w:rPr>
                <w:rFonts w:ascii="Arial" w:hAnsi="Arial" w:cs="Arial"/>
                <w:sz w:val="20"/>
                <w:szCs w:val="20"/>
              </w:rPr>
              <w:tab/>
              <w:t>Dell plug-in for VMware</w:t>
            </w:r>
            <w:r w:rsidRPr="009422C4">
              <w:rPr>
                <w:rStyle w:val="A10"/>
                <w:rFonts w:ascii="Arial" w:hAnsi="Arial" w:cs="Arial"/>
                <w:color w:val="auto"/>
                <w:sz w:val="20"/>
                <w:szCs w:val="20"/>
              </w:rPr>
              <w:t>®</w:t>
            </w:r>
            <w:r w:rsidRPr="009422C4">
              <w:rPr>
                <w:rFonts w:ascii="Arial" w:hAnsi="Arial" w:cs="Arial"/>
                <w:sz w:val="20"/>
                <w:szCs w:val="20"/>
              </w:rPr>
              <w:t xml:space="preserve"> vCenter</w:t>
            </w:r>
            <w:r w:rsidRPr="009422C4">
              <w:rPr>
                <w:rStyle w:val="A10"/>
                <w:rFonts w:ascii="Arial" w:hAnsi="Arial" w:cs="Arial"/>
                <w:color w:val="auto"/>
                <w:sz w:val="20"/>
                <w:szCs w:val="20"/>
              </w:rPr>
              <w:t>®</w:t>
            </w:r>
          </w:p>
          <w:p w:rsidR="009422C4" w:rsidRPr="009422C4" w:rsidRDefault="009422C4" w:rsidP="00CB6C49">
            <w:pPr>
              <w:pStyle w:val="Pa10"/>
              <w:spacing w:after="80"/>
              <w:ind w:hanging="180"/>
              <w:rPr>
                <w:rFonts w:ascii="Arial" w:hAnsi="Arial" w:cs="Arial"/>
                <w:sz w:val="20"/>
                <w:szCs w:val="20"/>
              </w:rPr>
            </w:pPr>
            <w:r w:rsidRPr="009422C4">
              <w:rPr>
                <w:rFonts w:ascii="Arial" w:hAnsi="Arial" w:cs="Arial"/>
                <w:sz w:val="20"/>
                <w:szCs w:val="20"/>
              </w:rPr>
              <w:t>•</w:t>
            </w:r>
            <w:r w:rsidRPr="009422C4">
              <w:rPr>
                <w:rFonts w:ascii="Arial" w:hAnsi="Arial" w:cs="Arial"/>
                <w:sz w:val="20"/>
                <w:szCs w:val="20"/>
              </w:rPr>
              <w:tab/>
              <w:t>HP Operations Manager, IBM Tivoli</w:t>
            </w:r>
            <w:r w:rsidRPr="009422C4">
              <w:rPr>
                <w:rStyle w:val="A10"/>
                <w:rFonts w:ascii="Arial" w:hAnsi="Arial" w:cs="Arial"/>
                <w:color w:val="auto"/>
                <w:sz w:val="20"/>
                <w:szCs w:val="20"/>
              </w:rPr>
              <w:t>®</w:t>
            </w:r>
            <w:r w:rsidRPr="009422C4">
              <w:rPr>
                <w:rFonts w:ascii="Arial" w:hAnsi="Arial" w:cs="Arial"/>
                <w:sz w:val="20"/>
                <w:szCs w:val="20"/>
              </w:rPr>
              <w:t xml:space="preserve"> Netcool</w:t>
            </w:r>
            <w:r w:rsidRPr="009422C4">
              <w:rPr>
                <w:rStyle w:val="A10"/>
                <w:rFonts w:ascii="Arial" w:hAnsi="Arial" w:cs="Arial"/>
                <w:color w:val="auto"/>
                <w:sz w:val="20"/>
                <w:szCs w:val="20"/>
              </w:rPr>
              <w:t>®</w:t>
            </w:r>
            <w:r w:rsidRPr="009422C4">
              <w:rPr>
                <w:rFonts w:ascii="Arial" w:hAnsi="Arial" w:cs="Arial"/>
                <w:sz w:val="20"/>
                <w:szCs w:val="20"/>
              </w:rPr>
              <w:t>, and CA Network and Systems Management (NSM)</w:t>
            </w:r>
          </w:p>
        </w:tc>
      </w:tr>
      <w:tr w:rsidR="009422C4" w:rsidTr="009422C4">
        <w:tblPrEx>
          <w:tblBorders>
            <w:top w:val="nil"/>
            <w:left w:val="nil"/>
            <w:bottom w:val="nil"/>
            <w:right w:val="nil"/>
            <w:insideH w:val="none" w:sz="0" w:space="0" w:color="auto"/>
            <w:insideV w:val="none" w:sz="0" w:space="0" w:color="auto"/>
          </w:tblBorders>
        </w:tblPrEx>
        <w:trPr>
          <w:trHeight w:val="156"/>
        </w:trPr>
        <w:tc>
          <w:tcPr>
            <w:tcW w:w="2522" w:type="dxa"/>
            <w:gridSpan w:val="2"/>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 xml:space="preserve">Rack support </w:t>
            </w:r>
          </w:p>
        </w:tc>
        <w:tc>
          <w:tcPr>
            <w:tcW w:w="7567" w:type="dxa"/>
            <w:gridSpan w:val="4"/>
          </w:tcPr>
          <w:p w:rsidR="009422C4" w:rsidRPr="009422C4" w:rsidRDefault="009422C4" w:rsidP="00CB6C49">
            <w:pPr>
              <w:pStyle w:val="Pa8"/>
              <w:rPr>
                <w:rFonts w:ascii="Arial" w:hAnsi="Arial" w:cs="Arial"/>
                <w:sz w:val="20"/>
                <w:szCs w:val="20"/>
              </w:rPr>
            </w:pPr>
            <w:r w:rsidRPr="009422C4">
              <w:rPr>
                <w:rFonts w:ascii="Arial" w:hAnsi="Arial" w:cs="Arial"/>
                <w:sz w:val="20"/>
                <w:szCs w:val="20"/>
              </w:rPr>
              <w:t>ReadyRails™ II sliding rails for tool-less mounting in 4-post racks with square or unthreaded round holes or tooled mounting in 4-post threaded hole racks, with support for optional tool-less cable management arm</w:t>
            </w:r>
          </w:p>
        </w:tc>
      </w:tr>
      <w:tr w:rsidR="009422C4" w:rsidTr="009422C4">
        <w:tblPrEx>
          <w:tblBorders>
            <w:top w:val="nil"/>
            <w:left w:val="nil"/>
            <w:bottom w:val="nil"/>
            <w:right w:val="nil"/>
            <w:insideH w:val="none" w:sz="0" w:space="0" w:color="auto"/>
            <w:insideV w:val="none" w:sz="0" w:space="0" w:color="auto"/>
          </w:tblBorders>
        </w:tblPrEx>
        <w:trPr>
          <w:trHeight w:val="636"/>
        </w:trPr>
        <w:tc>
          <w:tcPr>
            <w:tcW w:w="2522" w:type="dxa"/>
            <w:gridSpan w:val="2"/>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Operating systems</w:t>
            </w:r>
          </w:p>
        </w:tc>
        <w:tc>
          <w:tcPr>
            <w:tcW w:w="7567" w:type="dxa"/>
            <w:gridSpan w:val="4"/>
          </w:tcPr>
          <w:p w:rsidR="009422C4" w:rsidRPr="009422C4" w:rsidRDefault="009422C4" w:rsidP="00CB6C49">
            <w:pPr>
              <w:pStyle w:val="Pa8"/>
              <w:rPr>
                <w:rFonts w:ascii="Arial" w:hAnsi="Arial" w:cs="Arial"/>
                <w:sz w:val="20"/>
                <w:szCs w:val="20"/>
              </w:rPr>
            </w:pPr>
            <w:r w:rsidRPr="009422C4">
              <w:rPr>
                <w:rFonts w:ascii="Arial" w:hAnsi="Arial" w:cs="Arial"/>
                <w:sz w:val="20"/>
                <w:szCs w:val="20"/>
              </w:rPr>
              <w:t>Microsoft Windows Server</w:t>
            </w:r>
            <w:r w:rsidRPr="009422C4">
              <w:rPr>
                <w:rStyle w:val="A10"/>
                <w:rFonts w:ascii="Arial" w:hAnsi="Arial" w:cs="Arial"/>
                <w:color w:val="auto"/>
                <w:sz w:val="20"/>
                <w:szCs w:val="20"/>
              </w:rPr>
              <w:t>®</w:t>
            </w:r>
            <w:r w:rsidRPr="009422C4">
              <w:rPr>
                <w:rFonts w:ascii="Arial" w:hAnsi="Arial" w:cs="Arial"/>
                <w:sz w:val="20"/>
                <w:szCs w:val="20"/>
              </w:rPr>
              <w:t xml:space="preserve"> 2008 R2 SP1, x64 (includes Hyper-V™ v2) </w:t>
            </w:r>
          </w:p>
          <w:p w:rsidR="009422C4" w:rsidRPr="009422C4" w:rsidRDefault="009422C4" w:rsidP="00CB6C49">
            <w:pPr>
              <w:pStyle w:val="Pa8"/>
              <w:rPr>
                <w:rFonts w:ascii="Arial" w:hAnsi="Arial" w:cs="Arial"/>
                <w:sz w:val="20"/>
                <w:szCs w:val="20"/>
              </w:rPr>
            </w:pPr>
            <w:r w:rsidRPr="009422C4">
              <w:rPr>
                <w:rFonts w:ascii="Arial" w:hAnsi="Arial" w:cs="Arial"/>
                <w:sz w:val="20"/>
                <w:szCs w:val="20"/>
              </w:rPr>
              <w:t>Microsoft Windows</w:t>
            </w:r>
            <w:r w:rsidRPr="009422C4">
              <w:rPr>
                <w:rStyle w:val="A10"/>
                <w:rFonts w:ascii="Arial" w:hAnsi="Arial" w:cs="Arial"/>
                <w:color w:val="auto"/>
                <w:sz w:val="20"/>
                <w:szCs w:val="20"/>
              </w:rPr>
              <w:t>®</w:t>
            </w:r>
            <w:r w:rsidRPr="009422C4">
              <w:rPr>
                <w:rFonts w:ascii="Arial" w:hAnsi="Arial" w:cs="Arial"/>
                <w:sz w:val="20"/>
                <w:szCs w:val="20"/>
              </w:rPr>
              <w:t xml:space="preserve"> Small Business Server 2011</w:t>
            </w:r>
          </w:p>
          <w:p w:rsidR="009422C4" w:rsidRPr="009422C4" w:rsidRDefault="009422C4" w:rsidP="00CB6C49">
            <w:pPr>
              <w:pStyle w:val="Pa8"/>
              <w:rPr>
                <w:rFonts w:ascii="Arial" w:hAnsi="Arial" w:cs="Arial"/>
                <w:sz w:val="20"/>
                <w:szCs w:val="20"/>
              </w:rPr>
            </w:pPr>
            <w:r w:rsidRPr="009422C4">
              <w:rPr>
                <w:rFonts w:ascii="Arial" w:hAnsi="Arial" w:cs="Arial"/>
                <w:sz w:val="20"/>
                <w:szCs w:val="20"/>
              </w:rPr>
              <w:t>SUSE</w:t>
            </w:r>
            <w:r w:rsidRPr="009422C4">
              <w:rPr>
                <w:rStyle w:val="A10"/>
                <w:rFonts w:ascii="Arial" w:hAnsi="Arial" w:cs="Arial"/>
                <w:color w:val="auto"/>
                <w:sz w:val="20"/>
                <w:szCs w:val="20"/>
              </w:rPr>
              <w:t>®</w:t>
            </w:r>
            <w:r w:rsidRPr="009422C4">
              <w:rPr>
                <w:rFonts w:ascii="Arial" w:hAnsi="Arial" w:cs="Arial"/>
                <w:sz w:val="20"/>
                <w:szCs w:val="20"/>
              </w:rPr>
              <w:t xml:space="preserve"> Linux</w:t>
            </w:r>
            <w:r w:rsidRPr="009422C4">
              <w:rPr>
                <w:rStyle w:val="A10"/>
                <w:rFonts w:ascii="Arial" w:hAnsi="Arial" w:cs="Arial"/>
                <w:color w:val="auto"/>
                <w:sz w:val="20"/>
                <w:szCs w:val="20"/>
              </w:rPr>
              <w:t>®</w:t>
            </w:r>
            <w:r w:rsidRPr="009422C4">
              <w:rPr>
                <w:rFonts w:ascii="Arial" w:hAnsi="Arial" w:cs="Arial"/>
                <w:sz w:val="20"/>
                <w:szCs w:val="20"/>
              </w:rPr>
              <w:t xml:space="preserve"> Enterprise Server</w:t>
            </w:r>
          </w:p>
          <w:p w:rsidR="009422C4" w:rsidRPr="009422C4" w:rsidRDefault="009422C4" w:rsidP="00CB6C49">
            <w:pPr>
              <w:pStyle w:val="Pa8"/>
              <w:rPr>
                <w:rFonts w:ascii="Arial" w:hAnsi="Arial" w:cs="Arial"/>
                <w:sz w:val="20"/>
                <w:szCs w:val="20"/>
              </w:rPr>
            </w:pPr>
            <w:r w:rsidRPr="009422C4">
              <w:rPr>
                <w:rFonts w:ascii="Arial" w:hAnsi="Arial" w:cs="Arial"/>
                <w:sz w:val="20"/>
                <w:szCs w:val="20"/>
              </w:rPr>
              <w:t>Red Hat</w:t>
            </w:r>
            <w:r w:rsidRPr="009422C4">
              <w:rPr>
                <w:rStyle w:val="A10"/>
                <w:rFonts w:ascii="Arial" w:hAnsi="Arial" w:cs="Arial"/>
                <w:color w:val="auto"/>
                <w:sz w:val="20"/>
                <w:szCs w:val="20"/>
              </w:rPr>
              <w:t>®</w:t>
            </w:r>
            <w:r w:rsidRPr="009422C4">
              <w:rPr>
                <w:rFonts w:ascii="Arial" w:hAnsi="Arial" w:cs="Arial"/>
                <w:sz w:val="20"/>
                <w:szCs w:val="20"/>
              </w:rPr>
              <w:t xml:space="preserve"> Enterprise Linux</w:t>
            </w:r>
            <w:r w:rsidRPr="009422C4">
              <w:rPr>
                <w:rStyle w:val="A10"/>
                <w:rFonts w:ascii="Arial" w:hAnsi="Arial" w:cs="Arial"/>
                <w:color w:val="auto"/>
                <w:sz w:val="20"/>
                <w:szCs w:val="20"/>
              </w:rPr>
              <w:t>®</w:t>
            </w:r>
          </w:p>
          <w:p w:rsidR="009422C4" w:rsidRPr="009422C4" w:rsidRDefault="009422C4" w:rsidP="00CB6C49">
            <w:pPr>
              <w:pStyle w:val="Pa8"/>
              <w:rPr>
                <w:rFonts w:ascii="Arial" w:hAnsi="Arial" w:cs="Arial"/>
                <w:sz w:val="20"/>
                <w:szCs w:val="20"/>
              </w:rPr>
            </w:pPr>
            <w:r w:rsidRPr="009422C4">
              <w:rPr>
                <w:rFonts w:ascii="Arial" w:hAnsi="Arial" w:cs="Arial"/>
                <w:b/>
                <w:bCs/>
                <w:sz w:val="20"/>
                <w:szCs w:val="20"/>
              </w:rPr>
              <w:t>Optional embedded hypervisors:</w:t>
            </w:r>
          </w:p>
          <w:p w:rsidR="009422C4" w:rsidRPr="009422C4" w:rsidRDefault="009422C4" w:rsidP="00CB6C49">
            <w:pPr>
              <w:pStyle w:val="Pa8"/>
              <w:rPr>
                <w:rFonts w:ascii="Arial" w:hAnsi="Arial" w:cs="Arial"/>
                <w:sz w:val="20"/>
                <w:szCs w:val="20"/>
              </w:rPr>
            </w:pPr>
            <w:r w:rsidRPr="009422C4">
              <w:rPr>
                <w:rFonts w:ascii="Arial" w:hAnsi="Arial" w:cs="Arial"/>
                <w:sz w:val="20"/>
                <w:szCs w:val="20"/>
              </w:rPr>
              <w:t>Citrix</w:t>
            </w:r>
            <w:r w:rsidRPr="009422C4">
              <w:rPr>
                <w:rStyle w:val="A10"/>
                <w:rFonts w:ascii="Arial" w:hAnsi="Arial" w:cs="Arial"/>
                <w:color w:val="auto"/>
                <w:sz w:val="20"/>
                <w:szCs w:val="20"/>
              </w:rPr>
              <w:t>®</w:t>
            </w:r>
            <w:r w:rsidRPr="009422C4">
              <w:rPr>
                <w:rFonts w:ascii="Arial" w:hAnsi="Arial" w:cs="Arial"/>
                <w:sz w:val="20"/>
                <w:szCs w:val="20"/>
              </w:rPr>
              <w:t xml:space="preserve"> XenServer™</w:t>
            </w:r>
          </w:p>
          <w:p w:rsidR="009422C4" w:rsidRPr="009422C4" w:rsidRDefault="009422C4" w:rsidP="00CB6C49">
            <w:pPr>
              <w:pStyle w:val="Pa8"/>
              <w:rPr>
                <w:rFonts w:ascii="Arial" w:hAnsi="Arial" w:cs="Arial"/>
                <w:sz w:val="20"/>
                <w:szCs w:val="20"/>
              </w:rPr>
            </w:pPr>
            <w:r w:rsidRPr="009422C4">
              <w:rPr>
                <w:rFonts w:ascii="Arial" w:hAnsi="Arial" w:cs="Arial"/>
                <w:sz w:val="20"/>
                <w:szCs w:val="20"/>
              </w:rPr>
              <w:t>VMware vSphere™</w:t>
            </w:r>
          </w:p>
          <w:p w:rsidR="009422C4" w:rsidRPr="009422C4" w:rsidRDefault="009422C4" w:rsidP="00CB6C49">
            <w:pPr>
              <w:pStyle w:val="Pa8"/>
              <w:rPr>
                <w:rFonts w:ascii="Arial" w:hAnsi="Arial" w:cs="Arial"/>
                <w:sz w:val="20"/>
                <w:szCs w:val="20"/>
              </w:rPr>
            </w:pPr>
            <w:r w:rsidRPr="009422C4">
              <w:rPr>
                <w:rFonts w:ascii="Arial" w:hAnsi="Arial" w:cs="Arial"/>
                <w:sz w:val="20"/>
                <w:szCs w:val="20"/>
              </w:rPr>
              <w:t>For more information on the specific versions and additions, visit Dell.com/OSsupport.</w:t>
            </w:r>
          </w:p>
        </w:tc>
      </w:tr>
      <w:tr w:rsidR="009422C4" w:rsidTr="009422C4">
        <w:tblPrEx>
          <w:tblBorders>
            <w:top w:val="nil"/>
            <w:left w:val="nil"/>
            <w:bottom w:val="nil"/>
            <w:right w:val="nil"/>
            <w:insideH w:val="none" w:sz="0" w:space="0" w:color="auto"/>
            <w:insideV w:val="none" w:sz="0" w:space="0" w:color="auto"/>
          </w:tblBorders>
        </w:tblPrEx>
        <w:trPr>
          <w:trHeight w:val="581"/>
        </w:trPr>
        <w:tc>
          <w:tcPr>
            <w:tcW w:w="10089" w:type="dxa"/>
            <w:gridSpan w:val="6"/>
          </w:tcPr>
          <w:p w:rsidR="009422C4" w:rsidRPr="00CB6C49" w:rsidRDefault="009422C4" w:rsidP="00CB6C49">
            <w:pPr>
              <w:pStyle w:val="Pa1"/>
              <w:spacing w:before="180" w:after="80" w:line="181" w:lineRule="atLeast"/>
              <w:rPr>
                <w:rFonts w:ascii="Museo Sans For Dell" w:hAnsi="Museo Sans For Dell" w:cs="Museo Sans For Dell"/>
                <w:color w:val="221E1F"/>
                <w:sz w:val="18"/>
                <w:szCs w:val="18"/>
              </w:rPr>
            </w:pPr>
          </w:p>
        </w:tc>
      </w:tr>
    </w:tbl>
    <w:p w:rsidR="0011660F" w:rsidRDefault="0011660F" w:rsidP="00055F6B">
      <w:pPr>
        <w:pStyle w:val="Schedule5"/>
        <w:tabs>
          <w:tab w:val="left" w:pos="5245"/>
        </w:tabs>
        <w:jc w:val="center"/>
        <w:rPr>
          <w:rFonts w:ascii="Arial" w:hAnsi="Arial" w:cs="Arial"/>
          <w:b/>
          <w:bCs/>
          <w:color w:val="0000FF"/>
          <w:sz w:val="2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9422C4" w:rsidRPr="00982E2F" w:rsidTr="009422C4">
        <w:trPr>
          <w:trHeight w:val="285"/>
        </w:trPr>
        <w:tc>
          <w:tcPr>
            <w:tcW w:w="9900" w:type="dxa"/>
            <w:shd w:val="clear" w:color="auto" w:fill="auto"/>
            <w:noWrap/>
            <w:vAlign w:val="bottom"/>
          </w:tcPr>
          <w:p w:rsidR="009422C4" w:rsidRPr="00084266" w:rsidRDefault="009422C4" w:rsidP="005E7AE0">
            <w:pPr>
              <w:spacing w:before="20" w:after="20"/>
              <w:rPr>
                <w:rFonts w:ascii="Arial" w:eastAsia="MS Mincho" w:hAnsi="Arial" w:cs="Arial"/>
                <w:b/>
                <w:bCs/>
                <w:szCs w:val="24"/>
                <w:lang w:eastAsia="ja-JP"/>
              </w:rPr>
            </w:pPr>
            <w:hyperlink r:id="rId24" w:history="1">
              <w:r w:rsidRPr="009422C4">
                <w:rPr>
                  <w:rStyle w:val="Hyperlink"/>
                  <w:rFonts w:ascii="Arial" w:eastAsia="MS Mincho" w:hAnsi="Arial" w:cs="Arial"/>
                  <w:b/>
                  <w:bCs/>
                  <w:szCs w:val="24"/>
                  <w:lang w:eastAsia="ja-JP"/>
                </w:rPr>
                <w:t>Dell(TM) PowerEdge(TM) T620 Intel 2S Server</w:t>
              </w:r>
            </w:hyperlink>
            <w:r w:rsidRPr="00FC3168">
              <w:rPr>
                <w:rFonts w:ascii="Arial" w:eastAsia="MS Mincho" w:hAnsi="Arial" w:cs="Arial"/>
                <w:b/>
                <w:bCs/>
                <w:szCs w:val="24"/>
                <w:lang w:eastAsia="ja-JP"/>
              </w:rPr>
              <w:t>(Large Server)</w:t>
            </w:r>
          </w:p>
        </w:tc>
      </w:tr>
      <w:tr w:rsidR="009422C4" w:rsidRPr="00982E2F" w:rsidTr="009422C4">
        <w:trPr>
          <w:trHeight w:val="855"/>
        </w:trPr>
        <w:tc>
          <w:tcPr>
            <w:tcW w:w="9900" w:type="dxa"/>
            <w:shd w:val="clear" w:color="auto" w:fill="auto"/>
            <w:noWrap/>
          </w:tcPr>
          <w:p w:rsidR="009422C4" w:rsidRPr="00416940" w:rsidRDefault="009422C4" w:rsidP="00055F6B">
            <w:pPr>
              <w:spacing w:before="20" w:after="20"/>
              <w:rPr>
                <w:rFonts w:ascii="Arial" w:eastAsia="MS Mincho" w:hAnsi="Arial" w:cs="Arial"/>
                <w:sz w:val="20"/>
                <w:lang w:val="en-US" w:eastAsia="ja-JP"/>
              </w:rPr>
            </w:pPr>
            <w:r w:rsidRPr="00055F6B">
              <w:rPr>
                <w:rFonts w:ascii="Arial" w:hAnsi="Arial" w:cs="Arial"/>
                <w:sz w:val="20"/>
                <w:szCs w:val="18"/>
                <w:lang w:eastAsia="en-AU"/>
              </w:rPr>
              <w:t>The Dell PowerEdge T620 is a feature-rich, 2-socket tower server with up to 24 DIMMs, storage capacity of up to 32 drive bays, and Intel® Xeon® E5-2600 processing power. The T620 shines in its ability to handle demanding virtualization environments with up to 16 processor cores and high memory density. The T620 is an excellent platform for key workloads such as databases, web serving, customer relationship management (CRM), desktop virtualization, medical imaging and security management.</w:t>
            </w:r>
          </w:p>
        </w:tc>
      </w:tr>
    </w:tbl>
    <w:p w:rsidR="0011660F" w:rsidRDefault="0011660F" w:rsidP="009422C4">
      <w:pPr>
        <w:pStyle w:val="Schedule5"/>
        <w:tabs>
          <w:tab w:val="left" w:pos="5245"/>
        </w:tabs>
        <w:rPr>
          <w:rFonts w:ascii="Arial" w:hAnsi="Arial" w:cs="Arial"/>
          <w:b/>
          <w:bCs/>
          <w:color w:val="0000FF"/>
          <w:sz w:val="20"/>
        </w:rPr>
      </w:pPr>
    </w:p>
    <w:tbl>
      <w:tblPr>
        <w:tblW w:w="10172" w:type="dxa"/>
        <w:tblBorders>
          <w:top w:val="nil"/>
          <w:left w:val="nil"/>
          <w:bottom w:val="nil"/>
          <w:right w:val="nil"/>
        </w:tblBorders>
        <w:tblLayout w:type="fixed"/>
        <w:tblLook w:val="0000" w:firstRow="0" w:lastRow="0" w:firstColumn="0" w:lastColumn="0" w:noHBand="0" w:noVBand="0"/>
      </w:tblPr>
      <w:tblGrid>
        <w:gridCol w:w="3390"/>
        <w:gridCol w:w="3390"/>
        <w:gridCol w:w="3227"/>
        <w:gridCol w:w="165"/>
      </w:tblGrid>
      <w:tr w:rsidR="009422C4" w:rsidTr="009422C4">
        <w:tblPrEx>
          <w:tblCellMar>
            <w:top w:w="0" w:type="dxa"/>
            <w:bottom w:w="0" w:type="dxa"/>
          </w:tblCellMar>
        </w:tblPrEx>
        <w:trPr>
          <w:trHeight w:val="78"/>
        </w:trPr>
        <w:tc>
          <w:tcPr>
            <w:tcW w:w="3390" w:type="dxa"/>
          </w:tcPr>
          <w:p w:rsidR="009422C4" w:rsidRPr="00CB6C49" w:rsidRDefault="009422C4" w:rsidP="00CB6C49">
            <w:pPr>
              <w:pStyle w:val="Pa7"/>
              <w:rPr>
                <w:rFonts w:ascii="Arial" w:hAnsi="Arial" w:cs="Arial"/>
                <w:sz w:val="20"/>
                <w:szCs w:val="20"/>
              </w:rPr>
            </w:pPr>
            <w:r w:rsidRPr="00CB6C49">
              <w:rPr>
                <w:rFonts w:ascii="Arial" w:hAnsi="Arial" w:cs="Arial"/>
                <w:b/>
                <w:bCs/>
                <w:sz w:val="20"/>
                <w:szCs w:val="20"/>
              </w:rPr>
              <w:t>Feature</w:t>
            </w:r>
          </w:p>
        </w:tc>
        <w:tc>
          <w:tcPr>
            <w:tcW w:w="6782" w:type="dxa"/>
            <w:gridSpan w:val="3"/>
          </w:tcPr>
          <w:p w:rsidR="009422C4" w:rsidRPr="00CB6C49" w:rsidRDefault="009422C4" w:rsidP="00CB6C49">
            <w:pPr>
              <w:pStyle w:val="Pa7"/>
              <w:rPr>
                <w:rFonts w:ascii="Arial" w:hAnsi="Arial" w:cs="Arial"/>
                <w:sz w:val="20"/>
                <w:szCs w:val="20"/>
              </w:rPr>
            </w:pPr>
            <w:r w:rsidRPr="00CB6C49">
              <w:rPr>
                <w:rFonts w:ascii="Arial" w:hAnsi="Arial" w:cs="Arial"/>
                <w:b/>
                <w:bCs/>
                <w:sz w:val="20"/>
                <w:szCs w:val="20"/>
              </w:rPr>
              <w:t>PowerEdge T620 technical specification</w:t>
            </w:r>
          </w:p>
        </w:tc>
      </w:tr>
      <w:tr w:rsidR="009422C4" w:rsidTr="009422C4">
        <w:tblPrEx>
          <w:tblCellMar>
            <w:top w:w="0" w:type="dxa"/>
            <w:bottom w:w="0" w:type="dxa"/>
          </w:tblCellMar>
        </w:tblPrEx>
        <w:trPr>
          <w:trHeight w:val="78"/>
        </w:trPr>
        <w:tc>
          <w:tcPr>
            <w:tcW w:w="3390" w:type="dxa"/>
          </w:tcPr>
          <w:p w:rsidR="009422C4" w:rsidRPr="00CB6C49" w:rsidRDefault="009422C4" w:rsidP="00CB6C49">
            <w:pPr>
              <w:pStyle w:val="Pa7"/>
              <w:rPr>
                <w:rFonts w:ascii="Arial" w:hAnsi="Arial" w:cs="Arial"/>
                <w:sz w:val="20"/>
                <w:szCs w:val="20"/>
              </w:rPr>
            </w:pPr>
            <w:r w:rsidRPr="00CB6C49">
              <w:rPr>
                <w:rFonts w:ascii="Arial" w:hAnsi="Arial" w:cs="Arial"/>
                <w:b/>
                <w:bCs/>
                <w:sz w:val="20"/>
                <w:szCs w:val="20"/>
              </w:rPr>
              <w:t>Form factor</w:t>
            </w:r>
          </w:p>
        </w:tc>
        <w:tc>
          <w:tcPr>
            <w:tcW w:w="6782" w:type="dxa"/>
            <w:gridSpan w:val="3"/>
          </w:tcPr>
          <w:p w:rsidR="009422C4" w:rsidRPr="009422C4" w:rsidRDefault="009422C4" w:rsidP="00CB6C49">
            <w:pPr>
              <w:pStyle w:val="Pa9"/>
              <w:rPr>
                <w:rFonts w:ascii="Arial" w:hAnsi="Arial" w:cs="Arial"/>
                <w:sz w:val="20"/>
                <w:szCs w:val="20"/>
              </w:rPr>
            </w:pPr>
            <w:r w:rsidRPr="009422C4">
              <w:rPr>
                <w:rFonts w:ascii="Arial" w:hAnsi="Arial" w:cs="Arial"/>
                <w:sz w:val="20"/>
                <w:szCs w:val="20"/>
              </w:rPr>
              <w:t>Tower (5U rackable)</w:t>
            </w:r>
          </w:p>
        </w:tc>
      </w:tr>
      <w:tr w:rsidR="009422C4" w:rsidTr="009422C4">
        <w:tblPrEx>
          <w:tblCellMar>
            <w:top w:w="0" w:type="dxa"/>
            <w:bottom w:w="0" w:type="dxa"/>
          </w:tblCellMar>
        </w:tblPrEx>
        <w:trPr>
          <w:trHeight w:val="78"/>
        </w:trPr>
        <w:tc>
          <w:tcPr>
            <w:tcW w:w="3390" w:type="dxa"/>
          </w:tcPr>
          <w:p w:rsidR="009422C4" w:rsidRPr="00CB6C49" w:rsidRDefault="009422C4" w:rsidP="00CB6C49">
            <w:pPr>
              <w:pStyle w:val="Pa7"/>
              <w:rPr>
                <w:rFonts w:ascii="Arial" w:hAnsi="Arial" w:cs="Arial"/>
                <w:sz w:val="20"/>
                <w:szCs w:val="20"/>
              </w:rPr>
            </w:pPr>
            <w:r w:rsidRPr="00CB6C49">
              <w:rPr>
                <w:rFonts w:ascii="Arial" w:hAnsi="Arial" w:cs="Arial"/>
                <w:b/>
                <w:bCs/>
                <w:sz w:val="20"/>
                <w:szCs w:val="20"/>
              </w:rPr>
              <w:t>Processors</w:t>
            </w:r>
          </w:p>
        </w:tc>
        <w:tc>
          <w:tcPr>
            <w:tcW w:w="6782" w:type="dxa"/>
            <w:gridSpan w:val="3"/>
          </w:tcPr>
          <w:p w:rsidR="009422C4" w:rsidRPr="009422C4" w:rsidRDefault="009422C4" w:rsidP="00CB6C49">
            <w:pPr>
              <w:pStyle w:val="Pa9"/>
              <w:rPr>
                <w:rFonts w:ascii="Arial" w:hAnsi="Arial" w:cs="Arial"/>
                <w:sz w:val="20"/>
                <w:szCs w:val="20"/>
              </w:rPr>
            </w:pPr>
            <w:r w:rsidRPr="009422C4">
              <w:rPr>
                <w:rFonts w:ascii="Arial" w:hAnsi="Arial" w:cs="Arial"/>
                <w:sz w:val="20"/>
                <w:szCs w:val="20"/>
              </w:rPr>
              <w:t>Intel</w:t>
            </w:r>
            <w:r w:rsidRPr="009422C4">
              <w:rPr>
                <w:rStyle w:val="A10"/>
                <w:rFonts w:ascii="Arial" w:hAnsi="Arial" w:cs="Arial"/>
                <w:color w:val="auto"/>
                <w:sz w:val="20"/>
                <w:szCs w:val="20"/>
              </w:rPr>
              <w:t>®</w:t>
            </w:r>
            <w:r w:rsidRPr="009422C4">
              <w:rPr>
                <w:rFonts w:ascii="Arial" w:hAnsi="Arial" w:cs="Arial"/>
                <w:sz w:val="20"/>
                <w:szCs w:val="20"/>
              </w:rPr>
              <w:t xml:space="preserve"> Xeon</w:t>
            </w:r>
            <w:r w:rsidRPr="009422C4">
              <w:rPr>
                <w:rStyle w:val="A10"/>
                <w:rFonts w:ascii="Arial" w:hAnsi="Arial" w:cs="Arial"/>
                <w:color w:val="auto"/>
                <w:sz w:val="20"/>
                <w:szCs w:val="20"/>
              </w:rPr>
              <w:t>®</w:t>
            </w:r>
            <w:r w:rsidRPr="009422C4">
              <w:rPr>
                <w:rFonts w:ascii="Arial" w:hAnsi="Arial" w:cs="Arial"/>
                <w:sz w:val="20"/>
                <w:szCs w:val="20"/>
              </w:rPr>
              <w:t xml:space="preserve"> processor E5-2600 product family</w:t>
            </w:r>
          </w:p>
        </w:tc>
      </w:tr>
      <w:tr w:rsidR="009422C4" w:rsidTr="009422C4">
        <w:tblPrEx>
          <w:tblCellMar>
            <w:top w:w="0" w:type="dxa"/>
            <w:bottom w:w="0" w:type="dxa"/>
          </w:tblCellMar>
        </w:tblPrEx>
        <w:trPr>
          <w:trHeight w:val="78"/>
        </w:trPr>
        <w:tc>
          <w:tcPr>
            <w:tcW w:w="3390" w:type="dxa"/>
          </w:tcPr>
          <w:p w:rsidR="009422C4" w:rsidRPr="00CB6C49" w:rsidRDefault="009422C4" w:rsidP="00CB6C49">
            <w:pPr>
              <w:pStyle w:val="Pa7"/>
              <w:rPr>
                <w:rFonts w:ascii="Arial" w:hAnsi="Arial" w:cs="Arial"/>
                <w:sz w:val="20"/>
                <w:szCs w:val="20"/>
              </w:rPr>
            </w:pPr>
            <w:r w:rsidRPr="00CB6C49">
              <w:rPr>
                <w:rFonts w:ascii="Arial" w:hAnsi="Arial" w:cs="Arial"/>
                <w:b/>
                <w:bCs/>
                <w:sz w:val="20"/>
                <w:szCs w:val="20"/>
              </w:rPr>
              <w:t>Processor sockets</w:t>
            </w:r>
          </w:p>
        </w:tc>
        <w:tc>
          <w:tcPr>
            <w:tcW w:w="6782" w:type="dxa"/>
            <w:gridSpan w:val="3"/>
          </w:tcPr>
          <w:p w:rsidR="009422C4" w:rsidRPr="009422C4" w:rsidRDefault="009422C4" w:rsidP="00CB6C49">
            <w:pPr>
              <w:pStyle w:val="Pa9"/>
              <w:rPr>
                <w:rFonts w:ascii="Arial" w:hAnsi="Arial" w:cs="Arial"/>
                <w:sz w:val="20"/>
                <w:szCs w:val="20"/>
              </w:rPr>
            </w:pPr>
            <w:r w:rsidRPr="009422C4">
              <w:rPr>
                <w:rFonts w:ascii="Arial" w:hAnsi="Arial" w:cs="Arial"/>
                <w:sz w:val="20"/>
                <w:szCs w:val="20"/>
              </w:rPr>
              <w:t>2</w:t>
            </w:r>
          </w:p>
        </w:tc>
      </w:tr>
      <w:tr w:rsidR="009422C4" w:rsidTr="009422C4">
        <w:tblPrEx>
          <w:tblCellMar>
            <w:top w:w="0" w:type="dxa"/>
            <w:bottom w:w="0" w:type="dxa"/>
          </w:tblCellMar>
        </w:tblPrEx>
        <w:trPr>
          <w:trHeight w:val="78"/>
        </w:trPr>
        <w:tc>
          <w:tcPr>
            <w:tcW w:w="3390" w:type="dxa"/>
          </w:tcPr>
          <w:p w:rsidR="009422C4" w:rsidRPr="00CB6C49" w:rsidRDefault="009422C4" w:rsidP="00CB6C49">
            <w:pPr>
              <w:pStyle w:val="Pa7"/>
              <w:rPr>
                <w:rFonts w:ascii="Arial" w:hAnsi="Arial" w:cs="Arial"/>
                <w:sz w:val="20"/>
                <w:szCs w:val="20"/>
              </w:rPr>
            </w:pPr>
            <w:r w:rsidRPr="00CB6C49">
              <w:rPr>
                <w:rFonts w:ascii="Arial" w:hAnsi="Arial" w:cs="Arial"/>
                <w:b/>
                <w:bCs/>
                <w:sz w:val="20"/>
                <w:szCs w:val="20"/>
              </w:rPr>
              <w:t>Internal interconnect</w:t>
            </w:r>
          </w:p>
        </w:tc>
        <w:tc>
          <w:tcPr>
            <w:tcW w:w="6782" w:type="dxa"/>
            <w:gridSpan w:val="3"/>
          </w:tcPr>
          <w:p w:rsidR="009422C4" w:rsidRPr="009422C4" w:rsidRDefault="009422C4" w:rsidP="00CB6C49">
            <w:pPr>
              <w:pStyle w:val="Pa9"/>
              <w:rPr>
                <w:rFonts w:ascii="Arial" w:hAnsi="Arial" w:cs="Arial"/>
                <w:sz w:val="20"/>
                <w:szCs w:val="20"/>
              </w:rPr>
            </w:pPr>
            <w:r w:rsidRPr="009422C4">
              <w:rPr>
                <w:rFonts w:ascii="Arial" w:hAnsi="Arial" w:cs="Arial"/>
                <w:sz w:val="20"/>
                <w:szCs w:val="20"/>
              </w:rPr>
              <w:t>2 x Intel QuickPath Interconnect (QPI) links; 6.4 GT/s; 7.2 GT/s; 8.0 GT/s</w:t>
            </w:r>
          </w:p>
        </w:tc>
      </w:tr>
      <w:tr w:rsidR="009422C4" w:rsidTr="009422C4">
        <w:tblPrEx>
          <w:tblCellMar>
            <w:top w:w="0" w:type="dxa"/>
            <w:bottom w:w="0" w:type="dxa"/>
          </w:tblCellMar>
        </w:tblPrEx>
        <w:trPr>
          <w:trHeight w:val="78"/>
        </w:trPr>
        <w:tc>
          <w:tcPr>
            <w:tcW w:w="3390" w:type="dxa"/>
          </w:tcPr>
          <w:p w:rsidR="009422C4" w:rsidRPr="00CB6C49" w:rsidRDefault="009422C4" w:rsidP="00CB6C49">
            <w:pPr>
              <w:pStyle w:val="Pa7"/>
              <w:rPr>
                <w:rFonts w:ascii="Arial" w:hAnsi="Arial" w:cs="Arial"/>
                <w:sz w:val="20"/>
                <w:szCs w:val="20"/>
              </w:rPr>
            </w:pPr>
            <w:r w:rsidRPr="00CB6C49">
              <w:rPr>
                <w:rFonts w:ascii="Arial" w:hAnsi="Arial" w:cs="Arial"/>
                <w:b/>
                <w:bCs/>
                <w:sz w:val="20"/>
                <w:szCs w:val="20"/>
              </w:rPr>
              <w:t>Cache</w:t>
            </w:r>
          </w:p>
        </w:tc>
        <w:tc>
          <w:tcPr>
            <w:tcW w:w="6782" w:type="dxa"/>
            <w:gridSpan w:val="3"/>
          </w:tcPr>
          <w:p w:rsidR="009422C4" w:rsidRPr="009422C4" w:rsidRDefault="009422C4" w:rsidP="00CB6C49">
            <w:pPr>
              <w:pStyle w:val="Pa9"/>
              <w:rPr>
                <w:rFonts w:ascii="Arial" w:hAnsi="Arial" w:cs="Arial"/>
                <w:sz w:val="20"/>
                <w:szCs w:val="20"/>
              </w:rPr>
            </w:pPr>
            <w:r w:rsidRPr="009422C4">
              <w:rPr>
                <w:rFonts w:ascii="Arial" w:hAnsi="Arial" w:cs="Arial"/>
                <w:sz w:val="20"/>
                <w:szCs w:val="20"/>
              </w:rPr>
              <w:t>2.5MB per core; core options: 2, 4, 6, 8</w:t>
            </w:r>
          </w:p>
        </w:tc>
      </w:tr>
      <w:tr w:rsidR="009422C4" w:rsidTr="009422C4">
        <w:tblPrEx>
          <w:tblCellMar>
            <w:top w:w="0" w:type="dxa"/>
            <w:bottom w:w="0" w:type="dxa"/>
          </w:tblCellMar>
        </w:tblPrEx>
        <w:trPr>
          <w:trHeight w:val="78"/>
        </w:trPr>
        <w:tc>
          <w:tcPr>
            <w:tcW w:w="3390" w:type="dxa"/>
          </w:tcPr>
          <w:p w:rsidR="009422C4" w:rsidRPr="00CB6C49" w:rsidRDefault="009422C4" w:rsidP="00CB6C49">
            <w:pPr>
              <w:pStyle w:val="Pa7"/>
              <w:rPr>
                <w:rFonts w:ascii="Arial" w:hAnsi="Arial" w:cs="Arial"/>
                <w:sz w:val="20"/>
                <w:szCs w:val="20"/>
              </w:rPr>
            </w:pPr>
            <w:r w:rsidRPr="00CB6C49">
              <w:rPr>
                <w:rFonts w:ascii="Arial" w:hAnsi="Arial" w:cs="Arial"/>
                <w:b/>
                <w:bCs/>
                <w:sz w:val="20"/>
                <w:szCs w:val="20"/>
              </w:rPr>
              <w:t>Chipset</w:t>
            </w:r>
          </w:p>
        </w:tc>
        <w:tc>
          <w:tcPr>
            <w:tcW w:w="6782" w:type="dxa"/>
            <w:gridSpan w:val="3"/>
          </w:tcPr>
          <w:p w:rsidR="009422C4" w:rsidRPr="009422C4" w:rsidRDefault="009422C4" w:rsidP="00CB6C49">
            <w:pPr>
              <w:pStyle w:val="Pa9"/>
              <w:rPr>
                <w:rFonts w:ascii="Arial" w:hAnsi="Arial" w:cs="Arial"/>
                <w:sz w:val="20"/>
                <w:szCs w:val="20"/>
              </w:rPr>
            </w:pPr>
            <w:r w:rsidRPr="009422C4">
              <w:rPr>
                <w:rFonts w:ascii="Arial" w:hAnsi="Arial" w:cs="Arial"/>
                <w:sz w:val="20"/>
                <w:szCs w:val="20"/>
              </w:rPr>
              <w:t>Intel C600</w:t>
            </w:r>
          </w:p>
        </w:tc>
      </w:tr>
      <w:tr w:rsidR="009422C4" w:rsidTr="009422C4">
        <w:tblPrEx>
          <w:tblCellMar>
            <w:top w:w="0" w:type="dxa"/>
            <w:bottom w:w="0" w:type="dxa"/>
          </w:tblCellMar>
        </w:tblPrEx>
        <w:trPr>
          <w:trHeight w:val="78"/>
        </w:trPr>
        <w:tc>
          <w:tcPr>
            <w:tcW w:w="3390" w:type="dxa"/>
          </w:tcPr>
          <w:p w:rsidR="009422C4" w:rsidRPr="00CB6C49" w:rsidRDefault="009422C4" w:rsidP="00CB6C49">
            <w:pPr>
              <w:pStyle w:val="Pa7"/>
              <w:rPr>
                <w:rFonts w:ascii="Arial" w:hAnsi="Arial" w:cs="Arial"/>
                <w:sz w:val="20"/>
                <w:szCs w:val="20"/>
              </w:rPr>
            </w:pPr>
            <w:r w:rsidRPr="00CB6C49">
              <w:rPr>
                <w:rFonts w:ascii="Arial" w:hAnsi="Arial" w:cs="Arial"/>
                <w:b/>
                <w:bCs/>
                <w:sz w:val="20"/>
                <w:szCs w:val="20"/>
              </w:rPr>
              <w:t>Memory</w:t>
            </w:r>
            <w:r w:rsidRPr="00CB6C49">
              <w:rPr>
                <w:rStyle w:val="A11"/>
                <w:rFonts w:ascii="Arial" w:hAnsi="Arial" w:cs="Arial"/>
                <w:color w:val="auto"/>
                <w:sz w:val="20"/>
                <w:szCs w:val="20"/>
              </w:rPr>
              <w:t>1</w:t>
            </w:r>
          </w:p>
        </w:tc>
        <w:tc>
          <w:tcPr>
            <w:tcW w:w="6782" w:type="dxa"/>
            <w:gridSpan w:val="3"/>
          </w:tcPr>
          <w:p w:rsidR="009422C4" w:rsidRPr="009422C4" w:rsidRDefault="009422C4" w:rsidP="00CB6C49">
            <w:pPr>
              <w:pStyle w:val="Pa9"/>
              <w:rPr>
                <w:rFonts w:ascii="Arial" w:hAnsi="Arial" w:cs="Arial"/>
                <w:sz w:val="20"/>
                <w:szCs w:val="20"/>
              </w:rPr>
            </w:pPr>
            <w:r w:rsidRPr="009422C4">
              <w:rPr>
                <w:rFonts w:ascii="Arial" w:hAnsi="Arial" w:cs="Arial"/>
                <w:sz w:val="20"/>
                <w:szCs w:val="20"/>
              </w:rPr>
              <w:t xml:space="preserve">Up to 768GB (24 DIMM slots): 2GB/4GB/8GB/16GB/32GB DDR3 up to </w:t>
            </w:r>
            <w:r w:rsidRPr="009422C4">
              <w:rPr>
                <w:rFonts w:ascii="Arial" w:hAnsi="Arial" w:cs="Arial"/>
                <w:sz w:val="20"/>
                <w:szCs w:val="20"/>
              </w:rPr>
              <w:lastRenderedPageBreak/>
              <w:t>1600MT/s</w:t>
            </w:r>
          </w:p>
        </w:tc>
      </w:tr>
      <w:tr w:rsidR="009422C4" w:rsidTr="009422C4">
        <w:tblPrEx>
          <w:tblCellMar>
            <w:top w:w="0" w:type="dxa"/>
            <w:bottom w:w="0" w:type="dxa"/>
          </w:tblCellMar>
        </w:tblPrEx>
        <w:trPr>
          <w:trHeight w:val="283"/>
        </w:trPr>
        <w:tc>
          <w:tcPr>
            <w:tcW w:w="3390" w:type="dxa"/>
          </w:tcPr>
          <w:p w:rsidR="009422C4" w:rsidRPr="00CB6C49" w:rsidRDefault="009422C4" w:rsidP="00CB6C49">
            <w:pPr>
              <w:pStyle w:val="Pa7"/>
              <w:rPr>
                <w:rFonts w:ascii="Arial" w:hAnsi="Arial" w:cs="Arial"/>
                <w:sz w:val="20"/>
                <w:szCs w:val="20"/>
              </w:rPr>
            </w:pPr>
            <w:r w:rsidRPr="00CB6C49">
              <w:rPr>
                <w:rFonts w:ascii="Arial" w:hAnsi="Arial" w:cs="Arial"/>
                <w:b/>
                <w:bCs/>
                <w:sz w:val="20"/>
                <w:szCs w:val="20"/>
              </w:rPr>
              <w:lastRenderedPageBreak/>
              <w:t xml:space="preserve">I/O slots </w:t>
            </w:r>
          </w:p>
        </w:tc>
        <w:tc>
          <w:tcPr>
            <w:tcW w:w="6782" w:type="dxa"/>
            <w:gridSpan w:val="3"/>
          </w:tcPr>
          <w:p w:rsidR="009422C4" w:rsidRPr="009422C4" w:rsidRDefault="009422C4" w:rsidP="00CB6C49">
            <w:pPr>
              <w:pStyle w:val="Pa9"/>
              <w:rPr>
                <w:rFonts w:ascii="Arial" w:hAnsi="Arial" w:cs="Arial"/>
                <w:sz w:val="20"/>
                <w:szCs w:val="20"/>
              </w:rPr>
            </w:pPr>
            <w:r w:rsidRPr="009422C4">
              <w:rPr>
                <w:rFonts w:ascii="Arial" w:hAnsi="Arial" w:cs="Arial"/>
                <w:b/>
                <w:bCs/>
                <w:sz w:val="20"/>
                <w:szCs w:val="20"/>
              </w:rPr>
              <w:t>7 PCIe slots:</w:t>
            </w:r>
          </w:p>
          <w:p w:rsidR="009422C4" w:rsidRPr="009422C4" w:rsidRDefault="009422C4" w:rsidP="00CB6C49">
            <w:pPr>
              <w:pStyle w:val="Pa10"/>
              <w:ind w:hanging="180"/>
              <w:rPr>
                <w:rFonts w:ascii="Arial" w:hAnsi="Arial" w:cs="Arial"/>
                <w:sz w:val="20"/>
                <w:szCs w:val="20"/>
              </w:rPr>
            </w:pPr>
            <w:r w:rsidRPr="009422C4">
              <w:rPr>
                <w:rStyle w:val="A5"/>
                <w:rFonts w:ascii="Arial" w:hAnsi="Arial" w:cs="Arial"/>
                <w:color w:val="auto"/>
                <w:sz w:val="20"/>
                <w:szCs w:val="20"/>
              </w:rPr>
              <w:t>•</w:t>
            </w:r>
            <w:r w:rsidRPr="009422C4">
              <w:rPr>
                <w:rStyle w:val="A5"/>
                <w:rFonts w:ascii="Arial" w:hAnsi="Arial" w:cs="Arial"/>
                <w:color w:val="auto"/>
                <w:sz w:val="20"/>
                <w:szCs w:val="20"/>
              </w:rPr>
              <w:tab/>
            </w:r>
            <w:r w:rsidRPr="009422C4">
              <w:rPr>
                <w:rStyle w:val="A9"/>
                <w:rFonts w:ascii="Arial" w:hAnsi="Arial" w:cs="Arial"/>
                <w:color w:val="auto"/>
                <w:sz w:val="20"/>
                <w:szCs w:val="20"/>
              </w:rPr>
              <w:t>Four x16 slots with x16 bandwidth, full-length, full-height</w:t>
            </w:r>
          </w:p>
          <w:p w:rsidR="009422C4" w:rsidRPr="009422C4" w:rsidRDefault="009422C4" w:rsidP="00CB6C49">
            <w:pPr>
              <w:pStyle w:val="Pa10"/>
              <w:ind w:hanging="180"/>
              <w:rPr>
                <w:rFonts w:ascii="Arial" w:hAnsi="Arial" w:cs="Arial"/>
                <w:sz w:val="20"/>
                <w:szCs w:val="20"/>
              </w:rPr>
            </w:pPr>
            <w:r w:rsidRPr="009422C4">
              <w:rPr>
                <w:rStyle w:val="A5"/>
                <w:rFonts w:ascii="Arial" w:hAnsi="Arial" w:cs="Arial"/>
                <w:color w:val="auto"/>
                <w:sz w:val="20"/>
                <w:szCs w:val="20"/>
              </w:rPr>
              <w:t>•</w:t>
            </w:r>
            <w:r w:rsidRPr="009422C4">
              <w:rPr>
                <w:rStyle w:val="A5"/>
                <w:rFonts w:ascii="Arial" w:hAnsi="Arial" w:cs="Arial"/>
                <w:color w:val="auto"/>
                <w:sz w:val="20"/>
                <w:szCs w:val="20"/>
              </w:rPr>
              <w:tab/>
            </w:r>
            <w:r w:rsidRPr="009422C4">
              <w:rPr>
                <w:rStyle w:val="A9"/>
                <w:rFonts w:ascii="Arial" w:hAnsi="Arial" w:cs="Arial"/>
                <w:color w:val="auto"/>
                <w:sz w:val="20"/>
                <w:szCs w:val="20"/>
              </w:rPr>
              <w:t>Two x8 slots with x8 bandwidth, full-length, full-height</w:t>
            </w:r>
          </w:p>
          <w:p w:rsidR="009422C4" w:rsidRPr="009422C4" w:rsidRDefault="009422C4" w:rsidP="00CB6C49">
            <w:pPr>
              <w:pStyle w:val="Pa10"/>
              <w:ind w:hanging="180"/>
              <w:rPr>
                <w:rFonts w:ascii="Arial" w:hAnsi="Arial" w:cs="Arial"/>
                <w:sz w:val="20"/>
                <w:szCs w:val="20"/>
              </w:rPr>
            </w:pPr>
            <w:r w:rsidRPr="009422C4">
              <w:rPr>
                <w:rStyle w:val="A5"/>
                <w:rFonts w:ascii="Arial" w:hAnsi="Arial" w:cs="Arial"/>
                <w:color w:val="auto"/>
                <w:sz w:val="20"/>
                <w:szCs w:val="20"/>
              </w:rPr>
              <w:t>•</w:t>
            </w:r>
            <w:r w:rsidRPr="009422C4">
              <w:rPr>
                <w:rStyle w:val="A5"/>
                <w:rFonts w:ascii="Arial" w:hAnsi="Arial" w:cs="Arial"/>
                <w:color w:val="auto"/>
                <w:sz w:val="20"/>
                <w:szCs w:val="20"/>
              </w:rPr>
              <w:tab/>
            </w:r>
            <w:r w:rsidRPr="009422C4">
              <w:rPr>
                <w:rStyle w:val="A9"/>
                <w:rFonts w:ascii="Arial" w:hAnsi="Arial" w:cs="Arial"/>
                <w:color w:val="auto"/>
                <w:sz w:val="20"/>
                <w:szCs w:val="20"/>
              </w:rPr>
              <w:t>One x8 slot with x4 bandwidth, full-length, full-height</w:t>
            </w:r>
          </w:p>
        </w:tc>
      </w:tr>
      <w:tr w:rsidR="009422C4" w:rsidTr="009422C4">
        <w:tblPrEx>
          <w:tblCellMar>
            <w:top w:w="0" w:type="dxa"/>
            <w:bottom w:w="0" w:type="dxa"/>
          </w:tblCellMar>
        </w:tblPrEx>
        <w:trPr>
          <w:trHeight w:val="354"/>
        </w:trPr>
        <w:tc>
          <w:tcPr>
            <w:tcW w:w="3390" w:type="dxa"/>
          </w:tcPr>
          <w:p w:rsidR="009422C4" w:rsidRPr="00CB6C49" w:rsidRDefault="009422C4" w:rsidP="00CB6C49">
            <w:pPr>
              <w:pStyle w:val="Pa7"/>
              <w:rPr>
                <w:rFonts w:ascii="Arial" w:hAnsi="Arial" w:cs="Arial"/>
                <w:sz w:val="20"/>
                <w:szCs w:val="20"/>
              </w:rPr>
            </w:pPr>
            <w:r w:rsidRPr="00CB6C49">
              <w:rPr>
                <w:rFonts w:ascii="Arial" w:hAnsi="Arial" w:cs="Arial"/>
                <w:b/>
                <w:bCs/>
                <w:sz w:val="20"/>
                <w:szCs w:val="20"/>
              </w:rPr>
              <w:t xml:space="preserve">RAID controller </w:t>
            </w:r>
          </w:p>
        </w:tc>
        <w:tc>
          <w:tcPr>
            <w:tcW w:w="3390" w:type="dxa"/>
          </w:tcPr>
          <w:p w:rsidR="009422C4" w:rsidRPr="009422C4" w:rsidRDefault="009422C4" w:rsidP="00CB6C49">
            <w:pPr>
              <w:pStyle w:val="Pa9"/>
              <w:rPr>
                <w:rFonts w:ascii="Arial" w:hAnsi="Arial" w:cs="Arial"/>
                <w:sz w:val="20"/>
                <w:szCs w:val="20"/>
              </w:rPr>
            </w:pPr>
            <w:r w:rsidRPr="009422C4">
              <w:rPr>
                <w:rFonts w:ascii="Arial" w:hAnsi="Arial" w:cs="Arial"/>
                <w:b/>
                <w:bCs/>
                <w:sz w:val="20"/>
                <w:szCs w:val="20"/>
              </w:rPr>
              <w:t>Internal controllers:</w:t>
            </w:r>
          </w:p>
          <w:p w:rsidR="009422C4" w:rsidRPr="009422C4" w:rsidRDefault="009422C4" w:rsidP="00CB6C49">
            <w:pPr>
              <w:pStyle w:val="Pa9"/>
              <w:rPr>
                <w:rFonts w:ascii="Arial" w:hAnsi="Arial" w:cs="Arial"/>
                <w:sz w:val="20"/>
                <w:szCs w:val="20"/>
              </w:rPr>
            </w:pPr>
            <w:r w:rsidRPr="009422C4">
              <w:rPr>
                <w:rFonts w:ascii="Arial" w:hAnsi="Arial" w:cs="Arial"/>
                <w:sz w:val="20"/>
                <w:szCs w:val="20"/>
              </w:rPr>
              <w:t>PERC S110 (SW RAID)</w:t>
            </w:r>
          </w:p>
          <w:p w:rsidR="009422C4" w:rsidRPr="009422C4" w:rsidRDefault="009422C4" w:rsidP="00CB6C49">
            <w:pPr>
              <w:pStyle w:val="Pa9"/>
              <w:rPr>
                <w:rFonts w:ascii="Arial" w:hAnsi="Arial" w:cs="Arial"/>
                <w:sz w:val="20"/>
                <w:szCs w:val="20"/>
              </w:rPr>
            </w:pPr>
            <w:r w:rsidRPr="009422C4">
              <w:rPr>
                <w:rFonts w:ascii="Arial" w:hAnsi="Arial" w:cs="Arial"/>
                <w:sz w:val="20"/>
                <w:szCs w:val="20"/>
              </w:rPr>
              <w:t>PERC H310</w:t>
            </w:r>
          </w:p>
          <w:p w:rsidR="009422C4" w:rsidRPr="009422C4" w:rsidRDefault="009422C4" w:rsidP="00CB6C49">
            <w:pPr>
              <w:pStyle w:val="Pa9"/>
              <w:rPr>
                <w:rFonts w:ascii="Arial" w:hAnsi="Arial" w:cs="Arial"/>
                <w:sz w:val="20"/>
                <w:szCs w:val="20"/>
              </w:rPr>
            </w:pPr>
            <w:r w:rsidRPr="009422C4">
              <w:rPr>
                <w:rFonts w:ascii="Arial" w:hAnsi="Arial" w:cs="Arial"/>
                <w:sz w:val="20"/>
                <w:szCs w:val="20"/>
              </w:rPr>
              <w:t>PERC H710</w:t>
            </w:r>
          </w:p>
          <w:p w:rsidR="009422C4" w:rsidRPr="009422C4" w:rsidRDefault="009422C4" w:rsidP="00CB6C49">
            <w:pPr>
              <w:pStyle w:val="Pa9"/>
              <w:rPr>
                <w:rFonts w:ascii="Arial" w:hAnsi="Arial" w:cs="Arial"/>
                <w:sz w:val="20"/>
                <w:szCs w:val="20"/>
              </w:rPr>
            </w:pPr>
            <w:r w:rsidRPr="009422C4">
              <w:rPr>
                <w:rFonts w:ascii="Arial" w:hAnsi="Arial" w:cs="Arial"/>
                <w:sz w:val="20"/>
                <w:szCs w:val="20"/>
              </w:rPr>
              <w:t>PERC H710P</w:t>
            </w:r>
          </w:p>
        </w:tc>
        <w:tc>
          <w:tcPr>
            <w:tcW w:w="3392" w:type="dxa"/>
            <w:gridSpan w:val="2"/>
          </w:tcPr>
          <w:p w:rsidR="009422C4" w:rsidRPr="009422C4" w:rsidRDefault="009422C4" w:rsidP="00CB6C49">
            <w:pPr>
              <w:pStyle w:val="Pa9"/>
              <w:rPr>
                <w:rFonts w:ascii="Arial" w:hAnsi="Arial" w:cs="Arial"/>
                <w:sz w:val="20"/>
                <w:szCs w:val="20"/>
              </w:rPr>
            </w:pPr>
            <w:r w:rsidRPr="009422C4">
              <w:rPr>
                <w:rFonts w:ascii="Arial" w:hAnsi="Arial" w:cs="Arial"/>
                <w:b/>
                <w:bCs/>
                <w:sz w:val="20"/>
                <w:szCs w:val="20"/>
              </w:rPr>
              <w:t xml:space="preserve">External HBAs (RAID): </w:t>
            </w:r>
          </w:p>
          <w:p w:rsidR="009422C4" w:rsidRPr="009422C4" w:rsidRDefault="009422C4" w:rsidP="00CB6C49">
            <w:pPr>
              <w:pStyle w:val="Pa9"/>
              <w:rPr>
                <w:rFonts w:ascii="Arial" w:hAnsi="Arial" w:cs="Arial"/>
                <w:sz w:val="20"/>
                <w:szCs w:val="20"/>
              </w:rPr>
            </w:pPr>
            <w:r w:rsidRPr="009422C4">
              <w:rPr>
                <w:rFonts w:ascii="Arial" w:hAnsi="Arial" w:cs="Arial"/>
                <w:sz w:val="20"/>
                <w:szCs w:val="20"/>
              </w:rPr>
              <w:t>PERC H810</w:t>
            </w:r>
          </w:p>
          <w:p w:rsidR="009422C4" w:rsidRPr="009422C4" w:rsidRDefault="009422C4" w:rsidP="00CB6C49">
            <w:pPr>
              <w:pStyle w:val="Pa9"/>
              <w:rPr>
                <w:rFonts w:ascii="Arial" w:hAnsi="Arial" w:cs="Arial"/>
                <w:sz w:val="20"/>
                <w:szCs w:val="20"/>
              </w:rPr>
            </w:pPr>
            <w:r w:rsidRPr="009422C4">
              <w:rPr>
                <w:rFonts w:ascii="Arial" w:hAnsi="Arial" w:cs="Arial"/>
                <w:b/>
                <w:bCs/>
                <w:sz w:val="20"/>
                <w:szCs w:val="20"/>
              </w:rPr>
              <w:t xml:space="preserve">External HBAs (non-RAID): </w:t>
            </w:r>
          </w:p>
          <w:p w:rsidR="009422C4" w:rsidRPr="009422C4" w:rsidRDefault="009422C4" w:rsidP="00CB6C49">
            <w:pPr>
              <w:pStyle w:val="Pa9"/>
              <w:rPr>
                <w:rFonts w:ascii="Arial" w:hAnsi="Arial" w:cs="Arial"/>
                <w:sz w:val="20"/>
                <w:szCs w:val="20"/>
              </w:rPr>
            </w:pPr>
            <w:r w:rsidRPr="009422C4">
              <w:rPr>
                <w:rFonts w:ascii="Arial" w:hAnsi="Arial" w:cs="Arial"/>
                <w:sz w:val="20"/>
                <w:szCs w:val="20"/>
              </w:rPr>
              <w:t>6Gbps SAS HBA</w:t>
            </w:r>
          </w:p>
        </w:tc>
      </w:tr>
      <w:tr w:rsidR="009422C4" w:rsidTr="009422C4">
        <w:tblPrEx>
          <w:tblCellMar>
            <w:top w:w="0" w:type="dxa"/>
            <w:bottom w:w="0" w:type="dxa"/>
          </w:tblCellMar>
        </w:tblPrEx>
        <w:trPr>
          <w:trHeight w:val="129"/>
        </w:trPr>
        <w:tc>
          <w:tcPr>
            <w:tcW w:w="3390" w:type="dxa"/>
          </w:tcPr>
          <w:p w:rsidR="009422C4" w:rsidRPr="00CB6C49" w:rsidRDefault="009422C4" w:rsidP="00CB6C49">
            <w:pPr>
              <w:pStyle w:val="Pa7"/>
              <w:rPr>
                <w:rFonts w:ascii="Arial" w:hAnsi="Arial" w:cs="Arial"/>
                <w:sz w:val="20"/>
                <w:szCs w:val="20"/>
              </w:rPr>
            </w:pPr>
            <w:r w:rsidRPr="00CB6C49">
              <w:rPr>
                <w:rFonts w:ascii="Arial" w:hAnsi="Arial" w:cs="Arial"/>
                <w:b/>
                <w:bCs/>
                <w:sz w:val="20"/>
                <w:szCs w:val="20"/>
              </w:rPr>
              <w:t xml:space="preserve">Drive bays </w:t>
            </w:r>
          </w:p>
        </w:tc>
        <w:tc>
          <w:tcPr>
            <w:tcW w:w="6782" w:type="dxa"/>
            <w:gridSpan w:val="3"/>
          </w:tcPr>
          <w:p w:rsidR="009422C4" w:rsidRPr="009422C4" w:rsidRDefault="009422C4" w:rsidP="00CB6C49">
            <w:pPr>
              <w:pStyle w:val="Pa9"/>
              <w:rPr>
                <w:rFonts w:ascii="Arial" w:hAnsi="Arial" w:cs="Arial"/>
                <w:sz w:val="20"/>
                <w:szCs w:val="20"/>
              </w:rPr>
            </w:pPr>
            <w:r w:rsidRPr="009422C4">
              <w:rPr>
                <w:rFonts w:ascii="Arial" w:hAnsi="Arial" w:cs="Arial"/>
                <w:sz w:val="20"/>
                <w:szCs w:val="20"/>
              </w:rPr>
              <w:t>Choose from eight 3.5” hot-plug drive bays plus four PCIe SSD drives (optional), twelve 3.5” hot-plug drive bays,  sixteen 2.5” hot-plug drive bays plus four PCIe SSD drives (optional), or thirty-two 2.5” hot-plug drive bays</w:t>
            </w:r>
          </w:p>
        </w:tc>
      </w:tr>
      <w:tr w:rsidR="009422C4" w:rsidTr="009422C4">
        <w:tblPrEx>
          <w:tblCellMar>
            <w:top w:w="0" w:type="dxa"/>
            <w:bottom w:w="0" w:type="dxa"/>
          </w:tblCellMar>
        </w:tblPrEx>
        <w:trPr>
          <w:trHeight w:val="78"/>
        </w:trPr>
        <w:tc>
          <w:tcPr>
            <w:tcW w:w="3390" w:type="dxa"/>
          </w:tcPr>
          <w:p w:rsidR="009422C4" w:rsidRPr="00CB6C49" w:rsidRDefault="009422C4" w:rsidP="00CB6C49">
            <w:pPr>
              <w:pStyle w:val="Pa7"/>
              <w:rPr>
                <w:rFonts w:ascii="Arial" w:hAnsi="Arial" w:cs="Arial"/>
                <w:sz w:val="20"/>
                <w:szCs w:val="20"/>
              </w:rPr>
            </w:pPr>
            <w:r w:rsidRPr="00CB6C49">
              <w:rPr>
                <w:rFonts w:ascii="Arial" w:hAnsi="Arial" w:cs="Arial"/>
                <w:b/>
                <w:bCs/>
                <w:sz w:val="20"/>
                <w:szCs w:val="20"/>
              </w:rPr>
              <w:t>Maximum internal storage</w:t>
            </w:r>
            <w:r w:rsidRPr="00CB6C49">
              <w:rPr>
                <w:rStyle w:val="A11"/>
                <w:rFonts w:ascii="Arial" w:hAnsi="Arial" w:cs="Arial"/>
                <w:color w:val="auto"/>
                <w:sz w:val="20"/>
                <w:szCs w:val="20"/>
              </w:rPr>
              <w:t>1</w:t>
            </w:r>
          </w:p>
        </w:tc>
        <w:tc>
          <w:tcPr>
            <w:tcW w:w="6782" w:type="dxa"/>
            <w:gridSpan w:val="3"/>
          </w:tcPr>
          <w:p w:rsidR="009422C4" w:rsidRPr="009422C4" w:rsidRDefault="009422C4" w:rsidP="00CB6C49">
            <w:pPr>
              <w:pStyle w:val="Pa9"/>
              <w:rPr>
                <w:rFonts w:ascii="Arial" w:hAnsi="Arial" w:cs="Arial"/>
                <w:sz w:val="20"/>
                <w:szCs w:val="20"/>
              </w:rPr>
            </w:pPr>
            <w:r w:rsidRPr="009422C4">
              <w:rPr>
                <w:rFonts w:ascii="Arial" w:hAnsi="Arial" w:cs="Arial"/>
                <w:sz w:val="20"/>
                <w:szCs w:val="20"/>
              </w:rPr>
              <w:t>Up to 36TB</w:t>
            </w:r>
          </w:p>
        </w:tc>
      </w:tr>
      <w:tr w:rsidR="009422C4" w:rsidTr="009422C4">
        <w:tblPrEx>
          <w:tblCellMar>
            <w:top w:w="0" w:type="dxa"/>
            <w:bottom w:w="0" w:type="dxa"/>
          </w:tblCellMar>
        </w:tblPrEx>
        <w:trPr>
          <w:trHeight w:val="283"/>
        </w:trPr>
        <w:tc>
          <w:tcPr>
            <w:tcW w:w="3390" w:type="dxa"/>
          </w:tcPr>
          <w:p w:rsidR="009422C4" w:rsidRPr="00CB6C49" w:rsidRDefault="009422C4" w:rsidP="00CB6C49">
            <w:pPr>
              <w:pStyle w:val="Pa7"/>
              <w:rPr>
                <w:rFonts w:ascii="Arial" w:hAnsi="Arial" w:cs="Arial"/>
                <w:sz w:val="20"/>
                <w:szCs w:val="20"/>
              </w:rPr>
            </w:pPr>
            <w:r w:rsidRPr="00CB6C49">
              <w:rPr>
                <w:rFonts w:ascii="Arial" w:hAnsi="Arial" w:cs="Arial"/>
                <w:b/>
                <w:bCs/>
                <w:sz w:val="20"/>
                <w:szCs w:val="20"/>
              </w:rPr>
              <w:t>Hard drives</w:t>
            </w:r>
          </w:p>
        </w:tc>
        <w:tc>
          <w:tcPr>
            <w:tcW w:w="6782" w:type="dxa"/>
            <w:gridSpan w:val="3"/>
          </w:tcPr>
          <w:p w:rsidR="009422C4" w:rsidRPr="009422C4" w:rsidRDefault="009422C4" w:rsidP="00CB6C49">
            <w:pPr>
              <w:pStyle w:val="Pa9"/>
              <w:rPr>
                <w:rFonts w:ascii="Arial" w:hAnsi="Arial" w:cs="Arial"/>
                <w:sz w:val="20"/>
                <w:szCs w:val="20"/>
              </w:rPr>
            </w:pPr>
            <w:r w:rsidRPr="009422C4">
              <w:rPr>
                <w:rFonts w:ascii="Arial" w:hAnsi="Arial" w:cs="Arial"/>
                <w:b/>
                <w:bCs/>
                <w:sz w:val="20"/>
                <w:szCs w:val="20"/>
              </w:rPr>
              <w:t>Hot-plug hard drive options:</w:t>
            </w:r>
          </w:p>
          <w:p w:rsidR="009422C4" w:rsidRPr="009422C4" w:rsidRDefault="009422C4" w:rsidP="00CB6C49">
            <w:pPr>
              <w:pStyle w:val="Pa9"/>
              <w:rPr>
                <w:rFonts w:ascii="Arial" w:hAnsi="Arial" w:cs="Arial"/>
                <w:sz w:val="20"/>
                <w:szCs w:val="20"/>
              </w:rPr>
            </w:pPr>
            <w:r w:rsidRPr="009422C4">
              <w:rPr>
                <w:rFonts w:ascii="Arial" w:hAnsi="Arial" w:cs="Arial"/>
                <w:sz w:val="20"/>
                <w:szCs w:val="20"/>
              </w:rPr>
              <w:t>2.5” PCIe SSD, SAS SSD, SATA SSD, SAS (15K, 10K), nearline SAS (7.2K), SATA (7.2K)</w:t>
            </w:r>
          </w:p>
          <w:p w:rsidR="009422C4" w:rsidRPr="009422C4" w:rsidRDefault="009422C4" w:rsidP="00CB6C49">
            <w:pPr>
              <w:pStyle w:val="Pa9"/>
              <w:rPr>
                <w:rFonts w:ascii="Arial" w:hAnsi="Arial" w:cs="Arial"/>
                <w:sz w:val="20"/>
                <w:szCs w:val="20"/>
              </w:rPr>
            </w:pPr>
            <w:r w:rsidRPr="009422C4">
              <w:rPr>
                <w:rFonts w:ascii="Arial" w:hAnsi="Arial" w:cs="Arial"/>
                <w:sz w:val="20"/>
                <w:szCs w:val="20"/>
              </w:rPr>
              <w:t>3.5” nearline SAS (7.2K), SATA (7.2K), SAS (15K)</w:t>
            </w:r>
          </w:p>
          <w:p w:rsidR="009422C4" w:rsidRPr="009422C4" w:rsidRDefault="009422C4" w:rsidP="00CB6C49">
            <w:pPr>
              <w:pStyle w:val="Pa9"/>
              <w:rPr>
                <w:rFonts w:ascii="Arial" w:hAnsi="Arial" w:cs="Arial"/>
                <w:sz w:val="20"/>
                <w:szCs w:val="20"/>
              </w:rPr>
            </w:pPr>
            <w:r w:rsidRPr="009422C4">
              <w:rPr>
                <w:rFonts w:ascii="Arial" w:hAnsi="Arial" w:cs="Arial"/>
                <w:sz w:val="20"/>
                <w:szCs w:val="20"/>
              </w:rPr>
              <w:t>Self-encrypting drives available</w:t>
            </w:r>
          </w:p>
        </w:tc>
      </w:tr>
      <w:tr w:rsidR="009422C4" w:rsidRPr="009422C4" w:rsidTr="009422C4">
        <w:tblPrEx>
          <w:tblCellMar>
            <w:top w:w="0" w:type="dxa"/>
            <w:bottom w:w="0" w:type="dxa"/>
          </w:tblCellMar>
        </w:tblPrEx>
        <w:trPr>
          <w:trHeight w:val="78"/>
        </w:trPr>
        <w:tc>
          <w:tcPr>
            <w:tcW w:w="3390" w:type="dxa"/>
          </w:tcPr>
          <w:p w:rsidR="009422C4" w:rsidRPr="00CB6C49" w:rsidRDefault="009422C4" w:rsidP="00CB6C49">
            <w:pPr>
              <w:pStyle w:val="Pa7"/>
              <w:rPr>
                <w:rFonts w:ascii="Arial" w:hAnsi="Arial" w:cs="Arial"/>
                <w:sz w:val="20"/>
                <w:szCs w:val="20"/>
              </w:rPr>
            </w:pPr>
            <w:r w:rsidRPr="00CB6C49">
              <w:rPr>
                <w:rFonts w:ascii="Arial" w:hAnsi="Arial" w:cs="Arial"/>
                <w:b/>
                <w:bCs/>
                <w:sz w:val="20"/>
                <w:szCs w:val="20"/>
              </w:rPr>
              <w:t>Embedded NIC</w:t>
            </w:r>
          </w:p>
        </w:tc>
        <w:tc>
          <w:tcPr>
            <w:tcW w:w="6782" w:type="dxa"/>
            <w:gridSpan w:val="3"/>
          </w:tcPr>
          <w:p w:rsidR="009422C4" w:rsidRPr="009422C4" w:rsidRDefault="009422C4" w:rsidP="00CB6C49">
            <w:pPr>
              <w:pStyle w:val="Pa9"/>
              <w:rPr>
                <w:rFonts w:ascii="Arial" w:hAnsi="Arial" w:cs="Arial"/>
                <w:sz w:val="20"/>
                <w:szCs w:val="20"/>
                <w:lang w:val="fr-FR"/>
              </w:rPr>
            </w:pPr>
            <w:r w:rsidRPr="009422C4">
              <w:rPr>
                <w:rFonts w:ascii="Arial" w:hAnsi="Arial" w:cs="Arial"/>
                <w:sz w:val="20"/>
                <w:szCs w:val="20"/>
                <w:lang w:val="fr-FR"/>
              </w:rPr>
              <w:t>Intel Dual Port 1GbE LOM</w:t>
            </w:r>
          </w:p>
        </w:tc>
      </w:tr>
      <w:tr w:rsidR="009422C4" w:rsidTr="009422C4">
        <w:tblPrEx>
          <w:tblCellMar>
            <w:top w:w="0" w:type="dxa"/>
            <w:bottom w:w="0" w:type="dxa"/>
          </w:tblCellMar>
        </w:tblPrEx>
        <w:trPr>
          <w:trHeight w:val="138"/>
        </w:trPr>
        <w:tc>
          <w:tcPr>
            <w:tcW w:w="3390" w:type="dxa"/>
          </w:tcPr>
          <w:p w:rsidR="009422C4" w:rsidRPr="00CB6C49" w:rsidRDefault="009422C4" w:rsidP="00CB6C49">
            <w:pPr>
              <w:pStyle w:val="Pa7"/>
              <w:rPr>
                <w:rFonts w:ascii="Arial" w:hAnsi="Arial" w:cs="Arial"/>
                <w:sz w:val="20"/>
                <w:szCs w:val="20"/>
              </w:rPr>
            </w:pPr>
            <w:r w:rsidRPr="00CB6C49">
              <w:rPr>
                <w:rFonts w:ascii="Arial" w:hAnsi="Arial" w:cs="Arial"/>
                <w:b/>
                <w:bCs/>
                <w:sz w:val="20"/>
                <w:szCs w:val="20"/>
              </w:rPr>
              <w:t xml:space="preserve">Power supply </w:t>
            </w:r>
          </w:p>
        </w:tc>
        <w:tc>
          <w:tcPr>
            <w:tcW w:w="6782" w:type="dxa"/>
            <w:gridSpan w:val="3"/>
          </w:tcPr>
          <w:p w:rsidR="009422C4" w:rsidRPr="009422C4" w:rsidRDefault="009422C4" w:rsidP="00CB6C49">
            <w:pPr>
              <w:pStyle w:val="Pa9"/>
              <w:rPr>
                <w:rFonts w:ascii="Arial" w:hAnsi="Arial" w:cs="Arial"/>
                <w:sz w:val="20"/>
                <w:szCs w:val="20"/>
              </w:rPr>
            </w:pPr>
            <w:r w:rsidRPr="009422C4">
              <w:rPr>
                <w:rFonts w:ascii="Arial" w:hAnsi="Arial" w:cs="Arial"/>
                <w:sz w:val="20"/>
                <w:szCs w:val="20"/>
              </w:rPr>
              <w:t>Platinum efficiency 495W, 750W, or 1100W</w:t>
            </w:r>
          </w:p>
          <w:p w:rsidR="009422C4" w:rsidRPr="009422C4" w:rsidRDefault="009422C4" w:rsidP="00CB6C49">
            <w:pPr>
              <w:pStyle w:val="Pa9"/>
              <w:rPr>
                <w:rFonts w:ascii="Arial" w:hAnsi="Arial" w:cs="Arial"/>
                <w:sz w:val="20"/>
                <w:szCs w:val="20"/>
              </w:rPr>
            </w:pPr>
            <w:r w:rsidRPr="009422C4">
              <w:rPr>
                <w:rFonts w:ascii="Arial" w:hAnsi="Arial" w:cs="Arial"/>
                <w:sz w:val="20"/>
                <w:szCs w:val="20"/>
              </w:rPr>
              <w:t>Auto-ranging power supplies</w:t>
            </w:r>
          </w:p>
        </w:tc>
      </w:tr>
      <w:tr w:rsidR="009422C4" w:rsidTr="009422C4">
        <w:tblPrEx>
          <w:tblCellMar>
            <w:top w:w="0" w:type="dxa"/>
            <w:bottom w:w="0" w:type="dxa"/>
          </w:tblCellMar>
        </w:tblPrEx>
        <w:trPr>
          <w:trHeight w:val="209"/>
        </w:trPr>
        <w:tc>
          <w:tcPr>
            <w:tcW w:w="3390" w:type="dxa"/>
          </w:tcPr>
          <w:p w:rsidR="009422C4" w:rsidRPr="00CB6C49" w:rsidRDefault="009422C4" w:rsidP="00CB6C49">
            <w:pPr>
              <w:pStyle w:val="Pa7"/>
              <w:rPr>
                <w:rFonts w:ascii="Arial" w:hAnsi="Arial" w:cs="Arial"/>
                <w:sz w:val="20"/>
                <w:szCs w:val="20"/>
              </w:rPr>
            </w:pPr>
            <w:r w:rsidRPr="00CB6C49">
              <w:rPr>
                <w:rFonts w:ascii="Arial" w:hAnsi="Arial" w:cs="Arial"/>
                <w:b/>
                <w:bCs/>
                <w:sz w:val="20"/>
                <w:szCs w:val="20"/>
              </w:rPr>
              <w:t>Availability</w:t>
            </w:r>
          </w:p>
        </w:tc>
        <w:tc>
          <w:tcPr>
            <w:tcW w:w="6782" w:type="dxa"/>
            <w:gridSpan w:val="3"/>
          </w:tcPr>
          <w:p w:rsidR="009422C4" w:rsidRPr="009422C4" w:rsidRDefault="009422C4" w:rsidP="00CB6C49">
            <w:pPr>
              <w:pStyle w:val="Pa9"/>
              <w:rPr>
                <w:rFonts w:ascii="Arial" w:hAnsi="Arial" w:cs="Arial"/>
                <w:sz w:val="20"/>
                <w:szCs w:val="20"/>
              </w:rPr>
            </w:pPr>
            <w:r w:rsidRPr="009422C4">
              <w:rPr>
                <w:rFonts w:ascii="Arial" w:hAnsi="Arial" w:cs="Arial"/>
                <w:sz w:val="20"/>
                <w:szCs w:val="20"/>
              </w:rPr>
              <w:t>High-efficiency, hot-plug, redundant power supplies; hot-plug drive bays; TPM; dual internal SD support; hot-plug redundant fan; optional bezel; luggage-tag; ECC memory; interactive LCD screen; extended thermal support; ENERGY STAR</w:t>
            </w:r>
            <w:r w:rsidRPr="009422C4">
              <w:rPr>
                <w:rStyle w:val="A10"/>
                <w:rFonts w:ascii="Arial" w:hAnsi="Arial" w:cs="Arial"/>
                <w:color w:val="auto"/>
                <w:sz w:val="20"/>
                <w:szCs w:val="20"/>
              </w:rPr>
              <w:t>®</w:t>
            </w:r>
            <w:r w:rsidRPr="009422C4">
              <w:rPr>
                <w:rFonts w:ascii="Arial" w:hAnsi="Arial" w:cs="Arial"/>
                <w:sz w:val="20"/>
                <w:szCs w:val="20"/>
              </w:rPr>
              <w:t xml:space="preserve"> compliant; extended power range; switch independent partitioning</w:t>
            </w:r>
          </w:p>
        </w:tc>
      </w:tr>
      <w:tr w:rsidR="009422C4" w:rsidTr="009422C4">
        <w:tblPrEx>
          <w:tblCellMar>
            <w:top w:w="0" w:type="dxa"/>
            <w:bottom w:w="0" w:type="dxa"/>
          </w:tblCellMar>
        </w:tblPrEx>
        <w:trPr>
          <w:trHeight w:val="209"/>
        </w:trPr>
        <w:tc>
          <w:tcPr>
            <w:tcW w:w="3390" w:type="dxa"/>
          </w:tcPr>
          <w:p w:rsidR="009422C4" w:rsidRPr="00CB6C49" w:rsidRDefault="009422C4" w:rsidP="00CB6C49">
            <w:pPr>
              <w:pStyle w:val="Pa7"/>
              <w:rPr>
                <w:rFonts w:ascii="Arial" w:hAnsi="Arial" w:cs="Arial"/>
                <w:sz w:val="20"/>
                <w:szCs w:val="20"/>
              </w:rPr>
            </w:pPr>
            <w:r w:rsidRPr="00CB6C49">
              <w:rPr>
                <w:rFonts w:ascii="Arial" w:hAnsi="Arial" w:cs="Arial"/>
                <w:b/>
                <w:bCs/>
                <w:sz w:val="20"/>
                <w:szCs w:val="20"/>
              </w:rPr>
              <w:t xml:space="preserve">Remote management </w:t>
            </w:r>
          </w:p>
        </w:tc>
        <w:tc>
          <w:tcPr>
            <w:tcW w:w="6782" w:type="dxa"/>
            <w:gridSpan w:val="3"/>
          </w:tcPr>
          <w:p w:rsidR="009422C4" w:rsidRPr="009422C4" w:rsidRDefault="009422C4" w:rsidP="00CB6C49">
            <w:pPr>
              <w:pStyle w:val="Pa9"/>
              <w:rPr>
                <w:rFonts w:ascii="Arial" w:hAnsi="Arial" w:cs="Arial"/>
                <w:sz w:val="20"/>
                <w:szCs w:val="20"/>
              </w:rPr>
            </w:pPr>
            <w:r w:rsidRPr="009422C4">
              <w:rPr>
                <w:rFonts w:ascii="Arial" w:hAnsi="Arial" w:cs="Arial"/>
                <w:sz w:val="20"/>
                <w:szCs w:val="20"/>
              </w:rPr>
              <w:t>iDRAC7 with Lifecycle Controller</w:t>
            </w:r>
          </w:p>
          <w:p w:rsidR="009422C4" w:rsidRPr="009422C4" w:rsidRDefault="009422C4" w:rsidP="00CB6C49">
            <w:pPr>
              <w:pStyle w:val="Pa9"/>
              <w:rPr>
                <w:rFonts w:ascii="Arial" w:hAnsi="Arial" w:cs="Arial"/>
                <w:sz w:val="20"/>
                <w:szCs w:val="20"/>
              </w:rPr>
            </w:pPr>
            <w:r w:rsidRPr="009422C4">
              <w:rPr>
                <w:rFonts w:ascii="Arial" w:hAnsi="Arial" w:cs="Arial"/>
                <w:sz w:val="20"/>
                <w:szCs w:val="20"/>
              </w:rPr>
              <w:t>iDRAC7 Express (default), iDRAC7 Enterprise (upgrade)</w:t>
            </w:r>
          </w:p>
          <w:p w:rsidR="009422C4" w:rsidRPr="009422C4" w:rsidRDefault="009422C4" w:rsidP="00CB6C49">
            <w:pPr>
              <w:pStyle w:val="Pa9"/>
              <w:rPr>
                <w:rFonts w:ascii="Arial" w:hAnsi="Arial" w:cs="Arial"/>
                <w:sz w:val="20"/>
                <w:szCs w:val="20"/>
              </w:rPr>
            </w:pPr>
            <w:r w:rsidRPr="009422C4">
              <w:rPr>
                <w:rFonts w:ascii="Arial" w:hAnsi="Arial" w:cs="Arial"/>
                <w:sz w:val="20"/>
                <w:szCs w:val="20"/>
              </w:rPr>
              <w:t>8GB vFlash media (upgrade), 16GB vFlash media (upgrade)</w:t>
            </w:r>
          </w:p>
        </w:tc>
      </w:tr>
      <w:tr w:rsidR="009422C4" w:rsidTr="009422C4">
        <w:tblPrEx>
          <w:tblCellMar>
            <w:top w:w="0" w:type="dxa"/>
            <w:bottom w:w="0" w:type="dxa"/>
          </w:tblCellMar>
        </w:tblPrEx>
        <w:trPr>
          <w:trHeight w:val="495"/>
        </w:trPr>
        <w:tc>
          <w:tcPr>
            <w:tcW w:w="3390" w:type="dxa"/>
          </w:tcPr>
          <w:p w:rsidR="009422C4" w:rsidRPr="00CB6C49" w:rsidRDefault="009422C4" w:rsidP="00CB6C49">
            <w:pPr>
              <w:pStyle w:val="Pa7"/>
              <w:rPr>
                <w:rFonts w:ascii="Arial" w:hAnsi="Arial" w:cs="Arial"/>
                <w:sz w:val="20"/>
                <w:szCs w:val="20"/>
              </w:rPr>
            </w:pPr>
            <w:r w:rsidRPr="00CB6C49">
              <w:rPr>
                <w:rFonts w:ascii="Arial" w:hAnsi="Arial" w:cs="Arial"/>
                <w:b/>
                <w:bCs/>
                <w:sz w:val="20"/>
                <w:szCs w:val="20"/>
              </w:rPr>
              <w:t xml:space="preserve">Systems management </w:t>
            </w:r>
          </w:p>
        </w:tc>
        <w:tc>
          <w:tcPr>
            <w:tcW w:w="6782" w:type="dxa"/>
            <w:gridSpan w:val="3"/>
          </w:tcPr>
          <w:p w:rsidR="009422C4" w:rsidRPr="009422C4" w:rsidRDefault="009422C4" w:rsidP="00CB6C49">
            <w:pPr>
              <w:pStyle w:val="Pa9"/>
              <w:rPr>
                <w:rFonts w:ascii="Arial" w:hAnsi="Arial" w:cs="Arial"/>
                <w:sz w:val="20"/>
                <w:szCs w:val="20"/>
              </w:rPr>
            </w:pPr>
            <w:r w:rsidRPr="009422C4">
              <w:rPr>
                <w:rFonts w:ascii="Arial" w:hAnsi="Arial" w:cs="Arial"/>
                <w:sz w:val="20"/>
                <w:szCs w:val="20"/>
              </w:rPr>
              <w:t>IPMI 2.0 compliant</w:t>
            </w:r>
          </w:p>
          <w:p w:rsidR="009422C4" w:rsidRPr="009422C4" w:rsidRDefault="009422C4" w:rsidP="00CB6C49">
            <w:pPr>
              <w:pStyle w:val="Pa9"/>
              <w:rPr>
                <w:rFonts w:ascii="Arial" w:hAnsi="Arial" w:cs="Arial"/>
                <w:sz w:val="20"/>
                <w:szCs w:val="20"/>
              </w:rPr>
            </w:pPr>
            <w:r w:rsidRPr="009422C4">
              <w:rPr>
                <w:rFonts w:ascii="Arial" w:hAnsi="Arial" w:cs="Arial"/>
                <w:sz w:val="20"/>
                <w:szCs w:val="20"/>
              </w:rPr>
              <w:t>Dell OpenManage™ Essentials and Dell Management Console</w:t>
            </w:r>
          </w:p>
          <w:p w:rsidR="009422C4" w:rsidRPr="009422C4" w:rsidRDefault="009422C4" w:rsidP="00CB6C49">
            <w:pPr>
              <w:pStyle w:val="Pa9"/>
              <w:rPr>
                <w:rFonts w:ascii="Arial" w:hAnsi="Arial" w:cs="Arial"/>
                <w:sz w:val="20"/>
                <w:szCs w:val="20"/>
              </w:rPr>
            </w:pPr>
            <w:r w:rsidRPr="009422C4">
              <w:rPr>
                <w:rFonts w:ascii="Arial" w:hAnsi="Arial" w:cs="Arial"/>
                <w:sz w:val="20"/>
                <w:szCs w:val="20"/>
              </w:rPr>
              <w:t>Dell OpenManage Power Center</w:t>
            </w:r>
          </w:p>
          <w:p w:rsidR="009422C4" w:rsidRPr="009422C4" w:rsidRDefault="009422C4" w:rsidP="00CB6C49">
            <w:pPr>
              <w:pStyle w:val="Pa9"/>
              <w:rPr>
                <w:rFonts w:ascii="Arial" w:hAnsi="Arial" w:cs="Arial"/>
                <w:sz w:val="20"/>
                <w:szCs w:val="20"/>
              </w:rPr>
            </w:pPr>
            <w:r w:rsidRPr="009422C4">
              <w:rPr>
                <w:rFonts w:ascii="Arial" w:hAnsi="Arial" w:cs="Arial"/>
                <w:sz w:val="20"/>
                <w:szCs w:val="20"/>
              </w:rPr>
              <w:t>Dell OpenManage Connections:</w:t>
            </w:r>
          </w:p>
          <w:p w:rsidR="009422C4" w:rsidRPr="009422C4" w:rsidRDefault="009422C4" w:rsidP="00CB6C49">
            <w:pPr>
              <w:pStyle w:val="Pa10"/>
              <w:ind w:hanging="180"/>
              <w:rPr>
                <w:rFonts w:ascii="Arial" w:hAnsi="Arial" w:cs="Arial"/>
                <w:sz w:val="20"/>
                <w:szCs w:val="20"/>
              </w:rPr>
            </w:pPr>
            <w:r w:rsidRPr="009422C4">
              <w:rPr>
                <w:rStyle w:val="A5"/>
                <w:rFonts w:ascii="Arial" w:hAnsi="Arial" w:cs="Arial"/>
                <w:color w:val="auto"/>
                <w:sz w:val="20"/>
                <w:szCs w:val="20"/>
              </w:rPr>
              <w:t>•</w:t>
            </w:r>
            <w:r w:rsidRPr="009422C4">
              <w:rPr>
                <w:rStyle w:val="A5"/>
                <w:rFonts w:ascii="Arial" w:hAnsi="Arial" w:cs="Arial"/>
                <w:color w:val="auto"/>
                <w:sz w:val="20"/>
                <w:szCs w:val="20"/>
              </w:rPr>
              <w:tab/>
            </w:r>
            <w:r w:rsidRPr="009422C4">
              <w:rPr>
                <w:rStyle w:val="A9"/>
                <w:rFonts w:ascii="Arial" w:hAnsi="Arial" w:cs="Arial"/>
                <w:color w:val="auto"/>
                <w:sz w:val="20"/>
                <w:szCs w:val="20"/>
              </w:rPr>
              <w:t>Dell OpenManage Integration Suite for Microsoft</w:t>
            </w:r>
            <w:r w:rsidRPr="009422C4">
              <w:rPr>
                <w:rStyle w:val="A10"/>
                <w:rFonts w:ascii="Arial" w:hAnsi="Arial" w:cs="Arial"/>
                <w:color w:val="auto"/>
                <w:sz w:val="20"/>
                <w:szCs w:val="20"/>
              </w:rPr>
              <w:t>®</w:t>
            </w:r>
            <w:r w:rsidRPr="009422C4">
              <w:rPr>
                <w:rStyle w:val="A9"/>
                <w:rFonts w:ascii="Arial" w:hAnsi="Arial" w:cs="Arial"/>
                <w:color w:val="auto"/>
                <w:sz w:val="20"/>
                <w:szCs w:val="20"/>
              </w:rPr>
              <w:t xml:space="preserve"> System Center</w:t>
            </w:r>
          </w:p>
          <w:p w:rsidR="009422C4" w:rsidRPr="009422C4" w:rsidRDefault="009422C4" w:rsidP="00CB6C49">
            <w:pPr>
              <w:pStyle w:val="Pa10"/>
              <w:ind w:hanging="180"/>
              <w:rPr>
                <w:rFonts w:ascii="Arial" w:hAnsi="Arial" w:cs="Arial"/>
                <w:sz w:val="20"/>
                <w:szCs w:val="20"/>
              </w:rPr>
            </w:pPr>
            <w:r w:rsidRPr="009422C4">
              <w:rPr>
                <w:rStyle w:val="A5"/>
                <w:rFonts w:ascii="Arial" w:hAnsi="Arial" w:cs="Arial"/>
                <w:color w:val="auto"/>
                <w:sz w:val="20"/>
                <w:szCs w:val="20"/>
              </w:rPr>
              <w:t>•</w:t>
            </w:r>
            <w:r w:rsidRPr="009422C4">
              <w:rPr>
                <w:rStyle w:val="A5"/>
                <w:rFonts w:ascii="Arial" w:hAnsi="Arial" w:cs="Arial"/>
                <w:color w:val="auto"/>
                <w:sz w:val="20"/>
                <w:szCs w:val="20"/>
              </w:rPr>
              <w:tab/>
            </w:r>
            <w:r w:rsidRPr="009422C4">
              <w:rPr>
                <w:rStyle w:val="A9"/>
                <w:rFonts w:ascii="Arial" w:hAnsi="Arial" w:cs="Arial"/>
                <w:color w:val="auto"/>
                <w:sz w:val="20"/>
                <w:szCs w:val="20"/>
              </w:rPr>
              <w:t>Dell plug-in for VMware</w:t>
            </w:r>
            <w:r w:rsidRPr="009422C4">
              <w:rPr>
                <w:rStyle w:val="A10"/>
                <w:rFonts w:ascii="Arial" w:hAnsi="Arial" w:cs="Arial"/>
                <w:color w:val="auto"/>
                <w:sz w:val="20"/>
                <w:szCs w:val="20"/>
              </w:rPr>
              <w:t>®</w:t>
            </w:r>
            <w:r w:rsidRPr="009422C4">
              <w:rPr>
                <w:rStyle w:val="A9"/>
                <w:rFonts w:ascii="Arial" w:hAnsi="Arial" w:cs="Arial"/>
                <w:color w:val="auto"/>
                <w:sz w:val="20"/>
                <w:szCs w:val="20"/>
              </w:rPr>
              <w:t xml:space="preserve"> vCenter™</w:t>
            </w:r>
          </w:p>
          <w:p w:rsidR="009422C4" w:rsidRPr="009422C4" w:rsidRDefault="009422C4" w:rsidP="00CB6C49">
            <w:pPr>
              <w:pStyle w:val="Pa10"/>
              <w:ind w:hanging="180"/>
              <w:rPr>
                <w:rFonts w:ascii="Arial" w:hAnsi="Arial" w:cs="Arial"/>
                <w:sz w:val="20"/>
                <w:szCs w:val="20"/>
              </w:rPr>
            </w:pPr>
            <w:r w:rsidRPr="009422C4">
              <w:rPr>
                <w:rStyle w:val="A5"/>
                <w:rFonts w:ascii="Arial" w:hAnsi="Arial" w:cs="Arial"/>
                <w:color w:val="auto"/>
                <w:sz w:val="20"/>
                <w:szCs w:val="20"/>
              </w:rPr>
              <w:t>•</w:t>
            </w:r>
            <w:r w:rsidRPr="009422C4">
              <w:rPr>
                <w:rStyle w:val="A5"/>
                <w:rFonts w:ascii="Arial" w:hAnsi="Arial" w:cs="Arial"/>
                <w:color w:val="auto"/>
                <w:sz w:val="20"/>
                <w:szCs w:val="20"/>
              </w:rPr>
              <w:tab/>
            </w:r>
            <w:r w:rsidRPr="009422C4">
              <w:rPr>
                <w:rStyle w:val="A9"/>
                <w:rFonts w:ascii="Arial" w:hAnsi="Arial" w:cs="Arial"/>
                <w:color w:val="auto"/>
                <w:sz w:val="20"/>
                <w:szCs w:val="20"/>
              </w:rPr>
              <w:t>HP Operations Manager, IBM Tivoli</w:t>
            </w:r>
            <w:r w:rsidRPr="009422C4">
              <w:rPr>
                <w:rStyle w:val="A10"/>
                <w:rFonts w:ascii="Arial" w:hAnsi="Arial" w:cs="Arial"/>
                <w:color w:val="auto"/>
                <w:sz w:val="20"/>
                <w:szCs w:val="20"/>
              </w:rPr>
              <w:t>®</w:t>
            </w:r>
            <w:r w:rsidRPr="009422C4">
              <w:rPr>
                <w:rStyle w:val="A9"/>
                <w:rFonts w:ascii="Arial" w:hAnsi="Arial" w:cs="Arial"/>
                <w:color w:val="auto"/>
                <w:sz w:val="20"/>
                <w:szCs w:val="20"/>
              </w:rPr>
              <w:t xml:space="preserve"> Netcool</w:t>
            </w:r>
            <w:r w:rsidRPr="009422C4">
              <w:rPr>
                <w:rStyle w:val="A10"/>
                <w:rFonts w:ascii="Arial" w:hAnsi="Arial" w:cs="Arial"/>
                <w:color w:val="auto"/>
                <w:sz w:val="20"/>
                <w:szCs w:val="20"/>
              </w:rPr>
              <w:t>®</w:t>
            </w:r>
            <w:r w:rsidRPr="009422C4">
              <w:rPr>
                <w:rStyle w:val="A9"/>
                <w:rFonts w:ascii="Arial" w:hAnsi="Arial" w:cs="Arial"/>
                <w:color w:val="auto"/>
                <w:sz w:val="20"/>
                <w:szCs w:val="20"/>
              </w:rPr>
              <w:t>, and CA Network and Systems Management</w:t>
            </w:r>
          </w:p>
        </w:tc>
      </w:tr>
      <w:tr w:rsidR="009422C4" w:rsidTr="009422C4">
        <w:tblPrEx>
          <w:tblCellMar>
            <w:top w:w="0" w:type="dxa"/>
            <w:bottom w:w="0" w:type="dxa"/>
          </w:tblCellMar>
        </w:tblPrEx>
        <w:trPr>
          <w:trHeight w:val="138"/>
        </w:trPr>
        <w:tc>
          <w:tcPr>
            <w:tcW w:w="3390" w:type="dxa"/>
          </w:tcPr>
          <w:p w:rsidR="009422C4" w:rsidRPr="00CB6C49" w:rsidRDefault="009422C4" w:rsidP="00CB6C49">
            <w:pPr>
              <w:pStyle w:val="Pa7"/>
              <w:rPr>
                <w:rFonts w:ascii="Arial" w:hAnsi="Arial" w:cs="Arial"/>
                <w:sz w:val="20"/>
                <w:szCs w:val="20"/>
              </w:rPr>
            </w:pPr>
            <w:r w:rsidRPr="00CB6C49">
              <w:rPr>
                <w:rFonts w:ascii="Arial" w:hAnsi="Arial" w:cs="Arial"/>
                <w:b/>
                <w:bCs/>
                <w:sz w:val="20"/>
                <w:szCs w:val="20"/>
              </w:rPr>
              <w:t xml:space="preserve">Rack support </w:t>
            </w:r>
          </w:p>
        </w:tc>
        <w:tc>
          <w:tcPr>
            <w:tcW w:w="6782" w:type="dxa"/>
            <w:gridSpan w:val="3"/>
          </w:tcPr>
          <w:p w:rsidR="009422C4" w:rsidRPr="009422C4" w:rsidRDefault="009422C4" w:rsidP="00CB6C49">
            <w:pPr>
              <w:pStyle w:val="Pa9"/>
              <w:rPr>
                <w:rFonts w:ascii="Arial" w:hAnsi="Arial" w:cs="Arial"/>
                <w:sz w:val="20"/>
                <w:szCs w:val="20"/>
              </w:rPr>
            </w:pPr>
            <w:r w:rsidRPr="009422C4">
              <w:rPr>
                <w:rFonts w:ascii="Arial" w:hAnsi="Arial" w:cs="Arial"/>
                <w:sz w:val="20"/>
                <w:szCs w:val="20"/>
              </w:rPr>
              <w:t>ReadyRails™ II sliding rails for tool-less mounting in 4-post racks with square or unthreaded round holes or tooled mounting in 4-post threaded hole racks, with support for optional tool-less cable management arm</w:t>
            </w:r>
          </w:p>
        </w:tc>
      </w:tr>
      <w:tr w:rsidR="009422C4" w:rsidTr="009422C4">
        <w:tblPrEx>
          <w:tblCellMar>
            <w:top w:w="0" w:type="dxa"/>
            <w:bottom w:w="0" w:type="dxa"/>
          </w:tblCellMar>
        </w:tblPrEx>
        <w:trPr>
          <w:trHeight w:val="708"/>
        </w:trPr>
        <w:tc>
          <w:tcPr>
            <w:tcW w:w="3390" w:type="dxa"/>
          </w:tcPr>
          <w:p w:rsidR="009422C4" w:rsidRPr="00CB6C49" w:rsidRDefault="009422C4" w:rsidP="00CB6C49">
            <w:pPr>
              <w:pStyle w:val="Pa7"/>
              <w:rPr>
                <w:rFonts w:ascii="Arial" w:hAnsi="Arial" w:cs="Arial"/>
                <w:sz w:val="20"/>
                <w:szCs w:val="20"/>
              </w:rPr>
            </w:pPr>
            <w:r w:rsidRPr="00CB6C49">
              <w:rPr>
                <w:rFonts w:ascii="Arial" w:hAnsi="Arial" w:cs="Arial"/>
                <w:b/>
                <w:bCs/>
                <w:sz w:val="20"/>
                <w:szCs w:val="20"/>
              </w:rPr>
              <w:t>Operating systems</w:t>
            </w:r>
          </w:p>
        </w:tc>
        <w:tc>
          <w:tcPr>
            <w:tcW w:w="6782" w:type="dxa"/>
            <w:gridSpan w:val="3"/>
          </w:tcPr>
          <w:p w:rsidR="009422C4" w:rsidRPr="009422C4" w:rsidRDefault="009422C4" w:rsidP="00CB6C49">
            <w:pPr>
              <w:pStyle w:val="Pa9"/>
              <w:rPr>
                <w:rFonts w:ascii="Arial" w:hAnsi="Arial" w:cs="Arial"/>
                <w:sz w:val="20"/>
                <w:szCs w:val="20"/>
              </w:rPr>
            </w:pPr>
            <w:r w:rsidRPr="009422C4">
              <w:rPr>
                <w:rFonts w:ascii="Arial" w:hAnsi="Arial" w:cs="Arial"/>
                <w:sz w:val="20"/>
                <w:szCs w:val="20"/>
              </w:rPr>
              <w:t>Microsoft</w:t>
            </w:r>
            <w:r w:rsidRPr="009422C4">
              <w:rPr>
                <w:rStyle w:val="A10"/>
                <w:rFonts w:ascii="Arial" w:hAnsi="Arial" w:cs="Arial"/>
                <w:color w:val="auto"/>
                <w:sz w:val="20"/>
                <w:szCs w:val="20"/>
              </w:rPr>
              <w:t>®</w:t>
            </w:r>
            <w:r w:rsidRPr="009422C4">
              <w:rPr>
                <w:rFonts w:ascii="Arial" w:hAnsi="Arial" w:cs="Arial"/>
                <w:sz w:val="20"/>
                <w:szCs w:val="20"/>
              </w:rPr>
              <w:t xml:space="preserve"> Windows Server</w:t>
            </w:r>
            <w:r w:rsidRPr="009422C4">
              <w:rPr>
                <w:rStyle w:val="A10"/>
                <w:rFonts w:ascii="Arial" w:hAnsi="Arial" w:cs="Arial"/>
                <w:color w:val="auto"/>
                <w:sz w:val="20"/>
                <w:szCs w:val="20"/>
              </w:rPr>
              <w:t>®</w:t>
            </w:r>
            <w:r w:rsidRPr="009422C4">
              <w:rPr>
                <w:rFonts w:ascii="Arial" w:hAnsi="Arial" w:cs="Arial"/>
                <w:sz w:val="20"/>
                <w:szCs w:val="20"/>
              </w:rPr>
              <w:t xml:space="preserve"> 2008 R2 SP1, x64 (includes Hyper-V™ v2) </w:t>
            </w:r>
          </w:p>
          <w:p w:rsidR="009422C4" w:rsidRPr="009422C4" w:rsidRDefault="009422C4" w:rsidP="00CB6C49">
            <w:pPr>
              <w:pStyle w:val="Pa9"/>
              <w:rPr>
                <w:rFonts w:ascii="Arial" w:hAnsi="Arial" w:cs="Arial"/>
                <w:sz w:val="20"/>
                <w:szCs w:val="20"/>
              </w:rPr>
            </w:pPr>
            <w:r w:rsidRPr="009422C4">
              <w:rPr>
                <w:rFonts w:ascii="Arial" w:hAnsi="Arial" w:cs="Arial"/>
                <w:sz w:val="20"/>
                <w:szCs w:val="20"/>
              </w:rPr>
              <w:t>Microsoft Windows</w:t>
            </w:r>
            <w:r w:rsidRPr="009422C4">
              <w:rPr>
                <w:rStyle w:val="A10"/>
                <w:rFonts w:ascii="Arial" w:hAnsi="Arial" w:cs="Arial"/>
                <w:color w:val="auto"/>
                <w:sz w:val="20"/>
                <w:szCs w:val="20"/>
              </w:rPr>
              <w:t>®</w:t>
            </w:r>
            <w:r w:rsidRPr="009422C4">
              <w:rPr>
                <w:rFonts w:ascii="Arial" w:hAnsi="Arial" w:cs="Arial"/>
                <w:sz w:val="20"/>
                <w:szCs w:val="20"/>
              </w:rPr>
              <w:t xml:space="preserve"> Small Business Server 2011</w:t>
            </w:r>
          </w:p>
          <w:p w:rsidR="009422C4" w:rsidRPr="009422C4" w:rsidRDefault="009422C4" w:rsidP="00CB6C49">
            <w:pPr>
              <w:pStyle w:val="Pa9"/>
              <w:rPr>
                <w:rFonts w:ascii="Arial" w:hAnsi="Arial" w:cs="Arial"/>
                <w:sz w:val="20"/>
                <w:szCs w:val="20"/>
              </w:rPr>
            </w:pPr>
            <w:r w:rsidRPr="009422C4">
              <w:rPr>
                <w:rFonts w:ascii="Arial" w:hAnsi="Arial" w:cs="Arial"/>
                <w:sz w:val="20"/>
                <w:szCs w:val="20"/>
              </w:rPr>
              <w:t>SUSE</w:t>
            </w:r>
            <w:r w:rsidRPr="009422C4">
              <w:rPr>
                <w:rStyle w:val="A10"/>
                <w:rFonts w:ascii="Arial" w:hAnsi="Arial" w:cs="Arial"/>
                <w:color w:val="auto"/>
                <w:sz w:val="20"/>
                <w:szCs w:val="20"/>
              </w:rPr>
              <w:t>®</w:t>
            </w:r>
            <w:r w:rsidRPr="009422C4">
              <w:rPr>
                <w:rFonts w:ascii="Arial" w:hAnsi="Arial" w:cs="Arial"/>
                <w:sz w:val="20"/>
                <w:szCs w:val="20"/>
              </w:rPr>
              <w:t xml:space="preserve"> Linux</w:t>
            </w:r>
            <w:r w:rsidRPr="009422C4">
              <w:rPr>
                <w:rStyle w:val="A10"/>
                <w:rFonts w:ascii="Arial" w:hAnsi="Arial" w:cs="Arial"/>
                <w:color w:val="auto"/>
                <w:sz w:val="20"/>
                <w:szCs w:val="20"/>
              </w:rPr>
              <w:t>®</w:t>
            </w:r>
            <w:r w:rsidRPr="009422C4">
              <w:rPr>
                <w:rFonts w:ascii="Arial" w:hAnsi="Arial" w:cs="Arial"/>
                <w:sz w:val="20"/>
                <w:szCs w:val="20"/>
              </w:rPr>
              <w:t xml:space="preserve"> Enterprise Server</w:t>
            </w:r>
          </w:p>
          <w:p w:rsidR="009422C4" w:rsidRPr="009422C4" w:rsidRDefault="009422C4" w:rsidP="00CB6C49">
            <w:pPr>
              <w:pStyle w:val="Pa9"/>
              <w:rPr>
                <w:rFonts w:ascii="Arial" w:hAnsi="Arial" w:cs="Arial"/>
                <w:sz w:val="20"/>
                <w:szCs w:val="20"/>
              </w:rPr>
            </w:pPr>
            <w:r w:rsidRPr="009422C4">
              <w:rPr>
                <w:rFonts w:ascii="Arial" w:hAnsi="Arial" w:cs="Arial"/>
                <w:sz w:val="20"/>
                <w:szCs w:val="20"/>
              </w:rPr>
              <w:t>Red Hat</w:t>
            </w:r>
            <w:r w:rsidRPr="009422C4">
              <w:rPr>
                <w:rStyle w:val="A10"/>
                <w:rFonts w:ascii="Arial" w:hAnsi="Arial" w:cs="Arial"/>
                <w:color w:val="auto"/>
                <w:sz w:val="20"/>
                <w:szCs w:val="20"/>
              </w:rPr>
              <w:t>®</w:t>
            </w:r>
            <w:r w:rsidRPr="009422C4">
              <w:rPr>
                <w:rFonts w:ascii="Arial" w:hAnsi="Arial" w:cs="Arial"/>
                <w:sz w:val="20"/>
                <w:szCs w:val="20"/>
              </w:rPr>
              <w:t xml:space="preserve"> Enterprise Linux</w:t>
            </w:r>
          </w:p>
          <w:p w:rsidR="009422C4" w:rsidRPr="009422C4" w:rsidRDefault="009422C4" w:rsidP="00CB6C49">
            <w:pPr>
              <w:pStyle w:val="Pa9"/>
              <w:rPr>
                <w:rFonts w:ascii="Arial" w:hAnsi="Arial" w:cs="Arial"/>
                <w:sz w:val="20"/>
                <w:szCs w:val="20"/>
              </w:rPr>
            </w:pPr>
          </w:p>
          <w:p w:rsidR="009422C4" w:rsidRPr="009422C4" w:rsidRDefault="009422C4" w:rsidP="00CB6C49">
            <w:pPr>
              <w:pStyle w:val="Pa9"/>
              <w:rPr>
                <w:rFonts w:ascii="Arial" w:hAnsi="Arial" w:cs="Arial"/>
                <w:sz w:val="20"/>
                <w:szCs w:val="20"/>
              </w:rPr>
            </w:pPr>
            <w:r w:rsidRPr="009422C4">
              <w:rPr>
                <w:rFonts w:ascii="Arial" w:hAnsi="Arial" w:cs="Arial"/>
                <w:b/>
                <w:bCs/>
                <w:sz w:val="20"/>
                <w:szCs w:val="20"/>
              </w:rPr>
              <w:t>Optional embedded hypervisors:</w:t>
            </w:r>
          </w:p>
          <w:p w:rsidR="009422C4" w:rsidRPr="009422C4" w:rsidRDefault="009422C4" w:rsidP="00CB6C49">
            <w:pPr>
              <w:pStyle w:val="Pa9"/>
              <w:rPr>
                <w:rFonts w:ascii="Arial" w:hAnsi="Arial" w:cs="Arial"/>
                <w:sz w:val="20"/>
                <w:szCs w:val="20"/>
              </w:rPr>
            </w:pPr>
            <w:r w:rsidRPr="009422C4">
              <w:rPr>
                <w:rFonts w:ascii="Arial" w:hAnsi="Arial" w:cs="Arial"/>
                <w:sz w:val="20"/>
                <w:szCs w:val="20"/>
              </w:rPr>
              <w:t>Citrix</w:t>
            </w:r>
            <w:r w:rsidRPr="009422C4">
              <w:rPr>
                <w:rStyle w:val="A10"/>
                <w:rFonts w:ascii="Arial" w:hAnsi="Arial" w:cs="Arial"/>
                <w:color w:val="auto"/>
                <w:sz w:val="20"/>
                <w:szCs w:val="20"/>
              </w:rPr>
              <w:t>®</w:t>
            </w:r>
            <w:r w:rsidRPr="009422C4">
              <w:rPr>
                <w:rFonts w:ascii="Arial" w:hAnsi="Arial" w:cs="Arial"/>
                <w:sz w:val="20"/>
                <w:szCs w:val="20"/>
              </w:rPr>
              <w:t xml:space="preserve"> XenServer™</w:t>
            </w:r>
          </w:p>
          <w:p w:rsidR="009422C4" w:rsidRPr="009422C4" w:rsidRDefault="009422C4" w:rsidP="00CB6C49">
            <w:pPr>
              <w:pStyle w:val="Pa9"/>
              <w:rPr>
                <w:rFonts w:ascii="Arial" w:hAnsi="Arial" w:cs="Arial"/>
                <w:sz w:val="20"/>
                <w:szCs w:val="20"/>
              </w:rPr>
            </w:pPr>
            <w:r w:rsidRPr="009422C4">
              <w:rPr>
                <w:rFonts w:ascii="Arial" w:hAnsi="Arial" w:cs="Arial"/>
                <w:sz w:val="20"/>
                <w:szCs w:val="20"/>
              </w:rPr>
              <w:t>VMware vSphere™</w:t>
            </w:r>
          </w:p>
          <w:p w:rsidR="009422C4" w:rsidRPr="009422C4" w:rsidRDefault="009422C4" w:rsidP="00CB6C49">
            <w:pPr>
              <w:pStyle w:val="Pa9"/>
              <w:rPr>
                <w:rFonts w:ascii="Arial" w:hAnsi="Arial" w:cs="Arial"/>
                <w:sz w:val="20"/>
                <w:szCs w:val="20"/>
              </w:rPr>
            </w:pPr>
            <w:r w:rsidRPr="009422C4">
              <w:rPr>
                <w:rFonts w:ascii="Arial" w:hAnsi="Arial" w:cs="Arial"/>
                <w:sz w:val="20"/>
                <w:szCs w:val="20"/>
              </w:rPr>
              <w:t xml:space="preserve">For more information on the specific versions and additions, visit </w:t>
            </w:r>
            <w:hyperlink r:id="rId25" w:history="1"/>
            <w:r w:rsidRPr="009422C4">
              <w:rPr>
                <w:rFonts w:ascii="Arial" w:hAnsi="Arial" w:cs="Arial"/>
                <w:sz w:val="20"/>
                <w:szCs w:val="20"/>
              </w:rPr>
              <w:t xml:space="preserve">Dell.com/OSsupport. </w:t>
            </w:r>
          </w:p>
        </w:tc>
      </w:tr>
      <w:tr w:rsidR="009422C4" w:rsidTr="009422C4">
        <w:tblPrEx>
          <w:tblCellMar>
            <w:top w:w="0" w:type="dxa"/>
            <w:bottom w:w="0" w:type="dxa"/>
          </w:tblCellMar>
        </w:tblPrEx>
        <w:trPr>
          <w:trHeight w:val="58"/>
        </w:trPr>
        <w:tc>
          <w:tcPr>
            <w:tcW w:w="10172" w:type="dxa"/>
            <w:gridSpan w:val="4"/>
          </w:tcPr>
          <w:p w:rsidR="009422C4" w:rsidRDefault="009422C4" w:rsidP="00CB6C49">
            <w:pPr>
              <w:pStyle w:val="Pa8"/>
              <w:spacing w:before="180"/>
              <w:rPr>
                <w:rFonts w:ascii="Museo Sans For Dell 100" w:hAnsi="Museo Sans For Dell 100" w:cs="Museo Sans For Dell 100"/>
                <w:color w:val="221E1F"/>
                <w:sz w:val="14"/>
                <w:szCs w:val="14"/>
              </w:rPr>
            </w:pPr>
          </w:p>
        </w:tc>
      </w:tr>
      <w:tr w:rsidR="009422C4" w:rsidTr="009422C4">
        <w:tblPrEx>
          <w:tblCellMar>
            <w:top w:w="0" w:type="dxa"/>
            <w:bottom w:w="0" w:type="dxa"/>
          </w:tblCellMar>
        </w:tblPrEx>
        <w:trPr>
          <w:trHeight w:val="1080"/>
        </w:trPr>
        <w:tc>
          <w:tcPr>
            <w:tcW w:w="10172" w:type="dxa"/>
            <w:gridSpan w:val="4"/>
          </w:tcPr>
          <w:p w:rsidR="009422C4" w:rsidRPr="009422C4" w:rsidRDefault="009422C4" w:rsidP="009422C4">
            <w:pPr>
              <w:pStyle w:val="Default"/>
            </w:pPr>
          </w:p>
        </w:tc>
      </w:tr>
      <w:tr w:rsidR="009422C4" w:rsidRPr="00982E2F" w:rsidTr="00942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trHeight w:val="285"/>
        </w:trPr>
        <w:tc>
          <w:tcPr>
            <w:tcW w:w="10007" w:type="dxa"/>
            <w:gridSpan w:val="3"/>
            <w:shd w:val="clear" w:color="auto" w:fill="auto"/>
            <w:noWrap/>
            <w:vAlign w:val="bottom"/>
          </w:tcPr>
          <w:p w:rsidR="009422C4" w:rsidRPr="00084266" w:rsidRDefault="009422C4" w:rsidP="00C07CCE">
            <w:pPr>
              <w:spacing w:before="20" w:after="20"/>
              <w:rPr>
                <w:rFonts w:ascii="Arial" w:eastAsia="MS Mincho" w:hAnsi="Arial" w:cs="Arial"/>
                <w:b/>
                <w:bCs/>
                <w:szCs w:val="24"/>
                <w:lang w:eastAsia="ja-JP"/>
              </w:rPr>
            </w:pPr>
            <w:hyperlink r:id="rId26" w:history="1">
              <w:r w:rsidRPr="009422C4">
                <w:rPr>
                  <w:rStyle w:val="Hyperlink"/>
                  <w:rFonts w:ascii="Arial" w:eastAsia="MS Mincho" w:hAnsi="Arial" w:cs="Arial"/>
                  <w:b/>
                  <w:bCs/>
                  <w:szCs w:val="24"/>
                  <w:lang w:eastAsia="ja-JP"/>
                </w:rPr>
                <w:t>Dell(TM) PowerEdge(TM) 12G R620 Rack Mount Server</w:t>
              </w:r>
            </w:hyperlink>
            <w:r w:rsidRPr="00FC3168">
              <w:rPr>
                <w:rFonts w:ascii="Arial" w:eastAsia="MS Mincho" w:hAnsi="Arial" w:cs="Arial"/>
                <w:b/>
                <w:bCs/>
                <w:szCs w:val="24"/>
                <w:lang w:eastAsia="ja-JP"/>
              </w:rPr>
              <w:t xml:space="preserve"> (Large Server Option Two)</w:t>
            </w:r>
          </w:p>
        </w:tc>
      </w:tr>
      <w:tr w:rsidR="009422C4" w:rsidRPr="00982E2F" w:rsidTr="00942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trHeight w:val="855"/>
        </w:trPr>
        <w:tc>
          <w:tcPr>
            <w:tcW w:w="10007" w:type="dxa"/>
            <w:gridSpan w:val="3"/>
            <w:shd w:val="clear" w:color="auto" w:fill="auto"/>
            <w:noWrap/>
          </w:tcPr>
          <w:p w:rsidR="009422C4" w:rsidRPr="00416940" w:rsidRDefault="009422C4" w:rsidP="00055F6B">
            <w:pPr>
              <w:spacing w:before="20" w:after="20"/>
              <w:rPr>
                <w:rFonts w:ascii="Arial" w:eastAsia="MS Mincho" w:hAnsi="Arial" w:cs="Arial"/>
                <w:sz w:val="20"/>
                <w:lang w:val="en-US" w:eastAsia="ja-JP"/>
              </w:rPr>
            </w:pPr>
            <w:r w:rsidRPr="00055F6B">
              <w:rPr>
                <w:rFonts w:ascii="Arial" w:hAnsi="Arial" w:cs="Arial"/>
                <w:sz w:val="20"/>
                <w:szCs w:val="18"/>
                <w:lang w:eastAsia="en-AU"/>
              </w:rPr>
              <w:lastRenderedPageBreak/>
              <w:t>Designed for exceptional performance on a wide range of applications, the Dell PowerEdge R620 rack server is an impressive general purpose platform that is perfect for data centers with space constraints. With its hyper-dense memory (up to 768GB in a 1U form factor) and powered by Intel® Xeon® E5-2600 processors, the R620 really shines when handling virtualization, high performance computing (HPC), and workgroup collaboration applications.</w:t>
            </w:r>
          </w:p>
        </w:tc>
      </w:tr>
    </w:tbl>
    <w:p w:rsidR="009A1D07" w:rsidRDefault="009A1D07" w:rsidP="00055F6B">
      <w:pPr>
        <w:keepNext/>
        <w:tabs>
          <w:tab w:val="left" w:pos="0"/>
          <w:tab w:val="left" w:pos="1440"/>
          <w:tab w:val="left" w:pos="2160"/>
          <w:tab w:val="left" w:pos="3660"/>
          <w:tab w:val="left" w:pos="4800"/>
          <w:tab w:val="decimal" w:pos="7639"/>
        </w:tabs>
        <w:spacing w:after="0"/>
        <w:jc w:val="center"/>
      </w:pPr>
    </w:p>
    <w:tbl>
      <w:tblPr>
        <w:tblW w:w="0" w:type="auto"/>
        <w:tblBorders>
          <w:top w:val="nil"/>
          <w:left w:val="nil"/>
          <w:bottom w:val="nil"/>
          <w:right w:val="nil"/>
        </w:tblBorders>
        <w:tblLayout w:type="fixed"/>
        <w:tblLook w:val="0000" w:firstRow="0" w:lastRow="0" w:firstColumn="0" w:lastColumn="0" w:noHBand="0" w:noVBand="0"/>
      </w:tblPr>
      <w:tblGrid>
        <w:gridCol w:w="3380"/>
        <w:gridCol w:w="3380"/>
        <w:gridCol w:w="3382"/>
      </w:tblGrid>
      <w:tr w:rsidR="009422C4" w:rsidTr="00CB6C49">
        <w:tblPrEx>
          <w:tblCellMar>
            <w:top w:w="0" w:type="dxa"/>
            <w:bottom w:w="0" w:type="dxa"/>
          </w:tblCellMar>
        </w:tblPrEx>
        <w:trPr>
          <w:trHeight w:val="88"/>
        </w:trPr>
        <w:tc>
          <w:tcPr>
            <w:tcW w:w="3380" w:type="dxa"/>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Feature</w:t>
            </w:r>
          </w:p>
        </w:tc>
        <w:tc>
          <w:tcPr>
            <w:tcW w:w="6761" w:type="dxa"/>
            <w:gridSpan w:val="2"/>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PowerEdge R620 technical specification</w:t>
            </w:r>
          </w:p>
        </w:tc>
      </w:tr>
      <w:tr w:rsidR="009422C4" w:rsidTr="00CB6C49">
        <w:tblPrEx>
          <w:tblCellMar>
            <w:top w:w="0" w:type="dxa"/>
            <w:bottom w:w="0" w:type="dxa"/>
          </w:tblCellMar>
        </w:tblPrEx>
        <w:trPr>
          <w:trHeight w:val="88"/>
        </w:trPr>
        <w:tc>
          <w:tcPr>
            <w:tcW w:w="3380" w:type="dxa"/>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Form factor</w:t>
            </w:r>
          </w:p>
        </w:tc>
        <w:tc>
          <w:tcPr>
            <w:tcW w:w="6761" w:type="dxa"/>
            <w:gridSpan w:val="2"/>
          </w:tcPr>
          <w:p w:rsidR="009422C4" w:rsidRPr="009422C4" w:rsidRDefault="009422C4" w:rsidP="00CB6C49">
            <w:pPr>
              <w:pStyle w:val="Pa8"/>
              <w:rPr>
                <w:rFonts w:ascii="Arial" w:hAnsi="Arial" w:cs="Arial"/>
                <w:sz w:val="20"/>
                <w:szCs w:val="20"/>
              </w:rPr>
            </w:pPr>
            <w:r w:rsidRPr="009422C4">
              <w:rPr>
                <w:rFonts w:ascii="Arial" w:hAnsi="Arial" w:cs="Arial"/>
                <w:sz w:val="20"/>
                <w:szCs w:val="20"/>
              </w:rPr>
              <w:t xml:space="preserve">1U rack </w:t>
            </w:r>
          </w:p>
        </w:tc>
      </w:tr>
      <w:tr w:rsidR="009422C4" w:rsidTr="00CB6C49">
        <w:tblPrEx>
          <w:tblCellMar>
            <w:top w:w="0" w:type="dxa"/>
            <w:bottom w:w="0" w:type="dxa"/>
          </w:tblCellMar>
        </w:tblPrEx>
        <w:trPr>
          <w:trHeight w:val="88"/>
        </w:trPr>
        <w:tc>
          <w:tcPr>
            <w:tcW w:w="3380" w:type="dxa"/>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Processors</w:t>
            </w:r>
          </w:p>
        </w:tc>
        <w:tc>
          <w:tcPr>
            <w:tcW w:w="6761" w:type="dxa"/>
            <w:gridSpan w:val="2"/>
          </w:tcPr>
          <w:p w:rsidR="009422C4" w:rsidRPr="009422C4" w:rsidRDefault="009422C4" w:rsidP="00CB6C49">
            <w:pPr>
              <w:pStyle w:val="Pa8"/>
              <w:rPr>
                <w:rFonts w:ascii="Arial" w:hAnsi="Arial" w:cs="Arial"/>
                <w:sz w:val="20"/>
                <w:szCs w:val="20"/>
              </w:rPr>
            </w:pPr>
            <w:r w:rsidRPr="009422C4">
              <w:rPr>
                <w:rFonts w:ascii="Arial" w:hAnsi="Arial" w:cs="Arial"/>
                <w:sz w:val="20"/>
                <w:szCs w:val="20"/>
              </w:rPr>
              <w:t>Intel</w:t>
            </w:r>
            <w:r w:rsidRPr="009422C4">
              <w:rPr>
                <w:rStyle w:val="A11"/>
                <w:rFonts w:ascii="Arial" w:hAnsi="Arial" w:cs="Arial"/>
                <w:color w:val="auto"/>
                <w:sz w:val="20"/>
                <w:szCs w:val="20"/>
              </w:rPr>
              <w:t>®</w:t>
            </w:r>
            <w:r w:rsidRPr="009422C4">
              <w:rPr>
                <w:rFonts w:ascii="Arial" w:hAnsi="Arial" w:cs="Arial"/>
                <w:sz w:val="20"/>
                <w:szCs w:val="20"/>
              </w:rPr>
              <w:t xml:space="preserve"> Xeon</w:t>
            </w:r>
            <w:r w:rsidRPr="009422C4">
              <w:rPr>
                <w:rStyle w:val="A11"/>
                <w:rFonts w:ascii="Arial" w:hAnsi="Arial" w:cs="Arial"/>
                <w:color w:val="auto"/>
                <w:sz w:val="20"/>
                <w:szCs w:val="20"/>
              </w:rPr>
              <w:t>®</w:t>
            </w:r>
            <w:r w:rsidRPr="009422C4">
              <w:rPr>
                <w:rFonts w:ascii="Arial" w:hAnsi="Arial" w:cs="Arial"/>
                <w:sz w:val="20"/>
                <w:szCs w:val="20"/>
              </w:rPr>
              <w:t xml:space="preserve"> processor E5-2600 product family</w:t>
            </w:r>
          </w:p>
        </w:tc>
      </w:tr>
      <w:tr w:rsidR="009422C4" w:rsidTr="00CB6C49">
        <w:tblPrEx>
          <w:tblCellMar>
            <w:top w:w="0" w:type="dxa"/>
            <w:bottom w:w="0" w:type="dxa"/>
          </w:tblCellMar>
        </w:tblPrEx>
        <w:trPr>
          <w:trHeight w:val="88"/>
        </w:trPr>
        <w:tc>
          <w:tcPr>
            <w:tcW w:w="3380" w:type="dxa"/>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Processor sockets</w:t>
            </w:r>
          </w:p>
        </w:tc>
        <w:tc>
          <w:tcPr>
            <w:tcW w:w="6761" w:type="dxa"/>
            <w:gridSpan w:val="2"/>
          </w:tcPr>
          <w:p w:rsidR="009422C4" w:rsidRPr="009422C4" w:rsidRDefault="009422C4" w:rsidP="00CB6C49">
            <w:pPr>
              <w:pStyle w:val="Pa8"/>
              <w:rPr>
                <w:rFonts w:ascii="Arial" w:hAnsi="Arial" w:cs="Arial"/>
                <w:sz w:val="20"/>
                <w:szCs w:val="20"/>
              </w:rPr>
            </w:pPr>
            <w:r w:rsidRPr="009422C4">
              <w:rPr>
                <w:rFonts w:ascii="Arial" w:hAnsi="Arial" w:cs="Arial"/>
                <w:sz w:val="20"/>
                <w:szCs w:val="20"/>
              </w:rPr>
              <w:t>2</w:t>
            </w:r>
          </w:p>
        </w:tc>
      </w:tr>
      <w:tr w:rsidR="009422C4" w:rsidTr="00CB6C49">
        <w:tblPrEx>
          <w:tblCellMar>
            <w:top w:w="0" w:type="dxa"/>
            <w:bottom w:w="0" w:type="dxa"/>
          </w:tblCellMar>
        </w:tblPrEx>
        <w:trPr>
          <w:trHeight w:val="88"/>
        </w:trPr>
        <w:tc>
          <w:tcPr>
            <w:tcW w:w="3380" w:type="dxa"/>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Internal interconnect</w:t>
            </w:r>
          </w:p>
        </w:tc>
        <w:tc>
          <w:tcPr>
            <w:tcW w:w="6761" w:type="dxa"/>
            <w:gridSpan w:val="2"/>
          </w:tcPr>
          <w:p w:rsidR="009422C4" w:rsidRPr="009422C4" w:rsidRDefault="009422C4" w:rsidP="00CB6C49">
            <w:pPr>
              <w:pStyle w:val="Pa8"/>
              <w:rPr>
                <w:rFonts w:ascii="Arial" w:hAnsi="Arial" w:cs="Arial"/>
                <w:sz w:val="20"/>
                <w:szCs w:val="20"/>
              </w:rPr>
            </w:pPr>
            <w:r w:rsidRPr="009422C4">
              <w:rPr>
                <w:rFonts w:ascii="Arial" w:hAnsi="Arial" w:cs="Arial"/>
                <w:sz w:val="20"/>
                <w:szCs w:val="20"/>
              </w:rPr>
              <w:t>2 x  Intel QuickPath Interconnect (QPI) links: 6.4 GT/s, 7.2 GT/s, 8.0 GT/s</w:t>
            </w:r>
          </w:p>
        </w:tc>
      </w:tr>
      <w:tr w:rsidR="009422C4" w:rsidTr="00CB6C49">
        <w:tblPrEx>
          <w:tblCellMar>
            <w:top w:w="0" w:type="dxa"/>
            <w:bottom w:w="0" w:type="dxa"/>
          </w:tblCellMar>
        </w:tblPrEx>
        <w:trPr>
          <w:trHeight w:val="88"/>
        </w:trPr>
        <w:tc>
          <w:tcPr>
            <w:tcW w:w="3380" w:type="dxa"/>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Cache</w:t>
            </w:r>
          </w:p>
        </w:tc>
        <w:tc>
          <w:tcPr>
            <w:tcW w:w="6761" w:type="dxa"/>
            <w:gridSpan w:val="2"/>
          </w:tcPr>
          <w:p w:rsidR="009422C4" w:rsidRPr="009422C4" w:rsidRDefault="009422C4" w:rsidP="00CB6C49">
            <w:pPr>
              <w:pStyle w:val="Pa8"/>
              <w:rPr>
                <w:rFonts w:ascii="Arial" w:hAnsi="Arial" w:cs="Arial"/>
                <w:sz w:val="20"/>
                <w:szCs w:val="20"/>
              </w:rPr>
            </w:pPr>
            <w:r w:rsidRPr="009422C4">
              <w:rPr>
                <w:rFonts w:ascii="Arial" w:hAnsi="Arial" w:cs="Arial"/>
                <w:sz w:val="20"/>
                <w:szCs w:val="20"/>
              </w:rPr>
              <w:t>2.5MB per core; core options: 2, 4, 6, 8</w:t>
            </w:r>
          </w:p>
        </w:tc>
      </w:tr>
      <w:tr w:rsidR="009422C4" w:rsidTr="00CB6C49">
        <w:tblPrEx>
          <w:tblCellMar>
            <w:top w:w="0" w:type="dxa"/>
            <w:bottom w:w="0" w:type="dxa"/>
          </w:tblCellMar>
        </w:tblPrEx>
        <w:trPr>
          <w:trHeight w:val="88"/>
        </w:trPr>
        <w:tc>
          <w:tcPr>
            <w:tcW w:w="3380" w:type="dxa"/>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Chipset</w:t>
            </w:r>
          </w:p>
        </w:tc>
        <w:tc>
          <w:tcPr>
            <w:tcW w:w="6761" w:type="dxa"/>
            <w:gridSpan w:val="2"/>
          </w:tcPr>
          <w:p w:rsidR="009422C4" w:rsidRPr="009422C4" w:rsidRDefault="009422C4" w:rsidP="00CB6C49">
            <w:pPr>
              <w:pStyle w:val="Pa8"/>
              <w:rPr>
                <w:rFonts w:ascii="Arial" w:hAnsi="Arial" w:cs="Arial"/>
                <w:sz w:val="20"/>
                <w:szCs w:val="20"/>
              </w:rPr>
            </w:pPr>
            <w:r w:rsidRPr="009422C4">
              <w:rPr>
                <w:rFonts w:ascii="Arial" w:hAnsi="Arial" w:cs="Arial"/>
                <w:sz w:val="20"/>
                <w:szCs w:val="20"/>
              </w:rPr>
              <w:t>Intel C600</w:t>
            </w:r>
          </w:p>
        </w:tc>
      </w:tr>
      <w:tr w:rsidR="009422C4" w:rsidTr="00CB6C49">
        <w:tblPrEx>
          <w:tblCellMar>
            <w:top w:w="0" w:type="dxa"/>
            <w:bottom w:w="0" w:type="dxa"/>
          </w:tblCellMar>
        </w:tblPrEx>
        <w:trPr>
          <w:trHeight w:val="88"/>
        </w:trPr>
        <w:tc>
          <w:tcPr>
            <w:tcW w:w="3380" w:type="dxa"/>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Memory</w:t>
            </w:r>
            <w:r w:rsidRPr="009422C4">
              <w:rPr>
                <w:rStyle w:val="A12"/>
                <w:rFonts w:ascii="Arial" w:hAnsi="Arial" w:cs="Arial"/>
                <w:color w:val="auto"/>
                <w:sz w:val="20"/>
                <w:szCs w:val="20"/>
              </w:rPr>
              <w:t>1</w:t>
            </w:r>
          </w:p>
        </w:tc>
        <w:tc>
          <w:tcPr>
            <w:tcW w:w="6761" w:type="dxa"/>
            <w:gridSpan w:val="2"/>
          </w:tcPr>
          <w:p w:rsidR="009422C4" w:rsidRPr="009422C4" w:rsidRDefault="009422C4" w:rsidP="00CB6C49">
            <w:pPr>
              <w:pStyle w:val="Pa8"/>
              <w:rPr>
                <w:rFonts w:ascii="Arial" w:hAnsi="Arial" w:cs="Arial"/>
                <w:sz w:val="20"/>
                <w:szCs w:val="20"/>
              </w:rPr>
            </w:pPr>
            <w:r w:rsidRPr="009422C4">
              <w:rPr>
                <w:rFonts w:ascii="Arial" w:hAnsi="Arial" w:cs="Arial"/>
                <w:sz w:val="20"/>
                <w:szCs w:val="20"/>
              </w:rPr>
              <w:t>Up to 768GB (24 DIMM slots): 2GB/4GB/8GB/16GB/32GB DDR3 up to 1600MT/s</w:t>
            </w:r>
          </w:p>
        </w:tc>
      </w:tr>
      <w:tr w:rsidR="009422C4" w:rsidTr="00CB6C49">
        <w:tblPrEx>
          <w:tblCellMar>
            <w:top w:w="0" w:type="dxa"/>
            <w:bottom w:w="0" w:type="dxa"/>
          </w:tblCellMar>
        </w:tblPrEx>
        <w:trPr>
          <w:trHeight w:val="637"/>
        </w:trPr>
        <w:tc>
          <w:tcPr>
            <w:tcW w:w="3380" w:type="dxa"/>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 xml:space="preserve">I/O slots </w:t>
            </w:r>
          </w:p>
        </w:tc>
        <w:tc>
          <w:tcPr>
            <w:tcW w:w="6761" w:type="dxa"/>
            <w:gridSpan w:val="2"/>
          </w:tcPr>
          <w:p w:rsidR="009422C4" w:rsidRPr="009422C4" w:rsidRDefault="009422C4" w:rsidP="00CB6C49">
            <w:pPr>
              <w:pStyle w:val="Pa8"/>
              <w:rPr>
                <w:rFonts w:ascii="Arial" w:hAnsi="Arial" w:cs="Arial"/>
                <w:sz w:val="20"/>
                <w:szCs w:val="20"/>
              </w:rPr>
            </w:pPr>
            <w:r w:rsidRPr="009422C4">
              <w:rPr>
                <w:rFonts w:ascii="Arial" w:hAnsi="Arial" w:cs="Arial"/>
                <w:b/>
                <w:bCs/>
                <w:sz w:val="20"/>
                <w:szCs w:val="20"/>
              </w:rPr>
              <w:t>3 PCIe slots:</w:t>
            </w:r>
          </w:p>
          <w:p w:rsidR="009422C4" w:rsidRPr="009422C4" w:rsidRDefault="009422C4" w:rsidP="00CB6C49">
            <w:pPr>
              <w:pStyle w:val="Pa8"/>
              <w:rPr>
                <w:rFonts w:ascii="Arial" w:hAnsi="Arial" w:cs="Arial"/>
                <w:sz w:val="20"/>
                <w:szCs w:val="20"/>
              </w:rPr>
            </w:pPr>
            <w:r w:rsidRPr="009422C4">
              <w:rPr>
                <w:rFonts w:ascii="Arial" w:hAnsi="Arial" w:cs="Arial"/>
                <w:sz w:val="20"/>
                <w:szCs w:val="20"/>
              </w:rPr>
              <w:t>Two x16 slots with x16 bandwidth, half-height, half-length</w:t>
            </w:r>
          </w:p>
          <w:p w:rsidR="009422C4" w:rsidRPr="009422C4" w:rsidRDefault="009422C4" w:rsidP="00CB6C49">
            <w:pPr>
              <w:pStyle w:val="Pa8"/>
              <w:rPr>
                <w:rFonts w:ascii="Arial" w:hAnsi="Arial" w:cs="Arial"/>
                <w:sz w:val="20"/>
                <w:szCs w:val="20"/>
              </w:rPr>
            </w:pPr>
            <w:r w:rsidRPr="009422C4">
              <w:rPr>
                <w:rFonts w:ascii="Arial" w:hAnsi="Arial" w:cs="Arial"/>
                <w:sz w:val="20"/>
                <w:szCs w:val="20"/>
              </w:rPr>
              <w:t xml:space="preserve">One x16 slot with x8 bandwidth, half-height, half-length </w:t>
            </w:r>
          </w:p>
          <w:p w:rsidR="009422C4" w:rsidRPr="009422C4" w:rsidRDefault="009422C4" w:rsidP="00CB6C49">
            <w:pPr>
              <w:pStyle w:val="Pa8"/>
              <w:rPr>
                <w:rFonts w:ascii="Arial" w:hAnsi="Arial" w:cs="Arial"/>
                <w:sz w:val="20"/>
                <w:szCs w:val="20"/>
              </w:rPr>
            </w:pPr>
            <w:r w:rsidRPr="009422C4">
              <w:rPr>
                <w:rFonts w:ascii="Arial" w:hAnsi="Arial" w:cs="Arial"/>
                <w:sz w:val="20"/>
                <w:szCs w:val="20"/>
              </w:rPr>
              <w:t>(10-drive-bay configuration is available only with the 3 PCIe slot option)</w:t>
            </w:r>
          </w:p>
          <w:p w:rsidR="009422C4" w:rsidRPr="009422C4" w:rsidRDefault="009422C4" w:rsidP="00CB6C49">
            <w:pPr>
              <w:pStyle w:val="Pa8"/>
              <w:rPr>
                <w:rFonts w:ascii="Arial" w:hAnsi="Arial" w:cs="Arial"/>
                <w:sz w:val="20"/>
                <w:szCs w:val="20"/>
              </w:rPr>
            </w:pPr>
            <w:r w:rsidRPr="009422C4">
              <w:rPr>
                <w:rFonts w:ascii="Arial" w:hAnsi="Arial" w:cs="Arial"/>
                <w:b/>
                <w:bCs/>
                <w:sz w:val="20"/>
                <w:szCs w:val="20"/>
              </w:rPr>
              <w:t>or</w:t>
            </w:r>
          </w:p>
          <w:p w:rsidR="009422C4" w:rsidRPr="009422C4" w:rsidRDefault="009422C4" w:rsidP="00CB6C49">
            <w:pPr>
              <w:pStyle w:val="Pa8"/>
              <w:rPr>
                <w:rFonts w:ascii="Arial" w:hAnsi="Arial" w:cs="Arial"/>
                <w:sz w:val="20"/>
                <w:szCs w:val="20"/>
              </w:rPr>
            </w:pPr>
            <w:r w:rsidRPr="009422C4">
              <w:rPr>
                <w:rFonts w:ascii="Arial" w:hAnsi="Arial" w:cs="Arial"/>
                <w:b/>
                <w:bCs/>
                <w:sz w:val="20"/>
                <w:szCs w:val="20"/>
              </w:rPr>
              <w:t xml:space="preserve">2 PCIe slots: </w:t>
            </w:r>
          </w:p>
          <w:p w:rsidR="009422C4" w:rsidRPr="009422C4" w:rsidRDefault="009422C4" w:rsidP="00CB6C49">
            <w:pPr>
              <w:pStyle w:val="Pa8"/>
              <w:rPr>
                <w:rFonts w:ascii="Arial" w:hAnsi="Arial" w:cs="Arial"/>
                <w:sz w:val="20"/>
                <w:szCs w:val="20"/>
              </w:rPr>
            </w:pPr>
            <w:r w:rsidRPr="009422C4">
              <w:rPr>
                <w:rFonts w:ascii="Arial" w:hAnsi="Arial" w:cs="Arial"/>
                <w:sz w:val="20"/>
                <w:szCs w:val="20"/>
              </w:rPr>
              <w:t>One x16 slot with x16 bandwidth, full-height, 3/4 length</w:t>
            </w:r>
          </w:p>
          <w:p w:rsidR="009422C4" w:rsidRPr="009422C4" w:rsidRDefault="009422C4" w:rsidP="00CB6C49">
            <w:pPr>
              <w:pStyle w:val="Pa8"/>
              <w:rPr>
                <w:rFonts w:ascii="Arial" w:hAnsi="Arial" w:cs="Arial"/>
                <w:sz w:val="20"/>
                <w:szCs w:val="20"/>
              </w:rPr>
            </w:pPr>
            <w:r w:rsidRPr="009422C4">
              <w:rPr>
                <w:rFonts w:ascii="Arial" w:hAnsi="Arial" w:cs="Arial"/>
                <w:sz w:val="20"/>
                <w:szCs w:val="20"/>
              </w:rPr>
              <w:t>One x16 slot with x16 bandwidth (or x8 with one processor only), half-height, half-length</w:t>
            </w:r>
          </w:p>
        </w:tc>
      </w:tr>
      <w:tr w:rsidR="009422C4" w:rsidTr="00CB6C49">
        <w:tblPrEx>
          <w:tblCellMar>
            <w:top w:w="0" w:type="dxa"/>
            <w:bottom w:w="0" w:type="dxa"/>
          </w:tblCellMar>
        </w:tblPrEx>
        <w:trPr>
          <w:trHeight w:val="397"/>
        </w:trPr>
        <w:tc>
          <w:tcPr>
            <w:tcW w:w="3380" w:type="dxa"/>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 xml:space="preserve">RAID controller </w:t>
            </w:r>
          </w:p>
        </w:tc>
        <w:tc>
          <w:tcPr>
            <w:tcW w:w="3380" w:type="dxa"/>
          </w:tcPr>
          <w:p w:rsidR="009422C4" w:rsidRPr="009422C4" w:rsidRDefault="009422C4" w:rsidP="00CB6C49">
            <w:pPr>
              <w:pStyle w:val="Pa8"/>
              <w:rPr>
                <w:rFonts w:ascii="Arial" w:hAnsi="Arial" w:cs="Arial"/>
                <w:sz w:val="20"/>
                <w:szCs w:val="20"/>
              </w:rPr>
            </w:pPr>
            <w:r w:rsidRPr="009422C4">
              <w:rPr>
                <w:rFonts w:ascii="Arial" w:hAnsi="Arial" w:cs="Arial"/>
                <w:b/>
                <w:bCs/>
                <w:sz w:val="20"/>
                <w:szCs w:val="20"/>
              </w:rPr>
              <w:t>Internal controllers:</w:t>
            </w:r>
          </w:p>
          <w:p w:rsidR="009422C4" w:rsidRPr="009422C4" w:rsidRDefault="009422C4" w:rsidP="00CB6C49">
            <w:pPr>
              <w:pStyle w:val="Pa8"/>
              <w:rPr>
                <w:rFonts w:ascii="Arial" w:hAnsi="Arial" w:cs="Arial"/>
                <w:sz w:val="20"/>
                <w:szCs w:val="20"/>
              </w:rPr>
            </w:pPr>
            <w:r w:rsidRPr="009422C4">
              <w:rPr>
                <w:rFonts w:ascii="Arial" w:hAnsi="Arial" w:cs="Arial"/>
                <w:sz w:val="20"/>
                <w:szCs w:val="20"/>
              </w:rPr>
              <w:t>PERC S110 (SW RAID)</w:t>
            </w:r>
          </w:p>
          <w:p w:rsidR="009422C4" w:rsidRPr="009422C4" w:rsidRDefault="009422C4" w:rsidP="00CB6C49">
            <w:pPr>
              <w:pStyle w:val="Pa8"/>
              <w:rPr>
                <w:rFonts w:ascii="Arial" w:hAnsi="Arial" w:cs="Arial"/>
                <w:sz w:val="20"/>
                <w:szCs w:val="20"/>
              </w:rPr>
            </w:pPr>
            <w:r w:rsidRPr="009422C4">
              <w:rPr>
                <w:rFonts w:ascii="Arial" w:hAnsi="Arial" w:cs="Arial"/>
                <w:sz w:val="20"/>
                <w:szCs w:val="20"/>
              </w:rPr>
              <w:t>PERC H310</w:t>
            </w:r>
          </w:p>
          <w:p w:rsidR="009422C4" w:rsidRPr="009422C4" w:rsidRDefault="009422C4" w:rsidP="00CB6C49">
            <w:pPr>
              <w:pStyle w:val="Pa8"/>
              <w:rPr>
                <w:rFonts w:ascii="Arial" w:hAnsi="Arial" w:cs="Arial"/>
                <w:sz w:val="20"/>
                <w:szCs w:val="20"/>
              </w:rPr>
            </w:pPr>
            <w:r w:rsidRPr="009422C4">
              <w:rPr>
                <w:rFonts w:ascii="Arial" w:hAnsi="Arial" w:cs="Arial"/>
                <w:sz w:val="20"/>
                <w:szCs w:val="20"/>
              </w:rPr>
              <w:t>PERC H710</w:t>
            </w:r>
          </w:p>
          <w:p w:rsidR="009422C4" w:rsidRPr="009422C4" w:rsidRDefault="009422C4" w:rsidP="00CB6C49">
            <w:pPr>
              <w:pStyle w:val="Pa8"/>
              <w:rPr>
                <w:rFonts w:ascii="Arial" w:hAnsi="Arial" w:cs="Arial"/>
                <w:sz w:val="20"/>
                <w:szCs w:val="20"/>
              </w:rPr>
            </w:pPr>
            <w:r w:rsidRPr="009422C4">
              <w:rPr>
                <w:rFonts w:ascii="Arial" w:hAnsi="Arial" w:cs="Arial"/>
                <w:sz w:val="20"/>
                <w:szCs w:val="20"/>
              </w:rPr>
              <w:t>PERC H710P</w:t>
            </w:r>
          </w:p>
        </w:tc>
        <w:tc>
          <w:tcPr>
            <w:tcW w:w="3380" w:type="dxa"/>
          </w:tcPr>
          <w:p w:rsidR="009422C4" w:rsidRPr="009422C4" w:rsidRDefault="009422C4" w:rsidP="00CB6C49">
            <w:pPr>
              <w:pStyle w:val="Pa8"/>
              <w:rPr>
                <w:rFonts w:ascii="Arial" w:hAnsi="Arial" w:cs="Arial"/>
                <w:sz w:val="20"/>
                <w:szCs w:val="20"/>
              </w:rPr>
            </w:pPr>
            <w:r w:rsidRPr="009422C4">
              <w:rPr>
                <w:rFonts w:ascii="Arial" w:hAnsi="Arial" w:cs="Arial"/>
                <w:b/>
                <w:bCs/>
                <w:sz w:val="20"/>
                <w:szCs w:val="20"/>
              </w:rPr>
              <w:t xml:space="preserve">External HBAs (RAID): </w:t>
            </w:r>
          </w:p>
          <w:p w:rsidR="009422C4" w:rsidRPr="009422C4" w:rsidRDefault="009422C4" w:rsidP="00CB6C49">
            <w:pPr>
              <w:pStyle w:val="Pa8"/>
              <w:rPr>
                <w:rFonts w:ascii="Arial" w:hAnsi="Arial" w:cs="Arial"/>
                <w:sz w:val="20"/>
                <w:szCs w:val="20"/>
              </w:rPr>
            </w:pPr>
            <w:r w:rsidRPr="009422C4">
              <w:rPr>
                <w:rFonts w:ascii="Arial" w:hAnsi="Arial" w:cs="Arial"/>
                <w:sz w:val="20"/>
                <w:szCs w:val="20"/>
              </w:rPr>
              <w:t>PERC H810</w:t>
            </w:r>
          </w:p>
          <w:p w:rsidR="009422C4" w:rsidRPr="009422C4" w:rsidRDefault="009422C4" w:rsidP="00CB6C49">
            <w:pPr>
              <w:pStyle w:val="Pa8"/>
              <w:rPr>
                <w:rFonts w:ascii="Arial" w:hAnsi="Arial" w:cs="Arial"/>
                <w:sz w:val="20"/>
                <w:szCs w:val="20"/>
              </w:rPr>
            </w:pPr>
            <w:r w:rsidRPr="009422C4">
              <w:rPr>
                <w:rFonts w:ascii="Arial" w:hAnsi="Arial" w:cs="Arial"/>
                <w:b/>
                <w:bCs/>
                <w:sz w:val="20"/>
                <w:szCs w:val="20"/>
              </w:rPr>
              <w:t xml:space="preserve">External HBAs (non-RAID): </w:t>
            </w:r>
          </w:p>
          <w:p w:rsidR="009422C4" w:rsidRPr="009422C4" w:rsidRDefault="009422C4" w:rsidP="00CB6C49">
            <w:pPr>
              <w:pStyle w:val="Pa8"/>
              <w:rPr>
                <w:rFonts w:ascii="Arial" w:hAnsi="Arial" w:cs="Arial"/>
                <w:sz w:val="20"/>
                <w:szCs w:val="20"/>
              </w:rPr>
            </w:pPr>
            <w:r w:rsidRPr="009422C4">
              <w:rPr>
                <w:rFonts w:ascii="Arial" w:hAnsi="Arial" w:cs="Arial"/>
                <w:sz w:val="20"/>
                <w:szCs w:val="20"/>
              </w:rPr>
              <w:t>6Gbps SAS HBA</w:t>
            </w:r>
          </w:p>
        </w:tc>
      </w:tr>
      <w:tr w:rsidR="009422C4" w:rsidTr="00CB6C49">
        <w:tblPrEx>
          <w:tblCellMar>
            <w:top w:w="0" w:type="dxa"/>
            <w:bottom w:w="0" w:type="dxa"/>
          </w:tblCellMar>
        </w:tblPrEx>
        <w:trPr>
          <w:trHeight w:val="88"/>
        </w:trPr>
        <w:tc>
          <w:tcPr>
            <w:tcW w:w="3380" w:type="dxa"/>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 xml:space="preserve">Drive bays </w:t>
            </w:r>
          </w:p>
        </w:tc>
        <w:tc>
          <w:tcPr>
            <w:tcW w:w="6761" w:type="dxa"/>
            <w:gridSpan w:val="2"/>
          </w:tcPr>
          <w:p w:rsidR="009422C4" w:rsidRPr="009422C4" w:rsidRDefault="009422C4" w:rsidP="00CB6C49">
            <w:pPr>
              <w:pStyle w:val="Pa8"/>
              <w:rPr>
                <w:rFonts w:ascii="Arial" w:hAnsi="Arial" w:cs="Arial"/>
                <w:sz w:val="20"/>
                <w:szCs w:val="20"/>
              </w:rPr>
            </w:pPr>
            <w:r w:rsidRPr="009422C4">
              <w:rPr>
                <w:rFonts w:ascii="Arial" w:hAnsi="Arial" w:cs="Arial"/>
                <w:sz w:val="20"/>
                <w:szCs w:val="20"/>
              </w:rPr>
              <w:t>Up to ten 2.5” hot-plug SAS, SATA, or SSD or up to four hot-plug 2.5” SAS, SATA, or SSD + two PCIe SSD</w:t>
            </w:r>
          </w:p>
        </w:tc>
      </w:tr>
      <w:tr w:rsidR="009422C4" w:rsidTr="00CB6C49">
        <w:tblPrEx>
          <w:tblCellMar>
            <w:top w:w="0" w:type="dxa"/>
            <w:bottom w:w="0" w:type="dxa"/>
          </w:tblCellMar>
        </w:tblPrEx>
        <w:trPr>
          <w:trHeight w:val="88"/>
        </w:trPr>
        <w:tc>
          <w:tcPr>
            <w:tcW w:w="3380" w:type="dxa"/>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Maximum internal storage</w:t>
            </w:r>
            <w:r w:rsidRPr="009422C4">
              <w:rPr>
                <w:rStyle w:val="A12"/>
                <w:rFonts w:ascii="Arial" w:hAnsi="Arial" w:cs="Arial"/>
                <w:color w:val="auto"/>
                <w:sz w:val="20"/>
                <w:szCs w:val="20"/>
              </w:rPr>
              <w:t>1</w:t>
            </w:r>
          </w:p>
        </w:tc>
        <w:tc>
          <w:tcPr>
            <w:tcW w:w="6761" w:type="dxa"/>
            <w:gridSpan w:val="2"/>
          </w:tcPr>
          <w:p w:rsidR="009422C4" w:rsidRPr="009422C4" w:rsidRDefault="009422C4" w:rsidP="00CB6C49">
            <w:pPr>
              <w:pStyle w:val="Pa8"/>
              <w:rPr>
                <w:rFonts w:ascii="Arial" w:hAnsi="Arial" w:cs="Arial"/>
                <w:sz w:val="20"/>
                <w:szCs w:val="20"/>
              </w:rPr>
            </w:pPr>
            <w:r w:rsidRPr="009422C4">
              <w:rPr>
                <w:rFonts w:ascii="Arial" w:hAnsi="Arial" w:cs="Arial"/>
                <w:sz w:val="20"/>
                <w:szCs w:val="20"/>
              </w:rPr>
              <w:t>Up to 10TB</w:t>
            </w:r>
          </w:p>
        </w:tc>
      </w:tr>
      <w:tr w:rsidR="009422C4" w:rsidTr="00CB6C49">
        <w:tblPrEx>
          <w:tblCellMar>
            <w:top w:w="0" w:type="dxa"/>
            <w:bottom w:w="0" w:type="dxa"/>
          </w:tblCellMar>
        </w:tblPrEx>
        <w:trPr>
          <w:trHeight w:val="237"/>
        </w:trPr>
        <w:tc>
          <w:tcPr>
            <w:tcW w:w="3380" w:type="dxa"/>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Hard drives</w:t>
            </w:r>
          </w:p>
        </w:tc>
        <w:tc>
          <w:tcPr>
            <w:tcW w:w="6761" w:type="dxa"/>
            <w:gridSpan w:val="2"/>
          </w:tcPr>
          <w:p w:rsidR="009422C4" w:rsidRPr="009422C4" w:rsidRDefault="009422C4" w:rsidP="00CB6C49">
            <w:pPr>
              <w:pStyle w:val="Pa8"/>
              <w:rPr>
                <w:rFonts w:ascii="Arial" w:hAnsi="Arial" w:cs="Arial"/>
                <w:sz w:val="20"/>
                <w:szCs w:val="20"/>
              </w:rPr>
            </w:pPr>
            <w:r w:rsidRPr="009422C4">
              <w:rPr>
                <w:rFonts w:ascii="Arial" w:hAnsi="Arial" w:cs="Arial"/>
                <w:b/>
                <w:bCs/>
                <w:sz w:val="20"/>
                <w:szCs w:val="20"/>
              </w:rPr>
              <w:t>Hot-plug hard drive options:</w:t>
            </w:r>
          </w:p>
          <w:p w:rsidR="009422C4" w:rsidRPr="009422C4" w:rsidRDefault="009422C4" w:rsidP="00CB6C49">
            <w:pPr>
              <w:pStyle w:val="Pa8"/>
              <w:rPr>
                <w:rFonts w:ascii="Arial" w:hAnsi="Arial" w:cs="Arial"/>
                <w:sz w:val="20"/>
                <w:szCs w:val="20"/>
              </w:rPr>
            </w:pPr>
            <w:r w:rsidRPr="009422C4">
              <w:rPr>
                <w:rFonts w:ascii="Arial" w:hAnsi="Arial" w:cs="Arial"/>
                <w:sz w:val="20"/>
                <w:szCs w:val="20"/>
              </w:rPr>
              <w:t>2.5” PCIe SSD, SAS SSD, SATA SSD, SAS (15K, 10K), nearline SAS (7.2K), SATA (7.2K)</w:t>
            </w:r>
          </w:p>
          <w:p w:rsidR="009422C4" w:rsidRPr="009422C4" w:rsidRDefault="009422C4" w:rsidP="00CB6C49">
            <w:pPr>
              <w:pStyle w:val="Pa8"/>
              <w:rPr>
                <w:rFonts w:ascii="Arial" w:hAnsi="Arial" w:cs="Arial"/>
                <w:sz w:val="20"/>
                <w:szCs w:val="20"/>
              </w:rPr>
            </w:pPr>
            <w:r w:rsidRPr="009422C4">
              <w:rPr>
                <w:rFonts w:ascii="Arial" w:hAnsi="Arial" w:cs="Arial"/>
                <w:sz w:val="20"/>
                <w:szCs w:val="20"/>
              </w:rPr>
              <w:t>Self-encrypting drives available</w:t>
            </w:r>
          </w:p>
        </w:tc>
      </w:tr>
      <w:tr w:rsidR="009422C4" w:rsidTr="00CB6C49">
        <w:tblPrEx>
          <w:tblCellMar>
            <w:top w:w="0" w:type="dxa"/>
            <w:bottom w:w="0" w:type="dxa"/>
          </w:tblCellMar>
        </w:tblPrEx>
        <w:trPr>
          <w:trHeight w:val="315"/>
        </w:trPr>
        <w:tc>
          <w:tcPr>
            <w:tcW w:w="3380" w:type="dxa"/>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Embedded NIC</w:t>
            </w:r>
          </w:p>
        </w:tc>
        <w:tc>
          <w:tcPr>
            <w:tcW w:w="6761" w:type="dxa"/>
            <w:gridSpan w:val="2"/>
          </w:tcPr>
          <w:p w:rsidR="009422C4" w:rsidRPr="009422C4" w:rsidRDefault="009422C4" w:rsidP="00CB6C49">
            <w:pPr>
              <w:pStyle w:val="Pa8"/>
              <w:rPr>
                <w:rFonts w:ascii="Arial" w:hAnsi="Arial" w:cs="Arial"/>
                <w:sz w:val="20"/>
                <w:szCs w:val="20"/>
              </w:rPr>
            </w:pPr>
            <w:r w:rsidRPr="009422C4">
              <w:rPr>
                <w:rFonts w:ascii="Arial" w:hAnsi="Arial" w:cs="Arial"/>
                <w:sz w:val="20"/>
                <w:szCs w:val="20"/>
              </w:rPr>
              <w:t>Broadcom</w:t>
            </w:r>
            <w:r w:rsidRPr="009422C4">
              <w:rPr>
                <w:rStyle w:val="A11"/>
                <w:rFonts w:ascii="Arial" w:hAnsi="Arial" w:cs="Arial"/>
                <w:color w:val="auto"/>
                <w:sz w:val="20"/>
                <w:szCs w:val="20"/>
              </w:rPr>
              <w:t>®</w:t>
            </w:r>
            <w:r w:rsidRPr="009422C4">
              <w:rPr>
                <w:rFonts w:ascii="Arial" w:hAnsi="Arial" w:cs="Arial"/>
                <w:sz w:val="20"/>
                <w:szCs w:val="20"/>
              </w:rPr>
              <w:t xml:space="preserve"> Quad Port 1GbE BASE-T (no TOE or iSCSI offload)</w:t>
            </w:r>
          </w:p>
          <w:p w:rsidR="009422C4" w:rsidRPr="009422C4" w:rsidRDefault="009422C4" w:rsidP="00CB6C49">
            <w:pPr>
              <w:pStyle w:val="Pa8"/>
              <w:rPr>
                <w:rFonts w:ascii="Arial" w:hAnsi="Arial" w:cs="Arial"/>
                <w:sz w:val="20"/>
                <w:szCs w:val="20"/>
              </w:rPr>
            </w:pPr>
            <w:r w:rsidRPr="009422C4">
              <w:rPr>
                <w:rFonts w:ascii="Arial" w:hAnsi="Arial" w:cs="Arial"/>
                <w:sz w:val="20"/>
                <w:szCs w:val="20"/>
              </w:rPr>
              <w:t>Intel Quad Port 1GbE BASE-T (no TOE or iSCSI offload)</w:t>
            </w:r>
          </w:p>
          <w:p w:rsidR="009422C4" w:rsidRPr="009422C4" w:rsidRDefault="009422C4" w:rsidP="00CB6C49">
            <w:pPr>
              <w:pStyle w:val="Pa8"/>
              <w:rPr>
                <w:rFonts w:ascii="Arial" w:hAnsi="Arial" w:cs="Arial"/>
                <w:sz w:val="20"/>
                <w:szCs w:val="20"/>
              </w:rPr>
            </w:pPr>
            <w:r w:rsidRPr="009422C4">
              <w:rPr>
                <w:rFonts w:ascii="Arial" w:hAnsi="Arial" w:cs="Arial"/>
                <w:sz w:val="20"/>
                <w:szCs w:val="20"/>
              </w:rPr>
              <w:t>Intel Dual Port 10GbE BASE-T + two 1GbE (FCoE capability enabled on 10GbE ports)</w:t>
            </w:r>
          </w:p>
          <w:p w:rsidR="009422C4" w:rsidRPr="009422C4" w:rsidRDefault="009422C4" w:rsidP="00CB6C49">
            <w:pPr>
              <w:pStyle w:val="Pa8"/>
              <w:rPr>
                <w:rFonts w:ascii="Arial" w:hAnsi="Arial" w:cs="Arial"/>
                <w:sz w:val="20"/>
                <w:szCs w:val="20"/>
              </w:rPr>
            </w:pPr>
            <w:r w:rsidRPr="009422C4">
              <w:rPr>
                <w:rFonts w:ascii="Arial" w:hAnsi="Arial" w:cs="Arial"/>
                <w:sz w:val="20"/>
                <w:szCs w:val="20"/>
              </w:rPr>
              <w:t>Broadcom Dual Port 10GbE SFP+ with two 1GbE (TOE and iSCSI offload available on 10GbE ports)</w:t>
            </w:r>
          </w:p>
        </w:tc>
      </w:tr>
      <w:tr w:rsidR="009422C4" w:rsidTr="00CB6C49">
        <w:tblPrEx>
          <w:tblCellMar>
            <w:top w:w="0" w:type="dxa"/>
            <w:bottom w:w="0" w:type="dxa"/>
          </w:tblCellMar>
        </w:tblPrEx>
        <w:trPr>
          <w:trHeight w:val="155"/>
        </w:trPr>
        <w:tc>
          <w:tcPr>
            <w:tcW w:w="3380" w:type="dxa"/>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 xml:space="preserve">Power supply </w:t>
            </w:r>
          </w:p>
        </w:tc>
        <w:tc>
          <w:tcPr>
            <w:tcW w:w="6761" w:type="dxa"/>
            <w:gridSpan w:val="2"/>
          </w:tcPr>
          <w:p w:rsidR="009422C4" w:rsidRPr="009422C4" w:rsidRDefault="009422C4" w:rsidP="00CB6C49">
            <w:pPr>
              <w:pStyle w:val="Pa8"/>
              <w:rPr>
                <w:rFonts w:ascii="Arial" w:hAnsi="Arial" w:cs="Arial"/>
                <w:sz w:val="20"/>
                <w:szCs w:val="20"/>
              </w:rPr>
            </w:pPr>
            <w:r w:rsidRPr="009422C4">
              <w:rPr>
                <w:rFonts w:ascii="Arial" w:hAnsi="Arial" w:cs="Arial"/>
                <w:sz w:val="20"/>
                <w:szCs w:val="20"/>
              </w:rPr>
              <w:t>Platinum efficiency 495W, 750W or Platinum+ efficiency 1100W power supplies</w:t>
            </w:r>
          </w:p>
          <w:p w:rsidR="009422C4" w:rsidRPr="009422C4" w:rsidRDefault="009422C4" w:rsidP="00CB6C49">
            <w:pPr>
              <w:pStyle w:val="Pa8"/>
              <w:rPr>
                <w:rFonts w:ascii="Arial" w:hAnsi="Arial" w:cs="Arial"/>
                <w:sz w:val="20"/>
                <w:szCs w:val="20"/>
              </w:rPr>
            </w:pPr>
            <w:r w:rsidRPr="009422C4">
              <w:rPr>
                <w:rFonts w:ascii="Arial" w:hAnsi="Arial" w:cs="Arial"/>
                <w:sz w:val="20"/>
                <w:szCs w:val="20"/>
              </w:rPr>
              <w:t>Auto-ranging power supplies</w:t>
            </w:r>
          </w:p>
        </w:tc>
      </w:tr>
      <w:tr w:rsidR="009422C4" w:rsidTr="00CB6C49">
        <w:tblPrEx>
          <w:tblCellMar>
            <w:top w:w="0" w:type="dxa"/>
            <w:bottom w:w="0" w:type="dxa"/>
          </w:tblCellMar>
        </w:tblPrEx>
        <w:trPr>
          <w:trHeight w:val="235"/>
        </w:trPr>
        <w:tc>
          <w:tcPr>
            <w:tcW w:w="3380" w:type="dxa"/>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Availability</w:t>
            </w:r>
          </w:p>
        </w:tc>
        <w:tc>
          <w:tcPr>
            <w:tcW w:w="6761" w:type="dxa"/>
            <w:gridSpan w:val="2"/>
          </w:tcPr>
          <w:p w:rsidR="009422C4" w:rsidRPr="009422C4" w:rsidRDefault="009422C4" w:rsidP="00CB6C49">
            <w:pPr>
              <w:pStyle w:val="Pa8"/>
              <w:rPr>
                <w:rFonts w:ascii="Arial" w:hAnsi="Arial" w:cs="Arial"/>
                <w:sz w:val="20"/>
                <w:szCs w:val="20"/>
              </w:rPr>
            </w:pPr>
            <w:r w:rsidRPr="009422C4">
              <w:rPr>
                <w:rFonts w:ascii="Arial" w:hAnsi="Arial" w:cs="Arial"/>
                <w:sz w:val="20"/>
                <w:szCs w:val="20"/>
              </w:rPr>
              <w:t>High-efficiency, hot-plug, redundant power supplies; hot-plug hard drives; TPM; dual internal SD support; hot-plug, redundant fans; optional bezel; luggage tag; ECC memory; interactive LCD screen; extended thermal support; ENERGY STAR</w:t>
            </w:r>
            <w:r w:rsidRPr="009422C4">
              <w:rPr>
                <w:rStyle w:val="A11"/>
                <w:rFonts w:ascii="Arial" w:hAnsi="Arial" w:cs="Arial"/>
                <w:color w:val="auto"/>
                <w:sz w:val="20"/>
                <w:szCs w:val="20"/>
              </w:rPr>
              <w:t>®</w:t>
            </w:r>
            <w:r w:rsidRPr="009422C4">
              <w:rPr>
                <w:rFonts w:ascii="Arial" w:hAnsi="Arial" w:cs="Arial"/>
                <w:sz w:val="20"/>
                <w:szCs w:val="20"/>
              </w:rPr>
              <w:t xml:space="preserve"> compliant; switch independent partitioning</w:t>
            </w:r>
          </w:p>
        </w:tc>
      </w:tr>
      <w:tr w:rsidR="009422C4" w:rsidTr="00CB6C49">
        <w:tblPrEx>
          <w:tblCellMar>
            <w:top w:w="0" w:type="dxa"/>
            <w:bottom w:w="0" w:type="dxa"/>
          </w:tblCellMar>
        </w:tblPrEx>
        <w:trPr>
          <w:trHeight w:val="235"/>
        </w:trPr>
        <w:tc>
          <w:tcPr>
            <w:tcW w:w="3380" w:type="dxa"/>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 xml:space="preserve">Remote management </w:t>
            </w:r>
          </w:p>
        </w:tc>
        <w:tc>
          <w:tcPr>
            <w:tcW w:w="6761" w:type="dxa"/>
            <w:gridSpan w:val="2"/>
          </w:tcPr>
          <w:p w:rsidR="009422C4" w:rsidRPr="009422C4" w:rsidRDefault="009422C4" w:rsidP="00CB6C49">
            <w:pPr>
              <w:pStyle w:val="Pa8"/>
              <w:rPr>
                <w:rFonts w:ascii="Arial" w:hAnsi="Arial" w:cs="Arial"/>
                <w:sz w:val="20"/>
                <w:szCs w:val="20"/>
              </w:rPr>
            </w:pPr>
            <w:r w:rsidRPr="009422C4">
              <w:rPr>
                <w:rFonts w:ascii="Arial" w:hAnsi="Arial" w:cs="Arial"/>
                <w:sz w:val="20"/>
                <w:szCs w:val="20"/>
              </w:rPr>
              <w:t>iDRAC7 with Lifecycle Controller</w:t>
            </w:r>
          </w:p>
          <w:p w:rsidR="009422C4" w:rsidRPr="009422C4" w:rsidRDefault="009422C4" w:rsidP="00CB6C49">
            <w:pPr>
              <w:pStyle w:val="Pa8"/>
              <w:rPr>
                <w:rFonts w:ascii="Arial" w:hAnsi="Arial" w:cs="Arial"/>
                <w:sz w:val="20"/>
                <w:szCs w:val="20"/>
              </w:rPr>
            </w:pPr>
            <w:r w:rsidRPr="009422C4">
              <w:rPr>
                <w:rFonts w:ascii="Arial" w:hAnsi="Arial" w:cs="Arial"/>
                <w:sz w:val="20"/>
                <w:szCs w:val="20"/>
              </w:rPr>
              <w:t>iDRAC7 Express (default), iDRAC7 Enterprise (upgrade option), 8GB vFlash media (upgrade option), 16GB vFlash media (upgrade option)</w:t>
            </w:r>
          </w:p>
        </w:tc>
      </w:tr>
      <w:tr w:rsidR="009422C4" w:rsidTr="00CB6C49">
        <w:tblPrEx>
          <w:tblCellMar>
            <w:top w:w="0" w:type="dxa"/>
            <w:bottom w:w="0" w:type="dxa"/>
          </w:tblCellMar>
        </w:tblPrEx>
        <w:trPr>
          <w:trHeight w:val="585"/>
        </w:trPr>
        <w:tc>
          <w:tcPr>
            <w:tcW w:w="3380" w:type="dxa"/>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 xml:space="preserve">Systems management </w:t>
            </w:r>
          </w:p>
        </w:tc>
        <w:tc>
          <w:tcPr>
            <w:tcW w:w="6761" w:type="dxa"/>
            <w:gridSpan w:val="2"/>
          </w:tcPr>
          <w:p w:rsidR="009422C4" w:rsidRPr="009422C4" w:rsidRDefault="009422C4" w:rsidP="00CB6C49">
            <w:pPr>
              <w:pStyle w:val="Pa8"/>
              <w:rPr>
                <w:rFonts w:ascii="Arial" w:hAnsi="Arial" w:cs="Arial"/>
                <w:sz w:val="20"/>
                <w:szCs w:val="20"/>
              </w:rPr>
            </w:pPr>
            <w:r w:rsidRPr="009422C4">
              <w:rPr>
                <w:rFonts w:ascii="Arial" w:hAnsi="Arial" w:cs="Arial"/>
                <w:sz w:val="20"/>
                <w:szCs w:val="20"/>
              </w:rPr>
              <w:t>IPMI 2.0 compliant</w:t>
            </w:r>
          </w:p>
          <w:p w:rsidR="009422C4" w:rsidRPr="009422C4" w:rsidRDefault="009422C4" w:rsidP="00CB6C49">
            <w:pPr>
              <w:pStyle w:val="Pa8"/>
              <w:rPr>
                <w:rFonts w:ascii="Arial" w:hAnsi="Arial" w:cs="Arial"/>
                <w:sz w:val="20"/>
                <w:szCs w:val="20"/>
              </w:rPr>
            </w:pPr>
            <w:r w:rsidRPr="009422C4">
              <w:rPr>
                <w:rFonts w:ascii="Arial" w:hAnsi="Arial" w:cs="Arial"/>
                <w:sz w:val="20"/>
                <w:szCs w:val="20"/>
              </w:rPr>
              <w:t>Dell OpenManage™ Essentials and Dell Management Console</w:t>
            </w:r>
          </w:p>
          <w:p w:rsidR="009422C4" w:rsidRPr="009422C4" w:rsidRDefault="009422C4" w:rsidP="00CB6C49">
            <w:pPr>
              <w:pStyle w:val="Pa8"/>
              <w:rPr>
                <w:rFonts w:ascii="Arial" w:hAnsi="Arial" w:cs="Arial"/>
                <w:sz w:val="20"/>
                <w:szCs w:val="20"/>
              </w:rPr>
            </w:pPr>
            <w:r w:rsidRPr="009422C4">
              <w:rPr>
                <w:rFonts w:ascii="Arial" w:hAnsi="Arial" w:cs="Arial"/>
                <w:sz w:val="20"/>
                <w:szCs w:val="20"/>
              </w:rPr>
              <w:t>Dell OpenManage Power Center</w:t>
            </w:r>
          </w:p>
          <w:p w:rsidR="009422C4" w:rsidRPr="009422C4" w:rsidRDefault="009422C4" w:rsidP="00CB6C49">
            <w:pPr>
              <w:pStyle w:val="Pa8"/>
              <w:rPr>
                <w:rFonts w:ascii="Arial" w:hAnsi="Arial" w:cs="Arial"/>
                <w:sz w:val="20"/>
                <w:szCs w:val="20"/>
              </w:rPr>
            </w:pPr>
            <w:r w:rsidRPr="009422C4">
              <w:rPr>
                <w:rFonts w:ascii="Arial" w:hAnsi="Arial" w:cs="Arial"/>
                <w:sz w:val="20"/>
                <w:szCs w:val="20"/>
              </w:rPr>
              <w:t>Dell OpenManage Connections:</w:t>
            </w:r>
          </w:p>
          <w:p w:rsidR="009422C4" w:rsidRPr="009422C4" w:rsidRDefault="009422C4" w:rsidP="00CB6C49">
            <w:pPr>
              <w:pStyle w:val="Pa9"/>
              <w:ind w:hanging="180"/>
              <w:rPr>
                <w:rFonts w:ascii="Arial" w:hAnsi="Arial" w:cs="Arial"/>
                <w:sz w:val="20"/>
                <w:szCs w:val="20"/>
              </w:rPr>
            </w:pPr>
            <w:r w:rsidRPr="009422C4">
              <w:rPr>
                <w:rStyle w:val="A5"/>
                <w:rFonts w:ascii="Arial" w:hAnsi="Arial" w:cs="Arial"/>
                <w:color w:val="auto"/>
                <w:sz w:val="20"/>
                <w:szCs w:val="20"/>
              </w:rPr>
              <w:t>•</w:t>
            </w:r>
            <w:r w:rsidRPr="009422C4">
              <w:rPr>
                <w:rStyle w:val="A5"/>
                <w:rFonts w:ascii="Arial" w:hAnsi="Arial" w:cs="Arial"/>
                <w:color w:val="auto"/>
                <w:sz w:val="20"/>
                <w:szCs w:val="20"/>
              </w:rPr>
              <w:tab/>
            </w:r>
            <w:r w:rsidRPr="009422C4">
              <w:rPr>
                <w:rFonts w:ascii="Arial" w:hAnsi="Arial" w:cs="Arial"/>
                <w:sz w:val="20"/>
                <w:szCs w:val="20"/>
              </w:rPr>
              <w:t>OpenManage Integration Suite for Microsoft</w:t>
            </w:r>
            <w:r w:rsidRPr="009422C4">
              <w:rPr>
                <w:rStyle w:val="A11"/>
                <w:rFonts w:ascii="Arial" w:hAnsi="Arial" w:cs="Arial"/>
                <w:color w:val="auto"/>
                <w:sz w:val="20"/>
                <w:szCs w:val="20"/>
              </w:rPr>
              <w:t>®</w:t>
            </w:r>
            <w:r w:rsidRPr="009422C4">
              <w:rPr>
                <w:rFonts w:ascii="Arial" w:hAnsi="Arial" w:cs="Arial"/>
                <w:sz w:val="20"/>
                <w:szCs w:val="20"/>
              </w:rPr>
              <w:t xml:space="preserve"> System Center</w:t>
            </w:r>
          </w:p>
          <w:p w:rsidR="009422C4" w:rsidRPr="009422C4" w:rsidRDefault="009422C4" w:rsidP="00CB6C49">
            <w:pPr>
              <w:pStyle w:val="Pa9"/>
              <w:ind w:hanging="180"/>
              <w:rPr>
                <w:rFonts w:ascii="Arial" w:hAnsi="Arial" w:cs="Arial"/>
                <w:sz w:val="20"/>
                <w:szCs w:val="20"/>
              </w:rPr>
            </w:pPr>
            <w:r w:rsidRPr="009422C4">
              <w:rPr>
                <w:rStyle w:val="A5"/>
                <w:rFonts w:ascii="Arial" w:hAnsi="Arial" w:cs="Arial"/>
                <w:color w:val="auto"/>
                <w:sz w:val="20"/>
                <w:szCs w:val="20"/>
              </w:rPr>
              <w:t>•</w:t>
            </w:r>
            <w:r w:rsidRPr="009422C4">
              <w:rPr>
                <w:rStyle w:val="A5"/>
                <w:rFonts w:ascii="Arial" w:hAnsi="Arial" w:cs="Arial"/>
                <w:color w:val="auto"/>
                <w:sz w:val="20"/>
                <w:szCs w:val="20"/>
              </w:rPr>
              <w:tab/>
            </w:r>
            <w:r w:rsidRPr="009422C4">
              <w:rPr>
                <w:rFonts w:ascii="Arial" w:hAnsi="Arial" w:cs="Arial"/>
                <w:sz w:val="20"/>
                <w:szCs w:val="20"/>
              </w:rPr>
              <w:t>Dell plug-in for VMware</w:t>
            </w:r>
            <w:r w:rsidRPr="009422C4">
              <w:rPr>
                <w:rStyle w:val="A11"/>
                <w:rFonts w:ascii="Arial" w:hAnsi="Arial" w:cs="Arial"/>
                <w:color w:val="auto"/>
                <w:sz w:val="20"/>
                <w:szCs w:val="20"/>
              </w:rPr>
              <w:t>®</w:t>
            </w:r>
            <w:r w:rsidRPr="009422C4">
              <w:rPr>
                <w:rFonts w:ascii="Arial" w:hAnsi="Arial" w:cs="Arial"/>
                <w:sz w:val="20"/>
                <w:szCs w:val="20"/>
              </w:rPr>
              <w:t xml:space="preserve"> vCenter™</w:t>
            </w:r>
          </w:p>
          <w:p w:rsidR="009422C4" w:rsidRPr="009422C4" w:rsidRDefault="009422C4" w:rsidP="00CB6C49">
            <w:pPr>
              <w:pStyle w:val="Pa9"/>
              <w:ind w:hanging="180"/>
              <w:rPr>
                <w:rFonts w:ascii="Arial" w:hAnsi="Arial" w:cs="Arial"/>
                <w:sz w:val="20"/>
                <w:szCs w:val="20"/>
              </w:rPr>
            </w:pPr>
            <w:r w:rsidRPr="009422C4">
              <w:rPr>
                <w:rStyle w:val="A5"/>
                <w:rFonts w:ascii="Arial" w:hAnsi="Arial" w:cs="Arial"/>
                <w:color w:val="auto"/>
                <w:sz w:val="20"/>
                <w:szCs w:val="20"/>
              </w:rPr>
              <w:t>•</w:t>
            </w:r>
            <w:r w:rsidRPr="009422C4">
              <w:rPr>
                <w:rStyle w:val="A5"/>
                <w:rFonts w:ascii="Arial" w:hAnsi="Arial" w:cs="Arial"/>
                <w:color w:val="auto"/>
                <w:sz w:val="20"/>
                <w:szCs w:val="20"/>
              </w:rPr>
              <w:tab/>
            </w:r>
            <w:r w:rsidRPr="009422C4">
              <w:rPr>
                <w:rFonts w:ascii="Arial" w:hAnsi="Arial" w:cs="Arial"/>
                <w:sz w:val="20"/>
                <w:szCs w:val="20"/>
              </w:rPr>
              <w:t>HP Operations Manager, IBM Tivoli</w:t>
            </w:r>
            <w:r w:rsidRPr="009422C4">
              <w:rPr>
                <w:rStyle w:val="A11"/>
                <w:rFonts w:ascii="Arial" w:hAnsi="Arial" w:cs="Arial"/>
                <w:color w:val="auto"/>
                <w:sz w:val="20"/>
                <w:szCs w:val="20"/>
              </w:rPr>
              <w:t xml:space="preserve">® </w:t>
            </w:r>
            <w:r w:rsidRPr="009422C4">
              <w:rPr>
                <w:rFonts w:ascii="Arial" w:hAnsi="Arial" w:cs="Arial"/>
                <w:sz w:val="20"/>
                <w:szCs w:val="20"/>
              </w:rPr>
              <w:t>Netcool</w:t>
            </w:r>
            <w:r w:rsidRPr="009422C4">
              <w:rPr>
                <w:rStyle w:val="A11"/>
                <w:rFonts w:ascii="Arial" w:hAnsi="Arial" w:cs="Arial"/>
                <w:color w:val="auto"/>
                <w:sz w:val="20"/>
                <w:szCs w:val="20"/>
              </w:rPr>
              <w:t xml:space="preserve">® </w:t>
            </w:r>
            <w:r w:rsidRPr="009422C4">
              <w:rPr>
                <w:rFonts w:ascii="Arial" w:hAnsi="Arial" w:cs="Arial"/>
                <w:sz w:val="20"/>
                <w:szCs w:val="20"/>
              </w:rPr>
              <w:t>, and CA Network and Systems Management</w:t>
            </w:r>
          </w:p>
        </w:tc>
      </w:tr>
      <w:tr w:rsidR="009422C4" w:rsidTr="00CB6C49">
        <w:tblPrEx>
          <w:tblCellMar>
            <w:top w:w="0" w:type="dxa"/>
            <w:bottom w:w="0" w:type="dxa"/>
          </w:tblCellMar>
        </w:tblPrEx>
        <w:trPr>
          <w:trHeight w:val="315"/>
        </w:trPr>
        <w:tc>
          <w:tcPr>
            <w:tcW w:w="3380" w:type="dxa"/>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t xml:space="preserve">Rack support </w:t>
            </w:r>
          </w:p>
        </w:tc>
        <w:tc>
          <w:tcPr>
            <w:tcW w:w="6761" w:type="dxa"/>
            <w:gridSpan w:val="2"/>
          </w:tcPr>
          <w:p w:rsidR="009422C4" w:rsidRPr="009422C4" w:rsidRDefault="009422C4" w:rsidP="00CB6C49">
            <w:pPr>
              <w:pStyle w:val="Pa9"/>
              <w:ind w:hanging="180"/>
              <w:rPr>
                <w:rFonts w:ascii="Arial" w:hAnsi="Arial" w:cs="Arial"/>
                <w:sz w:val="20"/>
                <w:szCs w:val="20"/>
              </w:rPr>
            </w:pPr>
            <w:r w:rsidRPr="009422C4">
              <w:rPr>
                <w:rStyle w:val="A5"/>
                <w:rFonts w:ascii="Arial" w:hAnsi="Arial" w:cs="Arial"/>
                <w:color w:val="auto"/>
                <w:sz w:val="20"/>
                <w:szCs w:val="20"/>
              </w:rPr>
              <w:t>•</w:t>
            </w:r>
            <w:r w:rsidRPr="009422C4">
              <w:rPr>
                <w:rStyle w:val="A5"/>
                <w:rFonts w:ascii="Arial" w:hAnsi="Arial" w:cs="Arial"/>
                <w:color w:val="auto"/>
                <w:sz w:val="20"/>
                <w:szCs w:val="20"/>
              </w:rPr>
              <w:tab/>
            </w:r>
            <w:r w:rsidRPr="009422C4">
              <w:rPr>
                <w:rFonts w:ascii="Arial" w:hAnsi="Arial" w:cs="Arial"/>
                <w:sz w:val="20"/>
                <w:szCs w:val="20"/>
              </w:rPr>
              <w:t xml:space="preserve">ReadyRails™ II sliding rails for tool-less mounting in 4-post racks with square or unthreaded round holes or tooled mounting in 4-post threaded </w:t>
            </w:r>
            <w:r w:rsidRPr="009422C4">
              <w:rPr>
                <w:rFonts w:ascii="Arial" w:hAnsi="Arial" w:cs="Arial"/>
                <w:sz w:val="20"/>
                <w:szCs w:val="20"/>
              </w:rPr>
              <w:lastRenderedPageBreak/>
              <w:t>hole racks, with support for optional tool-less cable management arm</w:t>
            </w:r>
          </w:p>
          <w:p w:rsidR="009422C4" w:rsidRPr="009422C4" w:rsidRDefault="009422C4" w:rsidP="00CB6C49">
            <w:pPr>
              <w:pStyle w:val="Pa9"/>
              <w:ind w:hanging="180"/>
              <w:rPr>
                <w:rFonts w:ascii="Arial" w:hAnsi="Arial" w:cs="Arial"/>
                <w:sz w:val="20"/>
                <w:szCs w:val="20"/>
              </w:rPr>
            </w:pPr>
            <w:r w:rsidRPr="009422C4">
              <w:rPr>
                <w:rStyle w:val="A5"/>
                <w:rFonts w:ascii="Arial" w:hAnsi="Arial" w:cs="Arial"/>
                <w:color w:val="auto"/>
                <w:sz w:val="20"/>
                <w:szCs w:val="20"/>
              </w:rPr>
              <w:t>•</w:t>
            </w:r>
            <w:r w:rsidRPr="009422C4">
              <w:rPr>
                <w:rStyle w:val="A5"/>
                <w:rFonts w:ascii="Arial" w:hAnsi="Arial" w:cs="Arial"/>
                <w:color w:val="auto"/>
                <w:sz w:val="20"/>
                <w:szCs w:val="20"/>
              </w:rPr>
              <w:tab/>
            </w:r>
            <w:r w:rsidRPr="009422C4">
              <w:rPr>
                <w:rFonts w:ascii="Arial" w:hAnsi="Arial" w:cs="Arial"/>
                <w:sz w:val="20"/>
                <w:szCs w:val="20"/>
              </w:rPr>
              <w:t>ReadyRails static rails for tool-less mounting in 4-post racks with square or unthreaded round holes or tooled mounting in 4-post threaded and 2-post (Telco) racks</w:t>
            </w:r>
          </w:p>
        </w:tc>
      </w:tr>
      <w:tr w:rsidR="009422C4" w:rsidTr="00CB6C49">
        <w:tblPrEx>
          <w:tblCellMar>
            <w:top w:w="0" w:type="dxa"/>
            <w:bottom w:w="0" w:type="dxa"/>
          </w:tblCellMar>
        </w:tblPrEx>
        <w:trPr>
          <w:trHeight w:val="795"/>
        </w:trPr>
        <w:tc>
          <w:tcPr>
            <w:tcW w:w="3380" w:type="dxa"/>
          </w:tcPr>
          <w:p w:rsidR="009422C4" w:rsidRPr="009422C4" w:rsidRDefault="009422C4" w:rsidP="00CB6C49">
            <w:pPr>
              <w:pStyle w:val="Pa6"/>
              <w:rPr>
                <w:rFonts w:ascii="Arial" w:hAnsi="Arial" w:cs="Arial"/>
                <w:sz w:val="20"/>
                <w:szCs w:val="20"/>
              </w:rPr>
            </w:pPr>
            <w:r w:rsidRPr="009422C4">
              <w:rPr>
                <w:rFonts w:ascii="Arial" w:hAnsi="Arial" w:cs="Arial"/>
                <w:b/>
                <w:bCs/>
                <w:sz w:val="20"/>
                <w:szCs w:val="20"/>
              </w:rPr>
              <w:lastRenderedPageBreak/>
              <w:t>Operating systems</w:t>
            </w:r>
          </w:p>
        </w:tc>
        <w:tc>
          <w:tcPr>
            <w:tcW w:w="6761" w:type="dxa"/>
            <w:gridSpan w:val="2"/>
          </w:tcPr>
          <w:p w:rsidR="009422C4" w:rsidRPr="009422C4" w:rsidRDefault="009422C4" w:rsidP="00CB6C49">
            <w:pPr>
              <w:pStyle w:val="Pa8"/>
              <w:rPr>
                <w:rFonts w:ascii="Arial" w:hAnsi="Arial" w:cs="Arial"/>
                <w:sz w:val="20"/>
                <w:szCs w:val="20"/>
              </w:rPr>
            </w:pPr>
            <w:r w:rsidRPr="009422C4">
              <w:rPr>
                <w:rFonts w:ascii="Arial" w:hAnsi="Arial" w:cs="Arial"/>
                <w:sz w:val="20"/>
                <w:szCs w:val="20"/>
              </w:rPr>
              <w:t>Microsoft</w:t>
            </w:r>
            <w:r w:rsidRPr="009422C4">
              <w:rPr>
                <w:rStyle w:val="A11"/>
                <w:rFonts w:ascii="Arial" w:hAnsi="Arial" w:cs="Arial"/>
                <w:color w:val="auto"/>
                <w:sz w:val="20"/>
                <w:szCs w:val="20"/>
              </w:rPr>
              <w:t>®</w:t>
            </w:r>
            <w:r w:rsidRPr="009422C4">
              <w:rPr>
                <w:rFonts w:ascii="Arial" w:hAnsi="Arial" w:cs="Arial"/>
                <w:sz w:val="20"/>
                <w:szCs w:val="20"/>
              </w:rPr>
              <w:t xml:space="preserve"> Windows Server</w:t>
            </w:r>
            <w:r w:rsidRPr="009422C4">
              <w:rPr>
                <w:rStyle w:val="A11"/>
                <w:rFonts w:ascii="Arial" w:hAnsi="Arial" w:cs="Arial"/>
                <w:color w:val="auto"/>
                <w:sz w:val="20"/>
                <w:szCs w:val="20"/>
              </w:rPr>
              <w:t>®</w:t>
            </w:r>
            <w:r w:rsidRPr="009422C4">
              <w:rPr>
                <w:rFonts w:ascii="Arial" w:hAnsi="Arial" w:cs="Arial"/>
                <w:sz w:val="20"/>
                <w:szCs w:val="20"/>
              </w:rPr>
              <w:t xml:space="preserve"> 2008 R2 SP1, x64 (includes Hyper-V™ v2) </w:t>
            </w:r>
          </w:p>
          <w:p w:rsidR="009422C4" w:rsidRPr="009422C4" w:rsidRDefault="009422C4" w:rsidP="00CB6C49">
            <w:pPr>
              <w:pStyle w:val="Pa8"/>
              <w:rPr>
                <w:rFonts w:ascii="Arial" w:hAnsi="Arial" w:cs="Arial"/>
                <w:sz w:val="20"/>
                <w:szCs w:val="20"/>
              </w:rPr>
            </w:pPr>
            <w:r w:rsidRPr="009422C4">
              <w:rPr>
                <w:rFonts w:ascii="Arial" w:hAnsi="Arial" w:cs="Arial"/>
                <w:sz w:val="20"/>
                <w:szCs w:val="20"/>
              </w:rPr>
              <w:t>Microsoft Windows</w:t>
            </w:r>
            <w:r w:rsidRPr="009422C4">
              <w:rPr>
                <w:rStyle w:val="A11"/>
                <w:rFonts w:ascii="Arial" w:hAnsi="Arial" w:cs="Arial"/>
                <w:color w:val="auto"/>
                <w:sz w:val="20"/>
                <w:szCs w:val="20"/>
              </w:rPr>
              <w:t>®</w:t>
            </w:r>
            <w:r w:rsidRPr="009422C4">
              <w:rPr>
                <w:rFonts w:ascii="Arial" w:hAnsi="Arial" w:cs="Arial"/>
                <w:sz w:val="20"/>
                <w:szCs w:val="20"/>
              </w:rPr>
              <w:t xml:space="preserve"> HPC Server 2008 </w:t>
            </w:r>
          </w:p>
          <w:p w:rsidR="009422C4" w:rsidRPr="009422C4" w:rsidRDefault="009422C4" w:rsidP="00CB6C49">
            <w:pPr>
              <w:pStyle w:val="Pa8"/>
              <w:rPr>
                <w:rFonts w:ascii="Arial" w:hAnsi="Arial" w:cs="Arial"/>
                <w:sz w:val="20"/>
                <w:szCs w:val="20"/>
              </w:rPr>
            </w:pPr>
            <w:r w:rsidRPr="009422C4">
              <w:rPr>
                <w:rFonts w:ascii="Arial" w:hAnsi="Arial" w:cs="Arial"/>
                <w:sz w:val="20"/>
                <w:szCs w:val="20"/>
              </w:rPr>
              <w:t>Microsoft Windows Small Business Server 2011</w:t>
            </w:r>
          </w:p>
          <w:p w:rsidR="009422C4" w:rsidRPr="009422C4" w:rsidRDefault="009422C4" w:rsidP="00CB6C49">
            <w:pPr>
              <w:pStyle w:val="Pa8"/>
              <w:rPr>
                <w:rFonts w:ascii="Arial" w:hAnsi="Arial" w:cs="Arial"/>
                <w:sz w:val="20"/>
                <w:szCs w:val="20"/>
              </w:rPr>
            </w:pPr>
            <w:r w:rsidRPr="009422C4">
              <w:rPr>
                <w:rFonts w:ascii="Arial" w:hAnsi="Arial" w:cs="Arial"/>
                <w:sz w:val="20"/>
                <w:szCs w:val="20"/>
              </w:rPr>
              <w:t>SUSE</w:t>
            </w:r>
            <w:r w:rsidRPr="009422C4">
              <w:rPr>
                <w:rStyle w:val="A11"/>
                <w:rFonts w:ascii="Arial" w:hAnsi="Arial" w:cs="Arial"/>
                <w:color w:val="auto"/>
                <w:sz w:val="20"/>
                <w:szCs w:val="20"/>
              </w:rPr>
              <w:t>®</w:t>
            </w:r>
            <w:r w:rsidRPr="009422C4">
              <w:rPr>
                <w:rFonts w:ascii="Arial" w:hAnsi="Arial" w:cs="Arial"/>
                <w:sz w:val="20"/>
                <w:szCs w:val="20"/>
              </w:rPr>
              <w:t xml:space="preserve"> Linux</w:t>
            </w:r>
            <w:r w:rsidRPr="009422C4">
              <w:rPr>
                <w:rStyle w:val="A11"/>
                <w:rFonts w:ascii="Arial" w:hAnsi="Arial" w:cs="Arial"/>
                <w:color w:val="auto"/>
                <w:sz w:val="20"/>
                <w:szCs w:val="20"/>
              </w:rPr>
              <w:t>®</w:t>
            </w:r>
            <w:r w:rsidRPr="009422C4">
              <w:rPr>
                <w:rFonts w:ascii="Arial" w:hAnsi="Arial" w:cs="Arial"/>
                <w:sz w:val="20"/>
                <w:szCs w:val="20"/>
              </w:rPr>
              <w:t xml:space="preserve"> Enterprise Server</w:t>
            </w:r>
          </w:p>
          <w:p w:rsidR="009422C4" w:rsidRPr="009422C4" w:rsidRDefault="009422C4" w:rsidP="00CB6C49">
            <w:pPr>
              <w:pStyle w:val="Pa8"/>
              <w:rPr>
                <w:rFonts w:ascii="Arial" w:hAnsi="Arial" w:cs="Arial"/>
                <w:sz w:val="20"/>
                <w:szCs w:val="20"/>
              </w:rPr>
            </w:pPr>
            <w:r w:rsidRPr="009422C4">
              <w:rPr>
                <w:rFonts w:ascii="Arial" w:hAnsi="Arial" w:cs="Arial"/>
                <w:sz w:val="20"/>
                <w:szCs w:val="20"/>
              </w:rPr>
              <w:t>Red Hat</w:t>
            </w:r>
            <w:r w:rsidRPr="009422C4">
              <w:rPr>
                <w:rStyle w:val="A11"/>
                <w:rFonts w:ascii="Arial" w:hAnsi="Arial" w:cs="Arial"/>
                <w:color w:val="auto"/>
                <w:sz w:val="20"/>
                <w:szCs w:val="20"/>
              </w:rPr>
              <w:t>®</w:t>
            </w:r>
            <w:r w:rsidRPr="009422C4">
              <w:rPr>
                <w:rFonts w:ascii="Arial" w:hAnsi="Arial" w:cs="Arial"/>
                <w:sz w:val="20"/>
                <w:szCs w:val="20"/>
              </w:rPr>
              <w:t xml:space="preserve"> Enterprise Linux</w:t>
            </w:r>
          </w:p>
          <w:p w:rsidR="009422C4" w:rsidRPr="009422C4" w:rsidRDefault="009422C4" w:rsidP="00CB6C49">
            <w:pPr>
              <w:pStyle w:val="Pa8"/>
              <w:rPr>
                <w:rFonts w:ascii="Arial" w:hAnsi="Arial" w:cs="Arial"/>
                <w:sz w:val="20"/>
                <w:szCs w:val="20"/>
              </w:rPr>
            </w:pPr>
          </w:p>
          <w:p w:rsidR="009422C4" w:rsidRPr="009422C4" w:rsidRDefault="009422C4" w:rsidP="00CB6C49">
            <w:pPr>
              <w:pStyle w:val="Pa8"/>
              <w:rPr>
                <w:rFonts w:ascii="Arial" w:hAnsi="Arial" w:cs="Arial"/>
                <w:sz w:val="20"/>
                <w:szCs w:val="20"/>
              </w:rPr>
            </w:pPr>
            <w:r w:rsidRPr="009422C4">
              <w:rPr>
                <w:rFonts w:ascii="Arial" w:hAnsi="Arial" w:cs="Arial"/>
                <w:b/>
                <w:bCs/>
                <w:sz w:val="20"/>
                <w:szCs w:val="20"/>
              </w:rPr>
              <w:t>Optional embedded hypervisors:</w:t>
            </w:r>
          </w:p>
          <w:p w:rsidR="009422C4" w:rsidRPr="009422C4" w:rsidRDefault="009422C4" w:rsidP="00CB6C49">
            <w:pPr>
              <w:pStyle w:val="Pa8"/>
              <w:rPr>
                <w:rFonts w:ascii="Arial" w:hAnsi="Arial" w:cs="Arial"/>
                <w:sz w:val="20"/>
                <w:szCs w:val="20"/>
              </w:rPr>
            </w:pPr>
            <w:r w:rsidRPr="009422C4">
              <w:rPr>
                <w:rFonts w:ascii="Arial" w:hAnsi="Arial" w:cs="Arial"/>
                <w:sz w:val="20"/>
                <w:szCs w:val="20"/>
              </w:rPr>
              <w:t>Citrix</w:t>
            </w:r>
            <w:r w:rsidRPr="009422C4">
              <w:rPr>
                <w:rStyle w:val="A11"/>
                <w:rFonts w:ascii="Arial" w:hAnsi="Arial" w:cs="Arial"/>
                <w:color w:val="auto"/>
                <w:sz w:val="20"/>
                <w:szCs w:val="20"/>
              </w:rPr>
              <w:t>®</w:t>
            </w:r>
            <w:r w:rsidRPr="009422C4">
              <w:rPr>
                <w:rFonts w:ascii="Arial" w:hAnsi="Arial" w:cs="Arial"/>
                <w:sz w:val="20"/>
                <w:szCs w:val="20"/>
              </w:rPr>
              <w:t xml:space="preserve"> XenServer™</w:t>
            </w:r>
          </w:p>
          <w:p w:rsidR="009422C4" w:rsidRPr="009422C4" w:rsidRDefault="009422C4" w:rsidP="00CB6C49">
            <w:pPr>
              <w:pStyle w:val="Pa8"/>
              <w:rPr>
                <w:rFonts w:ascii="Arial" w:hAnsi="Arial" w:cs="Arial"/>
                <w:sz w:val="20"/>
                <w:szCs w:val="20"/>
              </w:rPr>
            </w:pPr>
            <w:r w:rsidRPr="009422C4">
              <w:rPr>
                <w:rFonts w:ascii="Arial" w:hAnsi="Arial" w:cs="Arial"/>
                <w:sz w:val="20"/>
                <w:szCs w:val="20"/>
              </w:rPr>
              <w:t>VMware vSphere™</w:t>
            </w:r>
          </w:p>
          <w:p w:rsidR="009422C4" w:rsidRPr="009422C4" w:rsidRDefault="009422C4" w:rsidP="00CB6C49">
            <w:pPr>
              <w:pStyle w:val="Pa8"/>
              <w:rPr>
                <w:rFonts w:ascii="Arial" w:hAnsi="Arial" w:cs="Arial"/>
                <w:sz w:val="20"/>
                <w:szCs w:val="20"/>
              </w:rPr>
            </w:pPr>
            <w:r w:rsidRPr="009422C4">
              <w:rPr>
                <w:rFonts w:ascii="Arial" w:hAnsi="Arial" w:cs="Arial"/>
                <w:sz w:val="20"/>
                <w:szCs w:val="20"/>
              </w:rPr>
              <w:t xml:space="preserve">For more information on the specific versions and additions, visit </w:t>
            </w:r>
            <w:hyperlink r:id="rId27" w:history="1"/>
            <w:r w:rsidRPr="009422C4">
              <w:rPr>
                <w:rFonts w:ascii="Arial" w:hAnsi="Arial" w:cs="Arial"/>
                <w:sz w:val="20"/>
                <w:szCs w:val="20"/>
              </w:rPr>
              <w:t>Dell.com/OSsupport.</w:t>
            </w:r>
          </w:p>
        </w:tc>
      </w:tr>
      <w:tr w:rsidR="009422C4" w:rsidTr="00CB6C49">
        <w:tblPrEx>
          <w:tblCellMar>
            <w:top w:w="0" w:type="dxa"/>
            <w:bottom w:w="0" w:type="dxa"/>
          </w:tblCellMar>
        </w:tblPrEx>
        <w:trPr>
          <w:trHeight w:val="65"/>
        </w:trPr>
        <w:tc>
          <w:tcPr>
            <w:tcW w:w="10142" w:type="dxa"/>
            <w:gridSpan w:val="3"/>
          </w:tcPr>
          <w:p w:rsidR="009422C4" w:rsidRPr="00CB6C49" w:rsidRDefault="009422C4" w:rsidP="00CB6C49">
            <w:pPr>
              <w:pStyle w:val="Pa7"/>
              <w:spacing w:before="180"/>
              <w:rPr>
                <w:rFonts w:ascii="Museo Sans For Dell 100" w:hAnsi="Museo Sans For Dell 100" w:cs="Museo Sans For Dell 100"/>
                <w:color w:val="221E1F"/>
                <w:sz w:val="14"/>
                <w:szCs w:val="14"/>
              </w:rPr>
            </w:pPr>
          </w:p>
        </w:tc>
      </w:tr>
      <w:tr w:rsidR="009422C4" w:rsidTr="00CB6C49">
        <w:tblPrEx>
          <w:tblCellMar>
            <w:top w:w="0" w:type="dxa"/>
            <w:bottom w:w="0" w:type="dxa"/>
          </w:tblCellMar>
        </w:tblPrEx>
        <w:trPr>
          <w:trHeight w:val="1125"/>
        </w:trPr>
        <w:tc>
          <w:tcPr>
            <w:tcW w:w="10142" w:type="dxa"/>
            <w:gridSpan w:val="3"/>
          </w:tcPr>
          <w:p w:rsidR="009422C4" w:rsidRPr="00CB6C49" w:rsidRDefault="009422C4" w:rsidP="00CB6C49">
            <w:pPr>
              <w:pStyle w:val="Pa0"/>
              <w:spacing w:after="80"/>
              <w:rPr>
                <w:rFonts w:ascii="Museo Sans For Dell 100" w:hAnsi="Museo Sans For Dell 100" w:cs="Museo Sans For Dell 100"/>
                <w:color w:val="221E1F"/>
                <w:sz w:val="20"/>
                <w:szCs w:val="20"/>
              </w:rPr>
            </w:pPr>
          </w:p>
        </w:tc>
      </w:tr>
    </w:tbl>
    <w:p w:rsidR="009422C4" w:rsidRPr="00982E2F" w:rsidRDefault="009422C4" w:rsidP="009422C4">
      <w:pPr>
        <w:keepNext/>
        <w:tabs>
          <w:tab w:val="left" w:pos="0"/>
          <w:tab w:val="left" w:pos="1440"/>
          <w:tab w:val="left" w:pos="2160"/>
          <w:tab w:val="left" w:pos="3660"/>
          <w:tab w:val="left" w:pos="4800"/>
          <w:tab w:val="decimal" w:pos="7639"/>
        </w:tabs>
        <w:spacing w:after="0"/>
      </w:pPr>
    </w:p>
    <w:sectPr w:rsidR="009422C4" w:rsidRPr="00982E2F" w:rsidSect="002A1930">
      <w:headerReference w:type="default" r:id="rId28"/>
      <w:footerReference w:type="default" r:id="rId29"/>
      <w:headerReference w:type="first" r:id="rId30"/>
      <w:footerReference w:type="first" r:id="rId31"/>
      <w:pgSz w:w="11906" w:h="16838"/>
      <w:pgMar w:top="1140" w:right="991" w:bottom="851"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C49" w:rsidRDefault="00CB6C49">
      <w:r>
        <w:separator/>
      </w:r>
    </w:p>
  </w:endnote>
  <w:endnote w:type="continuationSeparator" w:id="0">
    <w:p w:rsidR="00CB6C49" w:rsidRDefault="00CB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o Sans For Dell">
    <w:altName w:val="Museo Sans For Dell"/>
    <w:panose1 w:val="00000000000000000000"/>
    <w:charset w:val="00"/>
    <w:family w:val="swiss"/>
    <w:notTrueType/>
    <w:pitch w:val="default"/>
    <w:sig w:usb0="00000003" w:usb1="00000000" w:usb2="00000000" w:usb3="00000000" w:csb0="00000001" w:csb1="00000000"/>
  </w:font>
  <w:font w:name="Museo For Dell">
    <w:altName w:val="Museo For Del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useo For Dell 700">
    <w:altName w:val="Museo For Dell 700"/>
    <w:panose1 w:val="00000000000000000000"/>
    <w:charset w:val="00"/>
    <w:family w:val="roman"/>
    <w:notTrueType/>
    <w:pitch w:val="default"/>
    <w:sig w:usb0="00000003" w:usb1="00000000" w:usb2="00000000" w:usb3="00000000" w:csb0="00000001" w:csb1="00000000"/>
  </w:font>
  <w:font w:name="Museo Sans For Dell 300">
    <w:altName w:val="Museo Sans For Dell 300"/>
    <w:panose1 w:val="00000000000000000000"/>
    <w:charset w:val="00"/>
    <w:family w:val="swiss"/>
    <w:notTrueType/>
    <w:pitch w:val="default"/>
    <w:sig w:usb0="00000003" w:usb1="00000000" w:usb2="00000000" w:usb3="00000000" w:csb0="00000001" w:csb1="00000000"/>
  </w:font>
  <w:font w:name="Museo Sans For Dell 100">
    <w:altName w:val="Museo Sans For Dell 100"/>
    <w:panose1 w:val="00000000000000000000"/>
    <w:charset w:val="00"/>
    <w:family w:val="swiss"/>
    <w:notTrueType/>
    <w:pitch w:val="default"/>
    <w:sig w:usb0="00000003" w:usb1="00000000" w:usb2="00000000" w:usb3="00000000" w:csb0="00000001" w:csb1="00000000"/>
  </w:font>
  <w:font w:name="Museo Sans For Dell 700">
    <w:altName w:val="Museo Sans For Dell 700"/>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8B" w:rsidRDefault="002C2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208B" w:rsidRDefault="002C20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8B" w:rsidRDefault="002C208B">
    <w:pPr>
      <w:pStyle w:val="Footer"/>
      <w:pBdr>
        <w:top w:val="single" w:sz="4" w:space="1" w:color="auto"/>
      </w:pBdr>
      <w:tabs>
        <w:tab w:val="right" w:pos="9639"/>
      </w:tabs>
      <w:rPr>
        <w:i/>
        <w:iCs/>
        <w:sz w:val="20"/>
      </w:rPr>
    </w:pPr>
    <w:r>
      <w:rPr>
        <w:i/>
        <w:iCs/>
        <w:sz w:val="20"/>
      </w:rPr>
      <w:t>Contract No. 99/00-49-03</w:t>
    </w:r>
    <w:r>
      <w:rPr>
        <w:i/>
        <w:iCs/>
        <w:sz w:val="20"/>
      </w:rPr>
      <w:tab/>
      <w:t xml:space="preserve">Page </w:t>
    </w:r>
    <w:r>
      <w:rPr>
        <w:i/>
        <w:iCs/>
        <w:sz w:val="20"/>
      </w:rPr>
      <w:fldChar w:fldCharType="begin"/>
    </w:r>
    <w:r>
      <w:rPr>
        <w:i/>
        <w:iCs/>
        <w:sz w:val="20"/>
      </w:rPr>
      <w:instrText xml:space="preserve"> PAGE  \* MERGEFORMAT </w:instrText>
    </w:r>
    <w:r>
      <w:rPr>
        <w:i/>
        <w:iCs/>
        <w:sz w:val="20"/>
      </w:rPr>
      <w:fldChar w:fldCharType="separate"/>
    </w:r>
    <w:r>
      <w:rPr>
        <w:i/>
        <w:iCs/>
        <w:noProof/>
        <w:sz w:val="20"/>
      </w:rPr>
      <w:t>2</w:t>
    </w:r>
    <w:r>
      <w:rPr>
        <w:i/>
        <w:iCs/>
        <w:sz w:val="20"/>
      </w:rPr>
      <w:fldChar w:fldCharType="end"/>
    </w:r>
  </w:p>
  <w:p w:rsidR="002C208B" w:rsidRDefault="002C208B">
    <w:pPr>
      <w:pStyle w:val="Footer"/>
      <w:pBdr>
        <w:top w:val="single" w:sz="4" w:space="1" w:color="auto"/>
      </w:pBdr>
      <w:tabs>
        <w:tab w:val="right" w:pos="9639"/>
      </w:tabs>
      <w:ind w:right="360"/>
      <w:rPr>
        <w:i/>
        <w:iCs/>
        <w:sz w:val="20"/>
      </w:rPr>
    </w:pPr>
    <w:r>
      <w:rPr>
        <w:i/>
        <w:iCs/>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8B" w:rsidRPr="00F34F95" w:rsidRDefault="002C208B" w:rsidP="004B227A">
    <w:pPr>
      <w:pStyle w:val="Footer"/>
      <w:pBdr>
        <w:top w:val="single" w:sz="4" w:space="1" w:color="auto"/>
      </w:pBdr>
      <w:tabs>
        <w:tab w:val="right" w:pos="9639"/>
      </w:tabs>
      <w:jc w:val="center"/>
      <w:rPr>
        <w:i/>
        <w:iCs/>
        <w:sz w:val="20"/>
      </w:rPr>
    </w:pPr>
    <w:r>
      <w:rPr>
        <w:i/>
        <w:iCs/>
        <w:sz w:val="20"/>
      </w:rPr>
      <w:t xml:space="preserve">Page </w:t>
    </w:r>
    <w:r>
      <w:rPr>
        <w:i/>
        <w:iCs/>
        <w:sz w:val="20"/>
      </w:rPr>
      <w:fldChar w:fldCharType="begin"/>
    </w:r>
    <w:r>
      <w:rPr>
        <w:i/>
        <w:iCs/>
        <w:sz w:val="20"/>
      </w:rPr>
      <w:instrText xml:space="preserve"> PAGE  \* MERGEFORMAT </w:instrText>
    </w:r>
    <w:r>
      <w:rPr>
        <w:i/>
        <w:iCs/>
        <w:sz w:val="20"/>
      </w:rPr>
      <w:fldChar w:fldCharType="separate"/>
    </w:r>
    <w:r w:rsidR="00406048">
      <w:rPr>
        <w:i/>
        <w:iCs/>
        <w:noProof/>
        <w:sz w:val="20"/>
      </w:rPr>
      <w:t>1</w:t>
    </w:r>
    <w:r>
      <w:rPr>
        <w:i/>
        <w:iCs/>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8B" w:rsidRDefault="002C208B" w:rsidP="004B227A">
    <w:pPr>
      <w:pStyle w:val="Footer"/>
      <w:pBdr>
        <w:top w:val="single" w:sz="4" w:space="1" w:color="auto"/>
      </w:pBdr>
      <w:tabs>
        <w:tab w:val="right" w:pos="9639"/>
      </w:tabs>
      <w:jc w:val="center"/>
      <w:rPr>
        <w:i/>
        <w:iCs/>
        <w:sz w:val="20"/>
      </w:rPr>
    </w:pPr>
    <w:r>
      <w:rPr>
        <w:i/>
        <w:iCs/>
        <w:sz w:val="20"/>
      </w:rPr>
      <w:t xml:space="preserve">Page </w:t>
    </w:r>
    <w:r>
      <w:rPr>
        <w:i/>
        <w:iCs/>
        <w:sz w:val="20"/>
      </w:rPr>
      <w:fldChar w:fldCharType="begin"/>
    </w:r>
    <w:r>
      <w:rPr>
        <w:i/>
        <w:iCs/>
        <w:sz w:val="20"/>
      </w:rPr>
      <w:instrText xml:space="preserve"> PAGE  \* MERGEFORMAT </w:instrText>
    </w:r>
    <w:r>
      <w:rPr>
        <w:i/>
        <w:iCs/>
        <w:sz w:val="20"/>
      </w:rPr>
      <w:fldChar w:fldCharType="separate"/>
    </w:r>
    <w:r w:rsidR="00406048">
      <w:rPr>
        <w:i/>
        <w:iCs/>
        <w:noProof/>
        <w:sz w:val="20"/>
      </w:rPr>
      <w:t>8</w:t>
    </w:r>
    <w:r>
      <w:rPr>
        <w:i/>
        <w:iCs/>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8B" w:rsidRDefault="002C208B">
    <w:pPr>
      <w:pStyle w:val="Footer"/>
      <w:pBdr>
        <w:top w:val="single" w:sz="4" w:space="1" w:color="auto"/>
      </w:pBdr>
      <w:tabs>
        <w:tab w:val="right" w:pos="9639"/>
      </w:tabs>
      <w:rPr>
        <w:i/>
        <w:iCs/>
        <w:sz w:val="20"/>
      </w:rPr>
    </w:pPr>
    <w:r>
      <w:rPr>
        <w:i/>
        <w:iCs/>
        <w:sz w:val="20"/>
      </w:rPr>
      <w:t>Contract No. 99/00-49-03</w:t>
    </w:r>
    <w:r>
      <w:rPr>
        <w:i/>
        <w:iCs/>
        <w:sz w:val="20"/>
      </w:rPr>
      <w:tab/>
      <w:t xml:space="preserve">Page </w:t>
    </w:r>
    <w:r>
      <w:rPr>
        <w:i/>
        <w:iCs/>
        <w:sz w:val="20"/>
      </w:rPr>
      <w:fldChar w:fldCharType="begin"/>
    </w:r>
    <w:r>
      <w:rPr>
        <w:i/>
        <w:iCs/>
        <w:sz w:val="20"/>
      </w:rPr>
      <w:instrText xml:space="preserve"> PAGE  \* MERGEFORMAT </w:instrText>
    </w:r>
    <w:r>
      <w:rPr>
        <w:i/>
        <w:iCs/>
        <w:sz w:val="20"/>
      </w:rPr>
      <w:fldChar w:fldCharType="separate"/>
    </w:r>
    <w:r>
      <w:rPr>
        <w:i/>
        <w:iCs/>
        <w:noProof/>
        <w:sz w:val="20"/>
      </w:rPr>
      <w:t>1</w:t>
    </w:r>
    <w:r>
      <w:rPr>
        <w:i/>
        <w:iCs/>
        <w:sz w:val="20"/>
      </w:rPr>
      <w:fldChar w:fldCharType="end"/>
    </w:r>
  </w:p>
  <w:p w:rsidR="002C208B" w:rsidRDefault="002C2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C49" w:rsidRDefault="00CB6C49">
      <w:r>
        <w:separator/>
      </w:r>
    </w:p>
  </w:footnote>
  <w:footnote w:type="continuationSeparator" w:id="0">
    <w:p w:rsidR="00CB6C49" w:rsidRDefault="00CB6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8B" w:rsidRDefault="002C208B">
    <w:pPr>
      <w:pStyle w:val="Header"/>
      <w:jc w:val="center"/>
    </w:pPr>
    <w:r>
      <w:rPr>
        <w:snapToGrid w:val="0"/>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42pt" fillcolor="window">
          <v:imagedata r:id="rId1" o:title="DEET_SGV"/>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8B" w:rsidRPr="00F34F95" w:rsidRDefault="002C208B" w:rsidP="00F34F95">
    <w:pPr>
      <w:pStyle w:val="Header"/>
      <w:jc w:val="center"/>
    </w:pPr>
    <w:r w:rsidRPr="00F304B5">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3.2pt;height:54pt">
          <v:imagedata r:id="rId1" o:title="DEECD_logoH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8B" w:rsidRDefault="002C208B">
    <w:pPr>
      <w:pStyle w:val="Header"/>
      <w:pBdr>
        <w:bottom w:val="single" w:sz="4" w:space="1" w:color="auto"/>
      </w:pBdr>
      <w:tabs>
        <w:tab w:val="clear" w:pos="8306"/>
        <w:tab w:val="right" w:pos="9639"/>
      </w:tabs>
      <w:rPr>
        <w:i/>
        <w:iCs/>
        <w:sz w:val="20"/>
      </w:rPr>
    </w:pPr>
    <w:r>
      <w:rPr>
        <w:i/>
        <w:iCs/>
        <w:sz w:val="20"/>
      </w:rPr>
      <w:t xml:space="preserve">Server and UPS Products Pricing Schedule - </w:t>
    </w:r>
    <w:r w:rsidRPr="004B227A">
      <w:rPr>
        <w:i/>
        <w:iCs/>
        <w:sz w:val="20"/>
      </w:rPr>
      <w:t>Dell</w:t>
    </w:r>
    <w:r>
      <w:rPr>
        <w:i/>
        <w:iCs/>
        <w:sz w:val="20"/>
      </w:rPr>
      <w:t xml:space="preserve"> Computers Pty Ltd</w:t>
    </w:r>
    <w:r>
      <w:rPr>
        <w:i/>
        <w:iCs/>
        <w:sz w:val="20"/>
      </w:rPr>
      <w:tab/>
    </w:r>
    <w:r>
      <w:rPr>
        <w:i/>
        <w:iCs/>
        <w:sz w:val="2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8B" w:rsidRDefault="002C208B">
    <w:pPr>
      <w:pStyle w:val="Header"/>
      <w:jc w:val="center"/>
    </w:pPr>
    <w:r>
      <w:rPr>
        <w:snapToGrid w:val="0"/>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1pt;height:42pt" fillcolor="window">
          <v:imagedata r:id="rId1" o:title="DEET_SGV"/>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3C79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60FBA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15C74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212A9BAA"/>
    <w:lvl w:ilvl="0">
      <w:start w:val="1"/>
      <w:numFmt w:val="decimal"/>
      <w:pStyle w:val="ListNumber2"/>
      <w:lvlText w:val="%1."/>
      <w:lvlJc w:val="left"/>
      <w:pPr>
        <w:tabs>
          <w:tab w:val="num" w:pos="643"/>
        </w:tabs>
        <w:ind w:left="643" w:hanging="360"/>
      </w:pPr>
    </w:lvl>
  </w:abstractNum>
  <w:abstractNum w:abstractNumId="4">
    <w:nsid w:val="FFFFFF80"/>
    <w:multiLevelType w:val="singleLevel"/>
    <w:tmpl w:val="32CC05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C2B91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095F409F"/>
    <w:multiLevelType w:val="hybridMultilevel"/>
    <w:tmpl w:val="60FE4930"/>
    <w:lvl w:ilvl="0" w:tplc="8984171E">
      <w:start w:val="1"/>
      <w:numFmt w:val="decimal"/>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nsid w:val="0F253CDD"/>
    <w:multiLevelType w:val="hybridMultilevel"/>
    <w:tmpl w:val="617AD9E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12AD3879"/>
    <w:multiLevelType w:val="hybridMultilevel"/>
    <w:tmpl w:val="7F3206AC"/>
    <w:lvl w:ilvl="0">
      <w:start w:val="1"/>
      <w:numFmt w:val="bullet"/>
      <w:pStyle w:val="OptimaTableBullets"/>
      <w:lvlText w:val=""/>
      <w:lvlJc w:val="left"/>
      <w:pPr>
        <w:tabs>
          <w:tab w:val="num" w:pos="0"/>
        </w:tabs>
        <w:ind w:left="170" w:hanging="170"/>
      </w:pPr>
      <w:rPr>
        <w:rFonts w:ascii="Symbol" w:hAnsi="Symbol" w:hint="default"/>
        <w:b w:val="0"/>
        <w:i w:val="0"/>
        <w:color w:val="CC0000"/>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33A5F0B"/>
    <w:multiLevelType w:val="multilevel"/>
    <w:tmpl w:val="5AF6239E"/>
    <w:lvl w:ilvl="0">
      <w:start w:val="1"/>
      <w:numFmt w:val="bullet"/>
      <w:lvlText w:val=""/>
      <w:lvlJc w:val="left"/>
      <w:pPr>
        <w:tabs>
          <w:tab w:val="num" w:pos="0"/>
        </w:tabs>
        <w:ind w:left="170" w:hanging="170"/>
      </w:pPr>
      <w:rPr>
        <w:rFonts w:ascii="Symbol" w:hAnsi="Symbol" w:hint="default"/>
        <w:b w:val="0"/>
        <w:i w:val="0"/>
        <w:color w:val="CC330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7F13574"/>
    <w:multiLevelType w:val="multilevel"/>
    <w:tmpl w:val="E3D298D6"/>
    <w:lvl w:ilvl="0">
      <w:start w:val="1"/>
      <w:numFmt w:val="decimal"/>
      <w:lvlText w:val="%1."/>
      <w:lvlJc w:val="left"/>
      <w:pPr>
        <w:tabs>
          <w:tab w:val="num" w:pos="360"/>
        </w:tabs>
        <w:ind w:left="360" w:hanging="360"/>
      </w:pPr>
    </w:lvl>
    <w:lvl w:ilvl="1">
      <w:start w:val="1"/>
      <w:numFmt w:val="decimal"/>
      <w:lvlText w:val="%1.%2."/>
      <w:lvlJc w:val="left"/>
      <w:pPr>
        <w:tabs>
          <w:tab w:val="num" w:pos="1134"/>
        </w:tabs>
        <w:ind w:left="1134" w:hanging="1134"/>
      </w:pPr>
    </w:lvl>
    <w:lvl w:ilvl="2">
      <w:start w:val="1"/>
      <w:numFmt w:val="decimal"/>
      <w:lvlRestart w:val="0"/>
      <w:pStyle w:val="Style1"/>
      <w:lvlText w:val="%1.%2.%3."/>
      <w:lvlJc w:val="left"/>
      <w:pPr>
        <w:tabs>
          <w:tab w:val="num" w:pos="851"/>
        </w:tabs>
        <w:ind w:left="851" w:hanging="851"/>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A765B1A"/>
    <w:multiLevelType w:val="hybridMultilevel"/>
    <w:tmpl w:val="80E67D6C"/>
    <w:lvl w:ilvl="0">
      <w:start w:val="1"/>
      <w:numFmt w:val="bullet"/>
      <w:lvlText w:val=""/>
      <w:lvlJc w:val="left"/>
      <w:pPr>
        <w:tabs>
          <w:tab w:val="num" w:pos="0"/>
        </w:tabs>
        <w:ind w:left="170" w:hanging="170"/>
      </w:pPr>
      <w:rPr>
        <w:rFonts w:ascii="Symbol" w:hAnsi="Symbol" w:hint="default"/>
        <w:b w:val="0"/>
        <w:i w:val="0"/>
        <w:color w:val="CC3300"/>
        <w:sz w:val="16"/>
        <w:szCs w:val="16"/>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1D2D0A13"/>
    <w:multiLevelType w:val="hybridMultilevel"/>
    <w:tmpl w:val="CE4CF6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084788D"/>
    <w:multiLevelType w:val="multilevel"/>
    <w:tmpl w:val="B5981C70"/>
    <w:lvl w:ilvl="0">
      <w:start w:val="1"/>
      <w:numFmt w:val="bullet"/>
      <w:lvlText w:val=""/>
      <w:lvlJc w:val="left"/>
      <w:pPr>
        <w:tabs>
          <w:tab w:val="num" w:pos="360"/>
        </w:tabs>
        <w:ind w:left="360" w:hanging="360"/>
      </w:pPr>
      <w:rPr>
        <w:rFonts w:ascii="Symbol" w:hAnsi="Symbol" w:hint="default"/>
        <w:color w:val="CC3300"/>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31AB3C13"/>
    <w:multiLevelType w:val="multilevel"/>
    <w:tmpl w:val="CAEA2CCC"/>
    <w:lvl w:ilvl="0">
      <w:start w:val="1"/>
      <w:numFmt w:val="bullet"/>
      <w:lvlText w:val=""/>
      <w:lvlJc w:val="left"/>
      <w:pPr>
        <w:tabs>
          <w:tab w:val="num" w:pos="360"/>
        </w:tabs>
        <w:ind w:left="530" w:hanging="170"/>
      </w:pPr>
      <w:rPr>
        <w:rFonts w:ascii="Symbol" w:hAnsi="Symbol" w:hint="default"/>
        <w:b w:val="0"/>
        <w:i w:val="0"/>
        <w:color w:val="CC330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4167047"/>
    <w:multiLevelType w:val="hybridMultilevel"/>
    <w:tmpl w:val="41C6CF80"/>
    <w:lvl w:ilvl="0">
      <w:start w:val="1"/>
      <w:numFmt w:val="bullet"/>
      <w:lvlText w:val=""/>
      <w:lvlJc w:val="left"/>
      <w:pPr>
        <w:tabs>
          <w:tab w:val="num" w:pos="360"/>
        </w:tabs>
        <w:ind w:left="530" w:hanging="170"/>
      </w:pPr>
      <w:rPr>
        <w:rFonts w:ascii="Symbol" w:hAnsi="Symbol" w:hint="default"/>
        <w:b w:val="0"/>
        <w:i w:val="0"/>
        <w:color w:val="CC3300"/>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63B4241"/>
    <w:multiLevelType w:val="multilevel"/>
    <w:tmpl w:val="5AF6239E"/>
    <w:lvl w:ilvl="0">
      <w:start w:val="1"/>
      <w:numFmt w:val="bullet"/>
      <w:lvlText w:val=""/>
      <w:lvlJc w:val="left"/>
      <w:pPr>
        <w:tabs>
          <w:tab w:val="num" w:pos="0"/>
        </w:tabs>
        <w:ind w:left="170" w:hanging="170"/>
      </w:pPr>
      <w:rPr>
        <w:rFonts w:ascii="Symbol" w:hAnsi="Symbol" w:hint="default"/>
        <w:b w:val="0"/>
        <w:i w:val="0"/>
        <w:color w:val="CC330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6CF517A"/>
    <w:multiLevelType w:val="hybridMultilevel"/>
    <w:tmpl w:val="D66465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A915C65"/>
    <w:multiLevelType w:val="multilevel"/>
    <w:tmpl w:val="80E67D6C"/>
    <w:lvl w:ilvl="0">
      <w:start w:val="1"/>
      <w:numFmt w:val="bullet"/>
      <w:lvlText w:val=""/>
      <w:lvlJc w:val="left"/>
      <w:pPr>
        <w:tabs>
          <w:tab w:val="num" w:pos="0"/>
        </w:tabs>
        <w:ind w:left="170" w:hanging="170"/>
      </w:pPr>
      <w:rPr>
        <w:rFonts w:ascii="Symbol" w:hAnsi="Symbol" w:hint="default"/>
        <w:b w:val="0"/>
        <w:i w:val="0"/>
        <w:color w:val="CC3300"/>
        <w:sz w:val="16"/>
        <w:szCs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52013973"/>
    <w:multiLevelType w:val="hybridMultilevel"/>
    <w:tmpl w:val="5ABA2E04"/>
    <w:lvl w:ilvl="0" w:tplc="FFFFFFF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5D16B43"/>
    <w:multiLevelType w:val="hybridMultilevel"/>
    <w:tmpl w:val="5AF6239E"/>
    <w:lvl w:ilvl="0" w:tplc="0C09000F">
      <w:start w:val="1"/>
      <w:numFmt w:val="bullet"/>
      <w:lvlText w:val=""/>
      <w:lvlJc w:val="left"/>
      <w:pPr>
        <w:tabs>
          <w:tab w:val="num" w:pos="0"/>
        </w:tabs>
        <w:ind w:left="170" w:hanging="170"/>
      </w:pPr>
      <w:rPr>
        <w:rFonts w:ascii="Symbol" w:hAnsi="Symbol" w:hint="default"/>
        <w:b w:val="0"/>
        <w:i w:val="0"/>
        <w:color w:val="CC3300"/>
        <w:sz w:val="16"/>
        <w:szCs w:val="16"/>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1">
    <w:nsid w:val="58A57CF1"/>
    <w:multiLevelType w:val="multilevel"/>
    <w:tmpl w:val="3F2A8D74"/>
    <w:lvl w:ilvl="0">
      <w:start w:val="1"/>
      <w:numFmt w:val="bullet"/>
      <w:lvlText w:val=""/>
      <w:lvlJc w:val="left"/>
      <w:pPr>
        <w:tabs>
          <w:tab w:val="num" w:pos="0"/>
        </w:tabs>
        <w:ind w:left="170" w:hanging="170"/>
      </w:pPr>
      <w:rPr>
        <w:rFonts w:ascii="Symbol" w:hAnsi="Symbol" w:hint="default"/>
        <w:b w:val="0"/>
        <w:i w:val="0"/>
        <w:color w:val="CC3300"/>
        <w:sz w:val="16"/>
        <w:szCs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5FF51051"/>
    <w:multiLevelType w:val="multilevel"/>
    <w:tmpl w:val="5AF6239E"/>
    <w:lvl w:ilvl="0">
      <w:start w:val="1"/>
      <w:numFmt w:val="bullet"/>
      <w:lvlText w:val=""/>
      <w:lvlJc w:val="left"/>
      <w:pPr>
        <w:tabs>
          <w:tab w:val="num" w:pos="0"/>
        </w:tabs>
        <w:ind w:left="170" w:hanging="170"/>
      </w:pPr>
      <w:rPr>
        <w:rFonts w:ascii="Symbol" w:hAnsi="Symbol" w:hint="default"/>
        <w:b w:val="0"/>
        <w:i w:val="0"/>
        <w:color w:val="CC330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8903AB"/>
    <w:multiLevelType w:val="hybridMultilevel"/>
    <w:tmpl w:val="3F2A8D74"/>
    <w:lvl w:ilvl="0">
      <w:start w:val="1"/>
      <w:numFmt w:val="bullet"/>
      <w:lvlText w:val=""/>
      <w:lvlJc w:val="left"/>
      <w:pPr>
        <w:tabs>
          <w:tab w:val="num" w:pos="0"/>
        </w:tabs>
        <w:ind w:left="170" w:hanging="170"/>
      </w:pPr>
      <w:rPr>
        <w:rFonts w:ascii="Symbol" w:hAnsi="Symbol" w:hint="default"/>
        <w:b w:val="0"/>
        <w:i w:val="0"/>
        <w:color w:val="CC3300"/>
        <w:sz w:val="16"/>
        <w:szCs w:val="16"/>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686776EE"/>
    <w:multiLevelType w:val="multilevel"/>
    <w:tmpl w:val="986037F6"/>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A2D1668"/>
    <w:multiLevelType w:val="hybridMultilevel"/>
    <w:tmpl w:val="EA36C2FE"/>
    <w:lvl w:ilvl="0">
      <w:start w:val="1"/>
      <w:numFmt w:val="bullet"/>
      <w:lvlText w:val=""/>
      <w:lvlJc w:val="left"/>
      <w:pPr>
        <w:tabs>
          <w:tab w:val="num" w:pos="360"/>
        </w:tabs>
        <w:ind w:left="530" w:hanging="170"/>
      </w:pPr>
      <w:rPr>
        <w:rFonts w:ascii="Symbol" w:hAnsi="Symbol" w:hint="default"/>
        <w:b w:val="0"/>
        <w:i w:val="0"/>
        <w:color w:val="CC3300"/>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B4D342D"/>
    <w:multiLevelType w:val="hybridMultilevel"/>
    <w:tmpl w:val="CAEA2CCC"/>
    <w:lvl w:ilvl="0" w:tplc="741E2960">
      <w:start w:val="1"/>
      <w:numFmt w:val="bullet"/>
      <w:lvlText w:val=""/>
      <w:lvlJc w:val="left"/>
      <w:pPr>
        <w:tabs>
          <w:tab w:val="num" w:pos="360"/>
        </w:tabs>
        <w:ind w:left="530" w:hanging="170"/>
      </w:pPr>
      <w:rPr>
        <w:rFonts w:ascii="Symbol" w:hAnsi="Symbol" w:hint="default"/>
        <w:b w:val="0"/>
        <w:i w:val="0"/>
        <w:color w:val="CC3300"/>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F502D3B"/>
    <w:multiLevelType w:val="hybridMultilevel"/>
    <w:tmpl w:val="B240C81A"/>
    <w:lvl w:ilvl="0" w:tplc="741E2960">
      <w:start w:val="1"/>
      <w:numFmt w:val="bullet"/>
      <w:lvlText w:val=""/>
      <w:lvlJc w:val="left"/>
      <w:pPr>
        <w:tabs>
          <w:tab w:val="num" w:pos="0"/>
        </w:tabs>
        <w:ind w:left="170" w:hanging="170"/>
      </w:pPr>
      <w:rPr>
        <w:rFonts w:ascii="Symbol" w:hAnsi="Symbol" w:hint="default"/>
        <w:b w:val="0"/>
        <w:i w:val="0"/>
        <w:color w:val="CC3300"/>
        <w:sz w:val="16"/>
        <w:szCs w:val="16"/>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nsid w:val="7817677C"/>
    <w:multiLevelType w:val="hybridMultilevel"/>
    <w:tmpl w:val="2CB21724"/>
    <w:lvl w:ilvl="0" w:tplc="741E2960">
      <w:start w:val="1"/>
      <w:numFmt w:val="bullet"/>
      <w:lvlText w:val=""/>
      <w:lvlJc w:val="left"/>
      <w:pPr>
        <w:tabs>
          <w:tab w:val="num" w:pos="0"/>
        </w:tabs>
        <w:ind w:left="170" w:hanging="170"/>
      </w:pPr>
      <w:rPr>
        <w:rFonts w:ascii="Symbol" w:hAnsi="Symbol" w:hint="default"/>
        <w:b w:val="0"/>
        <w:i w:val="0"/>
        <w:color w:val="CC33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C8B2CB2"/>
    <w:multiLevelType w:val="hybridMultilevel"/>
    <w:tmpl w:val="B5981C70"/>
    <w:lvl w:ilvl="0" w:tplc="741E2960">
      <w:start w:val="1"/>
      <w:numFmt w:val="bullet"/>
      <w:lvlText w:val=""/>
      <w:lvlJc w:val="left"/>
      <w:pPr>
        <w:tabs>
          <w:tab w:val="num" w:pos="360"/>
        </w:tabs>
        <w:ind w:left="360" w:hanging="360"/>
      </w:pPr>
      <w:rPr>
        <w:rFonts w:ascii="Symbol" w:hAnsi="Symbol" w:hint="default"/>
        <w:color w:val="CC3300"/>
        <w:sz w:val="20"/>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5"/>
  </w:num>
  <w:num w:numId="3">
    <w:abstractNumId w:val="4"/>
  </w:num>
  <w:num w:numId="4">
    <w:abstractNumId w:val="3"/>
  </w:num>
  <w:num w:numId="5">
    <w:abstractNumId w:val="2"/>
  </w:num>
  <w:num w:numId="6">
    <w:abstractNumId w:val="1"/>
  </w:num>
  <w:num w:numId="7">
    <w:abstractNumId w:val="0"/>
  </w:num>
  <w:num w:numId="8">
    <w:abstractNumId w:val="24"/>
  </w:num>
  <w:num w:numId="9">
    <w:abstractNumId w:val="29"/>
  </w:num>
  <w:num w:numId="10">
    <w:abstractNumId w:val="8"/>
  </w:num>
  <w:num w:numId="11">
    <w:abstractNumId w:val="20"/>
  </w:num>
  <w:num w:numId="12">
    <w:abstractNumId w:val="19"/>
  </w:num>
  <w:num w:numId="13">
    <w:abstractNumId w:val="16"/>
  </w:num>
  <w:num w:numId="14">
    <w:abstractNumId w:val="9"/>
  </w:num>
  <w:num w:numId="15">
    <w:abstractNumId w:val="26"/>
  </w:num>
  <w:num w:numId="16">
    <w:abstractNumId w:val="13"/>
  </w:num>
  <w:num w:numId="17">
    <w:abstractNumId w:val="11"/>
  </w:num>
  <w:num w:numId="18">
    <w:abstractNumId w:val="18"/>
  </w:num>
  <w:num w:numId="19">
    <w:abstractNumId w:val="23"/>
  </w:num>
  <w:num w:numId="20">
    <w:abstractNumId w:val="14"/>
  </w:num>
  <w:num w:numId="21">
    <w:abstractNumId w:val="25"/>
  </w:num>
  <w:num w:numId="22">
    <w:abstractNumId w:val="22"/>
  </w:num>
  <w:num w:numId="23">
    <w:abstractNumId w:val="15"/>
  </w:num>
  <w:num w:numId="24">
    <w:abstractNumId w:val="28"/>
  </w:num>
  <w:num w:numId="25">
    <w:abstractNumId w:val="21"/>
  </w:num>
  <w:num w:numId="26">
    <w:abstractNumId w:val="27"/>
  </w:num>
  <w:num w:numId="27">
    <w:abstractNumId w:val="7"/>
  </w:num>
  <w:num w:numId="28">
    <w:abstractNumId w:val="17"/>
  </w:num>
  <w:num w:numId="29">
    <w:abstractNumId w:val="12"/>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B2C"/>
    <w:rsid w:val="00000806"/>
    <w:rsid w:val="000132C1"/>
    <w:rsid w:val="000148C4"/>
    <w:rsid w:val="000152D0"/>
    <w:rsid w:val="00020976"/>
    <w:rsid w:val="0002154E"/>
    <w:rsid w:val="00033FAF"/>
    <w:rsid w:val="00036AC6"/>
    <w:rsid w:val="00055F6B"/>
    <w:rsid w:val="00060CF3"/>
    <w:rsid w:val="00066FC4"/>
    <w:rsid w:val="00075099"/>
    <w:rsid w:val="00077364"/>
    <w:rsid w:val="00084266"/>
    <w:rsid w:val="00090A63"/>
    <w:rsid w:val="000B16F7"/>
    <w:rsid w:val="000D211D"/>
    <w:rsid w:val="000D48E5"/>
    <w:rsid w:val="000D52D0"/>
    <w:rsid w:val="000D530C"/>
    <w:rsid w:val="000F19A5"/>
    <w:rsid w:val="00103BA5"/>
    <w:rsid w:val="0011660F"/>
    <w:rsid w:val="00117693"/>
    <w:rsid w:val="00134F20"/>
    <w:rsid w:val="00136C89"/>
    <w:rsid w:val="00142BF0"/>
    <w:rsid w:val="00142F9D"/>
    <w:rsid w:val="00162E09"/>
    <w:rsid w:val="001640C3"/>
    <w:rsid w:val="00165864"/>
    <w:rsid w:val="00167441"/>
    <w:rsid w:val="001700A7"/>
    <w:rsid w:val="0017062A"/>
    <w:rsid w:val="0017255C"/>
    <w:rsid w:val="00174323"/>
    <w:rsid w:val="00177C60"/>
    <w:rsid w:val="0018013C"/>
    <w:rsid w:val="00183CDF"/>
    <w:rsid w:val="00195C8C"/>
    <w:rsid w:val="001A6764"/>
    <w:rsid w:val="001B4F84"/>
    <w:rsid w:val="001C313A"/>
    <w:rsid w:val="001D6D43"/>
    <w:rsid w:val="001D74EF"/>
    <w:rsid w:val="001E15CF"/>
    <w:rsid w:val="001E5D3F"/>
    <w:rsid w:val="001E61C1"/>
    <w:rsid w:val="001E66EF"/>
    <w:rsid w:val="001F1F3E"/>
    <w:rsid w:val="00214227"/>
    <w:rsid w:val="002209FB"/>
    <w:rsid w:val="00225D99"/>
    <w:rsid w:val="0023377F"/>
    <w:rsid w:val="00237084"/>
    <w:rsid w:val="00243A40"/>
    <w:rsid w:val="00246956"/>
    <w:rsid w:val="0025272E"/>
    <w:rsid w:val="00253A95"/>
    <w:rsid w:val="00255C43"/>
    <w:rsid w:val="00270511"/>
    <w:rsid w:val="00281B9E"/>
    <w:rsid w:val="00297A7D"/>
    <w:rsid w:val="002A1930"/>
    <w:rsid w:val="002A6E0B"/>
    <w:rsid w:val="002B2368"/>
    <w:rsid w:val="002B253F"/>
    <w:rsid w:val="002B4B2C"/>
    <w:rsid w:val="002C208B"/>
    <w:rsid w:val="002C65EF"/>
    <w:rsid w:val="002D0D85"/>
    <w:rsid w:val="002D3B2B"/>
    <w:rsid w:val="002F2A23"/>
    <w:rsid w:val="00301C0A"/>
    <w:rsid w:val="0030283B"/>
    <w:rsid w:val="00307029"/>
    <w:rsid w:val="0031713C"/>
    <w:rsid w:val="0032783A"/>
    <w:rsid w:val="00346D8C"/>
    <w:rsid w:val="003507AF"/>
    <w:rsid w:val="00350F9B"/>
    <w:rsid w:val="003673CA"/>
    <w:rsid w:val="00373F5A"/>
    <w:rsid w:val="00381568"/>
    <w:rsid w:val="00381D85"/>
    <w:rsid w:val="00393754"/>
    <w:rsid w:val="00394145"/>
    <w:rsid w:val="00396C2A"/>
    <w:rsid w:val="003A3921"/>
    <w:rsid w:val="003B62EB"/>
    <w:rsid w:val="003D1877"/>
    <w:rsid w:val="003D4EE6"/>
    <w:rsid w:val="003E65F4"/>
    <w:rsid w:val="003E6C6D"/>
    <w:rsid w:val="00400C0E"/>
    <w:rsid w:val="00406048"/>
    <w:rsid w:val="00411234"/>
    <w:rsid w:val="00415DA4"/>
    <w:rsid w:val="00416940"/>
    <w:rsid w:val="00420097"/>
    <w:rsid w:val="0043070A"/>
    <w:rsid w:val="00432862"/>
    <w:rsid w:val="00434DBC"/>
    <w:rsid w:val="00435E82"/>
    <w:rsid w:val="00441887"/>
    <w:rsid w:val="00441D32"/>
    <w:rsid w:val="00442AB4"/>
    <w:rsid w:val="00447189"/>
    <w:rsid w:val="00451458"/>
    <w:rsid w:val="004515E7"/>
    <w:rsid w:val="00455C8F"/>
    <w:rsid w:val="004567B7"/>
    <w:rsid w:val="00457944"/>
    <w:rsid w:val="00457EF6"/>
    <w:rsid w:val="00467A98"/>
    <w:rsid w:val="00480210"/>
    <w:rsid w:val="004804C4"/>
    <w:rsid w:val="0048135E"/>
    <w:rsid w:val="00486065"/>
    <w:rsid w:val="004877D4"/>
    <w:rsid w:val="00490FA9"/>
    <w:rsid w:val="0049263E"/>
    <w:rsid w:val="00493D95"/>
    <w:rsid w:val="004B1375"/>
    <w:rsid w:val="004B227A"/>
    <w:rsid w:val="004B4455"/>
    <w:rsid w:val="004C4335"/>
    <w:rsid w:val="004D073F"/>
    <w:rsid w:val="004D30F3"/>
    <w:rsid w:val="004D3E8D"/>
    <w:rsid w:val="004E137A"/>
    <w:rsid w:val="004F7558"/>
    <w:rsid w:val="00507FFD"/>
    <w:rsid w:val="00520ABB"/>
    <w:rsid w:val="00530FC9"/>
    <w:rsid w:val="005347B8"/>
    <w:rsid w:val="0053627E"/>
    <w:rsid w:val="00550902"/>
    <w:rsid w:val="00552F7A"/>
    <w:rsid w:val="00552F7C"/>
    <w:rsid w:val="005649F7"/>
    <w:rsid w:val="00567828"/>
    <w:rsid w:val="0057064B"/>
    <w:rsid w:val="00581B54"/>
    <w:rsid w:val="00582089"/>
    <w:rsid w:val="00583B56"/>
    <w:rsid w:val="005909C3"/>
    <w:rsid w:val="00590BEA"/>
    <w:rsid w:val="0059154B"/>
    <w:rsid w:val="005926E5"/>
    <w:rsid w:val="00595089"/>
    <w:rsid w:val="00595712"/>
    <w:rsid w:val="00596253"/>
    <w:rsid w:val="00596536"/>
    <w:rsid w:val="005A00A8"/>
    <w:rsid w:val="005A0137"/>
    <w:rsid w:val="005B411A"/>
    <w:rsid w:val="005D4BF3"/>
    <w:rsid w:val="005E7AE0"/>
    <w:rsid w:val="005F3D90"/>
    <w:rsid w:val="00604725"/>
    <w:rsid w:val="0060591B"/>
    <w:rsid w:val="00612BA8"/>
    <w:rsid w:val="00630A1E"/>
    <w:rsid w:val="00632199"/>
    <w:rsid w:val="00635AC3"/>
    <w:rsid w:val="00636DEE"/>
    <w:rsid w:val="006510E0"/>
    <w:rsid w:val="006654F8"/>
    <w:rsid w:val="006666FC"/>
    <w:rsid w:val="006729B7"/>
    <w:rsid w:val="00681B53"/>
    <w:rsid w:val="00692991"/>
    <w:rsid w:val="00696228"/>
    <w:rsid w:val="006A74ED"/>
    <w:rsid w:val="006B2718"/>
    <w:rsid w:val="006C0147"/>
    <w:rsid w:val="006C021B"/>
    <w:rsid w:val="006E6E60"/>
    <w:rsid w:val="006F5CEF"/>
    <w:rsid w:val="0070680F"/>
    <w:rsid w:val="0073015D"/>
    <w:rsid w:val="00732DE3"/>
    <w:rsid w:val="00734644"/>
    <w:rsid w:val="00740C4A"/>
    <w:rsid w:val="00742540"/>
    <w:rsid w:val="007533E2"/>
    <w:rsid w:val="00757162"/>
    <w:rsid w:val="007606C6"/>
    <w:rsid w:val="00762FFA"/>
    <w:rsid w:val="0076365F"/>
    <w:rsid w:val="00774B8D"/>
    <w:rsid w:val="007765A6"/>
    <w:rsid w:val="00781502"/>
    <w:rsid w:val="00797728"/>
    <w:rsid w:val="007A1CC0"/>
    <w:rsid w:val="007A3C49"/>
    <w:rsid w:val="007B0CC8"/>
    <w:rsid w:val="007D5234"/>
    <w:rsid w:val="007E0410"/>
    <w:rsid w:val="007F4529"/>
    <w:rsid w:val="007F7B30"/>
    <w:rsid w:val="00800569"/>
    <w:rsid w:val="0080188C"/>
    <w:rsid w:val="008031CB"/>
    <w:rsid w:val="00806E8C"/>
    <w:rsid w:val="008210D0"/>
    <w:rsid w:val="00821F1F"/>
    <w:rsid w:val="008242FD"/>
    <w:rsid w:val="00843CC6"/>
    <w:rsid w:val="00853FDA"/>
    <w:rsid w:val="00855CBD"/>
    <w:rsid w:val="00860645"/>
    <w:rsid w:val="008632F0"/>
    <w:rsid w:val="00865F22"/>
    <w:rsid w:val="00870C04"/>
    <w:rsid w:val="00877020"/>
    <w:rsid w:val="00880DFE"/>
    <w:rsid w:val="00883318"/>
    <w:rsid w:val="0089025A"/>
    <w:rsid w:val="008A7A5F"/>
    <w:rsid w:val="008B0854"/>
    <w:rsid w:val="008C0ED1"/>
    <w:rsid w:val="008C635A"/>
    <w:rsid w:val="008D00E3"/>
    <w:rsid w:val="008D5FCC"/>
    <w:rsid w:val="008D637C"/>
    <w:rsid w:val="008D7335"/>
    <w:rsid w:val="008E0B4A"/>
    <w:rsid w:val="008E520A"/>
    <w:rsid w:val="008F5F93"/>
    <w:rsid w:val="008F65E5"/>
    <w:rsid w:val="008F7253"/>
    <w:rsid w:val="00903C6B"/>
    <w:rsid w:val="00903F30"/>
    <w:rsid w:val="00911C5D"/>
    <w:rsid w:val="009273E2"/>
    <w:rsid w:val="00935079"/>
    <w:rsid w:val="00936337"/>
    <w:rsid w:val="009369AB"/>
    <w:rsid w:val="00940182"/>
    <w:rsid w:val="009422C4"/>
    <w:rsid w:val="0096577F"/>
    <w:rsid w:val="00972CE2"/>
    <w:rsid w:val="0098202E"/>
    <w:rsid w:val="00982E2F"/>
    <w:rsid w:val="0098573E"/>
    <w:rsid w:val="009858AC"/>
    <w:rsid w:val="00987219"/>
    <w:rsid w:val="00994912"/>
    <w:rsid w:val="009A1D07"/>
    <w:rsid w:val="009B3A4D"/>
    <w:rsid w:val="009B6E9C"/>
    <w:rsid w:val="009B7D0D"/>
    <w:rsid w:val="009D7D20"/>
    <w:rsid w:val="009E1176"/>
    <w:rsid w:val="009E549F"/>
    <w:rsid w:val="009F3F36"/>
    <w:rsid w:val="00A02750"/>
    <w:rsid w:val="00A252BD"/>
    <w:rsid w:val="00A33490"/>
    <w:rsid w:val="00A36CC3"/>
    <w:rsid w:val="00A51B19"/>
    <w:rsid w:val="00A620AD"/>
    <w:rsid w:val="00A62F9A"/>
    <w:rsid w:val="00A70101"/>
    <w:rsid w:val="00A74DAE"/>
    <w:rsid w:val="00A76217"/>
    <w:rsid w:val="00A80CCE"/>
    <w:rsid w:val="00A85C9C"/>
    <w:rsid w:val="00AA2D7E"/>
    <w:rsid w:val="00AA4E14"/>
    <w:rsid w:val="00AB3AD6"/>
    <w:rsid w:val="00AB50B9"/>
    <w:rsid w:val="00AC1F9D"/>
    <w:rsid w:val="00AC3013"/>
    <w:rsid w:val="00AE50D1"/>
    <w:rsid w:val="00AE72CD"/>
    <w:rsid w:val="00AF32D1"/>
    <w:rsid w:val="00AF3389"/>
    <w:rsid w:val="00B23820"/>
    <w:rsid w:val="00B258E2"/>
    <w:rsid w:val="00B36201"/>
    <w:rsid w:val="00B400A5"/>
    <w:rsid w:val="00B53839"/>
    <w:rsid w:val="00B706BD"/>
    <w:rsid w:val="00B82E51"/>
    <w:rsid w:val="00B873C6"/>
    <w:rsid w:val="00B9416F"/>
    <w:rsid w:val="00BA56B2"/>
    <w:rsid w:val="00BB6BB6"/>
    <w:rsid w:val="00BD35B1"/>
    <w:rsid w:val="00BD7DA6"/>
    <w:rsid w:val="00BE0F4A"/>
    <w:rsid w:val="00BE1109"/>
    <w:rsid w:val="00BF3655"/>
    <w:rsid w:val="00BF7D57"/>
    <w:rsid w:val="00C00B39"/>
    <w:rsid w:val="00C07CCE"/>
    <w:rsid w:val="00C10113"/>
    <w:rsid w:val="00C22272"/>
    <w:rsid w:val="00C2360E"/>
    <w:rsid w:val="00C26DC9"/>
    <w:rsid w:val="00C34C92"/>
    <w:rsid w:val="00C37957"/>
    <w:rsid w:val="00C46C65"/>
    <w:rsid w:val="00C470D9"/>
    <w:rsid w:val="00C748BE"/>
    <w:rsid w:val="00C83DA8"/>
    <w:rsid w:val="00C9735C"/>
    <w:rsid w:val="00CB158E"/>
    <w:rsid w:val="00CB6C49"/>
    <w:rsid w:val="00CC374A"/>
    <w:rsid w:val="00CC533D"/>
    <w:rsid w:val="00CE3E9F"/>
    <w:rsid w:val="00CE4EE6"/>
    <w:rsid w:val="00CF2A47"/>
    <w:rsid w:val="00D002DB"/>
    <w:rsid w:val="00D077A3"/>
    <w:rsid w:val="00D13C3A"/>
    <w:rsid w:val="00D240F2"/>
    <w:rsid w:val="00D50D36"/>
    <w:rsid w:val="00D6641B"/>
    <w:rsid w:val="00D71472"/>
    <w:rsid w:val="00D753FC"/>
    <w:rsid w:val="00DA3CC7"/>
    <w:rsid w:val="00DB1B3A"/>
    <w:rsid w:val="00DB4E75"/>
    <w:rsid w:val="00DC1534"/>
    <w:rsid w:val="00DC1B71"/>
    <w:rsid w:val="00DD3831"/>
    <w:rsid w:val="00E10DD8"/>
    <w:rsid w:val="00E1123A"/>
    <w:rsid w:val="00E22C03"/>
    <w:rsid w:val="00E35B7A"/>
    <w:rsid w:val="00E42E4D"/>
    <w:rsid w:val="00E532B9"/>
    <w:rsid w:val="00E569AA"/>
    <w:rsid w:val="00E57B5D"/>
    <w:rsid w:val="00E71963"/>
    <w:rsid w:val="00E7217A"/>
    <w:rsid w:val="00E73716"/>
    <w:rsid w:val="00E83B37"/>
    <w:rsid w:val="00EA3B41"/>
    <w:rsid w:val="00EB06AE"/>
    <w:rsid w:val="00EB0CEE"/>
    <w:rsid w:val="00EB122F"/>
    <w:rsid w:val="00EC067C"/>
    <w:rsid w:val="00EC56BA"/>
    <w:rsid w:val="00EC6B93"/>
    <w:rsid w:val="00ED7548"/>
    <w:rsid w:val="00EE7723"/>
    <w:rsid w:val="00F20160"/>
    <w:rsid w:val="00F24746"/>
    <w:rsid w:val="00F34F95"/>
    <w:rsid w:val="00F4095D"/>
    <w:rsid w:val="00F44CCB"/>
    <w:rsid w:val="00F52331"/>
    <w:rsid w:val="00F5372B"/>
    <w:rsid w:val="00F54142"/>
    <w:rsid w:val="00F559FF"/>
    <w:rsid w:val="00F646F6"/>
    <w:rsid w:val="00F73077"/>
    <w:rsid w:val="00F75CA4"/>
    <w:rsid w:val="00F818D0"/>
    <w:rsid w:val="00F84078"/>
    <w:rsid w:val="00F84273"/>
    <w:rsid w:val="00F877EA"/>
    <w:rsid w:val="00F91C7E"/>
    <w:rsid w:val="00FA7E13"/>
    <w:rsid w:val="00FB3272"/>
    <w:rsid w:val="00FB3D99"/>
    <w:rsid w:val="00FC3168"/>
    <w:rsid w:val="00FC4271"/>
    <w:rsid w:val="00FC4E02"/>
    <w:rsid w:val="00FD6967"/>
    <w:rsid w:val="00FE2452"/>
    <w:rsid w:val="00FE7D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58E"/>
    <w:pPr>
      <w:spacing w:after="120"/>
    </w:pPr>
    <w:rPr>
      <w:sz w:val="24"/>
      <w:lang w:eastAsia="en-US"/>
    </w:rPr>
  </w:style>
  <w:style w:type="paragraph" w:styleId="Heading1">
    <w:name w:val="heading 1"/>
    <w:basedOn w:val="Normal"/>
    <w:next w:val="Normal"/>
    <w:qFormat/>
    <w:pPr>
      <w:keepNext/>
      <w:spacing w:before="120"/>
      <w:outlineLvl w:val="0"/>
    </w:pPr>
    <w:rPr>
      <w:rFonts w:ascii="Arial" w:hAnsi="Arial"/>
      <w:b/>
      <w:smallCaps/>
    </w:rPr>
  </w:style>
  <w:style w:type="paragraph" w:styleId="Heading2">
    <w:name w:val="heading 2"/>
    <w:basedOn w:val="Normal"/>
    <w:next w:val="Normal"/>
    <w:qFormat/>
    <w:pPr>
      <w:keepNext/>
      <w:spacing w:before="240"/>
      <w:outlineLvl w:val="1"/>
    </w:pPr>
    <w:rPr>
      <w:b/>
    </w:rPr>
  </w:style>
  <w:style w:type="paragraph" w:styleId="Heading3">
    <w:name w:val="heading 3"/>
    <w:aliases w:val="Head 3"/>
    <w:basedOn w:val="Normal"/>
    <w:next w:val="Normal"/>
    <w:qFormat/>
    <w:pPr>
      <w:keepNext/>
      <w:outlineLvl w:val="2"/>
    </w:pPr>
    <w:rPr>
      <w:b/>
    </w:rPr>
  </w:style>
  <w:style w:type="paragraph" w:styleId="Heading4">
    <w:name w:val="heading 4"/>
    <w:basedOn w:val="Normal"/>
    <w:qFormat/>
    <w:pPr>
      <w:keepNext/>
      <w:spacing w:before="240" w:after="0"/>
      <w:outlineLvl w:val="3"/>
    </w:pPr>
    <w:rPr>
      <w:rFonts w:ascii="Palatino" w:hAnsi="Palatino"/>
    </w:rPr>
  </w:style>
  <w:style w:type="paragraph" w:styleId="Heading5">
    <w:name w:val="heading 5"/>
    <w:basedOn w:val="Normal"/>
    <w:qFormat/>
    <w:pPr>
      <w:spacing w:before="240" w:after="0"/>
      <w:outlineLvl w:val="4"/>
    </w:pPr>
    <w:rPr>
      <w:rFonts w:ascii="Palatino" w:hAnsi="Palatino"/>
    </w:rPr>
  </w:style>
  <w:style w:type="paragraph" w:styleId="Heading6">
    <w:name w:val="heading 6"/>
    <w:basedOn w:val="Normal"/>
    <w:qFormat/>
    <w:pPr>
      <w:spacing w:before="240" w:after="0"/>
      <w:outlineLvl w:val="5"/>
    </w:pPr>
    <w:rPr>
      <w:rFonts w:ascii="Palatino" w:hAnsi="Palatino"/>
    </w:rPr>
  </w:style>
  <w:style w:type="paragraph" w:styleId="Heading7">
    <w:name w:val="heading 7"/>
    <w:basedOn w:val="Normal"/>
    <w:qFormat/>
    <w:pPr>
      <w:spacing w:before="240" w:after="0"/>
      <w:outlineLvl w:val="6"/>
    </w:pPr>
    <w:rPr>
      <w:rFonts w:ascii="Palatino" w:hAnsi="Palatino"/>
    </w:rPr>
  </w:style>
  <w:style w:type="paragraph" w:styleId="Heading8">
    <w:name w:val="heading 8"/>
    <w:basedOn w:val="Normal"/>
    <w:qFormat/>
    <w:pPr>
      <w:spacing w:before="240" w:after="0"/>
      <w:outlineLvl w:val="7"/>
    </w:pPr>
    <w:rPr>
      <w:rFonts w:ascii="Palatino" w:hAnsi="Palatino"/>
    </w:rPr>
  </w:style>
  <w:style w:type="paragraph" w:styleId="Heading9">
    <w:name w:val="heading 9"/>
    <w:basedOn w:val="Normal"/>
    <w:qFormat/>
    <w:pPr>
      <w:spacing w:before="240" w:after="0"/>
      <w:outlineLvl w:val="8"/>
    </w:pPr>
    <w:rPr>
      <w:rFonts w:ascii="Palatino" w:hAnsi="Palatin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pacing w:after="240"/>
      <w:jc w:val="center"/>
    </w:pPr>
    <w:rPr>
      <w:rFonts w:ascii="Arial" w:hAnsi="Arial"/>
      <w:b/>
      <w:caps/>
      <w:sz w:val="28"/>
    </w:rPr>
  </w:style>
  <w:style w:type="paragraph" w:customStyle="1" w:styleId="Style1">
    <w:name w:val="Style1"/>
    <w:basedOn w:val="Heading3"/>
    <w:pPr>
      <w:numPr>
        <w:ilvl w:val="2"/>
        <w:numId w:val="1"/>
      </w:numPr>
    </w:pPr>
  </w:style>
  <w:style w:type="paragraph" w:styleId="ListBullet4">
    <w:name w:val="List Bullet 4"/>
    <w:basedOn w:val="Normal"/>
    <w:autoRedefine/>
    <w:pPr>
      <w:numPr>
        <w:numId w:val="2"/>
      </w:numPr>
      <w:tabs>
        <w:tab w:val="clear" w:pos="1209"/>
      </w:tabs>
      <w:spacing w:before="240" w:after="0"/>
      <w:ind w:left="720" w:hanging="720"/>
    </w:pPr>
    <w:rPr>
      <w:rFonts w:ascii="Palatino" w:hAnsi="Palatino"/>
    </w:rPr>
  </w:style>
  <w:style w:type="paragraph" w:styleId="ListBullet5">
    <w:name w:val="List Bullet 5"/>
    <w:basedOn w:val="Normal"/>
    <w:autoRedefine/>
    <w:pPr>
      <w:numPr>
        <w:numId w:val="3"/>
      </w:numPr>
      <w:tabs>
        <w:tab w:val="clear" w:pos="1492"/>
      </w:tabs>
      <w:spacing w:before="240" w:after="0"/>
      <w:ind w:left="720" w:hanging="720"/>
    </w:pPr>
    <w:rPr>
      <w:rFonts w:ascii="Palatino" w:hAnsi="Palatino"/>
    </w:rPr>
  </w:style>
  <w:style w:type="paragraph" w:styleId="ListNumber2">
    <w:name w:val="List Number 2"/>
    <w:basedOn w:val="Normal"/>
    <w:pPr>
      <w:numPr>
        <w:numId w:val="4"/>
      </w:numPr>
      <w:tabs>
        <w:tab w:val="clear" w:pos="643"/>
        <w:tab w:val="num" w:pos="720"/>
      </w:tabs>
      <w:spacing w:before="240" w:after="0"/>
      <w:ind w:left="720" w:hanging="720"/>
    </w:pPr>
    <w:rPr>
      <w:rFonts w:ascii="Palatino" w:hAnsi="Palatino"/>
    </w:rPr>
  </w:style>
  <w:style w:type="paragraph" w:styleId="ListNumber3">
    <w:name w:val="List Number 3"/>
    <w:basedOn w:val="Normal"/>
    <w:pPr>
      <w:numPr>
        <w:numId w:val="5"/>
      </w:numPr>
      <w:tabs>
        <w:tab w:val="clear" w:pos="926"/>
        <w:tab w:val="num" w:pos="720"/>
      </w:tabs>
      <w:spacing w:before="240" w:after="0"/>
      <w:ind w:left="720" w:hanging="720"/>
    </w:pPr>
    <w:rPr>
      <w:rFonts w:ascii="Palatino" w:hAnsi="Palatino"/>
    </w:rPr>
  </w:style>
  <w:style w:type="paragraph" w:styleId="ListNumber4">
    <w:name w:val="List Number 4"/>
    <w:basedOn w:val="Normal"/>
    <w:pPr>
      <w:numPr>
        <w:numId w:val="6"/>
      </w:numPr>
      <w:tabs>
        <w:tab w:val="clear" w:pos="1209"/>
        <w:tab w:val="num" w:pos="720"/>
      </w:tabs>
      <w:spacing w:before="240" w:after="0"/>
      <w:ind w:left="720" w:hanging="720"/>
    </w:pPr>
    <w:rPr>
      <w:rFonts w:ascii="Palatino" w:hAnsi="Palatino"/>
    </w:rPr>
  </w:style>
  <w:style w:type="paragraph" w:styleId="ListNumber5">
    <w:name w:val="List Number 5"/>
    <w:basedOn w:val="Normal"/>
    <w:pPr>
      <w:numPr>
        <w:numId w:val="7"/>
      </w:numPr>
      <w:tabs>
        <w:tab w:val="clear" w:pos="1492"/>
        <w:tab w:val="num" w:pos="720"/>
      </w:tabs>
      <w:spacing w:before="240" w:after="0"/>
      <w:ind w:left="720" w:hanging="720"/>
    </w:pPr>
    <w:rPr>
      <w:rFonts w:ascii="Palatino" w:hAnsi="Palatino"/>
    </w:rPr>
  </w:style>
  <w:style w:type="paragraph" w:styleId="Footer">
    <w:name w:val="footer"/>
    <w:basedOn w:val="Normal"/>
    <w:pPr>
      <w:spacing w:after="0"/>
    </w:pPr>
    <w:rPr>
      <w:rFonts w:ascii="Palatino" w:hAnsi="Palatino"/>
      <w:sz w:val="18"/>
    </w:rPr>
  </w:style>
  <w:style w:type="paragraph" w:styleId="Closing">
    <w:name w:val="Closing"/>
    <w:basedOn w:val="Normal"/>
    <w:pPr>
      <w:spacing w:before="240" w:after="0"/>
    </w:pPr>
    <w:rPr>
      <w:rFonts w:ascii="Palatino" w:hAnsi="Palatino"/>
    </w:rPr>
  </w:style>
  <w:style w:type="character" w:customStyle="1" w:styleId="emailstyle19">
    <w:name w:val="emailstyle19"/>
    <w:rPr>
      <w:rFonts w:ascii="Arial" w:hAnsi="Arial" w:cs="Arial"/>
      <w:color w:val="000080"/>
      <w:sz w:val="20"/>
    </w:rPr>
  </w:style>
  <w:style w:type="paragraph" w:styleId="BodyText2">
    <w:name w:val="Body Text 2"/>
    <w:basedOn w:val="Normal"/>
    <w:pPr>
      <w:spacing w:before="600" w:after="0"/>
      <w:jc w:val="center"/>
    </w:pPr>
    <w:rPr>
      <w:rFonts w:ascii="Arial" w:hAnsi="Arial"/>
      <w:lang w:val="en-US"/>
    </w:rPr>
  </w:style>
  <w:style w:type="paragraph" w:styleId="Header">
    <w:name w:val="header"/>
    <w:basedOn w:val="Normal"/>
    <w:link w:val="HeaderChar"/>
    <w:pPr>
      <w:tabs>
        <w:tab w:val="center" w:pos="4153"/>
        <w:tab w:val="right" w:pos="8306"/>
      </w:tabs>
    </w:pPr>
  </w:style>
  <w:style w:type="character" w:styleId="Hyperlink">
    <w:name w:val="Hyperlink"/>
    <w:rPr>
      <w:color w:val="0000FF"/>
      <w:u w:val="single"/>
    </w:rPr>
  </w:style>
  <w:style w:type="paragraph" w:customStyle="1" w:styleId="DefinitionTerm">
    <w:name w:val="Definition Term"/>
    <w:basedOn w:val="Normal"/>
    <w:next w:val="Normal"/>
    <w:pPr>
      <w:widowControl w:val="0"/>
      <w:spacing w:after="0"/>
    </w:pPr>
    <w:rPr>
      <w:snapToGrid w:val="0"/>
    </w:rPr>
  </w:style>
  <w:style w:type="paragraph" w:styleId="BodyText">
    <w:name w:val="Body Text"/>
    <w:basedOn w:val="Normal"/>
    <w:pPr>
      <w:keepNext/>
      <w:tabs>
        <w:tab w:val="left" w:pos="0"/>
        <w:tab w:val="left" w:pos="700"/>
        <w:tab w:val="left" w:pos="1440"/>
        <w:tab w:val="left" w:pos="2160"/>
        <w:tab w:val="left" w:pos="3660"/>
        <w:tab w:val="left" w:pos="4800"/>
        <w:tab w:val="decimal" w:pos="7639"/>
      </w:tabs>
      <w:spacing w:before="40" w:after="40"/>
    </w:pPr>
    <w:rPr>
      <w:sz w:val="22"/>
    </w:rPr>
  </w:style>
  <w:style w:type="character" w:styleId="FollowedHyperlink">
    <w:name w:val="FollowedHyperlink"/>
    <w:rPr>
      <w:color w:val="800080"/>
      <w:u w:val="single"/>
    </w:rPr>
  </w:style>
  <w:style w:type="character" w:styleId="PageNumber">
    <w:name w:val="page number"/>
    <w:basedOn w:val="DefaultParagraphFont"/>
  </w:style>
  <w:style w:type="paragraph" w:customStyle="1" w:styleId="Schedule5">
    <w:name w:val="Schedule 5"/>
    <w:basedOn w:val="Normal"/>
    <w:rsid w:val="001700A7"/>
    <w:pPr>
      <w:spacing w:before="120" w:after="0"/>
    </w:pPr>
    <w:rPr>
      <w:rFonts w:ascii="Garamond" w:hAnsi="Garamond"/>
    </w:rPr>
  </w:style>
  <w:style w:type="paragraph" w:styleId="BalloonText">
    <w:name w:val="Balloon Text"/>
    <w:basedOn w:val="Normal"/>
    <w:semiHidden/>
    <w:rsid w:val="00441D32"/>
    <w:rPr>
      <w:rFonts w:ascii="Tahoma" w:hAnsi="Tahoma" w:cs="Tahoma"/>
      <w:sz w:val="16"/>
      <w:szCs w:val="16"/>
    </w:rPr>
  </w:style>
  <w:style w:type="table" w:styleId="TableGrid">
    <w:name w:val="Table Grid"/>
    <w:basedOn w:val="TableNormal"/>
    <w:rsid w:val="0060591B"/>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timaTableBullets">
    <w:name w:val="Optima Table Bullets"/>
    <w:basedOn w:val="Normal"/>
    <w:rsid w:val="0060591B"/>
    <w:pPr>
      <w:numPr>
        <w:numId w:val="10"/>
      </w:numPr>
    </w:pPr>
  </w:style>
  <w:style w:type="paragraph" w:styleId="DocumentMap">
    <w:name w:val="Document Map"/>
    <w:basedOn w:val="Normal"/>
    <w:semiHidden/>
    <w:rsid w:val="00103BA5"/>
    <w:pPr>
      <w:shd w:val="clear" w:color="auto" w:fill="000080"/>
    </w:pPr>
    <w:rPr>
      <w:rFonts w:ascii="Tahoma" w:hAnsi="Tahoma" w:cs="Tahoma"/>
      <w:sz w:val="20"/>
    </w:rPr>
  </w:style>
  <w:style w:type="paragraph" w:styleId="CommentText">
    <w:name w:val="annotation text"/>
    <w:basedOn w:val="Normal"/>
    <w:link w:val="CommentTextChar"/>
    <w:semiHidden/>
    <w:rsid w:val="008D00E3"/>
    <w:pPr>
      <w:numPr>
        <w:ilvl w:val="12"/>
      </w:numPr>
      <w:tabs>
        <w:tab w:val="left" w:pos="1134"/>
        <w:tab w:val="left" w:pos="1854"/>
      </w:tabs>
      <w:spacing w:before="120"/>
      <w:ind w:left="567" w:right="357" w:hanging="851"/>
      <w:outlineLvl w:val="0"/>
    </w:pPr>
    <w:rPr>
      <w:sz w:val="22"/>
      <w:u w:val="single"/>
      <w:lang w:val="en-GB"/>
    </w:rPr>
  </w:style>
  <w:style w:type="character" w:customStyle="1" w:styleId="CommentTextChar">
    <w:name w:val="Comment Text Char"/>
    <w:link w:val="CommentText"/>
    <w:semiHidden/>
    <w:rsid w:val="008D00E3"/>
    <w:rPr>
      <w:sz w:val="22"/>
      <w:u w:val="single"/>
      <w:lang w:val="en-GB" w:eastAsia="en-US" w:bidi="ar-SA"/>
    </w:rPr>
  </w:style>
  <w:style w:type="character" w:styleId="CommentReference">
    <w:name w:val="annotation reference"/>
    <w:semiHidden/>
    <w:rsid w:val="008D00E3"/>
    <w:rPr>
      <w:sz w:val="16"/>
    </w:rPr>
  </w:style>
  <w:style w:type="paragraph" w:styleId="NormalWeb">
    <w:name w:val="Normal (Web)"/>
    <w:basedOn w:val="Normal"/>
    <w:uiPriority w:val="99"/>
    <w:rsid w:val="00883318"/>
    <w:pPr>
      <w:spacing w:before="100" w:beforeAutospacing="1" w:after="100" w:afterAutospacing="1"/>
    </w:pPr>
    <w:rPr>
      <w:szCs w:val="24"/>
      <w:lang w:eastAsia="en-AU"/>
    </w:rPr>
  </w:style>
  <w:style w:type="paragraph" w:styleId="CommentSubject">
    <w:name w:val="annotation subject"/>
    <w:basedOn w:val="CommentText"/>
    <w:next w:val="CommentText"/>
    <w:semiHidden/>
    <w:rsid w:val="00E73716"/>
    <w:pPr>
      <w:numPr>
        <w:ilvl w:val="0"/>
      </w:numPr>
      <w:tabs>
        <w:tab w:val="clear" w:pos="1134"/>
        <w:tab w:val="clear" w:pos="1854"/>
      </w:tabs>
      <w:spacing w:before="0"/>
      <w:ind w:right="0"/>
      <w:outlineLvl w:val="9"/>
    </w:pPr>
    <w:rPr>
      <w:b/>
      <w:bCs/>
      <w:sz w:val="20"/>
      <w:u w:val="none"/>
      <w:lang w:val="en-AU"/>
    </w:rPr>
  </w:style>
  <w:style w:type="character" w:customStyle="1" w:styleId="para1">
    <w:name w:val="para1"/>
    <w:rsid w:val="00084266"/>
    <w:rPr>
      <w:rFonts w:ascii="Arial" w:hAnsi="Arial" w:cs="Arial" w:hint="default"/>
      <w:sz w:val="18"/>
      <w:szCs w:val="18"/>
    </w:rPr>
  </w:style>
  <w:style w:type="character" w:customStyle="1" w:styleId="HeaderChar">
    <w:name w:val="Header Char"/>
    <w:link w:val="Header"/>
    <w:rsid w:val="00AC3013"/>
    <w:rPr>
      <w:sz w:val="24"/>
      <w:lang w:eastAsia="en-US"/>
    </w:rPr>
  </w:style>
  <w:style w:type="paragraph" w:customStyle="1" w:styleId="para">
    <w:name w:val="para"/>
    <w:basedOn w:val="Normal"/>
    <w:rsid w:val="001E15CF"/>
    <w:pPr>
      <w:spacing w:before="100" w:beforeAutospacing="1" w:after="100" w:afterAutospacing="1"/>
    </w:pPr>
    <w:rPr>
      <w:rFonts w:ascii="Arial" w:hAnsi="Arial" w:cs="Arial"/>
      <w:sz w:val="18"/>
      <w:szCs w:val="18"/>
      <w:lang w:eastAsia="en-AU"/>
    </w:rPr>
  </w:style>
  <w:style w:type="paragraph" w:customStyle="1" w:styleId="Default">
    <w:name w:val="Default"/>
    <w:rsid w:val="00FC3168"/>
    <w:pPr>
      <w:autoSpaceDE w:val="0"/>
      <w:autoSpaceDN w:val="0"/>
      <w:adjustRightInd w:val="0"/>
    </w:pPr>
    <w:rPr>
      <w:rFonts w:ascii="Museo Sans For Dell" w:hAnsi="Museo Sans For Dell" w:cs="Museo Sans For Dell"/>
      <w:color w:val="000000"/>
      <w:sz w:val="24"/>
      <w:szCs w:val="24"/>
      <w:lang w:val="en-GB" w:eastAsia="zh-CN"/>
    </w:rPr>
  </w:style>
  <w:style w:type="paragraph" w:customStyle="1" w:styleId="Pa8">
    <w:name w:val="Pa8"/>
    <w:basedOn w:val="Default"/>
    <w:next w:val="Default"/>
    <w:uiPriority w:val="99"/>
    <w:rsid w:val="00FC3168"/>
    <w:pPr>
      <w:spacing w:line="141" w:lineRule="atLeast"/>
    </w:pPr>
    <w:rPr>
      <w:rFonts w:cs="Times New Roman"/>
      <w:color w:val="auto"/>
    </w:rPr>
  </w:style>
  <w:style w:type="paragraph" w:customStyle="1" w:styleId="Pa6">
    <w:name w:val="Pa6"/>
    <w:basedOn w:val="Default"/>
    <w:next w:val="Default"/>
    <w:uiPriority w:val="99"/>
    <w:rsid w:val="00FC3168"/>
    <w:pPr>
      <w:spacing w:line="161" w:lineRule="atLeast"/>
    </w:pPr>
    <w:rPr>
      <w:rFonts w:cs="Times New Roman"/>
      <w:color w:val="auto"/>
    </w:rPr>
  </w:style>
  <w:style w:type="character" w:customStyle="1" w:styleId="A10">
    <w:name w:val="A10"/>
    <w:uiPriority w:val="99"/>
    <w:rsid w:val="00FC3168"/>
    <w:rPr>
      <w:rFonts w:cs="Museo Sans For Dell"/>
      <w:color w:val="221E1F"/>
      <w:sz w:val="8"/>
      <w:szCs w:val="8"/>
    </w:rPr>
  </w:style>
  <w:style w:type="character" w:customStyle="1" w:styleId="A11">
    <w:name w:val="A11"/>
    <w:uiPriority w:val="99"/>
    <w:rsid w:val="00FC3168"/>
    <w:rPr>
      <w:rFonts w:cs="Museo Sans For Dell"/>
      <w:b/>
      <w:bCs/>
      <w:color w:val="221E1F"/>
      <w:sz w:val="9"/>
      <w:szCs w:val="9"/>
    </w:rPr>
  </w:style>
  <w:style w:type="paragraph" w:customStyle="1" w:styleId="Pa9">
    <w:name w:val="Pa9"/>
    <w:basedOn w:val="Default"/>
    <w:next w:val="Default"/>
    <w:uiPriority w:val="99"/>
    <w:rsid w:val="00FC3168"/>
    <w:pPr>
      <w:spacing w:line="141" w:lineRule="atLeast"/>
    </w:pPr>
    <w:rPr>
      <w:rFonts w:cs="Times New Roman"/>
      <w:color w:val="auto"/>
    </w:rPr>
  </w:style>
  <w:style w:type="paragraph" w:customStyle="1" w:styleId="Pa10">
    <w:name w:val="Pa10"/>
    <w:basedOn w:val="Default"/>
    <w:next w:val="Default"/>
    <w:uiPriority w:val="99"/>
    <w:rsid w:val="00FC3168"/>
    <w:pPr>
      <w:spacing w:line="141" w:lineRule="atLeast"/>
    </w:pPr>
    <w:rPr>
      <w:rFonts w:cs="Times New Roman"/>
      <w:color w:val="auto"/>
    </w:rPr>
  </w:style>
  <w:style w:type="paragraph" w:customStyle="1" w:styleId="Pa1">
    <w:name w:val="Pa1"/>
    <w:basedOn w:val="Default"/>
    <w:next w:val="Default"/>
    <w:uiPriority w:val="99"/>
    <w:rsid w:val="009422C4"/>
    <w:pPr>
      <w:widowControl w:val="0"/>
      <w:spacing w:line="281" w:lineRule="atLeast"/>
    </w:pPr>
    <w:rPr>
      <w:rFonts w:ascii="Museo For Dell" w:eastAsia="SimSun" w:hAnsi="Museo For Dell" w:cs="Times New Roman"/>
      <w:color w:val="auto"/>
    </w:rPr>
  </w:style>
  <w:style w:type="paragraph" w:customStyle="1" w:styleId="Pa7">
    <w:name w:val="Pa7"/>
    <w:basedOn w:val="Default"/>
    <w:next w:val="Default"/>
    <w:uiPriority w:val="99"/>
    <w:rsid w:val="009422C4"/>
    <w:pPr>
      <w:widowControl w:val="0"/>
      <w:spacing w:line="121" w:lineRule="atLeast"/>
    </w:pPr>
    <w:rPr>
      <w:rFonts w:ascii="Museo For Dell" w:eastAsia="SimSun" w:hAnsi="Museo For Dell" w:cs="Times New Roman"/>
      <w:color w:val="auto"/>
    </w:rPr>
  </w:style>
  <w:style w:type="paragraph" w:customStyle="1" w:styleId="Pa2">
    <w:name w:val="Pa2"/>
    <w:basedOn w:val="Default"/>
    <w:next w:val="Default"/>
    <w:uiPriority w:val="99"/>
    <w:rsid w:val="009422C4"/>
    <w:pPr>
      <w:widowControl w:val="0"/>
      <w:spacing w:line="201" w:lineRule="atLeast"/>
    </w:pPr>
    <w:rPr>
      <w:rFonts w:ascii="Museo For Dell 700" w:eastAsia="SimSun" w:hAnsi="Museo For Dell 700" w:cs="Times New Roman"/>
      <w:color w:val="auto"/>
    </w:rPr>
  </w:style>
  <w:style w:type="character" w:customStyle="1" w:styleId="A5">
    <w:name w:val="A5"/>
    <w:uiPriority w:val="99"/>
    <w:rsid w:val="009422C4"/>
    <w:rPr>
      <w:rFonts w:ascii="Museo Sans For Dell 300" w:hAnsi="Museo Sans For Dell 300" w:cs="Museo Sans For Dell 300"/>
      <w:color w:val="FFFFFF"/>
      <w:sz w:val="26"/>
      <w:szCs w:val="26"/>
    </w:rPr>
  </w:style>
  <w:style w:type="character" w:customStyle="1" w:styleId="A9">
    <w:name w:val="A9"/>
    <w:uiPriority w:val="99"/>
    <w:rsid w:val="009422C4"/>
    <w:rPr>
      <w:rFonts w:ascii="Museo Sans For Dell 100" w:hAnsi="Museo Sans For Dell 100" w:cs="Museo Sans For Dell 100"/>
      <w:color w:val="221E1F"/>
      <w:sz w:val="14"/>
      <w:szCs w:val="14"/>
    </w:rPr>
  </w:style>
  <w:style w:type="paragraph" w:customStyle="1" w:styleId="Pa0">
    <w:name w:val="Pa0"/>
    <w:basedOn w:val="Default"/>
    <w:next w:val="Default"/>
    <w:uiPriority w:val="99"/>
    <w:rsid w:val="009422C4"/>
    <w:pPr>
      <w:widowControl w:val="0"/>
      <w:spacing w:line="201" w:lineRule="atLeast"/>
    </w:pPr>
    <w:rPr>
      <w:rFonts w:ascii="Museo For Dell 700" w:eastAsia="SimSun" w:hAnsi="Museo For Dell 700" w:cs="Times New Roman"/>
      <w:color w:val="auto"/>
    </w:rPr>
  </w:style>
  <w:style w:type="character" w:customStyle="1" w:styleId="A12">
    <w:name w:val="A12"/>
    <w:uiPriority w:val="99"/>
    <w:rsid w:val="009422C4"/>
    <w:rPr>
      <w:rFonts w:ascii="Museo Sans For Dell 700" w:hAnsi="Museo Sans For Dell 700" w:cs="Museo Sans For Dell 700"/>
      <w:b/>
      <w:bCs/>
      <w:color w:val="221E1F"/>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391">
      <w:bodyDiv w:val="1"/>
      <w:marLeft w:val="0"/>
      <w:marRight w:val="0"/>
      <w:marTop w:val="0"/>
      <w:marBottom w:val="0"/>
      <w:divBdr>
        <w:top w:val="none" w:sz="0" w:space="0" w:color="auto"/>
        <w:left w:val="none" w:sz="0" w:space="0" w:color="auto"/>
        <w:bottom w:val="none" w:sz="0" w:space="0" w:color="auto"/>
        <w:right w:val="none" w:sz="0" w:space="0" w:color="auto"/>
      </w:divBdr>
    </w:div>
    <w:div w:id="103573361">
      <w:bodyDiv w:val="1"/>
      <w:marLeft w:val="0"/>
      <w:marRight w:val="0"/>
      <w:marTop w:val="0"/>
      <w:marBottom w:val="0"/>
      <w:divBdr>
        <w:top w:val="none" w:sz="0" w:space="0" w:color="auto"/>
        <w:left w:val="none" w:sz="0" w:space="0" w:color="auto"/>
        <w:bottom w:val="none" w:sz="0" w:space="0" w:color="auto"/>
        <w:right w:val="none" w:sz="0" w:space="0" w:color="auto"/>
      </w:divBdr>
    </w:div>
    <w:div w:id="284623936">
      <w:bodyDiv w:val="1"/>
      <w:marLeft w:val="0"/>
      <w:marRight w:val="0"/>
      <w:marTop w:val="0"/>
      <w:marBottom w:val="0"/>
      <w:divBdr>
        <w:top w:val="none" w:sz="0" w:space="0" w:color="auto"/>
        <w:left w:val="none" w:sz="0" w:space="0" w:color="auto"/>
        <w:bottom w:val="none" w:sz="0" w:space="0" w:color="auto"/>
        <w:right w:val="none" w:sz="0" w:space="0" w:color="auto"/>
      </w:divBdr>
    </w:div>
    <w:div w:id="303969073">
      <w:bodyDiv w:val="1"/>
      <w:marLeft w:val="0"/>
      <w:marRight w:val="0"/>
      <w:marTop w:val="0"/>
      <w:marBottom w:val="0"/>
      <w:divBdr>
        <w:top w:val="none" w:sz="0" w:space="0" w:color="auto"/>
        <w:left w:val="none" w:sz="0" w:space="0" w:color="auto"/>
        <w:bottom w:val="none" w:sz="0" w:space="0" w:color="auto"/>
        <w:right w:val="none" w:sz="0" w:space="0" w:color="auto"/>
      </w:divBdr>
      <w:divsChild>
        <w:div w:id="501941225">
          <w:marLeft w:val="0"/>
          <w:marRight w:val="0"/>
          <w:marTop w:val="0"/>
          <w:marBottom w:val="0"/>
          <w:divBdr>
            <w:top w:val="none" w:sz="0" w:space="0" w:color="auto"/>
            <w:left w:val="none" w:sz="0" w:space="0" w:color="auto"/>
            <w:bottom w:val="none" w:sz="0" w:space="0" w:color="auto"/>
            <w:right w:val="none" w:sz="0" w:space="0" w:color="auto"/>
          </w:divBdr>
        </w:div>
      </w:divsChild>
    </w:div>
    <w:div w:id="360470696">
      <w:bodyDiv w:val="1"/>
      <w:marLeft w:val="0"/>
      <w:marRight w:val="0"/>
      <w:marTop w:val="0"/>
      <w:marBottom w:val="0"/>
      <w:divBdr>
        <w:top w:val="none" w:sz="0" w:space="0" w:color="auto"/>
        <w:left w:val="none" w:sz="0" w:space="0" w:color="auto"/>
        <w:bottom w:val="none" w:sz="0" w:space="0" w:color="auto"/>
        <w:right w:val="none" w:sz="0" w:space="0" w:color="auto"/>
      </w:divBdr>
    </w:div>
    <w:div w:id="369645957">
      <w:bodyDiv w:val="1"/>
      <w:marLeft w:val="0"/>
      <w:marRight w:val="0"/>
      <w:marTop w:val="0"/>
      <w:marBottom w:val="0"/>
      <w:divBdr>
        <w:top w:val="none" w:sz="0" w:space="0" w:color="auto"/>
        <w:left w:val="none" w:sz="0" w:space="0" w:color="auto"/>
        <w:bottom w:val="none" w:sz="0" w:space="0" w:color="auto"/>
        <w:right w:val="none" w:sz="0" w:space="0" w:color="auto"/>
      </w:divBdr>
    </w:div>
    <w:div w:id="497767475">
      <w:bodyDiv w:val="1"/>
      <w:marLeft w:val="0"/>
      <w:marRight w:val="0"/>
      <w:marTop w:val="0"/>
      <w:marBottom w:val="0"/>
      <w:divBdr>
        <w:top w:val="none" w:sz="0" w:space="0" w:color="auto"/>
        <w:left w:val="none" w:sz="0" w:space="0" w:color="auto"/>
        <w:bottom w:val="none" w:sz="0" w:space="0" w:color="auto"/>
        <w:right w:val="none" w:sz="0" w:space="0" w:color="auto"/>
      </w:divBdr>
    </w:div>
    <w:div w:id="892621307">
      <w:bodyDiv w:val="1"/>
      <w:marLeft w:val="0"/>
      <w:marRight w:val="0"/>
      <w:marTop w:val="0"/>
      <w:marBottom w:val="0"/>
      <w:divBdr>
        <w:top w:val="none" w:sz="0" w:space="0" w:color="auto"/>
        <w:left w:val="none" w:sz="0" w:space="0" w:color="auto"/>
        <w:bottom w:val="none" w:sz="0" w:space="0" w:color="auto"/>
        <w:right w:val="none" w:sz="0" w:space="0" w:color="auto"/>
      </w:divBdr>
    </w:div>
    <w:div w:id="1000810327">
      <w:bodyDiv w:val="1"/>
      <w:marLeft w:val="0"/>
      <w:marRight w:val="0"/>
      <w:marTop w:val="0"/>
      <w:marBottom w:val="0"/>
      <w:divBdr>
        <w:top w:val="none" w:sz="0" w:space="0" w:color="auto"/>
        <w:left w:val="none" w:sz="0" w:space="0" w:color="auto"/>
        <w:bottom w:val="none" w:sz="0" w:space="0" w:color="auto"/>
        <w:right w:val="none" w:sz="0" w:space="0" w:color="auto"/>
      </w:divBdr>
      <w:divsChild>
        <w:div w:id="770122946">
          <w:marLeft w:val="0"/>
          <w:marRight w:val="0"/>
          <w:marTop w:val="0"/>
          <w:marBottom w:val="0"/>
          <w:divBdr>
            <w:top w:val="none" w:sz="0" w:space="0" w:color="auto"/>
            <w:left w:val="none" w:sz="0" w:space="0" w:color="auto"/>
            <w:bottom w:val="none" w:sz="0" w:space="0" w:color="auto"/>
            <w:right w:val="none" w:sz="0" w:space="0" w:color="auto"/>
          </w:divBdr>
        </w:div>
      </w:divsChild>
    </w:div>
    <w:div w:id="1024600187">
      <w:bodyDiv w:val="1"/>
      <w:marLeft w:val="0"/>
      <w:marRight w:val="0"/>
      <w:marTop w:val="0"/>
      <w:marBottom w:val="0"/>
      <w:divBdr>
        <w:top w:val="none" w:sz="0" w:space="0" w:color="auto"/>
        <w:left w:val="none" w:sz="0" w:space="0" w:color="auto"/>
        <w:bottom w:val="none" w:sz="0" w:space="0" w:color="auto"/>
        <w:right w:val="none" w:sz="0" w:space="0" w:color="auto"/>
      </w:divBdr>
      <w:divsChild>
        <w:div w:id="2122067973">
          <w:marLeft w:val="0"/>
          <w:marRight w:val="0"/>
          <w:marTop w:val="0"/>
          <w:marBottom w:val="0"/>
          <w:divBdr>
            <w:top w:val="none" w:sz="0" w:space="0" w:color="auto"/>
            <w:left w:val="none" w:sz="0" w:space="0" w:color="auto"/>
            <w:bottom w:val="none" w:sz="0" w:space="0" w:color="auto"/>
            <w:right w:val="none" w:sz="0" w:space="0" w:color="auto"/>
          </w:divBdr>
        </w:div>
      </w:divsChild>
    </w:div>
    <w:div w:id="1110973634">
      <w:bodyDiv w:val="1"/>
      <w:marLeft w:val="0"/>
      <w:marRight w:val="0"/>
      <w:marTop w:val="0"/>
      <w:marBottom w:val="0"/>
      <w:divBdr>
        <w:top w:val="none" w:sz="0" w:space="0" w:color="auto"/>
        <w:left w:val="none" w:sz="0" w:space="0" w:color="auto"/>
        <w:bottom w:val="none" w:sz="0" w:space="0" w:color="auto"/>
        <w:right w:val="none" w:sz="0" w:space="0" w:color="auto"/>
      </w:divBdr>
      <w:divsChild>
        <w:div w:id="337930939">
          <w:marLeft w:val="0"/>
          <w:marRight w:val="0"/>
          <w:marTop w:val="0"/>
          <w:marBottom w:val="0"/>
          <w:divBdr>
            <w:top w:val="none" w:sz="0" w:space="0" w:color="auto"/>
            <w:left w:val="none" w:sz="0" w:space="0" w:color="auto"/>
            <w:bottom w:val="none" w:sz="0" w:space="0" w:color="auto"/>
            <w:right w:val="none" w:sz="0" w:space="0" w:color="auto"/>
          </w:divBdr>
        </w:div>
      </w:divsChild>
    </w:div>
    <w:div w:id="1340766000">
      <w:bodyDiv w:val="1"/>
      <w:marLeft w:val="0"/>
      <w:marRight w:val="0"/>
      <w:marTop w:val="0"/>
      <w:marBottom w:val="0"/>
      <w:divBdr>
        <w:top w:val="none" w:sz="0" w:space="0" w:color="auto"/>
        <w:left w:val="none" w:sz="0" w:space="0" w:color="auto"/>
        <w:bottom w:val="none" w:sz="0" w:space="0" w:color="auto"/>
        <w:right w:val="none" w:sz="0" w:space="0" w:color="auto"/>
      </w:divBdr>
      <w:divsChild>
        <w:div w:id="1321927862">
          <w:marLeft w:val="0"/>
          <w:marRight w:val="0"/>
          <w:marTop w:val="0"/>
          <w:marBottom w:val="0"/>
          <w:divBdr>
            <w:top w:val="none" w:sz="0" w:space="0" w:color="auto"/>
            <w:left w:val="none" w:sz="0" w:space="0" w:color="auto"/>
            <w:bottom w:val="none" w:sz="0" w:space="0" w:color="auto"/>
            <w:right w:val="none" w:sz="0" w:space="0" w:color="auto"/>
          </w:divBdr>
          <w:divsChild>
            <w:div w:id="5067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4054">
      <w:bodyDiv w:val="1"/>
      <w:marLeft w:val="0"/>
      <w:marRight w:val="0"/>
      <w:marTop w:val="0"/>
      <w:marBottom w:val="0"/>
      <w:divBdr>
        <w:top w:val="none" w:sz="0" w:space="0" w:color="auto"/>
        <w:left w:val="none" w:sz="0" w:space="0" w:color="auto"/>
        <w:bottom w:val="none" w:sz="0" w:space="0" w:color="auto"/>
        <w:right w:val="none" w:sz="0" w:space="0" w:color="auto"/>
      </w:divBdr>
      <w:divsChild>
        <w:div w:id="844368448">
          <w:marLeft w:val="0"/>
          <w:marRight w:val="0"/>
          <w:marTop w:val="0"/>
          <w:marBottom w:val="0"/>
          <w:divBdr>
            <w:top w:val="none" w:sz="0" w:space="0" w:color="auto"/>
            <w:left w:val="none" w:sz="0" w:space="0" w:color="auto"/>
            <w:bottom w:val="none" w:sz="0" w:space="0" w:color="auto"/>
            <w:right w:val="none" w:sz="0" w:space="0" w:color="auto"/>
          </w:divBdr>
          <w:divsChild>
            <w:div w:id="1221676122">
              <w:marLeft w:val="0"/>
              <w:marRight w:val="0"/>
              <w:marTop w:val="0"/>
              <w:marBottom w:val="0"/>
              <w:divBdr>
                <w:top w:val="none" w:sz="0" w:space="0" w:color="auto"/>
                <w:left w:val="none" w:sz="0" w:space="0" w:color="auto"/>
                <w:bottom w:val="none" w:sz="0" w:space="0" w:color="auto"/>
                <w:right w:val="none" w:sz="0" w:space="0" w:color="auto"/>
              </w:divBdr>
              <w:divsChild>
                <w:div w:id="641816551">
                  <w:marLeft w:val="0"/>
                  <w:marRight w:val="0"/>
                  <w:marTop w:val="0"/>
                  <w:marBottom w:val="0"/>
                  <w:divBdr>
                    <w:top w:val="single" w:sz="6" w:space="4" w:color="999999"/>
                    <w:left w:val="single" w:sz="6" w:space="4" w:color="999999"/>
                    <w:bottom w:val="single" w:sz="6" w:space="0" w:color="999999"/>
                    <w:right w:val="single" w:sz="6" w:space="0" w:color="999999"/>
                  </w:divBdr>
                  <w:divsChild>
                    <w:div w:id="14154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86126">
      <w:bodyDiv w:val="1"/>
      <w:marLeft w:val="0"/>
      <w:marRight w:val="0"/>
      <w:marTop w:val="0"/>
      <w:marBottom w:val="0"/>
      <w:divBdr>
        <w:top w:val="none" w:sz="0" w:space="0" w:color="auto"/>
        <w:left w:val="none" w:sz="0" w:space="0" w:color="auto"/>
        <w:bottom w:val="none" w:sz="0" w:space="0" w:color="auto"/>
        <w:right w:val="none" w:sz="0" w:space="0" w:color="auto"/>
      </w:divBdr>
    </w:div>
    <w:div w:id="1645771727">
      <w:bodyDiv w:val="1"/>
      <w:marLeft w:val="0"/>
      <w:marRight w:val="0"/>
      <w:marTop w:val="0"/>
      <w:marBottom w:val="0"/>
      <w:divBdr>
        <w:top w:val="none" w:sz="0" w:space="0" w:color="auto"/>
        <w:left w:val="none" w:sz="0" w:space="0" w:color="auto"/>
        <w:bottom w:val="none" w:sz="0" w:space="0" w:color="auto"/>
        <w:right w:val="none" w:sz="0" w:space="0" w:color="auto"/>
      </w:divBdr>
    </w:div>
    <w:div w:id="1817869393">
      <w:bodyDiv w:val="1"/>
      <w:marLeft w:val="0"/>
      <w:marRight w:val="0"/>
      <w:marTop w:val="0"/>
      <w:marBottom w:val="0"/>
      <w:divBdr>
        <w:top w:val="none" w:sz="0" w:space="0" w:color="auto"/>
        <w:left w:val="none" w:sz="0" w:space="0" w:color="auto"/>
        <w:bottom w:val="none" w:sz="0" w:space="0" w:color="auto"/>
        <w:right w:val="none" w:sz="0" w:space="0" w:color="auto"/>
      </w:divBdr>
    </w:div>
    <w:div w:id="1933512324">
      <w:bodyDiv w:val="1"/>
      <w:marLeft w:val="0"/>
      <w:marRight w:val="0"/>
      <w:marTop w:val="0"/>
      <w:marBottom w:val="0"/>
      <w:divBdr>
        <w:top w:val="none" w:sz="0" w:space="0" w:color="auto"/>
        <w:left w:val="none" w:sz="0" w:space="0" w:color="auto"/>
        <w:bottom w:val="none" w:sz="0" w:space="0" w:color="auto"/>
        <w:right w:val="none" w:sz="0" w:space="0" w:color="auto"/>
      </w:divBdr>
    </w:div>
    <w:div w:id="198372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dell.com/au/business/p/poweredge-t320/fs" TargetMode="External"/><Relationship Id="rId18" Type="http://schemas.openxmlformats.org/officeDocument/2006/relationships/hyperlink" Target="mailto:kaine_dennehy@dell.com" TargetMode="External"/><Relationship Id="rId26" Type="http://schemas.openxmlformats.org/officeDocument/2006/relationships/hyperlink" Target="http://www.dell.com/au/business/p/poweredge-r620/pd" TargetMode="External"/><Relationship Id="rId3" Type="http://schemas.openxmlformats.org/officeDocument/2006/relationships/styles" Target="styles.xml"/><Relationship Id="rId21" Type="http://schemas.openxmlformats.org/officeDocument/2006/relationships/hyperlink" Target="Http://support.ap.dell.com"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Shammas_Iftikhar@Dell.com" TargetMode="External"/><Relationship Id="rId25" Type="http://schemas.openxmlformats.org/officeDocument/2006/relationships/hyperlink" Target="http://www.dell.com/ossuppor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ellups.com/configure-UPS.asp" TargetMode="External"/><Relationship Id="rId20" Type="http://schemas.openxmlformats.org/officeDocument/2006/relationships/hyperlink" Target="mailto:michael.cefai@dataflex.com.a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dell.com/au/business/p/poweredge-t620/pd"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ell.com/au/business/p/poweredge-r620/pd" TargetMode="External"/><Relationship Id="rId23" Type="http://schemas.openxmlformats.org/officeDocument/2006/relationships/hyperlink" Target="http://www.dell.com/au/business/p/poweredge-t320/fs" TargetMode="External"/><Relationship Id="rId28" Type="http://schemas.openxmlformats.org/officeDocument/2006/relationships/header" Target="header3.xml"/><Relationship Id="rId36"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hyperlink" Target="mailto:education@dataflex.com.au"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ell.com/au/business/p/poweredge-t620/pd" TargetMode="External"/><Relationship Id="rId22" Type="http://schemas.openxmlformats.org/officeDocument/2006/relationships/hyperlink" Target="mailto:ict.contracts@edumail.vic.gov.au" TargetMode="External"/><Relationship Id="rId27" Type="http://schemas.openxmlformats.org/officeDocument/2006/relationships/hyperlink" Target="http://www.dell.com/ossupport" TargetMode="External"/><Relationship Id="rId30" Type="http://schemas.openxmlformats.org/officeDocument/2006/relationships/header" Target="header4.xml"/><Relationship Id="rId35" Type="http://schemas.openxmlformats.org/officeDocument/2006/relationships/customXml" Target="../customXml/item3.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129</Value>
      <Value>59</Value>
      <Value>58</Value>
      <Value>57</Value>
    </TaxCatchAll>
    <PublishingExpirationDate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57750488-b37c-40e4-8f3d-4f369596271a</TermId>
        </TermInfo>
      </Terms>
    </a319977fc8504e09982f090ae1d7c602>
    <DEECD_Publisher xmlns="http://schemas.microsoft.com/sharepoint/v3">Department of Education and Early Childhood Development</DEECD_Publisher>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04f092db-7b9b-477e-8cd2-91878913f378</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c730c9c3-9aac-4250-81b6-4c4e6e105907</TermId>
        </TermInfo>
      </Terms>
    </pfad5814e62747ed9f131defefc62dac>
    <DEECD_Expired xmlns="http://schemas.microsoft.com/sharepoint/v3">false</DEECD_Expired>
    <DEECD_Keywords xmlns="http://schemas.microsoft.com/sharepoint/v3" xsi:nil="true"/>
    <DEECD_Description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647D0-9CE0-422E-BAD4-D8762B3A5A91}"/>
</file>

<file path=customXml/itemProps2.xml><?xml version="1.0" encoding="utf-8"?>
<ds:datastoreItem xmlns:ds="http://schemas.openxmlformats.org/officeDocument/2006/customXml" ds:itemID="{633ACE80-7552-4613-89D9-F838567061A3}"/>
</file>

<file path=customXml/itemProps3.xml><?xml version="1.0" encoding="utf-8"?>
<ds:datastoreItem xmlns:ds="http://schemas.openxmlformats.org/officeDocument/2006/customXml" ds:itemID="{57F4B513-1D72-4A83-BA1F-D7DD28C6CBAA}"/>
</file>

<file path=customXml/itemProps4.xml><?xml version="1.0" encoding="utf-8"?>
<ds:datastoreItem xmlns:ds="http://schemas.openxmlformats.org/officeDocument/2006/customXml" ds:itemID="{657B9DE7-8170-4E08-BF58-6C14C84DDB54}"/>
</file>

<file path=docProps/app.xml><?xml version="1.0" encoding="utf-8"?>
<Properties xmlns="http://schemas.openxmlformats.org/officeDocument/2006/extended-properties" xmlns:vt="http://schemas.openxmlformats.org/officeDocument/2006/docPropsVTypes">
  <Template>Normal</Template>
  <TotalTime>1</TotalTime>
  <Pages>8</Pages>
  <Words>2605</Words>
  <Characters>15797</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Paragon Product Specifications</vt:lpstr>
    </vt:vector>
  </TitlesOfParts>
  <Company>DEET</Company>
  <LinksUpToDate>false</LinksUpToDate>
  <CharactersWithSpaces>18366</CharactersWithSpaces>
  <SharedDoc>false</SharedDoc>
  <HLinks>
    <vt:vector size="90" baseType="variant">
      <vt:variant>
        <vt:i4>4784212</vt:i4>
      </vt:variant>
      <vt:variant>
        <vt:i4>41</vt:i4>
      </vt:variant>
      <vt:variant>
        <vt:i4>0</vt:i4>
      </vt:variant>
      <vt:variant>
        <vt:i4>5</vt:i4>
      </vt:variant>
      <vt:variant>
        <vt:lpwstr>http://www.dell.com/ossupport</vt:lpwstr>
      </vt:variant>
      <vt:variant>
        <vt:lpwstr/>
      </vt:variant>
      <vt:variant>
        <vt:i4>6750328</vt:i4>
      </vt:variant>
      <vt:variant>
        <vt:i4>38</vt:i4>
      </vt:variant>
      <vt:variant>
        <vt:i4>0</vt:i4>
      </vt:variant>
      <vt:variant>
        <vt:i4>5</vt:i4>
      </vt:variant>
      <vt:variant>
        <vt:lpwstr>http://www.dell.com/au/business/p/poweredge-r620/pd</vt:lpwstr>
      </vt:variant>
      <vt:variant>
        <vt:lpwstr/>
      </vt:variant>
      <vt:variant>
        <vt:i4>4784212</vt:i4>
      </vt:variant>
      <vt:variant>
        <vt:i4>36</vt:i4>
      </vt:variant>
      <vt:variant>
        <vt:i4>0</vt:i4>
      </vt:variant>
      <vt:variant>
        <vt:i4>5</vt:i4>
      </vt:variant>
      <vt:variant>
        <vt:lpwstr>http://www.dell.com/ossupport</vt:lpwstr>
      </vt:variant>
      <vt:variant>
        <vt:lpwstr/>
      </vt:variant>
      <vt:variant>
        <vt:i4>6750334</vt:i4>
      </vt:variant>
      <vt:variant>
        <vt:i4>33</vt:i4>
      </vt:variant>
      <vt:variant>
        <vt:i4>0</vt:i4>
      </vt:variant>
      <vt:variant>
        <vt:i4>5</vt:i4>
      </vt:variant>
      <vt:variant>
        <vt:lpwstr>http://www.dell.com/au/business/p/poweredge-t620/pd</vt:lpwstr>
      </vt:variant>
      <vt:variant>
        <vt:lpwstr/>
      </vt:variant>
      <vt:variant>
        <vt:i4>7602302</vt:i4>
      </vt:variant>
      <vt:variant>
        <vt:i4>30</vt:i4>
      </vt:variant>
      <vt:variant>
        <vt:i4>0</vt:i4>
      </vt:variant>
      <vt:variant>
        <vt:i4>5</vt:i4>
      </vt:variant>
      <vt:variant>
        <vt:lpwstr>http://www.dell.com/au/business/p/poweredge-t320/fs</vt:lpwstr>
      </vt:variant>
      <vt:variant>
        <vt:lpwstr/>
      </vt:variant>
      <vt:variant>
        <vt:i4>6815745</vt:i4>
      </vt:variant>
      <vt:variant>
        <vt:i4>27</vt:i4>
      </vt:variant>
      <vt:variant>
        <vt:i4>0</vt:i4>
      </vt:variant>
      <vt:variant>
        <vt:i4>5</vt:i4>
      </vt:variant>
      <vt:variant>
        <vt:lpwstr>mailto:ict.contracts@edumail.vic.gov.au</vt:lpwstr>
      </vt:variant>
      <vt:variant>
        <vt:lpwstr/>
      </vt:variant>
      <vt:variant>
        <vt:i4>8061033</vt:i4>
      </vt:variant>
      <vt:variant>
        <vt:i4>24</vt:i4>
      </vt:variant>
      <vt:variant>
        <vt:i4>0</vt:i4>
      </vt:variant>
      <vt:variant>
        <vt:i4>5</vt:i4>
      </vt:variant>
      <vt:variant>
        <vt:lpwstr>http://support.ap.dell.com/</vt:lpwstr>
      </vt:variant>
      <vt:variant>
        <vt:lpwstr/>
      </vt:variant>
      <vt:variant>
        <vt:i4>262207</vt:i4>
      </vt:variant>
      <vt:variant>
        <vt:i4>21</vt:i4>
      </vt:variant>
      <vt:variant>
        <vt:i4>0</vt:i4>
      </vt:variant>
      <vt:variant>
        <vt:i4>5</vt:i4>
      </vt:variant>
      <vt:variant>
        <vt:lpwstr>mailto:michael.cefai@dataflex.com.au</vt:lpwstr>
      </vt:variant>
      <vt:variant>
        <vt:lpwstr/>
      </vt:variant>
      <vt:variant>
        <vt:i4>1900653</vt:i4>
      </vt:variant>
      <vt:variant>
        <vt:i4>18</vt:i4>
      </vt:variant>
      <vt:variant>
        <vt:i4>0</vt:i4>
      </vt:variant>
      <vt:variant>
        <vt:i4>5</vt:i4>
      </vt:variant>
      <vt:variant>
        <vt:lpwstr>mailto:education@dataflex.com.au</vt:lpwstr>
      </vt:variant>
      <vt:variant>
        <vt:lpwstr/>
      </vt:variant>
      <vt:variant>
        <vt:i4>5898323</vt:i4>
      </vt:variant>
      <vt:variant>
        <vt:i4>15</vt:i4>
      </vt:variant>
      <vt:variant>
        <vt:i4>0</vt:i4>
      </vt:variant>
      <vt:variant>
        <vt:i4>5</vt:i4>
      </vt:variant>
      <vt:variant>
        <vt:lpwstr>mailto:kaine_dennehy@dell.com</vt:lpwstr>
      </vt:variant>
      <vt:variant>
        <vt:lpwstr/>
      </vt:variant>
      <vt:variant>
        <vt:i4>4063277</vt:i4>
      </vt:variant>
      <vt:variant>
        <vt:i4>12</vt:i4>
      </vt:variant>
      <vt:variant>
        <vt:i4>0</vt:i4>
      </vt:variant>
      <vt:variant>
        <vt:i4>5</vt:i4>
      </vt:variant>
      <vt:variant>
        <vt:lpwstr>mailto:Shammas_Iftikhar@Dell.com</vt:lpwstr>
      </vt:variant>
      <vt:variant>
        <vt:lpwstr/>
      </vt:variant>
      <vt:variant>
        <vt:i4>4718594</vt:i4>
      </vt:variant>
      <vt:variant>
        <vt:i4>9</vt:i4>
      </vt:variant>
      <vt:variant>
        <vt:i4>0</vt:i4>
      </vt:variant>
      <vt:variant>
        <vt:i4>5</vt:i4>
      </vt:variant>
      <vt:variant>
        <vt:lpwstr>http://dellups.com/configure-UPS.asp</vt:lpwstr>
      </vt:variant>
      <vt:variant>
        <vt:lpwstr/>
      </vt:variant>
      <vt:variant>
        <vt:i4>6750328</vt:i4>
      </vt:variant>
      <vt:variant>
        <vt:i4>6</vt:i4>
      </vt:variant>
      <vt:variant>
        <vt:i4>0</vt:i4>
      </vt:variant>
      <vt:variant>
        <vt:i4>5</vt:i4>
      </vt:variant>
      <vt:variant>
        <vt:lpwstr>http://www.dell.com/au/business/p/poweredge-r620/pd</vt:lpwstr>
      </vt:variant>
      <vt:variant>
        <vt:lpwstr/>
      </vt:variant>
      <vt:variant>
        <vt:i4>6750334</vt:i4>
      </vt:variant>
      <vt:variant>
        <vt:i4>3</vt:i4>
      </vt:variant>
      <vt:variant>
        <vt:i4>0</vt:i4>
      </vt:variant>
      <vt:variant>
        <vt:i4>5</vt:i4>
      </vt:variant>
      <vt:variant>
        <vt:lpwstr>http://www.dell.com/au/business/p/poweredge-t620/pd</vt:lpwstr>
      </vt:variant>
      <vt:variant>
        <vt:lpwstr/>
      </vt:variant>
      <vt:variant>
        <vt:i4>7602302</vt:i4>
      </vt:variant>
      <vt:variant>
        <vt:i4>0</vt:i4>
      </vt:variant>
      <vt:variant>
        <vt:i4>0</vt:i4>
      </vt:variant>
      <vt:variant>
        <vt:i4>5</vt:i4>
      </vt:variant>
      <vt:variant>
        <vt:lpwstr>http://www.dell.com/au/business/p/poweredge-t320/fs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Dell Pricing for File Servers, UPS Devices &amp; Back-up solutions - Curriculum</dc:title>
  <dc:subject/>
  <dc:creator>Paragon Systems</dc:creator>
  <cp:keywords/>
  <cp:lastModifiedBy>08480972</cp:lastModifiedBy>
  <cp:revision>2</cp:revision>
  <cp:lastPrinted>2012-08-20T04:45:00Z</cp:lastPrinted>
  <dcterms:created xsi:type="dcterms:W3CDTF">2013-01-14T00:21:00Z</dcterms:created>
  <dcterms:modified xsi:type="dcterms:W3CDTF">2013-01-14T00:21:00Z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59;#Education|04f092db-7b9b-477e-8cd2-91878913f378</vt:lpwstr>
  </property>
  <property fmtid="{D5CDD505-2E9C-101B-9397-08002B2CF9AE}" pid="4" name="DEECD_SubjectCategory">
    <vt:lpwstr>57;#Administration|c730c9c3-9aac-4250-81b6-4c4e6e105907</vt:lpwstr>
  </property>
  <property fmtid="{D5CDD505-2E9C-101B-9397-08002B2CF9AE}" pid="5" name="DEECD_PageLanguage">
    <vt:lpwstr>1;#en-AU|09a79c66-a57f-4b52-ac52-4c16941cab37</vt:lpwstr>
  </property>
  <property fmtid="{D5CDD505-2E9C-101B-9397-08002B2CF9AE}" pid="6" name="DEECD_ItemType">
    <vt:lpwstr>58;#Page|57750488-b37c-40e4-8f3d-4f369596271a</vt:lpwstr>
  </property>
  <property fmtid="{D5CDD505-2E9C-101B-9397-08002B2CF9AE}" pid="7" name="DEECD_Audience">
    <vt:lpwstr>129;#Students|a9021d24-53aa-4cc0-8f90-0782c94ea88b</vt:lpwstr>
  </property>
</Properties>
</file>