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1D401" w14:textId="77777777" w:rsidR="00486AE5" w:rsidRDefault="00486AE5" w:rsidP="003C4F08">
      <w:pPr>
        <w:autoSpaceDE w:val="0"/>
        <w:autoSpaceDN w:val="0"/>
        <w:adjustRightInd w:val="0"/>
        <w:spacing w:before="567" w:after="1134" w:line="240" w:lineRule="auto"/>
        <w:rPr>
          <w:rFonts w:ascii="MetaPlusBold-Roman" w:hAnsi="MetaPlusBold-Roman" w:cs="MetaPlusBold-Roman"/>
          <w:b/>
          <w:bCs/>
          <w:color w:val="502683"/>
          <w:sz w:val="28"/>
          <w:szCs w:val="28"/>
        </w:rPr>
      </w:pPr>
      <w:bookmarkStart w:id="0" w:name="_GoBack"/>
      <w:bookmarkEnd w:id="0"/>
      <w:r>
        <w:rPr>
          <w:rFonts w:ascii="MetaPlusBold-Roman" w:hAnsi="MetaPlusBold-Roman" w:cs="MetaPlusBold-Roman"/>
          <w:b/>
          <w:bCs/>
          <w:color w:val="502683"/>
          <w:sz w:val="28"/>
          <w:szCs w:val="28"/>
        </w:rPr>
        <w:t>Checklist for a tenant</w:t>
      </w:r>
    </w:p>
    <w:tbl>
      <w:tblPr>
        <w:tblStyle w:val="MediumList1-Accent5"/>
        <w:tblW w:w="5000" w:type="pct"/>
        <w:tblCellMar>
          <w:top w:w="113" w:type="dxa"/>
          <w:bottom w:w="113" w:type="dxa"/>
        </w:tblCellMar>
        <w:tblLook w:val="04A0" w:firstRow="1" w:lastRow="0" w:firstColumn="1" w:lastColumn="0" w:noHBand="0" w:noVBand="1"/>
      </w:tblPr>
      <w:tblGrid>
        <w:gridCol w:w="466"/>
        <w:gridCol w:w="9175"/>
        <w:gridCol w:w="496"/>
      </w:tblGrid>
      <w:tr w:rsidR="00941BD8" w:rsidRPr="002839AE" w14:paraId="2771150D" w14:textId="77777777" w:rsidTr="00250E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8BB3C4"/>
          </w:tcPr>
          <w:p w14:paraId="3C5EED5A" w14:textId="77777777" w:rsidR="00941BD8" w:rsidRPr="002839AE" w:rsidRDefault="00941BD8" w:rsidP="00941BD8">
            <w:pPr>
              <w:autoSpaceDE w:val="0"/>
              <w:autoSpaceDN w:val="0"/>
              <w:adjustRightInd w:val="0"/>
              <w:rPr>
                <w:rFonts w:ascii="MetaPlusBook-Roman" w:hAnsi="MetaPlusBook-Roman" w:cs="MetaPlusBook-Roman"/>
                <w:b w:val="0"/>
                <w:color w:val="FFFFFF" w:themeColor="background1"/>
                <w:sz w:val="28"/>
                <w:szCs w:val="28"/>
              </w:rPr>
            </w:pPr>
            <w:r w:rsidRPr="002839AE">
              <w:rPr>
                <w:rFonts w:ascii="MetaPlusBook-Roman" w:hAnsi="MetaPlusBook-Roman" w:cs="MetaPlusBold-Roman"/>
                <w:b w:val="0"/>
                <w:bCs w:val="0"/>
                <w:color w:val="FFFFFF" w:themeColor="background1"/>
                <w:sz w:val="28"/>
                <w:szCs w:val="28"/>
              </w:rPr>
              <w:t>At the beginning of a tenancy</w:t>
            </w:r>
          </w:p>
        </w:tc>
        <w:tc>
          <w:tcPr>
            <w:tcW w:w="0" w:type="auto"/>
            <w:shd w:val="clear" w:color="auto" w:fill="8BB3C4"/>
          </w:tcPr>
          <w:p w14:paraId="20C45802" w14:textId="77777777" w:rsidR="00941BD8" w:rsidRPr="002839AE" w:rsidRDefault="00941BD8" w:rsidP="0037710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MetaPlusBold-Roman" w:hAnsi="MetaPlusBold-Roman" w:cs="MetaPlusBold-Roman"/>
                <w:bCs/>
                <w:color w:val="FFFFFF" w:themeColor="background1"/>
                <w:sz w:val="28"/>
                <w:szCs w:val="28"/>
              </w:rPr>
            </w:pPr>
            <w:r w:rsidRPr="002839AE">
              <w:rPr>
                <w:rFonts w:ascii="MS Gothic" w:eastAsia="MS Gothic" w:hAnsi="MS Gothic" w:cs="MS Gothic" w:hint="eastAsia"/>
                <w:color w:val="FFFFFF" w:themeColor="background1"/>
                <w:sz w:val="28"/>
                <w:szCs w:val="28"/>
              </w:rPr>
              <w:t>✔</w:t>
            </w:r>
          </w:p>
        </w:tc>
      </w:tr>
      <w:tr w:rsidR="00941BD8" w:rsidRPr="002839AE" w14:paraId="3FCFC237" w14:textId="77777777" w:rsidTr="003C4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4F81BD" w:themeColor="accent1"/>
            </w:tcBorders>
            <w:shd w:val="clear" w:color="auto" w:fill="FFFFFF" w:themeFill="background1"/>
          </w:tcPr>
          <w:p w14:paraId="384162C6" w14:textId="77777777" w:rsidR="00941BD8" w:rsidRPr="002839AE" w:rsidRDefault="001B321D" w:rsidP="003C4F08">
            <w:pPr>
              <w:autoSpaceDE w:val="0"/>
              <w:autoSpaceDN w:val="0"/>
              <w:adjustRightInd w:val="0"/>
              <w:jc w:val="center"/>
              <w:rPr>
                <w:rFonts w:ascii="Wingdings2" w:hAnsi="Wingdings2" w:cs="Wingdings2"/>
                <w:b w:val="0"/>
                <w:color w:val="000000"/>
                <w:sz w:val="28"/>
                <w:szCs w:val="28"/>
              </w:rPr>
            </w:pPr>
            <w:r w:rsidRPr="002839AE">
              <w:rPr>
                <w:rFonts w:ascii="Wingdings 2" w:hAnsi="Wingdings 2" w:cs="Wingdings2"/>
                <w:b w:val="0"/>
                <w:color w:val="000000"/>
                <w:sz w:val="28"/>
                <w:szCs w:val="28"/>
              </w:rPr>
              <w:t></w:t>
            </w:r>
          </w:p>
        </w:tc>
        <w:tc>
          <w:tcPr>
            <w:tcW w:w="0" w:type="auto"/>
            <w:tcBorders>
              <w:top w:val="nil"/>
              <w:left w:val="single" w:sz="8" w:space="0" w:color="4F81BD" w:themeColor="accent1"/>
              <w:bottom w:val="nil"/>
              <w:right w:val="single" w:sz="8" w:space="0" w:color="4F81BD" w:themeColor="accent1"/>
            </w:tcBorders>
            <w:shd w:val="clear" w:color="auto" w:fill="FFFFFF" w:themeFill="background1"/>
          </w:tcPr>
          <w:p w14:paraId="3F77119C" w14:textId="77777777" w:rsidR="00941BD8" w:rsidRPr="002839AE" w:rsidRDefault="00941BD8" w:rsidP="003771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etaPlusBook-Roman" w:hAnsi="MetaPlusBook-Roman" w:cs="MetaPlusBook-Roman"/>
                <w:color w:val="000000"/>
                <w:sz w:val="19"/>
                <w:szCs w:val="19"/>
              </w:rPr>
            </w:pPr>
            <w:r w:rsidRPr="002839AE">
              <w:rPr>
                <w:rFonts w:ascii="MetaPlusBook-Roman" w:hAnsi="MetaPlusBook-Roman" w:cs="MetaPlusBook-Roman"/>
                <w:color w:val="000000"/>
                <w:sz w:val="19"/>
                <w:szCs w:val="19"/>
              </w:rPr>
              <w:t>Seek advice if any tenancy issue is unclear.</w:t>
            </w:r>
          </w:p>
        </w:tc>
        <w:tc>
          <w:tcPr>
            <w:tcW w:w="0" w:type="auto"/>
            <w:tcBorders>
              <w:left w:val="single" w:sz="8" w:space="0" w:color="4F81BD" w:themeColor="accent1"/>
            </w:tcBorders>
            <w:shd w:val="clear" w:color="auto" w:fill="FFFFFF" w:themeFill="background1"/>
          </w:tcPr>
          <w:p w14:paraId="55EB52AE" w14:textId="77777777" w:rsidR="00941BD8" w:rsidRPr="002839AE" w:rsidRDefault="00941BD8" w:rsidP="003771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etaPlusBook-Roman" w:hAnsi="MetaPlusBook-Roman" w:cs="MetaPlusBook-Roman"/>
                <w:color w:val="000000"/>
                <w:sz w:val="20"/>
                <w:szCs w:val="20"/>
              </w:rPr>
            </w:pPr>
          </w:p>
        </w:tc>
      </w:tr>
      <w:tr w:rsidR="00941BD8" w:rsidRPr="002839AE" w14:paraId="474C554B" w14:textId="77777777" w:rsidTr="003C4F08">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4F81BD" w:themeColor="accent1"/>
            </w:tcBorders>
            <w:shd w:val="clear" w:color="auto" w:fill="EFEDF2"/>
          </w:tcPr>
          <w:p w14:paraId="205A8C21" w14:textId="77777777" w:rsidR="00941BD8" w:rsidRPr="002839AE" w:rsidRDefault="001B321D" w:rsidP="003C4F08">
            <w:pPr>
              <w:autoSpaceDE w:val="0"/>
              <w:autoSpaceDN w:val="0"/>
              <w:adjustRightInd w:val="0"/>
              <w:jc w:val="center"/>
              <w:rPr>
                <w:rFonts w:ascii="Wingdings2" w:hAnsi="Wingdings2" w:cs="Wingdings2"/>
                <w:b w:val="0"/>
                <w:color w:val="000000"/>
                <w:sz w:val="28"/>
                <w:szCs w:val="28"/>
              </w:rPr>
            </w:pPr>
            <w:r w:rsidRPr="002839AE">
              <w:rPr>
                <w:rFonts w:ascii="Wingdings 2" w:hAnsi="Wingdings 2" w:cs="Wingdings2"/>
                <w:b w:val="0"/>
                <w:color w:val="000000"/>
                <w:sz w:val="28"/>
                <w:szCs w:val="28"/>
              </w:rPr>
              <w:t></w:t>
            </w:r>
          </w:p>
        </w:tc>
        <w:tc>
          <w:tcPr>
            <w:tcW w:w="0" w:type="auto"/>
            <w:tcBorders>
              <w:top w:val="nil"/>
              <w:left w:val="single" w:sz="8" w:space="0" w:color="4F81BD" w:themeColor="accent1"/>
              <w:bottom w:val="nil"/>
              <w:right w:val="single" w:sz="8" w:space="0" w:color="4F81BD" w:themeColor="accent1"/>
            </w:tcBorders>
            <w:shd w:val="clear" w:color="auto" w:fill="EFEDF2"/>
          </w:tcPr>
          <w:p w14:paraId="4CBE80CA" w14:textId="77777777" w:rsidR="00941BD8" w:rsidRPr="002839AE" w:rsidRDefault="00941BD8" w:rsidP="003771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etaPlusBook-Roman" w:hAnsi="MetaPlusBook-Roman" w:cs="MetaPlusBook-Roman"/>
                <w:color w:val="000000"/>
                <w:sz w:val="19"/>
                <w:szCs w:val="19"/>
              </w:rPr>
            </w:pPr>
            <w:r w:rsidRPr="002839AE">
              <w:rPr>
                <w:rFonts w:ascii="MetaPlusBook-Roman" w:hAnsi="MetaPlusBook-Roman" w:cs="MetaPlusBook-Roman"/>
                <w:color w:val="000000"/>
                <w:sz w:val="19"/>
                <w:szCs w:val="19"/>
              </w:rPr>
              <w:t>Read these guidelines before signing the Teacher’s Tenancy Agreement.</w:t>
            </w:r>
          </w:p>
        </w:tc>
        <w:tc>
          <w:tcPr>
            <w:tcW w:w="0" w:type="auto"/>
            <w:tcBorders>
              <w:left w:val="single" w:sz="8" w:space="0" w:color="4F81BD" w:themeColor="accent1"/>
            </w:tcBorders>
            <w:shd w:val="clear" w:color="auto" w:fill="EFEDF2"/>
          </w:tcPr>
          <w:p w14:paraId="435FA511" w14:textId="77777777" w:rsidR="00941BD8" w:rsidRPr="002839AE" w:rsidRDefault="00941BD8" w:rsidP="003771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etaPlusBook-Roman" w:hAnsi="MetaPlusBook-Roman" w:cs="MetaPlusBook-Roman"/>
                <w:color w:val="000000"/>
                <w:sz w:val="20"/>
                <w:szCs w:val="20"/>
              </w:rPr>
            </w:pPr>
          </w:p>
        </w:tc>
      </w:tr>
      <w:tr w:rsidR="00941BD8" w:rsidRPr="002839AE" w14:paraId="36B69B7A" w14:textId="77777777" w:rsidTr="003C4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4F81BD" w:themeColor="accent1"/>
            </w:tcBorders>
            <w:shd w:val="clear" w:color="auto" w:fill="FFFFFF" w:themeFill="background1"/>
          </w:tcPr>
          <w:p w14:paraId="5670E919" w14:textId="77777777" w:rsidR="00941BD8" w:rsidRPr="002839AE" w:rsidRDefault="001B321D" w:rsidP="003C4F08">
            <w:pPr>
              <w:autoSpaceDE w:val="0"/>
              <w:autoSpaceDN w:val="0"/>
              <w:adjustRightInd w:val="0"/>
              <w:jc w:val="center"/>
              <w:rPr>
                <w:rFonts w:ascii="Wingdings2" w:hAnsi="Wingdings2" w:cs="Wingdings2"/>
                <w:b w:val="0"/>
                <w:color w:val="000000"/>
                <w:sz w:val="28"/>
                <w:szCs w:val="28"/>
              </w:rPr>
            </w:pPr>
            <w:r w:rsidRPr="002839AE">
              <w:rPr>
                <w:rFonts w:ascii="Wingdings 2" w:hAnsi="Wingdings 2" w:cs="Wingdings2"/>
                <w:b w:val="0"/>
                <w:color w:val="000000"/>
                <w:sz w:val="28"/>
                <w:szCs w:val="28"/>
              </w:rPr>
              <w:t></w:t>
            </w:r>
          </w:p>
        </w:tc>
        <w:tc>
          <w:tcPr>
            <w:tcW w:w="0" w:type="auto"/>
            <w:tcBorders>
              <w:top w:val="nil"/>
              <w:left w:val="single" w:sz="8" w:space="0" w:color="4F81BD" w:themeColor="accent1"/>
              <w:bottom w:val="nil"/>
              <w:right w:val="single" w:sz="8" w:space="0" w:color="4F81BD" w:themeColor="accent1"/>
            </w:tcBorders>
            <w:shd w:val="clear" w:color="auto" w:fill="FFFFFF" w:themeFill="background1"/>
          </w:tcPr>
          <w:p w14:paraId="44AB4F87" w14:textId="77777777" w:rsidR="00941BD8" w:rsidRPr="002839AE" w:rsidRDefault="00941BD8" w:rsidP="003771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etaPlusBook-Roman" w:hAnsi="MetaPlusBook-Roman" w:cs="MetaPlusBook-Roman"/>
                <w:color w:val="000000"/>
                <w:sz w:val="19"/>
                <w:szCs w:val="19"/>
              </w:rPr>
            </w:pPr>
            <w:r w:rsidRPr="002839AE">
              <w:rPr>
                <w:rFonts w:ascii="MetaPlusBook-Roman" w:hAnsi="MetaPlusBook-Roman" w:cs="MetaPlusBook-Roman"/>
                <w:color w:val="000000"/>
                <w:sz w:val="19"/>
                <w:szCs w:val="19"/>
              </w:rPr>
              <w:t>Read and sign the Teacher Tenancy Agreement. (Two copies of the Agreement will be witnessed by the host school representative and sent to the Infrastructure and Sustainability Division for signing by the delegated officer. One copy will be returned to you.</w:t>
            </w:r>
          </w:p>
        </w:tc>
        <w:tc>
          <w:tcPr>
            <w:tcW w:w="0" w:type="auto"/>
            <w:tcBorders>
              <w:left w:val="single" w:sz="8" w:space="0" w:color="4F81BD" w:themeColor="accent1"/>
            </w:tcBorders>
            <w:shd w:val="clear" w:color="auto" w:fill="FFFFFF" w:themeFill="background1"/>
          </w:tcPr>
          <w:p w14:paraId="7B16DA03" w14:textId="77777777" w:rsidR="00941BD8" w:rsidRPr="002839AE" w:rsidRDefault="00941BD8" w:rsidP="003771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etaPlusBook-Roman" w:hAnsi="MetaPlusBook-Roman" w:cs="MetaPlusBook-Roman"/>
                <w:color w:val="000000"/>
                <w:sz w:val="20"/>
                <w:szCs w:val="20"/>
              </w:rPr>
            </w:pPr>
          </w:p>
        </w:tc>
      </w:tr>
      <w:tr w:rsidR="00941BD8" w:rsidRPr="002839AE" w14:paraId="3A8438AA" w14:textId="77777777" w:rsidTr="003C4F08">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4F81BD" w:themeColor="accent1"/>
            </w:tcBorders>
            <w:shd w:val="clear" w:color="auto" w:fill="EFEDF2"/>
          </w:tcPr>
          <w:p w14:paraId="167770DD" w14:textId="77777777" w:rsidR="00941BD8" w:rsidRPr="002839AE" w:rsidRDefault="001B321D" w:rsidP="003C4F08">
            <w:pPr>
              <w:autoSpaceDE w:val="0"/>
              <w:autoSpaceDN w:val="0"/>
              <w:adjustRightInd w:val="0"/>
              <w:jc w:val="center"/>
              <w:rPr>
                <w:rFonts w:ascii="Wingdings2" w:hAnsi="Wingdings2" w:cs="Wingdings2"/>
                <w:b w:val="0"/>
                <w:color w:val="000000"/>
                <w:sz w:val="28"/>
                <w:szCs w:val="28"/>
              </w:rPr>
            </w:pPr>
            <w:r w:rsidRPr="002839AE">
              <w:rPr>
                <w:rFonts w:ascii="Wingdings 2" w:hAnsi="Wingdings 2" w:cs="Wingdings2"/>
                <w:b w:val="0"/>
                <w:color w:val="000000"/>
                <w:sz w:val="28"/>
                <w:szCs w:val="28"/>
              </w:rPr>
              <w:t></w:t>
            </w:r>
          </w:p>
        </w:tc>
        <w:tc>
          <w:tcPr>
            <w:tcW w:w="0" w:type="auto"/>
            <w:tcBorders>
              <w:top w:val="nil"/>
              <w:left w:val="single" w:sz="8" w:space="0" w:color="4F81BD" w:themeColor="accent1"/>
              <w:bottom w:val="nil"/>
              <w:right w:val="single" w:sz="8" w:space="0" w:color="4F81BD" w:themeColor="accent1"/>
            </w:tcBorders>
            <w:shd w:val="clear" w:color="auto" w:fill="EFEDF2"/>
          </w:tcPr>
          <w:p w14:paraId="7F318415" w14:textId="77777777" w:rsidR="00941BD8" w:rsidRPr="002839AE" w:rsidRDefault="00941BD8" w:rsidP="003771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etaPlusBook-Roman" w:hAnsi="MetaPlusBook-Roman" w:cs="MetaPlusBook-Roman"/>
                <w:color w:val="000000"/>
                <w:sz w:val="19"/>
                <w:szCs w:val="19"/>
              </w:rPr>
            </w:pPr>
            <w:r w:rsidRPr="002839AE">
              <w:rPr>
                <w:rFonts w:ascii="MetaPlusBook-Roman" w:hAnsi="MetaPlusBook-Roman" w:cs="MetaPlusBook-Roman"/>
                <w:color w:val="000000"/>
                <w:sz w:val="19"/>
                <w:szCs w:val="19"/>
              </w:rPr>
              <w:t>Thoroughly check that the premises are safe and clean.</w:t>
            </w:r>
          </w:p>
        </w:tc>
        <w:tc>
          <w:tcPr>
            <w:tcW w:w="0" w:type="auto"/>
            <w:tcBorders>
              <w:left w:val="single" w:sz="8" w:space="0" w:color="4F81BD" w:themeColor="accent1"/>
            </w:tcBorders>
            <w:shd w:val="clear" w:color="auto" w:fill="EFEDF2"/>
          </w:tcPr>
          <w:p w14:paraId="29A50381" w14:textId="77777777" w:rsidR="00941BD8" w:rsidRPr="002839AE" w:rsidRDefault="00941BD8" w:rsidP="003771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etaPlusBook-Roman" w:hAnsi="MetaPlusBook-Roman" w:cs="MetaPlusBook-Roman"/>
                <w:color w:val="000000"/>
                <w:sz w:val="20"/>
                <w:szCs w:val="20"/>
              </w:rPr>
            </w:pPr>
          </w:p>
        </w:tc>
      </w:tr>
      <w:tr w:rsidR="00941BD8" w:rsidRPr="002839AE" w14:paraId="0D8D2052" w14:textId="77777777" w:rsidTr="003C4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4F81BD" w:themeColor="accent1"/>
            </w:tcBorders>
            <w:shd w:val="clear" w:color="auto" w:fill="FFFFFF" w:themeFill="background1"/>
          </w:tcPr>
          <w:p w14:paraId="7D7EB290" w14:textId="77777777" w:rsidR="00941BD8" w:rsidRPr="002839AE" w:rsidRDefault="001B321D" w:rsidP="003C4F08">
            <w:pPr>
              <w:autoSpaceDE w:val="0"/>
              <w:autoSpaceDN w:val="0"/>
              <w:adjustRightInd w:val="0"/>
              <w:jc w:val="center"/>
              <w:rPr>
                <w:rFonts w:ascii="Wingdings2" w:hAnsi="Wingdings2" w:cs="Wingdings2"/>
                <w:b w:val="0"/>
                <w:color w:val="000000"/>
                <w:sz w:val="28"/>
                <w:szCs w:val="28"/>
              </w:rPr>
            </w:pPr>
            <w:r w:rsidRPr="002839AE">
              <w:rPr>
                <w:rFonts w:ascii="Wingdings 2" w:hAnsi="Wingdings 2" w:cs="Wingdings2"/>
                <w:b w:val="0"/>
                <w:color w:val="000000"/>
                <w:sz w:val="28"/>
                <w:szCs w:val="28"/>
              </w:rPr>
              <w:t></w:t>
            </w:r>
          </w:p>
        </w:tc>
        <w:tc>
          <w:tcPr>
            <w:tcW w:w="0" w:type="auto"/>
            <w:tcBorders>
              <w:top w:val="nil"/>
              <w:left w:val="single" w:sz="8" w:space="0" w:color="4F81BD" w:themeColor="accent1"/>
              <w:bottom w:val="nil"/>
              <w:right w:val="single" w:sz="8" w:space="0" w:color="4F81BD" w:themeColor="accent1"/>
            </w:tcBorders>
            <w:shd w:val="clear" w:color="auto" w:fill="FFFFFF" w:themeFill="background1"/>
          </w:tcPr>
          <w:p w14:paraId="0095323B" w14:textId="77777777" w:rsidR="00941BD8" w:rsidRPr="002839AE" w:rsidRDefault="00941BD8" w:rsidP="003771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etaPlusBook-Roman" w:hAnsi="MetaPlusBook-Roman" w:cs="MetaPlusBook-Roman"/>
                <w:color w:val="000000"/>
                <w:sz w:val="19"/>
                <w:szCs w:val="19"/>
              </w:rPr>
            </w:pPr>
            <w:r w:rsidRPr="002839AE">
              <w:rPr>
                <w:rFonts w:ascii="MetaPlusBook-Roman" w:hAnsi="MetaPlusBook-Roman" w:cs="MetaPlusBook-Roman"/>
                <w:color w:val="000000"/>
                <w:sz w:val="19"/>
                <w:szCs w:val="19"/>
              </w:rPr>
              <w:t>Complete and sign the Condition Report and keep a copy.</w:t>
            </w:r>
          </w:p>
        </w:tc>
        <w:tc>
          <w:tcPr>
            <w:tcW w:w="0" w:type="auto"/>
            <w:tcBorders>
              <w:left w:val="single" w:sz="8" w:space="0" w:color="4F81BD" w:themeColor="accent1"/>
            </w:tcBorders>
            <w:shd w:val="clear" w:color="auto" w:fill="FFFFFF" w:themeFill="background1"/>
          </w:tcPr>
          <w:p w14:paraId="76B4B4E8" w14:textId="77777777" w:rsidR="00941BD8" w:rsidRPr="002839AE" w:rsidRDefault="00941BD8" w:rsidP="003771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etaPlusBook-Roman" w:hAnsi="MetaPlusBook-Roman" w:cs="MetaPlusBook-Roman"/>
                <w:color w:val="000000"/>
                <w:sz w:val="20"/>
                <w:szCs w:val="20"/>
              </w:rPr>
            </w:pPr>
          </w:p>
        </w:tc>
      </w:tr>
      <w:tr w:rsidR="00941BD8" w:rsidRPr="002839AE" w14:paraId="12C8CBF1" w14:textId="77777777" w:rsidTr="003C4F08">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4F81BD" w:themeColor="accent1"/>
            </w:tcBorders>
            <w:shd w:val="clear" w:color="auto" w:fill="EFEDF2"/>
          </w:tcPr>
          <w:p w14:paraId="7A1DA85A" w14:textId="77777777" w:rsidR="00941BD8" w:rsidRPr="002839AE" w:rsidRDefault="001B321D" w:rsidP="003C4F08">
            <w:pPr>
              <w:autoSpaceDE w:val="0"/>
              <w:autoSpaceDN w:val="0"/>
              <w:adjustRightInd w:val="0"/>
              <w:jc w:val="center"/>
              <w:rPr>
                <w:rFonts w:ascii="Wingdings2" w:hAnsi="Wingdings2" w:cs="Wingdings2"/>
                <w:b w:val="0"/>
                <w:color w:val="000000"/>
                <w:sz w:val="28"/>
                <w:szCs w:val="28"/>
              </w:rPr>
            </w:pPr>
            <w:r w:rsidRPr="002839AE">
              <w:rPr>
                <w:rFonts w:ascii="Wingdings 2" w:hAnsi="Wingdings 2" w:cs="Wingdings2"/>
                <w:b w:val="0"/>
                <w:color w:val="000000"/>
                <w:sz w:val="28"/>
                <w:szCs w:val="28"/>
              </w:rPr>
              <w:t></w:t>
            </w:r>
          </w:p>
        </w:tc>
        <w:tc>
          <w:tcPr>
            <w:tcW w:w="0" w:type="auto"/>
            <w:tcBorders>
              <w:top w:val="nil"/>
              <w:left w:val="single" w:sz="8" w:space="0" w:color="4F81BD" w:themeColor="accent1"/>
              <w:bottom w:val="nil"/>
              <w:right w:val="single" w:sz="8" w:space="0" w:color="4F81BD" w:themeColor="accent1"/>
            </w:tcBorders>
            <w:shd w:val="clear" w:color="auto" w:fill="EFEDF2"/>
          </w:tcPr>
          <w:p w14:paraId="5ED0783C" w14:textId="77777777" w:rsidR="00941BD8" w:rsidRPr="002839AE" w:rsidRDefault="00941BD8" w:rsidP="003771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etaPlusBook-Roman" w:hAnsi="MetaPlusBook-Roman" w:cs="MetaPlusBook-Roman"/>
                <w:color w:val="000000"/>
                <w:sz w:val="19"/>
                <w:szCs w:val="19"/>
              </w:rPr>
            </w:pPr>
            <w:r w:rsidRPr="002839AE">
              <w:rPr>
                <w:rFonts w:ascii="MetaPlusBook-Roman" w:hAnsi="MetaPlusBook-Roman" w:cs="MetaPlusBook-Roman"/>
                <w:color w:val="000000"/>
                <w:sz w:val="19"/>
                <w:szCs w:val="19"/>
              </w:rPr>
              <w:t>Comply with all parts of the Teacher Tenancy Agreement.</w:t>
            </w:r>
          </w:p>
        </w:tc>
        <w:tc>
          <w:tcPr>
            <w:tcW w:w="0" w:type="auto"/>
            <w:tcBorders>
              <w:left w:val="single" w:sz="8" w:space="0" w:color="4F81BD" w:themeColor="accent1"/>
            </w:tcBorders>
            <w:shd w:val="clear" w:color="auto" w:fill="EFEDF2"/>
          </w:tcPr>
          <w:p w14:paraId="7EA17314" w14:textId="77777777" w:rsidR="00941BD8" w:rsidRPr="002839AE" w:rsidRDefault="00941BD8" w:rsidP="003771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etaPlusBook-Roman" w:hAnsi="MetaPlusBook-Roman" w:cs="MetaPlusBook-Roman"/>
                <w:color w:val="000000"/>
                <w:sz w:val="20"/>
                <w:szCs w:val="20"/>
              </w:rPr>
            </w:pPr>
          </w:p>
        </w:tc>
      </w:tr>
      <w:tr w:rsidR="00941BD8" w:rsidRPr="002839AE" w14:paraId="6CF6089A" w14:textId="77777777" w:rsidTr="003C4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4F81BD" w:themeColor="accent1"/>
            </w:tcBorders>
            <w:shd w:val="clear" w:color="auto" w:fill="FFFFFF" w:themeFill="background1"/>
          </w:tcPr>
          <w:p w14:paraId="3C4491D3" w14:textId="77777777" w:rsidR="00941BD8" w:rsidRPr="002839AE" w:rsidRDefault="001B321D" w:rsidP="003C4F08">
            <w:pPr>
              <w:autoSpaceDE w:val="0"/>
              <w:autoSpaceDN w:val="0"/>
              <w:adjustRightInd w:val="0"/>
              <w:jc w:val="center"/>
              <w:rPr>
                <w:rFonts w:ascii="Wingdings2" w:hAnsi="Wingdings2" w:cs="Wingdings2"/>
                <w:b w:val="0"/>
                <w:color w:val="000000"/>
                <w:sz w:val="28"/>
                <w:szCs w:val="28"/>
              </w:rPr>
            </w:pPr>
            <w:r w:rsidRPr="002839AE">
              <w:rPr>
                <w:rFonts w:ascii="Wingdings 2" w:hAnsi="Wingdings 2" w:cs="Wingdings2"/>
                <w:b w:val="0"/>
                <w:color w:val="000000"/>
                <w:sz w:val="28"/>
                <w:szCs w:val="28"/>
              </w:rPr>
              <w:t></w:t>
            </w:r>
          </w:p>
        </w:tc>
        <w:tc>
          <w:tcPr>
            <w:tcW w:w="0" w:type="auto"/>
            <w:tcBorders>
              <w:top w:val="nil"/>
              <w:left w:val="single" w:sz="8" w:space="0" w:color="4F81BD" w:themeColor="accent1"/>
              <w:bottom w:val="nil"/>
              <w:right w:val="single" w:sz="8" w:space="0" w:color="4F81BD" w:themeColor="accent1"/>
            </w:tcBorders>
            <w:shd w:val="clear" w:color="auto" w:fill="FFFFFF" w:themeFill="background1"/>
          </w:tcPr>
          <w:p w14:paraId="2D9B2B1D" w14:textId="77777777" w:rsidR="00941BD8" w:rsidRPr="002839AE" w:rsidRDefault="00941BD8" w:rsidP="003771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etaPlusBook-Roman" w:hAnsi="MetaPlusBook-Roman" w:cs="MetaPlusBook-Roman"/>
                <w:color w:val="000000"/>
                <w:sz w:val="19"/>
                <w:szCs w:val="19"/>
              </w:rPr>
            </w:pPr>
            <w:r w:rsidRPr="002839AE">
              <w:rPr>
                <w:rFonts w:ascii="MetaPlusBook-Roman" w:hAnsi="MetaPlusBook-Roman" w:cs="MetaPlusBook-Roman"/>
                <w:color w:val="000000"/>
                <w:sz w:val="19"/>
                <w:szCs w:val="19"/>
              </w:rPr>
              <w:t>To rectify any situation, contact your property manager before taking further action.</w:t>
            </w:r>
          </w:p>
        </w:tc>
        <w:tc>
          <w:tcPr>
            <w:tcW w:w="0" w:type="auto"/>
            <w:tcBorders>
              <w:left w:val="single" w:sz="8" w:space="0" w:color="4F81BD" w:themeColor="accent1"/>
            </w:tcBorders>
            <w:shd w:val="clear" w:color="auto" w:fill="FFFFFF" w:themeFill="background1"/>
          </w:tcPr>
          <w:p w14:paraId="34D1BABF" w14:textId="77777777" w:rsidR="00941BD8" w:rsidRPr="002839AE" w:rsidRDefault="00941BD8" w:rsidP="003771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etaPlusBook-Roman" w:hAnsi="MetaPlusBook-Roman" w:cs="MetaPlusBook-Roman"/>
                <w:color w:val="000000"/>
                <w:sz w:val="20"/>
                <w:szCs w:val="20"/>
              </w:rPr>
            </w:pPr>
          </w:p>
        </w:tc>
      </w:tr>
      <w:tr w:rsidR="00941BD8" w:rsidRPr="002839AE" w14:paraId="0E40C707" w14:textId="77777777" w:rsidTr="003C4F08">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4F81BD" w:themeColor="accent1"/>
            </w:tcBorders>
            <w:shd w:val="clear" w:color="auto" w:fill="EFEDF2"/>
          </w:tcPr>
          <w:p w14:paraId="35B4E645" w14:textId="77777777" w:rsidR="00941BD8" w:rsidRPr="002839AE" w:rsidRDefault="001B321D" w:rsidP="003C4F08">
            <w:pPr>
              <w:autoSpaceDE w:val="0"/>
              <w:autoSpaceDN w:val="0"/>
              <w:adjustRightInd w:val="0"/>
              <w:jc w:val="center"/>
              <w:rPr>
                <w:rFonts w:ascii="Wingdings2" w:hAnsi="Wingdings2" w:cs="Wingdings2"/>
                <w:b w:val="0"/>
                <w:color w:val="000000"/>
                <w:sz w:val="28"/>
                <w:szCs w:val="28"/>
              </w:rPr>
            </w:pPr>
            <w:r w:rsidRPr="002839AE">
              <w:rPr>
                <w:rFonts w:ascii="Wingdings 2" w:hAnsi="Wingdings 2" w:cs="Wingdings2"/>
                <w:b w:val="0"/>
                <w:color w:val="000000"/>
                <w:sz w:val="28"/>
                <w:szCs w:val="28"/>
              </w:rPr>
              <w:t></w:t>
            </w:r>
          </w:p>
        </w:tc>
        <w:tc>
          <w:tcPr>
            <w:tcW w:w="0" w:type="auto"/>
            <w:tcBorders>
              <w:top w:val="nil"/>
              <w:left w:val="single" w:sz="8" w:space="0" w:color="4F81BD" w:themeColor="accent1"/>
              <w:bottom w:val="nil"/>
              <w:right w:val="single" w:sz="8" w:space="0" w:color="4F81BD" w:themeColor="accent1"/>
            </w:tcBorders>
            <w:shd w:val="clear" w:color="auto" w:fill="EFEDF2"/>
          </w:tcPr>
          <w:p w14:paraId="77F2B550" w14:textId="77777777" w:rsidR="00941BD8" w:rsidRPr="002839AE" w:rsidRDefault="00941BD8" w:rsidP="003771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etaPlusBook-Roman" w:hAnsi="MetaPlusBook-Roman" w:cs="MetaPlusBook-Roman"/>
                <w:color w:val="000000"/>
                <w:sz w:val="19"/>
                <w:szCs w:val="19"/>
              </w:rPr>
            </w:pPr>
            <w:r w:rsidRPr="002839AE">
              <w:rPr>
                <w:rFonts w:ascii="MetaPlusBook-Roman" w:hAnsi="MetaPlusBook-Roman" w:cs="MetaPlusBook-Roman"/>
                <w:color w:val="000000"/>
                <w:sz w:val="19"/>
                <w:szCs w:val="19"/>
              </w:rPr>
              <w:t xml:space="preserve">Notify all relevant parties of your changes of address, and organise service connections. This can be done by using the online forms available through Australia Post (at </w:t>
            </w:r>
            <w:r w:rsidRPr="002839AE">
              <w:rPr>
                <w:rFonts w:ascii="MetaPlusBook-Roman" w:hAnsi="MetaPlusBook-Roman" w:cs="MetaPlusBook-Roman"/>
                <w:color w:val="5C388B"/>
                <w:sz w:val="19"/>
                <w:szCs w:val="19"/>
              </w:rPr>
              <w:t>www.movingservices.com.au</w:t>
            </w:r>
            <w:r w:rsidRPr="002839AE">
              <w:rPr>
                <w:rFonts w:ascii="MetaPlusBook-Roman" w:hAnsi="MetaPlusBook-Roman" w:cs="MetaPlusBook-Roman"/>
                <w:color w:val="000000"/>
                <w:sz w:val="19"/>
                <w:szCs w:val="19"/>
              </w:rPr>
              <w:t>).</w:t>
            </w:r>
          </w:p>
        </w:tc>
        <w:tc>
          <w:tcPr>
            <w:tcW w:w="0" w:type="auto"/>
            <w:tcBorders>
              <w:left w:val="single" w:sz="8" w:space="0" w:color="4F81BD" w:themeColor="accent1"/>
            </w:tcBorders>
            <w:shd w:val="clear" w:color="auto" w:fill="EFEDF2"/>
          </w:tcPr>
          <w:p w14:paraId="3522AC82" w14:textId="77777777" w:rsidR="00941BD8" w:rsidRPr="002839AE" w:rsidRDefault="00941BD8" w:rsidP="003771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etaPlusBook-Roman" w:hAnsi="MetaPlusBook-Roman" w:cs="MetaPlusBook-Roman"/>
                <w:color w:val="000000"/>
                <w:sz w:val="20"/>
                <w:szCs w:val="20"/>
              </w:rPr>
            </w:pPr>
          </w:p>
        </w:tc>
      </w:tr>
      <w:tr w:rsidR="001637F7" w:rsidRPr="002839AE" w14:paraId="23D79DC3" w14:textId="77777777" w:rsidTr="00250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8BB3C4"/>
          </w:tcPr>
          <w:p w14:paraId="66201C2D" w14:textId="77777777" w:rsidR="001637F7" w:rsidRPr="002839AE" w:rsidRDefault="001637F7" w:rsidP="001637F7">
            <w:pPr>
              <w:autoSpaceDE w:val="0"/>
              <w:autoSpaceDN w:val="0"/>
              <w:adjustRightInd w:val="0"/>
              <w:rPr>
                <w:rFonts w:ascii="MetaPlusBook-Roman" w:hAnsi="MetaPlusBook-Roman" w:cs="MetaPlusBook-Roman"/>
                <w:b w:val="0"/>
                <w:color w:val="FFFFFF" w:themeColor="background1"/>
                <w:sz w:val="24"/>
                <w:szCs w:val="24"/>
              </w:rPr>
            </w:pPr>
            <w:r w:rsidRPr="002839AE">
              <w:rPr>
                <w:rFonts w:ascii="MetaPlusBook-Roman" w:hAnsi="MetaPlusBook-Roman" w:cs="MetaPlusBold-Roman"/>
                <w:b w:val="0"/>
                <w:bCs w:val="0"/>
                <w:color w:val="FFFFFF" w:themeColor="background1"/>
                <w:sz w:val="28"/>
                <w:szCs w:val="28"/>
              </w:rPr>
              <w:t>At the end of a tenancy</w:t>
            </w:r>
          </w:p>
        </w:tc>
        <w:tc>
          <w:tcPr>
            <w:tcW w:w="0" w:type="auto"/>
            <w:shd w:val="clear" w:color="auto" w:fill="8BB3C4"/>
          </w:tcPr>
          <w:p w14:paraId="78E5D2DF" w14:textId="77777777" w:rsidR="001637F7" w:rsidRPr="002839AE" w:rsidRDefault="001637F7" w:rsidP="00486A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etaPlusBook-Roman" w:hAnsi="MetaPlusBook-Roman" w:cs="MetaPlusBook-Roman"/>
                <w:color w:val="FFFFFF" w:themeColor="background1"/>
                <w:sz w:val="24"/>
                <w:szCs w:val="24"/>
              </w:rPr>
            </w:pPr>
            <w:r w:rsidRPr="002839AE">
              <w:rPr>
                <w:rFonts w:ascii="MS Gothic" w:eastAsia="MS Gothic" w:hAnsi="MS Gothic" w:cs="MS Gothic" w:hint="eastAsia"/>
                <w:color w:val="FFFFFF" w:themeColor="background1"/>
                <w:sz w:val="28"/>
                <w:szCs w:val="28"/>
              </w:rPr>
              <w:t>✔</w:t>
            </w:r>
          </w:p>
        </w:tc>
      </w:tr>
      <w:tr w:rsidR="00941BD8" w:rsidRPr="002839AE" w14:paraId="7D110F1A" w14:textId="77777777" w:rsidTr="003C4F08">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4F81BD" w:themeColor="accent1"/>
            </w:tcBorders>
            <w:shd w:val="clear" w:color="auto" w:fill="FFFFFF" w:themeFill="background1"/>
          </w:tcPr>
          <w:p w14:paraId="21CC1922" w14:textId="77777777" w:rsidR="00941BD8" w:rsidRPr="002839AE" w:rsidRDefault="001B321D" w:rsidP="003C4F08">
            <w:pPr>
              <w:autoSpaceDE w:val="0"/>
              <w:autoSpaceDN w:val="0"/>
              <w:adjustRightInd w:val="0"/>
              <w:jc w:val="center"/>
              <w:rPr>
                <w:rFonts w:ascii="Wingdings2" w:hAnsi="Wingdings2" w:cs="Wingdings2"/>
                <w:b w:val="0"/>
                <w:color w:val="000000"/>
                <w:sz w:val="28"/>
                <w:szCs w:val="28"/>
              </w:rPr>
            </w:pPr>
            <w:r w:rsidRPr="002839AE">
              <w:rPr>
                <w:rFonts w:ascii="Wingdings 2" w:hAnsi="Wingdings 2" w:cs="Wingdings2"/>
                <w:b w:val="0"/>
                <w:color w:val="000000"/>
                <w:sz w:val="28"/>
                <w:szCs w:val="28"/>
              </w:rPr>
              <w:t></w:t>
            </w:r>
          </w:p>
        </w:tc>
        <w:tc>
          <w:tcPr>
            <w:tcW w:w="0" w:type="auto"/>
            <w:tcBorders>
              <w:top w:val="nil"/>
              <w:left w:val="single" w:sz="8" w:space="0" w:color="4F81BD" w:themeColor="accent1"/>
              <w:bottom w:val="nil"/>
              <w:right w:val="single" w:sz="8" w:space="0" w:color="4F81BD" w:themeColor="accent1"/>
            </w:tcBorders>
            <w:shd w:val="clear" w:color="auto" w:fill="FFFFFF" w:themeFill="background1"/>
          </w:tcPr>
          <w:p w14:paraId="2DECF848" w14:textId="77777777" w:rsidR="00941BD8" w:rsidRPr="002839AE" w:rsidRDefault="00941BD8" w:rsidP="00250E2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etaPlusBook-Roman" w:hAnsi="MetaPlusBook-Roman" w:cs="MetaPlusBook-Roman"/>
                <w:color w:val="000000"/>
                <w:sz w:val="19"/>
                <w:szCs w:val="19"/>
              </w:rPr>
            </w:pPr>
            <w:r w:rsidRPr="002839AE">
              <w:rPr>
                <w:rFonts w:ascii="MetaPlusBook-Roman" w:hAnsi="MetaPlusBook-Roman" w:cs="MetaPlusBook-Roman"/>
                <w:color w:val="000000"/>
                <w:sz w:val="19"/>
                <w:szCs w:val="19"/>
              </w:rPr>
              <w:t>The tenant must give 21 days’ notice of an intention to vacate the premises on the expiry date; should the notice not be given then the rent for the last two weeks will be withheld. If the tenancy has reverted to a</w:t>
            </w:r>
            <w:r w:rsidR="001637F7" w:rsidRPr="002839AE">
              <w:rPr>
                <w:rFonts w:ascii="MetaPlusBook-Roman" w:hAnsi="MetaPlusBook-Roman" w:cs="MetaPlusBook-Roman"/>
                <w:color w:val="000000"/>
                <w:sz w:val="19"/>
                <w:szCs w:val="19"/>
              </w:rPr>
              <w:t xml:space="preserve"> </w:t>
            </w:r>
            <w:r w:rsidRPr="002839AE">
              <w:rPr>
                <w:rFonts w:ascii="MetaPlusBook-Roman" w:hAnsi="MetaPlusBook-Roman" w:cs="MetaPlusBook-Roman"/>
                <w:color w:val="000000"/>
                <w:sz w:val="19"/>
                <w:szCs w:val="19"/>
              </w:rPr>
              <w:t>monthly tenancy, notice must be given within 21 days in writing by using the Notice of Intention to Vacate or, in</w:t>
            </w:r>
            <w:r w:rsidR="00250E24" w:rsidRPr="002839AE">
              <w:rPr>
                <w:rFonts w:ascii="MetaPlusBook-Roman" w:hAnsi="MetaPlusBook-Roman" w:cs="MetaPlusBook-Roman"/>
                <w:color w:val="000000"/>
                <w:sz w:val="19"/>
                <w:szCs w:val="19"/>
              </w:rPr>
              <w:t xml:space="preserve"> </w:t>
            </w:r>
            <w:r w:rsidRPr="002839AE">
              <w:rPr>
                <w:rFonts w:ascii="MetaPlusBook-Roman" w:hAnsi="MetaPlusBook-Roman" w:cs="MetaPlusBook-Roman"/>
                <w:color w:val="000000"/>
                <w:sz w:val="19"/>
                <w:szCs w:val="19"/>
              </w:rPr>
              <w:t>the event of a breach of the Agreement by you, at the end of 14 days’ notice from the Department</w:t>
            </w:r>
          </w:p>
        </w:tc>
        <w:tc>
          <w:tcPr>
            <w:tcW w:w="0" w:type="auto"/>
            <w:tcBorders>
              <w:left w:val="single" w:sz="8" w:space="0" w:color="4F81BD" w:themeColor="accent1"/>
            </w:tcBorders>
            <w:shd w:val="clear" w:color="auto" w:fill="FFFFFF" w:themeFill="background1"/>
          </w:tcPr>
          <w:p w14:paraId="76FDAE35" w14:textId="77777777" w:rsidR="00941BD8" w:rsidRPr="002839AE" w:rsidRDefault="00941BD8" w:rsidP="00486AE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etaPlusBook-Roman" w:hAnsi="MetaPlusBook-Roman" w:cs="MetaPlusBook-Roman"/>
                <w:color w:val="000000"/>
                <w:sz w:val="20"/>
                <w:szCs w:val="20"/>
              </w:rPr>
            </w:pPr>
          </w:p>
        </w:tc>
      </w:tr>
      <w:tr w:rsidR="00941BD8" w:rsidRPr="002839AE" w14:paraId="476A972F" w14:textId="77777777" w:rsidTr="003C4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4F81BD" w:themeColor="accent1"/>
            </w:tcBorders>
            <w:shd w:val="clear" w:color="auto" w:fill="EFEDF2"/>
          </w:tcPr>
          <w:p w14:paraId="127D4F36" w14:textId="77777777" w:rsidR="00941BD8" w:rsidRPr="002839AE" w:rsidRDefault="001B321D" w:rsidP="003C4F08">
            <w:pPr>
              <w:autoSpaceDE w:val="0"/>
              <w:autoSpaceDN w:val="0"/>
              <w:adjustRightInd w:val="0"/>
              <w:jc w:val="center"/>
              <w:rPr>
                <w:rFonts w:ascii="Wingdings2" w:hAnsi="Wingdings2" w:cs="Wingdings2"/>
                <w:b w:val="0"/>
                <w:color w:val="000000"/>
                <w:sz w:val="28"/>
                <w:szCs w:val="28"/>
              </w:rPr>
            </w:pPr>
            <w:r w:rsidRPr="002839AE">
              <w:rPr>
                <w:rFonts w:ascii="Wingdings 2" w:hAnsi="Wingdings 2" w:cs="Wingdings2"/>
                <w:b w:val="0"/>
                <w:color w:val="000000"/>
                <w:sz w:val="28"/>
                <w:szCs w:val="28"/>
              </w:rPr>
              <w:t></w:t>
            </w:r>
          </w:p>
        </w:tc>
        <w:tc>
          <w:tcPr>
            <w:tcW w:w="0" w:type="auto"/>
            <w:tcBorders>
              <w:top w:val="nil"/>
              <w:left w:val="single" w:sz="8" w:space="0" w:color="4F81BD" w:themeColor="accent1"/>
              <w:bottom w:val="nil"/>
              <w:right w:val="single" w:sz="8" w:space="0" w:color="4F81BD" w:themeColor="accent1"/>
            </w:tcBorders>
            <w:shd w:val="clear" w:color="auto" w:fill="EFEDF2"/>
          </w:tcPr>
          <w:p w14:paraId="6C547A58" w14:textId="77777777" w:rsidR="00941BD8" w:rsidRPr="002839AE" w:rsidRDefault="00941BD8" w:rsidP="003771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etaPlusBook-Roman" w:hAnsi="MetaPlusBook-Roman" w:cs="MetaPlusBook-Roman"/>
                <w:color w:val="000000"/>
                <w:sz w:val="19"/>
                <w:szCs w:val="19"/>
              </w:rPr>
            </w:pPr>
            <w:r w:rsidRPr="002839AE">
              <w:rPr>
                <w:rFonts w:ascii="MetaPlusBook-Roman" w:hAnsi="MetaPlusBook-Roman" w:cs="MetaPlusBook-Roman"/>
                <w:color w:val="000000"/>
                <w:sz w:val="19"/>
                <w:szCs w:val="19"/>
              </w:rPr>
              <w:t>Ensure enough funds are in your account to pay the final month’s rent (the security deposit cannot be used).</w:t>
            </w:r>
          </w:p>
        </w:tc>
        <w:tc>
          <w:tcPr>
            <w:tcW w:w="0" w:type="auto"/>
            <w:tcBorders>
              <w:left w:val="single" w:sz="8" w:space="0" w:color="4F81BD" w:themeColor="accent1"/>
            </w:tcBorders>
            <w:shd w:val="clear" w:color="auto" w:fill="EFEDF2"/>
          </w:tcPr>
          <w:p w14:paraId="7FE676DA" w14:textId="77777777" w:rsidR="00941BD8" w:rsidRPr="002839AE" w:rsidRDefault="00941BD8" w:rsidP="003771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etaPlusBook-Roman" w:hAnsi="MetaPlusBook-Roman" w:cs="MetaPlusBook-Roman"/>
                <w:color w:val="000000"/>
                <w:sz w:val="20"/>
                <w:szCs w:val="20"/>
              </w:rPr>
            </w:pPr>
          </w:p>
        </w:tc>
      </w:tr>
      <w:tr w:rsidR="00941BD8" w:rsidRPr="002839AE" w14:paraId="023DA113" w14:textId="77777777" w:rsidTr="003C4F08">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4F81BD" w:themeColor="accent1"/>
            </w:tcBorders>
            <w:shd w:val="clear" w:color="auto" w:fill="FFFFFF" w:themeFill="background1"/>
          </w:tcPr>
          <w:p w14:paraId="5F36C801" w14:textId="77777777" w:rsidR="00941BD8" w:rsidRPr="002839AE" w:rsidRDefault="001B321D" w:rsidP="003C4F08">
            <w:pPr>
              <w:autoSpaceDE w:val="0"/>
              <w:autoSpaceDN w:val="0"/>
              <w:adjustRightInd w:val="0"/>
              <w:jc w:val="center"/>
              <w:rPr>
                <w:rFonts w:ascii="Wingdings2" w:hAnsi="Wingdings2" w:cs="Wingdings2"/>
                <w:b w:val="0"/>
                <w:color w:val="000000"/>
                <w:sz w:val="28"/>
                <w:szCs w:val="28"/>
              </w:rPr>
            </w:pPr>
            <w:r w:rsidRPr="002839AE">
              <w:rPr>
                <w:rFonts w:ascii="Wingdings 2" w:hAnsi="Wingdings 2" w:cs="Wingdings2"/>
                <w:b w:val="0"/>
                <w:color w:val="000000"/>
                <w:sz w:val="28"/>
                <w:szCs w:val="28"/>
              </w:rPr>
              <w:t></w:t>
            </w:r>
          </w:p>
        </w:tc>
        <w:tc>
          <w:tcPr>
            <w:tcW w:w="0" w:type="auto"/>
            <w:tcBorders>
              <w:top w:val="nil"/>
              <w:left w:val="single" w:sz="8" w:space="0" w:color="4F81BD" w:themeColor="accent1"/>
              <w:bottom w:val="nil"/>
              <w:right w:val="single" w:sz="8" w:space="0" w:color="4F81BD" w:themeColor="accent1"/>
            </w:tcBorders>
            <w:shd w:val="clear" w:color="auto" w:fill="FFFFFF" w:themeFill="background1"/>
          </w:tcPr>
          <w:p w14:paraId="53A3B7B6" w14:textId="77777777" w:rsidR="00941BD8" w:rsidRPr="002839AE" w:rsidRDefault="00941BD8" w:rsidP="003771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etaPlusBook-Roman" w:hAnsi="MetaPlusBook-Roman" w:cs="MetaPlusBook-Roman"/>
                <w:color w:val="000000"/>
                <w:sz w:val="19"/>
                <w:szCs w:val="19"/>
              </w:rPr>
            </w:pPr>
            <w:r w:rsidRPr="002839AE">
              <w:rPr>
                <w:rFonts w:ascii="MetaPlusBook-Roman" w:hAnsi="MetaPlusBook-Roman" w:cs="MetaPlusBook-Roman"/>
                <w:color w:val="000000"/>
                <w:sz w:val="19"/>
                <w:szCs w:val="19"/>
              </w:rPr>
              <w:t>Contact utility providers to get the telephone, gas, water and electricity disconnected and pay the final bills.</w:t>
            </w:r>
          </w:p>
        </w:tc>
        <w:tc>
          <w:tcPr>
            <w:tcW w:w="0" w:type="auto"/>
            <w:tcBorders>
              <w:left w:val="single" w:sz="8" w:space="0" w:color="4F81BD" w:themeColor="accent1"/>
            </w:tcBorders>
            <w:shd w:val="clear" w:color="auto" w:fill="FFFFFF" w:themeFill="background1"/>
          </w:tcPr>
          <w:p w14:paraId="4ACBA9CB" w14:textId="77777777" w:rsidR="00941BD8" w:rsidRPr="002839AE" w:rsidRDefault="00941BD8" w:rsidP="003771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etaPlusBook-Roman" w:hAnsi="MetaPlusBook-Roman" w:cs="MetaPlusBook-Roman"/>
                <w:color w:val="000000"/>
                <w:sz w:val="20"/>
                <w:szCs w:val="20"/>
              </w:rPr>
            </w:pPr>
          </w:p>
        </w:tc>
      </w:tr>
      <w:tr w:rsidR="00941BD8" w:rsidRPr="002839AE" w14:paraId="2BB68D98" w14:textId="77777777" w:rsidTr="003C4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4F81BD" w:themeColor="accent1"/>
            </w:tcBorders>
            <w:shd w:val="clear" w:color="auto" w:fill="EFEDF2"/>
          </w:tcPr>
          <w:p w14:paraId="1158FE97" w14:textId="77777777" w:rsidR="00941BD8" w:rsidRPr="002839AE" w:rsidRDefault="001B321D" w:rsidP="003C4F08">
            <w:pPr>
              <w:autoSpaceDE w:val="0"/>
              <w:autoSpaceDN w:val="0"/>
              <w:adjustRightInd w:val="0"/>
              <w:jc w:val="center"/>
              <w:rPr>
                <w:rFonts w:ascii="Wingdings2" w:hAnsi="Wingdings2" w:cs="Wingdings2"/>
                <w:b w:val="0"/>
                <w:color w:val="000000"/>
                <w:sz w:val="28"/>
                <w:szCs w:val="28"/>
              </w:rPr>
            </w:pPr>
            <w:r w:rsidRPr="002839AE">
              <w:rPr>
                <w:rFonts w:ascii="Wingdings 2" w:hAnsi="Wingdings 2" w:cs="Wingdings2"/>
                <w:b w:val="0"/>
                <w:color w:val="000000"/>
                <w:sz w:val="28"/>
                <w:szCs w:val="28"/>
              </w:rPr>
              <w:t></w:t>
            </w:r>
          </w:p>
        </w:tc>
        <w:tc>
          <w:tcPr>
            <w:tcW w:w="0" w:type="auto"/>
            <w:tcBorders>
              <w:top w:val="nil"/>
              <w:left w:val="single" w:sz="8" w:space="0" w:color="4F81BD" w:themeColor="accent1"/>
              <w:bottom w:val="nil"/>
              <w:right w:val="single" w:sz="8" w:space="0" w:color="4F81BD" w:themeColor="accent1"/>
            </w:tcBorders>
            <w:shd w:val="clear" w:color="auto" w:fill="EFEDF2"/>
          </w:tcPr>
          <w:p w14:paraId="1E2BB28A" w14:textId="77777777" w:rsidR="00941BD8" w:rsidRPr="002839AE" w:rsidRDefault="00941BD8" w:rsidP="003771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etaPlusBook-Roman" w:hAnsi="MetaPlusBook-Roman" w:cs="MetaPlusBook-Roman"/>
                <w:color w:val="000000"/>
                <w:sz w:val="19"/>
                <w:szCs w:val="19"/>
              </w:rPr>
            </w:pPr>
            <w:r w:rsidRPr="002839AE">
              <w:rPr>
                <w:rFonts w:ascii="MetaPlusBook-Roman" w:hAnsi="MetaPlusBook-Roman" w:cs="MetaPlusBook-Roman"/>
                <w:color w:val="000000"/>
                <w:sz w:val="19"/>
                <w:szCs w:val="19"/>
              </w:rPr>
              <w:t>Leave the premises in good order and in the condition in which you found them, fair wear and tear excepted.</w:t>
            </w:r>
          </w:p>
        </w:tc>
        <w:tc>
          <w:tcPr>
            <w:tcW w:w="0" w:type="auto"/>
            <w:tcBorders>
              <w:left w:val="single" w:sz="8" w:space="0" w:color="4F81BD" w:themeColor="accent1"/>
            </w:tcBorders>
            <w:shd w:val="clear" w:color="auto" w:fill="EFEDF2"/>
          </w:tcPr>
          <w:p w14:paraId="0D6D0DC9" w14:textId="77777777" w:rsidR="00941BD8" w:rsidRPr="002839AE" w:rsidRDefault="00941BD8" w:rsidP="003771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etaPlusBook-Roman" w:hAnsi="MetaPlusBook-Roman" w:cs="MetaPlusBook-Roman"/>
                <w:color w:val="000000"/>
                <w:sz w:val="20"/>
                <w:szCs w:val="20"/>
              </w:rPr>
            </w:pPr>
          </w:p>
        </w:tc>
      </w:tr>
      <w:tr w:rsidR="00941BD8" w:rsidRPr="002839AE" w14:paraId="1373D8B7" w14:textId="77777777" w:rsidTr="003C4F08">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4F81BD" w:themeColor="accent1"/>
            </w:tcBorders>
            <w:shd w:val="clear" w:color="auto" w:fill="FFFFFF" w:themeFill="background1"/>
          </w:tcPr>
          <w:p w14:paraId="1562D531" w14:textId="77777777" w:rsidR="00941BD8" w:rsidRPr="002839AE" w:rsidRDefault="001B321D" w:rsidP="003C4F08">
            <w:pPr>
              <w:autoSpaceDE w:val="0"/>
              <w:autoSpaceDN w:val="0"/>
              <w:adjustRightInd w:val="0"/>
              <w:jc w:val="center"/>
              <w:rPr>
                <w:rFonts w:ascii="Wingdings2" w:hAnsi="Wingdings2" w:cs="Wingdings2"/>
                <w:b w:val="0"/>
                <w:color w:val="000000"/>
                <w:sz w:val="28"/>
                <w:szCs w:val="28"/>
              </w:rPr>
            </w:pPr>
            <w:r w:rsidRPr="002839AE">
              <w:rPr>
                <w:rFonts w:ascii="Wingdings 2" w:hAnsi="Wingdings 2" w:cs="Wingdings2"/>
                <w:b w:val="0"/>
                <w:color w:val="000000"/>
                <w:sz w:val="28"/>
                <w:szCs w:val="28"/>
              </w:rPr>
              <w:t></w:t>
            </w:r>
          </w:p>
        </w:tc>
        <w:tc>
          <w:tcPr>
            <w:tcW w:w="0" w:type="auto"/>
            <w:tcBorders>
              <w:top w:val="nil"/>
              <w:left w:val="single" w:sz="8" w:space="0" w:color="4F81BD" w:themeColor="accent1"/>
              <w:bottom w:val="nil"/>
              <w:right w:val="single" w:sz="8" w:space="0" w:color="4F81BD" w:themeColor="accent1"/>
            </w:tcBorders>
            <w:shd w:val="clear" w:color="auto" w:fill="FFFFFF" w:themeFill="background1"/>
          </w:tcPr>
          <w:p w14:paraId="0B996B88" w14:textId="77777777" w:rsidR="00941BD8" w:rsidRPr="002839AE" w:rsidRDefault="00941BD8" w:rsidP="003771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etaPlusBook-Roman" w:hAnsi="MetaPlusBook-Roman" w:cs="MetaPlusBook-Roman"/>
                <w:color w:val="000000"/>
                <w:sz w:val="19"/>
                <w:szCs w:val="19"/>
              </w:rPr>
            </w:pPr>
            <w:r w:rsidRPr="002839AE">
              <w:rPr>
                <w:rFonts w:ascii="MetaPlusBook-Roman" w:hAnsi="MetaPlusBook-Roman" w:cs="MetaPlusBook-Roman"/>
                <w:color w:val="000000"/>
                <w:sz w:val="19"/>
                <w:szCs w:val="19"/>
              </w:rPr>
              <w:t>Take all your belongings with you.</w:t>
            </w:r>
          </w:p>
        </w:tc>
        <w:tc>
          <w:tcPr>
            <w:tcW w:w="0" w:type="auto"/>
            <w:tcBorders>
              <w:left w:val="single" w:sz="8" w:space="0" w:color="4F81BD" w:themeColor="accent1"/>
            </w:tcBorders>
            <w:shd w:val="clear" w:color="auto" w:fill="FFFFFF" w:themeFill="background1"/>
          </w:tcPr>
          <w:p w14:paraId="17BEF2C3" w14:textId="77777777" w:rsidR="00941BD8" w:rsidRPr="002839AE" w:rsidRDefault="00941BD8" w:rsidP="003771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etaPlusBook-Roman" w:hAnsi="MetaPlusBook-Roman" w:cs="MetaPlusBook-Roman"/>
                <w:color w:val="000000"/>
                <w:sz w:val="20"/>
                <w:szCs w:val="20"/>
              </w:rPr>
            </w:pPr>
          </w:p>
        </w:tc>
      </w:tr>
      <w:tr w:rsidR="00941BD8" w:rsidRPr="002839AE" w14:paraId="7BDBC9A2" w14:textId="77777777" w:rsidTr="003C4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4F81BD" w:themeColor="accent1"/>
            </w:tcBorders>
            <w:shd w:val="clear" w:color="auto" w:fill="EFEDF2"/>
          </w:tcPr>
          <w:p w14:paraId="5E4DAEF5" w14:textId="77777777" w:rsidR="00941BD8" w:rsidRPr="002839AE" w:rsidRDefault="001B321D" w:rsidP="003C4F08">
            <w:pPr>
              <w:autoSpaceDE w:val="0"/>
              <w:autoSpaceDN w:val="0"/>
              <w:adjustRightInd w:val="0"/>
              <w:jc w:val="center"/>
              <w:rPr>
                <w:rFonts w:ascii="Wingdings2" w:hAnsi="Wingdings2" w:cs="Wingdings2"/>
                <w:b w:val="0"/>
                <w:color w:val="000000"/>
                <w:sz w:val="28"/>
                <w:szCs w:val="28"/>
              </w:rPr>
            </w:pPr>
            <w:r w:rsidRPr="002839AE">
              <w:rPr>
                <w:rFonts w:ascii="Wingdings 2" w:hAnsi="Wingdings 2" w:cs="Wingdings2"/>
                <w:b w:val="0"/>
                <w:color w:val="000000"/>
                <w:sz w:val="28"/>
                <w:szCs w:val="28"/>
              </w:rPr>
              <w:t></w:t>
            </w:r>
          </w:p>
        </w:tc>
        <w:tc>
          <w:tcPr>
            <w:tcW w:w="0" w:type="auto"/>
            <w:tcBorders>
              <w:top w:val="nil"/>
              <w:left w:val="single" w:sz="8" w:space="0" w:color="4F81BD" w:themeColor="accent1"/>
              <w:bottom w:val="nil"/>
              <w:right w:val="single" w:sz="8" w:space="0" w:color="4F81BD" w:themeColor="accent1"/>
            </w:tcBorders>
            <w:shd w:val="clear" w:color="auto" w:fill="EFEDF2"/>
          </w:tcPr>
          <w:p w14:paraId="653DDBF9" w14:textId="77777777" w:rsidR="00941BD8" w:rsidRPr="002839AE" w:rsidRDefault="00941BD8" w:rsidP="003771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etaPlusBook-Roman" w:hAnsi="MetaPlusBook-Roman" w:cs="MetaPlusBook-Roman"/>
                <w:color w:val="000000"/>
                <w:sz w:val="19"/>
                <w:szCs w:val="19"/>
              </w:rPr>
            </w:pPr>
            <w:r w:rsidRPr="002839AE">
              <w:rPr>
                <w:rFonts w:ascii="MetaPlusBook-Roman" w:hAnsi="MetaPlusBook-Roman" w:cs="MetaPlusBook-Roman"/>
                <w:color w:val="000000"/>
                <w:sz w:val="19"/>
                <w:szCs w:val="19"/>
              </w:rPr>
              <w:t>Keep the Condition Report in case any disputes arise.</w:t>
            </w:r>
          </w:p>
        </w:tc>
        <w:tc>
          <w:tcPr>
            <w:tcW w:w="0" w:type="auto"/>
            <w:tcBorders>
              <w:left w:val="single" w:sz="8" w:space="0" w:color="4F81BD" w:themeColor="accent1"/>
            </w:tcBorders>
            <w:shd w:val="clear" w:color="auto" w:fill="EFEDF2"/>
          </w:tcPr>
          <w:p w14:paraId="112CB9AD" w14:textId="77777777" w:rsidR="00941BD8" w:rsidRPr="002839AE" w:rsidRDefault="00941BD8" w:rsidP="003771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etaPlusBook-Roman" w:hAnsi="MetaPlusBook-Roman" w:cs="MetaPlusBook-Roman"/>
                <w:color w:val="000000"/>
                <w:sz w:val="20"/>
                <w:szCs w:val="20"/>
              </w:rPr>
            </w:pPr>
          </w:p>
        </w:tc>
      </w:tr>
      <w:tr w:rsidR="00941BD8" w:rsidRPr="002839AE" w14:paraId="437E9EE5" w14:textId="77777777" w:rsidTr="003C4F08">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4F81BD" w:themeColor="accent1"/>
            </w:tcBorders>
            <w:shd w:val="clear" w:color="auto" w:fill="FFFFFF" w:themeFill="background1"/>
          </w:tcPr>
          <w:p w14:paraId="39D33700" w14:textId="77777777" w:rsidR="00941BD8" w:rsidRPr="002839AE" w:rsidRDefault="001B321D" w:rsidP="003C4F08">
            <w:pPr>
              <w:autoSpaceDE w:val="0"/>
              <w:autoSpaceDN w:val="0"/>
              <w:adjustRightInd w:val="0"/>
              <w:jc w:val="center"/>
              <w:rPr>
                <w:rFonts w:ascii="Wingdings2" w:hAnsi="Wingdings2" w:cs="Wingdings2"/>
                <w:b w:val="0"/>
                <w:color w:val="000000"/>
                <w:sz w:val="28"/>
                <w:szCs w:val="28"/>
              </w:rPr>
            </w:pPr>
            <w:r w:rsidRPr="002839AE">
              <w:rPr>
                <w:rFonts w:ascii="Wingdings 2" w:hAnsi="Wingdings 2" w:cs="Wingdings2"/>
                <w:b w:val="0"/>
                <w:color w:val="000000"/>
                <w:sz w:val="28"/>
                <w:szCs w:val="28"/>
              </w:rPr>
              <w:t></w:t>
            </w:r>
          </w:p>
        </w:tc>
        <w:tc>
          <w:tcPr>
            <w:tcW w:w="0" w:type="auto"/>
            <w:tcBorders>
              <w:top w:val="nil"/>
              <w:left w:val="single" w:sz="8" w:space="0" w:color="4F81BD" w:themeColor="accent1"/>
              <w:bottom w:val="nil"/>
              <w:right w:val="single" w:sz="8" w:space="0" w:color="4F81BD" w:themeColor="accent1"/>
            </w:tcBorders>
            <w:shd w:val="clear" w:color="auto" w:fill="FFFFFF" w:themeFill="background1"/>
          </w:tcPr>
          <w:p w14:paraId="76F1CB18" w14:textId="77777777" w:rsidR="00941BD8" w:rsidRPr="002839AE" w:rsidRDefault="00941BD8" w:rsidP="003771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etaPlusBook-Roman" w:hAnsi="MetaPlusBook-Roman" w:cs="MetaPlusBook-Roman"/>
                <w:color w:val="000000"/>
                <w:sz w:val="19"/>
                <w:szCs w:val="19"/>
              </w:rPr>
            </w:pPr>
            <w:r w:rsidRPr="002839AE">
              <w:rPr>
                <w:rFonts w:ascii="MetaPlusBook-Roman" w:hAnsi="MetaPlusBook-Roman" w:cs="MetaPlusBook-Roman"/>
                <w:color w:val="000000"/>
                <w:sz w:val="19"/>
                <w:szCs w:val="19"/>
              </w:rPr>
              <w:t>Reach Agreement with the property manager regarding the amount and return of the security deposit.</w:t>
            </w:r>
          </w:p>
        </w:tc>
        <w:tc>
          <w:tcPr>
            <w:tcW w:w="0" w:type="auto"/>
            <w:tcBorders>
              <w:left w:val="single" w:sz="8" w:space="0" w:color="4F81BD" w:themeColor="accent1"/>
            </w:tcBorders>
            <w:shd w:val="clear" w:color="auto" w:fill="FFFFFF" w:themeFill="background1"/>
          </w:tcPr>
          <w:p w14:paraId="35095E97" w14:textId="77777777" w:rsidR="00941BD8" w:rsidRPr="002839AE" w:rsidRDefault="00941BD8" w:rsidP="003771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etaPlusBook-Roman" w:hAnsi="MetaPlusBook-Roman" w:cs="MetaPlusBook-Roman"/>
                <w:color w:val="000000"/>
                <w:sz w:val="20"/>
                <w:szCs w:val="20"/>
              </w:rPr>
            </w:pPr>
          </w:p>
        </w:tc>
      </w:tr>
      <w:tr w:rsidR="00941BD8" w:rsidRPr="002839AE" w14:paraId="674595ED" w14:textId="77777777" w:rsidTr="003C4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right w:val="single" w:sz="8" w:space="0" w:color="4F81BD" w:themeColor="accent1"/>
            </w:tcBorders>
            <w:shd w:val="clear" w:color="auto" w:fill="EFEDF2"/>
          </w:tcPr>
          <w:p w14:paraId="6BA2A170" w14:textId="77777777" w:rsidR="00941BD8" w:rsidRPr="002839AE" w:rsidRDefault="001B321D" w:rsidP="003C4F08">
            <w:pPr>
              <w:autoSpaceDE w:val="0"/>
              <w:autoSpaceDN w:val="0"/>
              <w:adjustRightInd w:val="0"/>
              <w:jc w:val="center"/>
              <w:rPr>
                <w:rFonts w:ascii="Wingdings2" w:hAnsi="Wingdings2" w:cs="Wingdings2"/>
                <w:b w:val="0"/>
                <w:color w:val="000000"/>
                <w:sz w:val="28"/>
                <w:szCs w:val="28"/>
              </w:rPr>
            </w:pPr>
            <w:r w:rsidRPr="002839AE">
              <w:rPr>
                <w:rFonts w:ascii="Wingdings 2" w:hAnsi="Wingdings 2" w:cs="Wingdings2"/>
                <w:b w:val="0"/>
                <w:color w:val="000000"/>
                <w:sz w:val="28"/>
                <w:szCs w:val="28"/>
              </w:rPr>
              <w:t></w:t>
            </w:r>
          </w:p>
        </w:tc>
        <w:tc>
          <w:tcPr>
            <w:tcW w:w="0" w:type="auto"/>
            <w:tcBorders>
              <w:top w:val="nil"/>
              <w:left w:val="single" w:sz="8" w:space="0" w:color="4F81BD" w:themeColor="accent1"/>
              <w:bottom w:val="nil"/>
              <w:right w:val="single" w:sz="8" w:space="0" w:color="4F81BD" w:themeColor="accent1"/>
            </w:tcBorders>
            <w:shd w:val="clear" w:color="auto" w:fill="EFEDF2"/>
          </w:tcPr>
          <w:p w14:paraId="59183541" w14:textId="77777777" w:rsidR="00941BD8" w:rsidRPr="002839AE" w:rsidRDefault="00941BD8" w:rsidP="00486A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etaPlusBook-Roman" w:hAnsi="MetaPlusBook-Roman" w:cs="MetaPlusBook-Roman"/>
                <w:color w:val="5C388B"/>
                <w:sz w:val="19"/>
                <w:szCs w:val="19"/>
              </w:rPr>
            </w:pPr>
            <w:r w:rsidRPr="002839AE">
              <w:rPr>
                <w:rFonts w:ascii="MetaPlusBook-Roman" w:hAnsi="MetaPlusBook-Roman" w:cs="MetaPlusBook-Roman"/>
                <w:color w:val="000000"/>
                <w:sz w:val="19"/>
                <w:szCs w:val="19"/>
              </w:rPr>
              <w:t xml:space="preserve">Leave a forwarding address with the school and the landlord’s officer within the Infrastructure and Sustainability Division. Provide details on the Notice of Intention to Vacate form available from the property manager or online at: </w:t>
            </w:r>
            <w:r w:rsidRPr="002839AE">
              <w:rPr>
                <w:rFonts w:ascii="MetaPlusBook-Roman" w:hAnsi="MetaPlusBook-Roman" w:cs="MetaPlusBook-Roman"/>
                <w:color w:val="5C388B"/>
                <w:sz w:val="19"/>
                <w:szCs w:val="19"/>
              </w:rPr>
              <w:t>http://www.education.vic.gov.au/teacherhousing</w:t>
            </w:r>
          </w:p>
          <w:p w14:paraId="10BFEA4A" w14:textId="77777777" w:rsidR="002839AE" w:rsidRPr="002839AE" w:rsidRDefault="002839AE" w:rsidP="00486A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etaPlusBook-Roman" w:hAnsi="MetaPlusBook-Roman" w:cs="MetaPlusBook-Roman"/>
                <w:color w:val="000000"/>
                <w:sz w:val="19"/>
                <w:szCs w:val="19"/>
              </w:rPr>
            </w:pPr>
          </w:p>
        </w:tc>
        <w:tc>
          <w:tcPr>
            <w:tcW w:w="0" w:type="auto"/>
            <w:tcBorders>
              <w:left w:val="single" w:sz="8" w:space="0" w:color="4F81BD" w:themeColor="accent1"/>
              <w:bottom w:val="nil"/>
            </w:tcBorders>
            <w:shd w:val="clear" w:color="auto" w:fill="EFEDF2"/>
          </w:tcPr>
          <w:p w14:paraId="2D8BCD09" w14:textId="77777777" w:rsidR="00941BD8" w:rsidRPr="002839AE" w:rsidRDefault="00941BD8" w:rsidP="00486A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etaPlusBook-Roman" w:hAnsi="MetaPlusBook-Roman" w:cs="MetaPlusBook-Roman"/>
                <w:color w:val="000000"/>
                <w:sz w:val="20"/>
                <w:szCs w:val="20"/>
              </w:rPr>
            </w:pPr>
          </w:p>
        </w:tc>
      </w:tr>
      <w:tr w:rsidR="00941BD8" w:rsidRPr="002839AE" w14:paraId="7FFEF034" w14:textId="77777777" w:rsidTr="003C4F08">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4" w:space="0" w:color="4F81BD" w:themeColor="accent1"/>
              <w:right w:val="single" w:sz="8" w:space="0" w:color="4F81BD" w:themeColor="accent1"/>
            </w:tcBorders>
            <w:shd w:val="clear" w:color="auto" w:fill="FFFFFF" w:themeFill="background1"/>
          </w:tcPr>
          <w:p w14:paraId="7395A61F" w14:textId="77777777" w:rsidR="00941BD8" w:rsidRPr="002839AE" w:rsidRDefault="001B321D" w:rsidP="003C4F08">
            <w:pPr>
              <w:autoSpaceDE w:val="0"/>
              <w:autoSpaceDN w:val="0"/>
              <w:adjustRightInd w:val="0"/>
              <w:jc w:val="center"/>
              <w:rPr>
                <w:rFonts w:ascii="Wingdings2" w:hAnsi="Wingdings2" w:cs="Wingdings2"/>
                <w:b w:val="0"/>
                <w:color w:val="000000"/>
                <w:sz w:val="28"/>
                <w:szCs w:val="28"/>
              </w:rPr>
            </w:pPr>
            <w:r w:rsidRPr="002839AE">
              <w:rPr>
                <w:rFonts w:ascii="Wingdings 2" w:hAnsi="Wingdings 2" w:cs="Wingdings2"/>
                <w:b w:val="0"/>
                <w:color w:val="000000"/>
                <w:sz w:val="28"/>
                <w:szCs w:val="28"/>
              </w:rPr>
              <w:t></w:t>
            </w:r>
          </w:p>
        </w:tc>
        <w:tc>
          <w:tcPr>
            <w:tcW w:w="0" w:type="auto"/>
            <w:tcBorders>
              <w:top w:val="nil"/>
              <w:left w:val="single" w:sz="8" w:space="0" w:color="4F81BD" w:themeColor="accent1"/>
              <w:bottom w:val="single" w:sz="24" w:space="0" w:color="4F81BD" w:themeColor="accent1"/>
              <w:right w:val="single" w:sz="8" w:space="0" w:color="4F81BD" w:themeColor="accent1"/>
            </w:tcBorders>
            <w:shd w:val="clear" w:color="auto" w:fill="FFFFFF" w:themeFill="background1"/>
          </w:tcPr>
          <w:p w14:paraId="4F12EB39" w14:textId="77777777" w:rsidR="00941BD8" w:rsidRPr="002839AE" w:rsidRDefault="00941BD8" w:rsidP="003771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etaPlusBook-Roman" w:hAnsi="MetaPlusBook-Roman" w:cs="MetaPlusBook-Roman"/>
                <w:color w:val="000000"/>
                <w:sz w:val="19"/>
                <w:szCs w:val="19"/>
              </w:rPr>
            </w:pPr>
            <w:r w:rsidRPr="002839AE">
              <w:rPr>
                <w:rFonts w:ascii="MetaPlusBook-Roman" w:hAnsi="MetaPlusBook-Roman" w:cs="MetaPlusBook-Roman"/>
                <w:color w:val="000000"/>
                <w:sz w:val="19"/>
                <w:szCs w:val="19"/>
              </w:rPr>
              <w:t xml:space="preserve">Notify all relevant parties of your new address, and organise service disconnections. This can be done by using the online forms available through Australia Post (at </w:t>
            </w:r>
            <w:hyperlink r:id="rId13" w:history="1">
              <w:r w:rsidRPr="002839AE">
                <w:rPr>
                  <w:rStyle w:val="Hyperlink"/>
                  <w:rFonts w:ascii="MetaPlusBook-Roman" w:hAnsi="MetaPlusBook-Roman" w:cs="MetaPlusBook-Roman"/>
                  <w:sz w:val="19"/>
                  <w:szCs w:val="19"/>
                </w:rPr>
                <w:t>www.movingservices.com.au</w:t>
              </w:r>
            </w:hyperlink>
            <w:r w:rsidRPr="002839AE">
              <w:rPr>
                <w:rFonts w:ascii="MetaPlusBook-Roman" w:hAnsi="MetaPlusBook-Roman" w:cs="MetaPlusBook-Roman"/>
                <w:color w:val="000000"/>
                <w:sz w:val="19"/>
                <w:szCs w:val="19"/>
              </w:rPr>
              <w:t>).</w:t>
            </w:r>
          </w:p>
        </w:tc>
        <w:tc>
          <w:tcPr>
            <w:tcW w:w="0" w:type="auto"/>
            <w:tcBorders>
              <w:top w:val="nil"/>
              <w:left w:val="single" w:sz="8" w:space="0" w:color="4F81BD" w:themeColor="accent1"/>
              <w:bottom w:val="single" w:sz="24" w:space="0" w:color="4F81BD" w:themeColor="accent1"/>
            </w:tcBorders>
            <w:shd w:val="clear" w:color="auto" w:fill="FFFFFF" w:themeFill="background1"/>
          </w:tcPr>
          <w:p w14:paraId="23D6BC35" w14:textId="77777777" w:rsidR="00941BD8" w:rsidRPr="002839AE" w:rsidRDefault="00941BD8" w:rsidP="003771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etaPlusBook-Roman" w:hAnsi="MetaPlusBook-Roman" w:cs="MetaPlusBook-Roman"/>
                <w:color w:val="000000"/>
                <w:sz w:val="20"/>
                <w:szCs w:val="20"/>
              </w:rPr>
            </w:pPr>
          </w:p>
        </w:tc>
      </w:tr>
    </w:tbl>
    <w:p w14:paraId="7251E882" w14:textId="77777777" w:rsidR="00486AE5" w:rsidRDefault="00486AE5" w:rsidP="00486AE5">
      <w:pPr>
        <w:rPr>
          <w:rFonts w:ascii="MetaPlusBold-Roman" w:hAnsi="MetaPlusBold-Roman" w:cs="MetaPlusBold-Roman"/>
          <w:b/>
          <w:bCs/>
          <w:color w:val="502683"/>
          <w:sz w:val="28"/>
          <w:szCs w:val="28"/>
        </w:rPr>
      </w:pPr>
    </w:p>
    <w:sectPr w:rsidR="00486AE5" w:rsidSect="003C4F08">
      <w:headerReference w:type="default" r:id="rId14"/>
      <w:footerReference w:type="default" r:id="rId15"/>
      <w:pgSz w:w="11906" w:h="16838"/>
      <w:pgMar w:top="1418" w:right="851" w:bottom="720"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36113" w14:textId="77777777" w:rsidR="00D53E11" w:rsidRDefault="00D53E11" w:rsidP="003C4F08">
      <w:pPr>
        <w:spacing w:after="0" w:line="240" w:lineRule="auto"/>
      </w:pPr>
      <w:r>
        <w:separator/>
      </w:r>
    </w:p>
  </w:endnote>
  <w:endnote w:type="continuationSeparator" w:id="0">
    <w:p w14:paraId="65B81665" w14:textId="77777777" w:rsidR="00D53E11" w:rsidRDefault="00D53E11" w:rsidP="003C4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taPlusBold-Roman">
    <w:panose1 w:val="00000000000000000000"/>
    <w:charset w:val="00"/>
    <w:family w:val="auto"/>
    <w:notTrueType/>
    <w:pitch w:val="default"/>
    <w:sig w:usb0="00000003" w:usb1="00000000" w:usb2="00000000" w:usb3="00000000" w:csb0="00000001" w:csb1="00000000"/>
  </w:font>
  <w:font w:name="MetaPlusBook-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Wingdings2">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38395" w14:textId="77777777" w:rsidR="003C4F08" w:rsidRDefault="003C4F08" w:rsidP="003C4F08">
    <w:pPr>
      <w:pStyle w:val="Footer"/>
      <w:jc w:val="right"/>
    </w:pPr>
    <w:r>
      <w:rPr>
        <w:rFonts w:ascii="MetaPlusBook-Roman" w:hAnsi="MetaPlusBook-Roman" w:cs="MetaPlusBook-Roman"/>
        <w:sz w:val="18"/>
        <w:szCs w:val="18"/>
      </w:rPr>
      <w:t>Teacher Tenancy Guidelines for Renting a Teacher House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1B98A" w14:textId="77777777" w:rsidR="00D53E11" w:rsidRDefault="00D53E11" w:rsidP="003C4F08">
      <w:pPr>
        <w:spacing w:after="0" w:line="240" w:lineRule="auto"/>
      </w:pPr>
      <w:r>
        <w:separator/>
      </w:r>
    </w:p>
  </w:footnote>
  <w:footnote w:type="continuationSeparator" w:id="0">
    <w:p w14:paraId="6F157A8B" w14:textId="77777777" w:rsidR="00D53E11" w:rsidRDefault="00D53E11" w:rsidP="003C4F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AC35D" w14:textId="6B8FD85D" w:rsidR="00530563" w:rsidRDefault="00530563">
    <w:pPr>
      <w:pStyle w:val="Header"/>
    </w:pPr>
    <w:r>
      <w:rPr>
        <w:noProof/>
        <w:lang w:eastAsia="en-AU"/>
      </w:rPr>
      <w:drawing>
        <wp:inline distT="0" distB="0" distL="0" distR="0" wp14:anchorId="7ECAC9B5" wp14:editId="09097376">
          <wp:extent cx="1156625" cy="346477"/>
          <wp:effectExtent l="0" t="0" r="5715" b="0"/>
          <wp:docPr id="1" name="Picture 1" descr="D:\Users\08453929\Desktop\VICGOV_EDUCATION_LOGO_GOV_BLUE_CMY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08453929\Desktop\VICGOV_EDUCATION_LOGO_GOV_BLUE_CMYK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699" cy="34649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AE5"/>
    <w:rsid w:val="00082C88"/>
    <w:rsid w:val="001637F7"/>
    <w:rsid w:val="001B321D"/>
    <w:rsid w:val="00250E24"/>
    <w:rsid w:val="002839AE"/>
    <w:rsid w:val="003C4F08"/>
    <w:rsid w:val="003E047E"/>
    <w:rsid w:val="00486AE5"/>
    <w:rsid w:val="00506EAF"/>
    <w:rsid w:val="00530563"/>
    <w:rsid w:val="00535FB4"/>
    <w:rsid w:val="0069641B"/>
    <w:rsid w:val="00722359"/>
    <w:rsid w:val="007C0861"/>
    <w:rsid w:val="007E6533"/>
    <w:rsid w:val="00891F61"/>
    <w:rsid w:val="00941BD8"/>
    <w:rsid w:val="009A6E83"/>
    <w:rsid w:val="00CB087D"/>
    <w:rsid w:val="00D53E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78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6AE5"/>
    <w:rPr>
      <w:color w:val="0000FF" w:themeColor="hyperlink"/>
      <w:u w:val="single"/>
    </w:rPr>
  </w:style>
  <w:style w:type="table" w:styleId="TableGrid">
    <w:name w:val="Table Grid"/>
    <w:basedOn w:val="TableNormal"/>
    <w:uiPriority w:val="59"/>
    <w:rsid w:val="00486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2235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941B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1">
    <w:name w:val="Light Grid Accent 1"/>
    <w:basedOn w:val="TableNormal"/>
    <w:uiPriority w:val="62"/>
    <w:rsid w:val="00941BD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1-Accent1">
    <w:name w:val="Medium List 1 Accent 1"/>
    <w:basedOn w:val="TableNormal"/>
    <w:uiPriority w:val="65"/>
    <w:rsid w:val="00941BD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5">
    <w:name w:val="Medium List 1 Accent 5"/>
    <w:basedOn w:val="TableNormal"/>
    <w:uiPriority w:val="65"/>
    <w:rsid w:val="00941BD8"/>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Header">
    <w:name w:val="header"/>
    <w:basedOn w:val="Normal"/>
    <w:link w:val="HeaderChar"/>
    <w:uiPriority w:val="99"/>
    <w:unhideWhenUsed/>
    <w:rsid w:val="003C4F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F08"/>
  </w:style>
  <w:style w:type="paragraph" w:styleId="Footer">
    <w:name w:val="footer"/>
    <w:basedOn w:val="Normal"/>
    <w:link w:val="FooterChar"/>
    <w:uiPriority w:val="99"/>
    <w:unhideWhenUsed/>
    <w:rsid w:val="003C4F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F08"/>
  </w:style>
  <w:style w:type="paragraph" w:styleId="BalloonText">
    <w:name w:val="Balloon Text"/>
    <w:basedOn w:val="Normal"/>
    <w:link w:val="BalloonTextChar"/>
    <w:uiPriority w:val="99"/>
    <w:semiHidden/>
    <w:unhideWhenUsed/>
    <w:rsid w:val="003C4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F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6AE5"/>
    <w:rPr>
      <w:color w:val="0000FF" w:themeColor="hyperlink"/>
      <w:u w:val="single"/>
    </w:rPr>
  </w:style>
  <w:style w:type="table" w:styleId="TableGrid">
    <w:name w:val="Table Grid"/>
    <w:basedOn w:val="TableNormal"/>
    <w:uiPriority w:val="59"/>
    <w:rsid w:val="00486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2235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941B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1">
    <w:name w:val="Light Grid Accent 1"/>
    <w:basedOn w:val="TableNormal"/>
    <w:uiPriority w:val="62"/>
    <w:rsid w:val="00941BD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1-Accent1">
    <w:name w:val="Medium List 1 Accent 1"/>
    <w:basedOn w:val="TableNormal"/>
    <w:uiPriority w:val="65"/>
    <w:rsid w:val="00941BD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5">
    <w:name w:val="Medium List 1 Accent 5"/>
    <w:basedOn w:val="TableNormal"/>
    <w:uiPriority w:val="65"/>
    <w:rsid w:val="00941BD8"/>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Header">
    <w:name w:val="header"/>
    <w:basedOn w:val="Normal"/>
    <w:link w:val="HeaderChar"/>
    <w:uiPriority w:val="99"/>
    <w:unhideWhenUsed/>
    <w:rsid w:val="003C4F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F08"/>
  </w:style>
  <w:style w:type="paragraph" w:styleId="Footer">
    <w:name w:val="footer"/>
    <w:basedOn w:val="Normal"/>
    <w:link w:val="FooterChar"/>
    <w:uiPriority w:val="99"/>
    <w:unhideWhenUsed/>
    <w:rsid w:val="003C4F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F08"/>
  </w:style>
  <w:style w:type="paragraph" w:styleId="BalloonText">
    <w:name w:val="Balloon Text"/>
    <w:basedOn w:val="Normal"/>
    <w:link w:val="BalloonTextChar"/>
    <w:uiPriority w:val="99"/>
    <w:semiHidden/>
    <w:unhideWhenUsed/>
    <w:rsid w:val="003C4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F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movingservices.com.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129</Value>
      <Value>59</Value>
      <Value>58</Value>
      <Value>57</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57750488-b37c-40e4-8f3d-4f369596271a</TermId>
        </TermInfo>
      </Terms>
    </a319977fc8504e09982f090ae1d7c602>
    <DEECD_Expired xmlns="http://schemas.microsoft.com/sharepoint/v3">false</DEECD_Expired>
    <DEECD_Keywords xmlns="http://schemas.microsoft.com/sharepoint/v3">teacher housing employee checklist for tenants </DEECD_Keywords>
    <PublishingExpirationDate xmlns="http://schemas.microsoft.com/sharepoint/v3" xsi:nil="true"/>
    <DEECD_Description xmlns="http://schemas.microsoft.com/sharepoint/v3">Checklist for a Teacher Tenant entering or leaving an employee house agreement</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Students</TermName>
          <TermId xmlns="http://schemas.microsoft.com/office/infopath/2007/PartnerControls">a9021d24-53aa-4cc0-8f90-0782c94ea88b</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04f092db-7b9b-477e-8cd2-91878913f378</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635763349036557447</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635763349036557447</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635763349036557447</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0D79CA-9522-4A27-A113-8D08A4E2E529}"/>
</file>

<file path=customXml/itemProps2.xml><?xml version="1.0" encoding="utf-8"?>
<ds:datastoreItem xmlns:ds="http://schemas.openxmlformats.org/officeDocument/2006/customXml" ds:itemID="{77A29645-1172-4B8D-BB0B-167414743963}"/>
</file>

<file path=customXml/itemProps3.xml><?xml version="1.0" encoding="utf-8"?>
<ds:datastoreItem xmlns:ds="http://schemas.openxmlformats.org/officeDocument/2006/customXml" ds:itemID="{43380F37-F706-486F-8E2F-CB003E29BF26}"/>
</file>

<file path=customXml/itemProps4.xml><?xml version="1.0" encoding="utf-8"?>
<ds:datastoreItem xmlns:ds="http://schemas.openxmlformats.org/officeDocument/2006/customXml" ds:itemID="{025B46E9-BAC6-4E14-8045-3759102937CE}">
  <ds:schemaRefs>
    <ds:schemaRef ds:uri="http://schemas.microsoft.com/sharepoint/events"/>
  </ds:schemaRefs>
</ds:datastoreItem>
</file>

<file path=customXml/itemProps5.xml><?xml version="1.0" encoding="utf-8"?>
<ds:datastoreItem xmlns:ds="http://schemas.openxmlformats.org/officeDocument/2006/customXml" ds:itemID="{97DFDF51-3718-4D01-A82C-C3CC889621FE}">
  <ds:schemaRefs>
    <ds:schemaRef ds:uri="http://schemas.microsoft.com/office/2006/metadata/customXsn"/>
  </ds:schemaRefs>
</ds:datastoreItem>
</file>

<file path=customXml/itemProps6.xml><?xml version="1.0" encoding="utf-8"?>
<ds:datastoreItem xmlns:ds="http://schemas.openxmlformats.org/officeDocument/2006/customXml" ds:itemID="{C71CC3CD-0C01-44CC-9DF2-042FDBA8E5CB}"/>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Checklist for a Teacher Tenant</vt:lpstr>
    </vt:vector>
  </TitlesOfParts>
  <Company>DEECD</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a Teacher Tenant</dc:title>
  <dc:creator>Frans Koomen</dc:creator>
  <cp:lastModifiedBy>Graham, June J</cp:lastModifiedBy>
  <cp:revision>2</cp:revision>
  <cp:lastPrinted>2012-11-29T05:10:00Z</cp:lastPrinted>
  <dcterms:created xsi:type="dcterms:W3CDTF">2015-12-15T01:28:00Z</dcterms:created>
  <dcterms:modified xsi:type="dcterms:W3CDTF">2015-12-15T01:28:00Z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59;#Education|04f092db-7b9b-477e-8cd2-91878913f378</vt:lpwstr>
  </property>
  <property fmtid="{D5CDD505-2E9C-101B-9397-08002B2CF9AE}" pid="4" name="DEECD_SubjectCategory">
    <vt:lpwstr>57;#Administration|c730c9c3-9aac-4250-81b6-4c4e6e105907</vt:lpwstr>
  </property>
  <property fmtid="{D5CDD505-2E9C-101B-9397-08002B2CF9AE}" pid="5" name="DEECD_PageLanguage">
    <vt:lpwstr>1;#en-AU|09a79c66-a57f-4b52-ac52-4c16941cab37</vt:lpwstr>
  </property>
  <property fmtid="{D5CDD505-2E9C-101B-9397-08002B2CF9AE}" pid="6" name="DEECD_ItemType">
    <vt:lpwstr>58;#Page|57750488-b37c-40e4-8f3d-4f369596271a</vt:lpwstr>
  </property>
  <property fmtid="{D5CDD505-2E9C-101B-9397-08002B2CF9AE}" pid="7" name="DEECD_Audience">
    <vt:lpwstr>129;#Students|a9021d24-53aa-4cc0-8f90-0782c94ea88b</vt:lpwstr>
  </property>
  <property fmtid="{D5CDD505-2E9C-101B-9397-08002B2CF9AE}" pid="8" name="Order">
    <vt:r8>904100</vt:r8>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RoutingRuleDescription">
    <vt:lpwstr/>
  </property>
  <property fmtid="{D5CDD505-2E9C-101B-9397-08002B2CF9AE}" pid="13" name="DET_EDRMS_RCS">
    <vt:lpwstr>22;#14.14.2 Property Management Planning|ab41e9f4-9495-4216-bc7e-9782bbf7ca99</vt:lpwstr>
  </property>
  <property fmtid="{D5CDD505-2E9C-101B-9397-08002B2CF9AE}" pid="14" name="Responsible Group">
    <vt:lpwstr>7</vt:lpwstr>
  </property>
  <property fmtid="{D5CDD505-2E9C-101B-9397-08002B2CF9AE}" pid="15" name="RecordPoint_WorkflowType">
    <vt:lpwstr>ActiveSubmitStub</vt:lpwstr>
  </property>
  <property fmtid="{D5CDD505-2E9C-101B-9397-08002B2CF9AE}" pid="16" name="Fiscal Year">
    <vt:lpwstr>n/a</vt:lpwstr>
  </property>
  <property fmtid="{D5CDD505-2E9C-101B-9397-08002B2CF9AE}" pid="17" name="Program">
    <vt:lpwstr>41</vt:lpwstr>
  </property>
  <property fmtid="{D5CDD505-2E9C-101B-9397-08002B2CF9AE}" pid="18" name="RecordPoint_ActiveItemUniqueId">
    <vt:lpwstr>{cad54abb-fff8-4965-81ed-3fdde905e30f}</vt:lpwstr>
  </property>
  <property fmtid="{D5CDD505-2E9C-101B-9397-08002B2CF9AE}" pid="19" name="DET_EDRMS_RCSTaxHTField0">
    <vt:lpwstr>14.14.2 Property Management Planning|ab41e9f4-9495-4216-bc7e-9782bbf7ca99</vt:lpwstr>
  </property>
  <property fmtid="{D5CDD505-2E9C-101B-9397-08002B2CF9AE}" pid="20" name="RecordPoint_ActiveItemWebId">
    <vt:lpwstr>{5fec4edc-bd84-4665-b3cc-49cd0d26ae55}</vt:lpwstr>
  </property>
  <property fmtid="{D5CDD505-2E9C-101B-9397-08002B2CF9AE}" pid="21" name="RecordPoint_ActiveItemSiteId">
    <vt:lpwstr>{3b42b95e-b852-4dca-8da6-0ecdf7f6d645}</vt:lpwstr>
  </property>
  <property fmtid="{D5CDD505-2E9C-101B-9397-08002B2CF9AE}" pid="22" name="RecordPoint_ActiveItemListId">
    <vt:lpwstr>{99b48b2d-1af1-4328-acf4-6829ee2307d9}</vt:lpwstr>
  </property>
  <property fmtid="{D5CDD505-2E9C-101B-9397-08002B2CF9AE}" pid="23" name="RecordPoint_SubmissionCompleted">
    <vt:lpwstr>2015-12-14T16:16:35.2452436+11:00</vt:lpwstr>
  </property>
  <property fmtid="{D5CDD505-2E9C-101B-9397-08002B2CF9AE}" pid="24" name="RecordPoint_RecordNumberSubmitted">
    <vt:lpwstr>R0000121108</vt:lpwstr>
  </property>
</Properties>
</file>