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5F" w:rsidRDefault="0078705F" w:rsidP="0064492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MetaPlusBold-Roman" w:hAnsi="MetaPlusBold-Roman" w:cs="MetaPlusBold-Roman"/>
          <w:b/>
          <w:bCs/>
          <w:color w:val="00A89E"/>
          <w:sz w:val="18"/>
          <w:szCs w:val="18"/>
        </w:rPr>
      </w:pPr>
    </w:p>
    <w:p w:rsidR="00644928" w:rsidRPr="008C1542" w:rsidRDefault="00644928" w:rsidP="0078705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  <w:color w:val="00A89E"/>
          <w:sz w:val="24"/>
          <w:szCs w:val="24"/>
        </w:rPr>
      </w:pPr>
      <w:r w:rsidRPr="008C1542">
        <w:rPr>
          <w:rFonts w:ascii="Arial" w:hAnsi="Arial" w:cs="Arial"/>
          <w:b/>
          <w:bCs/>
          <w:color w:val="00A89E"/>
          <w:sz w:val="24"/>
          <w:szCs w:val="24"/>
        </w:rPr>
        <w:t>Broad Categories of Disability</w:t>
      </w:r>
    </w:p>
    <w:p w:rsidR="0078705F" w:rsidRDefault="0078705F" w:rsidP="0064492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MetaPlusBold-Roman" w:hAnsi="MetaPlusBold-Roman" w:cs="MetaPlusBold-Roman"/>
          <w:b/>
          <w:bCs/>
          <w:color w:val="00A89E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644928" w:rsidTr="004861CB">
        <w:tc>
          <w:tcPr>
            <w:tcW w:w="3080" w:type="dxa"/>
          </w:tcPr>
          <w:p w:rsidR="00644928" w:rsidRPr="008C1542" w:rsidRDefault="00644928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F57849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F57849"/>
                <w:sz w:val="20"/>
                <w:szCs w:val="20"/>
              </w:rPr>
              <w:t xml:space="preserve">Definitions from the </w:t>
            </w:r>
            <w:r w:rsidRPr="008C1542">
              <w:rPr>
                <w:rFonts w:ascii="Arial" w:hAnsi="Arial" w:cs="Arial"/>
                <w:i/>
                <w:iCs/>
                <w:color w:val="F57849"/>
                <w:sz w:val="20"/>
                <w:szCs w:val="20"/>
              </w:rPr>
              <w:t>Disability</w:t>
            </w:r>
          </w:p>
          <w:p w:rsidR="00644928" w:rsidRPr="008C1542" w:rsidRDefault="00644928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57849"/>
                <w:sz w:val="20"/>
                <w:szCs w:val="20"/>
              </w:rPr>
            </w:pPr>
            <w:r w:rsidRPr="008C1542">
              <w:rPr>
                <w:rFonts w:ascii="Arial" w:hAnsi="Arial" w:cs="Arial"/>
                <w:i/>
                <w:iCs/>
                <w:color w:val="F57849"/>
                <w:sz w:val="20"/>
                <w:szCs w:val="20"/>
              </w:rPr>
              <w:t xml:space="preserve">Discrimination Act </w:t>
            </w:r>
            <w:r w:rsidR="004861CB" w:rsidRPr="008C1542">
              <w:rPr>
                <w:rFonts w:ascii="Arial" w:hAnsi="Arial" w:cs="Arial"/>
                <w:color w:val="F57849"/>
                <w:sz w:val="20"/>
                <w:szCs w:val="20"/>
              </w:rPr>
              <w:t xml:space="preserve">1992 and the Disability </w:t>
            </w:r>
            <w:r w:rsidRPr="008C1542">
              <w:rPr>
                <w:rFonts w:ascii="Arial" w:hAnsi="Arial" w:cs="Arial"/>
                <w:color w:val="F57849"/>
                <w:sz w:val="20"/>
                <w:szCs w:val="20"/>
              </w:rPr>
              <w:t>Standards for Education 2005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C25032" w:rsidRPr="008C1542" w:rsidRDefault="00C25032" w:rsidP="00C25032">
            <w:pPr>
              <w:autoSpaceDE w:val="0"/>
              <w:autoSpaceDN w:val="0"/>
              <w:adjustRightInd w:val="0"/>
              <w:rPr>
                <w:rFonts w:ascii="Arial" w:hAnsi="Arial" w:cs="Arial"/>
                <w:color w:val="F57849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F57849"/>
                <w:sz w:val="20"/>
                <w:szCs w:val="20"/>
              </w:rPr>
              <w:t>Aus</w:t>
            </w:r>
            <w:r w:rsidR="004861CB" w:rsidRPr="008C1542">
              <w:rPr>
                <w:rFonts w:ascii="Arial" w:hAnsi="Arial" w:cs="Arial"/>
                <w:color w:val="F57849"/>
                <w:sz w:val="20"/>
                <w:szCs w:val="20"/>
              </w:rPr>
              <w:t xml:space="preserve">tralian Human Rights Commission </w:t>
            </w:r>
            <w:r w:rsidRPr="008C1542">
              <w:rPr>
                <w:rFonts w:ascii="Arial" w:hAnsi="Arial" w:cs="Arial"/>
                <w:color w:val="F57849"/>
                <w:sz w:val="20"/>
                <w:szCs w:val="20"/>
              </w:rPr>
              <w:t>interpretation of the DDA definition</w:t>
            </w:r>
          </w:p>
          <w:p w:rsidR="00644928" w:rsidRPr="008C1542" w:rsidRDefault="00644928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57849"/>
                <w:sz w:val="20"/>
                <w:szCs w:val="20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C25032" w:rsidRPr="008C1542" w:rsidRDefault="00C25032" w:rsidP="00C25032">
            <w:pPr>
              <w:autoSpaceDE w:val="0"/>
              <w:autoSpaceDN w:val="0"/>
              <w:adjustRightInd w:val="0"/>
              <w:rPr>
                <w:rFonts w:ascii="Arial" w:hAnsi="Arial" w:cs="Arial"/>
                <w:color w:val="F57849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F57849"/>
                <w:sz w:val="20"/>
                <w:szCs w:val="20"/>
              </w:rPr>
              <w:t>Primary di</w:t>
            </w:r>
            <w:r w:rsidRPr="008C1542">
              <w:rPr>
                <w:rFonts w:ascii="Arial" w:hAnsi="Arial" w:cs="Arial"/>
                <w:color w:val="F57849"/>
                <w:sz w:val="20"/>
                <w:szCs w:val="20"/>
              </w:rPr>
              <w:t xml:space="preserve">sability categories used in the </w:t>
            </w:r>
            <w:r w:rsidRPr="008C1542">
              <w:rPr>
                <w:rFonts w:ascii="Arial" w:hAnsi="Arial" w:cs="Arial"/>
                <w:color w:val="F57849"/>
                <w:sz w:val="20"/>
                <w:szCs w:val="20"/>
              </w:rPr>
              <w:t>Nationall</w:t>
            </w:r>
            <w:r w:rsidRPr="008C1542">
              <w:rPr>
                <w:rFonts w:ascii="Arial" w:hAnsi="Arial" w:cs="Arial"/>
                <w:color w:val="F57849"/>
                <w:sz w:val="20"/>
                <w:szCs w:val="20"/>
              </w:rPr>
              <w:t xml:space="preserve">y Consistent Collection of Data </w:t>
            </w:r>
            <w:r w:rsidRPr="008C1542">
              <w:rPr>
                <w:rFonts w:ascii="Arial" w:hAnsi="Arial" w:cs="Arial"/>
                <w:color w:val="F57849"/>
                <w:sz w:val="20"/>
                <w:szCs w:val="20"/>
              </w:rPr>
              <w:t>on School Students with Disability</w:t>
            </w:r>
          </w:p>
          <w:p w:rsidR="00644928" w:rsidRPr="008C1542" w:rsidRDefault="00644928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57849"/>
                <w:sz w:val="20"/>
                <w:szCs w:val="20"/>
              </w:rPr>
            </w:pPr>
          </w:p>
        </w:tc>
      </w:tr>
      <w:tr w:rsidR="00644928" w:rsidTr="004861CB">
        <w:tc>
          <w:tcPr>
            <w:tcW w:w="3080" w:type="dxa"/>
            <w:tcBorders>
              <w:right w:val="single" w:sz="4" w:space="0" w:color="auto"/>
            </w:tcBorders>
          </w:tcPr>
          <w:p w:rsidR="00644928" w:rsidRPr="008C1542" w:rsidRDefault="00644928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b) total o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 xml:space="preserve">r partial loss of a part of the </w:t>
            </w:r>
            <w:r w:rsidR="00C25032" w:rsidRPr="008C1542">
              <w:rPr>
                <w:rFonts w:ascii="Arial" w:hAnsi="Arial" w:cs="Arial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032" w:rsidRPr="008C1542" w:rsidRDefault="00C25032" w:rsidP="00C25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5032" w:rsidRPr="008C1542" w:rsidRDefault="00C25032" w:rsidP="00C25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Neurological</w:t>
            </w:r>
          </w:p>
          <w:p w:rsidR="00644928" w:rsidRPr="008C1542" w:rsidRDefault="00644928" w:rsidP="00C25032">
            <w:pPr>
              <w:autoSpaceDE w:val="0"/>
              <w:autoSpaceDN w:val="0"/>
              <w:adjustRightInd w:val="0"/>
              <w:rPr>
                <w:rFonts w:ascii="Arial" w:hAnsi="Arial" w:cs="Arial"/>
                <w:color w:val="F57849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928" w:rsidRPr="008C1542" w:rsidRDefault="00644928" w:rsidP="00C250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928" w:rsidTr="004861CB">
        <w:tc>
          <w:tcPr>
            <w:tcW w:w="3080" w:type="dxa"/>
            <w:tcBorders>
              <w:right w:val="single" w:sz="4" w:space="0" w:color="auto"/>
            </w:tcBorders>
          </w:tcPr>
          <w:p w:rsidR="00644928" w:rsidRPr="008C1542" w:rsidRDefault="00644928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e) the malfunction, malformation or</w:t>
            </w:r>
          </w:p>
          <w:p w:rsidR="00644928" w:rsidRPr="008C1542" w:rsidRDefault="00644928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disfigurement of a part of the person’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body</w:t>
            </w:r>
          </w:p>
          <w:p w:rsidR="00644928" w:rsidRPr="008C1542" w:rsidRDefault="00644928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57849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032" w:rsidRPr="008C1542" w:rsidRDefault="00C25032" w:rsidP="00C25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44928" w:rsidRPr="008C1542" w:rsidRDefault="00C25032" w:rsidP="00C25032">
            <w:pPr>
              <w:autoSpaceDE w:val="0"/>
              <w:autoSpaceDN w:val="0"/>
              <w:adjustRightInd w:val="0"/>
              <w:rPr>
                <w:rFonts w:ascii="Arial" w:hAnsi="Arial" w:cs="Arial"/>
                <w:color w:val="F57849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 xml:space="preserve">Physical 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032" w:rsidRPr="008C1542" w:rsidRDefault="00C25032" w:rsidP="00C250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25032" w:rsidRPr="008C1542" w:rsidRDefault="00C25032" w:rsidP="00C250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1542">
              <w:rPr>
                <w:rFonts w:ascii="Arial" w:hAnsi="Arial" w:cs="Arial"/>
                <w:sz w:val="20"/>
                <w:szCs w:val="20"/>
              </w:rPr>
              <w:t>Physical</w:t>
            </w:r>
          </w:p>
          <w:p w:rsidR="00644928" w:rsidRPr="008C1542" w:rsidRDefault="00644928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32" w:rsidTr="004861CB">
        <w:tc>
          <w:tcPr>
            <w:tcW w:w="3080" w:type="dxa"/>
            <w:tcBorders>
              <w:right w:val="single" w:sz="4" w:space="0" w:color="auto"/>
            </w:tcBorders>
          </w:tcPr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c) the pr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esence in the body of organisms causing disease or illness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032" w:rsidRPr="008C1542" w:rsidRDefault="00C25032" w:rsidP="004209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5032" w:rsidRPr="008C1542" w:rsidRDefault="00C25032" w:rsidP="004209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Physical disfigurement</w:t>
            </w:r>
          </w:p>
          <w:p w:rsidR="00C25032" w:rsidRPr="008C1542" w:rsidRDefault="00C25032" w:rsidP="004209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57849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32" w:rsidTr="004861CB">
        <w:tc>
          <w:tcPr>
            <w:tcW w:w="3080" w:type="dxa"/>
            <w:tcBorders>
              <w:right w:val="single" w:sz="4" w:space="0" w:color="auto"/>
            </w:tcBorders>
          </w:tcPr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d) the pr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 xml:space="preserve">esence in the body of organisms 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capabl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e of causing disease or illness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2" w:rsidRPr="008C1542" w:rsidRDefault="00C25032" w:rsidP="004209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4861CB" w:rsidRPr="008C1542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presence in the body of disease 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causing organisms</w:t>
            </w:r>
          </w:p>
          <w:p w:rsidR="00C25032" w:rsidRPr="008C1542" w:rsidRDefault="00C25032" w:rsidP="004209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57849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32" w:rsidTr="004861CB">
        <w:tc>
          <w:tcPr>
            <w:tcW w:w="3080" w:type="dxa"/>
            <w:tcBorders>
              <w:right w:val="single" w:sz="4" w:space="0" w:color="auto"/>
            </w:tcBorders>
          </w:tcPr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a) total or partial loss of the person’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s bodily or mental functions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57849"/>
                <w:sz w:val="20"/>
                <w:szCs w:val="20"/>
              </w:rPr>
            </w:pPr>
            <w:r w:rsidRPr="008C1542">
              <w:rPr>
                <w:rFonts w:ascii="Arial" w:hAnsi="Arial" w:cs="Arial"/>
                <w:sz w:val="20"/>
                <w:szCs w:val="20"/>
              </w:rPr>
              <w:t>Intellectual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032" w:rsidRPr="008C1542" w:rsidRDefault="00C25032" w:rsidP="00C25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5032" w:rsidRPr="008C1542" w:rsidRDefault="00C25032" w:rsidP="00C25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Cognitive</w:t>
            </w:r>
          </w:p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57849"/>
                <w:sz w:val="20"/>
                <w:szCs w:val="20"/>
              </w:rPr>
            </w:pPr>
          </w:p>
        </w:tc>
      </w:tr>
      <w:tr w:rsidR="00C25032" w:rsidTr="004861CB">
        <w:tc>
          <w:tcPr>
            <w:tcW w:w="3080" w:type="dxa"/>
            <w:tcBorders>
              <w:right w:val="single" w:sz="4" w:space="0" w:color="auto"/>
            </w:tcBorders>
          </w:tcPr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542">
              <w:rPr>
                <w:rFonts w:ascii="Arial" w:hAnsi="Arial" w:cs="Arial"/>
                <w:sz w:val="20"/>
                <w:szCs w:val="20"/>
              </w:rPr>
              <w:t>f ) a disorder</w:t>
            </w:r>
            <w:r w:rsidRPr="008C1542">
              <w:rPr>
                <w:rFonts w:ascii="Arial" w:hAnsi="Arial" w:cs="Arial"/>
                <w:sz w:val="20"/>
                <w:szCs w:val="20"/>
              </w:rPr>
              <w:t xml:space="preserve"> or malfunction that results in </w:t>
            </w:r>
            <w:r w:rsidRPr="008C1542">
              <w:rPr>
                <w:rFonts w:ascii="Arial" w:hAnsi="Arial" w:cs="Arial"/>
                <w:sz w:val="20"/>
                <w:szCs w:val="20"/>
              </w:rPr>
              <w:t>the person learnin</w:t>
            </w:r>
            <w:r w:rsidRPr="008C1542">
              <w:rPr>
                <w:rFonts w:ascii="Arial" w:hAnsi="Arial" w:cs="Arial"/>
                <w:sz w:val="20"/>
                <w:szCs w:val="20"/>
              </w:rPr>
              <w:t>g differently from a person without the disorder or malfunction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542">
              <w:rPr>
                <w:rFonts w:ascii="Arial" w:hAnsi="Arial" w:cs="Arial"/>
                <w:sz w:val="20"/>
                <w:szCs w:val="20"/>
              </w:rPr>
              <w:t>Learning disabilities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57849"/>
                <w:sz w:val="20"/>
                <w:szCs w:val="20"/>
              </w:rPr>
            </w:pPr>
          </w:p>
        </w:tc>
      </w:tr>
      <w:tr w:rsidR="00C25032" w:rsidTr="004861CB">
        <w:tc>
          <w:tcPr>
            <w:tcW w:w="3080" w:type="dxa"/>
            <w:tcBorders>
              <w:right w:val="single" w:sz="4" w:space="0" w:color="auto"/>
            </w:tcBorders>
          </w:tcPr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a) total or partial loss of the person’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bodily or mental functions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57849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57849"/>
                <w:sz w:val="20"/>
                <w:szCs w:val="20"/>
              </w:rPr>
            </w:pPr>
          </w:p>
        </w:tc>
      </w:tr>
      <w:tr w:rsidR="00C25032" w:rsidTr="004861CB">
        <w:tc>
          <w:tcPr>
            <w:tcW w:w="3080" w:type="dxa"/>
            <w:tcBorders>
              <w:right w:val="single" w:sz="4" w:space="0" w:color="auto"/>
            </w:tcBorders>
          </w:tcPr>
          <w:p w:rsidR="00C25032" w:rsidRPr="008C1542" w:rsidRDefault="00C25032" w:rsidP="00C25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e) the malfunction, malformation or</w:t>
            </w:r>
          </w:p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disfigurement of a part of the person’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s body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57849"/>
                <w:sz w:val="20"/>
                <w:szCs w:val="20"/>
              </w:rPr>
            </w:pPr>
            <w:r w:rsidRPr="008C1542">
              <w:rPr>
                <w:rFonts w:ascii="Arial" w:hAnsi="Arial" w:cs="Arial"/>
                <w:sz w:val="20"/>
                <w:szCs w:val="20"/>
              </w:rPr>
              <w:t>Sensory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2" w:rsidRPr="008C1542" w:rsidRDefault="0078705F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57849"/>
                <w:sz w:val="20"/>
                <w:szCs w:val="20"/>
              </w:rPr>
            </w:pPr>
            <w:r w:rsidRPr="008C1542">
              <w:rPr>
                <w:rFonts w:ascii="Arial" w:hAnsi="Arial" w:cs="Arial"/>
                <w:sz w:val="20"/>
                <w:szCs w:val="20"/>
              </w:rPr>
              <w:t>Sensory</w:t>
            </w:r>
          </w:p>
        </w:tc>
      </w:tr>
      <w:tr w:rsidR="00C25032" w:rsidTr="004861CB">
        <w:tc>
          <w:tcPr>
            <w:tcW w:w="3080" w:type="dxa"/>
          </w:tcPr>
          <w:p w:rsidR="00C25032" w:rsidRPr="008C1542" w:rsidRDefault="00C25032" w:rsidP="00C25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g) a disorder, illness or disease that</w:t>
            </w:r>
          </w:p>
          <w:p w:rsidR="00C25032" w:rsidRPr="008C1542" w:rsidRDefault="00C25032" w:rsidP="00C25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affects the person’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 xml:space="preserve">s thought processes, 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per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 xml:space="preserve">ception of reality, emotions or 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judgemen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 xml:space="preserve">t, or that results in disturbed </w:t>
            </w: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behaviour</w:t>
            </w:r>
          </w:p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57849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78705F" w:rsidRPr="008C1542" w:rsidRDefault="0078705F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705F" w:rsidRPr="008C1542" w:rsidRDefault="0078705F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5032" w:rsidRPr="008C1542" w:rsidRDefault="0078705F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57849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Psychiatric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78705F" w:rsidRPr="008C1542" w:rsidRDefault="0078705F" w:rsidP="00787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705F" w:rsidRPr="008C1542" w:rsidRDefault="0078705F" w:rsidP="00787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705F" w:rsidRPr="008C1542" w:rsidRDefault="0078705F" w:rsidP="00787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542">
              <w:rPr>
                <w:rFonts w:ascii="Arial" w:hAnsi="Arial" w:cs="Arial"/>
                <w:color w:val="000000"/>
                <w:sz w:val="20"/>
                <w:szCs w:val="20"/>
              </w:rPr>
              <w:t>Social/Emotional</w:t>
            </w:r>
          </w:p>
          <w:p w:rsidR="00C25032" w:rsidRPr="008C1542" w:rsidRDefault="00C25032" w:rsidP="006449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57849"/>
                <w:sz w:val="20"/>
                <w:szCs w:val="20"/>
              </w:rPr>
            </w:pPr>
          </w:p>
        </w:tc>
      </w:tr>
    </w:tbl>
    <w:p w:rsidR="00644928" w:rsidRDefault="00644928" w:rsidP="00644928">
      <w:pPr>
        <w:autoSpaceDE w:val="0"/>
        <w:autoSpaceDN w:val="0"/>
        <w:adjustRightInd w:val="0"/>
        <w:spacing w:after="0" w:line="240" w:lineRule="auto"/>
        <w:jc w:val="both"/>
        <w:rPr>
          <w:rFonts w:ascii="MetaPlusBook-Roman" w:hAnsi="MetaPlusBook-Roman" w:cs="MetaPlusBook-Roman"/>
          <w:color w:val="F57849"/>
          <w:sz w:val="18"/>
          <w:szCs w:val="18"/>
        </w:rPr>
      </w:pPr>
    </w:p>
    <w:p w:rsidR="00644928" w:rsidRDefault="00644928" w:rsidP="00644928">
      <w:pPr>
        <w:autoSpaceDE w:val="0"/>
        <w:autoSpaceDN w:val="0"/>
        <w:adjustRightInd w:val="0"/>
        <w:spacing w:after="0" w:line="240" w:lineRule="auto"/>
        <w:jc w:val="both"/>
        <w:rPr>
          <w:rFonts w:ascii="MetaPlusBook-Roman" w:hAnsi="MetaPlusBook-Roman" w:cs="MetaPlusBook-Roman"/>
          <w:color w:val="F57849"/>
          <w:sz w:val="18"/>
          <w:szCs w:val="18"/>
        </w:rPr>
      </w:pPr>
    </w:p>
    <w:p w:rsidR="00644928" w:rsidRDefault="00644928" w:rsidP="00644928">
      <w:pPr>
        <w:autoSpaceDE w:val="0"/>
        <w:autoSpaceDN w:val="0"/>
        <w:adjustRightInd w:val="0"/>
        <w:spacing w:after="0" w:line="240" w:lineRule="auto"/>
        <w:jc w:val="both"/>
        <w:rPr>
          <w:rFonts w:ascii="MetaPlusBook-Roman" w:hAnsi="MetaPlusBook-Roman" w:cs="MetaPlusBook-Roman"/>
          <w:color w:val="F57849"/>
          <w:sz w:val="18"/>
          <w:szCs w:val="18"/>
        </w:rPr>
      </w:pPr>
    </w:p>
    <w:p w:rsidR="0078705F" w:rsidRDefault="0078705F" w:rsidP="00644928">
      <w:pPr>
        <w:rPr>
          <w:rFonts w:ascii="MetaPlusBook-Roman" w:hAnsi="MetaPlusBook-Roman" w:cs="MetaPlusBook-Roman"/>
          <w:color w:val="000000"/>
          <w:sz w:val="18"/>
          <w:szCs w:val="18"/>
        </w:rPr>
      </w:pPr>
    </w:p>
    <w:p w:rsidR="0078705F" w:rsidRDefault="0078705F" w:rsidP="00644928">
      <w:pPr>
        <w:rPr>
          <w:rFonts w:ascii="MetaPlusBook-Roman" w:hAnsi="MetaPlusBook-Roman" w:cs="MetaPlusBook-Roman"/>
          <w:color w:val="000000"/>
          <w:sz w:val="18"/>
          <w:szCs w:val="18"/>
        </w:rPr>
      </w:pPr>
    </w:p>
    <w:p w:rsidR="0078705F" w:rsidRDefault="0078705F" w:rsidP="00644928">
      <w:pPr>
        <w:rPr>
          <w:rFonts w:ascii="MetaPlusBook-Roman" w:hAnsi="MetaPlusBook-Roman" w:cs="MetaPlusBook-Roman"/>
          <w:color w:val="000000"/>
          <w:sz w:val="18"/>
          <w:szCs w:val="18"/>
        </w:rPr>
      </w:pPr>
    </w:p>
    <w:p w:rsidR="0078705F" w:rsidRDefault="0078705F" w:rsidP="00644928">
      <w:pPr>
        <w:rPr>
          <w:rFonts w:ascii="MetaPlusBook-Roman" w:hAnsi="MetaPlusBook-Roman" w:cs="MetaPlusBook-Roman"/>
          <w:color w:val="000000"/>
          <w:sz w:val="18"/>
          <w:szCs w:val="18"/>
        </w:rPr>
      </w:pPr>
    </w:p>
    <w:p w:rsidR="0078705F" w:rsidRDefault="0078705F" w:rsidP="00644928">
      <w:pPr>
        <w:rPr>
          <w:rFonts w:ascii="MetaPlusBook-Roman" w:hAnsi="MetaPlusBook-Roman" w:cs="MetaPlusBook-Roman"/>
          <w:color w:val="000000"/>
          <w:sz w:val="18"/>
          <w:szCs w:val="18"/>
        </w:rPr>
      </w:pPr>
    </w:p>
    <w:p w:rsidR="0078705F" w:rsidRDefault="0078705F" w:rsidP="00644928">
      <w:pPr>
        <w:rPr>
          <w:rFonts w:ascii="MetaPlusBook-Roman" w:hAnsi="MetaPlusBook-Roman" w:cs="MetaPlusBook-Roman"/>
          <w:color w:val="000000"/>
          <w:sz w:val="18"/>
          <w:szCs w:val="18"/>
        </w:rPr>
      </w:pPr>
    </w:p>
    <w:p w:rsidR="0078705F" w:rsidRDefault="0078705F" w:rsidP="00644928">
      <w:pPr>
        <w:rPr>
          <w:rFonts w:ascii="MetaPlusBook-Roman" w:hAnsi="MetaPlusBook-Roman" w:cs="MetaPlusBook-Roman"/>
          <w:color w:val="000000"/>
          <w:sz w:val="18"/>
          <w:szCs w:val="18"/>
        </w:rPr>
      </w:pPr>
    </w:p>
    <w:p w:rsidR="008C1542" w:rsidRPr="008C1542" w:rsidRDefault="00644928">
      <w:pPr>
        <w:rPr>
          <w:rFonts w:ascii="Arial" w:hAnsi="Arial" w:cs="Arial"/>
          <w:sz w:val="20"/>
          <w:szCs w:val="20"/>
        </w:rPr>
      </w:pPr>
      <w:r w:rsidRPr="008C1542">
        <w:rPr>
          <w:rFonts w:ascii="Arial" w:hAnsi="Arial" w:cs="Arial"/>
          <w:b/>
          <w:bCs/>
          <w:color w:val="F57849"/>
          <w:sz w:val="20"/>
          <w:szCs w:val="20"/>
        </w:rPr>
        <w:t>Depa</w:t>
      </w:r>
      <w:r w:rsidR="008C1542">
        <w:rPr>
          <w:rFonts w:ascii="Arial" w:hAnsi="Arial" w:cs="Arial"/>
          <w:b/>
          <w:bCs/>
          <w:color w:val="F57849"/>
          <w:sz w:val="20"/>
          <w:szCs w:val="20"/>
        </w:rPr>
        <w:t>rtment of Education and Training</w:t>
      </w:r>
      <w:bookmarkStart w:id="0" w:name="_GoBack"/>
      <w:bookmarkEnd w:id="0"/>
    </w:p>
    <w:sectPr w:rsidR="008C1542" w:rsidRPr="008C1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Bol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8"/>
    <w:rsid w:val="004861CB"/>
    <w:rsid w:val="00644928"/>
    <w:rsid w:val="0078705F"/>
    <w:rsid w:val="008C1542"/>
    <w:rsid w:val="00BD2FFA"/>
    <w:rsid w:val="00C25032"/>
    <w:rsid w:val="00C65A24"/>
    <w:rsid w:val="00D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94</Value>
      <Value>101</Value>
    </TaxCatchAll>
    <DEECD_Expired xmlns="http://schemas.microsoft.com/sharepoint/v3">false</DEECD_Expired>
    <DEECD_Keywords xmlns="http://schemas.microsoft.com/sharepoint/v3">Broad categories of disability table, NCCD, 2015</DEECD_Keywords>
    <PublishingExpirationDate xmlns="http://schemas.microsoft.com/sharepoint/v3" xsi:nil="true"/>
    <DEECD_Description xmlns="http://schemas.microsoft.com/sharepoint/v3">Broad categories of disability table NCCD 2015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A70F6-86F7-42A5-A556-2E58967DCBA7}"/>
</file>

<file path=customXml/itemProps2.xml><?xml version="1.0" encoding="utf-8"?>
<ds:datastoreItem xmlns:ds="http://schemas.openxmlformats.org/officeDocument/2006/customXml" ds:itemID="{927DF3B0-8F8F-46B1-AB98-FA9A773578DF}"/>
</file>

<file path=customXml/itemProps3.xml><?xml version="1.0" encoding="utf-8"?>
<ds:datastoreItem xmlns:ds="http://schemas.openxmlformats.org/officeDocument/2006/customXml" ds:itemID="{C40C1A99-2338-4ADF-8C8F-48707954F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 categories of disability table</dc:title>
  <dc:subject/>
  <dc:creator>Mcnab, Louise J</dc:creator>
  <cp:keywords/>
  <dc:description/>
  <cp:lastModifiedBy>Mcnab, Louise J</cp:lastModifiedBy>
  <cp:revision>2</cp:revision>
  <dcterms:created xsi:type="dcterms:W3CDTF">2015-05-11T05:02:00Z</dcterms:created>
  <dcterms:modified xsi:type="dcterms:W3CDTF">2015-05-11T05:02:00Z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