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66AEF" w14:textId="77777777" w:rsidR="00C95CA5" w:rsidRDefault="00C95CA5" w:rsidP="00C95CA5">
      <w:pPr>
        <w:pStyle w:val="Default"/>
      </w:pPr>
    </w:p>
    <w:p w14:paraId="520159C6" w14:textId="56307BB0" w:rsidR="001F4A97" w:rsidRPr="00624A55" w:rsidRDefault="001F4A97" w:rsidP="001F4A97">
      <w:pPr>
        <w:pStyle w:val="Heading1"/>
        <w:rPr>
          <w:lang w:val="en-AU"/>
        </w:rPr>
      </w:pPr>
      <w:r>
        <w:rPr>
          <w:lang w:val="en-AU"/>
        </w:rPr>
        <w:t>School council governance</w:t>
      </w:r>
    </w:p>
    <w:p w14:paraId="18DDECAE" w14:textId="77777777" w:rsidR="001F4A97" w:rsidRPr="00624A55" w:rsidRDefault="001F4A97" w:rsidP="001F4A97">
      <w:pPr>
        <w:pStyle w:val="Intro"/>
      </w:pPr>
    </w:p>
    <w:p w14:paraId="59CFA497" w14:textId="01255BFD" w:rsidR="00C95CA5" w:rsidRPr="001F4A97" w:rsidRDefault="00736E54" w:rsidP="001F4A97">
      <w:pPr>
        <w:pStyle w:val="Heading2"/>
      </w:pPr>
      <w:r w:rsidRPr="001F4A97">
        <w:t>Quick reference guide</w:t>
      </w:r>
    </w:p>
    <w:p w14:paraId="2759231A" w14:textId="150D6C40" w:rsidR="005E1753" w:rsidRDefault="005E1753" w:rsidP="00C95CA5">
      <w:pPr>
        <w:pStyle w:val="Intro"/>
        <w:sectPr w:rsidR="005E1753" w:rsidSect="001F4A97">
          <w:headerReference w:type="default" r:id="rId10"/>
          <w:footerReference w:type="even" r:id="rId11"/>
          <w:footerReference w:type="default" r:id="rId12"/>
          <w:pgSz w:w="11900" w:h="16840"/>
          <w:pgMar w:top="1985" w:right="1134" w:bottom="2268" w:left="1134" w:header="709" w:footer="709" w:gutter="0"/>
          <w:cols w:space="708"/>
          <w:docGrid w:linePitch="360"/>
        </w:sectPr>
      </w:pPr>
    </w:p>
    <w:p w14:paraId="052E448D" w14:textId="0CAAF944" w:rsidR="00C95CA5" w:rsidRPr="00736E54" w:rsidRDefault="00736E54" w:rsidP="00736E54">
      <w:pPr>
        <w:pStyle w:val="Heading2"/>
      </w:pPr>
      <w:r w:rsidRPr="00736E54">
        <w:rPr>
          <w:caps w:val="0"/>
        </w:rPr>
        <w:t xml:space="preserve">The importance of good governance </w:t>
      </w:r>
    </w:p>
    <w:p w14:paraId="568FD66F" w14:textId="3DF4DE6A" w:rsidR="00C95CA5" w:rsidRPr="001F4A97" w:rsidRDefault="00C95CA5" w:rsidP="00664783">
      <w:pPr>
        <w:rPr>
          <w:sz w:val="22"/>
          <w:szCs w:val="20"/>
        </w:rPr>
      </w:pPr>
      <w:r w:rsidRPr="001F4A97">
        <w:rPr>
          <w:sz w:val="22"/>
          <w:szCs w:val="20"/>
        </w:rPr>
        <w:t xml:space="preserve">Good governance enables school councils to effectively perform their functions and meet their objectives, to act with integrity, and to respond strategically to changing demands and educational challenges. Good governance relies on the professional ethical leadership of the principal, the president and the individual school council members, and the establishment of effective meeting procedures. </w:t>
      </w:r>
    </w:p>
    <w:p w14:paraId="5AC7144F" w14:textId="67421DBF" w:rsidR="00C95CA5" w:rsidRPr="001F4A97" w:rsidRDefault="00C95CA5" w:rsidP="00903364">
      <w:pPr>
        <w:rPr>
          <w:sz w:val="22"/>
          <w:szCs w:val="20"/>
        </w:rPr>
      </w:pPr>
      <w:r w:rsidRPr="001F4A97">
        <w:rPr>
          <w:sz w:val="22"/>
          <w:szCs w:val="20"/>
        </w:rPr>
        <w:t xml:space="preserve">Properly functioning school councils are characterised by sharing of information, knowledge and ideas from members who may have vastly different but equally useful experiences and skills. Members should be able to exchange information, share experiences, express perspectives, pose questions, clarify viewpoints, explore relevant research and develop a shared vision and way forward. </w:t>
      </w:r>
    </w:p>
    <w:p w14:paraId="47DB37C0" w14:textId="4359A52A" w:rsidR="00C95CA5" w:rsidRPr="001F4A97" w:rsidRDefault="00C95CA5" w:rsidP="00903364">
      <w:pPr>
        <w:rPr>
          <w:sz w:val="22"/>
          <w:szCs w:val="20"/>
        </w:rPr>
      </w:pPr>
      <w:r w:rsidRPr="001F4A97">
        <w:rPr>
          <w:sz w:val="22"/>
          <w:szCs w:val="20"/>
        </w:rPr>
        <w:t>To fulfil their functions and objectives, school councils should:</w:t>
      </w:r>
    </w:p>
    <w:p w14:paraId="1FB4D416" w14:textId="77777777" w:rsidR="00E1630A" w:rsidRPr="001F4A97" w:rsidRDefault="00E1630A"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have a clear understanding of its roles and responsibilities </w:t>
      </w:r>
    </w:p>
    <w:p w14:paraId="27F089DB" w14:textId="4FF82BB2"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focus on improving student learning outcomes </w:t>
      </w:r>
    </w:p>
    <w:p w14:paraId="51E55F9D" w14:textId="24794D0B"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involve the community in conversations about key issues and challenges on education </w:t>
      </w:r>
    </w:p>
    <w:p w14:paraId="6791E7B2" w14:textId="3116AD1D"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be actively involved in the development of the </w:t>
      </w:r>
      <w:r w:rsidR="005243FC" w:rsidRPr="001F4A97">
        <w:rPr>
          <w:rFonts w:ascii="Arial" w:hAnsi="Arial" w:cs="Arial"/>
          <w:sz w:val="22"/>
          <w:szCs w:val="22"/>
          <w:lang w:eastAsia="en-US"/>
        </w:rPr>
        <w:t>S</w:t>
      </w:r>
      <w:r w:rsidRPr="001F4A97">
        <w:rPr>
          <w:rFonts w:ascii="Arial" w:hAnsi="Arial" w:cs="Arial"/>
          <w:sz w:val="22"/>
          <w:szCs w:val="22"/>
          <w:lang w:eastAsia="en-US"/>
        </w:rPr>
        <w:t xml:space="preserve">chool </w:t>
      </w:r>
      <w:r w:rsidR="005243FC" w:rsidRPr="001F4A97">
        <w:rPr>
          <w:rFonts w:ascii="Arial" w:hAnsi="Arial" w:cs="Arial"/>
          <w:sz w:val="22"/>
          <w:szCs w:val="22"/>
          <w:lang w:eastAsia="en-US"/>
        </w:rPr>
        <w:t>S</w:t>
      </w:r>
      <w:r w:rsidRPr="001F4A97">
        <w:rPr>
          <w:rFonts w:ascii="Arial" w:hAnsi="Arial" w:cs="Arial"/>
          <w:sz w:val="22"/>
          <w:szCs w:val="22"/>
          <w:lang w:eastAsia="en-US"/>
        </w:rPr>
        <w:t xml:space="preserve">trategic </w:t>
      </w:r>
      <w:r w:rsidR="005243FC" w:rsidRPr="001F4A97">
        <w:rPr>
          <w:rFonts w:ascii="Arial" w:hAnsi="Arial" w:cs="Arial"/>
          <w:sz w:val="22"/>
          <w:szCs w:val="22"/>
          <w:lang w:eastAsia="en-US"/>
        </w:rPr>
        <w:t>P</w:t>
      </w:r>
      <w:r w:rsidRPr="001F4A97">
        <w:rPr>
          <w:rFonts w:ascii="Arial" w:hAnsi="Arial" w:cs="Arial"/>
          <w:sz w:val="22"/>
          <w:szCs w:val="22"/>
          <w:lang w:eastAsia="en-US"/>
        </w:rPr>
        <w:t xml:space="preserve">lan </w:t>
      </w:r>
    </w:p>
    <w:p w14:paraId="63727373" w14:textId="15375626"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promote meaningful parent and community participation and actively seek the views of </w:t>
      </w:r>
      <w:r w:rsidR="00567D93" w:rsidRPr="001F4A97">
        <w:rPr>
          <w:rFonts w:ascii="Arial" w:hAnsi="Arial" w:cs="Arial"/>
          <w:sz w:val="22"/>
          <w:szCs w:val="22"/>
          <w:lang w:eastAsia="en-US"/>
        </w:rPr>
        <w:t>the</w:t>
      </w:r>
      <w:r w:rsidRPr="001F4A97">
        <w:rPr>
          <w:rFonts w:ascii="Arial" w:hAnsi="Arial" w:cs="Arial"/>
          <w:sz w:val="22"/>
          <w:szCs w:val="22"/>
          <w:lang w:eastAsia="en-US"/>
        </w:rPr>
        <w:t xml:space="preserve"> community </w:t>
      </w:r>
    </w:p>
    <w:p w14:paraId="4FE1A951" w14:textId="1766C2D5"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include members who represent the diverse views of the school community </w:t>
      </w:r>
    </w:p>
    <w:p w14:paraId="1F296065" w14:textId="73D150CC"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have a clear and consistent process for decision making </w:t>
      </w:r>
    </w:p>
    <w:p w14:paraId="255E5881" w14:textId="70E9ABF2"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maintain high ethical standards  </w:t>
      </w:r>
    </w:p>
    <w:p w14:paraId="2F762222" w14:textId="01636492"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r w:rsidRPr="001F4A97">
        <w:rPr>
          <w:rFonts w:ascii="Arial" w:hAnsi="Arial" w:cs="Arial"/>
          <w:sz w:val="22"/>
          <w:szCs w:val="22"/>
          <w:lang w:eastAsia="en-US"/>
        </w:rPr>
        <w:t xml:space="preserve">regularly review and evaluate its own performance </w:t>
      </w:r>
    </w:p>
    <w:p w14:paraId="54B0AA75" w14:textId="7B14627B" w:rsidR="00C95CA5" w:rsidRPr="001F4A97" w:rsidRDefault="00C95CA5" w:rsidP="001F4A97">
      <w:pPr>
        <w:pStyle w:val="NormalWeb"/>
        <w:numPr>
          <w:ilvl w:val="0"/>
          <w:numId w:val="23"/>
        </w:numPr>
        <w:spacing w:before="120" w:beforeAutospacing="0"/>
        <w:ind w:left="714" w:hanging="357"/>
        <w:rPr>
          <w:rFonts w:ascii="Arial" w:hAnsi="Arial" w:cs="Arial"/>
          <w:sz w:val="22"/>
          <w:szCs w:val="22"/>
          <w:lang w:eastAsia="en-US"/>
        </w:rPr>
      </w:pPr>
      <w:proofErr w:type="gramStart"/>
      <w:r w:rsidRPr="001F4A97">
        <w:rPr>
          <w:rFonts w:ascii="Arial" w:hAnsi="Arial" w:cs="Arial"/>
          <w:sz w:val="22"/>
          <w:szCs w:val="22"/>
          <w:lang w:eastAsia="en-US"/>
        </w:rPr>
        <w:t>devote</w:t>
      </w:r>
      <w:proofErr w:type="gramEnd"/>
      <w:r w:rsidRPr="001F4A97">
        <w:rPr>
          <w:rFonts w:ascii="Arial" w:hAnsi="Arial" w:cs="Arial"/>
          <w:sz w:val="22"/>
          <w:szCs w:val="22"/>
          <w:lang w:eastAsia="en-US"/>
        </w:rPr>
        <w:t xml:space="preserve"> time to its own growth and development, through induction and training. </w:t>
      </w:r>
    </w:p>
    <w:p w14:paraId="2D4537F6" w14:textId="616EA266" w:rsidR="00C95CA5" w:rsidRPr="00736E54" w:rsidRDefault="003F77DD" w:rsidP="003F77DD">
      <w:pPr>
        <w:pStyle w:val="Heading2"/>
        <w:rPr>
          <w:lang w:val="en-AU"/>
        </w:rPr>
      </w:pPr>
      <w:r w:rsidRPr="00736E54">
        <w:rPr>
          <w:caps w:val="0"/>
          <w:lang w:val="en-AU"/>
        </w:rPr>
        <w:t>Principal as executive officer of the school council</w:t>
      </w:r>
    </w:p>
    <w:p w14:paraId="671AAAEE" w14:textId="271325F7" w:rsidR="00C95CA5" w:rsidRPr="001F4A97" w:rsidRDefault="00C95CA5" w:rsidP="00903364">
      <w:pPr>
        <w:rPr>
          <w:sz w:val="22"/>
        </w:rPr>
      </w:pPr>
      <w:r w:rsidRPr="001F4A97">
        <w:rPr>
          <w:sz w:val="22"/>
        </w:rPr>
        <w:t xml:space="preserve">The principal as ex-officio member and executive officer is responsible for: </w:t>
      </w:r>
    </w:p>
    <w:p w14:paraId="4CF58E12" w14:textId="326AC2A2" w:rsidR="00C95CA5" w:rsidRPr="001F4A97" w:rsidRDefault="00C95CA5" w:rsidP="005243FC">
      <w:pPr>
        <w:pStyle w:val="Bullet2"/>
        <w:numPr>
          <w:ilvl w:val="0"/>
          <w:numId w:val="24"/>
        </w:numPr>
        <w:rPr>
          <w:sz w:val="22"/>
        </w:rPr>
      </w:pPr>
      <w:r w:rsidRPr="001F4A97">
        <w:rPr>
          <w:sz w:val="22"/>
        </w:rPr>
        <w:t xml:space="preserve">providing council with timely advice about educational and other matters </w:t>
      </w:r>
    </w:p>
    <w:p w14:paraId="0358387C" w14:textId="58DF1CBD" w:rsidR="00C95CA5" w:rsidRPr="001F4A97" w:rsidRDefault="00C95CA5" w:rsidP="005243FC">
      <w:pPr>
        <w:pStyle w:val="Bullet2"/>
        <w:numPr>
          <w:ilvl w:val="0"/>
          <w:numId w:val="24"/>
        </w:numPr>
        <w:rPr>
          <w:sz w:val="22"/>
        </w:rPr>
      </w:pPr>
      <w:r w:rsidRPr="001F4A97">
        <w:rPr>
          <w:sz w:val="22"/>
        </w:rPr>
        <w:t xml:space="preserve">preparing the council’s agenda in consultation with the president </w:t>
      </w:r>
    </w:p>
    <w:p w14:paraId="6A7BAEC2" w14:textId="3CB91709" w:rsidR="00C95CA5" w:rsidRPr="001F4A97" w:rsidRDefault="00C95CA5" w:rsidP="005243FC">
      <w:pPr>
        <w:pStyle w:val="Bullet2"/>
        <w:numPr>
          <w:ilvl w:val="0"/>
          <w:numId w:val="24"/>
        </w:numPr>
        <w:rPr>
          <w:sz w:val="22"/>
        </w:rPr>
      </w:pPr>
      <w:r w:rsidRPr="001F4A97">
        <w:rPr>
          <w:sz w:val="22"/>
        </w:rPr>
        <w:t xml:space="preserve">reporting regularly to council about the school’s performance against </w:t>
      </w:r>
      <w:r w:rsidR="00723E46" w:rsidRPr="001F4A97">
        <w:rPr>
          <w:sz w:val="22"/>
        </w:rPr>
        <w:t>the</w:t>
      </w:r>
      <w:r w:rsidRPr="001F4A97">
        <w:rPr>
          <w:sz w:val="22"/>
        </w:rPr>
        <w:t xml:space="preserve"> </w:t>
      </w:r>
      <w:r w:rsidR="00723E46" w:rsidRPr="001F4A97">
        <w:rPr>
          <w:sz w:val="22"/>
        </w:rPr>
        <w:t>School Strategic P</w:t>
      </w:r>
      <w:r w:rsidRPr="001F4A97">
        <w:rPr>
          <w:sz w:val="22"/>
        </w:rPr>
        <w:t xml:space="preserve">lan </w:t>
      </w:r>
    </w:p>
    <w:p w14:paraId="25EC2DC8" w14:textId="76F8749C" w:rsidR="00C95CA5" w:rsidRPr="001F4A97" w:rsidRDefault="00E1630A" w:rsidP="005243FC">
      <w:pPr>
        <w:pStyle w:val="Bullet2"/>
        <w:numPr>
          <w:ilvl w:val="0"/>
          <w:numId w:val="24"/>
        </w:numPr>
        <w:rPr>
          <w:rFonts w:ascii="Calibri" w:hAnsi="Calibri" w:cs="Calibri"/>
          <w:sz w:val="22"/>
        </w:rPr>
      </w:pPr>
      <w:r w:rsidRPr="001F4A97">
        <w:rPr>
          <w:rFonts w:cstheme="minorHAnsi"/>
          <w:sz w:val="22"/>
        </w:rPr>
        <w:t>ensuring</w:t>
      </w:r>
      <w:r w:rsidR="00C95CA5" w:rsidRPr="001F4A97">
        <w:rPr>
          <w:rFonts w:cstheme="minorHAnsi"/>
          <w:sz w:val="22"/>
        </w:rPr>
        <w:t xml:space="preserve"> council decisions are acted on</w:t>
      </w:r>
      <w:r w:rsidR="00C95CA5" w:rsidRPr="001F4A97">
        <w:rPr>
          <w:rFonts w:ascii="Calibri" w:hAnsi="Calibri" w:cs="Calibri"/>
          <w:sz w:val="22"/>
        </w:rPr>
        <w:t xml:space="preserve"> </w:t>
      </w:r>
    </w:p>
    <w:p w14:paraId="70A51B4F" w14:textId="55B334AE" w:rsidR="00C95CA5" w:rsidRPr="001F4A97" w:rsidRDefault="00C95CA5" w:rsidP="005243FC">
      <w:pPr>
        <w:pStyle w:val="Bullet2"/>
        <w:numPr>
          <w:ilvl w:val="0"/>
          <w:numId w:val="24"/>
        </w:numPr>
        <w:rPr>
          <w:sz w:val="22"/>
        </w:rPr>
      </w:pPr>
      <w:r w:rsidRPr="001F4A97">
        <w:rPr>
          <w:sz w:val="22"/>
        </w:rPr>
        <w:lastRenderedPageBreak/>
        <w:t xml:space="preserve">providing adequate support and resources for the conduct of council meetings </w:t>
      </w:r>
    </w:p>
    <w:p w14:paraId="091594BF" w14:textId="3E4B6D3E" w:rsidR="00C95CA5" w:rsidRPr="001F4A97" w:rsidRDefault="00C95CA5" w:rsidP="005243FC">
      <w:pPr>
        <w:pStyle w:val="Bullet2"/>
        <w:numPr>
          <w:ilvl w:val="0"/>
          <w:numId w:val="24"/>
        </w:numPr>
        <w:rPr>
          <w:sz w:val="22"/>
        </w:rPr>
      </w:pPr>
      <w:r w:rsidRPr="001F4A97">
        <w:rPr>
          <w:sz w:val="22"/>
        </w:rPr>
        <w:t xml:space="preserve">communicating with the school council president about council business </w:t>
      </w:r>
    </w:p>
    <w:p w14:paraId="1BF81E5C" w14:textId="4FB560CF" w:rsidR="00C95CA5" w:rsidRPr="001F4A97" w:rsidRDefault="00C95CA5" w:rsidP="005243FC">
      <w:pPr>
        <w:pStyle w:val="Bullet2"/>
        <w:numPr>
          <w:ilvl w:val="0"/>
          <w:numId w:val="24"/>
        </w:numPr>
        <w:rPr>
          <w:rFonts w:ascii="Calibri" w:hAnsi="Calibri" w:cs="Calibri"/>
          <w:sz w:val="22"/>
        </w:rPr>
      </w:pPr>
      <w:r w:rsidRPr="001F4A97">
        <w:rPr>
          <w:rFonts w:cstheme="minorHAnsi"/>
          <w:sz w:val="22"/>
        </w:rPr>
        <w:t>ensuring that new council members are inducted</w:t>
      </w:r>
      <w:r w:rsidRPr="001F4A97">
        <w:rPr>
          <w:rFonts w:ascii="Calibri" w:hAnsi="Calibri" w:cs="Calibri"/>
          <w:sz w:val="22"/>
        </w:rPr>
        <w:t xml:space="preserve"> </w:t>
      </w:r>
    </w:p>
    <w:p w14:paraId="67E40675" w14:textId="143CE747" w:rsidR="00C95CA5" w:rsidRPr="001F4A97" w:rsidRDefault="00C95CA5" w:rsidP="005243FC">
      <w:pPr>
        <w:pStyle w:val="Bullet2"/>
        <w:numPr>
          <w:ilvl w:val="0"/>
          <w:numId w:val="24"/>
        </w:numPr>
        <w:rPr>
          <w:sz w:val="22"/>
        </w:rPr>
      </w:pPr>
      <w:proofErr w:type="gramStart"/>
      <w:r w:rsidRPr="001F4A97">
        <w:rPr>
          <w:sz w:val="22"/>
        </w:rPr>
        <w:t>liaising</w:t>
      </w:r>
      <w:proofErr w:type="gramEnd"/>
      <w:r w:rsidRPr="001F4A97">
        <w:rPr>
          <w:sz w:val="22"/>
        </w:rPr>
        <w:t xml:space="preserve"> with the Department, through the relevant regional office, about s</w:t>
      </w:r>
      <w:r w:rsidR="00903364" w:rsidRPr="001F4A97">
        <w:rPr>
          <w:sz w:val="22"/>
        </w:rPr>
        <w:t xml:space="preserve">chool council related matters. </w:t>
      </w:r>
    </w:p>
    <w:p w14:paraId="4C8221BB" w14:textId="26C38E8C" w:rsidR="00AC5254" w:rsidRPr="00731338" w:rsidRDefault="00736E54" w:rsidP="00736E54">
      <w:pPr>
        <w:pStyle w:val="Heading2"/>
      </w:pPr>
      <w:r w:rsidRPr="00731338">
        <w:rPr>
          <w:caps w:val="0"/>
        </w:rPr>
        <w:t>Membership</w:t>
      </w:r>
    </w:p>
    <w:p w14:paraId="267E1732" w14:textId="14BED467" w:rsidR="00C95CA5" w:rsidRPr="001F4A97" w:rsidRDefault="00C95CA5" w:rsidP="00903364">
      <w:pPr>
        <w:rPr>
          <w:rFonts w:asciiTheme="majorHAnsi" w:eastAsiaTheme="majorEastAsia" w:hAnsiTheme="majorHAnsi" w:cstheme="majorBidi"/>
          <w:b/>
          <w:caps/>
          <w:color w:val="AF272F" w:themeColor="accent1"/>
          <w:sz w:val="28"/>
          <w:szCs w:val="26"/>
          <w:lang w:val="en-AU"/>
        </w:rPr>
      </w:pPr>
      <w:r w:rsidRPr="001F4A97">
        <w:rPr>
          <w:sz w:val="22"/>
        </w:rPr>
        <w:t xml:space="preserve">The size and configuration of a school council’s membership is determined by its constituting Order and can be changed by submitting a Schedule 9 request once a year. </w:t>
      </w:r>
    </w:p>
    <w:p w14:paraId="51B694C8" w14:textId="37090173" w:rsidR="00CB282C" w:rsidRPr="001F4A97" w:rsidRDefault="00CB282C" w:rsidP="00664783">
      <w:pPr>
        <w:rPr>
          <w:sz w:val="22"/>
        </w:rPr>
      </w:pPr>
      <w:r w:rsidRPr="001F4A97">
        <w:rPr>
          <w:sz w:val="22"/>
        </w:rPr>
        <w:t>T</w:t>
      </w:r>
      <w:r w:rsidR="00C95CA5" w:rsidRPr="001F4A97">
        <w:rPr>
          <w:sz w:val="22"/>
        </w:rPr>
        <w:t xml:space="preserve">here are three categories of </w:t>
      </w:r>
      <w:r w:rsidRPr="001F4A97">
        <w:rPr>
          <w:sz w:val="22"/>
        </w:rPr>
        <w:t xml:space="preserve">school council </w:t>
      </w:r>
      <w:r w:rsidR="00627546" w:rsidRPr="001F4A97">
        <w:rPr>
          <w:sz w:val="22"/>
        </w:rPr>
        <w:t>membership (P</w:t>
      </w:r>
      <w:r w:rsidR="00C95CA5" w:rsidRPr="001F4A97">
        <w:rPr>
          <w:sz w:val="22"/>
        </w:rPr>
        <w:t xml:space="preserve">arent, DET employee and </w:t>
      </w:r>
      <w:r w:rsidR="00627546" w:rsidRPr="001F4A97">
        <w:rPr>
          <w:sz w:val="22"/>
        </w:rPr>
        <w:t>S</w:t>
      </w:r>
      <w:r w:rsidR="000435B3" w:rsidRPr="001F4A97">
        <w:rPr>
          <w:sz w:val="22"/>
        </w:rPr>
        <w:t>tudent</w:t>
      </w:r>
      <w:r w:rsidR="00C95CA5" w:rsidRPr="001F4A97">
        <w:rPr>
          <w:sz w:val="22"/>
        </w:rPr>
        <w:t xml:space="preserve">). </w:t>
      </w:r>
      <w:r w:rsidRPr="001F4A97">
        <w:rPr>
          <w:sz w:val="22"/>
        </w:rPr>
        <w:t>In addition, there is an optional Community member category and for a small number of school councils, a Nominee member category.</w:t>
      </w:r>
    </w:p>
    <w:p w14:paraId="4E4CA810" w14:textId="4B7A40B8" w:rsidR="00C95CA5" w:rsidRPr="001F4A97" w:rsidRDefault="00C95CA5" w:rsidP="00664783">
      <w:pPr>
        <w:rPr>
          <w:sz w:val="22"/>
        </w:rPr>
      </w:pPr>
      <w:r w:rsidRPr="001F4A97">
        <w:rPr>
          <w:sz w:val="22"/>
        </w:rPr>
        <w:t>More than one third o</w:t>
      </w:r>
      <w:r w:rsidR="00627546" w:rsidRPr="001F4A97">
        <w:rPr>
          <w:sz w:val="22"/>
        </w:rPr>
        <w:t>f the membership must comprise P</w:t>
      </w:r>
      <w:r w:rsidRPr="001F4A97">
        <w:rPr>
          <w:sz w:val="22"/>
        </w:rPr>
        <w:t xml:space="preserve">arent members. DET employees must not comprise more than one third of the membership. DET </w:t>
      </w:r>
      <w:r w:rsidR="00627546" w:rsidRPr="001F4A97">
        <w:rPr>
          <w:sz w:val="22"/>
        </w:rPr>
        <w:t>employees are ineligible to be Community members</w:t>
      </w:r>
      <w:r w:rsidR="00E1630A" w:rsidRPr="001F4A97">
        <w:rPr>
          <w:sz w:val="22"/>
        </w:rPr>
        <w:t xml:space="preserve">. DET employees are ineligible to be </w:t>
      </w:r>
      <w:r w:rsidR="00627546" w:rsidRPr="001F4A97">
        <w:rPr>
          <w:sz w:val="22"/>
        </w:rPr>
        <w:t>P</w:t>
      </w:r>
      <w:r w:rsidR="00E1630A" w:rsidRPr="001F4A97">
        <w:rPr>
          <w:sz w:val="22"/>
        </w:rPr>
        <w:t xml:space="preserve">arent members of the council </w:t>
      </w:r>
      <w:r w:rsidRPr="001F4A97">
        <w:rPr>
          <w:sz w:val="22"/>
        </w:rPr>
        <w:t>at the school</w:t>
      </w:r>
      <w:r w:rsidR="00E1630A" w:rsidRPr="001F4A97">
        <w:rPr>
          <w:sz w:val="22"/>
        </w:rPr>
        <w:t xml:space="preserve"> they work</w:t>
      </w:r>
      <w:r w:rsidRPr="001F4A97">
        <w:rPr>
          <w:sz w:val="22"/>
        </w:rPr>
        <w:t xml:space="preserve">. The principal as an ex-officio member is included in the DET employee category. </w:t>
      </w:r>
    </w:p>
    <w:p w14:paraId="0C6DD142" w14:textId="35B50E1B" w:rsidR="00C95CA5" w:rsidRPr="001F4A97" w:rsidRDefault="00C95CA5" w:rsidP="00903364">
      <w:pPr>
        <w:rPr>
          <w:sz w:val="22"/>
        </w:rPr>
      </w:pPr>
      <w:r w:rsidRPr="001F4A97">
        <w:rPr>
          <w:sz w:val="22"/>
        </w:rPr>
        <w:t xml:space="preserve">A person must be eligible for election or co-option to school council. They must not be an undischarged bankrupt, of unsound mind, serving a sentence for an indictable offence and or a registrable offender within the meaning of the </w:t>
      </w:r>
      <w:r w:rsidRPr="001F4A97">
        <w:rPr>
          <w:i/>
          <w:sz w:val="22"/>
        </w:rPr>
        <w:t>Sex Offenders Registration Act 2004</w:t>
      </w:r>
      <w:r w:rsidRPr="001F4A97">
        <w:rPr>
          <w:sz w:val="22"/>
        </w:rPr>
        <w:t>.</w:t>
      </w:r>
    </w:p>
    <w:p w14:paraId="0DAAB17C" w14:textId="5E64D9E5" w:rsidR="00E32B6C" w:rsidRPr="00731338" w:rsidRDefault="00736E54" w:rsidP="00736E54">
      <w:pPr>
        <w:pStyle w:val="Heading2"/>
      </w:pPr>
      <w:r w:rsidRPr="00731338">
        <w:rPr>
          <w:caps w:val="0"/>
        </w:rPr>
        <w:t>Code of conduct</w:t>
      </w:r>
    </w:p>
    <w:p w14:paraId="15E10948" w14:textId="7B5439EF" w:rsidR="00AC5254" w:rsidRPr="001F4A97" w:rsidRDefault="00E32B6C" w:rsidP="00CB282C">
      <w:pPr>
        <w:rPr>
          <w:sz w:val="22"/>
        </w:rPr>
      </w:pPr>
      <w:r w:rsidRPr="001F4A97">
        <w:rPr>
          <w:sz w:val="22"/>
        </w:rPr>
        <w:t xml:space="preserve">School councillors must abide by the Code of Conduct for Directors of Victorian Public Entities (the Code) issued by the Victorian Public Sector Commissioner under the </w:t>
      </w:r>
      <w:r w:rsidRPr="001F4A97">
        <w:rPr>
          <w:i/>
          <w:sz w:val="22"/>
        </w:rPr>
        <w:t>Public Administration Act</w:t>
      </w:r>
      <w:r w:rsidR="007C6433" w:rsidRPr="001F4A97">
        <w:rPr>
          <w:i/>
          <w:sz w:val="22"/>
        </w:rPr>
        <w:t xml:space="preserve"> 2004 </w:t>
      </w:r>
      <w:r w:rsidR="007C6433" w:rsidRPr="001F4A97">
        <w:rPr>
          <w:sz w:val="22"/>
        </w:rPr>
        <w:t>(the Act)</w:t>
      </w:r>
      <w:r w:rsidRPr="001F4A97">
        <w:rPr>
          <w:sz w:val="22"/>
        </w:rPr>
        <w:t xml:space="preserve">. School councils are </w:t>
      </w:r>
      <w:r w:rsidR="007C6433" w:rsidRPr="001F4A97">
        <w:rPr>
          <w:sz w:val="22"/>
        </w:rPr>
        <w:t xml:space="preserve">also </w:t>
      </w:r>
      <w:r w:rsidRPr="001F4A97">
        <w:rPr>
          <w:sz w:val="22"/>
        </w:rPr>
        <w:t>subject to the Public Sector Values</w:t>
      </w:r>
      <w:r w:rsidR="00567D93" w:rsidRPr="001F4A97">
        <w:rPr>
          <w:sz w:val="22"/>
        </w:rPr>
        <w:t xml:space="preserve">. </w:t>
      </w:r>
      <w:r w:rsidRPr="001F4A97">
        <w:rPr>
          <w:sz w:val="22"/>
        </w:rPr>
        <w:t>The Values are Responsiveness, Integrity, Impartiality, Accountability, Respect, Leadership and Human Rights. All members should act in accordance with these values and use them to guide information sharing, relationship building and decision-making.</w:t>
      </w:r>
      <w:r w:rsidR="0050251F" w:rsidRPr="001F4A97">
        <w:rPr>
          <w:sz w:val="22"/>
        </w:rPr>
        <w:t xml:space="preserve"> </w:t>
      </w:r>
    </w:p>
    <w:p w14:paraId="6DADF332" w14:textId="34B8AA36" w:rsidR="0050251F" w:rsidRPr="001F4A97" w:rsidRDefault="007C6433" w:rsidP="00CB282C">
      <w:pPr>
        <w:rPr>
          <w:sz w:val="22"/>
        </w:rPr>
      </w:pPr>
      <w:r w:rsidRPr="001F4A97">
        <w:rPr>
          <w:sz w:val="22"/>
        </w:rPr>
        <w:t>The M</w:t>
      </w:r>
      <w:r w:rsidR="0050251F" w:rsidRPr="001F4A97">
        <w:rPr>
          <w:sz w:val="22"/>
        </w:rPr>
        <w:t xml:space="preserve">anaging School Council Conduct document provides information and advice on the Code of Conduct and managing conflict on council should it arise. </w:t>
      </w:r>
    </w:p>
    <w:p w14:paraId="2B669B55" w14:textId="78892FB4" w:rsidR="007C6433" w:rsidRPr="001F4A97" w:rsidRDefault="007C6433" w:rsidP="007C6433">
      <w:pPr>
        <w:rPr>
          <w:sz w:val="22"/>
        </w:rPr>
      </w:pPr>
      <w:r w:rsidRPr="001F4A97">
        <w:rPr>
          <w:sz w:val="22"/>
          <w:lang w:val="en-AU"/>
        </w:rPr>
        <w:t xml:space="preserve">School Councillors work together </w:t>
      </w:r>
      <w:r w:rsidRPr="001F4A97">
        <w:rPr>
          <w:sz w:val="22"/>
        </w:rPr>
        <w:t>in the best interests of the school to:</w:t>
      </w:r>
    </w:p>
    <w:p w14:paraId="41F7FC7C" w14:textId="7F1CAFCD" w:rsidR="007C6433" w:rsidRPr="001F4A97" w:rsidRDefault="007C6433" w:rsidP="005243FC">
      <w:pPr>
        <w:pStyle w:val="Bullet2"/>
        <w:numPr>
          <w:ilvl w:val="0"/>
          <w:numId w:val="25"/>
        </w:numPr>
        <w:rPr>
          <w:sz w:val="22"/>
        </w:rPr>
      </w:pPr>
      <w:r w:rsidRPr="001F4A97">
        <w:rPr>
          <w:sz w:val="22"/>
        </w:rPr>
        <w:t>assist in the efficient governance of the school</w:t>
      </w:r>
    </w:p>
    <w:p w14:paraId="0A913E0B" w14:textId="78BE9E73" w:rsidR="007C6433" w:rsidRPr="001F4A97" w:rsidRDefault="007C6433" w:rsidP="005243FC">
      <w:pPr>
        <w:pStyle w:val="Bullet2"/>
        <w:numPr>
          <w:ilvl w:val="0"/>
          <w:numId w:val="25"/>
        </w:numPr>
        <w:rPr>
          <w:sz w:val="22"/>
        </w:rPr>
      </w:pPr>
      <w:r w:rsidRPr="001F4A97">
        <w:rPr>
          <w:sz w:val="22"/>
        </w:rPr>
        <w:t>ensure council’s decisions affecting students are made having regard to the best interests of the students</w:t>
      </w:r>
    </w:p>
    <w:p w14:paraId="43D19983" w14:textId="4C709950" w:rsidR="007C6433" w:rsidRPr="001F4A97" w:rsidRDefault="007C6433" w:rsidP="005243FC">
      <w:pPr>
        <w:pStyle w:val="Bullet2"/>
        <w:numPr>
          <w:ilvl w:val="0"/>
          <w:numId w:val="25"/>
        </w:numPr>
        <w:rPr>
          <w:sz w:val="22"/>
        </w:rPr>
      </w:pPr>
      <w:r w:rsidRPr="001F4A97">
        <w:rPr>
          <w:sz w:val="22"/>
        </w:rPr>
        <w:t>enhance the educational opportunities of students</w:t>
      </w:r>
    </w:p>
    <w:p w14:paraId="5063FB8A" w14:textId="35FF3183" w:rsidR="000435B3" w:rsidRPr="001F4A97" w:rsidRDefault="007C6433" w:rsidP="005243FC">
      <w:pPr>
        <w:pStyle w:val="Bullet2"/>
        <w:numPr>
          <w:ilvl w:val="0"/>
          <w:numId w:val="25"/>
        </w:numPr>
        <w:rPr>
          <w:sz w:val="22"/>
        </w:rPr>
      </w:pPr>
      <w:proofErr w:type="gramStart"/>
      <w:r w:rsidRPr="001F4A97">
        <w:rPr>
          <w:sz w:val="22"/>
        </w:rPr>
        <w:t>ensure</w:t>
      </w:r>
      <w:proofErr w:type="gramEnd"/>
      <w:r w:rsidRPr="001F4A97">
        <w:rPr>
          <w:sz w:val="22"/>
        </w:rPr>
        <w:t xml:space="preserve"> the council adheres to legal and Department requirements.</w:t>
      </w:r>
    </w:p>
    <w:p w14:paraId="45F8FA8C" w14:textId="01159D08" w:rsidR="009E7F50" w:rsidRPr="00CB6E93" w:rsidRDefault="00736E54" w:rsidP="00CB6E93">
      <w:pPr>
        <w:pStyle w:val="Heading2"/>
        <w:rPr>
          <w:sz w:val="20"/>
          <w:szCs w:val="20"/>
        </w:rPr>
      </w:pPr>
      <w:r w:rsidRPr="00731338">
        <w:rPr>
          <w:caps w:val="0"/>
        </w:rPr>
        <w:lastRenderedPageBreak/>
        <w:t xml:space="preserve">Meetings </w:t>
      </w:r>
    </w:p>
    <w:p w14:paraId="0DECB183" w14:textId="1E013C33" w:rsidR="00E32B6C" w:rsidRPr="00731338" w:rsidRDefault="00731338" w:rsidP="00736E54">
      <w:pPr>
        <w:pStyle w:val="Heading3"/>
      </w:pPr>
      <w:r w:rsidRPr="00731338">
        <w:t>Quorum</w:t>
      </w:r>
    </w:p>
    <w:p w14:paraId="06A319C3" w14:textId="1398D487" w:rsidR="00E32B6C" w:rsidRPr="001F4A97" w:rsidRDefault="00E32B6C" w:rsidP="00AC5254">
      <w:pPr>
        <w:rPr>
          <w:sz w:val="22"/>
          <w:lang w:val="en-AU"/>
        </w:rPr>
      </w:pPr>
      <w:r w:rsidRPr="001F4A97">
        <w:rPr>
          <w:sz w:val="22"/>
        </w:rPr>
        <w:t xml:space="preserve">For a school council to make a valid decision, a quorum must be achieved at a meeting. A quorum is achieved if not less than one-half of the </w:t>
      </w:r>
      <w:proofErr w:type="gramStart"/>
      <w:r w:rsidRPr="001F4A97">
        <w:rPr>
          <w:sz w:val="22"/>
        </w:rPr>
        <w:t>members</w:t>
      </w:r>
      <w:proofErr w:type="gramEnd"/>
      <w:r w:rsidRPr="001F4A97">
        <w:rPr>
          <w:sz w:val="22"/>
        </w:rPr>
        <w:t xml:space="preserve"> currently holding office are present and a majority of the memb</w:t>
      </w:r>
      <w:r w:rsidR="003721A7" w:rsidRPr="001F4A97">
        <w:rPr>
          <w:sz w:val="22"/>
        </w:rPr>
        <w:t>ers are not DET employees. Any P</w:t>
      </w:r>
      <w:r w:rsidRPr="001F4A97">
        <w:rPr>
          <w:sz w:val="22"/>
        </w:rPr>
        <w:t xml:space="preserve">arent members on school council who also work for DET at </w:t>
      </w:r>
      <w:r w:rsidR="001B4285" w:rsidRPr="001F4A97">
        <w:rPr>
          <w:sz w:val="22"/>
        </w:rPr>
        <w:t>another government</w:t>
      </w:r>
      <w:r w:rsidRPr="001F4A97">
        <w:rPr>
          <w:sz w:val="22"/>
        </w:rPr>
        <w:t xml:space="preserve"> school</w:t>
      </w:r>
      <w:r w:rsidR="00DB213E" w:rsidRPr="001F4A97">
        <w:rPr>
          <w:sz w:val="22"/>
        </w:rPr>
        <w:t>,</w:t>
      </w:r>
      <w:r w:rsidRPr="001F4A97">
        <w:rPr>
          <w:sz w:val="22"/>
        </w:rPr>
        <w:t xml:space="preserve"> are considered DET employees for the purpose of determining whether a quorum is achieved. Members may attend a meeting in person, by videoconferencing or teleconferencing.</w:t>
      </w:r>
    </w:p>
    <w:p w14:paraId="225530B8" w14:textId="5278248E" w:rsidR="00E32B6C" w:rsidRPr="00731338" w:rsidRDefault="00731338" w:rsidP="00736E54">
      <w:pPr>
        <w:pStyle w:val="Heading3"/>
      </w:pPr>
      <w:r w:rsidRPr="00731338">
        <w:t xml:space="preserve">Annual public reporting meeting </w:t>
      </w:r>
    </w:p>
    <w:p w14:paraId="68D9C411" w14:textId="6A92A521" w:rsidR="00E32B6C" w:rsidRPr="001F4A97" w:rsidRDefault="00E32B6C" w:rsidP="00664783">
      <w:pPr>
        <w:rPr>
          <w:sz w:val="22"/>
          <w:lang w:val="en-AU"/>
        </w:rPr>
      </w:pPr>
      <w:r w:rsidRPr="001F4A97">
        <w:rPr>
          <w:sz w:val="22"/>
        </w:rPr>
        <w:t>A school council must hold a public meeting at least once a year at which the proceedings of the council since the last public meeting must be reported</w:t>
      </w:r>
      <w:r w:rsidR="00567D93" w:rsidRPr="001F4A97">
        <w:rPr>
          <w:sz w:val="22"/>
        </w:rPr>
        <w:t xml:space="preserve">, </w:t>
      </w:r>
      <w:r w:rsidR="003721A7" w:rsidRPr="001F4A97">
        <w:rPr>
          <w:sz w:val="22"/>
        </w:rPr>
        <w:t>a copy of the Annual R</w:t>
      </w:r>
      <w:r w:rsidRPr="001F4A97">
        <w:rPr>
          <w:sz w:val="22"/>
        </w:rPr>
        <w:t xml:space="preserve">eport </w:t>
      </w:r>
      <w:r w:rsidR="00567D93" w:rsidRPr="001F4A97">
        <w:rPr>
          <w:sz w:val="22"/>
        </w:rPr>
        <w:t xml:space="preserve">presented </w:t>
      </w:r>
      <w:r w:rsidRPr="001F4A97">
        <w:rPr>
          <w:sz w:val="22"/>
        </w:rPr>
        <w:t>and the accounts of the school council</w:t>
      </w:r>
      <w:r w:rsidR="00567D93" w:rsidRPr="001F4A97">
        <w:rPr>
          <w:sz w:val="22"/>
        </w:rPr>
        <w:t>,</w:t>
      </w:r>
      <w:r w:rsidRPr="001F4A97">
        <w:rPr>
          <w:sz w:val="22"/>
        </w:rPr>
        <w:t xml:space="preserve"> if they have been audited</w:t>
      </w:r>
      <w:r w:rsidR="00567D93" w:rsidRPr="001F4A97">
        <w:rPr>
          <w:sz w:val="22"/>
        </w:rPr>
        <w:t>,</w:t>
      </w:r>
      <w:r w:rsidRPr="001F4A97">
        <w:rPr>
          <w:sz w:val="22"/>
        </w:rPr>
        <w:t xml:space="preserve"> </w:t>
      </w:r>
      <w:r w:rsidR="00567D93" w:rsidRPr="001F4A97">
        <w:rPr>
          <w:sz w:val="22"/>
        </w:rPr>
        <w:t>are</w:t>
      </w:r>
      <w:r w:rsidRPr="001F4A97">
        <w:rPr>
          <w:sz w:val="22"/>
        </w:rPr>
        <w:t xml:space="preserve"> presented.</w:t>
      </w:r>
    </w:p>
    <w:p w14:paraId="1D02033B" w14:textId="77777777" w:rsidR="00E32B6C" w:rsidRPr="00736E54" w:rsidRDefault="00E32B6C" w:rsidP="00736E54">
      <w:pPr>
        <w:pStyle w:val="Heading3"/>
      </w:pPr>
      <w:r w:rsidRPr="00736E54">
        <w:t xml:space="preserve">General meetings </w:t>
      </w:r>
    </w:p>
    <w:p w14:paraId="475F808E" w14:textId="0FB40142" w:rsidR="00E32B6C" w:rsidRPr="001F4A97" w:rsidRDefault="00E32B6C" w:rsidP="00664783">
      <w:pPr>
        <w:rPr>
          <w:sz w:val="22"/>
        </w:rPr>
      </w:pPr>
      <w:r w:rsidRPr="001F4A97">
        <w:rPr>
          <w:sz w:val="22"/>
        </w:rPr>
        <w:t xml:space="preserve">School councils must hold at least eight general meetings a year and at least once per term. An agenda and papers for each meeting must be distributed at least five working days before each school council meeting. </w:t>
      </w:r>
    </w:p>
    <w:p w14:paraId="23B4C00B" w14:textId="77777777" w:rsidR="00E32B6C" w:rsidRPr="00736E54" w:rsidRDefault="00E32B6C" w:rsidP="00736E54">
      <w:pPr>
        <w:pStyle w:val="Heading3"/>
      </w:pPr>
      <w:r w:rsidRPr="00736E54">
        <w:t xml:space="preserve">Chairing meetings </w:t>
      </w:r>
    </w:p>
    <w:p w14:paraId="4490CD7F" w14:textId="77777777" w:rsidR="00E32B6C" w:rsidRPr="001F4A97" w:rsidRDefault="00E32B6C" w:rsidP="00AC5254">
      <w:pPr>
        <w:rPr>
          <w:sz w:val="22"/>
        </w:rPr>
      </w:pPr>
      <w:r w:rsidRPr="001F4A97">
        <w:rPr>
          <w:sz w:val="22"/>
        </w:rPr>
        <w:t>The president elected by the school council presides at school council meetings other than a special meeting held after the election to elect office bearers where the principal presides.</w:t>
      </w:r>
    </w:p>
    <w:p w14:paraId="4E88E259" w14:textId="66C81ED1" w:rsidR="00E32B6C" w:rsidRPr="00736E54" w:rsidRDefault="00E32B6C" w:rsidP="00736E54">
      <w:pPr>
        <w:pStyle w:val="Heading3"/>
      </w:pPr>
      <w:r w:rsidRPr="00736E54">
        <w:t xml:space="preserve">Decisions </w:t>
      </w:r>
    </w:p>
    <w:p w14:paraId="4CB988B0" w14:textId="77777777" w:rsidR="00475682" w:rsidRPr="001F4A97" w:rsidRDefault="00E32B6C" w:rsidP="00AC5254">
      <w:pPr>
        <w:rPr>
          <w:sz w:val="22"/>
        </w:rPr>
      </w:pPr>
      <w:r w:rsidRPr="001F4A97">
        <w:rPr>
          <w:sz w:val="22"/>
        </w:rPr>
        <w:t>A school council decides matters by voting. If votes are tied, the presiding member has a second or casting vote.</w:t>
      </w:r>
    </w:p>
    <w:p w14:paraId="25CB5115" w14:textId="5FF4C86B" w:rsidR="00E32B6C" w:rsidRPr="00736E54" w:rsidRDefault="00E32B6C" w:rsidP="00736E54">
      <w:pPr>
        <w:pStyle w:val="Heading3"/>
      </w:pPr>
      <w:r w:rsidRPr="00736E54">
        <w:t xml:space="preserve">Conflict of interest </w:t>
      </w:r>
    </w:p>
    <w:p w14:paraId="647977F9" w14:textId="3DA41C4E" w:rsidR="00903364" w:rsidRPr="001F4A97" w:rsidRDefault="00E32B6C" w:rsidP="00CB6E93">
      <w:pPr>
        <w:rPr>
          <w:sz w:val="22"/>
        </w:rPr>
      </w:pPr>
      <w:r w:rsidRPr="001F4A97">
        <w:rPr>
          <w:sz w:val="22"/>
        </w:rPr>
        <w:t xml:space="preserve">If a member of the school council or a member of his or her immediate family has </w:t>
      </w:r>
      <w:r w:rsidR="00CB6E93" w:rsidRPr="001F4A97">
        <w:rPr>
          <w:sz w:val="22"/>
        </w:rPr>
        <w:t>an actual, potential or perceived</w:t>
      </w:r>
      <w:r w:rsidRPr="001F4A97">
        <w:rPr>
          <w:sz w:val="22"/>
        </w:rPr>
        <w:t xml:space="preserve"> conflict of interest (</w:t>
      </w:r>
      <w:r w:rsidR="00CB6E93" w:rsidRPr="001F4A97">
        <w:rPr>
          <w:sz w:val="22"/>
        </w:rPr>
        <w:t xml:space="preserve">either </w:t>
      </w:r>
      <w:r w:rsidRPr="001F4A97">
        <w:rPr>
          <w:sz w:val="22"/>
        </w:rPr>
        <w:t xml:space="preserve">a pecuniary </w:t>
      </w:r>
      <w:r w:rsidR="00CB6E93" w:rsidRPr="001F4A97">
        <w:rPr>
          <w:sz w:val="22"/>
        </w:rPr>
        <w:t xml:space="preserve">or non-pecuniary </w:t>
      </w:r>
      <w:r w:rsidRPr="001F4A97">
        <w:rPr>
          <w:sz w:val="22"/>
        </w:rPr>
        <w:t>interest) in a subject or matter under discussion at a school</w:t>
      </w:r>
      <w:r w:rsidR="00CB6E93" w:rsidRPr="001F4A97">
        <w:rPr>
          <w:sz w:val="22"/>
        </w:rPr>
        <w:t xml:space="preserve"> council meeting, that member </w:t>
      </w:r>
      <w:r w:rsidR="00903364" w:rsidRPr="001F4A97">
        <w:rPr>
          <w:rFonts w:ascii="Arial" w:hAnsi="Arial" w:cs="Arial"/>
          <w:color w:val="000000"/>
          <w:sz w:val="22"/>
          <w:szCs w:val="20"/>
          <w:lang w:val="en-AU"/>
        </w:rPr>
        <w:t>must declare the conflict of interest</w:t>
      </w:r>
      <w:r w:rsidR="00455CC2" w:rsidRPr="001F4A97">
        <w:rPr>
          <w:rFonts w:ascii="Arial" w:hAnsi="Arial" w:cs="Arial"/>
          <w:color w:val="000000"/>
          <w:sz w:val="22"/>
          <w:szCs w:val="20"/>
          <w:lang w:val="en-AU"/>
        </w:rPr>
        <w:t>.</w:t>
      </w:r>
      <w:r w:rsidR="00903364" w:rsidRPr="001F4A97">
        <w:rPr>
          <w:rFonts w:ascii="Arial" w:hAnsi="Arial" w:cs="Arial"/>
          <w:color w:val="000000"/>
          <w:sz w:val="22"/>
          <w:szCs w:val="20"/>
          <w:lang w:val="en-AU"/>
        </w:rPr>
        <w:t xml:space="preserve"> </w:t>
      </w:r>
      <w:r w:rsidR="00CB6E93" w:rsidRPr="001F4A97">
        <w:rPr>
          <w:rFonts w:ascii="Arial" w:hAnsi="Arial" w:cs="Arial"/>
          <w:color w:val="000000"/>
          <w:sz w:val="22"/>
          <w:szCs w:val="20"/>
          <w:lang w:val="en-AU"/>
        </w:rPr>
        <w:t>If the school council decides that the conflict of interest is material, the councillor</w:t>
      </w:r>
    </w:p>
    <w:p w14:paraId="5B1876B4" w14:textId="0A893DFD" w:rsidR="00903364" w:rsidRPr="001F4A97" w:rsidRDefault="00903364" w:rsidP="005243FC">
      <w:pPr>
        <w:pStyle w:val="Numberlist"/>
        <w:rPr>
          <w:rFonts w:ascii="Arial" w:hAnsi="Arial" w:cs="Arial"/>
          <w:color w:val="000000"/>
          <w:sz w:val="22"/>
        </w:rPr>
      </w:pPr>
      <w:r w:rsidRPr="001F4A97">
        <w:rPr>
          <w:sz w:val="22"/>
        </w:rPr>
        <w:t xml:space="preserve">must not be present during the discussion unless invited to so do by the </w:t>
      </w:r>
      <w:r w:rsidR="00567D93" w:rsidRPr="001F4A97">
        <w:rPr>
          <w:sz w:val="22"/>
        </w:rPr>
        <w:t xml:space="preserve">chair of the </w:t>
      </w:r>
      <w:r w:rsidR="00CB6E93" w:rsidRPr="001F4A97">
        <w:rPr>
          <w:sz w:val="22"/>
        </w:rPr>
        <w:t xml:space="preserve">meeting </w:t>
      </w:r>
      <w:r w:rsidRPr="001F4A97">
        <w:rPr>
          <w:sz w:val="22"/>
        </w:rPr>
        <w:t>and</w:t>
      </w:r>
    </w:p>
    <w:p w14:paraId="580FFBE6" w14:textId="7C5C2B4F" w:rsidR="00903364" w:rsidRPr="001F4A97" w:rsidRDefault="00E32B6C" w:rsidP="005243FC">
      <w:pPr>
        <w:pStyle w:val="Numberlist"/>
        <w:rPr>
          <w:rFonts w:ascii="Arial" w:hAnsi="Arial" w:cs="Arial"/>
          <w:color w:val="000000"/>
          <w:sz w:val="22"/>
        </w:rPr>
      </w:pPr>
      <w:r w:rsidRPr="001F4A97">
        <w:rPr>
          <w:sz w:val="22"/>
        </w:rPr>
        <w:t>must not be present when a v</w:t>
      </w:r>
      <w:r w:rsidR="00CB6E93" w:rsidRPr="001F4A97">
        <w:rPr>
          <w:sz w:val="22"/>
        </w:rPr>
        <w:t>ote is taken on the matter and</w:t>
      </w:r>
    </w:p>
    <w:p w14:paraId="2F6ADE0B" w14:textId="0F701022" w:rsidR="00CB6E93" w:rsidRPr="001F4A97" w:rsidRDefault="00475682" w:rsidP="005243FC">
      <w:pPr>
        <w:pStyle w:val="Numberlist"/>
        <w:rPr>
          <w:rFonts w:ascii="Arial" w:hAnsi="Arial" w:cs="Arial"/>
          <w:color w:val="000000"/>
          <w:sz w:val="22"/>
        </w:rPr>
      </w:pPr>
      <w:proofErr w:type="gramStart"/>
      <w:r w:rsidRPr="001F4A97">
        <w:rPr>
          <w:sz w:val="22"/>
        </w:rPr>
        <w:t>may</w:t>
      </w:r>
      <w:proofErr w:type="gramEnd"/>
      <w:r w:rsidRPr="001F4A97">
        <w:rPr>
          <w:sz w:val="22"/>
        </w:rPr>
        <w:t xml:space="preserve"> be included in the quorum for that meeting. The declaration of interest should be included in the minutes of the meeting. </w:t>
      </w:r>
      <w:r w:rsidR="00CB6E93" w:rsidRPr="001F4A97">
        <w:rPr>
          <w:sz w:val="22"/>
        </w:rPr>
        <w:t>A school councillor’s temporary absence for this purpose does not affect the meeting quorum.</w:t>
      </w:r>
    </w:p>
    <w:p w14:paraId="592795D5" w14:textId="110B5D72" w:rsidR="00CB6E93" w:rsidRPr="001F4A97" w:rsidRDefault="00CB6E93" w:rsidP="00CB6E93">
      <w:pPr>
        <w:pStyle w:val="ListParagraph"/>
        <w:ind w:left="0"/>
        <w:rPr>
          <w:rFonts w:ascii="Arial" w:hAnsi="Arial" w:cs="Arial"/>
          <w:color w:val="000000"/>
          <w:sz w:val="22"/>
          <w:szCs w:val="20"/>
          <w:lang w:val="en-AU"/>
        </w:rPr>
      </w:pPr>
      <w:r w:rsidRPr="001F4A97">
        <w:rPr>
          <w:rFonts w:ascii="Arial" w:hAnsi="Arial" w:cs="Arial"/>
          <w:color w:val="000000"/>
          <w:sz w:val="22"/>
          <w:szCs w:val="20"/>
          <w:lang w:val="en-AU"/>
        </w:rPr>
        <w:t xml:space="preserve">If the conflict of interest involves a principal or Business Manager it must be entered onto the Conflict of Interest Register on eduPay and managed appropriately. </w:t>
      </w:r>
    </w:p>
    <w:p w14:paraId="35B573D6" w14:textId="77777777" w:rsidR="00475682" w:rsidRPr="00736E54" w:rsidRDefault="00475682" w:rsidP="00736E54">
      <w:pPr>
        <w:pStyle w:val="Heading3"/>
      </w:pPr>
      <w:r w:rsidRPr="00736E54">
        <w:lastRenderedPageBreak/>
        <w:t xml:space="preserve">Minutes </w:t>
      </w:r>
    </w:p>
    <w:p w14:paraId="1E92F5AC" w14:textId="4EFE09E9" w:rsidR="00475682" w:rsidRPr="001F4A97" w:rsidRDefault="00475682" w:rsidP="00664783">
      <w:pPr>
        <w:rPr>
          <w:sz w:val="22"/>
        </w:rPr>
      </w:pPr>
      <w:r w:rsidRPr="001F4A97">
        <w:rPr>
          <w:sz w:val="22"/>
        </w:rPr>
        <w:t>The principal must ensu</w:t>
      </w:r>
      <w:r w:rsidR="00903364" w:rsidRPr="001F4A97">
        <w:rPr>
          <w:sz w:val="22"/>
        </w:rPr>
        <w:t xml:space="preserve">re an official record of school </w:t>
      </w:r>
      <w:r w:rsidRPr="001F4A97">
        <w:rPr>
          <w:sz w:val="22"/>
        </w:rPr>
        <w:t>council meetings is</w:t>
      </w:r>
      <w:r w:rsidR="00903364" w:rsidRPr="001F4A97">
        <w:rPr>
          <w:sz w:val="22"/>
        </w:rPr>
        <w:t xml:space="preserve"> maintained. The minutes should </w:t>
      </w:r>
      <w:r w:rsidRPr="001F4A97">
        <w:rPr>
          <w:sz w:val="22"/>
        </w:rPr>
        <w:t>record a summ</w:t>
      </w:r>
      <w:r w:rsidR="00903364" w:rsidRPr="001F4A97">
        <w:rPr>
          <w:sz w:val="22"/>
        </w:rPr>
        <w:t xml:space="preserve">ary of matters discussed at the </w:t>
      </w:r>
      <w:r w:rsidRPr="001F4A97">
        <w:rPr>
          <w:sz w:val="22"/>
        </w:rPr>
        <w:t>meeting, decisions made and actions to be taken.</w:t>
      </w:r>
    </w:p>
    <w:p w14:paraId="04426E22" w14:textId="1E3A5A03" w:rsidR="00475682" w:rsidRPr="001F4A97" w:rsidRDefault="00475682" w:rsidP="00AC5254">
      <w:pPr>
        <w:rPr>
          <w:sz w:val="22"/>
        </w:rPr>
      </w:pPr>
      <w:r w:rsidRPr="001F4A97">
        <w:rPr>
          <w:sz w:val="22"/>
        </w:rPr>
        <w:t>The school co</w:t>
      </w:r>
      <w:r w:rsidR="00AC5254" w:rsidRPr="001F4A97">
        <w:rPr>
          <w:sz w:val="22"/>
        </w:rPr>
        <w:t xml:space="preserve">uncil should keep the community </w:t>
      </w:r>
      <w:r w:rsidRPr="001F4A97">
        <w:rPr>
          <w:sz w:val="22"/>
        </w:rPr>
        <w:t>informed about its op</w:t>
      </w:r>
      <w:r w:rsidR="00903364" w:rsidRPr="001F4A97">
        <w:rPr>
          <w:sz w:val="22"/>
        </w:rPr>
        <w:t xml:space="preserve">erations by publishing a report </w:t>
      </w:r>
      <w:r w:rsidRPr="001F4A97">
        <w:rPr>
          <w:sz w:val="22"/>
        </w:rPr>
        <w:t xml:space="preserve">following a meeting </w:t>
      </w:r>
      <w:r w:rsidR="00903364" w:rsidRPr="001F4A97">
        <w:rPr>
          <w:sz w:val="22"/>
        </w:rPr>
        <w:t xml:space="preserve">in the school newsletter and/or </w:t>
      </w:r>
      <w:r w:rsidRPr="001F4A97">
        <w:rPr>
          <w:sz w:val="22"/>
        </w:rPr>
        <w:t>on the school website.</w:t>
      </w:r>
    </w:p>
    <w:p w14:paraId="7770BC15" w14:textId="6AB12720" w:rsidR="00475682" w:rsidRPr="001F4A97" w:rsidRDefault="00475682" w:rsidP="00AC5254">
      <w:pPr>
        <w:rPr>
          <w:sz w:val="22"/>
        </w:rPr>
      </w:pPr>
      <w:r w:rsidRPr="001F4A97">
        <w:rPr>
          <w:sz w:val="22"/>
        </w:rPr>
        <w:t>A person does not h</w:t>
      </w:r>
      <w:r w:rsidR="00903364" w:rsidRPr="001F4A97">
        <w:rPr>
          <w:sz w:val="22"/>
        </w:rPr>
        <w:t xml:space="preserve">ave a right of access to school </w:t>
      </w:r>
      <w:r w:rsidRPr="001F4A97">
        <w:rPr>
          <w:sz w:val="22"/>
        </w:rPr>
        <w:t>council meetin</w:t>
      </w:r>
      <w:r w:rsidR="00903364" w:rsidRPr="001F4A97">
        <w:rPr>
          <w:sz w:val="22"/>
        </w:rPr>
        <w:t xml:space="preserve">g minutes, documents or records </w:t>
      </w:r>
      <w:r w:rsidRPr="001F4A97">
        <w:rPr>
          <w:sz w:val="22"/>
        </w:rPr>
        <w:t xml:space="preserve">under the </w:t>
      </w:r>
      <w:r w:rsidRPr="001F4A97">
        <w:rPr>
          <w:i/>
          <w:sz w:val="22"/>
        </w:rPr>
        <w:t>Freedom of Information Act 2000</w:t>
      </w:r>
      <w:r w:rsidRPr="001F4A97">
        <w:rPr>
          <w:sz w:val="22"/>
        </w:rPr>
        <w:t>.</w:t>
      </w:r>
    </w:p>
    <w:p w14:paraId="4F5A702D" w14:textId="01B6B89A" w:rsidR="00475682" w:rsidRPr="00736E54" w:rsidRDefault="00475682" w:rsidP="00736E54">
      <w:pPr>
        <w:pStyle w:val="Heading3"/>
      </w:pPr>
      <w:r w:rsidRPr="00736E54">
        <w:t>Open and closed meetings</w:t>
      </w:r>
    </w:p>
    <w:p w14:paraId="40A86095" w14:textId="506B703E" w:rsidR="00AC5254" w:rsidRPr="001F4A97" w:rsidRDefault="00475682" w:rsidP="000419D0">
      <w:pPr>
        <w:rPr>
          <w:sz w:val="22"/>
        </w:rPr>
      </w:pPr>
      <w:r w:rsidRPr="001F4A97">
        <w:rPr>
          <w:sz w:val="22"/>
        </w:rPr>
        <w:t>School council meetings would normally be open to the school community. Visitors can be present at council meetings with the agreement of the principal and a decision of council. School council may decide to close a meeting or part of a meeting.</w:t>
      </w:r>
    </w:p>
    <w:p w14:paraId="2E405D97" w14:textId="66C707C7" w:rsidR="00AC5254" w:rsidRPr="00731338" w:rsidRDefault="00736E54" w:rsidP="00736E54">
      <w:pPr>
        <w:pStyle w:val="Heading2"/>
      </w:pPr>
      <w:r w:rsidRPr="00731338">
        <w:rPr>
          <w:caps w:val="0"/>
        </w:rPr>
        <w:t>Sub</w:t>
      </w:r>
      <w:r w:rsidR="003F77DD">
        <w:rPr>
          <w:caps w:val="0"/>
        </w:rPr>
        <w:t>-</w:t>
      </w:r>
      <w:r w:rsidRPr="00731338">
        <w:rPr>
          <w:caps w:val="0"/>
        </w:rPr>
        <w:t>committees</w:t>
      </w:r>
    </w:p>
    <w:p w14:paraId="5EA0D9DD" w14:textId="6030EB1C" w:rsidR="00903364" w:rsidRPr="001F4A97" w:rsidRDefault="00475682" w:rsidP="00664783">
      <w:pPr>
        <w:rPr>
          <w:sz w:val="22"/>
        </w:rPr>
      </w:pPr>
      <w:r w:rsidRPr="001F4A97">
        <w:rPr>
          <w:sz w:val="22"/>
        </w:rPr>
        <w:t>The school council may form sub</w:t>
      </w:r>
      <w:r w:rsidR="003F77DD" w:rsidRPr="001F4A97">
        <w:rPr>
          <w:sz w:val="22"/>
        </w:rPr>
        <w:t>-</w:t>
      </w:r>
      <w:r w:rsidRPr="001F4A97">
        <w:rPr>
          <w:sz w:val="22"/>
        </w:rPr>
        <w:t>committees to assist them in performing their functions and obligations. Sub</w:t>
      </w:r>
      <w:r w:rsidR="003F77DD" w:rsidRPr="001F4A97">
        <w:rPr>
          <w:sz w:val="22"/>
        </w:rPr>
        <w:t>-</w:t>
      </w:r>
      <w:r w:rsidRPr="001F4A97">
        <w:rPr>
          <w:sz w:val="22"/>
        </w:rPr>
        <w:t xml:space="preserve">committees must consist of at least three members, one of which must be a school council member. </w:t>
      </w:r>
    </w:p>
    <w:p w14:paraId="1D848D37" w14:textId="04EF2981" w:rsidR="00475682" w:rsidRPr="001F4A97" w:rsidRDefault="00475682" w:rsidP="000419D0">
      <w:pPr>
        <w:rPr>
          <w:color w:val="000000"/>
          <w:sz w:val="22"/>
        </w:rPr>
      </w:pPr>
      <w:r w:rsidRPr="001F4A97">
        <w:rPr>
          <w:sz w:val="22"/>
        </w:rPr>
        <w:t>Sub</w:t>
      </w:r>
      <w:r w:rsidR="003F77DD" w:rsidRPr="001F4A97">
        <w:rPr>
          <w:sz w:val="22"/>
        </w:rPr>
        <w:t>-</w:t>
      </w:r>
      <w:r w:rsidRPr="001F4A97">
        <w:rPr>
          <w:sz w:val="22"/>
        </w:rPr>
        <w:t>committees must meet as directed by the school council and re</w:t>
      </w:r>
      <w:r w:rsidR="00CB282C" w:rsidRPr="001F4A97">
        <w:rPr>
          <w:sz w:val="22"/>
        </w:rPr>
        <w:t xml:space="preserve">port, in writing, to the school </w:t>
      </w:r>
      <w:r w:rsidRPr="001F4A97">
        <w:rPr>
          <w:sz w:val="22"/>
        </w:rPr>
        <w:t>council at subsequent meetings of the school council.</w:t>
      </w:r>
    </w:p>
    <w:p w14:paraId="6F313D90" w14:textId="226021D2" w:rsidR="009E7F50" w:rsidRPr="003F77DD" w:rsidRDefault="00736E54" w:rsidP="003F77DD">
      <w:pPr>
        <w:pStyle w:val="Heading2"/>
      </w:pPr>
      <w:r w:rsidRPr="00731338">
        <w:rPr>
          <w:caps w:val="0"/>
        </w:rPr>
        <w:t>Delegations</w:t>
      </w:r>
    </w:p>
    <w:p w14:paraId="21F56CE4" w14:textId="77777777" w:rsidR="002D5F22" w:rsidRDefault="002D5F22" w:rsidP="002D5F22">
      <w:pPr>
        <w:pStyle w:val="Heading2"/>
        <w:rPr>
          <w:rFonts w:ascii="Arial" w:eastAsia="Times New Roman" w:hAnsi="Arial" w:cs="Times New Roman"/>
          <w:b w:val="0"/>
          <w:caps w:val="0"/>
          <w:color w:val="auto"/>
          <w:spacing w:val="5"/>
          <w:sz w:val="22"/>
          <w:szCs w:val="20"/>
          <w:lang w:val="en-AU"/>
        </w:rPr>
      </w:pPr>
      <w:r w:rsidRPr="002D5F22">
        <w:rPr>
          <w:rFonts w:ascii="Arial" w:eastAsia="Times New Roman" w:hAnsi="Arial" w:cs="Times New Roman"/>
          <w:b w:val="0"/>
          <w:caps w:val="0"/>
          <w:color w:val="auto"/>
          <w:spacing w:val="5"/>
          <w:sz w:val="22"/>
          <w:szCs w:val="20"/>
          <w:lang w:val="en-AU"/>
        </w:rPr>
        <w:t xml:space="preserve">The </w:t>
      </w:r>
      <w:r w:rsidRPr="002D5F22">
        <w:rPr>
          <w:rFonts w:ascii="Arial" w:eastAsia="Times New Roman" w:hAnsi="Arial" w:cs="Times New Roman"/>
          <w:b w:val="0"/>
          <w:i/>
          <w:caps w:val="0"/>
          <w:color w:val="auto"/>
          <w:spacing w:val="5"/>
          <w:sz w:val="22"/>
          <w:szCs w:val="20"/>
          <w:lang w:val="en-AU"/>
        </w:rPr>
        <w:t>Education and Training Reform Act 2006</w:t>
      </w:r>
      <w:r w:rsidRPr="002D5F22">
        <w:rPr>
          <w:rFonts w:ascii="Arial" w:eastAsia="Times New Roman" w:hAnsi="Arial" w:cs="Times New Roman"/>
          <w:b w:val="0"/>
          <w:caps w:val="0"/>
          <w:color w:val="auto"/>
          <w:spacing w:val="5"/>
          <w:sz w:val="22"/>
          <w:szCs w:val="20"/>
          <w:lang w:val="en-AU"/>
        </w:rPr>
        <w:t xml:space="preserve"> and Education and Training Reform Regulations 2017 allow school councils to delegate their powers and duties. </w:t>
      </w:r>
    </w:p>
    <w:p w14:paraId="3C7855DA" w14:textId="04B4AA49" w:rsidR="002D5F22" w:rsidRPr="002D5F22" w:rsidRDefault="002D5F22" w:rsidP="002D5F22">
      <w:pPr>
        <w:pStyle w:val="Heading2"/>
        <w:rPr>
          <w:rFonts w:ascii="Arial" w:eastAsia="Times New Roman" w:hAnsi="Arial" w:cs="Times New Roman"/>
          <w:b w:val="0"/>
          <w:caps w:val="0"/>
          <w:color w:val="auto"/>
          <w:spacing w:val="5"/>
          <w:sz w:val="22"/>
          <w:szCs w:val="20"/>
          <w:lang w:val="en-AU"/>
        </w:rPr>
      </w:pPr>
      <w:r w:rsidRPr="002D5F22">
        <w:rPr>
          <w:rFonts w:ascii="Arial" w:eastAsia="Times New Roman" w:hAnsi="Arial" w:cs="Times New Roman"/>
          <w:b w:val="0"/>
          <w:caps w:val="0"/>
          <w:color w:val="auto"/>
          <w:spacing w:val="5"/>
          <w:sz w:val="22"/>
          <w:szCs w:val="20"/>
          <w:lang w:val="en-AU"/>
        </w:rPr>
        <w:t>A school council must generally obtain approval from the Minister for Education to delegate a power or duty to a person or body other than the Principal.</w:t>
      </w:r>
    </w:p>
    <w:p w14:paraId="6F82656F" w14:textId="744D7114" w:rsidR="002D5F22" w:rsidRPr="002D5F22" w:rsidRDefault="002D5F22" w:rsidP="002D5F22">
      <w:pPr>
        <w:pStyle w:val="Heading2"/>
        <w:rPr>
          <w:rFonts w:ascii="Arial" w:eastAsia="Times New Roman" w:hAnsi="Arial" w:cs="Times New Roman"/>
          <w:b w:val="0"/>
          <w:caps w:val="0"/>
          <w:color w:val="auto"/>
          <w:spacing w:val="5"/>
          <w:sz w:val="22"/>
          <w:szCs w:val="20"/>
          <w:lang w:val="en-AU"/>
        </w:rPr>
      </w:pPr>
      <w:r w:rsidRPr="002D5F22">
        <w:rPr>
          <w:rFonts w:ascii="Arial" w:eastAsia="Times New Roman" w:hAnsi="Arial" w:cs="Times New Roman"/>
          <w:b w:val="0"/>
          <w:caps w:val="0"/>
          <w:color w:val="auto"/>
          <w:spacing w:val="5"/>
          <w:sz w:val="22"/>
          <w:szCs w:val="20"/>
          <w:lang w:val="en-AU"/>
        </w:rPr>
        <w:t>A school council cannot delegate any of its functions or powers in relation to the ap</w:t>
      </w:r>
      <w:r>
        <w:rPr>
          <w:rFonts w:ascii="Arial" w:eastAsia="Times New Roman" w:hAnsi="Arial" w:cs="Times New Roman"/>
          <w:b w:val="0"/>
          <w:caps w:val="0"/>
          <w:color w:val="auto"/>
          <w:spacing w:val="5"/>
          <w:sz w:val="22"/>
          <w:szCs w:val="20"/>
          <w:lang w:val="en-AU"/>
        </w:rPr>
        <w:t>proval of the school budget or A</w:t>
      </w:r>
      <w:r w:rsidRPr="002D5F22">
        <w:rPr>
          <w:rFonts w:ascii="Arial" w:eastAsia="Times New Roman" w:hAnsi="Arial" w:cs="Times New Roman"/>
          <w:b w:val="0"/>
          <w:caps w:val="0"/>
          <w:color w:val="auto"/>
          <w:spacing w:val="5"/>
          <w:sz w:val="22"/>
          <w:szCs w:val="20"/>
          <w:lang w:val="en-AU"/>
        </w:rPr>
        <w:t>nnual report.</w:t>
      </w:r>
    </w:p>
    <w:p w14:paraId="787A39F9" w14:textId="77777777" w:rsidR="002D5F22" w:rsidRPr="002D5F22" w:rsidRDefault="002D5F22" w:rsidP="002D5F22">
      <w:pPr>
        <w:pStyle w:val="Heading2"/>
        <w:rPr>
          <w:rFonts w:ascii="Arial" w:eastAsia="Times New Roman" w:hAnsi="Arial" w:cs="Times New Roman"/>
          <w:b w:val="0"/>
          <w:caps w:val="0"/>
          <w:color w:val="auto"/>
          <w:spacing w:val="5"/>
          <w:sz w:val="22"/>
          <w:szCs w:val="20"/>
          <w:lang w:val="en-AU"/>
        </w:rPr>
      </w:pPr>
      <w:r w:rsidRPr="002D5F22">
        <w:rPr>
          <w:rFonts w:ascii="Arial" w:eastAsia="Times New Roman" w:hAnsi="Arial" w:cs="Times New Roman"/>
          <w:b w:val="0"/>
          <w:caps w:val="0"/>
          <w:color w:val="auto"/>
          <w:spacing w:val="5"/>
          <w:sz w:val="22"/>
          <w:szCs w:val="20"/>
          <w:lang w:val="en-AU"/>
        </w:rPr>
        <w:t xml:space="preserve">The delegation must be recorded in the minutes of the meeting of school council and a register of delegations must be kept by the school council. The instrument setting out the delegations, and the terms and conditions of the delegations, must be signed by the President of the school council and delivered to the delegates. </w:t>
      </w:r>
    </w:p>
    <w:p w14:paraId="3FB2714C" w14:textId="77777777" w:rsidR="002D5F22" w:rsidRDefault="002D5F22" w:rsidP="002D5F22">
      <w:pPr>
        <w:pStyle w:val="Heading2"/>
        <w:spacing w:before="120"/>
        <w:rPr>
          <w:rFonts w:ascii="Arial" w:eastAsia="Times New Roman" w:hAnsi="Arial" w:cs="Times New Roman"/>
          <w:b w:val="0"/>
          <w:caps w:val="0"/>
          <w:color w:val="auto"/>
          <w:spacing w:val="5"/>
          <w:sz w:val="22"/>
          <w:szCs w:val="20"/>
          <w:lang w:val="en-AU"/>
        </w:rPr>
      </w:pPr>
      <w:r w:rsidRPr="002D5F22">
        <w:rPr>
          <w:rFonts w:ascii="Arial" w:eastAsia="Times New Roman" w:hAnsi="Arial" w:cs="Times New Roman"/>
          <w:b w:val="0"/>
          <w:caps w:val="0"/>
          <w:color w:val="auto"/>
          <w:spacing w:val="5"/>
          <w:sz w:val="22"/>
          <w:szCs w:val="20"/>
          <w:lang w:val="en-AU"/>
        </w:rPr>
        <w:t>A person or body to whom a delegation has been made must provide a written report about any activities performed as a delegate at each ordinary</w:t>
      </w:r>
      <w:r>
        <w:rPr>
          <w:rFonts w:ascii="Arial" w:eastAsia="Times New Roman" w:hAnsi="Arial" w:cs="Times New Roman"/>
          <w:b w:val="0"/>
          <w:caps w:val="0"/>
          <w:color w:val="auto"/>
          <w:spacing w:val="5"/>
          <w:sz w:val="22"/>
          <w:szCs w:val="20"/>
          <w:lang w:val="en-AU"/>
        </w:rPr>
        <w:t xml:space="preserve"> meeting of the school council.</w:t>
      </w:r>
    </w:p>
    <w:p w14:paraId="7AEBDEBE" w14:textId="171FF2CD" w:rsidR="00475682" w:rsidRPr="00731338" w:rsidRDefault="00736E54" w:rsidP="002D5F22">
      <w:pPr>
        <w:pStyle w:val="Heading2"/>
        <w:spacing w:before="120"/>
      </w:pPr>
      <w:r w:rsidRPr="00731338">
        <w:rPr>
          <w:caps w:val="0"/>
        </w:rPr>
        <w:t>Contracts</w:t>
      </w:r>
    </w:p>
    <w:p w14:paraId="44160687" w14:textId="21734DC6" w:rsidR="001F4A97" w:rsidRPr="002D5F22" w:rsidRDefault="00475682" w:rsidP="002D5F22">
      <w:pPr>
        <w:pStyle w:val="Default"/>
        <w:spacing w:after="120"/>
        <w:rPr>
          <w:sz w:val="22"/>
          <w:szCs w:val="20"/>
        </w:rPr>
      </w:pPr>
      <w:r w:rsidRPr="001F4A97">
        <w:rPr>
          <w:sz w:val="22"/>
          <w:szCs w:val="20"/>
        </w:rPr>
        <w:t>School councils seeking advice about contracts should contact the Legal Division of the Depar</w:t>
      </w:r>
      <w:r w:rsidR="00B65423" w:rsidRPr="001F4A97">
        <w:rPr>
          <w:sz w:val="22"/>
          <w:szCs w:val="20"/>
        </w:rPr>
        <w:t>tment of Edu</w:t>
      </w:r>
      <w:r w:rsidR="00E209B6" w:rsidRPr="001F4A97">
        <w:rPr>
          <w:sz w:val="22"/>
          <w:szCs w:val="20"/>
        </w:rPr>
        <w:t xml:space="preserve">cation and Training at </w:t>
      </w:r>
      <w:hyperlink r:id="rId13" w:history="1">
        <w:r w:rsidRPr="001F4A97">
          <w:rPr>
            <w:rStyle w:val="Hyperlink"/>
            <w:sz w:val="22"/>
            <w:szCs w:val="20"/>
          </w:rPr>
          <w:t>legal.services@edumail.vic.gov.au</w:t>
        </w:r>
      </w:hyperlink>
      <w:r w:rsidRPr="001F4A97">
        <w:rPr>
          <w:sz w:val="22"/>
          <w:szCs w:val="20"/>
        </w:rPr>
        <w:t xml:space="preserve"> </w:t>
      </w:r>
    </w:p>
    <w:p w14:paraId="2DDCB596" w14:textId="4FBA95EA" w:rsidR="00475682" w:rsidRPr="00731338" w:rsidRDefault="00736E54" w:rsidP="00736E54">
      <w:pPr>
        <w:pStyle w:val="Heading2"/>
      </w:pPr>
      <w:r w:rsidRPr="00731338">
        <w:rPr>
          <w:caps w:val="0"/>
        </w:rPr>
        <w:lastRenderedPageBreak/>
        <w:t>Further information</w:t>
      </w:r>
    </w:p>
    <w:p w14:paraId="51E3A2A6" w14:textId="11C920BE" w:rsidR="003F77DD" w:rsidRPr="001F4A97" w:rsidRDefault="003F77DD" w:rsidP="00B012DE">
      <w:pPr>
        <w:rPr>
          <w:sz w:val="22"/>
          <w:szCs w:val="20"/>
          <w:lang w:val="en-AU"/>
        </w:rPr>
      </w:pPr>
      <w:r w:rsidRPr="001F4A97">
        <w:rPr>
          <w:sz w:val="22"/>
          <w:szCs w:val="20"/>
          <w:lang w:val="en-AU"/>
        </w:rPr>
        <w:t>The School Operations and Governance Unit (SOGU) of the Regional Services Group provides advice and guidance to school councils on a range of governance issues.</w:t>
      </w:r>
    </w:p>
    <w:p w14:paraId="7E189816" w14:textId="047A0BC4" w:rsidR="005243FC" w:rsidRPr="001F4A97" w:rsidRDefault="003F77DD" w:rsidP="00B012DE">
      <w:pPr>
        <w:contextualSpacing/>
        <w:rPr>
          <w:sz w:val="22"/>
          <w:szCs w:val="20"/>
          <w:lang w:val="en-AU"/>
        </w:rPr>
      </w:pPr>
      <w:r w:rsidRPr="001F4A97">
        <w:rPr>
          <w:sz w:val="22"/>
          <w:szCs w:val="20"/>
          <w:lang w:val="en-AU"/>
        </w:rPr>
        <w:t xml:space="preserve">Councillors can contact SOGU directly at </w:t>
      </w:r>
      <w:hyperlink r:id="rId14" w:history="1">
        <w:r w:rsidR="00455CC2" w:rsidRPr="001F4A97">
          <w:rPr>
            <w:rStyle w:val="Hyperlink"/>
            <w:sz w:val="22"/>
            <w:szCs w:val="20"/>
            <w:lang w:val="en-AU"/>
          </w:rPr>
          <w:t>school.council@edumail.vic.gov.au</w:t>
        </w:r>
      </w:hyperlink>
      <w:r w:rsidR="00455CC2" w:rsidRPr="001F4A97">
        <w:rPr>
          <w:sz w:val="22"/>
          <w:szCs w:val="20"/>
          <w:lang w:val="en-AU"/>
        </w:rPr>
        <w:t xml:space="preserve"> </w:t>
      </w:r>
      <w:r w:rsidRPr="001F4A97">
        <w:rPr>
          <w:sz w:val="22"/>
          <w:szCs w:val="20"/>
          <w:lang w:val="en-AU"/>
        </w:rPr>
        <w:t xml:space="preserve"> </w:t>
      </w:r>
      <w:r w:rsidR="005243FC" w:rsidRPr="001F4A97">
        <w:rPr>
          <w:sz w:val="22"/>
          <w:szCs w:val="20"/>
          <w:lang w:val="en-AU"/>
        </w:rPr>
        <w:t xml:space="preserve">or </w:t>
      </w:r>
      <w:r w:rsidRPr="001F4A97">
        <w:rPr>
          <w:sz w:val="22"/>
          <w:szCs w:val="20"/>
          <w:lang w:val="en-AU"/>
        </w:rPr>
        <w:t xml:space="preserve">03 7022 1343 or </w:t>
      </w:r>
    </w:p>
    <w:p w14:paraId="07F5D3CD" w14:textId="7E60B2DD" w:rsidR="003F77DD" w:rsidRPr="001F4A97" w:rsidRDefault="003F77DD" w:rsidP="00E4095E">
      <w:pPr>
        <w:rPr>
          <w:sz w:val="22"/>
          <w:szCs w:val="20"/>
          <w:lang w:val="en-AU"/>
        </w:rPr>
      </w:pPr>
      <w:r w:rsidRPr="001F4A97">
        <w:rPr>
          <w:sz w:val="22"/>
          <w:szCs w:val="20"/>
          <w:lang w:val="en-AU"/>
        </w:rPr>
        <w:t xml:space="preserve">03 7022 1345 for information and advice. </w:t>
      </w:r>
    </w:p>
    <w:p w14:paraId="1B9C34C8" w14:textId="3D902E0A" w:rsidR="003F77DD" w:rsidRPr="001F4A97" w:rsidRDefault="003F77DD" w:rsidP="003F77DD">
      <w:pPr>
        <w:rPr>
          <w:sz w:val="22"/>
          <w:szCs w:val="20"/>
          <w:lang w:val="en-AU"/>
        </w:rPr>
      </w:pPr>
      <w:r w:rsidRPr="001F4A97">
        <w:rPr>
          <w:sz w:val="22"/>
          <w:szCs w:val="20"/>
          <w:lang w:val="en-AU"/>
        </w:rPr>
        <w:t>Councillors can also contact their regional office for information and advice.</w:t>
      </w:r>
    </w:p>
    <w:p w14:paraId="391161D3" w14:textId="0E51A2F7" w:rsidR="003F77DD" w:rsidRPr="001F4A97" w:rsidRDefault="003F77DD" w:rsidP="003F77DD">
      <w:pPr>
        <w:rPr>
          <w:sz w:val="22"/>
          <w:szCs w:val="20"/>
          <w:lang w:val="en-AU"/>
        </w:rPr>
      </w:pPr>
      <w:r w:rsidRPr="001F4A97">
        <w:rPr>
          <w:sz w:val="22"/>
          <w:szCs w:val="20"/>
          <w:lang w:val="en-AU"/>
        </w:rPr>
        <w:t xml:space="preserve">School councillors can also find information and advice on the Department’s webpage </w:t>
      </w:r>
      <w:hyperlink r:id="rId15" w:history="1">
        <w:r w:rsidRPr="001F4A97">
          <w:rPr>
            <w:rStyle w:val="Hyperlink"/>
            <w:sz w:val="22"/>
            <w:szCs w:val="20"/>
            <w:lang w:val="en-AU"/>
          </w:rPr>
          <w:t>School councils</w:t>
        </w:r>
      </w:hyperlink>
      <w:r w:rsidRPr="001F4A97">
        <w:rPr>
          <w:sz w:val="22"/>
          <w:szCs w:val="20"/>
          <w:lang w:val="en-AU"/>
        </w:rPr>
        <w:t xml:space="preserve"> </w:t>
      </w:r>
      <w:r w:rsidR="00E209B6" w:rsidRPr="001F4A97">
        <w:rPr>
          <w:sz w:val="22"/>
          <w:szCs w:val="20"/>
          <w:lang w:val="en-AU"/>
        </w:rPr>
        <w:t xml:space="preserve">&lt;https://www.education.vic.gov.au/school/teachers/management/community/Pages/schoolcouncils.aspx&gt; </w:t>
      </w:r>
      <w:r w:rsidRPr="001F4A97">
        <w:rPr>
          <w:sz w:val="22"/>
          <w:szCs w:val="20"/>
          <w:lang w:val="en-AU"/>
        </w:rPr>
        <w:t xml:space="preserve">and in the School Policy Advisory Guide </w:t>
      </w:r>
      <w:r w:rsidR="00E209B6" w:rsidRPr="001F4A97">
        <w:rPr>
          <w:sz w:val="22"/>
          <w:szCs w:val="20"/>
          <w:lang w:val="en-AU"/>
        </w:rPr>
        <w:t>at</w:t>
      </w:r>
      <w:r w:rsidRPr="001F4A97">
        <w:rPr>
          <w:sz w:val="22"/>
          <w:szCs w:val="20"/>
          <w:lang w:val="en-AU"/>
        </w:rPr>
        <w:t xml:space="preserve"> </w:t>
      </w:r>
      <w:hyperlink r:id="rId16" w:history="1">
        <w:r w:rsidRPr="001F4A97">
          <w:rPr>
            <w:rStyle w:val="Hyperlink"/>
            <w:sz w:val="22"/>
            <w:szCs w:val="20"/>
            <w:lang w:val="en-AU"/>
          </w:rPr>
          <w:t>School Councils</w:t>
        </w:r>
      </w:hyperlink>
      <w:r w:rsidR="00E209B6" w:rsidRPr="001F4A97">
        <w:rPr>
          <w:sz w:val="22"/>
        </w:rPr>
        <w:t xml:space="preserve"> </w:t>
      </w:r>
      <w:r w:rsidR="005243FC" w:rsidRPr="001F4A97">
        <w:rPr>
          <w:sz w:val="22"/>
        </w:rPr>
        <w:t>&lt;</w:t>
      </w:r>
      <w:r w:rsidR="00E209B6" w:rsidRPr="001F4A97">
        <w:rPr>
          <w:sz w:val="22"/>
          <w:szCs w:val="20"/>
          <w:lang w:val="en-AU"/>
        </w:rPr>
        <w:t>https://www.education.vic.gov.au/school/principals/spag/governance/pages/councils.aspx&gt;</w:t>
      </w:r>
      <w:r w:rsidRPr="001F4A97">
        <w:rPr>
          <w:sz w:val="22"/>
          <w:szCs w:val="20"/>
          <w:lang w:val="en-AU"/>
        </w:rPr>
        <w:t>.</w:t>
      </w:r>
    </w:p>
    <w:p w14:paraId="14AB7AE8" w14:textId="77777777" w:rsidR="00E209B6" w:rsidRPr="001F4A97" w:rsidRDefault="003F77DD" w:rsidP="003F77DD">
      <w:pPr>
        <w:rPr>
          <w:sz w:val="22"/>
          <w:szCs w:val="20"/>
          <w:lang w:val="en-AU"/>
        </w:rPr>
      </w:pPr>
      <w:r w:rsidRPr="001F4A97">
        <w:rPr>
          <w:sz w:val="22"/>
          <w:szCs w:val="20"/>
          <w:lang w:val="en-AU"/>
        </w:rPr>
        <w:t>The Department offers comprehensive face to face training free of cost to school councils of Victorian Government schools. The training is based on four modules of the Improving School Governance (ISG) materials; Governance, Strategic Planning, Financ</w:t>
      </w:r>
      <w:r w:rsidR="00E209B6" w:rsidRPr="001F4A97">
        <w:rPr>
          <w:sz w:val="22"/>
          <w:szCs w:val="20"/>
          <w:lang w:val="en-AU"/>
        </w:rPr>
        <w:t xml:space="preserve">e and School Council President. </w:t>
      </w:r>
    </w:p>
    <w:p w14:paraId="3950F060" w14:textId="5FF44140" w:rsidR="00122369" w:rsidRPr="001F4A97" w:rsidRDefault="003F77DD" w:rsidP="003F77DD">
      <w:pPr>
        <w:rPr>
          <w:sz w:val="22"/>
          <w:szCs w:val="20"/>
          <w:lang w:val="en-AU"/>
        </w:rPr>
      </w:pPr>
      <w:r w:rsidRPr="001F4A97">
        <w:rPr>
          <w:sz w:val="22"/>
          <w:szCs w:val="20"/>
          <w:lang w:val="en-AU"/>
        </w:rPr>
        <w:t xml:space="preserve">Face to face training is accessed by contacting the provider, Synergistiq on 03 </w:t>
      </w:r>
      <w:r w:rsidR="00BC20FB">
        <w:rPr>
          <w:sz w:val="22"/>
          <w:szCs w:val="20"/>
          <w:lang w:val="en-AU"/>
        </w:rPr>
        <w:t>90695598</w:t>
      </w:r>
      <w:bookmarkStart w:id="0" w:name="_GoBack"/>
      <w:bookmarkEnd w:id="0"/>
      <w:r w:rsidRPr="001F4A97">
        <w:rPr>
          <w:sz w:val="22"/>
          <w:szCs w:val="20"/>
          <w:lang w:val="en-AU"/>
        </w:rPr>
        <w:t xml:space="preserve"> or email: </w:t>
      </w:r>
      <w:hyperlink r:id="rId17" w:history="1">
        <w:r w:rsidR="00E209B6" w:rsidRPr="001F4A97">
          <w:rPr>
            <w:rStyle w:val="Hyperlink"/>
            <w:sz w:val="22"/>
            <w:szCs w:val="20"/>
            <w:lang w:val="en-AU"/>
          </w:rPr>
          <w:t>sct@synergistiq.com</w:t>
        </w:r>
      </w:hyperlink>
      <w:r w:rsidR="00E209B6" w:rsidRPr="001F4A97">
        <w:rPr>
          <w:sz w:val="22"/>
          <w:szCs w:val="20"/>
          <w:lang w:val="en-AU"/>
        </w:rPr>
        <w:t xml:space="preserve"> </w:t>
      </w:r>
      <w:r w:rsidRPr="001F4A97">
        <w:rPr>
          <w:sz w:val="22"/>
          <w:szCs w:val="20"/>
          <w:lang w:val="en-AU"/>
        </w:rPr>
        <w:t xml:space="preserve">or online at </w:t>
      </w:r>
      <w:hyperlink r:id="rId18" w:history="1">
        <w:r w:rsidRPr="001F4A97">
          <w:rPr>
            <w:rStyle w:val="Hyperlink"/>
            <w:sz w:val="22"/>
            <w:szCs w:val="20"/>
            <w:lang w:val="en-AU"/>
          </w:rPr>
          <w:t>School council training</w:t>
        </w:r>
      </w:hyperlink>
      <w:r w:rsidR="00E209B6" w:rsidRPr="001F4A97">
        <w:rPr>
          <w:sz w:val="22"/>
          <w:szCs w:val="20"/>
          <w:lang w:val="en-AU"/>
        </w:rPr>
        <w:t xml:space="preserve"> &lt;</w:t>
      </w:r>
      <w:r w:rsidR="00E209B6" w:rsidRPr="001F4A97">
        <w:rPr>
          <w:sz w:val="22"/>
        </w:rPr>
        <w:t xml:space="preserve"> </w:t>
      </w:r>
      <w:r w:rsidR="00E209B6" w:rsidRPr="001F4A97">
        <w:rPr>
          <w:sz w:val="22"/>
          <w:szCs w:val="20"/>
          <w:lang w:val="en-AU"/>
        </w:rPr>
        <w:t>https://www.synergistiq.com/councillortraining/&gt;</w:t>
      </w:r>
    </w:p>
    <w:sectPr w:rsidR="00122369" w:rsidRPr="001F4A97" w:rsidSect="008D2952">
      <w:type w:val="continuous"/>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3F0A" w14:textId="77777777" w:rsidR="00E64910" w:rsidRDefault="00E64910" w:rsidP="003967DD">
      <w:pPr>
        <w:spacing w:after="0"/>
      </w:pPr>
      <w:r>
        <w:separator/>
      </w:r>
    </w:p>
  </w:endnote>
  <w:endnote w:type="continuationSeparator" w:id="0">
    <w:p w14:paraId="42152F98" w14:textId="77777777" w:rsidR="00E64910" w:rsidRDefault="00E6491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1D8FC9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C20FB">
      <w:rPr>
        <w:rStyle w:val="PageNumber"/>
        <w:noProof/>
      </w:rPr>
      <w:t>4</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0827" w14:textId="77777777" w:rsidR="00E64910" w:rsidRDefault="00E64910" w:rsidP="003967DD">
      <w:pPr>
        <w:spacing w:after="0"/>
      </w:pPr>
      <w:r>
        <w:separator/>
      </w:r>
    </w:p>
  </w:footnote>
  <w:footnote w:type="continuationSeparator" w:id="0">
    <w:p w14:paraId="604A19B5" w14:textId="77777777" w:rsidR="00E64910" w:rsidRDefault="00E6491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368D929" w:rsidR="003967DD" w:rsidRDefault="001F4A97">
    <w:pPr>
      <w:pStyle w:val="Header"/>
    </w:pPr>
    <w:r>
      <w:rPr>
        <w:noProof/>
        <w:lang w:val="en-AU" w:eastAsia="en-AU"/>
      </w:rPr>
      <w:drawing>
        <wp:anchor distT="0" distB="0" distL="114300" distR="114300" simplePos="0" relativeHeight="251659264" behindDoc="1" locked="0" layoutInCell="1" allowOverlap="1" wp14:anchorId="385FAC9F" wp14:editId="6FA5D4CC">
          <wp:simplePos x="0" y="0"/>
          <wp:positionH relativeFrom="page">
            <wp:align>left</wp:align>
          </wp:positionH>
          <wp:positionV relativeFrom="margin">
            <wp:posOffset>-1771650</wp:posOffset>
          </wp:positionV>
          <wp:extent cx="7556400" cy="10680558"/>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DA2A7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2258F"/>
    <w:multiLevelType w:val="hybridMultilevel"/>
    <w:tmpl w:val="405801B8"/>
    <w:lvl w:ilvl="0" w:tplc="56DA5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F8561A"/>
    <w:multiLevelType w:val="hybridMultilevel"/>
    <w:tmpl w:val="AA42366C"/>
    <w:lvl w:ilvl="0" w:tplc="FB12A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A1697"/>
    <w:multiLevelType w:val="hybridMultilevel"/>
    <w:tmpl w:val="93D26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594207"/>
    <w:multiLevelType w:val="hybridMultilevel"/>
    <w:tmpl w:val="8A78B282"/>
    <w:lvl w:ilvl="0" w:tplc="FB12A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9645D"/>
    <w:multiLevelType w:val="hybridMultilevel"/>
    <w:tmpl w:val="333CE98C"/>
    <w:lvl w:ilvl="0" w:tplc="6BC4D1C8">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B61116"/>
    <w:multiLevelType w:val="hybridMultilevel"/>
    <w:tmpl w:val="79E24E3A"/>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D1417"/>
    <w:multiLevelType w:val="hybridMultilevel"/>
    <w:tmpl w:val="B712DEEA"/>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B5516"/>
    <w:multiLevelType w:val="hybridMultilevel"/>
    <w:tmpl w:val="C986A0AE"/>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5"/>
  </w:num>
  <w:num w:numId="16">
    <w:abstractNumId w:val="15"/>
    <w:lvlOverride w:ilvl="0">
      <w:startOverride w:val="1"/>
    </w:lvlOverride>
  </w:num>
  <w:num w:numId="17">
    <w:abstractNumId w:val="16"/>
  </w:num>
  <w:num w:numId="18">
    <w:abstractNumId w:val="11"/>
  </w:num>
  <w:num w:numId="19">
    <w:abstractNumId w:val="18"/>
  </w:num>
  <w:num w:numId="20">
    <w:abstractNumId w:val="14"/>
  </w:num>
  <w:num w:numId="21">
    <w:abstractNumId w:val="12"/>
  </w:num>
  <w:num w:numId="22">
    <w:abstractNumId w:val="13"/>
  </w:num>
  <w:num w:numId="23">
    <w:abstractNumId w:val="23"/>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419D0"/>
    <w:rsid w:val="000435B3"/>
    <w:rsid w:val="000A47D4"/>
    <w:rsid w:val="000F0752"/>
    <w:rsid w:val="00122369"/>
    <w:rsid w:val="001358EE"/>
    <w:rsid w:val="00197E71"/>
    <w:rsid w:val="001B4285"/>
    <w:rsid w:val="001E6D40"/>
    <w:rsid w:val="001F4A97"/>
    <w:rsid w:val="002300C1"/>
    <w:rsid w:val="0028598E"/>
    <w:rsid w:val="002D2B4F"/>
    <w:rsid w:val="002D5F22"/>
    <w:rsid w:val="002E3BED"/>
    <w:rsid w:val="00312720"/>
    <w:rsid w:val="003721A7"/>
    <w:rsid w:val="003967DD"/>
    <w:rsid w:val="003F77DD"/>
    <w:rsid w:val="0041236C"/>
    <w:rsid w:val="00455CC2"/>
    <w:rsid w:val="00475682"/>
    <w:rsid w:val="0050251F"/>
    <w:rsid w:val="005243FC"/>
    <w:rsid w:val="00567D93"/>
    <w:rsid w:val="00593E39"/>
    <w:rsid w:val="005E1753"/>
    <w:rsid w:val="00624A55"/>
    <w:rsid w:val="00627546"/>
    <w:rsid w:val="00664783"/>
    <w:rsid w:val="006773A6"/>
    <w:rsid w:val="007215A4"/>
    <w:rsid w:val="00723E46"/>
    <w:rsid w:val="00731338"/>
    <w:rsid w:val="00736E54"/>
    <w:rsid w:val="007B556E"/>
    <w:rsid w:val="007C6433"/>
    <w:rsid w:val="007D3E38"/>
    <w:rsid w:val="008129BF"/>
    <w:rsid w:val="00891BEB"/>
    <w:rsid w:val="008D2952"/>
    <w:rsid w:val="00903364"/>
    <w:rsid w:val="00966868"/>
    <w:rsid w:val="00980961"/>
    <w:rsid w:val="009E7F50"/>
    <w:rsid w:val="009F44E1"/>
    <w:rsid w:val="00A12349"/>
    <w:rsid w:val="00A31926"/>
    <w:rsid w:val="00A83318"/>
    <w:rsid w:val="00AB00DD"/>
    <w:rsid w:val="00AC5254"/>
    <w:rsid w:val="00B012DE"/>
    <w:rsid w:val="00B65423"/>
    <w:rsid w:val="00B70DDE"/>
    <w:rsid w:val="00B7502C"/>
    <w:rsid w:val="00BA678B"/>
    <w:rsid w:val="00BB6E51"/>
    <w:rsid w:val="00BC20FB"/>
    <w:rsid w:val="00C25014"/>
    <w:rsid w:val="00C956F3"/>
    <w:rsid w:val="00C95CA5"/>
    <w:rsid w:val="00CB282C"/>
    <w:rsid w:val="00CB6E93"/>
    <w:rsid w:val="00CF16F5"/>
    <w:rsid w:val="00D03F87"/>
    <w:rsid w:val="00D0674D"/>
    <w:rsid w:val="00DB213E"/>
    <w:rsid w:val="00DE1F32"/>
    <w:rsid w:val="00E1630A"/>
    <w:rsid w:val="00E209B6"/>
    <w:rsid w:val="00E32B6C"/>
    <w:rsid w:val="00E4095E"/>
    <w:rsid w:val="00E64043"/>
    <w:rsid w:val="00E64910"/>
    <w:rsid w:val="00ED1783"/>
    <w:rsid w:val="00F271C1"/>
    <w:rsid w:val="00F60BB8"/>
    <w:rsid w:val="00FE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A83318"/>
    <w:pPr>
      <w:numPr>
        <w:numId w:val="17"/>
      </w:numPr>
      <w:ind w:left="568" w:hanging="284"/>
    </w:pPr>
    <w:rPr>
      <w:lang w:val="en-AU"/>
    </w:rPr>
  </w:style>
  <w:style w:type="paragraph" w:customStyle="1" w:styleId="Default">
    <w:name w:val="Default"/>
    <w:rsid w:val="00C95CA5"/>
    <w:pPr>
      <w:autoSpaceDE w:val="0"/>
      <w:autoSpaceDN w:val="0"/>
      <w:adjustRightInd w:val="0"/>
    </w:pPr>
    <w:rPr>
      <w:rFonts w:ascii="Arial" w:hAnsi="Arial" w:cs="Arial"/>
      <w:color w:val="000000"/>
      <w:lang w:val="en-AU"/>
    </w:rPr>
  </w:style>
  <w:style w:type="character" w:styleId="Hyperlink">
    <w:name w:val="Hyperlink"/>
    <w:basedOn w:val="DefaultParagraphFont"/>
    <w:unhideWhenUsed/>
    <w:rsid w:val="00475682"/>
    <w:rPr>
      <w:color w:val="004EA8" w:themeColor="hyperlink"/>
      <w:u w:val="single"/>
    </w:rPr>
  </w:style>
  <w:style w:type="paragraph" w:styleId="ListBullet">
    <w:name w:val="List Bullet"/>
    <w:basedOn w:val="Normal"/>
    <w:rsid w:val="00BA678B"/>
    <w:pPr>
      <w:numPr>
        <w:numId w:val="19"/>
      </w:numPr>
      <w:spacing w:line="240" w:lineRule="atLeast"/>
    </w:pPr>
    <w:rPr>
      <w:rFonts w:ascii="Arial" w:eastAsia="Times New Roman" w:hAnsi="Arial" w:cs="Times New Roman"/>
      <w:spacing w:val="5"/>
      <w:lang w:val="en-AU"/>
    </w:rPr>
  </w:style>
  <w:style w:type="paragraph" w:styleId="ListParagraph">
    <w:name w:val="List Paragraph"/>
    <w:basedOn w:val="Normal"/>
    <w:uiPriority w:val="34"/>
    <w:qFormat/>
    <w:rsid w:val="00903364"/>
    <w:pPr>
      <w:ind w:left="720"/>
      <w:contextualSpacing/>
    </w:pPr>
  </w:style>
  <w:style w:type="paragraph" w:styleId="BalloonText">
    <w:name w:val="Balloon Text"/>
    <w:basedOn w:val="Normal"/>
    <w:link w:val="BalloonTextChar"/>
    <w:uiPriority w:val="99"/>
    <w:semiHidden/>
    <w:unhideWhenUsed/>
    <w:rsid w:val="006773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A6"/>
    <w:rPr>
      <w:rFonts w:ascii="Segoe UI" w:hAnsi="Segoe UI" w:cs="Segoe UI"/>
      <w:sz w:val="18"/>
      <w:szCs w:val="18"/>
    </w:rPr>
  </w:style>
  <w:style w:type="character" w:styleId="FollowedHyperlink">
    <w:name w:val="FollowedHyperlink"/>
    <w:basedOn w:val="DefaultParagraphFont"/>
    <w:uiPriority w:val="99"/>
    <w:semiHidden/>
    <w:unhideWhenUsed/>
    <w:rsid w:val="006773A6"/>
    <w:rPr>
      <w:color w:val="87189D" w:themeColor="followedHyperlink"/>
      <w:u w:val="single"/>
    </w:rPr>
  </w:style>
  <w:style w:type="paragraph" w:styleId="NormalWeb">
    <w:name w:val="Normal (Web)"/>
    <w:basedOn w:val="Normal"/>
    <w:uiPriority w:val="99"/>
    <w:unhideWhenUsed/>
    <w:rsid w:val="001F4A9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services@edumail.vic.gov.au" TargetMode="External"/><Relationship Id="rId18" Type="http://schemas.openxmlformats.org/officeDocument/2006/relationships/hyperlink" Target="https://www.synergistiq.com/councillor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sct@synergistiq.com" TargetMode="External"/><Relationship Id="rId2" Type="http://schemas.openxmlformats.org/officeDocument/2006/relationships/customXml" Target="../customXml/item2.xml"/><Relationship Id="rId16" Type="http://schemas.openxmlformats.org/officeDocument/2006/relationships/hyperlink" Target="https://www.education.vic.gov.au/school/principals/spag/governance/pages/council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ducation.vic.gov.au/school/teachers/management/community/Pages/schoolcouncils.aspx"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council@edumai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104</Value>
      <Value>94</Value>
      <Value>118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DEECD_Expired xmlns="http://schemas.microsoft.com/sharepoint/v3">false</DEECD_Expired>
    <DEECD_Keywords xmlns="http://schemas.microsoft.com/sharepoint/v3">school council, guide, procedures, quorum, </DEECD_Keywords>
    <PublishingExpirationDate xmlns="http://schemas.microsoft.com/sharepoint/v3" xsi:nil="true"/>
    <DEECD_Description xmlns="http://schemas.microsoft.com/sharepoint/v3">Guide for principals. Text removed re online training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C1870-8903-42FD-9755-75AA82A761DF}">
  <ds:schemaRefs>
    <ds:schemaRef ds:uri="http://schemas.microsoft.com/sharepoint/v3/contenttype/forms"/>
  </ds:schemaRefs>
</ds:datastoreItem>
</file>

<file path=customXml/itemProps2.xml><?xml version="1.0" encoding="utf-8"?>
<ds:datastoreItem xmlns:ds="http://schemas.openxmlformats.org/officeDocument/2006/customXml" ds:itemID="{31F069D1-D92A-4D14-9A99-67985446825F}">
  <ds:schemaRefs>
    <ds:schemaRef ds:uri="http://schemas.microsoft.com/office/2006/metadata/properties"/>
    <ds:schemaRef ds:uri="http://schemas.microsoft.com/office/infopath/2007/PartnerControls"/>
    <ds:schemaRef ds:uri="76b566cd-adb9-46c2-964b-22eba181fd0b"/>
    <ds:schemaRef ds:uri="http://purl.org/dc/terms/"/>
    <ds:schemaRef ds:uri="http://schemas.microsoft.com/office/2006/documentManagement/types"/>
    <ds:schemaRef ds:uri="cb9114c1-daad-44dd-acad-30f4246641f2"/>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0A37D98-FE89-4A02-9F72-8942B32D1EE0}"/>
</file>

<file path=docProps/app.xml><?xml version="1.0" encoding="utf-8"?>
<Properties xmlns="http://schemas.openxmlformats.org/officeDocument/2006/extended-properties" xmlns:vt="http://schemas.openxmlformats.org/officeDocument/2006/docPropsVTypes">
  <Template>Normal</Template>
  <TotalTime>2</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Quick Guide School Council Governance</vt:lpstr>
    </vt:vector>
  </TitlesOfParts>
  <Company>Department of Education and Training</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School Council Governance</dc:title>
  <dc:subject/>
  <dc:creator>Isabel Lim</dc:creator>
  <cp:keywords/>
  <dc:description/>
  <cp:lastModifiedBy>Daley, Penne G</cp:lastModifiedBy>
  <cp:revision>4</cp:revision>
  <cp:lastPrinted>2018-02-11T22:54:00Z</cp:lastPrinted>
  <dcterms:created xsi:type="dcterms:W3CDTF">2019-02-05T02:49:00Z</dcterms:created>
  <dcterms:modified xsi:type="dcterms:W3CDTF">2019-06-02T22:16:00Z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104;#Factsheet|4ed27b92-5062-455b-9739-b4dd34197d20</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{7c9f01c1-5a72-4677-90d5-abb44088d83a}</vt:lpwstr>
  </property>
  <property fmtid="{D5CDD505-2E9C-101B-9397-08002B2CF9AE}" pid="12" name="RecordPoint_ActiveItemWebId">
    <vt:lpwstr>{36d9c415-6cee-4a45-b7fa-19fd9cd1395e}</vt:lpwstr>
  </property>
  <property fmtid="{D5CDD505-2E9C-101B-9397-08002B2CF9AE}" pid="13" name="RecordPoint_ActiveItemSiteId">
    <vt:lpwstr>{03dc8113-b288-4f44-a289-6e7ea0196235}</vt:lpwstr>
  </property>
  <property fmtid="{D5CDD505-2E9C-101B-9397-08002B2CF9AE}" pid="14" name="RecordPoint_ActiveItemListId">
    <vt:lpwstr>{62f5b1d0-0d2b-4ca6-8652-08e6717c7a60}</vt:lpwstr>
  </property>
  <property fmtid="{D5CDD505-2E9C-101B-9397-08002B2CF9AE}" pid="15" name="RecordPoint_SubmissionDate">
    <vt:lpwstr/>
  </property>
  <property fmtid="{D5CDD505-2E9C-101B-9397-08002B2CF9AE}" pid="16" name="RecordPoint_RecordNumberSubmitted">
    <vt:lpwstr>R20190057250</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2019-02-05T12:47:59.5548866+11:00</vt:lpwstr>
  </property>
</Properties>
</file>