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FE7C3" w14:textId="77777777" w:rsidR="001635F5" w:rsidRPr="001635F5" w:rsidRDefault="001635F5" w:rsidP="001635F5">
      <w:pPr>
        <w:tabs>
          <w:tab w:val="left" w:pos="0"/>
        </w:tabs>
        <w:rPr>
          <w:rFonts w:ascii="Arial" w:hAnsi="Arial" w:cs="Arial"/>
          <w:color w:val="FFFFFF" w:themeColor="background1"/>
          <w:sz w:val="48"/>
          <w:szCs w:val="48"/>
        </w:rPr>
      </w:pPr>
      <w:r w:rsidRPr="001635F5">
        <w:rPr>
          <w:noProof/>
          <w:sz w:val="48"/>
          <w:szCs w:val="48"/>
          <w:lang w:eastAsia="en-AU"/>
        </w:rPr>
        <mc:AlternateContent>
          <mc:Choice Requires="wpg">
            <w:drawing>
              <wp:anchor distT="0" distB="0" distL="114300" distR="114300" simplePos="0" relativeHeight="251661312" behindDoc="1" locked="1" layoutInCell="1" allowOverlap="1" wp14:anchorId="69FBD107" wp14:editId="7C8EFA57">
                <wp:simplePos x="0" y="0"/>
                <wp:positionH relativeFrom="page">
                  <wp:posOffset>19050</wp:posOffset>
                </wp:positionH>
                <wp:positionV relativeFrom="page">
                  <wp:posOffset>95250</wp:posOffset>
                </wp:positionV>
                <wp:extent cx="7929880" cy="11262995"/>
                <wp:effectExtent l="0" t="0" r="0" b="0"/>
                <wp:wrapNone/>
                <wp:docPr id="1" name="Group 1"/>
                <wp:cNvGraphicFramePr/>
                <a:graphic xmlns:a="http://schemas.openxmlformats.org/drawingml/2006/main">
                  <a:graphicData uri="http://schemas.microsoft.com/office/word/2010/wordprocessingGroup">
                    <wpg:wgp>
                      <wpg:cNvGrpSpPr/>
                      <wpg:grpSpPr>
                        <a:xfrm>
                          <a:off x="0" y="0"/>
                          <a:ext cx="7929880" cy="11262995"/>
                          <a:chOff x="0" y="0"/>
                          <a:chExt cx="7558920" cy="10691640"/>
                        </a:xfrm>
                      </wpg:grpSpPr>
                      <wpg:grpSp>
                        <wpg:cNvPr id="3" name="Group 3"/>
                        <wpg:cNvGrpSpPr/>
                        <wpg:grpSpPr>
                          <a:xfrm>
                            <a:off x="0" y="0"/>
                            <a:ext cx="7558920" cy="10691640"/>
                            <a:chOff x="0" y="0"/>
                            <a:chExt cx="7560000" cy="10692000"/>
                          </a:xfrm>
                        </wpg:grpSpPr>
                        <wps:wsp>
                          <wps:cNvPr id="4" name="Rectangle 4"/>
                          <wps:cNvSpPr/>
                          <wps:spPr>
                            <a:xfrm>
                              <a:off x="0" y="0"/>
                              <a:ext cx="7560000" cy="10692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522513" y="2181570"/>
                              <a:ext cx="6598284" cy="7785135"/>
                            </a:xfrm>
                            <a:prstGeom prst="rect">
                              <a:avLst/>
                            </a:prstGeom>
                            <a:noFill/>
                            <a:ln>
                              <a:noFill/>
                            </a:ln>
                          </pic:spPr>
                        </pic:pic>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83835" y="9525643"/>
                              <a:ext cx="633095" cy="356235"/>
                            </a:xfrm>
                            <a:prstGeom prst="rect">
                              <a:avLst/>
                            </a:prstGeom>
                            <a:noFill/>
                            <a:ln>
                              <a:noFill/>
                            </a:ln>
                          </pic:spPr>
                        </pic:pic>
                      </wpg:grpSp>
                      <pic:pic xmlns:pic="http://schemas.openxmlformats.org/drawingml/2006/picture">
                        <pic:nvPicPr>
                          <pic:cNvPr id="8" name="Picture 8"/>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342633" y="295724"/>
                            <a:ext cx="1884045" cy="60071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6381A3C" id="Group 1" o:spid="_x0000_s1026" style="position:absolute;margin-left:1.5pt;margin-top:7.5pt;width:624.4pt;height:886.85pt;z-index:-251655168;mso-position-horizontal-relative:page;mso-position-vertical-relative:page;mso-width-relative:margin;mso-height-relative:margin" coordsize="75589,10691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">
                <v:group id="Group 3" o:spid="_x0000_s1027" style="position:absolute;width:75589;height:106916" coordsize="75600,10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8" style="position:absolute;width:75600;height:106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" fillcolor="#c0504d [3205]"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5225;top:21815;width:65982;height:77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">
                    <v:imagedata r:id="rId14" o:title=""/>
                    <v:path arrowok="t"/>
                  </v:shape>
                  <v:shape id="Picture 7" o:spid="_x0000_s1030" type="#_x0000_t75" style="position:absolute;left:7838;top:95256;width:6331;height:3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">
                    <v:imagedata r:id="rId15" o:title=""/>
                    <v:path arrowok="t"/>
                  </v:shape>
                </v:group>
                <v:shape id="Picture 8" o:spid="_x0000_s1031" type="#_x0000_t75" style="position:absolute;left:53426;top:2957;width:18840;height:6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">
                  <v:imagedata r:id="rId16" o:title=""/>
                  <v:path arrowok="t"/>
                </v:shape>
                <w10:wrap anchorx="page" anchory="page"/>
                <w10:anchorlock/>
              </v:group>
            </w:pict>
          </mc:Fallback>
        </mc:AlternateContent>
      </w:r>
      <w:r w:rsidRPr="001635F5">
        <w:rPr>
          <w:rFonts w:ascii="Arial" w:hAnsi="Arial" w:cs="Arial"/>
          <w:color w:val="FFFFFF" w:themeColor="background1"/>
          <w:sz w:val="48"/>
          <w:szCs w:val="48"/>
        </w:rPr>
        <w:t xml:space="preserve">Victorian Early Childhood Intervention </w:t>
      </w:r>
    </w:p>
    <w:p w14:paraId="4EAAD990" w14:textId="77777777" w:rsidR="001635F5" w:rsidRPr="001635F5" w:rsidRDefault="001635F5" w:rsidP="001635F5">
      <w:pPr>
        <w:tabs>
          <w:tab w:val="left" w:pos="0"/>
        </w:tabs>
        <w:rPr>
          <w:rFonts w:ascii="Arial" w:hAnsi="Arial" w:cs="Arial"/>
          <w:color w:val="FFFFFF" w:themeColor="background1"/>
          <w:sz w:val="48"/>
          <w:szCs w:val="48"/>
        </w:rPr>
      </w:pPr>
      <w:r w:rsidRPr="001635F5">
        <w:rPr>
          <w:rFonts w:ascii="Arial" w:hAnsi="Arial" w:cs="Arial"/>
          <w:color w:val="FFFFFF" w:themeColor="background1"/>
          <w:sz w:val="48"/>
          <w:szCs w:val="48"/>
        </w:rPr>
        <w:t>(ECI) Standards 2016</w:t>
      </w:r>
    </w:p>
    <w:p w14:paraId="0B694C39" w14:textId="77777777" w:rsidR="001635F5" w:rsidRPr="001635F5" w:rsidRDefault="001635F5" w:rsidP="001635F5">
      <w:pPr>
        <w:pStyle w:val="DHHSbody"/>
        <w:ind w:right="-200"/>
        <w:rPr>
          <w:color w:val="FFFFFF" w:themeColor="background1"/>
          <w:sz w:val="48"/>
          <w:szCs w:val="48"/>
        </w:rPr>
      </w:pPr>
      <w:r w:rsidRPr="001635F5">
        <w:rPr>
          <w:color w:val="FFFFFF" w:themeColor="background1"/>
          <w:sz w:val="48"/>
          <w:szCs w:val="48"/>
        </w:rPr>
        <w:t xml:space="preserve">Self-Assessment and Quality Improvement </w:t>
      </w:r>
      <w:r>
        <w:rPr>
          <w:color w:val="FFFFFF" w:themeColor="background1"/>
          <w:sz w:val="48"/>
          <w:szCs w:val="48"/>
        </w:rPr>
        <w:t>P</w:t>
      </w:r>
      <w:r w:rsidRPr="001635F5">
        <w:rPr>
          <w:color w:val="FFFFFF" w:themeColor="background1"/>
          <w:sz w:val="48"/>
          <w:szCs w:val="48"/>
        </w:rPr>
        <w:t>lan</w:t>
      </w:r>
    </w:p>
    <w:p w14:paraId="619DD131" w14:textId="77777777" w:rsidR="001635F5" w:rsidRPr="001635F5" w:rsidRDefault="001635F5" w:rsidP="001635F5">
      <w:pPr>
        <w:tabs>
          <w:tab w:val="left" w:pos="0"/>
        </w:tabs>
        <w:rPr>
          <w:rFonts w:ascii="Arial" w:hAnsi="Arial" w:cs="Arial"/>
          <w:color w:val="FFFFFF" w:themeColor="background1"/>
          <w:sz w:val="52"/>
          <w:szCs w:val="52"/>
        </w:rPr>
      </w:pPr>
    </w:p>
    <w:p w14:paraId="7E6F1E43" w14:textId="77777777" w:rsidR="001635F5" w:rsidRDefault="001635F5"/>
    <w:p w14:paraId="07E8EBE6" w14:textId="77777777" w:rsidR="001635F5" w:rsidRDefault="001635F5"/>
    <w:p w14:paraId="0DAE9E44" w14:textId="77777777" w:rsidR="001635F5" w:rsidRDefault="001635F5"/>
    <w:p w14:paraId="7EFA43A8" w14:textId="77777777" w:rsidR="001635F5" w:rsidRDefault="001635F5"/>
    <w:p w14:paraId="620283A2" w14:textId="77777777" w:rsidR="001635F5" w:rsidRDefault="001635F5"/>
    <w:p w14:paraId="1580C495" w14:textId="77777777" w:rsidR="001635F5" w:rsidRDefault="001635F5"/>
    <w:p w14:paraId="08023CBB" w14:textId="77777777" w:rsidR="001635F5" w:rsidRDefault="001635F5"/>
    <w:p w14:paraId="58E0990A" w14:textId="77777777" w:rsidR="001635F5" w:rsidRDefault="001635F5" w:rsidP="001635F5">
      <w:pPr>
        <w:pStyle w:val="DHHSbody"/>
        <w:rPr>
          <w:b/>
          <w:sz w:val="72"/>
        </w:rPr>
      </w:pPr>
    </w:p>
    <w:p w14:paraId="3B5BFCEF" w14:textId="77777777" w:rsidR="001635F5" w:rsidRDefault="001635F5" w:rsidP="001635F5">
      <w:pPr>
        <w:pStyle w:val="DHHSbody"/>
        <w:rPr>
          <w:b/>
          <w:color w:val="FFFFFF" w:themeColor="background1"/>
          <w:sz w:val="72"/>
        </w:rPr>
      </w:pPr>
    </w:p>
    <w:p w14:paraId="530330AB" w14:textId="77777777" w:rsidR="001635F5" w:rsidRDefault="001635F5" w:rsidP="001635F5">
      <w:pPr>
        <w:pStyle w:val="DHHSbody"/>
        <w:rPr>
          <w:b/>
          <w:color w:val="FFFFFF" w:themeColor="background1"/>
          <w:sz w:val="72"/>
        </w:rPr>
      </w:pPr>
    </w:p>
    <w:p w14:paraId="3C6EF3C7" w14:textId="77777777" w:rsidR="001635F5" w:rsidRDefault="001635F5" w:rsidP="001635F5">
      <w:pPr>
        <w:pStyle w:val="DHHSbody"/>
        <w:rPr>
          <w:b/>
          <w:color w:val="FFFFFF" w:themeColor="background1"/>
          <w:sz w:val="72"/>
        </w:rPr>
      </w:pPr>
    </w:p>
    <w:p w14:paraId="078AE31A" w14:textId="77777777" w:rsidR="001635F5" w:rsidRPr="00F50607" w:rsidRDefault="001635F5" w:rsidP="001635F5">
      <w:pPr>
        <w:pStyle w:val="Heading1"/>
        <w:ind w:right="-198"/>
        <w:rPr>
          <w:sz w:val="24"/>
        </w:rPr>
      </w:pPr>
      <w:bookmarkStart w:id="0" w:name="_Toc410294875"/>
      <w:r w:rsidRPr="00F50607">
        <w:rPr>
          <w:sz w:val="24"/>
        </w:rPr>
        <w:br w:type="page"/>
      </w:r>
      <w:bookmarkStart w:id="1" w:name="_Toc414604839"/>
    </w:p>
    <w:p w14:paraId="79C53730" w14:textId="0EE2D3D3" w:rsidR="00853C78" w:rsidRDefault="00395852" w:rsidP="001635F5">
      <w:pPr>
        <w:pStyle w:val="DHHSTOCheadingnew"/>
        <w:rPr>
          <w:color w:val="C00000"/>
        </w:rPr>
      </w:pPr>
      <w:bookmarkStart w:id="2" w:name="_Toc451503972"/>
      <w:r w:rsidRPr="00395852">
        <w:rPr>
          <w:color w:val="C00000"/>
          <w:sz w:val="52"/>
          <w:szCs w:val="52"/>
        </w:rPr>
        <w:lastRenderedPageBreak/>
        <w:t xml:space="preserve">Victorian Early Childhood Intervention </w:t>
      </w:r>
      <w:r w:rsidR="00906219" w:rsidRPr="00395852">
        <w:rPr>
          <w:color w:val="C00000"/>
          <w:sz w:val="52"/>
          <w:szCs w:val="52"/>
        </w:rPr>
        <w:t xml:space="preserve">(ECI) </w:t>
      </w:r>
      <w:r w:rsidRPr="00395852">
        <w:rPr>
          <w:color w:val="C00000"/>
          <w:sz w:val="52"/>
          <w:szCs w:val="52"/>
        </w:rPr>
        <w:t>Standards 2016</w:t>
      </w:r>
      <w:r>
        <w:rPr>
          <w:color w:val="C00000"/>
        </w:rPr>
        <w:t xml:space="preserve"> </w:t>
      </w:r>
      <w:r>
        <w:rPr>
          <w:color w:val="C00000"/>
        </w:rPr>
        <w:tab/>
      </w:r>
    </w:p>
    <w:p w14:paraId="63B53210" w14:textId="62500729" w:rsidR="00853C78" w:rsidRDefault="00853C78" w:rsidP="00853C78"/>
    <w:p w14:paraId="441C87F1" w14:textId="21F1A2DB" w:rsidR="00853C78" w:rsidRPr="00853C78" w:rsidRDefault="00853C78" w:rsidP="00853C78">
      <w:pPr>
        <w:pStyle w:val="Heading1"/>
        <w:rPr>
          <w:rFonts w:ascii="Arial" w:hAnsi="Arial" w:cs="Arial"/>
          <w:color w:val="C00000"/>
          <w:sz w:val="24"/>
          <w:szCs w:val="24"/>
        </w:rPr>
      </w:pPr>
      <w:r>
        <w:rPr>
          <w:rFonts w:ascii="Arial" w:hAnsi="Arial" w:cs="Arial"/>
          <w:caps w:val="0"/>
          <w:color w:val="C00000"/>
          <w:sz w:val="24"/>
          <w:szCs w:val="24"/>
        </w:rPr>
        <w:t>B</w:t>
      </w:r>
      <w:r w:rsidRPr="00853C78">
        <w:rPr>
          <w:rFonts w:ascii="Arial" w:hAnsi="Arial" w:cs="Arial"/>
          <w:caps w:val="0"/>
          <w:color w:val="C00000"/>
          <w:sz w:val="24"/>
          <w:szCs w:val="24"/>
        </w:rPr>
        <w:t>ackground</w:t>
      </w:r>
    </w:p>
    <w:p w14:paraId="1597F0A2" w14:textId="77777777" w:rsidR="00853C78" w:rsidRPr="00444B44" w:rsidRDefault="00853C78" w:rsidP="00853C78">
      <w:pPr>
        <w:pStyle w:val="DHHSbody"/>
        <w:jc w:val="both"/>
      </w:pPr>
      <w:r w:rsidRPr="00444B44">
        <w:t xml:space="preserve">The </w:t>
      </w:r>
      <w:r w:rsidRPr="00BC3965">
        <w:rPr>
          <w:i/>
        </w:rPr>
        <w:t>Victorian Early Childhood Intervention Standards</w:t>
      </w:r>
      <w:r>
        <w:rPr>
          <w:i/>
        </w:rPr>
        <w:t xml:space="preserve"> 2016 </w:t>
      </w:r>
      <w:r w:rsidRPr="00BC3965">
        <w:t>(ECI Standards)</w:t>
      </w:r>
      <w:r w:rsidRPr="00444B44">
        <w:t xml:space="preserve"> support funded early childhood intervention providers to understand the Victorian Government’s expectations in regard to the quality of service delivery for young children with disability or developmental delay and their families. </w:t>
      </w:r>
    </w:p>
    <w:p w14:paraId="00F746A8" w14:textId="77777777" w:rsidR="00853C78" w:rsidRPr="00444B44" w:rsidRDefault="00853C78" w:rsidP="00853C78">
      <w:pPr>
        <w:pStyle w:val="DHHSbody"/>
        <w:jc w:val="both"/>
      </w:pPr>
      <w:r w:rsidRPr="00444B44">
        <w:t>The ECI Standards reflect the early intervention outcomes for young children with disabilities or developmental delays and their families, and are underpinned by the key principle of family centred practice. They recognise that the foundation of effective early childhood intervention is based on national and international evidence based research.</w:t>
      </w:r>
    </w:p>
    <w:p w14:paraId="295E394E" w14:textId="2C365148" w:rsidR="00853C78" w:rsidRPr="00444B44" w:rsidRDefault="00853C78" w:rsidP="00853C78">
      <w:pPr>
        <w:pStyle w:val="DHHSbody"/>
        <w:jc w:val="both"/>
      </w:pPr>
      <w:r w:rsidRPr="00444B44">
        <w:t xml:space="preserve">All service providers funded by the </w:t>
      </w:r>
      <w:r w:rsidR="00906219">
        <w:t>D</w:t>
      </w:r>
      <w:r w:rsidRPr="00444B44">
        <w:t xml:space="preserve">epartment </w:t>
      </w:r>
      <w:r w:rsidR="00906219">
        <w:t xml:space="preserve">of Education and Training (the Department) </w:t>
      </w:r>
      <w:r w:rsidRPr="00444B44">
        <w:t xml:space="preserve">to deliver in-scope services (ECIS project code 718360) are required to meet the </w:t>
      </w:r>
      <w:r w:rsidR="00906219">
        <w:t xml:space="preserve">ECI </w:t>
      </w:r>
      <w:r w:rsidRPr="00444B44">
        <w:t xml:space="preserve">Standards. The </w:t>
      </w:r>
      <w:r w:rsidR="00906219">
        <w:t xml:space="preserve">ECI </w:t>
      </w:r>
      <w:r w:rsidRPr="00444B44">
        <w:t xml:space="preserve">Standards consist of four service delivery standards and </w:t>
      </w:r>
      <w:r w:rsidR="00906219">
        <w:t>one</w:t>
      </w:r>
      <w:r w:rsidRPr="00444B44">
        <w:t xml:space="preserve"> organisational performance standard. </w:t>
      </w:r>
    </w:p>
    <w:p w14:paraId="1EC92780" w14:textId="77777777" w:rsidR="00853C78" w:rsidRDefault="00853C78" w:rsidP="00853C78">
      <w:pPr>
        <w:pStyle w:val="DHHSbody"/>
        <w:jc w:val="both"/>
      </w:pPr>
      <w:r w:rsidRPr="00444B44">
        <w:t xml:space="preserve">The title of each Standard indicates the main focus and the accompanying statements summarise the goal of each standard. The criteria describe the key components that make up the standard. </w:t>
      </w:r>
    </w:p>
    <w:p w14:paraId="02970AD9" w14:textId="77777777" w:rsidR="00AD0A50" w:rsidRPr="00F914B9" w:rsidRDefault="00AD0A50" w:rsidP="00AD0A50">
      <w:pPr>
        <w:pStyle w:val="DHHSbody"/>
        <w:jc w:val="both"/>
      </w:pPr>
      <w:r w:rsidRPr="00F914B9">
        <w:t xml:space="preserve">The </w:t>
      </w:r>
      <w:r>
        <w:t xml:space="preserve">ECI </w:t>
      </w:r>
      <w:r w:rsidRPr="00F914B9">
        <w:t>Standards are primarily a quality improvement tool. The Department must ensure service</w:t>
      </w:r>
      <w:r>
        <w:t>s</w:t>
      </w:r>
      <w:r w:rsidRPr="00F914B9">
        <w:t xml:space="preserve"> purchased for consumers are of a high quality, are effective and reflect the needs of consumers.</w:t>
      </w:r>
    </w:p>
    <w:p w14:paraId="7787D895" w14:textId="2EAFD9F1" w:rsidR="00AD0A50" w:rsidRPr="00F914B9" w:rsidRDefault="00AD0A50" w:rsidP="00AD0A50">
      <w:pPr>
        <w:pStyle w:val="DHHSbody"/>
        <w:jc w:val="both"/>
      </w:pPr>
      <w:r w:rsidRPr="00F914B9">
        <w:t xml:space="preserve">When services implement the </w:t>
      </w:r>
      <w:r>
        <w:t xml:space="preserve">ECI </w:t>
      </w:r>
      <w:r w:rsidRPr="00F914B9">
        <w:t xml:space="preserve">Standards they set in place the framework that will guide continuous quality improvement in their organisation. The Department will assist </w:t>
      </w:r>
      <w:r w:rsidR="00906219">
        <w:t>providers</w:t>
      </w:r>
      <w:r w:rsidRPr="00F914B9">
        <w:t xml:space="preserve"> to achieve the </w:t>
      </w:r>
      <w:r w:rsidR="00906219">
        <w:t xml:space="preserve">ECI </w:t>
      </w:r>
      <w:r w:rsidRPr="00F914B9">
        <w:t xml:space="preserve">Standards through a process of monitoring and support. </w:t>
      </w:r>
    </w:p>
    <w:p w14:paraId="318CBD59" w14:textId="77777777" w:rsidR="00AD0A50" w:rsidRDefault="00AD0A50" w:rsidP="00AD0A50">
      <w:pPr>
        <w:pStyle w:val="DHHSbody"/>
        <w:jc w:val="both"/>
      </w:pPr>
      <w:r w:rsidRPr="00F914B9">
        <w:t xml:space="preserve">It is important that all </w:t>
      </w:r>
      <w:r>
        <w:t>organisations</w:t>
      </w:r>
      <w:r w:rsidRPr="00F914B9">
        <w:t xml:space="preserve"> adopt a team approach that assists the service to meet the Standards through</w:t>
      </w:r>
      <w:r>
        <w:t>:</w:t>
      </w:r>
    </w:p>
    <w:p w14:paraId="7F48DB6A" w14:textId="77777777" w:rsidR="00AD0A50" w:rsidRDefault="00AD0A50" w:rsidP="00AD0A50">
      <w:pPr>
        <w:pStyle w:val="DHHSbody"/>
        <w:numPr>
          <w:ilvl w:val="0"/>
          <w:numId w:val="17"/>
        </w:numPr>
        <w:jc w:val="both"/>
      </w:pPr>
      <w:r w:rsidRPr="00F914B9">
        <w:t>the</w:t>
      </w:r>
      <w:r>
        <w:t>ir</w:t>
      </w:r>
      <w:r w:rsidRPr="00F914B9">
        <w:t xml:space="preserve"> documentation </w:t>
      </w:r>
    </w:p>
    <w:p w14:paraId="29167AC7" w14:textId="77777777" w:rsidR="00AD0A50" w:rsidRDefault="00AD0A50" w:rsidP="00AD0A50">
      <w:pPr>
        <w:pStyle w:val="DHHSbody"/>
        <w:numPr>
          <w:ilvl w:val="0"/>
          <w:numId w:val="17"/>
        </w:numPr>
        <w:jc w:val="both"/>
      </w:pPr>
      <w:r w:rsidRPr="00F914B9">
        <w:t xml:space="preserve">the knowledge and awareness of </w:t>
      </w:r>
      <w:r>
        <w:t>their governing bodies, management</w:t>
      </w:r>
      <w:r w:rsidRPr="00F914B9">
        <w:t xml:space="preserve">, service delivery staff and users </w:t>
      </w:r>
    </w:p>
    <w:p w14:paraId="5E70F524" w14:textId="77777777" w:rsidR="00AD0A50" w:rsidRPr="00F914B9" w:rsidRDefault="00AD0A50" w:rsidP="00AD0A50">
      <w:pPr>
        <w:pStyle w:val="DHHSbody"/>
        <w:numPr>
          <w:ilvl w:val="0"/>
          <w:numId w:val="17"/>
        </w:numPr>
        <w:jc w:val="both"/>
      </w:pPr>
      <w:r w:rsidRPr="00F914B9">
        <w:t>ongoing monitoring and evaluation practices.</w:t>
      </w:r>
    </w:p>
    <w:p w14:paraId="7AD400DE" w14:textId="77777777" w:rsidR="00B77A57" w:rsidRDefault="00B77A57" w:rsidP="00853C78">
      <w:pPr>
        <w:pStyle w:val="Heading1"/>
        <w:rPr>
          <w:rFonts w:ascii="Arial" w:hAnsi="Arial" w:cs="Arial"/>
          <w:caps w:val="0"/>
          <w:color w:val="C00000"/>
          <w:sz w:val="24"/>
          <w:szCs w:val="24"/>
        </w:rPr>
      </w:pPr>
    </w:p>
    <w:p w14:paraId="64931D9F" w14:textId="32324AD9" w:rsidR="00853C78" w:rsidRPr="00853C78" w:rsidRDefault="00B77A57" w:rsidP="00853C78">
      <w:pPr>
        <w:pStyle w:val="Heading1"/>
        <w:rPr>
          <w:rFonts w:ascii="Arial" w:hAnsi="Arial" w:cs="Arial"/>
          <w:caps w:val="0"/>
          <w:color w:val="C00000"/>
          <w:sz w:val="24"/>
          <w:szCs w:val="24"/>
        </w:rPr>
      </w:pPr>
      <w:r>
        <w:rPr>
          <w:rFonts w:ascii="Arial" w:hAnsi="Arial" w:cs="Arial"/>
          <w:caps w:val="0"/>
          <w:color w:val="C00000"/>
          <w:sz w:val="24"/>
          <w:szCs w:val="24"/>
        </w:rPr>
        <w:t>R</w:t>
      </w:r>
      <w:r w:rsidR="00AD0A50">
        <w:rPr>
          <w:rFonts w:ascii="Arial" w:hAnsi="Arial" w:cs="Arial"/>
          <w:caps w:val="0"/>
          <w:color w:val="C00000"/>
          <w:sz w:val="24"/>
          <w:szCs w:val="24"/>
        </w:rPr>
        <w:t>elationship</w:t>
      </w:r>
      <w:r w:rsidR="008509B1">
        <w:rPr>
          <w:rFonts w:ascii="Arial" w:hAnsi="Arial" w:cs="Arial"/>
          <w:caps w:val="0"/>
          <w:color w:val="C00000"/>
          <w:sz w:val="24"/>
          <w:szCs w:val="24"/>
        </w:rPr>
        <w:t xml:space="preserve"> between the ECI Standards and Quality </w:t>
      </w:r>
      <w:r>
        <w:rPr>
          <w:rFonts w:ascii="Arial" w:hAnsi="Arial" w:cs="Arial"/>
          <w:caps w:val="0"/>
          <w:color w:val="C00000"/>
          <w:sz w:val="24"/>
          <w:szCs w:val="24"/>
        </w:rPr>
        <w:t>&amp;</w:t>
      </w:r>
      <w:r w:rsidR="008509B1">
        <w:rPr>
          <w:rFonts w:ascii="Arial" w:hAnsi="Arial" w:cs="Arial"/>
          <w:caps w:val="0"/>
          <w:color w:val="C00000"/>
          <w:sz w:val="24"/>
          <w:szCs w:val="24"/>
        </w:rPr>
        <w:t xml:space="preserve"> Safeguarding requirements in Victoria during the transition to </w:t>
      </w:r>
      <w:r>
        <w:rPr>
          <w:rFonts w:ascii="Arial" w:hAnsi="Arial" w:cs="Arial"/>
          <w:caps w:val="0"/>
          <w:color w:val="C00000"/>
          <w:sz w:val="24"/>
          <w:szCs w:val="24"/>
        </w:rPr>
        <w:t>the</w:t>
      </w:r>
      <w:r w:rsidR="008509B1">
        <w:rPr>
          <w:rFonts w:ascii="Arial" w:hAnsi="Arial" w:cs="Arial"/>
          <w:caps w:val="0"/>
          <w:color w:val="C00000"/>
          <w:sz w:val="24"/>
          <w:szCs w:val="24"/>
        </w:rPr>
        <w:t xml:space="preserve"> NDIS.</w:t>
      </w:r>
    </w:p>
    <w:p w14:paraId="3BC201A4" w14:textId="7609684F" w:rsidR="0052472F" w:rsidRDefault="0052472F" w:rsidP="0052472F">
      <w:pPr>
        <w:pStyle w:val="DHHSbody"/>
      </w:pPr>
      <w:r>
        <w:t xml:space="preserve">Providers seeking to register with the NDIS to deliver </w:t>
      </w:r>
      <w:r w:rsidRPr="00840AD5">
        <w:rPr>
          <w:i/>
        </w:rPr>
        <w:t>Early Childhood Supports</w:t>
      </w:r>
      <w:r>
        <w:t xml:space="preserve"> in </w:t>
      </w:r>
      <w:r>
        <w:rPr>
          <w:rFonts w:cs="TTE3453430t00"/>
        </w:rPr>
        <w:t xml:space="preserve">Victoria </w:t>
      </w:r>
      <w:r>
        <w:t xml:space="preserve">will be required to provide proof of either current </w:t>
      </w:r>
      <w:r w:rsidRPr="0036344F">
        <w:rPr>
          <w:i/>
        </w:rPr>
        <w:t>Victorian</w:t>
      </w:r>
      <w:r>
        <w:rPr>
          <w:i/>
        </w:rPr>
        <w:t xml:space="preserve"> </w:t>
      </w:r>
      <w:r w:rsidRPr="002D7F18">
        <w:t>or</w:t>
      </w:r>
      <w:r>
        <w:rPr>
          <w:i/>
        </w:rPr>
        <w:t xml:space="preserve"> Commonwealth</w:t>
      </w:r>
      <w:r w:rsidRPr="0036344F">
        <w:rPr>
          <w:i/>
        </w:rPr>
        <w:t xml:space="preserve"> Approved NDIS </w:t>
      </w:r>
      <w:r>
        <w:rPr>
          <w:i/>
        </w:rPr>
        <w:t>Provider</w:t>
      </w:r>
      <w:r w:rsidR="00906219">
        <w:rPr>
          <w:i/>
        </w:rPr>
        <w:t xml:space="preserve"> </w:t>
      </w:r>
      <w:r>
        <w:rPr>
          <w:i/>
        </w:rPr>
        <w:t>-</w:t>
      </w:r>
      <w:r w:rsidRPr="00840AD5">
        <w:rPr>
          <w:i/>
        </w:rPr>
        <w:t xml:space="preserve"> Early Childhood Supports</w:t>
      </w:r>
      <w:r>
        <w:t xml:space="preserve"> status in order to finalise registration with the NDIS. Providers who do not have this status must apply for </w:t>
      </w:r>
      <w:r w:rsidRPr="0036344F">
        <w:rPr>
          <w:i/>
        </w:rPr>
        <w:t>Victorian</w:t>
      </w:r>
      <w:r>
        <w:rPr>
          <w:i/>
        </w:rPr>
        <w:t xml:space="preserve"> </w:t>
      </w:r>
      <w:r w:rsidRPr="0036344F">
        <w:rPr>
          <w:i/>
        </w:rPr>
        <w:t xml:space="preserve">Approved NDIS </w:t>
      </w:r>
      <w:r>
        <w:rPr>
          <w:i/>
        </w:rPr>
        <w:t>Provider-</w:t>
      </w:r>
      <w:r w:rsidRPr="00840AD5">
        <w:rPr>
          <w:i/>
        </w:rPr>
        <w:t xml:space="preserve"> Early Childhood Supports</w:t>
      </w:r>
      <w:r>
        <w:t xml:space="preserve"> status from Victoria by undertaking a self-assessment against the </w:t>
      </w:r>
      <w:r w:rsidRPr="0052472F">
        <w:rPr>
          <w:i/>
        </w:rPr>
        <w:t>Victorian</w:t>
      </w:r>
      <w:r>
        <w:t xml:space="preserve"> </w:t>
      </w:r>
      <w:r w:rsidRPr="00A15A8C">
        <w:rPr>
          <w:i/>
        </w:rPr>
        <w:t>ECI Standards</w:t>
      </w:r>
      <w:r>
        <w:t xml:space="preserve"> that demonstrates their compliance with the standards.</w:t>
      </w:r>
    </w:p>
    <w:p w14:paraId="70D332F1" w14:textId="0B37450B" w:rsidR="00D22E02" w:rsidRDefault="00906219" w:rsidP="00D22E02">
      <w:pPr>
        <w:pStyle w:val="DHHSbody"/>
      </w:pPr>
      <w:r>
        <w:rPr>
          <w:b/>
        </w:rPr>
        <w:t>Currently</w:t>
      </w:r>
      <w:r w:rsidR="00D22E02">
        <w:t xml:space="preserve"> the Department review</w:t>
      </w:r>
      <w:r>
        <w:t>s</w:t>
      </w:r>
      <w:r w:rsidR="00D22E02">
        <w:t xml:space="preserve"> all self-assessments </w:t>
      </w:r>
      <w:r>
        <w:t xml:space="preserve">against the ECI Standards </w:t>
      </w:r>
      <w:r w:rsidR="00D22E02">
        <w:t>at no cost to provider</w:t>
      </w:r>
      <w:r>
        <w:t>s</w:t>
      </w:r>
      <w:r w:rsidR="00D22E02">
        <w:t xml:space="preserve">. </w:t>
      </w:r>
      <w:r>
        <w:t>However</w:t>
      </w:r>
      <w:r w:rsidR="00793BEF">
        <w:t>,</w:t>
      </w:r>
      <w:r>
        <w:t xml:space="preserve"> this may change in the future and providers may be required to purchase this self-assessment review at their own cost.</w:t>
      </w:r>
    </w:p>
    <w:p w14:paraId="68CA4700" w14:textId="77777777" w:rsidR="007005B0" w:rsidRPr="00793BEF" w:rsidRDefault="0052472F" w:rsidP="0052472F">
      <w:pPr>
        <w:pStyle w:val="DHHSbody"/>
      </w:pPr>
      <w:bookmarkStart w:id="3" w:name="_Toc451503975"/>
      <w:r>
        <w:t xml:space="preserve">Where a provider has </w:t>
      </w:r>
      <w:r w:rsidRPr="00154584">
        <w:rPr>
          <w:i/>
        </w:rPr>
        <w:t>Victorian</w:t>
      </w:r>
      <w:r>
        <w:rPr>
          <w:i/>
        </w:rPr>
        <w:t xml:space="preserve"> </w:t>
      </w:r>
      <w:r w:rsidRPr="00154584">
        <w:rPr>
          <w:i/>
        </w:rPr>
        <w:t xml:space="preserve">Approved NDIS </w:t>
      </w:r>
      <w:r>
        <w:rPr>
          <w:i/>
        </w:rPr>
        <w:t>P</w:t>
      </w:r>
      <w:r w:rsidRPr="00154584">
        <w:rPr>
          <w:i/>
        </w:rPr>
        <w:t>rovider</w:t>
      </w:r>
      <w:r>
        <w:rPr>
          <w:i/>
        </w:rPr>
        <w:t xml:space="preserve"> </w:t>
      </w:r>
      <w:r w:rsidRPr="00903E97">
        <w:t xml:space="preserve">status to deliver other NDIS supports and </w:t>
      </w:r>
      <w:r>
        <w:t xml:space="preserve">seeks to expand their service delivery to include </w:t>
      </w:r>
      <w:r>
        <w:rPr>
          <w:i/>
        </w:rPr>
        <w:t>Early Childhood Supports,</w:t>
      </w:r>
      <w:r w:rsidRPr="00903E97">
        <w:t xml:space="preserve"> </w:t>
      </w:r>
      <w:r>
        <w:t xml:space="preserve">the provider will be required to undertake self-assessment and quality improvement planning processes against the </w:t>
      </w:r>
      <w:r w:rsidRPr="009F6DC6">
        <w:rPr>
          <w:i/>
        </w:rPr>
        <w:t>ECI Standards</w:t>
      </w:r>
      <w:r>
        <w:rPr>
          <w:i/>
        </w:rPr>
        <w:t xml:space="preserve"> </w:t>
      </w:r>
      <w:r w:rsidRPr="00793BEF">
        <w:t xml:space="preserve">in order to finalise registration to deliver early childhood supports. </w:t>
      </w:r>
    </w:p>
    <w:p w14:paraId="77CB9EDA" w14:textId="54C3F11B" w:rsidR="007005B0" w:rsidRDefault="007005B0" w:rsidP="0052472F">
      <w:pPr>
        <w:pStyle w:val="DHHSbody"/>
      </w:pPr>
      <w:r>
        <w:rPr>
          <w:i/>
        </w:rPr>
        <w:t xml:space="preserve">Providers who obtain </w:t>
      </w:r>
      <w:r w:rsidRPr="0036344F">
        <w:rPr>
          <w:i/>
        </w:rPr>
        <w:t>Victorian</w:t>
      </w:r>
      <w:r>
        <w:rPr>
          <w:i/>
        </w:rPr>
        <w:t xml:space="preserve"> </w:t>
      </w:r>
      <w:r w:rsidRPr="0036344F">
        <w:rPr>
          <w:i/>
        </w:rPr>
        <w:t xml:space="preserve">Approved NDIS </w:t>
      </w:r>
      <w:r>
        <w:rPr>
          <w:i/>
        </w:rPr>
        <w:t>Provider-</w:t>
      </w:r>
      <w:r w:rsidRPr="00840AD5">
        <w:rPr>
          <w:i/>
        </w:rPr>
        <w:t xml:space="preserve"> Early Childhood Supports</w:t>
      </w:r>
      <w:r>
        <w:t xml:space="preserve"> status </w:t>
      </w:r>
      <w:r w:rsidR="0052472F">
        <w:t xml:space="preserve">will be subject to independent review against the </w:t>
      </w:r>
      <w:r w:rsidR="0052472F" w:rsidRPr="007F2DF7">
        <w:rPr>
          <w:i/>
        </w:rPr>
        <w:t>ECI Standards</w:t>
      </w:r>
      <w:r w:rsidR="0052472F">
        <w:rPr>
          <w:i/>
        </w:rPr>
        <w:t xml:space="preserve"> </w:t>
      </w:r>
      <w:r w:rsidR="0052472F" w:rsidRPr="007F2DF7">
        <w:t>within 1</w:t>
      </w:r>
      <w:r w:rsidR="008A4816">
        <w:t>2</w:t>
      </w:r>
      <w:bookmarkStart w:id="4" w:name="_GoBack"/>
      <w:bookmarkEnd w:id="4"/>
      <w:r w:rsidR="0052472F" w:rsidRPr="007F2DF7">
        <w:t xml:space="preserve"> months</w:t>
      </w:r>
      <w:r w:rsidR="0052472F">
        <w:t xml:space="preserve"> </w:t>
      </w:r>
      <w:r w:rsidR="0052472F" w:rsidRPr="007F2DF7">
        <w:t>of gaining</w:t>
      </w:r>
      <w:r w:rsidR="0052472F" w:rsidRPr="007F2DF7">
        <w:rPr>
          <w:i/>
        </w:rPr>
        <w:t xml:space="preserve"> </w:t>
      </w:r>
      <w:r>
        <w:rPr>
          <w:i/>
        </w:rPr>
        <w:t>this</w:t>
      </w:r>
      <w:r w:rsidR="0052472F">
        <w:t xml:space="preserve"> status. This independent review will </w:t>
      </w:r>
      <w:r w:rsidR="0052472F">
        <w:lastRenderedPageBreak/>
        <w:t>be at the provider’s expense</w:t>
      </w:r>
      <w:r>
        <w:t xml:space="preserve"> and must be purchased from a Department approved independent review body of their choice. </w:t>
      </w:r>
    </w:p>
    <w:p w14:paraId="6256478C" w14:textId="539DFE5D" w:rsidR="00A808F8" w:rsidRDefault="007005B0" w:rsidP="0052472F">
      <w:pPr>
        <w:pStyle w:val="DHHSbody"/>
      </w:pPr>
      <w:r>
        <w:t xml:space="preserve">For further information on applying for and maintaining </w:t>
      </w:r>
      <w:r w:rsidRPr="0036344F">
        <w:rPr>
          <w:i/>
        </w:rPr>
        <w:t>Victorian</w:t>
      </w:r>
      <w:r>
        <w:rPr>
          <w:i/>
        </w:rPr>
        <w:t xml:space="preserve"> </w:t>
      </w:r>
      <w:r w:rsidRPr="0036344F">
        <w:rPr>
          <w:i/>
        </w:rPr>
        <w:t xml:space="preserve">Approved NDIS </w:t>
      </w:r>
      <w:r>
        <w:rPr>
          <w:i/>
        </w:rPr>
        <w:t>Provider-</w:t>
      </w:r>
      <w:r w:rsidRPr="00840AD5">
        <w:rPr>
          <w:i/>
        </w:rPr>
        <w:t xml:space="preserve"> Early Childhood Supports</w:t>
      </w:r>
      <w:r>
        <w:t xml:space="preserve"> status</w:t>
      </w:r>
      <w:r w:rsidR="00A808F8">
        <w:t>,</w:t>
      </w:r>
      <w:r>
        <w:t xml:space="preserve"> please </w:t>
      </w:r>
      <w:r w:rsidR="00A808F8">
        <w:t>note</w:t>
      </w:r>
      <w:r>
        <w:t xml:space="preserve"> the following Departmental website</w:t>
      </w:r>
      <w:r w:rsidR="00A808F8">
        <w:t>:</w:t>
      </w:r>
      <w:r w:rsidR="00A808F8" w:rsidRPr="00A808F8">
        <w:t xml:space="preserve"> </w:t>
      </w:r>
      <w:hyperlink r:id="rId17" w:history="1">
        <w:r w:rsidR="00A808F8">
          <w:rPr>
            <w:rStyle w:val="Hyperlink"/>
          </w:rPr>
          <w:t>ECIS and the NDIS</w:t>
        </w:r>
      </w:hyperlink>
      <w:r w:rsidR="00A808F8">
        <w:t xml:space="preserve">  </w:t>
      </w:r>
    </w:p>
    <w:p w14:paraId="08F762D0" w14:textId="43B3069D" w:rsidR="001A1180" w:rsidRDefault="001A1180" w:rsidP="0052472F">
      <w:pPr>
        <w:pStyle w:val="DHHSbody"/>
      </w:pPr>
    </w:p>
    <w:p w14:paraId="3D2AE081" w14:textId="77777777" w:rsidR="001A1180" w:rsidRPr="00452ACB" w:rsidRDefault="001A1180" w:rsidP="001A1180">
      <w:pPr>
        <w:pStyle w:val="Heading2"/>
        <w:rPr>
          <w:rFonts w:ascii="Arial" w:hAnsi="Arial" w:cs="Arial"/>
          <w:color w:val="C00000"/>
          <w:sz w:val="24"/>
        </w:rPr>
      </w:pPr>
      <w:r w:rsidRPr="00452ACB">
        <w:rPr>
          <w:rFonts w:ascii="Arial" w:hAnsi="Arial" w:cs="Arial"/>
          <w:color w:val="C00000"/>
          <w:sz w:val="24"/>
        </w:rPr>
        <w:t>What is self-assessment and why is it important?</w:t>
      </w:r>
    </w:p>
    <w:p w14:paraId="30F39752" w14:textId="428E12EA" w:rsidR="001A1180" w:rsidRDefault="001A1180" w:rsidP="001A1180">
      <w:pPr>
        <w:pStyle w:val="DHHSbody"/>
      </w:pPr>
      <w:r>
        <w:t xml:space="preserve">Self-assessment involves an organisation reflecting on how it does things and how it measures against criteria. By engaging in a self- assessment process, an organisation can identify </w:t>
      </w:r>
      <w:r w:rsidR="00793BEF">
        <w:t xml:space="preserve">its </w:t>
      </w:r>
      <w:r>
        <w:t>strengths, weaknesses and opportunities for improvement.</w:t>
      </w:r>
    </w:p>
    <w:p w14:paraId="0C00F232" w14:textId="0567E6C5" w:rsidR="001A1180" w:rsidRDefault="001A1180" w:rsidP="001A1180">
      <w:pPr>
        <w:pStyle w:val="DHHSbody"/>
      </w:pPr>
      <w:r>
        <w:t xml:space="preserve">The self-assessment should </w:t>
      </w:r>
      <w:r w:rsidR="00793BEF">
        <w:t>include</w:t>
      </w:r>
      <w:r>
        <w:t xml:space="preserve"> each service provider’s findings about how well it is meeting the </w:t>
      </w:r>
      <w:r w:rsidRPr="007F59FD">
        <w:rPr>
          <w:i/>
        </w:rPr>
        <w:t>ECI Standards</w:t>
      </w:r>
      <w:r>
        <w:t>, including organisational performance.</w:t>
      </w:r>
    </w:p>
    <w:p w14:paraId="1B580DA1" w14:textId="77777777" w:rsidR="001A1180" w:rsidRPr="002D7F18" w:rsidRDefault="001A1180" w:rsidP="001A1180">
      <w:pPr>
        <w:pStyle w:val="DHHSbody"/>
        <w:rPr>
          <w:i/>
        </w:rPr>
      </w:pPr>
      <w:r>
        <w:t xml:space="preserve">Self-assessment needs to be informed by input from clients. In early childhood intervention, families are seen as intrinsic partners and services are underpinned by family centred practices. Self-assessment for organisations providing </w:t>
      </w:r>
      <w:r w:rsidRPr="002D7F18">
        <w:rPr>
          <w:i/>
        </w:rPr>
        <w:t>early childhood supports</w:t>
      </w:r>
      <w:r>
        <w:t xml:space="preserve"> under the NDIS must be informed by input from families receiving the </w:t>
      </w:r>
      <w:r w:rsidRPr="002D7F18">
        <w:rPr>
          <w:i/>
        </w:rPr>
        <w:t>early childhood supports.</w:t>
      </w:r>
    </w:p>
    <w:p w14:paraId="1C0FAC70" w14:textId="77777777" w:rsidR="001A1180" w:rsidRDefault="001A1180" w:rsidP="001A1180">
      <w:pPr>
        <w:pStyle w:val="DHHSbody"/>
      </w:pPr>
      <w:r>
        <w:t>Organisations must ensure there are accessible ways for families to provide feedback and actively contribute to how services are delivered. Organisations benefit when they link quality management with child and family outcomes, staff competence and wellbeing, organisational sustainability and service improvement.</w:t>
      </w:r>
    </w:p>
    <w:p w14:paraId="2056FB16" w14:textId="77777777" w:rsidR="001A1180" w:rsidRPr="00F65DDF" w:rsidRDefault="001A1180" w:rsidP="001A1180">
      <w:pPr>
        <w:pStyle w:val="DHHSbody"/>
      </w:pPr>
      <w:r w:rsidRPr="00F65DDF">
        <w:t xml:space="preserve">Self-assessment is an opportunity for providers to: </w:t>
      </w:r>
    </w:p>
    <w:p w14:paraId="43EB4FE3" w14:textId="77777777" w:rsidR="001A1180" w:rsidRPr="00F65DDF" w:rsidRDefault="001A1180" w:rsidP="001A1180">
      <w:pPr>
        <w:pStyle w:val="DHHSbullet1"/>
      </w:pPr>
      <w:r w:rsidRPr="00F65DDF">
        <w:t xml:space="preserve">confirm where the service is meeting the </w:t>
      </w:r>
      <w:r w:rsidRPr="007F59FD">
        <w:rPr>
          <w:i/>
        </w:rPr>
        <w:t>ECI Standards</w:t>
      </w:r>
    </w:p>
    <w:p w14:paraId="35648996" w14:textId="77777777" w:rsidR="001A1180" w:rsidRPr="00F65DDF" w:rsidRDefault="001A1180" w:rsidP="001A1180">
      <w:pPr>
        <w:pStyle w:val="DHHSbullet1"/>
      </w:pPr>
      <w:r w:rsidRPr="00F65DDF">
        <w:t xml:space="preserve">identify gaps in current systems and processes that do not meet the </w:t>
      </w:r>
      <w:r w:rsidRPr="007F59FD">
        <w:rPr>
          <w:i/>
        </w:rPr>
        <w:t>ECI Standards</w:t>
      </w:r>
    </w:p>
    <w:p w14:paraId="6CFF1C53" w14:textId="77777777" w:rsidR="001A1180" w:rsidRPr="00F65DDF" w:rsidRDefault="001A1180" w:rsidP="001A1180">
      <w:pPr>
        <w:pStyle w:val="DHHSbullet1"/>
        <w:ind w:left="288" w:hanging="288"/>
      </w:pPr>
      <w:r w:rsidRPr="00F65DDF">
        <w:t xml:space="preserve">plan actions to address any identified gaps in systems and processes </w:t>
      </w:r>
    </w:p>
    <w:p w14:paraId="11EE9E62" w14:textId="77777777" w:rsidR="001A1180" w:rsidRPr="00F65DDF" w:rsidRDefault="001A1180" w:rsidP="001A1180">
      <w:pPr>
        <w:pStyle w:val="DHHSbullet1"/>
      </w:pPr>
      <w:r w:rsidRPr="00F65DDF">
        <w:t>identify additional opportunities for improvement</w:t>
      </w:r>
    </w:p>
    <w:p w14:paraId="0A3EBD64" w14:textId="77777777" w:rsidR="001A1180" w:rsidRPr="00F65DDF" w:rsidRDefault="001A1180" w:rsidP="001A1180">
      <w:pPr>
        <w:pStyle w:val="DHHSbullet1"/>
      </w:pPr>
      <w:r w:rsidRPr="00F65DDF">
        <w:t xml:space="preserve">support continuous improvement. </w:t>
      </w:r>
    </w:p>
    <w:p w14:paraId="508A9893" w14:textId="77777777" w:rsidR="001A1180" w:rsidRDefault="001A1180" w:rsidP="0052472F">
      <w:pPr>
        <w:pStyle w:val="DHHSbody"/>
      </w:pPr>
    </w:p>
    <w:p w14:paraId="5159AD29" w14:textId="77777777" w:rsidR="001635F5" w:rsidRDefault="001635F5" w:rsidP="001635F5">
      <w:pPr>
        <w:spacing w:after="160" w:line="259" w:lineRule="auto"/>
        <w:rPr>
          <w:rFonts w:asciiTheme="majorHAnsi" w:eastAsiaTheme="majorEastAsia" w:hAnsiTheme="majorHAnsi" w:cstheme="majorBidi"/>
          <w:caps/>
          <w:color w:val="FFFFFF" w:themeColor="background1"/>
          <w:szCs w:val="32"/>
        </w:rPr>
      </w:pPr>
      <w:bookmarkStart w:id="5" w:name="_Toc410294877"/>
      <w:bookmarkStart w:id="6" w:name="_Toc414604841"/>
      <w:bookmarkEnd w:id="3"/>
      <w:bookmarkEnd w:id="2"/>
      <w:bookmarkEnd w:id="0"/>
      <w:bookmarkEnd w:id="1"/>
      <w:r>
        <w:br w:type="page"/>
      </w:r>
    </w:p>
    <w:p w14:paraId="7854F135" w14:textId="77777777" w:rsidR="001635F5" w:rsidRPr="00395852" w:rsidRDefault="001635F5" w:rsidP="001635F5">
      <w:pPr>
        <w:pStyle w:val="DHHSTOCheadingnew"/>
        <w:rPr>
          <w:color w:val="C00000"/>
        </w:rPr>
      </w:pPr>
      <w:bookmarkStart w:id="7" w:name="_Toc451503976"/>
      <w:r w:rsidRPr="00395852">
        <w:rPr>
          <w:color w:val="C00000"/>
        </w:rPr>
        <w:lastRenderedPageBreak/>
        <w:t xml:space="preserve">The </w:t>
      </w:r>
      <w:r w:rsidRPr="00395852">
        <w:rPr>
          <w:i/>
          <w:color w:val="C00000"/>
        </w:rPr>
        <w:t>ECI Standards</w:t>
      </w:r>
      <w:bookmarkEnd w:id="5"/>
      <w:bookmarkEnd w:id="6"/>
      <w:bookmarkEnd w:id="7"/>
      <w:r w:rsidRPr="00395852">
        <w:rPr>
          <w:color w:val="C00000"/>
        </w:rPr>
        <w:t xml:space="preserve"> assessment tools</w:t>
      </w:r>
    </w:p>
    <w:p w14:paraId="6DB66CFF" w14:textId="655F1E85" w:rsidR="001635F5" w:rsidRDefault="001635F5" w:rsidP="001635F5">
      <w:pPr>
        <w:pStyle w:val="DHHSbody"/>
      </w:pPr>
      <w:r>
        <w:t xml:space="preserve">The </w:t>
      </w:r>
      <w:r w:rsidRPr="00583331">
        <w:rPr>
          <w:i/>
        </w:rPr>
        <w:t>Victorian ECI Standards</w:t>
      </w:r>
      <w:r>
        <w:t xml:space="preserve"> are a set of service quality standards for organisations delivering services to young children with disability or developmental delay in Victoria.</w:t>
      </w:r>
    </w:p>
    <w:p w14:paraId="0A805E76" w14:textId="77777777" w:rsidR="001635F5" w:rsidRDefault="001635F5" w:rsidP="001635F5">
      <w:pPr>
        <w:pStyle w:val="DHHSbody"/>
      </w:pPr>
      <w:r>
        <w:t xml:space="preserve">The </w:t>
      </w:r>
      <w:r w:rsidRPr="00583331">
        <w:rPr>
          <w:i/>
        </w:rPr>
        <w:t>ECI Standards</w:t>
      </w:r>
      <w:r>
        <w:t xml:space="preserve"> are summarised as:</w:t>
      </w:r>
    </w:p>
    <w:p w14:paraId="79B49707" w14:textId="77777777" w:rsidR="001635F5" w:rsidRPr="00BD011A" w:rsidRDefault="001635F5" w:rsidP="001635F5">
      <w:pPr>
        <w:pStyle w:val="DHHSbullet1"/>
      </w:pPr>
      <w:r w:rsidRPr="00BD011A">
        <w:t>Family centred practice</w:t>
      </w:r>
    </w:p>
    <w:p w14:paraId="2012D04C" w14:textId="77777777" w:rsidR="001635F5" w:rsidRPr="00BD011A" w:rsidRDefault="001635F5" w:rsidP="001635F5">
      <w:pPr>
        <w:pStyle w:val="DHHSbullet1"/>
      </w:pPr>
      <w:r w:rsidRPr="00BD011A">
        <w:t>Access and engagement</w:t>
      </w:r>
    </w:p>
    <w:p w14:paraId="0CCDA4B1" w14:textId="77777777" w:rsidR="001635F5" w:rsidRPr="00BD011A" w:rsidRDefault="001635F5" w:rsidP="001635F5">
      <w:pPr>
        <w:pStyle w:val="DHHSbullet1"/>
      </w:pPr>
      <w:r w:rsidRPr="00BD011A">
        <w:t>Outcomes for children and families</w:t>
      </w:r>
    </w:p>
    <w:p w14:paraId="4833CCCD" w14:textId="77777777" w:rsidR="001635F5" w:rsidRPr="00BD011A" w:rsidRDefault="001635F5" w:rsidP="001635F5">
      <w:pPr>
        <w:pStyle w:val="DHHSbullet1"/>
      </w:pPr>
      <w:r w:rsidRPr="00BD011A">
        <w:t>Inclusion and participation</w:t>
      </w:r>
    </w:p>
    <w:p w14:paraId="0644BEA6" w14:textId="77777777" w:rsidR="001635F5" w:rsidRDefault="001635F5" w:rsidP="001635F5">
      <w:pPr>
        <w:pStyle w:val="DHHSbullet1"/>
      </w:pPr>
      <w:r w:rsidRPr="00BD011A">
        <w:t>Organisational</w:t>
      </w:r>
      <w:r>
        <w:t xml:space="preserve"> performance</w:t>
      </w:r>
    </w:p>
    <w:p w14:paraId="1652A88B" w14:textId="77777777" w:rsidR="001635F5" w:rsidRDefault="001635F5" w:rsidP="001635F5">
      <w:pPr>
        <w:pStyle w:val="DHHSbody"/>
      </w:pPr>
    </w:p>
    <w:p w14:paraId="7C18A5D9" w14:textId="77777777" w:rsidR="001635F5" w:rsidRDefault="001635F5" w:rsidP="001635F5">
      <w:pPr>
        <w:pStyle w:val="DHHSbody"/>
      </w:pPr>
      <w:r>
        <w:t xml:space="preserve">All funded organisations are required to meet the </w:t>
      </w:r>
      <w:r w:rsidRPr="00A35A13">
        <w:rPr>
          <w:i/>
        </w:rPr>
        <w:t>ECI Standards</w:t>
      </w:r>
      <w:r>
        <w:t xml:space="preserve">. National Disability Insurance Agency (NDIA) providers who seek to obtain or maintain </w:t>
      </w:r>
      <w:r w:rsidRPr="00534152">
        <w:rPr>
          <w:i/>
        </w:rPr>
        <w:t>Victorian Approved NDIS provider</w:t>
      </w:r>
      <w:r>
        <w:t xml:space="preserve"> status (to deliver </w:t>
      </w:r>
      <w:r w:rsidRPr="00840AD5">
        <w:rPr>
          <w:i/>
        </w:rPr>
        <w:t>Early Childhood Supports</w:t>
      </w:r>
      <w:r>
        <w:t xml:space="preserve">) are also required to meet the </w:t>
      </w:r>
      <w:r w:rsidRPr="00A35A13">
        <w:rPr>
          <w:i/>
        </w:rPr>
        <w:t>ECI Standards</w:t>
      </w:r>
      <w:r>
        <w:t>.</w:t>
      </w:r>
    </w:p>
    <w:p w14:paraId="589F6F5D" w14:textId="77777777" w:rsidR="001635F5" w:rsidRPr="00452ACB" w:rsidRDefault="001635F5" w:rsidP="001635F5">
      <w:pPr>
        <w:pStyle w:val="Heading1"/>
        <w:rPr>
          <w:rFonts w:ascii="Arial" w:eastAsiaTheme="minorHAnsi" w:hAnsi="Arial" w:cs="Arial"/>
          <w:caps w:val="0"/>
          <w:color w:val="C00000"/>
          <w:sz w:val="24"/>
          <w:szCs w:val="22"/>
        </w:rPr>
      </w:pPr>
      <w:bookmarkStart w:id="8" w:name="_Toc410294879"/>
      <w:bookmarkStart w:id="9" w:name="_Toc414604843"/>
      <w:bookmarkStart w:id="10" w:name="_Toc451503978"/>
      <w:r w:rsidRPr="00452ACB">
        <w:rPr>
          <w:rFonts w:ascii="Arial" w:eastAsiaTheme="minorHAnsi" w:hAnsi="Arial" w:cs="Arial"/>
          <w:caps w:val="0"/>
          <w:color w:val="C00000"/>
          <w:sz w:val="24"/>
          <w:szCs w:val="22"/>
        </w:rPr>
        <w:t>The self-assessment tool</w:t>
      </w:r>
      <w:bookmarkEnd w:id="8"/>
      <w:bookmarkEnd w:id="9"/>
      <w:bookmarkEnd w:id="10"/>
    </w:p>
    <w:p w14:paraId="77803499" w14:textId="77777777" w:rsidR="001635F5" w:rsidRDefault="001635F5" w:rsidP="001635F5">
      <w:pPr>
        <w:pStyle w:val="DHHSbody"/>
      </w:pPr>
      <w:r>
        <w:t>The self-assessment tool includes:</w:t>
      </w:r>
    </w:p>
    <w:p w14:paraId="0C6ECE6B" w14:textId="77777777" w:rsidR="001635F5" w:rsidRDefault="001635F5" w:rsidP="001635F5">
      <w:pPr>
        <w:pStyle w:val="DHHSbullet1"/>
      </w:pPr>
      <w:r>
        <w:t>Self-assessment record</w:t>
      </w:r>
    </w:p>
    <w:p w14:paraId="11F183AA" w14:textId="77777777" w:rsidR="001635F5" w:rsidRDefault="001635F5" w:rsidP="001635F5">
      <w:pPr>
        <w:pStyle w:val="DHHSbullet1"/>
      </w:pPr>
      <w:r>
        <w:t>Assessment matrix</w:t>
      </w:r>
    </w:p>
    <w:p w14:paraId="7954CB59" w14:textId="77777777" w:rsidR="001635F5" w:rsidRDefault="001635F5" w:rsidP="001635F5">
      <w:pPr>
        <w:pStyle w:val="DHHSbullet1"/>
      </w:pPr>
      <w:r>
        <w:t>Quality improvement plan</w:t>
      </w:r>
    </w:p>
    <w:p w14:paraId="450A172F" w14:textId="77777777" w:rsidR="001635F5" w:rsidRDefault="001635F5" w:rsidP="001635F5">
      <w:pPr>
        <w:pStyle w:val="DHHSbullet1"/>
      </w:pPr>
      <w:r>
        <w:t>Checklist of actions.</w:t>
      </w:r>
    </w:p>
    <w:p w14:paraId="2F2837AC" w14:textId="77777777" w:rsidR="001635F5" w:rsidRPr="00452ACB" w:rsidRDefault="001635F5" w:rsidP="00452ACB">
      <w:pPr>
        <w:pStyle w:val="Heading1"/>
        <w:rPr>
          <w:rFonts w:ascii="Arial" w:eastAsiaTheme="minorHAnsi" w:hAnsi="Arial" w:cs="Arial"/>
          <w:caps w:val="0"/>
          <w:color w:val="C00000"/>
          <w:sz w:val="24"/>
          <w:szCs w:val="22"/>
        </w:rPr>
      </w:pPr>
      <w:bookmarkStart w:id="11" w:name="_Toc410294880"/>
      <w:bookmarkStart w:id="12" w:name="_Toc414604844"/>
      <w:bookmarkStart w:id="13" w:name="_Toc451503979"/>
      <w:r w:rsidRPr="00452ACB">
        <w:rPr>
          <w:rFonts w:ascii="Arial" w:eastAsiaTheme="minorHAnsi" w:hAnsi="Arial" w:cs="Arial"/>
          <w:caps w:val="0"/>
          <w:color w:val="C00000"/>
          <w:sz w:val="24"/>
          <w:szCs w:val="22"/>
        </w:rPr>
        <w:t>Self-assessment record</w:t>
      </w:r>
    </w:p>
    <w:p w14:paraId="34EC93E8" w14:textId="2A660846" w:rsidR="001635F5" w:rsidRDefault="001635F5" w:rsidP="001635F5">
      <w:pPr>
        <w:pStyle w:val="DHHSbody"/>
      </w:pPr>
      <w:r>
        <w:t xml:space="preserve">The self-assessment record is used to document evidence of current good practice and identify areas for further improvement. </w:t>
      </w:r>
      <w:r w:rsidR="00F501BD">
        <w:t>Priority action i</w:t>
      </w:r>
      <w:r>
        <w:t xml:space="preserve">ssues can </w:t>
      </w:r>
      <w:r w:rsidR="00F501BD">
        <w:t xml:space="preserve">also </w:t>
      </w:r>
      <w:r>
        <w:t>be identified.</w:t>
      </w:r>
    </w:p>
    <w:p w14:paraId="72F2FDA0" w14:textId="77777777" w:rsidR="001635F5" w:rsidRPr="00452ACB" w:rsidRDefault="001635F5" w:rsidP="00452ACB">
      <w:pPr>
        <w:pStyle w:val="Heading1"/>
        <w:rPr>
          <w:rFonts w:ascii="Arial" w:eastAsiaTheme="minorHAnsi" w:hAnsi="Arial" w:cs="Arial"/>
          <w:caps w:val="0"/>
          <w:color w:val="C00000"/>
          <w:sz w:val="24"/>
          <w:szCs w:val="22"/>
        </w:rPr>
      </w:pPr>
      <w:r w:rsidRPr="00452ACB">
        <w:rPr>
          <w:rFonts w:ascii="Arial" w:eastAsiaTheme="minorHAnsi" w:hAnsi="Arial" w:cs="Arial"/>
          <w:caps w:val="0"/>
          <w:color w:val="C00000"/>
          <w:sz w:val="24"/>
          <w:szCs w:val="22"/>
        </w:rPr>
        <w:t>Assessment matrix</w:t>
      </w:r>
      <w:bookmarkEnd w:id="11"/>
      <w:bookmarkEnd w:id="12"/>
      <w:bookmarkEnd w:id="13"/>
    </w:p>
    <w:p w14:paraId="6EF8D4DD" w14:textId="77777777" w:rsidR="001635F5" w:rsidRDefault="001635F5" w:rsidP="001635F5">
      <w:pPr>
        <w:pStyle w:val="DHHSbody"/>
      </w:pPr>
      <w:r>
        <w:t>The assessment matrix is a summary of the findings of the self-assessment, and allows providers to identify their overall performance against the standards and the governance and management standards.</w:t>
      </w:r>
    </w:p>
    <w:p w14:paraId="5B0B184C" w14:textId="77777777" w:rsidR="001635F5" w:rsidRDefault="001635F5" w:rsidP="001635F5">
      <w:pPr>
        <w:pStyle w:val="DHHSbullet1"/>
      </w:pPr>
      <w:r w:rsidRPr="002C0596">
        <w:rPr>
          <w:b/>
        </w:rPr>
        <w:t>Met</w:t>
      </w:r>
      <w:r w:rsidRPr="002C0596">
        <w:t>:</w:t>
      </w:r>
      <w:r>
        <w:t xml:space="preserve"> written and verbal evidence clearly demonstrates that the provider meets all the requirements of the criteria</w:t>
      </w:r>
    </w:p>
    <w:p w14:paraId="53AFF8BF" w14:textId="77777777" w:rsidR="001635F5" w:rsidRDefault="001635F5" w:rsidP="001635F5">
      <w:pPr>
        <w:pStyle w:val="DHHSbullet1"/>
      </w:pPr>
      <w:r w:rsidRPr="002C0596">
        <w:rPr>
          <w:b/>
        </w:rPr>
        <w:t>Part</w:t>
      </w:r>
      <w:r>
        <w:rPr>
          <w:b/>
        </w:rPr>
        <w:t>ly</w:t>
      </w:r>
      <w:r w:rsidRPr="002C0596">
        <w:rPr>
          <w:b/>
        </w:rPr>
        <w:t xml:space="preserve"> Met</w:t>
      </w:r>
      <w:r w:rsidRPr="002C0596">
        <w:t>:</w:t>
      </w:r>
      <w:r>
        <w:t xml:space="preserve"> written and verbal evidence clearly demonstrates that the provider only meets part of the requirements of the criteria.  </w:t>
      </w:r>
    </w:p>
    <w:p w14:paraId="20E688C3" w14:textId="77777777" w:rsidR="001635F5" w:rsidRDefault="001635F5" w:rsidP="001635F5">
      <w:pPr>
        <w:pStyle w:val="DHHSbullet1"/>
      </w:pPr>
      <w:r w:rsidRPr="002C0596">
        <w:rPr>
          <w:b/>
        </w:rPr>
        <w:t>Not Met</w:t>
      </w:r>
      <w:r>
        <w:t xml:space="preserve">: written and verbal evidence clearly demonstrates that the provider does not meet the requirements of the criteria. </w:t>
      </w:r>
    </w:p>
    <w:p w14:paraId="47195E5B" w14:textId="77777777" w:rsidR="001635F5" w:rsidRDefault="001635F5" w:rsidP="001635F5">
      <w:pPr>
        <w:pStyle w:val="DHHSbullet1"/>
      </w:pPr>
      <w:r w:rsidRPr="002C0596">
        <w:rPr>
          <w:b/>
        </w:rPr>
        <w:t>Not Applicable</w:t>
      </w:r>
      <w:r>
        <w:t>: a not applicable rating may apply, for example, where a provider has been granted an exemption by the Department from undertaking a review against Standard 5 Organisational Performance.</w:t>
      </w:r>
    </w:p>
    <w:p w14:paraId="3345A7C5" w14:textId="77777777" w:rsidR="001635F5" w:rsidRDefault="001635F5" w:rsidP="001635F5">
      <w:pPr>
        <w:pStyle w:val="DHHSbody"/>
      </w:pPr>
      <w:r>
        <w:t xml:space="preserve">Providers are required to self-assess and rate against all of the </w:t>
      </w:r>
      <w:r w:rsidRPr="00583331">
        <w:rPr>
          <w:i/>
        </w:rPr>
        <w:t>ECI Standards</w:t>
      </w:r>
      <w:r>
        <w:t xml:space="preserve"> criteria and indicators.</w:t>
      </w:r>
    </w:p>
    <w:p w14:paraId="1241FAD3" w14:textId="77777777" w:rsidR="001635F5" w:rsidRPr="009874F9" w:rsidRDefault="001635F5" w:rsidP="001635F5">
      <w:pPr>
        <w:pStyle w:val="DHHSbody"/>
      </w:pPr>
      <w:r w:rsidRPr="009874F9">
        <w:t xml:space="preserve">The self-assessment must demonstrate the provider’s compliance with the </w:t>
      </w:r>
      <w:r w:rsidRPr="00583331">
        <w:rPr>
          <w:i/>
        </w:rPr>
        <w:t>ECI Standards</w:t>
      </w:r>
      <w:r w:rsidRPr="009874F9">
        <w:t xml:space="preserve">. </w:t>
      </w:r>
    </w:p>
    <w:p w14:paraId="0840245B" w14:textId="77777777" w:rsidR="001635F5" w:rsidRDefault="001635F5" w:rsidP="001635F5">
      <w:pPr>
        <w:pStyle w:val="DHHSbody"/>
      </w:pPr>
      <w:r w:rsidRPr="009874F9">
        <w:t xml:space="preserve">Where the Department </w:t>
      </w:r>
      <w:r>
        <w:t xml:space="preserve">or an independent review body </w:t>
      </w:r>
      <w:r w:rsidRPr="009874F9">
        <w:t xml:space="preserve">deems a self-assessment to be insufficient (i.e. it does not demonstrate compliance with the </w:t>
      </w:r>
      <w:r w:rsidRPr="00583331">
        <w:rPr>
          <w:i/>
        </w:rPr>
        <w:t>ECI Standards</w:t>
      </w:r>
      <w:r w:rsidRPr="009874F9">
        <w:t xml:space="preserve">), it may require the service provider to undertake an independent review or advise the provider </w:t>
      </w:r>
      <w:r>
        <w:t>that is proposes to refuse or revoke</w:t>
      </w:r>
      <w:r w:rsidRPr="009874F9">
        <w:t xml:space="preserve"> </w:t>
      </w:r>
      <w:r w:rsidRPr="009874F9">
        <w:rPr>
          <w:i/>
        </w:rPr>
        <w:t>Victorian Approved NDIS Provider</w:t>
      </w:r>
      <w:r>
        <w:rPr>
          <w:i/>
        </w:rPr>
        <w:t xml:space="preserve"> – Early Childhood Supports</w:t>
      </w:r>
      <w:r w:rsidRPr="009874F9">
        <w:t xml:space="preserve"> status.</w:t>
      </w:r>
    </w:p>
    <w:p w14:paraId="1FBF7746" w14:textId="77777777" w:rsidR="001635F5" w:rsidRDefault="001635F5" w:rsidP="001635F5">
      <w:pPr>
        <w:pStyle w:val="Heading2"/>
        <w:rPr>
          <w:rFonts w:ascii="Arial" w:hAnsi="Arial" w:cs="Arial"/>
          <w:color w:val="C00000"/>
          <w:sz w:val="24"/>
        </w:rPr>
      </w:pPr>
      <w:bookmarkStart w:id="14" w:name="_Toc410294882"/>
      <w:bookmarkStart w:id="15" w:name="_Toc451503981"/>
    </w:p>
    <w:p w14:paraId="0F4F8576" w14:textId="77777777" w:rsidR="00452ACB" w:rsidRPr="00452ACB" w:rsidRDefault="00452ACB" w:rsidP="00452ACB"/>
    <w:p w14:paraId="78BFA8DA" w14:textId="77777777" w:rsidR="001635F5" w:rsidRPr="00452ACB" w:rsidRDefault="001635F5" w:rsidP="001635F5">
      <w:pPr>
        <w:rPr>
          <w:rFonts w:ascii="Arial" w:hAnsi="Arial" w:cs="Arial"/>
          <w:color w:val="C00000"/>
        </w:rPr>
      </w:pPr>
    </w:p>
    <w:p w14:paraId="6BBD9ABE" w14:textId="77777777" w:rsidR="001635F5" w:rsidRPr="00452ACB" w:rsidRDefault="001635F5" w:rsidP="001635F5">
      <w:pPr>
        <w:pStyle w:val="Heading2"/>
        <w:rPr>
          <w:rFonts w:ascii="Arial" w:hAnsi="Arial" w:cs="Arial"/>
          <w:color w:val="C00000"/>
          <w:sz w:val="24"/>
        </w:rPr>
      </w:pPr>
      <w:r w:rsidRPr="00452ACB">
        <w:rPr>
          <w:rFonts w:ascii="Arial" w:hAnsi="Arial" w:cs="Arial"/>
          <w:color w:val="C00000"/>
          <w:sz w:val="24"/>
        </w:rPr>
        <w:lastRenderedPageBreak/>
        <w:t>Quality improvement plan</w:t>
      </w:r>
      <w:bookmarkEnd w:id="14"/>
      <w:bookmarkEnd w:id="15"/>
    </w:p>
    <w:p w14:paraId="63E66C6C" w14:textId="10C56332" w:rsidR="001635F5" w:rsidRDefault="001635F5" w:rsidP="001635F5">
      <w:pPr>
        <w:pStyle w:val="DHHSbody"/>
      </w:pPr>
      <w:r>
        <w:t>The quality improvement plan provides a summary of the actions required to meet the indicators. This section is compulsory where standards have been rated as part</w:t>
      </w:r>
      <w:r w:rsidR="00F501BD">
        <w:t>ly</w:t>
      </w:r>
      <w:r>
        <w:t xml:space="preserve"> met or not met.</w:t>
      </w:r>
    </w:p>
    <w:p w14:paraId="19DA5FC0" w14:textId="77777777" w:rsidR="001635F5" w:rsidRDefault="001635F5" w:rsidP="001635F5">
      <w:pPr>
        <w:pStyle w:val="DHHSbody"/>
      </w:pPr>
      <w:r>
        <w:t xml:space="preserve">Providers should document any opportunities for improvement even when </w:t>
      </w:r>
      <w:r w:rsidRPr="00DD6256">
        <w:t xml:space="preserve">the criteria </w:t>
      </w:r>
      <w:r>
        <w:t xml:space="preserve">are fully met. These are optional actions to promote continuous quality improvement and ensure the provider keeps up to date with best practice. These should also be documented in the quality improvement plan. </w:t>
      </w:r>
    </w:p>
    <w:p w14:paraId="69980D88" w14:textId="77777777" w:rsidR="001635F5" w:rsidRDefault="001635F5" w:rsidP="001635F5">
      <w:pPr>
        <w:pStyle w:val="DHHSbody"/>
      </w:pPr>
      <w:r>
        <w:t xml:space="preserve">The quality improvement plan assists providers prioritise actions required to meet the </w:t>
      </w:r>
      <w:r w:rsidRPr="00583331">
        <w:rPr>
          <w:i/>
        </w:rPr>
        <w:t>ECI Standards</w:t>
      </w:r>
      <w:r>
        <w:t xml:space="preserve"> and ensures the self-assessment is linked to continuous quality improvement.</w:t>
      </w:r>
    </w:p>
    <w:p w14:paraId="094C10DF" w14:textId="77777777" w:rsidR="001635F5" w:rsidRPr="00452ACB" w:rsidRDefault="001635F5" w:rsidP="00452ACB">
      <w:pPr>
        <w:pStyle w:val="Heading1"/>
        <w:rPr>
          <w:rFonts w:ascii="Arial" w:eastAsiaTheme="minorHAnsi" w:hAnsi="Arial" w:cs="Arial"/>
          <w:caps w:val="0"/>
          <w:color w:val="C00000"/>
          <w:sz w:val="24"/>
          <w:szCs w:val="22"/>
        </w:rPr>
      </w:pPr>
      <w:bookmarkStart w:id="16" w:name="_Toc410294883"/>
      <w:bookmarkStart w:id="17" w:name="_Toc451503982"/>
      <w:r w:rsidRPr="00452ACB">
        <w:rPr>
          <w:rFonts w:ascii="Arial" w:eastAsiaTheme="minorHAnsi" w:hAnsi="Arial" w:cs="Arial"/>
          <w:caps w:val="0"/>
          <w:color w:val="C00000"/>
          <w:sz w:val="24"/>
          <w:szCs w:val="22"/>
        </w:rPr>
        <w:t>Client and staff file audit tools</w:t>
      </w:r>
    </w:p>
    <w:p w14:paraId="462FF528" w14:textId="77777777" w:rsidR="001635F5" w:rsidRDefault="001635F5" w:rsidP="001635F5">
      <w:pPr>
        <w:pStyle w:val="DHHSbody"/>
      </w:pPr>
      <w:r w:rsidRPr="0024349B">
        <w:t>Where requested</w:t>
      </w:r>
      <w:r>
        <w:t>,</w:t>
      </w:r>
      <w:r w:rsidRPr="0024349B">
        <w:t xml:space="preserve"> </w:t>
      </w:r>
      <w:r>
        <w:t>providers</w:t>
      </w:r>
      <w:r w:rsidRPr="0024349B">
        <w:t xml:space="preserve"> may be required to complete either client </w:t>
      </w:r>
      <w:r>
        <w:t>and/</w:t>
      </w:r>
      <w:r w:rsidRPr="0024349B">
        <w:t xml:space="preserve">or staff file audits using the included file audit forms. The sample </w:t>
      </w:r>
      <w:r>
        <w:t xml:space="preserve">size </w:t>
      </w:r>
      <w:r w:rsidRPr="0024349B">
        <w:t>should be the square root of the total number of staff files plus one. Where</w:t>
      </w:r>
      <w:r w:rsidRPr="008A149C">
        <w:t xml:space="preserve"> the provider is a</w:t>
      </w:r>
      <w:r>
        <w:t xml:space="preserve"> s</w:t>
      </w:r>
      <w:r w:rsidRPr="008A149C">
        <w:t xml:space="preserve">ole </w:t>
      </w:r>
      <w:r>
        <w:t xml:space="preserve">provider, staff file </w:t>
      </w:r>
      <w:r w:rsidRPr="008A149C">
        <w:t>information provided will be their own. The client file audit results should be the square root of the total number of open and closed client files in the last 12 months, plus one.</w:t>
      </w:r>
    </w:p>
    <w:p w14:paraId="38DCD793" w14:textId="77777777" w:rsidR="001635F5" w:rsidRPr="00452ACB" w:rsidRDefault="001635F5" w:rsidP="00452ACB">
      <w:pPr>
        <w:pStyle w:val="Heading1"/>
        <w:rPr>
          <w:rFonts w:ascii="Arial" w:eastAsiaTheme="minorHAnsi" w:hAnsi="Arial" w:cs="Arial"/>
          <w:caps w:val="0"/>
          <w:color w:val="C00000"/>
          <w:sz w:val="24"/>
          <w:szCs w:val="22"/>
        </w:rPr>
      </w:pPr>
      <w:r w:rsidRPr="00452ACB">
        <w:rPr>
          <w:rFonts w:ascii="Arial" w:eastAsiaTheme="minorHAnsi" w:hAnsi="Arial" w:cs="Arial"/>
          <w:caps w:val="0"/>
          <w:color w:val="C00000"/>
          <w:sz w:val="24"/>
          <w:szCs w:val="22"/>
        </w:rPr>
        <w:t>Checklist of actions</w:t>
      </w:r>
      <w:bookmarkEnd w:id="16"/>
      <w:bookmarkEnd w:id="17"/>
    </w:p>
    <w:p w14:paraId="0B46E64A" w14:textId="77777777" w:rsidR="001635F5" w:rsidRDefault="001635F5" w:rsidP="001635F5">
      <w:pPr>
        <w:pStyle w:val="DHHSbody"/>
      </w:pPr>
      <w:r>
        <w:t xml:space="preserve">A checklist is included at the end of the self-assessment tool to assist service providers in reviewing the completed self-assessment prior to </w:t>
      </w:r>
      <w:bookmarkStart w:id="18" w:name="_Toc410294884"/>
      <w:bookmarkStart w:id="19" w:name="_Toc414604846"/>
      <w:r>
        <w:t>submission.</w:t>
      </w:r>
    </w:p>
    <w:p w14:paraId="39FD6E17" w14:textId="77777777" w:rsidR="001635F5" w:rsidRDefault="001635F5" w:rsidP="001635F5">
      <w:pPr>
        <w:pStyle w:val="DHHSbody"/>
      </w:pPr>
    </w:p>
    <w:p w14:paraId="4A752D97" w14:textId="77777777" w:rsidR="001635F5" w:rsidRPr="00395852" w:rsidRDefault="001635F5" w:rsidP="001635F5">
      <w:pPr>
        <w:pStyle w:val="DHHSTOCheadingnew"/>
        <w:rPr>
          <w:color w:val="C00000"/>
        </w:rPr>
      </w:pPr>
      <w:bookmarkStart w:id="20" w:name="_Toc451503983"/>
      <w:r w:rsidRPr="00395852">
        <w:rPr>
          <w:color w:val="C00000"/>
        </w:rPr>
        <w:lastRenderedPageBreak/>
        <w:t>Conducting the self-assessment</w:t>
      </w:r>
      <w:bookmarkEnd w:id="18"/>
      <w:bookmarkEnd w:id="19"/>
      <w:bookmarkEnd w:id="20"/>
      <w:r w:rsidRPr="00395852">
        <w:rPr>
          <w:color w:val="C00000"/>
        </w:rPr>
        <w:t xml:space="preserve"> </w:t>
      </w:r>
    </w:p>
    <w:p w14:paraId="0C62CD67" w14:textId="77777777" w:rsidR="001635F5" w:rsidRPr="00EE2D0F" w:rsidRDefault="001635F5" w:rsidP="001635F5">
      <w:pPr>
        <w:pStyle w:val="Heading2"/>
        <w:rPr>
          <w:rFonts w:ascii="Arial" w:hAnsi="Arial" w:cs="Arial"/>
          <w:color w:val="C00000"/>
          <w:sz w:val="24"/>
        </w:rPr>
      </w:pPr>
      <w:bookmarkStart w:id="21" w:name="_Toc410294885"/>
      <w:bookmarkStart w:id="22" w:name="_Toc414604847"/>
      <w:bookmarkStart w:id="23" w:name="_Toc451503984"/>
      <w:r w:rsidRPr="00EE2D0F">
        <w:rPr>
          <w:rFonts w:ascii="Arial" w:hAnsi="Arial" w:cs="Arial"/>
          <w:color w:val="C00000"/>
          <w:sz w:val="24"/>
        </w:rPr>
        <w:t>Preparing for the self-assessment</w:t>
      </w:r>
      <w:bookmarkEnd w:id="21"/>
      <w:bookmarkEnd w:id="22"/>
      <w:bookmarkEnd w:id="23"/>
    </w:p>
    <w:p w14:paraId="456EB033" w14:textId="77777777" w:rsidR="001635F5" w:rsidRDefault="001635F5" w:rsidP="001635F5">
      <w:pPr>
        <w:pStyle w:val="DHHSbody"/>
      </w:pPr>
      <w:r>
        <w:t>The self-assessment process should be completed by people within your organisation who have the skills to coordinate the process, such as engaging other staff in examining the standards and criteria, conducting interviews and deciding which policies, records or other documents might need to be examined or revised. Depending on the size of your organisation this activity may require the cooperation of a number of people.</w:t>
      </w:r>
    </w:p>
    <w:p w14:paraId="426A6ED1" w14:textId="77777777" w:rsidR="001635F5" w:rsidRDefault="001635F5" w:rsidP="001635F5">
      <w:pPr>
        <w:pStyle w:val="DHHSbody"/>
      </w:pPr>
      <w:r>
        <w:t>A number of methods can be used to conduct the self-assessment including:</w:t>
      </w:r>
    </w:p>
    <w:p w14:paraId="082A1D0C" w14:textId="77777777" w:rsidR="001635F5" w:rsidRDefault="001635F5" w:rsidP="001635F5">
      <w:pPr>
        <w:pStyle w:val="DHHSbullet1"/>
      </w:pPr>
      <w:r>
        <w:t>Feedback from staff, management, board of management and families</w:t>
      </w:r>
    </w:p>
    <w:p w14:paraId="52A91606" w14:textId="77777777" w:rsidR="001635F5" w:rsidRDefault="001635F5" w:rsidP="001635F5">
      <w:pPr>
        <w:pStyle w:val="DHHSbullet1"/>
      </w:pPr>
      <w:r>
        <w:t>Desktop review of your organisation’s policies and procedures</w:t>
      </w:r>
    </w:p>
    <w:p w14:paraId="3BBEB4A7" w14:textId="77777777" w:rsidR="001635F5" w:rsidRDefault="001635F5" w:rsidP="001635F5">
      <w:pPr>
        <w:pStyle w:val="DHHSbullet1"/>
      </w:pPr>
      <w:r>
        <w:t xml:space="preserve">Workshops/meetings to discuss what is working well and where there are gaps </w:t>
      </w:r>
    </w:p>
    <w:p w14:paraId="1E2547A8" w14:textId="77777777" w:rsidR="001635F5" w:rsidRDefault="001635F5" w:rsidP="001635F5">
      <w:pPr>
        <w:pStyle w:val="DHHSbody"/>
      </w:pPr>
      <w:r>
        <w:t>To promote involvement it is useful to explain why the self-assessment is being undertaken and why their feedback is important.</w:t>
      </w:r>
    </w:p>
    <w:p w14:paraId="173ABB78" w14:textId="77777777" w:rsidR="001635F5" w:rsidRPr="00EE2D0F" w:rsidRDefault="001635F5" w:rsidP="001635F5">
      <w:pPr>
        <w:pStyle w:val="Heading2"/>
        <w:rPr>
          <w:rFonts w:ascii="Arial" w:hAnsi="Arial" w:cs="Arial"/>
          <w:color w:val="C00000"/>
          <w:sz w:val="24"/>
        </w:rPr>
      </w:pPr>
      <w:bookmarkStart w:id="24" w:name="_Toc410294886"/>
      <w:bookmarkStart w:id="25" w:name="_Toc414604848"/>
      <w:bookmarkStart w:id="26" w:name="_Toc451503985"/>
      <w:r w:rsidRPr="00EE2D0F">
        <w:rPr>
          <w:rFonts w:ascii="Arial" w:hAnsi="Arial" w:cs="Arial"/>
          <w:color w:val="C00000"/>
          <w:sz w:val="24"/>
        </w:rPr>
        <w:t>Collecting evidence</w:t>
      </w:r>
      <w:bookmarkEnd w:id="24"/>
      <w:bookmarkEnd w:id="25"/>
      <w:bookmarkEnd w:id="26"/>
    </w:p>
    <w:p w14:paraId="4336B05A" w14:textId="77777777" w:rsidR="001635F5" w:rsidRDefault="001635F5" w:rsidP="001635F5">
      <w:pPr>
        <w:pStyle w:val="DHHSbody"/>
      </w:pPr>
      <w:r>
        <w:t xml:space="preserve">The self-assessment involves collecting and assessing evidence for each standard. Organisations must provide evidence to demonstrate they are addressing each of the following evidence categories: </w:t>
      </w:r>
    </w:p>
    <w:p w14:paraId="24184AA8" w14:textId="77777777" w:rsidR="001635F5" w:rsidRPr="00A45AD8" w:rsidRDefault="001635F5" w:rsidP="001635F5">
      <w:pPr>
        <w:pStyle w:val="DHHSbullet1"/>
      </w:pPr>
      <w:r>
        <w:t>D</w:t>
      </w:r>
      <w:r w:rsidRPr="00A45AD8">
        <w:t>ocuments</w:t>
      </w:r>
    </w:p>
    <w:p w14:paraId="52F4E054" w14:textId="77777777" w:rsidR="001635F5" w:rsidRPr="00A45AD8" w:rsidRDefault="001635F5" w:rsidP="001635F5">
      <w:pPr>
        <w:pStyle w:val="DHHSbullet1"/>
      </w:pPr>
      <w:r>
        <w:t>K</w:t>
      </w:r>
      <w:r w:rsidRPr="00A45AD8">
        <w:t>nowledge and awareness</w:t>
      </w:r>
    </w:p>
    <w:p w14:paraId="174ED36E" w14:textId="77777777" w:rsidR="001635F5" w:rsidRPr="00A45AD8" w:rsidRDefault="001635F5" w:rsidP="001635F5">
      <w:pPr>
        <w:pStyle w:val="DHHSbullet1"/>
      </w:pPr>
      <w:r>
        <w:t>E</w:t>
      </w:r>
      <w:r w:rsidRPr="00A45AD8">
        <w:t>valuation and monitoring.</w:t>
      </w:r>
    </w:p>
    <w:p w14:paraId="4611DF6E" w14:textId="77777777" w:rsidR="001635F5" w:rsidRDefault="001635F5" w:rsidP="001635F5">
      <w:pPr>
        <w:pStyle w:val="DHHSbody"/>
      </w:pPr>
      <w:r>
        <w:t xml:space="preserve">The </w:t>
      </w:r>
      <w:r>
        <w:rPr>
          <w:i/>
        </w:rPr>
        <w:t>ECI</w:t>
      </w:r>
      <w:r w:rsidRPr="00A86997">
        <w:rPr>
          <w:i/>
        </w:rPr>
        <w:t xml:space="preserve"> Standards </w:t>
      </w:r>
      <w:r>
        <w:rPr>
          <w:i/>
        </w:rPr>
        <w:t>E</w:t>
      </w:r>
      <w:r w:rsidRPr="00A86997">
        <w:rPr>
          <w:i/>
        </w:rPr>
        <w:t xml:space="preserve">vidence </w:t>
      </w:r>
      <w:r>
        <w:rPr>
          <w:i/>
        </w:rPr>
        <w:t>G</w:t>
      </w:r>
      <w:r w:rsidRPr="00A86997">
        <w:rPr>
          <w:i/>
        </w:rPr>
        <w:t>uide</w:t>
      </w:r>
      <w:r>
        <w:t xml:space="preserve"> section in this document includes evidence examples that can be used to demonstrate that each applicable criterion and evidence category has been met.</w:t>
      </w:r>
    </w:p>
    <w:p w14:paraId="36B548D7" w14:textId="77777777" w:rsidR="001635F5" w:rsidRPr="00EE2D0F" w:rsidRDefault="001635F5" w:rsidP="001635F5">
      <w:pPr>
        <w:pStyle w:val="Heading2"/>
        <w:rPr>
          <w:rFonts w:ascii="Arial" w:hAnsi="Arial" w:cs="Arial"/>
          <w:color w:val="C00000"/>
          <w:sz w:val="24"/>
        </w:rPr>
      </w:pPr>
      <w:bookmarkStart w:id="27" w:name="_Toc410294887"/>
      <w:bookmarkStart w:id="28" w:name="_Toc414604849"/>
      <w:bookmarkStart w:id="29" w:name="_Toc451503986"/>
      <w:r w:rsidRPr="00EE2D0F">
        <w:rPr>
          <w:rFonts w:ascii="Arial" w:hAnsi="Arial" w:cs="Arial"/>
          <w:color w:val="C00000"/>
          <w:sz w:val="24"/>
        </w:rPr>
        <w:t>Categories of evidence</w:t>
      </w:r>
      <w:bookmarkEnd w:id="27"/>
      <w:bookmarkEnd w:id="28"/>
      <w:bookmarkEnd w:id="29"/>
    </w:p>
    <w:p w14:paraId="63B83DB0" w14:textId="77777777" w:rsidR="001635F5" w:rsidRDefault="001635F5" w:rsidP="001635F5">
      <w:pPr>
        <w:pStyle w:val="DHHSbody"/>
      </w:pPr>
      <w:r>
        <w:t xml:space="preserve">The three categories of evidence are described below. </w:t>
      </w:r>
    </w:p>
    <w:p w14:paraId="2E23841F" w14:textId="77777777" w:rsidR="001635F5" w:rsidRPr="00EE2D0F" w:rsidRDefault="001635F5" w:rsidP="001635F5">
      <w:pPr>
        <w:pStyle w:val="Heading2"/>
        <w:rPr>
          <w:rFonts w:ascii="Arial" w:hAnsi="Arial" w:cs="Arial"/>
          <w:color w:val="C00000"/>
          <w:sz w:val="20"/>
          <w:szCs w:val="20"/>
        </w:rPr>
      </w:pPr>
      <w:bookmarkStart w:id="30" w:name="_Toc410294888"/>
      <w:r w:rsidRPr="00EE2D0F">
        <w:rPr>
          <w:rFonts w:ascii="Arial" w:hAnsi="Arial" w:cs="Arial"/>
          <w:color w:val="C00000"/>
          <w:sz w:val="20"/>
          <w:szCs w:val="20"/>
        </w:rPr>
        <w:t>Documents</w:t>
      </w:r>
      <w:bookmarkEnd w:id="30"/>
    </w:p>
    <w:p w14:paraId="2390646B" w14:textId="77777777" w:rsidR="001635F5" w:rsidRDefault="001635F5" w:rsidP="001635F5">
      <w:pPr>
        <w:pStyle w:val="DHHSbody"/>
      </w:pPr>
      <w:r>
        <w:t xml:space="preserve">The documents category includes a wide </w:t>
      </w:r>
      <w:r w:rsidRPr="0035579A">
        <w:rPr>
          <w:b/>
        </w:rPr>
        <w:t>range of written material</w:t>
      </w:r>
      <w:r>
        <w:t xml:space="preserve"> that demonstrates how an organisation </w:t>
      </w:r>
      <w:r w:rsidRPr="00BF7FA2">
        <w:t xml:space="preserve">meets the </w:t>
      </w:r>
      <w:r w:rsidRPr="00583331">
        <w:rPr>
          <w:i/>
        </w:rPr>
        <w:t>ECI Standards</w:t>
      </w:r>
      <w:r w:rsidRPr="00BF7FA2">
        <w:t xml:space="preserve"> while also addressing relevant external requirements for example legislation, regulations, and departmental and program specific requirements.</w:t>
      </w:r>
      <w:r>
        <w:t xml:space="preserve"> Documentation might include: </w:t>
      </w:r>
    </w:p>
    <w:p w14:paraId="75691776" w14:textId="77777777" w:rsidR="001635F5" w:rsidRDefault="001635F5" w:rsidP="001635F5">
      <w:pPr>
        <w:pStyle w:val="DHHSbullet1"/>
      </w:pPr>
      <w:r>
        <w:t>Policies, procedures, protocols, work instructions describing the organisations processes and practices</w:t>
      </w:r>
    </w:p>
    <w:p w14:paraId="5BB60BB7" w14:textId="7F7B3633" w:rsidR="001635F5" w:rsidRDefault="001635F5" w:rsidP="001635F5">
      <w:pPr>
        <w:pStyle w:val="DHHSbullet1"/>
      </w:pPr>
      <w:r>
        <w:t>Information available and/or provided to families or displayed, such as: brochures, pamphlets, newsletters, photographs, posters or other written material given to families who use the service or other stakeholders</w:t>
      </w:r>
    </w:p>
    <w:p w14:paraId="71EC6370" w14:textId="77777777" w:rsidR="001635F5" w:rsidRDefault="001635F5" w:rsidP="001635F5">
      <w:pPr>
        <w:pStyle w:val="DHHSbullet1"/>
      </w:pPr>
      <w:r>
        <w:t>Records and other tools used by staff or families who use the service, examples may include: referrals, intake and assessment tools, plans, attendance records, feedback and complaint forms, improvement forms, personnel files, meeting minutes, memorandums and emails.</w:t>
      </w:r>
    </w:p>
    <w:p w14:paraId="14AFB87A" w14:textId="095FF397" w:rsidR="001635F5" w:rsidRDefault="001635F5" w:rsidP="001635F5">
      <w:pPr>
        <w:pStyle w:val="DHHSbullet1"/>
        <w:numPr>
          <w:ilvl w:val="0"/>
          <w:numId w:val="0"/>
        </w:numPr>
      </w:pPr>
      <w:r>
        <w:t>The self-assessment should list the relevant documents, hard copies are not required. Where these documents are publically available on the provider’s website, please include the relevant</w:t>
      </w:r>
      <w:r w:rsidR="00F501BD">
        <w:t xml:space="preserve"> website</w:t>
      </w:r>
      <w:r>
        <w:t xml:space="preserve"> link. The independent review body may request copies of documents referred to in the provider’s self-assessment where compliance with the </w:t>
      </w:r>
      <w:r w:rsidRPr="00430674">
        <w:rPr>
          <w:i/>
        </w:rPr>
        <w:t>ECI Standards</w:t>
      </w:r>
      <w:r>
        <w:t xml:space="preserve"> is unclear.</w:t>
      </w:r>
    </w:p>
    <w:p w14:paraId="0315C948" w14:textId="77777777" w:rsidR="001A1180" w:rsidRDefault="001A1180" w:rsidP="001635F5">
      <w:pPr>
        <w:pStyle w:val="DHHSbullet1"/>
        <w:numPr>
          <w:ilvl w:val="0"/>
          <w:numId w:val="0"/>
        </w:numPr>
      </w:pPr>
    </w:p>
    <w:p w14:paraId="4E5E97B7" w14:textId="77777777" w:rsidR="001635F5" w:rsidRPr="00EE2D0F" w:rsidRDefault="001635F5" w:rsidP="00EE2D0F">
      <w:pPr>
        <w:pStyle w:val="Heading2"/>
        <w:rPr>
          <w:rFonts w:ascii="Arial" w:hAnsi="Arial" w:cs="Arial"/>
          <w:color w:val="C00000"/>
          <w:sz w:val="20"/>
          <w:szCs w:val="20"/>
        </w:rPr>
      </w:pPr>
      <w:bookmarkStart w:id="31" w:name="_Toc410294889"/>
      <w:r w:rsidRPr="00EE2D0F">
        <w:rPr>
          <w:rFonts w:ascii="Arial" w:hAnsi="Arial" w:cs="Arial"/>
          <w:color w:val="C00000"/>
          <w:sz w:val="20"/>
          <w:szCs w:val="20"/>
        </w:rPr>
        <w:t>Knowledge and awareness</w:t>
      </w:r>
      <w:bookmarkEnd w:id="31"/>
    </w:p>
    <w:p w14:paraId="1DEF16FB" w14:textId="77777777" w:rsidR="001635F5" w:rsidRDefault="001635F5" w:rsidP="001635F5">
      <w:pPr>
        <w:pStyle w:val="DHHSbody"/>
      </w:pPr>
      <w:r w:rsidRPr="00DD6256">
        <w:t>The knowledge</w:t>
      </w:r>
      <w:r>
        <w:t xml:space="preserve"> and awareness category provides information about </w:t>
      </w:r>
      <w:r w:rsidRPr="0035579A">
        <w:rPr>
          <w:b/>
        </w:rPr>
        <w:t>the methods</w:t>
      </w:r>
      <w:r>
        <w:t xml:space="preserve"> the organisation uses to demonstrate implementation of the documented processes and systems. This should include assisting board members, management, staff, </w:t>
      </w:r>
      <w:r w:rsidRPr="00086C42">
        <w:t>carers,</w:t>
      </w:r>
      <w:r>
        <w:t xml:space="preserve"> volunteers and other stakeholders in understanding the processes and service delivery systems. </w:t>
      </w:r>
    </w:p>
    <w:p w14:paraId="78516A4E" w14:textId="77777777" w:rsidR="001635F5" w:rsidRDefault="001635F5" w:rsidP="001635F5">
      <w:pPr>
        <w:pStyle w:val="DHHSbody"/>
      </w:pPr>
    </w:p>
    <w:p w14:paraId="66682B58" w14:textId="77777777" w:rsidR="001635F5" w:rsidRDefault="001635F5" w:rsidP="001635F5">
      <w:pPr>
        <w:pStyle w:val="DHHSbody"/>
      </w:pPr>
      <w:r>
        <w:lastRenderedPageBreak/>
        <w:t>This might include:</w:t>
      </w:r>
    </w:p>
    <w:p w14:paraId="4553B64B" w14:textId="77777777" w:rsidR="001635F5" w:rsidRDefault="001635F5" w:rsidP="001635F5">
      <w:pPr>
        <w:pStyle w:val="DHHSbullet1"/>
      </w:pPr>
      <w:r>
        <w:t>Training plans/records (planned training, orientation)</w:t>
      </w:r>
    </w:p>
    <w:p w14:paraId="37854798" w14:textId="77777777" w:rsidR="001635F5" w:rsidRDefault="001635F5" w:rsidP="001635F5">
      <w:pPr>
        <w:pStyle w:val="DHHSbullet1"/>
      </w:pPr>
      <w:r>
        <w:t>Agenda items in meetings</w:t>
      </w:r>
    </w:p>
    <w:p w14:paraId="0F185EB9" w14:textId="77777777" w:rsidR="001635F5" w:rsidRDefault="001635F5" w:rsidP="001635F5">
      <w:pPr>
        <w:pStyle w:val="DHHSbullet1"/>
      </w:pPr>
      <w:r>
        <w:t>Manuals/</w:t>
      </w:r>
      <w:r w:rsidRPr="00A45AD8">
        <w:t>guidelines</w:t>
      </w:r>
      <w:r>
        <w:t>/memos.</w:t>
      </w:r>
    </w:p>
    <w:p w14:paraId="34F6A424" w14:textId="77777777" w:rsidR="001635F5" w:rsidRDefault="001635F5" w:rsidP="001635F5">
      <w:pPr>
        <w:pStyle w:val="DHHSbody"/>
      </w:pPr>
    </w:p>
    <w:p w14:paraId="7503D71C" w14:textId="77777777" w:rsidR="001635F5" w:rsidRDefault="001635F5" w:rsidP="001635F5">
      <w:pPr>
        <w:pStyle w:val="DHHSbody"/>
      </w:pPr>
      <w:r>
        <w:t>For families who use the service, this may include:</w:t>
      </w:r>
    </w:p>
    <w:p w14:paraId="2F604BCD" w14:textId="77777777" w:rsidR="001635F5" w:rsidRDefault="001635F5" w:rsidP="001635F5">
      <w:pPr>
        <w:pStyle w:val="DHHSbullet1"/>
      </w:pPr>
      <w:r>
        <w:t>When, how and what information is provided</w:t>
      </w:r>
    </w:p>
    <w:p w14:paraId="1C48D06A" w14:textId="77777777" w:rsidR="001635F5" w:rsidRDefault="001635F5" w:rsidP="001635F5">
      <w:pPr>
        <w:pStyle w:val="DHHSbullet1"/>
      </w:pPr>
      <w:r>
        <w:t>Provision of information in other formats to facilitate understanding and to meet the language, cultural and communication needs of individuals</w:t>
      </w:r>
    </w:p>
    <w:p w14:paraId="30703D4A" w14:textId="77777777" w:rsidR="001635F5" w:rsidRDefault="001635F5" w:rsidP="001635F5">
      <w:pPr>
        <w:pStyle w:val="DHHSbullet1"/>
      </w:pPr>
      <w:r>
        <w:t xml:space="preserve">Use of </w:t>
      </w:r>
      <w:r w:rsidRPr="00A45AD8">
        <w:t>interpreters</w:t>
      </w:r>
      <w:r>
        <w:t>.</w:t>
      </w:r>
    </w:p>
    <w:p w14:paraId="5CEBFDFF" w14:textId="77777777" w:rsidR="001635F5" w:rsidRDefault="001635F5" w:rsidP="001635F5">
      <w:pPr>
        <w:pStyle w:val="DHHSbody"/>
        <w:rPr>
          <w:color w:val="FFFFFF" w:themeColor="background1"/>
        </w:rPr>
      </w:pPr>
      <w:bookmarkStart w:id="32" w:name="_Toc410294890"/>
    </w:p>
    <w:p w14:paraId="647C0FBA" w14:textId="77777777" w:rsidR="001635F5" w:rsidRPr="00EE2D0F" w:rsidRDefault="001635F5" w:rsidP="001635F5">
      <w:pPr>
        <w:pStyle w:val="DHHSbody"/>
        <w:rPr>
          <w:rFonts w:eastAsiaTheme="minorHAnsi" w:cs="Arial"/>
          <w:color w:val="C00000"/>
        </w:rPr>
      </w:pPr>
      <w:r w:rsidRPr="00EE2D0F">
        <w:rPr>
          <w:rFonts w:eastAsiaTheme="minorHAnsi" w:cs="Arial"/>
          <w:color w:val="C00000"/>
        </w:rPr>
        <w:t>Monitoring and evaluation</w:t>
      </w:r>
      <w:bookmarkEnd w:id="32"/>
    </w:p>
    <w:p w14:paraId="06744896" w14:textId="77777777" w:rsidR="001635F5" w:rsidRDefault="001635F5" w:rsidP="001635F5">
      <w:pPr>
        <w:pStyle w:val="DHHSbody"/>
      </w:pPr>
      <w:r>
        <w:t xml:space="preserve">The monitoring and evaluation category provides </w:t>
      </w:r>
      <w:r w:rsidRPr="0016270E">
        <w:rPr>
          <w:b/>
        </w:rPr>
        <w:t>information to demonstrate the organisation’s approach</w:t>
      </w:r>
      <w:r>
        <w:t xml:space="preserve"> to continuous quality improvement and the </w:t>
      </w:r>
      <w:r w:rsidRPr="0016270E">
        <w:rPr>
          <w:b/>
        </w:rPr>
        <w:t>methods used to measure</w:t>
      </w:r>
      <w:r>
        <w:t xml:space="preserve"> the effectiveness of processes and systems. Evidence should confirm implementation and identify outcomes or outputs of systems and processes. This might include:</w:t>
      </w:r>
    </w:p>
    <w:p w14:paraId="36115931" w14:textId="77777777" w:rsidR="001635F5" w:rsidRPr="0082347D" w:rsidRDefault="001635F5" w:rsidP="001635F5">
      <w:pPr>
        <w:pStyle w:val="DHHSbullet1"/>
      </w:pPr>
      <w:bookmarkStart w:id="33" w:name="_Toc410294891"/>
      <w:bookmarkStart w:id="34" w:name="_Toc414604850"/>
      <w:r>
        <w:t>C</w:t>
      </w:r>
      <w:r w:rsidRPr="0082347D">
        <w:t>omplaints register, incident register</w:t>
      </w:r>
    </w:p>
    <w:p w14:paraId="52977734" w14:textId="77777777" w:rsidR="001635F5" w:rsidRPr="0082347D" w:rsidRDefault="001635F5" w:rsidP="001635F5">
      <w:pPr>
        <w:pStyle w:val="DHHSbullet1"/>
      </w:pPr>
      <w:r>
        <w:t>R</w:t>
      </w:r>
      <w:r w:rsidRPr="0082347D">
        <w:t>eports</w:t>
      </w:r>
      <w:r>
        <w:t>,</w:t>
      </w:r>
      <w:r w:rsidRPr="0082347D">
        <w:t xml:space="preserve"> including</w:t>
      </w:r>
      <w:r>
        <w:t>:</w:t>
      </w:r>
      <w:r w:rsidRPr="0082347D">
        <w:t xml:space="preserve"> management reports, financial reports, annual reports and audit reports</w:t>
      </w:r>
    </w:p>
    <w:p w14:paraId="17C4EDE5" w14:textId="77777777" w:rsidR="001635F5" w:rsidRPr="0082347D" w:rsidRDefault="001635F5" w:rsidP="001635F5">
      <w:pPr>
        <w:pStyle w:val="DHHSbullet1"/>
      </w:pPr>
      <w:r>
        <w:t>F</w:t>
      </w:r>
      <w:r w:rsidRPr="0082347D">
        <w:t>eedback mechanisms, for example focus groups, surveys, complaints</w:t>
      </w:r>
    </w:p>
    <w:p w14:paraId="78E72229" w14:textId="77777777" w:rsidR="001635F5" w:rsidRPr="0082347D" w:rsidRDefault="001635F5" w:rsidP="001635F5">
      <w:pPr>
        <w:pStyle w:val="DHHSbullet1"/>
      </w:pPr>
      <w:r>
        <w:t>D</w:t>
      </w:r>
      <w:r w:rsidRPr="0082347D">
        <w:t>ocumentation audits, for example client files/records, personnel files/records</w:t>
      </w:r>
    </w:p>
    <w:p w14:paraId="56167308" w14:textId="77777777" w:rsidR="001635F5" w:rsidRPr="0082347D" w:rsidRDefault="001635F5" w:rsidP="001635F5">
      <w:pPr>
        <w:pStyle w:val="DHHSbullet1"/>
      </w:pPr>
      <w:r>
        <w:t>I</w:t>
      </w:r>
      <w:r w:rsidRPr="0082347D">
        <w:t>nternal and/or external audits</w:t>
      </w:r>
    </w:p>
    <w:p w14:paraId="3647E8BA" w14:textId="77777777" w:rsidR="001635F5" w:rsidRPr="0082347D" w:rsidRDefault="001635F5" w:rsidP="001635F5">
      <w:pPr>
        <w:pStyle w:val="DHHSbullet1"/>
      </w:pPr>
      <w:r>
        <w:t>B</w:t>
      </w:r>
      <w:r w:rsidRPr="0082347D">
        <w:t>enchmarking</w:t>
      </w:r>
    </w:p>
    <w:p w14:paraId="7FB7F3D8" w14:textId="77777777" w:rsidR="001635F5" w:rsidRPr="0082347D" w:rsidRDefault="001635F5" w:rsidP="001635F5">
      <w:pPr>
        <w:pStyle w:val="DHHSbullet1"/>
      </w:pPr>
      <w:r>
        <w:t>Q</w:t>
      </w:r>
      <w:r w:rsidRPr="0082347D">
        <w:t>uality plans and associated activities</w:t>
      </w:r>
    </w:p>
    <w:p w14:paraId="4F12A239" w14:textId="77777777" w:rsidR="001635F5" w:rsidRPr="0082347D" w:rsidRDefault="001635F5" w:rsidP="001635F5">
      <w:pPr>
        <w:pStyle w:val="DHHSbullet1"/>
      </w:pPr>
      <w:r>
        <w:t>R</w:t>
      </w:r>
      <w:r w:rsidRPr="0082347D">
        <w:t>isk management plans</w:t>
      </w:r>
    </w:p>
    <w:p w14:paraId="18E64F2F" w14:textId="77777777" w:rsidR="001635F5" w:rsidRPr="0082347D" w:rsidRDefault="001635F5" w:rsidP="001635F5">
      <w:pPr>
        <w:pStyle w:val="DHHSbullet1"/>
      </w:pPr>
      <w:r>
        <w:t>O</w:t>
      </w:r>
      <w:r w:rsidRPr="0082347D">
        <w:t>ther monitoring processes, for example incident reports and hazard identification</w:t>
      </w:r>
    </w:p>
    <w:p w14:paraId="567875D2" w14:textId="77777777" w:rsidR="001635F5" w:rsidRPr="0082347D" w:rsidRDefault="001635F5" w:rsidP="001635F5">
      <w:pPr>
        <w:pStyle w:val="DHHSbullet1"/>
      </w:pPr>
      <w:r>
        <w:t>M</w:t>
      </w:r>
      <w:r w:rsidRPr="0082347D">
        <w:t>inutes of meetings</w:t>
      </w:r>
    </w:p>
    <w:p w14:paraId="664CD885" w14:textId="77777777" w:rsidR="001635F5" w:rsidRPr="0082347D" w:rsidRDefault="001635F5" w:rsidP="001635F5">
      <w:pPr>
        <w:pStyle w:val="DHHSbullet1"/>
      </w:pPr>
      <w:r>
        <w:t>O</w:t>
      </w:r>
      <w:r w:rsidRPr="0082347D">
        <w:t>bservations</w:t>
      </w:r>
    </w:p>
    <w:p w14:paraId="2D1B615A" w14:textId="77777777" w:rsidR="001635F5" w:rsidRDefault="001635F5" w:rsidP="001635F5">
      <w:pPr>
        <w:pStyle w:val="DHHSbullet1"/>
      </w:pPr>
      <w:r>
        <w:rPr>
          <w:rStyle w:val="DHHSbullet1lastlineChar"/>
        </w:rPr>
        <w:t>I</w:t>
      </w:r>
      <w:r w:rsidRPr="0082347D">
        <w:rPr>
          <w:rStyle w:val="DHHSbullet1lastlineChar"/>
        </w:rPr>
        <w:t>nterviews</w:t>
      </w:r>
      <w:r w:rsidRPr="0082347D">
        <w:t>.</w:t>
      </w:r>
    </w:p>
    <w:p w14:paraId="0E7276EA" w14:textId="77777777" w:rsidR="001635F5" w:rsidRDefault="001635F5" w:rsidP="001635F5">
      <w:pPr>
        <w:pStyle w:val="Heading2"/>
      </w:pPr>
      <w:bookmarkStart w:id="35" w:name="_Toc451503987"/>
    </w:p>
    <w:p w14:paraId="77DB8634" w14:textId="77777777" w:rsidR="001635F5" w:rsidRPr="00EE2D0F" w:rsidRDefault="001635F5" w:rsidP="001635F5">
      <w:pPr>
        <w:pStyle w:val="DHHSbody"/>
        <w:rPr>
          <w:rFonts w:eastAsiaTheme="minorHAnsi" w:cs="Arial"/>
          <w:color w:val="C00000"/>
          <w:sz w:val="24"/>
          <w:szCs w:val="22"/>
        </w:rPr>
      </w:pPr>
      <w:r w:rsidRPr="00EE2D0F">
        <w:rPr>
          <w:rFonts w:eastAsiaTheme="minorHAnsi" w:cs="Arial"/>
          <w:color w:val="C00000"/>
          <w:sz w:val="24"/>
          <w:szCs w:val="22"/>
        </w:rPr>
        <w:t>Assessing the evidence and applying a rating</w:t>
      </w:r>
      <w:bookmarkEnd w:id="33"/>
      <w:bookmarkEnd w:id="34"/>
      <w:bookmarkEnd w:id="35"/>
    </w:p>
    <w:p w14:paraId="3BB877D2" w14:textId="444D2A08" w:rsidR="001635F5" w:rsidRDefault="001635F5" w:rsidP="001635F5">
      <w:pPr>
        <w:pStyle w:val="DHHSbody"/>
      </w:pPr>
      <w:r>
        <w:t xml:space="preserve">This requires an organisation to examine the three categories of evidence against the standards to identify strengths and areas requiring improvement. As part of this process providers are required to apply a self-assessment rating of met, partly met, not met or not applicable for each criteria. </w:t>
      </w:r>
    </w:p>
    <w:p w14:paraId="2ED981BE" w14:textId="77777777" w:rsidR="001635F5" w:rsidRDefault="001635F5" w:rsidP="001635F5">
      <w:pPr>
        <w:pStyle w:val="DHHSbody"/>
      </w:pPr>
      <w:r>
        <w:t>To achieve a met status, a provider must have evidence that processes and systems are documented, the appropriate people are aware of them (staff, people using the service and stakeholders) and that these are regularly monitored and reviewed. Where a provider identifies a partly met or a not met, improvements must be identified and documented in the Quality Improvement Plan.</w:t>
      </w:r>
    </w:p>
    <w:p w14:paraId="69531051" w14:textId="77777777" w:rsidR="001635F5" w:rsidRDefault="001635F5" w:rsidP="001635F5">
      <w:pPr>
        <w:pStyle w:val="Heading2"/>
      </w:pPr>
      <w:bookmarkStart w:id="36" w:name="_Toc410294892"/>
      <w:bookmarkStart w:id="37" w:name="_Toc414604851"/>
      <w:bookmarkStart w:id="38" w:name="_Toc451503988"/>
    </w:p>
    <w:p w14:paraId="32A5D968" w14:textId="77777777" w:rsidR="001635F5" w:rsidRPr="00EE2D0F" w:rsidRDefault="001635F5" w:rsidP="001635F5">
      <w:pPr>
        <w:pStyle w:val="DHHSbody"/>
        <w:rPr>
          <w:rFonts w:eastAsiaTheme="minorHAnsi" w:cs="Arial"/>
          <w:color w:val="C00000"/>
          <w:sz w:val="24"/>
          <w:szCs w:val="22"/>
        </w:rPr>
      </w:pPr>
      <w:r w:rsidRPr="00EE2D0F">
        <w:rPr>
          <w:rFonts w:eastAsiaTheme="minorHAnsi" w:cs="Arial"/>
          <w:color w:val="C00000"/>
          <w:sz w:val="24"/>
          <w:szCs w:val="22"/>
        </w:rPr>
        <w:t>Completing the Quality Improvement Plan</w:t>
      </w:r>
      <w:bookmarkEnd w:id="36"/>
      <w:bookmarkEnd w:id="37"/>
      <w:bookmarkEnd w:id="38"/>
    </w:p>
    <w:p w14:paraId="1F92266D" w14:textId="77777777" w:rsidR="001635F5" w:rsidRDefault="001635F5" w:rsidP="001635F5">
      <w:pPr>
        <w:pStyle w:val="DHHSbody"/>
      </w:pPr>
      <w:r>
        <w:t xml:space="preserve">Following the self-assessment, a quality improvement plan must be developed where the provider does not fully meet a criterion and areas for improvement are identified. These should be included in the quality improvement plan to assist prioritising actions for improvement. </w:t>
      </w:r>
    </w:p>
    <w:p w14:paraId="44D8ED8D" w14:textId="77777777" w:rsidR="001635F5" w:rsidRDefault="001635F5" w:rsidP="001635F5">
      <w:pPr>
        <w:pStyle w:val="DHHSbody"/>
      </w:pPr>
      <w:r>
        <w:t>Improvement plans should include the following details:</w:t>
      </w:r>
    </w:p>
    <w:p w14:paraId="511E1EC7" w14:textId="77777777" w:rsidR="001635F5" w:rsidRDefault="001635F5" w:rsidP="001635F5">
      <w:pPr>
        <w:pStyle w:val="DHHSbullet1"/>
      </w:pPr>
      <w:r>
        <w:t>The improvement action that is planned</w:t>
      </w:r>
    </w:p>
    <w:p w14:paraId="0B8F88FF" w14:textId="77777777" w:rsidR="001635F5" w:rsidRDefault="001635F5" w:rsidP="001635F5">
      <w:pPr>
        <w:pStyle w:val="DHHSbullet1"/>
      </w:pPr>
      <w:r>
        <w:lastRenderedPageBreak/>
        <w:t>The name/position of the person responsible for completing the action</w:t>
      </w:r>
    </w:p>
    <w:p w14:paraId="1C8743CE" w14:textId="77777777" w:rsidR="001635F5" w:rsidRDefault="001635F5" w:rsidP="001635F5">
      <w:pPr>
        <w:pStyle w:val="DHHSbullet1"/>
      </w:pPr>
      <w:r>
        <w:t>T</w:t>
      </w:r>
      <w:r w:rsidRPr="00DD6256">
        <w:t>he timeframe within which action is to be completed</w:t>
      </w:r>
    </w:p>
    <w:p w14:paraId="0C40ECE9" w14:textId="77777777" w:rsidR="001635F5" w:rsidRDefault="001635F5" w:rsidP="001635F5">
      <w:pPr>
        <w:pStyle w:val="DHHSbullet1"/>
      </w:pPr>
      <w:r>
        <w:t>The outcome of the action and the date the action is completed.</w:t>
      </w:r>
    </w:p>
    <w:p w14:paraId="31CD6D87" w14:textId="77777777" w:rsidR="001635F5" w:rsidRDefault="001635F5" w:rsidP="001635F5">
      <w:pPr>
        <w:pStyle w:val="DHHSbody"/>
      </w:pPr>
    </w:p>
    <w:p w14:paraId="30EFA770" w14:textId="77777777" w:rsidR="001635F5" w:rsidRDefault="001635F5" w:rsidP="001635F5">
      <w:pPr>
        <w:pStyle w:val="DHHSbody"/>
      </w:pPr>
      <w:r>
        <w:t>Examples of the type of improvement that may be required are:</w:t>
      </w:r>
    </w:p>
    <w:p w14:paraId="74F753E4" w14:textId="77777777" w:rsidR="001635F5" w:rsidRPr="000265AE" w:rsidRDefault="001635F5" w:rsidP="001635F5">
      <w:pPr>
        <w:pStyle w:val="DHHSbullet1"/>
      </w:pPr>
      <w:r>
        <w:t>D</w:t>
      </w:r>
      <w:r w:rsidRPr="000265AE">
        <w:t>evelop and introduce new or additional policies and/or procedures</w:t>
      </w:r>
    </w:p>
    <w:p w14:paraId="4F5A5AB9" w14:textId="77777777" w:rsidR="001635F5" w:rsidRPr="000265AE" w:rsidRDefault="001635F5" w:rsidP="001635F5">
      <w:pPr>
        <w:pStyle w:val="DHHSbullet1"/>
      </w:pPr>
      <w:r>
        <w:t>R</w:t>
      </w:r>
      <w:r w:rsidRPr="000265AE">
        <w:t>eview current policies and/or procedures</w:t>
      </w:r>
    </w:p>
    <w:p w14:paraId="58573FA6" w14:textId="77777777" w:rsidR="001635F5" w:rsidRPr="000265AE" w:rsidRDefault="001635F5" w:rsidP="001635F5">
      <w:pPr>
        <w:pStyle w:val="DHHSbullet1"/>
      </w:pPr>
      <w:r>
        <w:t>Review</w:t>
      </w:r>
      <w:r w:rsidRPr="000265AE">
        <w:t xml:space="preserve"> orientation and/or staff training programs</w:t>
      </w:r>
    </w:p>
    <w:p w14:paraId="2631B858" w14:textId="77777777" w:rsidR="001635F5" w:rsidRPr="000265AE" w:rsidRDefault="001635F5" w:rsidP="001635F5">
      <w:pPr>
        <w:pStyle w:val="DHHSbullet1"/>
      </w:pPr>
      <w:r>
        <w:t>F</w:t>
      </w:r>
      <w:r w:rsidRPr="000265AE">
        <w:t>urther develop written information for clients</w:t>
      </w:r>
    </w:p>
    <w:p w14:paraId="5C79D72B" w14:textId="77777777" w:rsidR="001635F5" w:rsidRPr="000265AE" w:rsidRDefault="001635F5" w:rsidP="001635F5">
      <w:pPr>
        <w:pStyle w:val="DHHSbullet1"/>
      </w:pPr>
      <w:r>
        <w:t>C</w:t>
      </w:r>
      <w:r w:rsidRPr="000265AE">
        <w:t>onsistently implement the agreed organisational processes</w:t>
      </w:r>
    </w:p>
    <w:p w14:paraId="4940663C" w14:textId="77777777" w:rsidR="001635F5" w:rsidRPr="00980B55" w:rsidRDefault="001635F5" w:rsidP="001635F5">
      <w:pPr>
        <w:pStyle w:val="DHHSbullet1"/>
      </w:pPr>
      <w:r>
        <w:t>I</w:t>
      </w:r>
      <w:r w:rsidRPr="000265AE">
        <w:t>ntroduce new or additional quality improvement processes</w:t>
      </w:r>
    </w:p>
    <w:p w14:paraId="469EEEED" w14:textId="77777777" w:rsidR="001635F5" w:rsidRDefault="001635F5" w:rsidP="001635F5">
      <w:pPr>
        <w:pStyle w:val="DHHSbullet1"/>
      </w:pPr>
      <w:r>
        <w:t>Increase opportunities for stakeholders to provide feedback.</w:t>
      </w:r>
    </w:p>
    <w:p w14:paraId="5A40DFD9" w14:textId="77777777" w:rsidR="001635F5" w:rsidRDefault="001635F5" w:rsidP="001635F5">
      <w:pPr>
        <w:pStyle w:val="Heading2"/>
      </w:pPr>
      <w:bookmarkStart w:id="39" w:name="_Toc410294893"/>
      <w:bookmarkStart w:id="40" w:name="_Toc414604852"/>
      <w:bookmarkStart w:id="41" w:name="_Toc451503989"/>
    </w:p>
    <w:p w14:paraId="05D87B4D" w14:textId="77777777" w:rsidR="001635F5" w:rsidRPr="00EE2D0F" w:rsidRDefault="001635F5" w:rsidP="001635F5">
      <w:pPr>
        <w:pStyle w:val="DHHSbody"/>
        <w:rPr>
          <w:rFonts w:eastAsiaTheme="minorHAnsi" w:cs="Arial"/>
          <w:color w:val="C00000"/>
          <w:sz w:val="24"/>
          <w:szCs w:val="22"/>
        </w:rPr>
      </w:pPr>
      <w:r w:rsidRPr="00EE2D0F">
        <w:rPr>
          <w:rFonts w:eastAsiaTheme="minorHAnsi" w:cs="Arial"/>
          <w:color w:val="C00000"/>
          <w:sz w:val="24"/>
          <w:szCs w:val="22"/>
        </w:rPr>
        <w:t>Completing the assessment matrix</w:t>
      </w:r>
      <w:bookmarkEnd w:id="39"/>
      <w:bookmarkEnd w:id="40"/>
      <w:bookmarkEnd w:id="41"/>
    </w:p>
    <w:p w14:paraId="5CFEE8ED" w14:textId="77777777" w:rsidR="001635F5" w:rsidRDefault="001635F5" w:rsidP="001635F5">
      <w:pPr>
        <w:pStyle w:val="DHHSbody"/>
      </w:pPr>
      <w:r>
        <w:t>Once the self-assessment is finalised, the assessment matrix should be completed. This requires inserting a rating against each criterion, reflecting the self-assessment findings.</w:t>
      </w:r>
    </w:p>
    <w:p w14:paraId="3A3AAF87" w14:textId="77777777" w:rsidR="001635F5" w:rsidRDefault="001635F5" w:rsidP="001635F5">
      <w:pPr>
        <w:pStyle w:val="DHHSbody"/>
      </w:pPr>
      <w:r>
        <w:t>Where a provider considers a criterion is not applicable to their service type, they should tick ‘not applicable’ in the assessment matrix.</w:t>
      </w:r>
    </w:p>
    <w:p w14:paraId="786CA94D" w14:textId="77777777" w:rsidR="001635F5" w:rsidRDefault="001635F5" w:rsidP="001635F5">
      <w:pPr>
        <w:spacing w:after="160" w:line="259" w:lineRule="auto"/>
        <w:rPr>
          <w:rFonts w:ascii="Arial" w:eastAsia="Times" w:hAnsi="Arial" w:cs="Times New Roman"/>
          <w:sz w:val="20"/>
          <w:szCs w:val="20"/>
        </w:rPr>
      </w:pPr>
    </w:p>
    <w:p w14:paraId="7BA7F850" w14:textId="77777777" w:rsidR="001635F5" w:rsidRPr="00EE2D0F" w:rsidRDefault="001635F5" w:rsidP="001635F5">
      <w:pPr>
        <w:spacing w:after="160" w:line="259" w:lineRule="auto"/>
        <w:rPr>
          <w:rFonts w:ascii="Arial" w:hAnsi="Arial" w:cs="Arial"/>
          <w:color w:val="C00000"/>
          <w:sz w:val="24"/>
        </w:rPr>
      </w:pPr>
      <w:r w:rsidRPr="00EE2D0F">
        <w:rPr>
          <w:rFonts w:ascii="Arial" w:hAnsi="Arial" w:cs="Arial"/>
          <w:color w:val="C00000"/>
          <w:sz w:val="24"/>
        </w:rPr>
        <w:t>Sole providers</w:t>
      </w:r>
    </w:p>
    <w:p w14:paraId="75EE1350" w14:textId="21FC6F13" w:rsidR="001635F5" w:rsidRDefault="001635F5" w:rsidP="001635F5">
      <w:pPr>
        <w:spacing w:after="160" w:line="259" w:lineRule="auto"/>
        <w:rPr>
          <w:rFonts w:ascii="Arial" w:eastAsia="Times" w:hAnsi="Arial" w:cs="Times New Roman"/>
          <w:sz w:val="20"/>
          <w:szCs w:val="20"/>
        </w:rPr>
      </w:pPr>
      <w:r w:rsidRPr="00430674">
        <w:rPr>
          <w:rFonts w:ascii="Arial" w:eastAsia="Times" w:hAnsi="Arial" w:cs="Times New Roman"/>
          <w:sz w:val="20"/>
          <w:szCs w:val="20"/>
        </w:rPr>
        <w:t xml:space="preserve">Sole providers and small organisations of four or less staff (including </w:t>
      </w:r>
      <w:r>
        <w:rPr>
          <w:rFonts w:ascii="Arial" w:eastAsia="Times" w:hAnsi="Arial" w:cs="Times New Roman"/>
          <w:sz w:val="20"/>
          <w:szCs w:val="20"/>
        </w:rPr>
        <w:t xml:space="preserve">any </w:t>
      </w:r>
      <w:r w:rsidRPr="00430674">
        <w:rPr>
          <w:rFonts w:ascii="Arial" w:eastAsia="Times" w:hAnsi="Arial" w:cs="Times New Roman"/>
          <w:sz w:val="20"/>
          <w:szCs w:val="20"/>
        </w:rPr>
        <w:t>contractors</w:t>
      </w:r>
      <w:r>
        <w:rPr>
          <w:rFonts w:ascii="Arial" w:eastAsia="Times" w:hAnsi="Arial" w:cs="Times New Roman"/>
          <w:sz w:val="20"/>
          <w:szCs w:val="20"/>
        </w:rPr>
        <w:t>/sub-contractors</w:t>
      </w:r>
      <w:r w:rsidRPr="00430674">
        <w:rPr>
          <w:rFonts w:ascii="Arial" w:eastAsia="Times" w:hAnsi="Arial" w:cs="Times New Roman"/>
          <w:sz w:val="20"/>
          <w:szCs w:val="20"/>
        </w:rPr>
        <w:t>) are required to demonstrate compliance</w:t>
      </w:r>
      <w:r>
        <w:rPr>
          <w:rFonts w:ascii="Arial" w:eastAsia="Times" w:hAnsi="Arial" w:cs="Times New Roman"/>
          <w:sz w:val="20"/>
          <w:szCs w:val="20"/>
        </w:rPr>
        <w:t xml:space="preserve"> against the </w:t>
      </w:r>
      <w:r w:rsidRPr="00430674">
        <w:rPr>
          <w:rFonts w:ascii="Arial" w:eastAsia="Times" w:hAnsi="Arial" w:cs="Times New Roman"/>
          <w:i/>
          <w:sz w:val="20"/>
          <w:szCs w:val="20"/>
        </w:rPr>
        <w:t>ECI Standards</w:t>
      </w:r>
      <w:r>
        <w:rPr>
          <w:rFonts w:ascii="Arial" w:eastAsia="Times" w:hAnsi="Arial" w:cs="Times New Roman"/>
          <w:sz w:val="20"/>
          <w:szCs w:val="20"/>
        </w:rPr>
        <w:t xml:space="preserve"> using the forms and tools in this document. </w:t>
      </w:r>
      <w:r w:rsidRPr="002F3526">
        <w:rPr>
          <w:rFonts w:ascii="Arial" w:hAnsi="Arial" w:cs="Arial"/>
          <w:sz w:val="20"/>
          <w:szCs w:val="20"/>
        </w:rPr>
        <w:t xml:space="preserve">The Department recognises that </w:t>
      </w:r>
      <w:r w:rsidR="00F501BD">
        <w:rPr>
          <w:rFonts w:ascii="Arial" w:hAnsi="Arial" w:cs="Arial"/>
          <w:sz w:val="20"/>
          <w:szCs w:val="20"/>
        </w:rPr>
        <w:t>sole or very small</w:t>
      </w:r>
      <w:r w:rsidRPr="002F3526">
        <w:rPr>
          <w:rFonts w:ascii="Arial" w:hAnsi="Arial" w:cs="Arial"/>
          <w:sz w:val="20"/>
          <w:szCs w:val="20"/>
        </w:rPr>
        <w:t xml:space="preserve"> providers may not have the documented policies in place to be able to demonstrate the required level of compliance. Where this is the case t</w:t>
      </w:r>
      <w:r w:rsidRPr="002F3526">
        <w:rPr>
          <w:rFonts w:ascii="Arial" w:eastAsiaTheme="minorEastAsia" w:hAnsi="Arial" w:cs="Arial"/>
          <w:sz w:val="20"/>
          <w:szCs w:val="20"/>
        </w:rPr>
        <w:t>hese providers must indicate in their response to each section of the self</w:t>
      </w:r>
      <w:r w:rsidRPr="003C1C6A">
        <w:rPr>
          <w:rFonts w:ascii="Calibri" w:eastAsiaTheme="minorEastAsia" w:hAnsi="Calibri"/>
          <w:sz w:val="22"/>
        </w:rPr>
        <w:t xml:space="preserve">-assessment how they will provide supports in compliance with the ECI Standards. </w:t>
      </w:r>
      <w:r>
        <w:rPr>
          <w:rFonts w:ascii="Arial" w:eastAsia="Times" w:hAnsi="Arial" w:cs="Times New Roman"/>
          <w:sz w:val="20"/>
          <w:szCs w:val="20"/>
        </w:rPr>
        <w:t>This group of providers must also submit evidence (documentation) with their self-assessment of the following:</w:t>
      </w:r>
    </w:p>
    <w:p w14:paraId="4967E6D0" w14:textId="77777777" w:rsidR="001635F5" w:rsidRPr="00822954" w:rsidRDefault="001635F5" w:rsidP="001635F5">
      <w:pPr>
        <w:pStyle w:val="DHHSbullet1"/>
      </w:pPr>
      <w:r w:rsidRPr="00822954">
        <w:t>Qualifications</w:t>
      </w:r>
    </w:p>
    <w:p w14:paraId="320E920E" w14:textId="77777777" w:rsidR="001635F5" w:rsidRPr="00822954" w:rsidRDefault="001635F5" w:rsidP="001635F5">
      <w:pPr>
        <w:pStyle w:val="DHHSbullet1"/>
      </w:pPr>
      <w:r w:rsidRPr="00822954">
        <w:t>Registration/membership with the relevant professional body</w:t>
      </w:r>
    </w:p>
    <w:p w14:paraId="7405EA6A" w14:textId="77777777" w:rsidR="001635F5" w:rsidRPr="00822954" w:rsidRDefault="001635F5" w:rsidP="001635F5">
      <w:pPr>
        <w:pStyle w:val="DHHSbullet1"/>
      </w:pPr>
      <w:r w:rsidRPr="00822954">
        <w:t>Disclosure of any conditions on that registration/membership or negative findings from any professional review</w:t>
      </w:r>
    </w:p>
    <w:p w14:paraId="21FEE1B7" w14:textId="77777777" w:rsidR="001635F5" w:rsidRPr="00822954" w:rsidRDefault="001635F5" w:rsidP="001635F5">
      <w:pPr>
        <w:pStyle w:val="DHHSbullet1"/>
      </w:pPr>
      <w:r w:rsidRPr="00822954">
        <w:t>Experience in providing early childhood interventions for young children with a disability or developmental delay</w:t>
      </w:r>
    </w:p>
    <w:p w14:paraId="4A25F109" w14:textId="77777777" w:rsidR="001635F5" w:rsidRPr="00822954" w:rsidRDefault="001635F5" w:rsidP="001635F5">
      <w:pPr>
        <w:pStyle w:val="DHHSbullet1"/>
      </w:pPr>
      <w:r w:rsidRPr="00822954">
        <w:t>Experience providing services within a transdisciplinary or collaborative team framework</w:t>
      </w:r>
    </w:p>
    <w:p w14:paraId="2C9CD205" w14:textId="77777777" w:rsidR="001635F5" w:rsidRPr="00822954" w:rsidRDefault="001635F5" w:rsidP="001635F5">
      <w:pPr>
        <w:pStyle w:val="DHHSbullet1"/>
      </w:pPr>
      <w:r w:rsidRPr="00822954">
        <w:t>Professional development in place related to the provision of early childhood intervention</w:t>
      </w:r>
    </w:p>
    <w:p w14:paraId="1731C4F0" w14:textId="77777777" w:rsidR="001635F5" w:rsidRPr="00822954" w:rsidRDefault="001635F5" w:rsidP="001635F5">
      <w:pPr>
        <w:pStyle w:val="DHHSbullet1"/>
      </w:pPr>
      <w:r w:rsidRPr="00822954">
        <w:t>Current Working With Children check</w:t>
      </w:r>
    </w:p>
    <w:p w14:paraId="6B5CEAB9" w14:textId="77777777" w:rsidR="001635F5" w:rsidRDefault="001635F5" w:rsidP="001635F5">
      <w:pPr>
        <w:pStyle w:val="DHHSbullet1"/>
      </w:pPr>
      <w:r w:rsidRPr="00520ECF">
        <w:t>Documented complaints process</w:t>
      </w:r>
      <w:r>
        <w:t xml:space="preserve"> </w:t>
      </w:r>
    </w:p>
    <w:p w14:paraId="66A5BC9B" w14:textId="77777777" w:rsidR="001635F5" w:rsidRPr="00A53F95" w:rsidRDefault="001635F5" w:rsidP="001635F5">
      <w:pPr>
        <w:pStyle w:val="DHHSbullet1"/>
      </w:pPr>
      <w:r w:rsidRPr="00A53F95">
        <w:t>Documented incident management process</w:t>
      </w:r>
    </w:p>
    <w:p w14:paraId="1929784F" w14:textId="77777777" w:rsidR="00734E44" w:rsidRDefault="00734E44" w:rsidP="001635F5">
      <w:pPr>
        <w:spacing w:after="160" w:line="259" w:lineRule="auto"/>
        <w:rPr>
          <w:rFonts w:ascii="Arial" w:eastAsia="Times" w:hAnsi="Arial" w:cs="Times New Roman"/>
          <w:sz w:val="20"/>
          <w:szCs w:val="20"/>
        </w:rPr>
      </w:pPr>
    </w:p>
    <w:p w14:paraId="72193EE8" w14:textId="77777777" w:rsidR="00734E44" w:rsidRDefault="00734E44" w:rsidP="00734E44">
      <w:pPr>
        <w:spacing w:before="160" w:after="80"/>
        <w:outlineLvl w:val="1"/>
        <w:rPr>
          <w:rFonts w:ascii="Arial" w:eastAsia="Arial" w:hAnsi="Arial" w:cs="Times New Roman"/>
          <w:color w:val="AF272F"/>
          <w:sz w:val="24"/>
        </w:rPr>
      </w:pPr>
      <w:r>
        <w:rPr>
          <w:rFonts w:ascii="Arial" w:eastAsia="Arial" w:hAnsi="Arial" w:cs="Times New Roman"/>
          <w:color w:val="AF272F"/>
          <w:sz w:val="24"/>
        </w:rPr>
        <w:t>The ECI Standards evidence guide</w:t>
      </w:r>
    </w:p>
    <w:p w14:paraId="7F417AD2" w14:textId="4D8F459D" w:rsidR="001635F5" w:rsidRDefault="00734E44" w:rsidP="00734E44">
      <w:pPr>
        <w:spacing w:after="160" w:line="259" w:lineRule="auto"/>
        <w:rPr>
          <w:rFonts w:ascii="Arial" w:eastAsia="Times" w:hAnsi="Arial" w:cs="Times New Roman"/>
          <w:sz w:val="20"/>
          <w:szCs w:val="20"/>
        </w:rPr>
      </w:pPr>
      <w:r>
        <w:rPr>
          <w:rFonts w:ascii="Arial" w:eastAsia="Times" w:hAnsi="Arial" w:cs="Times New Roman"/>
          <w:sz w:val="20"/>
          <w:szCs w:val="20"/>
        </w:rPr>
        <w:t>An evidence</w:t>
      </w:r>
      <w:r w:rsidRPr="004D0612">
        <w:rPr>
          <w:rFonts w:ascii="Arial" w:eastAsia="Times" w:hAnsi="Arial" w:cs="Times New Roman"/>
          <w:sz w:val="20"/>
          <w:szCs w:val="20"/>
        </w:rPr>
        <w:t xml:space="preserve"> guide has been developed to </w:t>
      </w:r>
      <w:r w:rsidRPr="00731B18">
        <w:rPr>
          <w:rFonts w:ascii="Arial" w:eastAsia="Times" w:hAnsi="Arial" w:cs="Times New Roman"/>
          <w:sz w:val="20"/>
          <w:szCs w:val="20"/>
        </w:rPr>
        <w:t xml:space="preserve">help organisations prepare for and participate in internal (self – assessment) and external (independent) reviews against the </w:t>
      </w:r>
      <w:r w:rsidRPr="00731B18">
        <w:rPr>
          <w:rFonts w:ascii="Arial" w:eastAsia="Times" w:hAnsi="Arial" w:cs="Times New Roman"/>
          <w:i/>
          <w:sz w:val="20"/>
          <w:szCs w:val="20"/>
        </w:rPr>
        <w:t>ECI Standards</w:t>
      </w:r>
      <w:r>
        <w:rPr>
          <w:rFonts w:ascii="Arial" w:eastAsia="Times" w:hAnsi="Arial" w:cs="Times New Roman"/>
          <w:i/>
          <w:sz w:val="20"/>
          <w:szCs w:val="20"/>
        </w:rPr>
        <w:t xml:space="preserve"> </w:t>
      </w:r>
      <w:r w:rsidRPr="0055295C">
        <w:rPr>
          <w:rFonts w:ascii="Arial" w:eastAsia="Times" w:hAnsi="Arial" w:cs="Times New Roman"/>
          <w:sz w:val="20"/>
          <w:szCs w:val="20"/>
        </w:rPr>
        <w:t xml:space="preserve">and can be found on the following webpage link: </w:t>
      </w:r>
      <w:r w:rsidRPr="00606690">
        <w:t xml:space="preserve">: </w:t>
      </w:r>
      <w:hyperlink r:id="rId18" w:history="1">
        <w:r w:rsidRPr="00606690">
          <w:rPr>
            <w:rStyle w:val="Hyperlink"/>
          </w:rPr>
          <w:t>ECIS and the NDIS</w:t>
        </w:r>
      </w:hyperlink>
      <w:r>
        <w:rPr>
          <w:rStyle w:val="Hyperlink"/>
        </w:rPr>
        <w:t xml:space="preserve"> </w:t>
      </w:r>
      <w:r w:rsidR="001635F5">
        <w:rPr>
          <w:rFonts w:ascii="Arial" w:eastAsia="Times" w:hAnsi="Arial" w:cs="Times New Roman"/>
          <w:sz w:val="20"/>
          <w:szCs w:val="20"/>
        </w:rPr>
        <w:br w:type="page"/>
      </w:r>
    </w:p>
    <w:p w14:paraId="0E11B571" w14:textId="77777777" w:rsidR="001635F5" w:rsidRPr="00EE2D0F" w:rsidRDefault="001635F5" w:rsidP="001635F5">
      <w:pPr>
        <w:pStyle w:val="DHHSTOCheadingnew"/>
        <w:rPr>
          <w:color w:val="C00000"/>
        </w:rPr>
      </w:pPr>
      <w:bookmarkStart w:id="42" w:name="_Toc451503991"/>
      <w:r w:rsidRPr="00EE2D0F">
        <w:rPr>
          <w:color w:val="C00000"/>
        </w:rPr>
        <w:lastRenderedPageBreak/>
        <w:t xml:space="preserve">Overview of the </w:t>
      </w:r>
      <w:r w:rsidRPr="00EE2D0F">
        <w:rPr>
          <w:i/>
          <w:color w:val="C00000"/>
        </w:rPr>
        <w:t>ECI Standards</w:t>
      </w:r>
      <w:bookmarkEnd w:id="42"/>
    </w:p>
    <w:p w14:paraId="586A59EF" w14:textId="77777777" w:rsidR="001635F5" w:rsidRPr="00753062" w:rsidRDefault="001635F5" w:rsidP="001635F5"/>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30"/>
        <w:gridCol w:w="3955"/>
      </w:tblGrid>
      <w:tr w:rsidR="001635F5" w:rsidRPr="005A3BBE" w14:paraId="292F48B0" w14:textId="77777777" w:rsidTr="001635F5">
        <w:tc>
          <w:tcPr>
            <w:tcW w:w="4395" w:type="dxa"/>
            <w:shd w:val="clear" w:color="auto" w:fill="F2F2F2"/>
          </w:tcPr>
          <w:p w14:paraId="03091446" w14:textId="77777777" w:rsidR="001635F5" w:rsidRPr="00EE628E" w:rsidRDefault="001635F5" w:rsidP="001635F5">
            <w:pPr>
              <w:pStyle w:val="DHHSbody"/>
              <w:rPr>
                <w:b/>
                <w:color w:val="FFFFFF" w:themeColor="background1"/>
              </w:rPr>
            </w:pPr>
            <w:r w:rsidRPr="00DB4108">
              <w:rPr>
                <w:b/>
                <w:color w:val="C00000"/>
              </w:rPr>
              <w:t>Standard</w:t>
            </w:r>
          </w:p>
        </w:tc>
        <w:tc>
          <w:tcPr>
            <w:tcW w:w="530" w:type="dxa"/>
            <w:shd w:val="clear" w:color="auto" w:fill="F2F2F2"/>
          </w:tcPr>
          <w:p w14:paraId="0E5B6ADE" w14:textId="77777777" w:rsidR="001635F5" w:rsidRPr="00EE628E" w:rsidRDefault="001635F5" w:rsidP="001635F5">
            <w:pPr>
              <w:pStyle w:val="DHHSbody"/>
              <w:rPr>
                <w:b/>
                <w:color w:val="FFFFFF" w:themeColor="background1"/>
              </w:rPr>
            </w:pPr>
          </w:p>
        </w:tc>
        <w:tc>
          <w:tcPr>
            <w:tcW w:w="3955" w:type="dxa"/>
            <w:shd w:val="clear" w:color="auto" w:fill="F2F2F2"/>
          </w:tcPr>
          <w:p w14:paraId="641F8B49" w14:textId="77777777" w:rsidR="001635F5" w:rsidRPr="00EE628E" w:rsidRDefault="001635F5" w:rsidP="001635F5">
            <w:pPr>
              <w:pStyle w:val="DHHSbody"/>
              <w:rPr>
                <w:b/>
                <w:color w:val="FFFFFF" w:themeColor="background1"/>
              </w:rPr>
            </w:pPr>
            <w:r w:rsidRPr="00DB4108">
              <w:rPr>
                <w:b/>
                <w:color w:val="C00000"/>
              </w:rPr>
              <w:t>Criterion</w:t>
            </w:r>
          </w:p>
        </w:tc>
      </w:tr>
      <w:tr w:rsidR="001635F5" w:rsidRPr="005A3BBE" w14:paraId="64F21504" w14:textId="77777777" w:rsidTr="001635F5">
        <w:tc>
          <w:tcPr>
            <w:tcW w:w="4395" w:type="dxa"/>
            <w:vMerge w:val="restart"/>
            <w:shd w:val="clear" w:color="auto" w:fill="auto"/>
          </w:tcPr>
          <w:p w14:paraId="16044143" w14:textId="77777777" w:rsidR="001635F5" w:rsidRPr="00C5047D" w:rsidRDefault="001635F5" w:rsidP="001635F5">
            <w:pPr>
              <w:pStyle w:val="Heading2"/>
              <w:rPr>
                <w:rFonts w:ascii="Arial" w:hAnsi="Arial" w:cs="Arial"/>
                <w:color w:val="C00000"/>
              </w:rPr>
            </w:pPr>
            <w:bookmarkStart w:id="43" w:name="_Toc451503992"/>
            <w:r w:rsidRPr="00C5047D">
              <w:rPr>
                <w:rFonts w:ascii="Arial" w:hAnsi="Arial" w:cs="Arial"/>
                <w:color w:val="C00000"/>
              </w:rPr>
              <w:t>1. Family centred practice</w:t>
            </w:r>
            <w:bookmarkEnd w:id="43"/>
          </w:p>
          <w:p w14:paraId="3C485918" w14:textId="77777777" w:rsidR="001635F5" w:rsidRPr="004B7462" w:rsidRDefault="001635F5" w:rsidP="001635F5">
            <w:pPr>
              <w:pStyle w:val="DHHSbody"/>
              <w:rPr>
                <w:i/>
                <w:sz w:val="22"/>
              </w:rPr>
            </w:pPr>
            <w:r w:rsidRPr="004B7462">
              <w:rPr>
                <w:i/>
              </w:rPr>
              <w:t>Families can expect to be involved in a respectful, collaborative working partnership with service providers</w:t>
            </w:r>
          </w:p>
        </w:tc>
        <w:tc>
          <w:tcPr>
            <w:tcW w:w="530" w:type="dxa"/>
            <w:shd w:val="clear" w:color="auto" w:fill="auto"/>
          </w:tcPr>
          <w:p w14:paraId="3E8EB893" w14:textId="77777777" w:rsidR="001635F5" w:rsidRPr="00C5047D" w:rsidRDefault="001635F5" w:rsidP="001635F5">
            <w:pPr>
              <w:pStyle w:val="DHHSbody"/>
              <w:rPr>
                <w:color w:val="C0504D" w:themeColor="accent2"/>
              </w:rPr>
            </w:pPr>
            <w:r w:rsidRPr="00C5047D">
              <w:rPr>
                <w:color w:val="C0504D" w:themeColor="accent2"/>
              </w:rPr>
              <w:t>1.1</w:t>
            </w:r>
          </w:p>
        </w:tc>
        <w:tc>
          <w:tcPr>
            <w:tcW w:w="3955" w:type="dxa"/>
            <w:shd w:val="clear" w:color="auto" w:fill="auto"/>
          </w:tcPr>
          <w:p w14:paraId="044BA47D" w14:textId="77777777" w:rsidR="001635F5" w:rsidRPr="003D2A82" w:rsidRDefault="001635F5" w:rsidP="001635F5">
            <w:pPr>
              <w:pStyle w:val="DHHSbody"/>
            </w:pPr>
            <w:r>
              <w:t>Service delivery is underpinned by family centred and strength based practices</w:t>
            </w:r>
          </w:p>
        </w:tc>
      </w:tr>
      <w:tr w:rsidR="001635F5" w:rsidRPr="005A3BBE" w14:paraId="42FD9652" w14:textId="77777777" w:rsidTr="001635F5">
        <w:tc>
          <w:tcPr>
            <w:tcW w:w="4395" w:type="dxa"/>
            <w:vMerge/>
            <w:shd w:val="clear" w:color="auto" w:fill="auto"/>
          </w:tcPr>
          <w:p w14:paraId="361D30D7" w14:textId="77777777" w:rsidR="001635F5" w:rsidRPr="005A3BBE" w:rsidRDefault="001635F5" w:rsidP="001635F5">
            <w:pPr>
              <w:pStyle w:val="DHHSbody"/>
              <w:rPr>
                <w:b/>
                <w:sz w:val="22"/>
              </w:rPr>
            </w:pPr>
          </w:p>
        </w:tc>
        <w:tc>
          <w:tcPr>
            <w:tcW w:w="530" w:type="dxa"/>
            <w:shd w:val="clear" w:color="auto" w:fill="auto"/>
          </w:tcPr>
          <w:p w14:paraId="18E781A6" w14:textId="77777777" w:rsidR="001635F5" w:rsidRPr="00C5047D" w:rsidRDefault="001635F5" w:rsidP="001635F5">
            <w:pPr>
              <w:pStyle w:val="DHHSbody"/>
              <w:rPr>
                <w:color w:val="C0504D" w:themeColor="accent2"/>
              </w:rPr>
            </w:pPr>
            <w:r w:rsidRPr="00C5047D">
              <w:rPr>
                <w:color w:val="C0504D" w:themeColor="accent2"/>
              </w:rPr>
              <w:t>1.2</w:t>
            </w:r>
          </w:p>
        </w:tc>
        <w:tc>
          <w:tcPr>
            <w:tcW w:w="3955" w:type="dxa"/>
            <w:shd w:val="clear" w:color="auto" w:fill="auto"/>
          </w:tcPr>
          <w:p w14:paraId="0465731B" w14:textId="77777777" w:rsidR="001635F5" w:rsidRPr="003D2A82" w:rsidRDefault="001635F5" w:rsidP="001635F5">
            <w:pPr>
              <w:pStyle w:val="DHHSbody"/>
            </w:pPr>
            <w:r>
              <w:t>Families have a goal-oriented and outcome focussed family service and s</w:t>
            </w:r>
            <w:r w:rsidRPr="003A773A">
              <w:t xml:space="preserve">upport </w:t>
            </w:r>
            <w:r>
              <w:t>plan</w:t>
            </w:r>
          </w:p>
        </w:tc>
      </w:tr>
      <w:tr w:rsidR="001635F5" w:rsidRPr="005A3BBE" w14:paraId="64C8D090" w14:textId="77777777" w:rsidTr="001635F5">
        <w:tc>
          <w:tcPr>
            <w:tcW w:w="4395" w:type="dxa"/>
            <w:vMerge w:val="restart"/>
            <w:shd w:val="clear" w:color="auto" w:fill="auto"/>
          </w:tcPr>
          <w:p w14:paraId="157C9485" w14:textId="77777777" w:rsidR="001635F5" w:rsidRPr="00C5047D" w:rsidRDefault="001635F5" w:rsidP="001635F5">
            <w:pPr>
              <w:pStyle w:val="Heading2"/>
              <w:rPr>
                <w:rFonts w:ascii="Arial" w:hAnsi="Arial" w:cs="Arial"/>
                <w:color w:val="C0504D" w:themeColor="accent2"/>
              </w:rPr>
            </w:pPr>
            <w:bookmarkStart w:id="44" w:name="_Toc451503993"/>
            <w:r w:rsidRPr="00C5047D">
              <w:rPr>
                <w:rFonts w:ascii="Arial" w:hAnsi="Arial" w:cs="Arial"/>
                <w:color w:val="C0504D" w:themeColor="accent2"/>
              </w:rPr>
              <w:t>2. Access and engagement</w:t>
            </w:r>
            <w:bookmarkEnd w:id="44"/>
          </w:p>
          <w:p w14:paraId="675A65CA" w14:textId="77777777" w:rsidR="001635F5" w:rsidRPr="004B7462" w:rsidRDefault="001635F5" w:rsidP="001635F5">
            <w:pPr>
              <w:pStyle w:val="DHHSbody"/>
              <w:rPr>
                <w:b/>
                <w:i/>
                <w:sz w:val="22"/>
              </w:rPr>
            </w:pPr>
            <w:r w:rsidRPr="004B7462">
              <w:rPr>
                <w:i/>
              </w:rPr>
              <w:t xml:space="preserve">Children and families have access to services appropriate to their needs without being disadvantaged by their cultural, financial or geographic </w:t>
            </w:r>
            <w:r w:rsidRPr="00130399">
              <w:rPr>
                <w:i/>
              </w:rPr>
              <w:t>situation</w:t>
            </w:r>
          </w:p>
        </w:tc>
        <w:tc>
          <w:tcPr>
            <w:tcW w:w="530" w:type="dxa"/>
            <w:shd w:val="clear" w:color="auto" w:fill="auto"/>
          </w:tcPr>
          <w:p w14:paraId="11FFEE6C" w14:textId="77777777" w:rsidR="001635F5" w:rsidRPr="00C5047D" w:rsidRDefault="001635F5" w:rsidP="001635F5">
            <w:pPr>
              <w:pStyle w:val="DHHSbody"/>
              <w:rPr>
                <w:color w:val="C0504D" w:themeColor="accent2"/>
              </w:rPr>
            </w:pPr>
            <w:r w:rsidRPr="00C5047D">
              <w:rPr>
                <w:color w:val="C0504D" w:themeColor="accent2"/>
              </w:rPr>
              <w:t>2.1</w:t>
            </w:r>
          </w:p>
        </w:tc>
        <w:tc>
          <w:tcPr>
            <w:tcW w:w="3955" w:type="dxa"/>
            <w:shd w:val="clear" w:color="auto" w:fill="auto"/>
          </w:tcPr>
          <w:p w14:paraId="226A5843" w14:textId="77777777" w:rsidR="001635F5" w:rsidRPr="003D2A82" w:rsidRDefault="001635F5" w:rsidP="001635F5">
            <w:pPr>
              <w:pStyle w:val="DHHSbody"/>
            </w:pPr>
            <w:r>
              <w:t>Children and families have access to services relevant to their needs</w:t>
            </w:r>
          </w:p>
        </w:tc>
      </w:tr>
      <w:tr w:rsidR="001635F5" w:rsidRPr="005A3BBE" w14:paraId="22442C0F" w14:textId="77777777" w:rsidTr="001635F5">
        <w:tc>
          <w:tcPr>
            <w:tcW w:w="4395" w:type="dxa"/>
            <w:vMerge/>
            <w:shd w:val="clear" w:color="auto" w:fill="auto"/>
          </w:tcPr>
          <w:p w14:paraId="06F6166F" w14:textId="77777777" w:rsidR="001635F5" w:rsidRPr="005A3BBE" w:rsidRDefault="001635F5" w:rsidP="001635F5">
            <w:pPr>
              <w:pStyle w:val="DHHSbody"/>
              <w:rPr>
                <w:b/>
                <w:sz w:val="22"/>
              </w:rPr>
            </w:pPr>
          </w:p>
        </w:tc>
        <w:tc>
          <w:tcPr>
            <w:tcW w:w="530" w:type="dxa"/>
            <w:shd w:val="clear" w:color="auto" w:fill="auto"/>
          </w:tcPr>
          <w:p w14:paraId="29C745F1" w14:textId="77777777" w:rsidR="001635F5" w:rsidRPr="00C5047D" w:rsidRDefault="001635F5" w:rsidP="001635F5">
            <w:pPr>
              <w:pStyle w:val="DHHSbody"/>
              <w:rPr>
                <w:color w:val="C0504D" w:themeColor="accent2"/>
              </w:rPr>
            </w:pPr>
            <w:r w:rsidRPr="00C5047D">
              <w:rPr>
                <w:color w:val="C0504D" w:themeColor="accent2"/>
              </w:rPr>
              <w:t>2.2</w:t>
            </w:r>
          </w:p>
        </w:tc>
        <w:tc>
          <w:tcPr>
            <w:tcW w:w="3955" w:type="dxa"/>
            <w:shd w:val="clear" w:color="auto" w:fill="auto"/>
          </w:tcPr>
          <w:p w14:paraId="5CD2E911" w14:textId="77777777" w:rsidR="001635F5" w:rsidRPr="003D2A82" w:rsidRDefault="001635F5" w:rsidP="001635F5">
            <w:pPr>
              <w:pStyle w:val="DHHSbody"/>
            </w:pPr>
            <w:r>
              <w:t xml:space="preserve">The service is responsive to the diversity of children and families </w:t>
            </w:r>
          </w:p>
        </w:tc>
      </w:tr>
      <w:tr w:rsidR="001635F5" w:rsidRPr="005A3BBE" w14:paraId="27E2EAB1" w14:textId="77777777" w:rsidTr="001635F5">
        <w:tc>
          <w:tcPr>
            <w:tcW w:w="4395" w:type="dxa"/>
            <w:vMerge/>
            <w:shd w:val="clear" w:color="auto" w:fill="auto"/>
          </w:tcPr>
          <w:p w14:paraId="2C5B1118" w14:textId="77777777" w:rsidR="001635F5" w:rsidRPr="005A3BBE" w:rsidRDefault="001635F5" w:rsidP="001635F5">
            <w:pPr>
              <w:pStyle w:val="DHHSbody"/>
              <w:rPr>
                <w:b/>
                <w:sz w:val="22"/>
              </w:rPr>
            </w:pPr>
          </w:p>
        </w:tc>
        <w:tc>
          <w:tcPr>
            <w:tcW w:w="530" w:type="dxa"/>
            <w:shd w:val="clear" w:color="auto" w:fill="auto"/>
          </w:tcPr>
          <w:p w14:paraId="3CAB90CC" w14:textId="77777777" w:rsidR="001635F5" w:rsidRPr="00C5047D" w:rsidRDefault="001635F5" w:rsidP="001635F5">
            <w:pPr>
              <w:pStyle w:val="DHHSbody"/>
              <w:rPr>
                <w:color w:val="C0504D" w:themeColor="accent2"/>
              </w:rPr>
            </w:pPr>
            <w:r w:rsidRPr="00C5047D">
              <w:rPr>
                <w:color w:val="C0504D" w:themeColor="accent2"/>
              </w:rPr>
              <w:t>2.3</w:t>
            </w:r>
          </w:p>
        </w:tc>
        <w:tc>
          <w:tcPr>
            <w:tcW w:w="3955" w:type="dxa"/>
            <w:shd w:val="clear" w:color="auto" w:fill="auto"/>
          </w:tcPr>
          <w:p w14:paraId="1CDEBC1A" w14:textId="77777777" w:rsidR="001635F5" w:rsidRPr="003D2A82" w:rsidRDefault="001635F5" w:rsidP="001635F5">
            <w:pPr>
              <w:pStyle w:val="DHHSbody"/>
            </w:pPr>
            <w:r>
              <w:t>The service establish linkages with other services to support a coordinated approach for children and families</w:t>
            </w:r>
          </w:p>
        </w:tc>
      </w:tr>
      <w:tr w:rsidR="001635F5" w:rsidRPr="005A3BBE" w14:paraId="35B15349" w14:textId="77777777" w:rsidTr="001635F5">
        <w:tc>
          <w:tcPr>
            <w:tcW w:w="4395" w:type="dxa"/>
            <w:vMerge w:val="restart"/>
            <w:shd w:val="clear" w:color="auto" w:fill="auto"/>
          </w:tcPr>
          <w:p w14:paraId="47525973" w14:textId="77777777" w:rsidR="001635F5" w:rsidRPr="00C5047D" w:rsidRDefault="001635F5" w:rsidP="001635F5">
            <w:pPr>
              <w:pStyle w:val="Heading2"/>
              <w:rPr>
                <w:rFonts w:ascii="Arial" w:hAnsi="Arial" w:cs="Arial"/>
                <w:color w:val="C0504D" w:themeColor="accent2"/>
              </w:rPr>
            </w:pPr>
            <w:bookmarkStart w:id="45" w:name="_Toc451503994"/>
            <w:r w:rsidRPr="00C5047D">
              <w:rPr>
                <w:rFonts w:ascii="Arial" w:hAnsi="Arial" w:cs="Arial"/>
                <w:color w:val="C0504D" w:themeColor="accent2"/>
              </w:rPr>
              <w:t>3. Outcomes for children and families</w:t>
            </w:r>
            <w:bookmarkEnd w:id="45"/>
          </w:p>
          <w:p w14:paraId="3D3E5FC1" w14:textId="77777777" w:rsidR="001635F5" w:rsidRPr="004B7462" w:rsidRDefault="001635F5" w:rsidP="001635F5">
            <w:pPr>
              <w:pStyle w:val="DHHSbody"/>
              <w:rPr>
                <w:b/>
                <w:i/>
                <w:sz w:val="22"/>
              </w:rPr>
            </w:pPr>
            <w:r w:rsidRPr="004B7462">
              <w:rPr>
                <w:i/>
              </w:rPr>
              <w:t xml:space="preserve">Service delivery focuses on functional outcomes for children and families that support </w:t>
            </w:r>
            <w:r>
              <w:rPr>
                <w:i/>
              </w:rPr>
              <w:t xml:space="preserve">the </w:t>
            </w:r>
            <w:r w:rsidRPr="004B7462">
              <w:rPr>
                <w:i/>
              </w:rPr>
              <w:t>achievement of their goals</w:t>
            </w:r>
          </w:p>
        </w:tc>
        <w:tc>
          <w:tcPr>
            <w:tcW w:w="530" w:type="dxa"/>
            <w:shd w:val="clear" w:color="auto" w:fill="auto"/>
          </w:tcPr>
          <w:p w14:paraId="1CEC33D3" w14:textId="77777777" w:rsidR="001635F5" w:rsidRPr="00C5047D" w:rsidRDefault="001635F5" w:rsidP="001635F5">
            <w:pPr>
              <w:pStyle w:val="DHHSbody"/>
              <w:rPr>
                <w:color w:val="C0504D" w:themeColor="accent2"/>
              </w:rPr>
            </w:pPr>
            <w:r w:rsidRPr="00C5047D">
              <w:rPr>
                <w:color w:val="C0504D" w:themeColor="accent2"/>
              </w:rPr>
              <w:t>3.1</w:t>
            </w:r>
          </w:p>
        </w:tc>
        <w:tc>
          <w:tcPr>
            <w:tcW w:w="3955" w:type="dxa"/>
            <w:shd w:val="clear" w:color="auto" w:fill="auto"/>
          </w:tcPr>
          <w:p w14:paraId="2C8CEEC9" w14:textId="77777777" w:rsidR="001635F5" w:rsidRPr="00855421" w:rsidRDefault="001635F5" w:rsidP="001635F5">
            <w:pPr>
              <w:pStyle w:val="DHHSbody"/>
            </w:pPr>
            <w:r w:rsidRPr="00855421">
              <w:t xml:space="preserve">Service delivery enhances children’s learning, wellbeing and development </w:t>
            </w:r>
          </w:p>
        </w:tc>
      </w:tr>
      <w:tr w:rsidR="001635F5" w:rsidRPr="005A3BBE" w14:paraId="3C179C77" w14:textId="77777777" w:rsidTr="001635F5">
        <w:tc>
          <w:tcPr>
            <w:tcW w:w="4395" w:type="dxa"/>
            <w:vMerge/>
            <w:shd w:val="clear" w:color="auto" w:fill="auto"/>
          </w:tcPr>
          <w:p w14:paraId="6ED4EF2F" w14:textId="77777777" w:rsidR="001635F5" w:rsidRPr="005A3BBE" w:rsidRDefault="001635F5" w:rsidP="001635F5">
            <w:pPr>
              <w:pStyle w:val="DHHSbody"/>
              <w:rPr>
                <w:b/>
                <w:sz w:val="22"/>
              </w:rPr>
            </w:pPr>
          </w:p>
        </w:tc>
        <w:tc>
          <w:tcPr>
            <w:tcW w:w="530" w:type="dxa"/>
            <w:shd w:val="clear" w:color="auto" w:fill="auto"/>
          </w:tcPr>
          <w:p w14:paraId="79E8CBD7" w14:textId="77777777" w:rsidR="001635F5" w:rsidRPr="00C5047D" w:rsidRDefault="001635F5" w:rsidP="001635F5">
            <w:pPr>
              <w:pStyle w:val="DHHSbody"/>
              <w:rPr>
                <w:color w:val="C0504D" w:themeColor="accent2"/>
              </w:rPr>
            </w:pPr>
            <w:r w:rsidRPr="00C5047D">
              <w:rPr>
                <w:color w:val="C0504D" w:themeColor="accent2"/>
              </w:rPr>
              <w:t>3.2</w:t>
            </w:r>
          </w:p>
        </w:tc>
        <w:tc>
          <w:tcPr>
            <w:tcW w:w="3955" w:type="dxa"/>
            <w:shd w:val="clear" w:color="auto" w:fill="auto"/>
          </w:tcPr>
          <w:p w14:paraId="72E0FB5A" w14:textId="77777777" w:rsidR="001635F5" w:rsidRPr="00855421" w:rsidRDefault="001635F5" w:rsidP="001635F5">
            <w:pPr>
              <w:pStyle w:val="DHHSbody"/>
            </w:pPr>
            <w:r>
              <w:t>The s</w:t>
            </w:r>
            <w:r w:rsidRPr="00855421">
              <w:t>ervice build</w:t>
            </w:r>
            <w:r>
              <w:t>s</w:t>
            </w:r>
            <w:r w:rsidRPr="00855421">
              <w:t xml:space="preserve"> the capacity of families to support their child’s learning, wellbeing and development</w:t>
            </w:r>
          </w:p>
        </w:tc>
      </w:tr>
      <w:tr w:rsidR="001635F5" w:rsidRPr="005A3BBE" w14:paraId="622E0FF6" w14:textId="77777777" w:rsidTr="001635F5">
        <w:tc>
          <w:tcPr>
            <w:tcW w:w="4395" w:type="dxa"/>
            <w:vMerge w:val="restart"/>
            <w:shd w:val="clear" w:color="auto" w:fill="auto"/>
          </w:tcPr>
          <w:p w14:paraId="70DA42F1" w14:textId="77777777" w:rsidR="001635F5" w:rsidRPr="00C5047D" w:rsidRDefault="001635F5" w:rsidP="001635F5">
            <w:pPr>
              <w:pStyle w:val="Heading2"/>
              <w:rPr>
                <w:rFonts w:ascii="Arial" w:hAnsi="Arial" w:cs="Arial"/>
                <w:color w:val="C0504D" w:themeColor="accent2"/>
              </w:rPr>
            </w:pPr>
            <w:bookmarkStart w:id="46" w:name="_Toc451503995"/>
            <w:r w:rsidRPr="00C5047D">
              <w:rPr>
                <w:rFonts w:ascii="Arial" w:hAnsi="Arial" w:cs="Arial"/>
                <w:color w:val="C0504D" w:themeColor="accent2"/>
              </w:rPr>
              <w:t>4. Inclusion and participation</w:t>
            </w:r>
            <w:bookmarkEnd w:id="46"/>
          </w:p>
          <w:p w14:paraId="0046FCDC" w14:textId="77777777" w:rsidR="001635F5" w:rsidRPr="004B7462" w:rsidRDefault="001635F5" w:rsidP="001635F5">
            <w:pPr>
              <w:pStyle w:val="DHHSbody"/>
              <w:rPr>
                <w:b/>
                <w:i/>
                <w:sz w:val="22"/>
              </w:rPr>
            </w:pPr>
            <w:r w:rsidRPr="004B7462">
              <w:rPr>
                <w:i/>
              </w:rPr>
              <w:t>The inclusion and participation of children in everyday family and community life is promoted</w:t>
            </w:r>
          </w:p>
        </w:tc>
        <w:tc>
          <w:tcPr>
            <w:tcW w:w="530" w:type="dxa"/>
            <w:shd w:val="clear" w:color="auto" w:fill="auto"/>
          </w:tcPr>
          <w:p w14:paraId="3E5F2737" w14:textId="77777777" w:rsidR="001635F5" w:rsidRPr="00C5047D" w:rsidRDefault="001635F5" w:rsidP="001635F5">
            <w:pPr>
              <w:pStyle w:val="DHHSbody"/>
              <w:rPr>
                <w:color w:val="C0504D" w:themeColor="accent2"/>
              </w:rPr>
            </w:pPr>
            <w:r w:rsidRPr="00C5047D">
              <w:rPr>
                <w:color w:val="C0504D" w:themeColor="accent2"/>
              </w:rPr>
              <w:t>4.1</w:t>
            </w:r>
          </w:p>
        </w:tc>
        <w:tc>
          <w:tcPr>
            <w:tcW w:w="3955" w:type="dxa"/>
            <w:shd w:val="clear" w:color="auto" w:fill="auto"/>
          </w:tcPr>
          <w:p w14:paraId="637031A9" w14:textId="77777777" w:rsidR="001635F5" w:rsidRPr="003D2A82" w:rsidRDefault="001635F5" w:rsidP="001635F5">
            <w:pPr>
              <w:pStyle w:val="DHHSbody"/>
            </w:pPr>
            <w:r>
              <w:t>The service promotes the inclusion and participation of children in family and community life</w:t>
            </w:r>
          </w:p>
        </w:tc>
      </w:tr>
      <w:tr w:rsidR="001635F5" w:rsidRPr="005A3BBE" w14:paraId="4F3FB6B1" w14:textId="77777777" w:rsidTr="001635F5">
        <w:tc>
          <w:tcPr>
            <w:tcW w:w="4395" w:type="dxa"/>
            <w:vMerge/>
            <w:shd w:val="clear" w:color="auto" w:fill="auto"/>
          </w:tcPr>
          <w:p w14:paraId="1C273BF7" w14:textId="77777777" w:rsidR="001635F5" w:rsidRPr="005A3BBE" w:rsidRDefault="001635F5" w:rsidP="001635F5">
            <w:pPr>
              <w:pStyle w:val="DHHSbody"/>
              <w:rPr>
                <w:b/>
                <w:sz w:val="22"/>
              </w:rPr>
            </w:pPr>
          </w:p>
        </w:tc>
        <w:tc>
          <w:tcPr>
            <w:tcW w:w="530" w:type="dxa"/>
            <w:shd w:val="clear" w:color="auto" w:fill="auto"/>
          </w:tcPr>
          <w:p w14:paraId="28344647" w14:textId="77777777" w:rsidR="001635F5" w:rsidRPr="00C5047D" w:rsidRDefault="001635F5" w:rsidP="001635F5">
            <w:pPr>
              <w:pStyle w:val="DHHSbody"/>
              <w:rPr>
                <w:color w:val="C0504D" w:themeColor="accent2"/>
              </w:rPr>
            </w:pPr>
            <w:r w:rsidRPr="00C5047D">
              <w:rPr>
                <w:color w:val="C0504D" w:themeColor="accent2"/>
              </w:rPr>
              <w:t>4.2</w:t>
            </w:r>
          </w:p>
        </w:tc>
        <w:tc>
          <w:tcPr>
            <w:tcW w:w="3955" w:type="dxa"/>
            <w:shd w:val="clear" w:color="auto" w:fill="auto"/>
          </w:tcPr>
          <w:p w14:paraId="7878D992" w14:textId="77777777" w:rsidR="001635F5" w:rsidRDefault="001635F5" w:rsidP="001635F5">
            <w:pPr>
              <w:pStyle w:val="DHHSbody"/>
            </w:pPr>
            <w:r>
              <w:t>The service assists early childhood education and care settings to support the inclusion and participation of all children</w:t>
            </w:r>
          </w:p>
        </w:tc>
      </w:tr>
      <w:tr w:rsidR="001635F5" w:rsidRPr="005A3BBE" w14:paraId="5A579D36" w14:textId="77777777" w:rsidTr="001635F5">
        <w:tc>
          <w:tcPr>
            <w:tcW w:w="4395" w:type="dxa"/>
            <w:vMerge w:val="restart"/>
            <w:shd w:val="clear" w:color="auto" w:fill="auto"/>
          </w:tcPr>
          <w:p w14:paraId="5A50797E" w14:textId="77777777" w:rsidR="001635F5" w:rsidRPr="00C5047D" w:rsidRDefault="001635F5" w:rsidP="001635F5">
            <w:pPr>
              <w:pStyle w:val="Heading2"/>
              <w:rPr>
                <w:rFonts w:ascii="Arial" w:hAnsi="Arial" w:cs="Arial"/>
                <w:color w:val="C0504D" w:themeColor="accent2"/>
              </w:rPr>
            </w:pPr>
            <w:bookmarkStart w:id="47" w:name="_Toc451503996"/>
            <w:r w:rsidRPr="00C5047D">
              <w:rPr>
                <w:rFonts w:ascii="Arial" w:hAnsi="Arial" w:cs="Arial"/>
                <w:color w:val="C0504D" w:themeColor="accent2"/>
              </w:rPr>
              <w:t>5. Organisational performance</w:t>
            </w:r>
            <w:bookmarkEnd w:id="47"/>
          </w:p>
          <w:p w14:paraId="5C51C4C4" w14:textId="77777777" w:rsidR="001635F5" w:rsidRPr="004B7462" w:rsidRDefault="001635F5" w:rsidP="001635F5">
            <w:pPr>
              <w:pStyle w:val="DHHSbody"/>
              <w:rPr>
                <w:b/>
                <w:i/>
                <w:sz w:val="22"/>
              </w:rPr>
            </w:pPr>
            <w:r w:rsidRPr="004B7462">
              <w:rPr>
                <w:i/>
              </w:rPr>
              <w:t xml:space="preserve">Sound governance and management </w:t>
            </w:r>
            <w:r>
              <w:rPr>
                <w:i/>
              </w:rPr>
              <w:t xml:space="preserve">guides </w:t>
            </w:r>
            <w:r w:rsidRPr="004B7462">
              <w:rPr>
                <w:i/>
              </w:rPr>
              <w:t>critical for quality service delivery</w:t>
            </w:r>
          </w:p>
        </w:tc>
        <w:tc>
          <w:tcPr>
            <w:tcW w:w="530" w:type="dxa"/>
            <w:shd w:val="clear" w:color="auto" w:fill="auto"/>
          </w:tcPr>
          <w:p w14:paraId="47F685EB" w14:textId="77777777" w:rsidR="001635F5" w:rsidRPr="00C5047D" w:rsidRDefault="001635F5" w:rsidP="001635F5">
            <w:pPr>
              <w:pStyle w:val="DHHSbody"/>
              <w:rPr>
                <w:color w:val="C0504D" w:themeColor="accent2"/>
              </w:rPr>
            </w:pPr>
            <w:r w:rsidRPr="00C5047D">
              <w:rPr>
                <w:color w:val="C0504D" w:themeColor="accent2"/>
              </w:rPr>
              <w:t>5.1</w:t>
            </w:r>
          </w:p>
        </w:tc>
        <w:tc>
          <w:tcPr>
            <w:tcW w:w="3955" w:type="dxa"/>
            <w:shd w:val="clear" w:color="auto" w:fill="auto"/>
          </w:tcPr>
          <w:p w14:paraId="577C65BB" w14:textId="77777777" w:rsidR="001635F5" w:rsidRPr="003D2A82" w:rsidRDefault="001635F5" w:rsidP="001635F5">
            <w:pPr>
              <w:pStyle w:val="DHHSbody"/>
            </w:pPr>
            <w:r>
              <w:t>The s</w:t>
            </w:r>
            <w:r w:rsidRPr="003A773A">
              <w:t xml:space="preserve">ervice </w:t>
            </w:r>
            <w:r>
              <w:t>has effective</w:t>
            </w:r>
            <w:r w:rsidRPr="003A773A">
              <w:t xml:space="preserve"> governance and management processes to deliver high quality services</w:t>
            </w:r>
          </w:p>
        </w:tc>
      </w:tr>
      <w:tr w:rsidR="001635F5" w:rsidRPr="005A3BBE" w14:paraId="751FB178" w14:textId="77777777" w:rsidTr="001635F5">
        <w:tc>
          <w:tcPr>
            <w:tcW w:w="4395" w:type="dxa"/>
            <w:vMerge/>
            <w:shd w:val="clear" w:color="auto" w:fill="auto"/>
          </w:tcPr>
          <w:p w14:paraId="6E36F822" w14:textId="77777777" w:rsidR="001635F5" w:rsidRPr="003D2A82" w:rsidRDefault="001635F5" w:rsidP="001635F5">
            <w:pPr>
              <w:pStyle w:val="DHHSbody"/>
            </w:pPr>
          </w:p>
        </w:tc>
        <w:tc>
          <w:tcPr>
            <w:tcW w:w="530" w:type="dxa"/>
            <w:shd w:val="clear" w:color="auto" w:fill="auto"/>
          </w:tcPr>
          <w:p w14:paraId="4DDA102F" w14:textId="77777777" w:rsidR="001635F5" w:rsidRPr="00C5047D" w:rsidRDefault="001635F5" w:rsidP="001635F5">
            <w:pPr>
              <w:pStyle w:val="DHHSbody"/>
              <w:rPr>
                <w:color w:val="C0504D" w:themeColor="accent2"/>
              </w:rPr>
            </w:pPr>
            <w:r w:rsidRPr="00C5047D">
              <w:rPr>
                <w:color w:val="C0504D" w:themeColor="accent2"/>
              </w:rPr>
              <w:t>5.2</w:t>
            </w:r>
          </w:p>
        </w:tc>
        <w:tc>
          <w:tcPr>
            <w:tcW w:w="3955" w:type="dxa"/>
            <w:shd w:val="clear" w:color="auto" w:fill="auto"/>
          </w:tcPr>
          <w:p w14:paraId="41ABC134" w14:textId="77777777" w:rsidR="001635F5" w:rsidRPr="003D2A82" w:rsidRDefault="001635F5" w:rsidP="001635F5">
            <w:pPr>
              <w:pStyle w:val="DHHSbody"/>
            </w:pPr>
            <w:r>
              <w:t>The se</w:t>
            </w:r>
            <w:r w:rsidRPr="003A773A">
              <w:t xml:space="preserve">rvice </w:t>
            </w:r>
            <w:r>
              <w:t xml:space="preserve">has </w:t>
            </w:r>
            <w:r w:rsidRPr="003A773A">
              <w:t xml:space="preserve">effective risk management policies and processes </w:t>
            </w:r>
            <w:r>
              <w:t xml:space="preserve">to </w:t>
            </w:r>
            <w:r w:rsidRPr="003A773A">
              <w:t>manage client issues, human resources and the sustainability of services</w:t>
            </w:r>
          </w:p>
        </w:tc>
      </w:tr>
      <w:tr w:rsidR="001635F5" w:rsidRPr="005A3BBE" w14:paraId="7303902E" w14:textId="77777777" w:rsidTr="001635F5">
        <w:tc>
          <w:tcPr>
            <w:tcW w:w="4395" w:type="dxa"/>
            <w:vMerge/>
            <w:shd w:val="clear" w:color="auto" w:fill="auto"/>
          </w:tcPr>
          <w:p w14:paraId="5BE830AB" w14:textId="77777777" w:rsidR="001635F5" w:rsidRPr="003D2A82" w:rsidRDefault="001635F5" w:rsidP="001635F5">
            <w:pPr>
              <w:pStyle w:val="DHHSbody"/>
            </w:pPr>
          </w:p>
        </w:tc>
        <w:tc>
          <w:tcPr>
            <w:tcW w:w="530" w:type="dxa"/>
            <w:shd w:val="clear" w:color="auto" w:fill="auto"/>
          </w:tcPr>
          <w:p w14:paraId="759FF57F" w14:textId="77777777" w:rsidR="001635F5" w:rsidRPr="00C5047D" w:rsidRDefault="001635F5" w:rsidP="001635F5">
            <w:pPr>
              <w:pStyle w:val="DHHSbody"/>
              <w:rPr>
                <w:color w:val="C0504D" w:themeColor="accent2"/>
              </w:rPr>
            </w:pPr>
            <w:r w:rsidRPr="00C5047D">
              <w:rPr>
                <w:color w:val="C0504D" w:themeColor="accent2"/>
              </w:rPr>
              <w:t>5.3</w:t>
            </w:r>
          </w:p>
        </w:tc>
        <w:tc>
          <w:tcPr>
            <w:tcW w:w="3955" w:type="dxa"/>
            <w:shd w:val="clear" w:color="auto" w:fill="auto"/>
          </w:tcPr>
          <w:p w14:paraId="149A0020" w14:textId="77777777" w:rsidR="001635F5" w:rsidRPr="003D2A82" w:rsidRDefault="001635F5" w:rsidP="001635F5">
            <w:pPr>
              <w:pStyle w:val="DHHSbody"/>
            </w:pPr>
            <w:r>
              <w:t>The s</w:t>
            </w:r>
            <w:r w:rsidRPr="003A773A">
              <w:t>ervice manages human resources to ensure that appropria</w:t>
            </w:r>
            <w:r>
              <w:t xml:space="preserve">tely skilled and trained staff </w:t>
            </w:r>
            <w:r w:rsidRPr="003A773A">
              <w:t>are available to sa</w:t>
            </w:r>
            <w:r>
              <w:t>fely provide services to clients</w:t>
            </w:r>
          </w:p>
        </w:tc>
      </w:tr>
      <w:tr w:rsidR="001635F5" w:rsidRPr="005A3BBE" w14:paraId="125F2CD7" w14:textId="77777777" w:rsidTr="001635F5">
        <w:tc>
          <w:tcPr>
            <w:tcW w:w="4395" w:type="dxa"/>
            <w:vMerge/>
            <w:shd w:val="clear" w:color="auto" w:fill="auto"/>
          </w:tcPr>
          <w:p w14:paraId="6ABF3CA1" w14:textId="77777777" w:rsidR="001635F5" w:rsidRPr="003D2A82" w:rsidRDefault="001635F5" w:rsidP="001635F5">
            <w:pPr>
              <w:pStyle w:val="DHHSbody"/>
            </w:pPr>
          </w:p>
        </w:tc>
        <w:tc>
          <w:tcPr>
            <w:tcW w:w="530" w:type="dxa"/>
            <w:shd w:val="clear" w:color="auto" w:fill="auto"/>
          </w:tcPr>
          <w:p w14:paraId="4585D982" w14:textId="77777777" w:rsidR="001635F5" w:rsidRPr="00C5047D" w:rsidRDefault="001635F5" w:rsidP="001635F5">
            <w:pPr>
              <w:pStyle w:val="DHHSbody"/>
              <w:rPr>
                <w:color w:val="C0504D" w:themeColor="accent2"/>
              </w:rPr>
            </w:pPr>
            <w:r w:rsidRPr="00C5047D">
              <w:rPr>
                <w:color w:val="C0504D" w:themeColor="accent2"/>
              </w:rPr>
              <w:t>5.4</w:t>
            </w:r>
          </w:p>
        </w:tc>
        <w:tc>
          <w:tcPr>
            <w:tcW w:w="3955" w:type="dxa"/>
            <w:shd w:val="clear" w:color="auto" w:fill="auto"/>
          </w:tcPr>
          <w:p w14:paraId="3AF63515" w14:textId="77777777" w:rsidR="001635F5" w:rsidRPr="003D2A82" w:rsidRDefault="001635F5" w:rsidP="001635F5">
            <w:pPr>
              <w:pStyle w:val="DHHSbody"/>
            </w:pPr>
            <w:r>
              <w:t>The service</w:t>
            </w:r>
            <w:r w:rsidRPr="003A773A">
              <w:t xml:space="preserve"> has effective information systems to sensitively manage client information, improve services and meet </w:t>
            </w:r>
            <w:r>
              <w:t>identified client needs</w:t>
            </w:r>
          </w:p>
        </w:tc>
      </w:tr>
    </w:tbl>
    <w:p w14:paraId="6847EF26" w14:textId="77777777" w:rsidR="001635F5" w:rsidRDefault="001635F5" w:rsidP="001635F5">
      <w:pPr>
        <w:spacing w:after="160" w:line="259" w:lineRule="auto"/>
        <w:rPr>
          <w:rFonts w:ascii="Arial" w:eastAsia="Times" w:hAnsi="Arial" w:cs="Times New Roman"/>
          <w:sz w:val="20"/>
          <w:szCs w:val="20"/>
        </w:rPr>
      </w:pPr>
      <w:r>
        <w:rPr>
          <w:rFonts w:ascii="Arial" w:eastAsia="Times" w:hAnsi="Arial" w:cs="Times New Roman"/>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6777"/>
      </w:tblGrid>
      <w:tr w:rsidR="001635F5" w:rsidRPr="00EE2D0F" w14:paraId="7F3528D1" w14:textId="77777777" w:rsidTr="001635F5">
        <w:tc>
          <w:tcPr>
            <w:tcW w:w="10137" w:type="dxa"/>
            <w:gridSpan w:val="2"/>
            <w:shd w:val="clear" w:color="auto" w:fill="auto"/>
          </w:tcPr>
          <w:p w14:paraId="08F2A06F" w14:textId="77777777" w:rsidR="00DB4108" w:rsidRPr="00DB4108" w:rsidRDefault="001635F5" w:rsidP="001635F5">
            <w:pPr>
              <w:pStyle w:val="Heading2"/>
              <w:rPr>
                <w:b/>
                <w:i/>
                <w:color w:val="C00000"/>
                <w:sz w:val="44"/>
                <w:szCs w:val="44"/>
              </w:rPr>
            </w:pPr>
            <w:bookmarkStart w:id="48" w:name="_Toc410294895"/>
            <w:bookmarkStart w:id="49" w:name="_Toc451503990"/>
            <w:r w:rsidRPr="00DB4108">
              <w:rPr>
                <w:b/>
                <w:i/>
                <w:color w:val="C00000"/>
                <w:sz w:val="44"/>
                <w:szCs w:val="44"/>
              </w:rPr>
              <w:lastRenderedPageBreak/>
              <w:t>ECI Standards</w:t>
            </w:r>
          </w:p>
          <w:p w14:paraId="2AAE63BE" w14:textId="0E8ED220" w:rsidR="001635F5" w:rsidRPr="00DB4108" w:rsidRDefault="00DB4108" w:rsidP="00DB4108">
            <w:pPr>
              <w:pStyle w:val="Heading2"/>
              <w:rPr>
                <w:b/>
                <w:color w:val="C00000"/>
                <w:sz w:val="44"/>
                <w:szCs w:val="44"/>
              </w:rPr>
            </w:pPr>
            <w:r w:rsidRPr="00DB4108">
              <w:rPr>
                <w:b/>
                <w:color w:val="C00000"/>
                <w:sz w:val="44"/>
                <w:szCs w:val="44"/>
              </w:rPr>
              <w:t>S</w:t>
            </w:r>
            <w:r w:rsidR="001635F5" w:rsidRPr="00DB4108">
              <w:rPr>
                <w:b/>
                <w:color w:val="C00000"/>
                <w:sz w:val="44"/>
                <w:szCs w:val="44"/>
              </w:rPr>
              <w:t>elf-assessment report and quality improvement plan</w:t>
            </w:r>
            <w:bookmarkEnd w:id="48"/>
            <w:bookmarkEnd w:id="49"/>
          </w:p>
        </w:tc>
      </w:tr>
      <w:tr w:rsidR="001635F5" w:rsidRPr="0001540B" w14:paraId="02A00B5F" w14:textId="77777777" w:rsidTr="001635F5">
        <w:trPr>
          <w:trHeight w:val="374"/>
        </w:trPr>
        <w:tc>
          <w:tcPr>
            <w:tcW w:w="3360" w:type="dxa"/>
            <w:shd w:val="clear" w:color="auto" w:fill="F2F2F2"/>
            <w:vAlign w:val="center"/>
          </w:tcPr>
          <w:p w14:paraId="356BCDFE" w14:textId="77777777" w:rsidR="001635F5" w:rsidRPr="00DD6256" w:rsidRDefault="001635F5" w:rsidP="001635F5">
            <w:pPr>
              <w:pStyle w:val="DHHSbody"/>
              <w:rPr>
                <w:b/>
                <w:szCs w:val="24"/>
              </w:rPr>
            </w:pPr>
            <w:r w:rsidRPr="00DD6256">
              <w:rPr>
                <w:b/>
                <w:szCs w:val="24"/>
              </w:rPr>
              <w:t>Service provider</w:t>
            </w:r>
          </w:p>
        </w:tc>
        <w:tc>
          <w:tcPr>
            <w:tcW w:w="6777" w:type="dxa"/>
            <w:shd w:val="clear" w:color="auto" w:fill="auto"/>
            <w:vAlign w:val="center"/>
          </w:tcPr>
          <w:p w14:paraId="03CA4AB1" w14:textId="77777777" w:rsidR="001635F5" w:rsidRPr="0001540B" w:rsidRDefault="001635F5" w:rsidP="001635F5">
            <w:pPr>
              <w:pStyle w:val="DHHSTableText0"/>
            </w:pPr>
          </w:p>
        </w:tc>
      </w:tr>
      <w:tr w:rsidR="001635F5" w:rsidRPr="0001540B" w14:paraId="5FBDB915" w14:textId="77777777" w:rsidTr="001635F5">
        <w:trPr>
          <w:trHeight w:val="374"/>
        </w:trPr>
        <w:tc>
          <w:tcPr>
            <w:tcW w:w="3360" w:type="dxa"/>
            <w:shd w:val="clear" w:color="auto" w:fill="F2F2F2"/>
            <w:vAlign w:val="center"/>
          </w:tcPr>
          <w:p w14:paraId="50E0EF49" w14:textId="77777777" w:rsidR="001635F5" w:rsidRPr="00DD6256" w:rsidRDefault="001635F5" w:rsidP="001635F5">
            <w:pPr>
              <w:pStyle w:val="DHHSbody"/>
              <w:rPr>
                <w:b/>
                <w:szCs w:val="24"/>
              </w:rPr>
            </w:pPr>
            <w:r>
              <w:rPr>
                <w:b/>
                <w:szCs w:val="24"/>
              </w:rPr>
              <w:t>Legal entity name</w:t>
            </w:r>
          </w:p>
        </w:tc>
        <w:tc>
          <w:tcPr>
            <w:tcW w:w="6777" w:type="dxa"/>
            <w:shd w:val="clear" w:color="auto" w:fill="auto"/>
            <w:vAlign w:val="center"/>
          </w:tcPr>
          <w:p w14:paraId="6048B111" w14:textId="77777777" w:rsidR="001635F5" w:rsidRPr="0001540B" w:rsidRDefault="001635F5" w:rsidP="001635F5">
            <w:pPr>
              <w:pStyle w:val="DHHSTableText0"/>
            </w:pPr>
          </w:p>
        </w:tc>
      </w:tr>
      <w:tr w:rsidR="001635F5" w:rsidRPr="0001540B" w14:paraId="302E3B1B" w14:textId="77777777" w:rsidTr="001635F5">
        <w:trPr>
          <w:trHeight w:val="374"/>
        </w:trPr>
        <w:tc>
          <w:tcPr>
            <w:tcW w:w="3360" w:type="dxa"/>
            <w:shd w:val="clear" w:color="auto" w:fill="F2F2F2"/>
            <w:vAlign w:val="center"/>
          </w:tcPr>
          <w:p w14:paraId="0C7247A7" w14:textId="77777777" w:rsidR="001635F5" w:rsidRDefault="001635F5" w:rsidP="001635F5">
            <w:pPr>
              <w:pStyle w:val="DHHSbody"/>
              <w:rPr>
                <w:b/>
                <w:szCs w:val="24"/>
              </w:rPr>
            </w:pPr>
            <w:r>
              <w:rPr>
                <w:b/>
                <w:szCs w:val="24"/>
              </w:rPr>
              <w:t>Trading name</w:t>
            </w:r>
          </w:p>
        </w:tc>
        <w:tc>
          <w:tcPr>
            <w:tcW w:w="6777" w:type="dxa"/>
            <w:shd w:val="clear" w:color="auto" w:fill="auto"/>
            <w:vAlign w:val="center"/>
          </w:tcPr>
          <w:p w14:paraId="17339029" w14:textId="77777777" w:rsidR="001635F5" w:rsidRDefault="001635F5" w:rsidP="001635F5">
            <w:pPr>
              <w:pStyle w:val="DHHSTableText0"/>
            </w:pPr>
          </w:p>
        </w:tc>
      </w:tr>
      <w:tr w:rsidR="001635F5" w:rsidRPr="0001540B" w14:paraId="49719039" w14:textId="77777777" w:rsidTr="001635F5">
        <w:trPr>
          <w:trHeight w:val="374"/>
        </w:trPr>
        <w:tc>
          <w:tcPr>
            <w:tcW w:w="3360" w:type="dxa"/>
            <w:shd w:val="clear" w:color="auto" w:fill="F2F2F2"/>
            <w:vAlign w:val="center"/>
          </w:tcPr>
          <w:p w14:paraId="789E35D9" w14:textId="77777777" w:rsidR="001635F5" w:rsidRDefault="001635F5" w:rsidP="001635F5">
            <w:pPr>
              <w:pStyle w:val="DHHSbody"/>
              <w:rPr>
                <w:b/>
                <w:szCs w:val="24"/>
              </w:rPr>
            </w:pPr>
            <w:r>
              <w:rPr>
                <w:b/>
                <w:szCs w:val="24"/>
              </w:rPr>
              <w:t xml:space="preserve">Entity telephone contact </w:t>
            </w:r>
          </w:p>
        </w:tc>
        <w:tc>
          <w:tcPr>
            <w:tcW w:w="6777" w:type="dxa"/>
            <w:shd w:val="clear" w:color="auto" w:fill="auto"/>
            <w:vAlign w:val="center"/>
          </w:tcPr>
          <w:p w14:paraId="6884CB21" w14:textId="77777777" w:rsidR="001635F5" w:rsidRDefault="001635F5" w:rsidP="001635F5">
            <w:pPr>
              <w:pStyle w:val="DHHSTableText0"/>
            </w:pPr>
          </w:p>
        </w:tc>
      </w:tr>
      <w:tr w:rsidR="001635F5" w:rsidRPr="0001540B" w14:paraId="440D2057" w14:textId="77777777" w:rsidTr="001635F5">
        <w:trPr>
          <w:trHeight w:val="374"/>
        </w:trPr>
        <w:tc>
          <w:tcPr>
            <w:tcW w:w="3360" w:type="dxa"/>
            <w:shd w:val="clear" w:color="auto" w:fill="F2F2F2"/>
            <w:vAlign w:val="center"/>
          </w:tcPr>
          <w:p w14:paraId="24B6AF61" w14:textId="77777777" w:rsidR="001635F5" w:rsidRDefault="001635F5" w:rsidP="001635F5">
            <w:pPr>
              <w:pStyle w:val="DHHSbody"/>
              <w:rPr>
                <w:b/>
                <w:szCs w:val="24"/>
              </w:rPr>
            </w:pPr>
            <w:r>
              <w:rPr>
                <w:b/>
                <w:szCs w:val="24"/>
              </w:rPr>
              <w:t>Entity email address</w:t>
            </w:r>
          </w:p>
        </w:tc>
        <w:tc>
          <w:tcPr>
            <w:tcW w:w="6777" w:type="dxa"/>
            <w:shd w:val="clear" w:color="auto" w:fill="auto"/>
            <w:vAlign w:val="center"/>
          </w:tcPr>
          <w:p w14:paraId="0F72D975" w14:textId="77777777" w:rsidR="001635F5" w:rsidRDefault="001635F5" w:rsidP="001635F5">
            <w:pPr>
              <w:pStyle w:val="DHHSTableText0"/>
            </w:pPr>
          </w:p>
        </w:tc>
      </w:tr>
      <w:tr w:rsidR="001635F5" w:rsidRPr="0001540B" w14:paraId="46AFE212" w14:textId="77777777" w:rsidTr="001635F5">
        <w:trPr>
          <w:trHeight w:val="359"/>
        </w:trPr>
        <w:tc>
          <w:tcPr>
            <w:tcW w:w="3360" w:type="dxa"/>
            <w:shd w:val="clear" w:color="auto" w:fill="F2F2F2"/>
            <w:vAlign w:val="center"/>
          </w:tcPr>
          <w:p w14:paraId="469E8458" w14:textId="77777777" w:rsidR="001635F5" w:rsidRPr="00DD6256" w:rsidRDefault="001635F5" w:rsidP="001635F5">
            <w:pPr>
              <w:pStyle w:val="DHHSbody"/>
              <w:rPr>
                <w:b/>
                <w:szCs w:val="24"/>
              </w:rPr>
            </w:pPr>
            <w:r w:rsidRPr="00DD6256">
              <w:rPr>
                <w:b/>
                <w:szCs w:val="24"/>
              </w:rPr>
              <w:t>Main site address</w:t>
            </w:r>
          </w:p>
        </w:tc>
        <w:tc>
          <w:tcPr>
            <w:tcW w:w="6777" w:type="dxa"/>
            <w:shd w:val="clear" w:color="auto" w:fill="auto"/>
            <w:vAlign w:val="center"/>
          </w:tcPr>
          <w:p w14:paraId="4A47FC89" w14:textId="77777777" w:rsidR="001635F5" w:rsidRPr="0001540B" w:rsidRDefault="001635F5" w:rsidP="001635F5">
            <w:pPr>
              <w:pStyle w:val="DHHSTableText0"/>
            </w:pPr>
          </w:p>
        </w:tc>
      </w:tr>
      <w:tr w:rsidR="001635F5" w:rsidRPr="0001540B" w14:paraId="54EA806C" w14:textId="77777777" w:rsidTr="001635F5">
        <w:trPr>
          <w:trHeight w:val="1212"/>
        </w:trPr>
        <w:tc>
          <w:tcPr>
            <w:tcW w:w="3360" w:type="dxa"/>
            <w:shd w:val="clear" w:color="auto" w:fill="F2F2F2"/>
            <w:vAlign w:val="center"/>
          </w:tcPr>
          <w:p w14:paraId="64809F42" w14:textId="77777777" w:rsidR="001635F5" w:rsidRPr="00DD6256" w:rsidRDefault="001635F5" w:rsidP="001635F5">
            <w:pPr>
              <w:pStyle w:val="DHHSbody"/>
              <w:rPr>
                <w:b/>
                <w:szCs w:val="24"/>
              </w:rPr>
            </w:pPr>
            <w:r w:rsidRPr="00DD6256">
              <w:rPr>
                <w:b/>
                <w:szCs w:val="24"/>
              </w:rPr>
              <w:t>Additional sites</w:t>
            </w:r>
          </w:p>
        </w:tc>
        <w:tc>
          <w:tcPr>
            <w:tcW w:w="6777" w:type="dxa"/>
            <w:shd w:val="clear" w:color="auto" w:fill="auto"/>
            <w:vAlign w:val="center"/>
          </w:tcPr>
          <w:p w14:paraId="356A9532" w14:textId="77777777" w:rsidR="001635F5" w:rsidRPr="000265AE" w:rsidRDefault="001635F5" w:rsidP="001635F5">
            <w:pPr>
              <w:pStyle w:val="DHHSTableText0"/>
              <w:rPr>
                <w:rFonts w:eastAsia="Times"/>
                <w:b/>
                <w:szCs w:val="24"/>
              </w:rPr>
            </w:pPr>
          </w:p>
        </w:tc>
      </w:tr>
      <w:tr w:rsidR="001635F5" w:rsidRPr="0001540B" w14:paraId="3BA064B2" w14:textId="77777777" w:rsidTr="001635F5">
        <w:trPr>
          <w:trHeight w:val="444"/>
        </w:trPr>
        <w:tc>
          <w:tcPr>
            <w:tcW w:w="3360" w:type="dxa"/>
            <w:shd w:val="clear" w:color="auto" w:fill="F2F2F2"/>
            <w:vAlign w:val="center"/>
          </w:tcPr>
          <w:p w14:paraId="434D803B" w14:textId="77777777" w:rsidR="001635F5" w:rsidRPr="00DD6256" w:rsidRDefault="001635F5" w:rsidP="001635F5">
            <w:pPr>
              <w:pStyle w:val="DHHSbody"/>
              <w:rPr>
                <w:b/>
                <w:szCs w:val="24"/>
              </w:rPr>
            </w:pPr>
            <w:r>
              <w:rPr>
                <w:b/>
                <w:szCs w:val="24"/>
              </w:rPr>
              <w:t>Number of staff, including subcontractors:</w:t>
            </w:r>
          </w:p>
        </w:tc>
        <w:tc>
          <w:tcPr>
            <w:tcW w:w="6777" w:type="dxa"/>
            <w:shd w:val="clear" w:color="auto" w:fill="auto"/>
            <w:vAlign w:val="center"/>
          </w:tcPr>
          <w:p w14:paraId="0F3D3ED7" w14:textId="77777777" w:rsidR="001635F5" w:rsidRPr="000265AE" w:rsidRDefault="001635F5" w:rsidP="001635F5">
            <w:pPr>
              <w:pStyle w:val="DHHSTableText0"/>
              <w:rPr>
                <w:rFonts w:eastAsia="Times"/>
                <w:b/>
                <w:szCs w:val="24"/>
              </w:rPr>
            </w:pPr>
          </w:p>
        </w:tc>
      </w:tr>
      <w:tr w:rsidR="001635F5" w:rsidRPr="0001540B" w14:paraId="3B94F8A3" w14:textId="77777777" w:rsidTr="001635F5">
        <w:trPr>
          <w:trHeight w:val="359"/>
        </w:trPr>
        <w:tc>
          <w:tcPr>
            <w:tcW w:w="3360" w:type="dxa"/>
            <w:shd w:val="clear" w:color="auto" w:fill="F2F2F2"/>
            <w:vAlign w:val="center"/>
          </w:tcPr>
          <w:p w14:paraId="1343C90C" w14:textId="77777777" w:rsidR="001635F5" w:rsidRPr="00DD6256" w:rsidRDefault="001635F5" w:rsidP="001635F5">
            <w:pPr>
              <w:pStyle w:val="DHHSbody"/>
              <w:rPr>
                <w:b/>
                <w:szCs w:val="24"/>
              </w:rPr>
            </w:pPr>
            <w:r w:rsidRPr="00DD6256">
              <w:rPr>
                <w:b/>
                <w:szCs w:val="24"/>
              </w:rPr>
              <w:t>Contact name</w:t>
            </w:r>
          </w:p>
        </w:tc>
        <w:tc>
          <w:tcPr>
            <w:tcW w:w="6777" w:type="dxa"/>
            <w:shd w:val="clear" w:color="auto" w:fill="auto"/>
            <w:vAlign w:val="center"/>
          </w:tcPr>
          <w:p w14:paraId="2A8496AB" w14:textId="77777777" w:rsidR="001635F5" w:rsidRPr="0001540B" w:rsidRDefault="001635F5" w:rsidP="001635F5">
            <w:pPr>
              <w:pStyle w:val="DHHSTableText0"/>
            </w:pPr>
          </w:p>
        </w:tc>
      </w:tr>
      <w:tr w:rsidR="001635F5" w:rsidRPr="0001540B" w14:paraId="673F153A" w14:textId="77777777" w:rsidTr="001635F5">
        <w:trPr>
          <w:trHeight w:val="374"/>
        </w:trPr>
        <w:tc>
          <w:tcPr>
            <w:tcW w:w="3360" w:type="dxa"/>
            <w:shd w:val="clear" w:color="auto" w:fill="F2F2F2"/>
            <w:vAlign w:val="center"/>
          </w:tcPr>
          <w:p w14:paraId="5D1348E0" w14:textId="77777777" w:rsidR="001635F5" w:rsidRPr="00DD6256" w:rsidRDefault="001635F5" w:rsidP="001635F5">
            <w:pPr>
              <w:pStyle w:val="DHHSbody"/>
              <w:rPr>
                <w:b/>
                <w:szCs w:val="24"/>
              </w:rPr>
            </w:pPr>
            <w:r w:rsidRPr="00DD6256">
              <w:rPr>
                <w:b/>
                <w:szCs w:val="24"/>
              </w:rPr>
              <w:t>Position</w:t>
            </w:r>
          </w:p>
        </w:tc>
        <w:tc>
          <w:tcPr>
            <w:tcW w:w="6777" w:type="dxa"/>
            <w:shd w:val="clear" w:color="auto" w:fill="auto"/>
            <w:vAlign w:val="center"/>
          </w:tcPr>
          <w:p w14:paraId="47DF940A" w14:textId="77777777" w:rsidR="001635F5" w:rsidRPr="0001540B" w:rsidRDefault="001635F5" w:rsidP="001635F5">
            <w:pPr>
              <w:pStyle w:val="DHHSTableText0"/>
            </w:pPr>
          </w:p>
        </w:tc>
      </w:tr>
      <w:tr w:rsidR="001635F5" w:rsidRPr="0001540B" w14:paraId="355FE0BC" w14:textId="77777777" w:rsidTr="001635F5">
        <w:trPr>
          <w:trHeight w:val="359"/>
        </w:trPr>
        <w:tc>
          <w:tcPr>
            <w:tcW w:w="3360" w:type="dxa"/>
            <w:shd w:val="clear" w:color="auto" w:fill="F2F2F2"/>
            <w:vAlign w:val="center"/>
          </w:tcPr>
          <w:p w14:paraId="7A1E4ADA" w14:textId="77777777" w:rsidR="001635F5" w:rsidRPr="00DD6256" w:rsidRDefault="001635F5" w:rsidP="001635F5">
            <w:pPr>
              <w:pStyle w:val="DHHSbody"/>
              <w:rPr>
                <w:b/>
                <w:szCs w:val="24"/>
              </w:rPr>
            </w:pPr>
            <w:r w:rsidRPr="00DD6256">
              <w:rPr>
                <w:b/>
                <w:szCs w:val="24"/>
              </w:rPr>
              <w:t>Date submitted:</w:t>
            </w:r>
          </w:p>
        </w:tc>
        <w:tc>
          <w:tcPr>
            <w:tcW w:w="6777" w:type="dxa"/>
            <w:shd w:val="clear" w:color="auto" w:fill="auto"/>
            <w:vAlign w:val="center"/>
          </w:tcPr>
          <w:p w14:paraId="772A85E7" w14:textId="77777777" w:rsidR="001635F5" w:rsidRPr="0001540B" w:rsidRDefault="001635F5" w:rsidP="001635F5">
            <w:pPr>
              <w:pStyle w:val="DHHSTableText0"/>
            </w:pPr>
          </w:p>
        </w:tc>
      </w:tr>
      <w:tr w:rsidR="001635F5" w:rsidRPr="00C51153" w14:paraId="5374622A" w14:textId="77777777" w:rsidTr="001635F5">
        <w:trPr>
          <w:trHeight w:val="374"/>
        </w:trPr>
        <w:tc>
          <w:tcPr>
            <w:tcW w:w="3360" w:type="dxa"/>
            <w:shd w:val="clear" w:color="auto" w:fill="F2F2F2"/>
            <w:vAlign w:val="center"/>
          </w:tcPr>
          <w:p w14:paraId="3A3D62D7" w14:textId="77777777" w:rsidR="001635F5" w:rsidRPr="00DD6256" w:rsidRDefault="001635F5" w:rsidP="001635F5">
            <w:pPr>
              <w:pStyle w:val="DHHSbody"/>
              <w:rPr>
                <w:b/>
                <w:szCs w:val="24"/>
              </w:rPr>
            </w:pPr>
            <w:r w:rsidRPr="00DD6256">
              <w:rPr>
                <w:b/>
                <w:szCs w:val="24"/>
              </w:rPr>
              <w:t>Submitted to:</w:t>
            </w:r>
          </w:p>
        </w:tc>
        <w:tc>
          <w:tcPr>
            <w:tcW w:w="6777" w:type="dxa"/>
            <w:shd w:val="clear" w:color="auto" w:fill="auto"/>
            <w:vAlign w:val="center"/>
          </w:tcPr>
          <w:p w14:paraId="6005A413" w14:textId="77777777" w:rsidR="001635F5" w:rsidRPr="00C51153" w:rsidRDefault="001635F5" w:rsidP="001635F5">
            <w:pPr>
              <w:pStyle w:val="DHHSTableText0"/>
              <w:rPr>
                <w:highlight w:val="yellow"/>
              </w:rPr>
            </w:pPr>
          </w:p>
        </w:tc>
      </w:tr>
      <w:tr w:rsidR="001635F5" w:rsidRPr="00491AB4" w14:paraId="22D3C531" w14:textId="77777777" w:rsidTr="001635F5">
        <w:trPr>
          <w:trHeight w:val="1467"/>
        </w:trPr>
        <w:tc>
          <w:tcPr>
            <w:tcW w:w="3360" w:type="dxa"/>
            <w:shd w:val="clear" w:color="auto" w:fill="F2F2F2"/>
            <w:vAlign w:val="center"/>
          </w:tcPr>
          <w:p w14:paraId="32E6C95D" w14:textId="77777777" w:rsidR="001635F5" w:rsidRPr="00DD6256" w:rsidRDefault="001635F5" w:rsidP="001635F5">
            <w:pPr>
              <w:pStyle w:val="DHHSbody"/>
              <w:rPr>
                <w:b/>
                <w:szCs w:val="24"/>
              </w:rPr>
            </w:pPr>
            <w:r w:rsidRPr="00DD6256">
              <w:rPr>
                <w:b/>
                <w:szCs w:val="24"/>
              </w:rPr>
              <w:t>Declaration:</w:t>
            </w:r>
          </w:p>
        </w:tc>
        <w:tc>
          <w:tcPr>
            <w:tcW w:w="6777" w:type="dxa"/>
            <w:shd w:val="clear" w:color="auto" w:fill="auto"/>
            <w:vAlign w:val="center"/>
          </w:tcPr>
          <w:p w14:paraId="5AC7C209" w14:textId="77777777" w:rsidR="001635F5" w:rsidRPr="001E2C40" w:rsidRDefault="001635F5" w:rsidP="001635F5">
            <w:pPr>
              <w:pStyle w:val="DHHSTableText0"/>
            </w:pPr>
            <w:r w:rsidRPr="001E2C40">
              <w:t>In providing this self-assessment I:</w:t>
            </w:r>
          </w:p>
          <w:p w14:paraId="3C6BB786" w14:textId="77777777" w:rsidR="001635F5" w:rsidRPr="001E2C40" w:rsidRDefault="001635F5" w:rsidP="001635F5">
            <w:pPr>
              <w:pStyle w:val="DHHSTableBullet0"/>
              <w:numPr>
                <w:ilvl w:val="0"/>
                <w:numId w:val="9"/>
              </w:numPr>
            </w:pPr>
            <w:r w:rsidRPr="001E2C40">
              <w:t>declare that this information is true and correct</w:t>
            </w:r>
          </w:p>
          <w:p w14:paraId="0B6C6ADF" w14:textId="77777777" w:rsidR="001635F5" w:rsidRDefault="001635F5" w:rsidP="001635F5">
            <w:pPr>
              <w:pStyle w:val="DHHSTableBullet0"/>
              <w:numPr>
                <w:ilvl w:val="0"/>
                <w:numId w:val="9"/>
              </w:numPr>
            </w:pPr>
            <w:r w:rsidRPr="001E2C40">
              <w:t>agree to provide required supporting information</w:t>
            </w:r>
            <w:r>
              <w:t>/documentation</w:t>
            </w:r>
            <w:r w:rsidRPr="001E2C40">
              <w:t xml:space="preserve"> to demonstrate compliance with the </w:t>
            </w:r>
            <w:r>
              <w:t xml:space="preserve">ECI </w:t>
            </w:r>
            <w:r w:rsidRPr="001E2C40">
              <w:t xml:space="preserve">Standards if requested by the </w:t>
            </w:r>
            <w:r>
              <w:t>D</w:t>
            </w:r>
            <w:r w:rsidRPr="001E2C40">
              <w:t>epartment</w:t>
            </w:r>
          </w:p>
          <w:p w14:paraId="594CA2A9" w14:textId="77777777" w:rsidR="001635F5" w:rsidRDefault="001635F5" w:rsidP="001635F5">
            <w:pPr>
              <w:pStyle w:val="DHHSTableBullet0"/>
              <w:numPr>
                <w:ilvl w:val="0"/>
                <w:numId w:val="9"/>
              </w:numPr>
            </w:pPr>
            <w:r>
              <w:t xml:space="preserve">commit that the above named provider will work within the intent of the </w:t>
            </w:r>
            <w:r w:rsidRPr="00583331">
              <w:rPr>
                <w:i/>
              </w:rPr>
              <w:t>Victorian ECI Standards</w:t>
            </w:r>
            <w:r>
              <w:t xml:space="preserve"> </w:t>
            </w:r>
          </w:p>
          <w:p w14:paraId="6C090954" w14:textId="77777777" w:rsidR="001635F5" w:rsidRDefault="001635F5" w:rsidP="001635F5">
            <w:pPr>
              <w:pStyle w:val="DHHSTableBullet0"/>
              <w:numPr>
                <w:ilvl w:val="0"/>
                <w:numId w:val="9"/>
              </w:numPr>
            </w:pPr>
            <w:r>
              <w:t>understand that entities registered or contracted by the NDIA are required to comply with the Victorian Quality and Safeguards Arrangements for Transition and any other conditions or restrictions placed on registration by the Victorian Department of Education and Training</w:t>
            </w:r>
          </w:p>
          <w:p w14:paraId="31B7D6D9" w14:textId="77777777" w:rsidR="001635F5" w:rsidRDefault="001635F5" w:rsidP="001635F5">
            <w:pPr>
              <w:pStyle w:val="DHHSTableBullet0"/>
              <w:numPr>
                <w:ilvl w:val="0"/>
                <w:numId w:val="9"/>
              </w:numPr>
            </w:pPr>
            <w:r>
              <w:t>Confirm I am authorised to submit this self-assessment on behalf of the entity named</w:t>
            </w:r>
          </w:p>
          <w:p w14:paraId="74BA1C12" w14:textId="77777777" w:rsidR="001635F5" w:rsidRPr="001E2C40" w:rsidRDefault="001635F5" w:rsidP="001635F5">
            <w:pPr>
              <w:pStyle w:val="DHHSTableBullet0"/>
              <w:ind w:firstLine="0"/>
            </w:pPr>
          </w:p>
        </w:tc>
      </w:tr>
      <w:tr w:rsidR="001635F5" w:rsidRPr="00620DCE" w14:paraId="07055966" w14:textId="77777777" w:rsidTr="001635F5">
        <w:trPr>
          <w:trHeight w:val="359"/>
        </w:trPr>
        <w:tc>
          <w:tcPr>
            <w:tcW w:w="3360" w:type="dxa"/>
            <w:shd w:val="clear" w:color="auto" w:fill="F2F2F2"/>
            <w:vAlign w:val="center"/>
          </w:tcPr>
          <w:p w14:paraId="3140BCF2" w14:textId="77777777" w:rsidR="001635F5" w:rsidRPr="00DD6256" w:rsidRDefault="001635F5" w:rsidP="001635F5">
            <w:pPr>
              <w:pStyle w:val="DHHSbody"/>
              <w:rPr>
                <w:b/>
                <w:szCs w:val="24"/>
              </w:rPr>
            </w:pPr>
            <w:r w:rsidRPr="00DD6256">
              <w:rPr>
                <w:b/>
                <w:szCs w:val="24"/>
              </w:rPr>
              <w:t>Signature</w:t>
            </w:r>
            <w:r>
              <w:rPr>
                <w:b/>
                <w:szCs w:val="24"/>
              </w:rPr>
              <w:t xml:space="preserve"> of authorised person</w:t>
            </w:r>
            <w:r w:rsidRPr="00DD6256">
              <w:rPr>
                <w:b/>
                <w:szCs w:val="24"/>
              </w:rPr>
              <w:t>:</w:t>
            </w:r>
          </w:p>
        </w:tc>
        <w:tc>
          <w:tcPr>
            <w:tcW w:w="6777" w:type="dxa"/>
            <w:shd w:val="clear" w:color="auto" w:fill="auto"/>
            <w:vAlign w:val="center"/>
          </w:tcPr>
          <w:p w14:paraId="1B9D6915" w14:textId="77777777" w:rsidR="001635F5" w:rsidRDefault="001635F5" w:rsidP="001635F5">
            <w:pPr>
              <w:pStyle w:val="DHHSTableText0"/>
            </w:pPr>
          </w:p>
          <w:p w14:paraId="00D503F4" w14:textId="77777777" w:rsidR="001635F5" w:rsidRPr="00620DCE" w:rsidRDefault="001635F5" w:rsidP="001635F5">
            <w:pPr>
              <w:pStyle w:val="DHHSTableText0"/>
            </w:pPr>
          </w:p>
        </w:tc>
      </w:tr>
      <w:tr w:rsidR="001635F5" w:rsidRPr="00620DCE" w14:paraId="4CE358EE" w14:textId="77777777" w:rsidTr="001635F5">
        <w:trPr>
          <w:trHeight w:val="374"/>
        </w:trPr>
        <w:tc>
          <w:tcPr>
            <w:tcW w:w="3360" w:type="dxa"/>
            <w:shd w:val="clear" w:color="auto" w:fill="F2F2F2"/>
            <w:vAlign w:val="center"/>
          </w:tcPr>
          <w:p w14:paraId="7343428B" w14:textId="77777777" w:rsidR="001635F5" w:rsidRPr="00DD6256" w:rsidRDefault="001635F5" w:rsidP="001635F5">
            <w:pPr>
              <w:pStyle w:val="DHHSbody"/>
              <w:rPr>
                <w:b/>
                <w:szCs w:val="24"/>
              </w:rPr>
            </w:pPr>
            <w:r w:rsidRPr="00DD6256">
              <w:rPr>
                <w:b/>
                <w:szCs w:val="24"/>
              </w:rPr>
              <w:t>Name</w:t>
            </w:r>
            <w:r>
              <w:rPr>
                <w:b/>
                <w:szCs w:val="24"/>
              </w:rPr>
              <w:t>,</w:t>
            </w:r>
            <w:r w:rsidRPr="00DD6256">
              <w:rPr>
                <w:b/>
                <w:szCs w:val="24"/>
              </w:rPr>
              <w:t xml:space="preserve"> </w:t>
            </w:r>
            <w:r>
              <w:rPr>
                <w:b/>
                <w:szCs w:val="24"/>
              </w:rPr>
              <w:t>date and</w:t>
            </w:r>
            <w:r w:rsidRPr="00DD6256">
              <w:rPr>
                <w:b/>
                <w:szCs w:val="24"/>
              </w:rPr>
              <w:t xml:space="preserve"> position:</w:t>
            </w:r>
          </w:p>
        </w:tc>
        <w:tc>
          <w:tcPr>
            <w:tcW w:w="6777" w:type="dxa"/>
            <w:shd w:val="clear" w:color="auto" w:fill="auto"/>
            <w:vAlign w:val="center"/>
          </w:tcPr>
          <w:p w14:paraId="765CC571" w14:textId="77777777" w:rsidR="001635F5" w:rsidRDefault="001635F5" w:rsidP="001635F5">
            <w:pPr>
              <w:pStyle w:val="DHHSTableText0"/>
            </w:pPr>
          </w:p>
          <w:p w14:paraId="600F7AB5" w14:textId="77777777" w:rsidR="001635F5" w:rsidRPr="00620DCE" w:rsidRDefault="001635F5" w:rsidP="001635F5">
            <w:pPr>
              <w:pStyle w:val="DHHSTableText0"/>
            </w:pPr>
          </w:p>
        </w:tc>
      </w:tr>
    </w:tbl>
    <w:p w14:paraId="48D780DF" w14:textId="77777777" w:rsidR="001635F5" w:rsidRDefault="001635F5" w:rsidP="001635F5">
      <w:pPr>
        <w:pStyle w:val="DHHSbody"/>
      </w:pPr>
      <w:r w:rsidRPr="00792F19">
        <w:rPr>
          <w:b/>
          <w:sz w:val="22"/>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1635F5" w:rsidRPr="000D02CF" w14:paraId="7424ED78" w14:textId="77777777" w:rsidTr="001635F5">
        <w:tc>
          <w:tcPr>
            <w:tcW w:w="9464" w:type="dxa"/>
            <w:shd w:val="clear" w:color="auto" w:fill="F2F2F2"/>
            <w:vAlign w:val="center"/>
          </w:tcPr>
          <w:p w14:paraId="0E77BFC2" w14:textId="77777777" w:rsidR="001635F5" w:rsidRPr="00CD5913" w:rsidRDefault="001635F5" w:rsidP="001635F5">
            <w:pPr>
              <w:pStyle w:val="Heading2"/>
              <w:jc w:val="right"/>
              <w:rPr>
                <w:rFonts w:ascii="Arial" w:hAnsi="Arial" w:cs="Arial"/>
                <w:b/>
                <w:color w:val="C00000"/>
                <w:szCs w:val="18"/>
              </w:rPr>
            </w:pPr>
            <w:bookmarkStart w:id="50" w:name="_Toc451503997"/>
            <w:r w:rsidRPr="00CD5913">
              <w:rPr>
                <w:rFonts w:ascii="Arial" w:hAnsi="Arial" w:cs="Arial"/>
                <w:b/>
                <w:color w:val="C00000"/>
                <w:szCs w:val="18"/>
              </w:rPr>
              <w:lastRenderedPageBreak/>
              <w:t>Standard 1: Family centred practice</w:t>
            </w:r>
            <w:bookmarkEnd w:id="50"/>
          </w:p>
          <w:p w14:paraId="230439AA" w14:textId="77777777" w:rsidR="001635F5" w:rsidRPr="001E2C40" w:rsidRDefault="001635F5" w:rsidP="001635F5">
            <w:pPr>
              <w:rPr>
                <w:highlight w:val="yellow"/>
              </w:rPr>
            </w:pPr>
          </w:p>
        </w:tc>
      </w:tr>
      <w:tr w:rsidR="001635F5" w:rsidRPr="000D02CF" w14:paraId="55D68595" w14:textId="77777777" w:rsidTr="001635F5">
        <w:tc>
          <w:tcPr>
            <w:tcW w:w="9464" w:type="dxa"/>
            <w:shd w:val="clear" w:color="auto" w:fill="F2F2F2"/>
            <w:vAlign w:val="center"/>
          </w:tcPr>
          <w:p w14:paraId="47B71612" w14:textId="77777777" w:rsidR="001635F5" w:rsidRPr="001E2C40" w:rsidRDefault="001635F5" w:rsidP="001635F5">
            <w:pPr>
              <w:pStyle w:val="DHHSbody"/>
              <w:rPr>
                <w:b/>
                <w:i/>
              </w:rPr>
            </w:pPr>
            <w:r w:rsidRPr="001E2C40">
              <w:rPr>
                <w:b/>
                <w:i/>
              </w:rPr>
              <w:t>Families can expect to be involved in a respectful, collaborative working partnership with service providers</w:t>
            </w:r>
          </w:p>
        </w:tc>
      </w:tr>
      <w:tr w:rsidR="001635F5" w:rsidRPr="000D02CF" w14:paraId="6658AA84" w14:textId="77777777" w:rsidTr="001635F5">
        <w:tc>
          <w:tcPr>
            <w:tcW w:w="9464" w:type="dxa"/>
            <w:shd w:val="clear" w:color="auto" w:fill="F2F2F2"/>
            <w:vAlign w:val="center"/>
          </w:tcPr>
          <w:p w14:paraId="21CF8530" w14:textId="77777777" w:rsidR="001635F5" w:rsidRPr="00CD5913" w:rsidRDefault="001635F5" w:rsidP="001635F5">
            <w:pPr>
              <w:pStyle w:val="Heading2"/>
              <w:rPr>
                <w:rFonts w:ascii="Arial" w:hAnsi="Arial" w:cs="Arial"/>
                <w:b/>
                <w:color w:val="C00000"/>
                <w:szCs w:val="18"/>
              </w:rPr>
            </w:pPr>
            <w:bookmarkStart w:id="51" w:name="_Toc451503998"/>
            <w:r w:rsidRPr="00CD5913">
              <w:rPr>
                <w:rFonts w:ascii="Arial" w:hAnsi="Arial" w:cs="Arial"/>
                <w:b/>
                <w:color w:val="C00000"/>
                <w:szCs w:val="18"/>
              </w:rPr>
              <w:t>Criterion 1.1 Service delivery is underpinned by family centred and strength based practices</w:t>
            </w:r>
            <w:bookmarkEnd w:id="51"/>
          </w:p>
          <w:p w14:paraId="31355708" w14:textId="77777777" w:rsidR="001635F5" w:rsidRPr="001E2C40" w:rsidRDefault="001635F5" w:rsidP="001635F5">
            <w:pPr>
              <w:rPr>
                <w:highlight w:val="yellow"/>
              </w:rPr>
            </w:pPr>
          </w:p>
        </w:tc>
      </w:tr>
      <w:tr w:rsidR="001635F5" w:rsidRPr="00ED6468" w14:paraId="522E703D" w14:textId="77777777" w:rsidTr="001635F5">
        <w:tc>
          <w:tcPr>
            <w:tcW w:w="9464" w:type="dxa"/>
            <w:shd w:val="clear" w:color="auto" w:fill="F2F2F2"/>
            <w:vAlign w:val="center"/>
          </w:tcPr>
          <w:p w14:paraId="72927745" w14:textId="77777777" w:rsidR="001635F5" w:rsidRPr="00881838" w:rsidRDefault="001635F5" w:rsidP="001635F5">
            <w:pPr>
              <w:pStyle w:val="DHHSbody"/>
              <w:rPr>
                <w:color w:val="C00000"/>
                <w:szCs w:val="24"/>
              </w:rPr>
            </w:pPr>
            <w:r w:rsidRPr="00881838">
              <w:rPr>
                <w:color w:val="C00000"/>
                <w:szCs w:val="24"/>
              </w:rPr>
              <w:t>Indicators</w:t>
            </w:r>
          </w:p>
          <w:p w14:paraId="77F692CA" w14:textId="77777777" w:rsidR="001635F5" w:rsidRDefault="001635F5" w:rsidP="001635F5">
            <w:pPr>
              <w:pStyle w:val="DHHSbullet1"/>
            </w:pPr>
            <w:r>
              <w:t>ECI professionals understand and implement the principles of family centred and strength based practice</w:t>
            </w:r>
          </w:p>
          <w:p w14:paraId="496A51FC" w14:textId="77777777" w:rsidR="001635F5" w:rsidRDefault="001635F5" w:rsidP="001635F5">
            <w:pPr>
              <w:pStyle w:val="DHHSbullet1"/>
            </w:pPr>
            <w:r>
              <w:t>ECI professionals recognise and respect the central role of families in children’s lives</w:t>
            </w:r>
          </w:p>
          <w:p w14:paraId="0ED7FB1B" w14:textId="77777777" w:rsidR="001635F5" w:rsidRDefault="001635F5" w:rsidP="001635F5">
            <w:pPr>
              <w:pStyle w:val="DHHSbullet1"/>
            </w:pPr>
            <w:r>
              <w:t>Families are provided with objective information about the service and what level of service will be provided</w:t>
            </w:r>
          </w:p>
          <w:p w14:paraId="0EC8E406" w14:textId="77777777" w:rsidR="001635F5" w:rsidRPr="00636B3B" w:rsidRDefault="001635F5" w:rsidP="001635F5">
            <w:pPr>
              <w:pStyle w:val="DHHSbullet1"/>
            </w:pPr>
            <w:r>
              <w:t>ECI p</w:t>
            </w:r>
            <w:r w:rsidRPr="00636B3B">
              <w:t xml:space="preserve">rofessionals provide relevant information </w:t>
            </w:r>
            <w:r>
              <w:t>to enable families</w:t>
            </w:r>
            <w:r w:rsidRPr="00636B3B">
              <w:t xml:space="preserve"> </w:t>
            </w:r>
            <w:r>
              <w:t>to</w:t>
            </w:r>
            <w:r w:rsidRPr="00636B3B">
              <w:t xml:space="preserve"> make informed choices and decisions</w:t>
            </w:r>
          </w:p>
          <w:p w14:paraId="4BE069E9" w14:textId="77777777" w:rsidR="001635F5" w:rsidRDefault="001635F5" w:rsidP="001635F5">
            <w:pPr>
              <w:pStyle w:val="DHHSbullet1"/>
            </w:pPr>
            <w:r>
              <w:t>ECI professionals recognise, and incorporate in their work, families’ understanding of their child’s strengths, interests and needs</w:t>
            </w:r>
          </w:p>
          <w:p w14:paraId="7B4BDE2B" w14:textId="77777777" w:rsidR="001635F5" w:rsidRDefault="001635F5" w:rsidP="001635F5">
            <w:pPr>
              <w:pStyle w:val="DHHSbullet1"/>
            </w:pPr>
            <w:r>
              <w:t xml:space="preserve">ECI supports are individualised to reflect the unique strengths and needs of each child </w:t>
            </w:r>
          </w:p>
          <w:p w14:paraId="2896FF40" w14:textId="77777777" w:rsidR="001635F5" w:rsidRPr="00636B3B" w:rsidRDefault="001635F5" w:rsidP="001635F5">
            <w:pPr>
              <w:pStyle w:val="DHHSbullet1"/>
            </w:pPr>
            <w:r>
              <w:t>Family</w:t>
            </w:r>
            <w:r w:rsidRPr="00636B3B">
              <w:t xml:space="preserve"> members and professionals work together and share information routinely and collaboratively to achieve family identified outcomes</w:t>
            </w:r>
          </w:p>
          <w:p w14:paraId="43CAF5D1" w14:textId="77777777" w:rsidR="001635F5" w:rsidRPr="00636B3B" w:rsidRDefault="001635F5" w:rsidP="001635F5">
            <w:pPr>
              <w:pStyle w:val="DHHSbullet1"/>
            </w:pPr>
            <w:r w:rsidRPr="00636B3B">
              <w:t xml:space="preserve">Information is provided in an accessible format about: the quality of service families can expect to receive from the service provider; their right to an advocate, including how to access one; their right to privacy and </w:t>
            </w:r>
            <w:r>
              <w:t>confidentiality</w:t>
            </w:r>
            <w:r w:rsidRPr="00636B3B">
              <w:t>; the process for accessing records; feedback processes; complaints process</w:t>
            </w:r>
            <w:r>
              <w:t xml:space="preserve"> and this information is provided on entry to the service</w:t>
            </w:r>
          </w:p>
          <w:p w14:paraId="5C453C46" w14:textId="77777777" w:rsidR="001635F5" w:rsidRDefault="001635F5" w:rsidP="001635F5">
            <w:pPr>
              <w:pStyle w:val="DHHSbullet1"/>
            </w:pPr>
            <w:r>
              <w:t>The service pro</w:t>
            </w:r>
            <w:r w:rsidRPr="00636B3B">
              <w:t>vide</w:t>
            </w:r>
            <w:r>
              <w:t>s</w:t>
            </w:r>
            <w:r w:rsidRPr="00636B3B">
              <w:t xml:space="preserve"> families </w:t>
            </w:r>
            <w:r>
              <w:t xml:space="preserve">with </w:t>
            </w:r>
            <w:r w:rsidRPr="00636B3B">
              <w:t xml:space="preserve">information </w:t>
            </w:r>
            <w:r>
              <w:t>to support their linkages with</w:t>
            </w:r>
            <w:r w:rsidRPr="00636B3B">
              <w:t xml:space="preserve"> other local spe</w:t>
            </w:r>
            <w:r>
              <w:t>cialist and universal services relevant to their child and family’s needs</w:t>
            </w:r>
          </w:p>
          <w:p w14:paraId="6726321A" w14:textId="77777777" w:rsidR="001635F5" w:rsidRDefault="001635F5" w:rsidP="001635F5">
            <w:pPr>
              <w:pStyle w:val="DHHSbullet1"/>
            </w:pPr>
            <w:r w:rsidRPr="00BE532E">
              <w:t xml:space="preserve">Families have an opportunity to provide information and feedback on </w:t>
            </w:r>
            <w:r>
              <w:t xml:space="preserve">all aspects of </w:t>
            </w:r>
            <w:r w:rsidRPr="00BE532E">
              <w:t>t</w:t>
            </w:r>
            <w:r>
              <w:t>he services they are receiving</w:t>
            </w:r>
          </w:p>
          <w:p w14:paraId="3F5D0622" w14:textId="77777777" w:rsidR="001635F5" w:rsidRPr="00636B3B" w:rsidRDefault="001635F5" w:rsidP="001635F5">
            <w:pPr>
              <w:pStyle w:val="DHHSbullet1"/>
            </w:pPr>
            <w:r>
              <w:t>Family feedback information is documented and informs the service’s annual planning and review process</w:t>
            </w:r>
          </w:p>
          <w:p w14:paraId="6EC11566" w14:textId="77777777" w:rsidR="001635F5" w:rsidRDefault="001635F5" w:rsidP="001635F5">
            <w:pPr>
              <w:pStyle w:val="DHHSbullet1"/>
            </w:pPr>
            <w:r>
              <w:t>The service maintains a record of all complaints and their outcomes</w:t>
            </w:r>
          </w:p>
          <w:p w14:paraId="005EDC1A" w14:textId="77777777" w:rsidR="001635F5" w:rsidRPr="00636B3B" w:rsidRDefault="001635F5" w:rsidP="001635F5">
            <w:pPr>
              <w:pStyle w:val="DHHSbullet1"/>
              <w:numPr>
                <w:ilvl w:val="0"/>
                <w:numId w:val="0"/>
              </w:numPr>
            </w:pPr>
          </w:p>
        </w:tc>
      </w:tr>
      <w:tr w:rsidR="001635F5" w:rsidRPr="00345CA8" w14:paraId="4B6E583E" w14:textId="77777777" w:rsidTr="001635F5">
        <w:trPr>
          <w:trHeight w:val="945"/>
        </w:trPr>
        <w:tc>
          <w:tcPr>
            <w:tcW w:w="9464" w:type="dxa"/>
            <w:tcBorders>
              <w:bottom w:val="single" w:sz="4" w:space="0" w:color="000000"/>
            </w:tcBorders>
            <w:shd w:val="clear" w:color="auto" w:fill="auto"/>
          </w:tcPr>
          <w:p w14:paraId="5A94C71A" w14:textId="77777777" w:rsidR="001635F5" w:rsidRDefault="001635F5" w:rsidP="001635F5">
            <w:pPr>
              <w:pStyle w:val="DHHSbody"/>
              <w:rPr>
                <w:color w:val="C00000"/>
                <w:szCs w:val="24"/>
              </w:rPr>
            </w:pPr>
            <w:r w:rsidRPr="00EE2D0F">
              <w:rPr>
                <w:color w:val="C00000"/>
                <w:szCs w:val="24"/>
              </w:rPr>
              <w:t>Documents</w:t>
            </w:r>
          </w:p>
          <w:p w14:paraId="18A70ABD" w14:textId="77777777" w:rsidR="00CD5913" w:rsidRDefault="00CD5913" w:rsidP="001635F5">
            <w:pPr>
              <w:pStyle w:val="DHHSbody"/>
              <w:rPr>
                <w:color w:val="C00000"/>
                <w:szCs w:val="24"/>
              </w:rPr>
            </w:pPr>
          </w:p>
          <w:p w14:paraId="5B53A36A" w14:textId="77777777" w:rsidR="00CD5913" w:rsidRPr="00EE2D0F" w:rsidRDefault="00CD5913" w:rsidP="001635F5">
            <w:pPr>
              <w:pStyle w:val="DHHSbody"/>
              <w:rPr>
                <w:color w:val="C00000"/>
                <w:szCs w:val="24"/>
              </w:rPr>
            </w:pPr>
          </w:p>
          <w:p w14:paraId="32B10089" w14:textId="77777777" w:rsidR="001635F5" w:rsidRPr="00345CA8" w:rsidRDefault="001635F5" w:rsidP="001635F5">
            <w:pPr>
              <w:pStyle w:val="DHHSbody"/>
              <w:rPr>
                <w:szCs w:val="24"/>
                <w:highlight w:val="yellow"/>
              </w:rPr>
            </w:pPr>
          </w:p>
        </w:tc>
      </w:tr>
      <w:tr w:rsidR="001635F5" w:rsidRPr="00345CA8" w14:paraId="5C54371F" w14:textId="77777777" w:rsidTr="001635F5">
        <w:trPr>
          <w:trHeight w:val="1215"/>
        </w:trPr>
        <w:tc>
          <w:tcPr>
            <w:tcW w:w="9464" w:type="dxa"/>
            <w:tcBorders>
              <w:top w:val="single" w:sz="4" w:space="0" w:color="000000"/>
              <w:bottom w:val="single" w:sz="4" w:space="0" w:color="000000"/>
            </w:tcBorders>
            <w:shd w:val="clear" w:color="auto" w:fill="auto"/>
          </w:tcPr>
          <w:p w14:paraId="633C1F82" w14:textId="77777777" w:rsidR="001635F5" w:rsidRDefault="001635F5" w:rsidP="001635F5">
            <w:pPr>
              <w:pStyle w:val="DHHSbody"/>
              <w:rPr>
                <w:color w:val="C00000"/>
                <w:szCs w:val="24"/>
              </w:rPr>
            </w:pPr>
            <w:r w:rsidRPr="00EE2D0F">
              <w:rPr>
                <w:color w:val="C00000"/>
                <w:szCs w:val="24"/>
              </w:rPr>
              <w:t>Knowledge and awareness</w:t>
            </w:r>
          </w:p>
          <w:p w14:paraId="1491A807" w14:textId="77777777" w:rsidR="00CD5913" w:rsidRDefault="00CD5913" w:rsidP="001635F5">
            <w:pPr>
              <w:pStyle w:val="DHHSbody"/>
              <w:rPr>
                <w:color w:val="C00000"/>
                <w:szCs w:val="24"/>
              </w:rPr>
            </w:pPr>
          </w:p>
          <w:p w14:paraId="32E7DA4D" w14:textId="77777777" w:rsidR="00CD5913" w:rsidRPr="00EE2D0F" w:rsidRDefault="00CD5913" w:rsidP="001635F5">
            <w:pPr>
              <w:pStyle w:val="DHHSbody"/>
              <w:rPr>
                <w:color w:val="C00000"/>
                <w:szCs w:val="24"/>
              </w:rPr>
            </w:pPr>
          </w:p>
          <w:p w14:paraId="03AE99F0" w14:textId="77777777" w:rsidR="001635F5" w:rsidRPr="00345CA8" w:rsidRDefault="001635F5" w:rsidP="001635F5">
            <w:pPr>
              <w:pStyle w:val="DHHSbody"/>
              <w:rPr>
                <w:szCs w:val="24"/>
              </w:rPr>
            </w:pPr>
          </w:p>
        </w:tc>
      </w:tr>
      <w:tr w:rsidR="001635F5" w:rsidRPr="00345CA8" w14:paraId="681DF220" w14:textId="77777777" w:rsidTr="001635F5">
        <w:trPr>
          <w:trHeight w:val="1215"/>
        </w:trPr>
        <w:tc>
          <w:tcPr>
            <w:tcW w:w="9464" w:type="dxa"/>
            <w:tcBorders>
              <w:top w:val="single" w:sz="4" w:space="0" w:color="000000"/>
            </w:tcBorders>
            <w:shd w:val="clear" w:color="auto" w:fill="auto"/>
          </w:tcPr>
          <w:p w14:paraId="25D37D2D" w14:textId="77777777" w:rsidR="001635F5" w:rsidRDefault="001635F5" w:rsidP="001635F5">
            <w:pPr>
              <w:pStyle w:val="DHHSbody"/>
              <w:rPr>
                <w:color w:val="C00000"/>
                <w:szCs w:val="24"/>
              </w:rPr>
            </w:pPr>
            <w:r w:rsidRPr="00EE2D0F">
              <w:rPr>
                <w:color w:val="C00000"/>
                <w:szCs w:val="24"/>
              </w:rPr>
              <w:t>Evaluation and monitoring</w:t>
            </w:r>
          </w:p>
          <w:p w14:paraId="3D75E3D1" w14:textId="77777777" w:rsidR="00CD5913" w:rsidRDefault="00CD5913" w:rsidP="001635F5">
            <w:pPr>
              <w:pStyle w:val="DHHSbody"/>
              <w:rPr>
                <w:color w:val="C00000"/>
                <w:szCs w:val="24"/>
              </w:rPr>
            </w:pPr>
          </w:p>
          <w:p w14:paraId="6EB192CD" w14:textId="77777777" w:rsidR="00CD5913" w:rsidRPr="00EE2D0F" w:rsidRDefault="00CD5913" w:rsidP="001635F5">
            <w:pPr>
              <w:pStyle w:val="DHHSbody"/>
              <w:rPr>
                <w:color w:val="C00000"/>
                <w:szCs w:val="24"/>
              </w:rPr>
            </w:pPr>
          </w:p>
          <w:p w14:paraId="2D59C66C" w14:textId="77777777" w:rsidR="001635F5" w:rsidRPr="00345CA8" w:rsidRDefault="001635F5" w:rsidP="001635F5">
            <w:pPr>
              <w:pStyle w:val="DHHSbody"/>
              <w:rPr>
                <w:szCs w:val="24"/>
              </w:rPr>
            </w:pPr>
          </w:p>
        </w:tc>
      </w:tr>
      <w:tr w:rsidR="001635F5" w:rsidRPr="00463B6E" w14:paraId="7CCA4501" w14:textId="77777777" w:rsidTr="001635F5">
        <w:tc>
          <w:tcPr>
            <w:tcW w:w="9464" w:type="dxa"/>
            <w:tcBorders>
              <w:bottom w:val="single" w:sz="4" w:space="0" w:color="auto"/>
              <w:right w:val="single" w:sz="4" w:space="0" w:color="auto"/>
            </w:tcBorders>
            <w:shd w:val="clear" w:color="auto" w:fill="auto"/>
            <w:vAlign w:val="center"/>
          </w:tcPr>
          <w:p w14:paraId="5FDEAE1C" w14:textId="77777777" w:rsidR="001635F5" w:rsidRPr="00FC7C4A" w:rsidRDefault="001635F5" w:rsidP="001635F5">
            <w:pPr>
              <w:pStyle w:val="DHHSbody"/>
              <w:jc w:val="center"/>
              <w:rPr>
                <w:b/>
                <w:szCs w:val="24"/>
                <w:highlight w:val="yellow"/>
              </w:rPr>
            </w:pPr>
            <w:r w:rsidRPr="00FC7C4A">
              <w:rPr>
                <w:b/>
                <w:szCs w:val="24"/>
              </w:rPr>
              <w:lastRenderedPageBreak/>
              <w:t>SELF-ASSESSMENT RATING: MET / PART MET / NOT MET (delete as applicable)</w:t>
            </w:r>
          </w:p>
        </w:tc>
      </w:tr>
      <w:tr w:rsidR="001635F5" w:rsidRPr="00A54048" w14:paraId="2D9C2402" w14:textId="77777777" w:rsidTr="001635F5">
        <w:tc>
          <w:tcPr>
            <w:tcW w:w="9464" w:type="dxa"/>
            <w:shd w:val="clear" w:color="auto" w:fill="F2F2F2"/>
            <w:vAlign w:val="center"/>
          </w:tcPr>
          <w:p w14:paraId="76C63996" w14:textId="77777777" w:rsidR="001635F5" w:rsidRPr="00FC7C4A" w:rsidRDefault="001635F5" w:rsidP="001635F5">
            <w:pPr>
              <w:pStyle w:val="DHHSbody"/>
              <w:rPr>
                <w:sz w:val="22"/>
                <w:szCs w:val="22"/>
              </w:rPr>
            </w:pPr>
            <w:r w:rsidRPr="00FC7C4A">
              <w:rPr>
                <w:b/>
                <w:i/>
                <w:szCs w:val="24"/>
              </w:rPr>
              <w:t>Action required to meet the criteria</w:t>
            </w:r>
            <w:r w:rsidRPr="00FC7C4A">
              <w:rPr>
                <w:i/>
                <w:szCs w:val="24"/>
              </w:rPr>
              <w:t>: Must be transcribed to quality improvement plan</w:t>
            </w:r>
          </w:p>
        </w:tc>
      </w:tr>
      <w:tr w:rsidR="001635F5" w:rsidRPr="00E068F2" w14:paraId="5194C28F" w14:textId="77777777" w:rsidTr="001635F5">
        <w:trPr>
          <w:trHeight w:val="1701"/>
        </w:trPr>
        <w:tc>
          <w:tcPr>
            <w:tcW w:w="9464" w:type="dxa"/>
            <w:tcBorders>
              <w:bottom w:val="single" w:sz="4" w:space="0" w:color="auto"/>
            </w:tcBorders>
            <w:shd w:val="clear" w:color="auto" w:fill="auto"/>
          </w:tcPr>
          <w:p w14:paraId="5A1E2596" w14:textId="77777777" w:rsidR="001635F5" w:rsidRPr="00FC7C4A" w:rsidRDefault="001635F5" w:rsidP="001635F5">
            <w:pPr>
              <w:pStyle w:val="DHHSbody"/>
              <w:rPr>
                <w:i/>
                <w:szCs w:val="24"/>
                <w:highlight w:val="yellow"/>
              </w:rPr>
            </w:pPr>
          </w:p>
        </w:tc>
      </w:tr>
      <w:tr w:rsidR="001635F5" w:rsidRPr="00E068F2" w14:paraId="2C90EFA9" w14:textId="77777777" w:rsidTr="001635F5">
        <w:tc>
          <w:tcPr>
            <w:tcW w:w="9464" w:type="dxa"/>
            <w:shd w:val="clear" w:color="auto" w:fill="F2F2F2"/>
            <w:vAlign w:val="center"/>
          </w:tcPr>
          <w:p w14:paraId="52F8C456" w14:textId="77777777" w:rsidR="001635F5" w:rsidRPr="00FC7C4A" w:rsidRDefault="001635F5" w:rsidP="001635F5">
            <w:pPr>
              <w:pStyle w:val="DHHSbody"/>
              <w:rPr>
                <w:i/>
                <w:szCs w:val="24"/>
                <w:highlight w:val="yellow"/>
              </w:rPr>
            </w:pPr>
            <w:r w:rsidRPr="00FC7C4A">
              <w:rPr>
                <w:b/>
                <w:i/>
                <w:szCs w:val="24"/>
              </w:rPr>
              <w:t xml:space="preserve">Action to support continuous quality improvement: </w:t>
            </w:r>
            <w:r w:rsidRPr="00FC7C4A">
              <w:rPr>
                <w:i/>
                <w:szCs w:val="24"/>
              </w:rPr>
              <w:t xml:space="preserve">Must be transcribed to quality improvement plan </w:t>
            </w:r>
          </w:p>
        </w:tc>
      </w:tr>
      <w:tr w:rsidR="001635F5" w:rsidRPr="00463B6E" w14:paraId="6E0F7B70" w14:textId="77777777" w:rsidTr="001635F5">
        <w:trPr>
          <w:trHeight w:val="1701"/>
        </w:trPr>
        <w:tc>
          <w:tcPr>
            <w:tcW w:w="9464" w:type="dxa"/>
            <w:shd w:val="clear" w:color="auto" w:fill="auto"/>
          </w:tcPr>
          <w:p w14:paraId="4F46E6C2" w14:textId="77777777" w:rsidR="001635F5" w:rsidRPr="00463B6E" w:rsidRDefault="001635F5" w:rsidP="001635F5">
            <w:pPr>
              <w:pStyle w:val="DHHSbody"/>
              <w:rPr>
                <w:szCs w:val="22"/>
                <w:highlight w:val="yellow"/>
              </w:rPr>
            </w:pPr>
          </w:p>
        </w:tc>
      </w:tr>
    </w:tbl>
    <w:p w14:paraId="62FF6528" w14:textId="77777777" w:rsidR="001635F5" w:rsidRDefault="001635F5" w:rsidP="001635F5">
      <w:pPr>
        <w:pStyle w:val="DHHSbody"/>
      </w:pPr>
    </w:p>
    <w:p w14:paraId="7AD897E7" w14:textId="77777777" w:rsidR="001635F5" w:rsidRDefault="001635F5" w:rsidP="001635F5">
      <w:pPr>
        <w:pStyle w:val="DHHSbody"/>
      </w:pPr>
      <w:r>
        <w:br w:type="page"/>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1635F5" w:rsidRPr="00710F0A" w14:paraId="14DBE9CC" w14:textId="77777777" w:rsidTr="001635F5">
        <w:tc>
          <w:tcPr>
            <w:tcW w:w="9498" w:type="dxa"/>
            <w:shd w:val="clear" w:color="auto" w:fill="F2F2F2"/>
          </w:tcPr>
          <w:p w14:paraId="62487A18" w14:textId="77777777" w:rsidR="001635F5" w:rsidRPr="00CD5913" w:rsidRDefault="001635F5" w:rsidP="001635F5">
            <w:pPr>
              <w:pStyle w:val="Heading2"/>
              <w:jc w:val="right"/>
              <w:rPr>
                <w:rFonts w:ascii="Arial" w:hAnsi="Arial" w:cs="Arial"/>
                <w:b/>
                <w:color w:val="C00000"/>
              </w:rPr>
            </w:pPr>
            <w:r w:rsidRPr="00CD5913">
              <w:rPr>
                <w:rFonts w:ascii="Arial" w:hAnsi="Arial" w:cs="Arial"/>
                <w:b/>
                <w:color w:val="C00000"/>
              </w:rPr>
              <w:lastRenderedPageBreak/>
              <w:t>Standard 1: Family centred practice</w:t>
            </w:r>
          </w:p>
          <w:p w14:paraId="1180CA41" w14:textId="77777777" w:rsidR="001635F5" w:rsidRPr="001E2C40" w:rsidRDefault="001635F5" w:rsidP="001635F5"/>
        </w:tc>
      </w:tr>
      <w:tr w:rsidR="001635F5" w:rsidRPr="000D02CF" w14:paraId="77C599CD" w14:textId="77777777" w:rsidTr="001635F5">
        <w:tc>
          <w:tcPr>
            <w:tcW w:w="9498" w:type="dxa"/>
            <w:tcBorders>
              <w:bottom w:val="single" w:sz="4" w:space="0" w:color="000000"/>
            </w:tcBorders>
            <w:shd w:val="clear" w:color="auto" w:fill="F2F2F2"/>
          </w:tcPr>
          <w:p w14:paraId="53A4E3D7" w14:textId="77777777" w:rsidR="001635F5" w:rsidRPr="001E2C40" w:rsidRDefault="001635F5" w:rsidP="001635F5">
            <w:pPr>
              <w:pStyle w:val="DHHSbody"/>
              <w:rPr>
                <w:b/>
                <w:i/>
                <w:lang w:eastAsia="en-AU"/>
              </w:rPr>
            </w:pPr>
            <w:r w:rsidRPr="001E2C40">
              <w:rPr>
                <w:b/>
                <w:i/>
              </w:rPr>
              <w:t>Families can expect to be involved in a respectful, collaborative working partnership with service providers</w:t>
            </w:r>
          </w:p>
        </w:tc>
      </w:tr>
      <w:tr w:rsidR="001635F5" w:rsidRPr="000D02CF" w14:paraId="1D9155E6" w14:textId="77777777" w:rsidTr="001635F5">
        <w:tc>
          <w:tcPr>
            <w:tcW w:w="9498" w:type="dxa"/>
            <w:tcBorders>
              <w:bottom w:val="single" w:sz="4" w:space="0" w:color="000000"/>
            </w:tcBorders>
            <w:shd w:val="clear" w:color="auto" w:fill="F2F2F2"/>
          </w:tcPr>
          <w:p w14:paraId="72AA407C" w14:textId="77777777" w:rsidR="001635F5" w:rsidRPr="00CD5913" w:rsidRDefault="001635F5" w:rsidP="001635F5">
            <w:pPr>
              <w:pStyle w:val="Heading2"/>
              <w:rPr>
                <w:rFonts w:ascii="Arial" w:hAnsi="Arial" w:cs="Arial"/>
                <w:b/>
                <w:color w:val="C00000"/>
                <w:lang w:eastAsia="en-AU"/>
              </w:rPr>
            </w:pPr>
            <w:bookmarkStart w:id="52" w:name="_Toc451503999"/>
            <w:r w:rsidRPr="00CD5913">
              <w:rPr>
                <w:rFonts w:ascii="Arial" w:hAnsi="Arial" w:cs="Arial"/>
                <w:b/>
                <w:color w:val="C00000"/>
                <w:lang w:eastAsia="en-AU"/>
              </w:rPr>
              <w:t>Criterion 1.2 Families have a goal-oriented and outcomes focussed family service and support plan</w:t>
            </w:r>
            <w:bookmarkEnd w:id="52"/>
          </w:p>
          <w:p w14:paraId="0878CE5C" w14:textId="77777777" w:rsidR="001635F5" w:rsidRPr="001E2C40" w:rsidRDefault="001635F5" w:rsidP="001635F5">
            <w:pPr>
              <w:rPr>
                <w:b/>
                <w:lang w:eastAsia="en-AU"/>
              </w:rPr>
            </w:pPr>
          </w:p>
        </w:tc>
      </w:tr>
      <w:tr w:rsidR="001635F5" w:rsidRPr="00710F0A" w14:paraId="4DA80C07" w14:textId="77777777" w:rsidTr="001635F5">
        <w:tc>
          <w:tcPr>
            <w:tcW w:w="9498" w:type="dxa"/>
            <w:shd w:val="clear" w:color="auto" w:fill="F2F2F2"/>
          </w:tcPr>
          <w:p w14:paraId="6B990E0D" w14:textId="77777777" w:rsidR="001635F5" w:rsidRPr="00881838" w:rsidRDefault="001635F5" w:rsidP="001635F5">
            <w:pPr>
              <w:pStyle w:val="DHHSbody"/>
              <w:rPr>
                <w:rFonts w:eastAsia="Calibri"/>
                <w:color w:val="C00000"/>
                <w:lang w:eastAsia="en-AU"/>
              </w:rPr>
            </w:pPr>
            <w:r w:rsidRPr="00881838">
              <w:rPr>
                <w:rFonts w:eastAsia="Calibri"/>
                <w:color w:val="C00000"/>
                <w:lang w:eastAsia="en-AU"/>
              </w:rPr>
              <w:t>Indicators</w:t>
            </w:r>
          </w:p>
          <w:p w14:paraId="69BCFD16" w14:textId="77777777" w:rsidR="001635F5" w:rsidRPr="00636B3B" w:rsidRDefault="001635F5" w:rsidP="001635F5">
            <w:pPr>
              <w:pStyle w:val="DHHSbullet1"/>
              <w:rPr>
                <w:lang w:eastAsia="en-AU"/>
              </w:rPr>
            </w:pPr>
            <w:r w:rsidRPr="00636B3B">
              <w:rPr>
                <w:lang w:eastAsia="en-AU"/>
              </w:rPr>
              <w:t xml:space="preserve">Families actively participate in </w:t>
            </w:r>
            <w:r>
              <w:rPr>
                <w:lang w:eastAsia="en-AU"/>
              </w:rPr>
              <w:t xml:space="preserve">the planning and development of a Family Service Support Plan </w:t>
            </w:r>
          </w:p>
          <w:p w14:paraId="12461248" w14:textId="77777777" w:rsidR="001635F5" w:rsidRPr="00636B3B" w:rsidRDefault="001635F5" w:rsidP="001635F5">
            <w:pPr>
              <w:pStyle w:val="DHHSbullet1"/>
              <w:rPr>
                <w:lang w:eastAsia="en-AU"/>
              </w:rPr>
            </w:pPr>
            <w:r>
              <w:rPr>
                <w:lang w:eastAsia="en-AU"/>
              </w:rPr>
              <w:t xml:space="preserve">All plans are individualised to respond to </w:t>
            </w:r>
            <w:r w:rsidRPr="00636B3B">
              <w:rPr>
                <w:lang w:eastAsia="en-AU"/>
              </w:rPr>
              <w:t xml:space="preserve">the identified needs of the </w:t>
            </w:r>
            <w:r>
              <w:rPr>
                <w:lang w:eastAsia="en-AU"/>
              </w:rPr>
              <w:t xml:space="preserve">child and </w:t>
            </w:r>
            <w:r w:rsidRPr="00636B3B">
              <w:rPr>
                <w:lang w:eastAsia="en-AU"/>
              </w:rPr>
              <w:t>family</w:t>
            </w:r>
          </w:p>
          <w:p w14:paraId="25380D1B" w14:textId="77777777" w:rsidR="001635F5" w:rsidRPr="00636B3B" w:rsidRDefault="001635F5" w:rsidP="001635F5">
            <w:pPr>
              <w:pStyle w:val="DHHSbullet1"/>
              <w:rPr>
                <w:lang w:eastAsia="en-AU"/>
              </w:rPr>
            </w:pPr>
            <w:r>
              <w:rPr>
                <w:lang w:eastAsia="en-AU"/>
              </w:rPr>
              <w:t>All f</w:t>
            </w:r>
            <w:r w:rsidRPr="00636B3B">
              <w:rPr>
                <w:lang w:eastAsia="en-AU"/>
              </w:rPr>
              <w:t>amilies have a documented plan(s) that:</w:t>
            </w:r>
          </w:p>
          <w:p w14:paraId="725B7A14" w14:textId="77777777" w:rsidR="001635F5" w:rsidRPr="00636B3B" w:rsidRDefault="001635F5" w:rsidP="001635F5">
            <w:pPr>
              <w:pStyle w:val="DHHSbullet2"/>
              <w:numPr>
                <w:ilvl w:val="0"/>
                <w:numId w:val="8"/>
              </w:numPr>
              <w:ind w:left="568" w:hanging="284"/>
              <w:rPr>
                <w:lang w:eastAsia="en-AU"/>
              </w:rPr>
            </w:pPr>
            <w:r w:rsidRPr="00636B3B">
              <w:rPr>
                <w:lang w:eastAsia="en-AU"/>
              </w:rPr>
              <w:t>Reflects the strengths, needs, goals, supports and outcomes specified by the family</w:t>
            </w:r>
          </w:p>
          <w:p w14:paraId="3A675717" w14:textId="77777777" w:rsidR="001635F5" w:rsidRPr="00636B3B" w:rsidRDefault="001635F5" w:rsidP="001635F5">
            <w:pPr>
              <w:pStyle w:val="DHHSbullet2"/>
              <w:numPr>
                <w:ilvl w:val="0"/>
                <w:numId w:val="8"/>
              </w:numPr>
              <w:ind w:left="568" w:hanging="284"/>
              <w:rPr>
                <w:lang w:eastAsia="en-AU"/>
              </w:rPr>
            </w:pPr>
            <w:r w:rsidRPr="00636B3B">
              <w:rPr>
                <w:lang w:eastAsia="en-AU"/>
              </w:rPr>
              <w:t>Describes how these goals will b</w:t>
            </w:r>
            <w:r>
              <w:rPr>
                <w:lang w:eastAsia="en-AU"/>
              </w:rPr>
              <w:t>e achieved, including timelines</w:t>
            </w:r>
          </w:p>
          <w:p w14:paraId="2984D0B8" w14:textId="77777777" w:rsidR="001635F5" w:rsidRDefault="001635F5" w:rsidP="001635F5">
            <w:pPr>
              <w:pStyle w:val="DHHSbullet2"/>
              <w:numPr>
                <w:ilvl w:val="0"/>
                <w:numId w:val="8"/>
              </w:numPr>
              <w:ind w:left="568" w:hanging="284"/>
              <w:rPr>
                <w:lang w:eastAsia="en-AU"/>
              </w:rPr>
            </w:pPr>
            <w:r w:rsidRPr="00636B3B">
              <w:rPr>
                <w:lang w:eastAsia="en-AU"/>
              </w:rPr>
              <w:t>Includes input from family, carers and other ser</w:t>
            </w:r>
            <w:r>
              <w:rPr>
                <w:lang w:eastAsia="en-AU"/>
              </w:rPr>
              <w:t>vice providers, as appropriate</w:t>
            </w:r>
          </w:p>
          <w:p w14:paraId="6747E1A2" w14:textId="77777777" w:rsidR="001635F5" w:rsidRPr="00636B3B" w:rsidRDefault="001635F5" w:rsidP="001635F5">
            <w:pPr>
              <w:pStyle w:val="DHHSbullet2"/>
              <w:numPr>
                <w:ilvl w:val="0"/>
                <w:numId w:val="8"/>
              </w:numPr>
              <w:ind w:left="568" w:hanging="284"/>
              <w:rPr>
                <w:lang w:eastAsia="en-AU"/>
              </w:rPr>
            </w:pPr>
            <w:r>
              <w:rPr>
                <w:lang w:eastAsia="en-AU"/>
              </w:rPr>
              <w:t>Is</w:t>
            </w:r>
            <w:r w:rsidRPr="005B0778">
              <w:rPr>
                <w:lang w:eastAsia="en-AU"/>
              </w:rPr>
              <w:t xml:space="preserve"> reviewed within timeframes </w:t>
            </w:r>
            <w:r>
              <w:rPr>
                <w:lang w:eastAsia="en-AU"/>
              </w:rPr>
              <w:t xml:space="preserve">agreed with the family </w:t>
            </w:r>
            <w:r w:rsidRPr="005B0778">
              <w:rPr>
                <w:lang w:eastAsia="en-AU"/>
              </w:rPr>
              <w:t>to reflect changing needs</w:t>
            </w:r>
          </w:p>
          <w:p w14:paraId="4BA7E5EF" w14:textId="77777777" w:rsidR="001635F5" w:rsidRPr="00636B3B" w:rsidRDefault="001635F5" w:rsidP="001635F5">
            <w:pPr>
              <w:pStyle w:val="DHHSbullet1"/>
              <w:rPr>
                <w:lang w:eastAsia="en-AU"/>
              </w:rPr>
            </w:pPr>
            <w:r w:rsidRPr="00636B3B">
              <w:rPr>
                <w:lang w:eastAsia="en-AU"/>
              </w:rPr>
              <w:t>The plan reflects the shared ideas, skills</w:t>
            </w:r>
            <w:r>
              <w:rPr>
                <w:lang w:eastAsia="en-AU"/>
              </w:rPr>
              <w:t xml:space="preserve"> and </w:t>
            </w:r>
            <w:r w:rsidRPr="00636B3B">
              <w:rPr>
                <w:lang w:eastAsia="en-AU"/>
              </w:rPr>
              <w:t>knowledge of families and professionals</w:t>
            </w:r>
            <w:r>
              <w:rPr>
                <w:lang w:eastAsia="en-AU"/>
              </w:rPr>
              <w:t xml:space="preserve"> </w:t>
            </w:r>
          </w:p>
          <w:p w14:paraId="032CD2C0" w14:textId="77777777" w:rsidR="001635F5" w:rsidRPr="00636B3B" w:rsidRDefault="001635F5" w:rsidP="001635F5">
            <w:pPr>
              <w:pStyle w:val="DHHSbullet1"/>
              <w:rPr>
                <w:lang w:eastAsia="en-AU"/>
              </w:rPr>
            </w:pPr>
            <w:r w:rsidRPr="00636B3B">
              <w:rPr>
                <w:lang w:eastAsia="en-AU"/>
              </w:rPr>
              <w:t>The plan promotes interactions and activities that enhance the child</w:t>
            </w:r>
            <w:r>
              <w:rPr>
                <w:lang w:eastAsia="en-AU"/>
              </w:rPr>
              <w:t xml:space="preserve">’s competencies and development and is underpinned by the </w:t>
            </w:r>
            <w:r w:rsidRPr="00583331">
              <w:rPr>
                <w:i/>
                <w:lang w:eastAsia="en-AU"/>
              </w:rPr>
              <w:t>Victorian Early Years Learning and Development Framework</w:t>
            </w:r>
          </w:p>
          <w:p w14:paraId="699DC9D1" w14:textId="77777777" w:rsidR="001635F5" w:rsidRPr="005B0778" w:rsidRDefault="001635F5" w:rsidP="001635F5">
            <w:pPr>
              <w:pStyle w:val="DHHSbullet1"/>
              <w:rPr>
                <w:rFonts w:cs="Arial"/>
              </w:rPr>
            </w:pPr>
            <w:r w:rsidRPr="00636B3B">
              <w:rPr>
                <w:lang w:eastAsia="en-AU"/>
              </w:rPr>
              <w:t>Families receive a copy of their plan and any revised plans in a format that they can understand</w:t>
            </w:r>
          </w:p>
          <w:p w14:paraId="65544E5D" w14:textId="77777777" w:rsidR="001635F5" w:rsidRDefault="001635F5" w:rsidP="001635F5">
            <w:pPr>
              <w:pStyle w:val="DHHSbullet1"/>
              <w:rPr>
                <w:lang w:eastAsia="en-AU"/>
              </w:rPr>
            </w:pPr>
            <w:r>
              <w:rPr>
                <w:lang w:eastAsia="en-AU"/>
              </w:rPr>
              <w:t xml:space="preserve">The service </w:t>
            </w:r>
            <w:r w:rsidRPr="00EE4220">
              <w:rPr>
                <w:lang w:eastAsia="en-AU"/>
              </w:rPr>
              <w:t>supports families to be actively involved in monitoring and reviewing the plan</w:t>
            </w:r>
          </w:p>
          <w:p w14:paraId="6E4F24CB" w14:textId="77777777" w:rsidR="001635F5" w:rsidRDefault="001635F5" w:rsidP="001635F5">
            <w:pPr>
              <w:pStyle w:val="DHHSbullet1"/>
              <w:rPr>
                <w:lang w:eastAsia="en-AU"/>
              </w:rPr>
            </w:pPr>
            <w:r>
              <w:rPr>
                <w:lang w:eastAsia="en-AU"/>
              </w:rPr>
              <w:t>The outcomes of the goals in the plan are measured and reported in ways that are meaningful to the family</w:t>
            </w:r>
          </w:p>
          <w:p w14:paraId="6D4365DF" w14:textId="77777777" w:rsidR="001635F5" w:rsidRPr="00195473" w:rsidRDefault="001635F5" w:rsidP="001635F5">
            <w:pPr>
              <w:pStyle w:val="DHHSbullet1"/>
              <w:numPr>
                <w:ilvl w:val="0"/>
                <w:numId w:val="0"/>
              </w:numPr>
              <w:ind w:left="284"/>
              <w:rPr>
                <w:lang w:eastAsia="en-AU"/>
              </w:rPr>
            </w:pPr>
          </w:p>
        </w:tc>
      </w:tr>
      <w:tr w:rsidR="001635F5" w:rsidRPr="00710F0A" w14:paraId="0049D68D" w14:textId="77777777" w:rsidTr="001635F5">
        <w:trPr>
          <w:trHeight w:val="885"/>
        </w:trPr>
        <w:tc>
          <w:tcPr>
            <w:tcW w:w="9498" w:type="dxa"/>
          </w:tcPr>
          <w:p w14:paraId="42E257A9" w14:textId="77777777" w:rsidR="001635F5" w:rsidRPr="00C00929" w:rsidRDefault="001635F5" w:rsidP="001635F5">
            <w:pPr>
              <w:pStyle w:val="DHHSbody"/>
              <w:rPr>
                <w:rFonts w:cs="Arial"/>
              </w:rPr>
            </w:pPr>
            <w:r w:rsidRPr="00CD5913">
              <w:rPr>
                <w:rFonts w:cs="Arial"/>
                <w:color w:val="C00000"/>
              </w:rPr>
              <w:t>Documents</w:t>
            </w:r>
          </w:p>
        </w:tc>
      </w:tr>
      <w:tr w:rsidR="001635F5" w:rsidRPr="00710F0A" w14:paraId="5FE4111A" w14:textId="77777777" w:rsidTr="001635F5">
        <w:trPr>
          <w:trHeight w:val="900"/>
        </w:trPr>
        <w:tc>
          <w:tcPr>
            <w:tcW w:w="9498" w:type="dxa"/>
          </w:tcPr>
          <w:p w14:paraId="2BB87EC5" w14:textId="77777777" w:rsidR="001635F5" w:rsidRPr="00C00929" w:rsidRDefault="001635F5" w:rsidP="001635F5">
            <w:pPr>
              <w:pStyle w:val="DHHSbody"/>
              <w:rPr>
                <w:rFonts w:cs="Arial"/>
              </w:rPr>
            </w:pPr>
            <w:r w:rsidRPr="00CD5913">
              <w:rPr>
                <w:rFonts w:cs="Arial"/>
                <w:color w:val="C00000"/>
              </w:rPr>
              <w:t>Knowledge and awareness</w:t>
            </w:r>
          </w:p>
        </w:tc>
      </w:tr>
      <w:tr w:rsidR="001635F5" w:rsidRPr="00710F0A" w14:paraId="45C98254" w14:textId="77777777" w:rsidTr="001635F5">
        <w:trPr>
          <w:trHeight w:val="737"/>
        </w:trPr>
        <w:tc>
          <w:tcPr>
            <w:tcW w:w="9498" w:type="dxa"/>
            <w:tcBorders>
              <w:bottom w:val="single" w:sz="4" w:space="0" w:color="000000"/>
            </w:tcBorders>
          </w:tcPr>
          <w:p w14:paraId="4B70E9E3" w14:textId="77777777" w:rsidR="001635F5" w:rsidRPr="00C00929" w:rsidRDefault="001635F5" w:rsidP="001635F5">
            <w:pPr>
              <w:pStyle w:val="DHHSbody"/>
              <w:rPr>
                <w:rFonts w:cs="Arial"/>
              </w:rPr>
            </w:pPr>
            <w:r w:rsidRPr="00CD5913">
              <w:rPr>
                <w:rFonts w:cs="Arial"/>
                <w:color w:val="C00000"/>
              </w:rPr>
              <w:t>Evaluation and monitoring</w:t>
            </w:r>
          </w:p>
        </w:tc>
      </w:tr>
      <w:tr w:rsidR="001635F5" w:rsidRPr="00710F0A" w14:paraId="4A9BDA89" w14:textId="77777777" w:rsidTr="001635F5">
        <w:tc>
          <w:tcPr>
            <w:tcW w:w="9498" w:type="dxa"/>
            <w:tcBorders>
              <w:bottom w:val="single" w:sz="4" w:space="0" w:color="000000"/>
            </w:tcBorders>
          </w:tcPr>
          <w:p w14:paraId="5E99BAB0" w14:textId="77777777" w:rsidR="001635F5" w:rsidRPr="00C00929" w:rsidRDefault="001635F5" w:rsidP="001635F5">
            <w:pPr>
              <w:pStyle w:val="DHHSbody"/>
              <w:jc w:val="center"/>
              <w:rPr>
                <w:rFonts w:cs="Arial"/>
                <w:b/>
                <w:highlight w:val="yellow"/>
              </w:rPr>
            </w:pPr>
            <w:r w:rsidRPr="00C00929">
              <w:rPr>
                <w:b/>
              </w:rPr>
              <w:t xml:space="preserve">SELF-ASSESSMENT RATING: </w:t>
            </w:r>
            <w:r>
              <w:rPr>
                <w:b/>
              </w:rPr>
              <w:t xml:space="preserve">MET / PART MET / NOT MET </w:t>
            </w:r>
            <w:r w:rsidRPr="00C00929">
              <w:rPr>
                <w:b/>
              </w:rPr>
              <w:t>(delete as applicable)</w:t>
            </w:r>
          </w:p>
        </w:tc>
      </w:tr>
      <w:tr w:rsidR="001635F5" w:rsidRPr="00710F0A" w14:paraId="3841F395" w14:textId="77777777" w:rsidTr="001635F5">
        <w:tc>
          <w:tcPr>
            <w:tcW w:w="9498" w:type="dxa"/>
            <w:tcBorders>
              <w:bottom w:val="single" w:sz="4" w:space="0" w:color="000000"/>
            </w:tcBorders>
            <w:shd w:val="clear" w:color="auto" w:fill="F2F2F2"/>
            <w:vAlign w:val="center"/>
          </w:tcPr>
          <w:p w14:paraId="581BA97D" w14:textId="77777777" w:rsidR="001635F5" w:rsidRPr="00C00929" w:rsidRDefault="001635F5" w:rsidP="001635F5">
            <w:pPr>
              <w:pStyle w:val="DHHSbody"/>
            </w:pPr>
            <w:r w:rsidRPr="00C00929">
              <w:rPr>
                <w:b/>
                <w:i/>
              </w:rPr>
              <w:t>Action required to meet the criteria:</w:t>
            </w:r>
            <w:r w:rsidRPr="00C00929">
              <w:rPr>
                <w:i/>
              </w:rPr>
              <w:t xml:space="preserve"> Must be transcribed to quality improvement plan</w:t>
            </w:r>
          </w:p>
        </w:tc>
      </w:tr>
      <w:tr w:rsidR="001635F5" w:rsidRPr="00710F0A" w14:paraId="56A878DB" w14:textId="77777777" w:rsidTr="001635F5">
        <w:trPr>
          <w:trHeight w:val="1039"/>
        </w:trPr>
        <w:tc>
          <w:tcPr>
            <w:tcW w:w="9498" w:type="dxa"/>
            <w:tcBorders>
              <w:bottom w:val="single" w:sz="4" w:space="0" w:color="000000"/>
            </w:tcBorders>
            <w:vAlign w:val="center"/>
          </w:tcPr>
          <w:p w14:paraId="552A666E" w14:textId="77777777" w:rsidR="001635F5" w:rsidRPr="00C00929" w:rsidRDefault="001635F5" w:rsidP="001635F5">
            <w:pPr>
              <w:pStyle w:val="DHHSbody"/>
            </w:pPr>
          </w:p>
        </w:tc>
      </w:tr>
      <w:tr w:rsidR="001635F5" w:rsidRPr="00710F0A" w14:paraId="33F67D1C" w14:textId="77777777" w:rsidTr="001635F5">
        <w:tc>
          <w:tcPr>
            <w:tcW w:w="9498" w:type="dxa"/>
            <w:shd w:val="clear" w:color="auto" w:fill="F2F2F2"/>
            <w:vAlign w:val="center"/>
          </w:tcPr>
          <w:p w14:paraId="18313CCF" w14:textId="77777777" w:rsidR="001635F5" w:rsidRPr="00C00929" w:rsidRDefault="001635F5" w:rsidP="001635F5">
            <w:pPr>
              <w:pStyle w:val="DHHSbody"/>
            </w:pPr>
            <w:r w:rsidRPr="00C00929">
              <w:rPr>
                <w:b/>
                <w:i/>
              </w:rPr>
              <w:t>Action to support continuous quality improvement:</w:t>
            </w:r>
            <w:r w:rsidRPr="00C00929">
              <w:rPr>
                <w:i/>
              </w:rPr>
              <w:t xml:space="preserve"> Must be transcribed to quality improvement plan</w:t>
            </w:r>
          </w:p>
        </w:tc>
      </w:tr>
      <w:tr w:rsidR="001635F5" w:rsidRPr="00710F0A" w14:paraId="7EA1AABF" w14:textId="77777777" w:rsidTr="001635F5">
        <w:trPr>
          <w:trHeight w:val="1097"/>
        </w:trPr>
        <w:tc>
          <w:tcPr>
            <w:tcW w:w="9498" w:type="dxa"/>
            <w:vAlign w:val="center"/>
          </w:tcPr>
          <w:p w14:paraId="122A5F96" w14:textId="77777777" w:rsidR="001635F5" w:rsidRPr="00710F0A" w:rsidRDefault="001635F5" w:rsidP="001635F5">
            <w:pPr>
              <w:pStyle w:val="DHHSbody"/>
              <w:rPr>
                <w:sz w:val="22"/>
                <w:szCs w:val="22"/>
              </w:rPr>
            </w:pPr>
          </w:p>
        </w:tc>
      </w:tr>
    </w:tbl>
    <w:p w14:paraId="1B205681" w14:textId="77777777" w:rsidR="001635F5" w:rsidRDefault="001635F5" w:rsidP="001635F5">
      <w:pPr>
        <w:pStyle w:val="DHHSbody"/>
      </w:pPr>
    </w:p>
    <w:p w14:paraId="42A342BE" w14:textId="77777777" w:rsidR="001635F5" w:rsidRDefault="001635F5" w:rsidP="001635F5">
      <w:pPr>
        <w:spacing w:after="160" w:line="259" w:lineRule="auto"/>
        <w:rPr>
          <w:rFonts w:ascii="Arial" w:eastAsia="Times" w:hAnsi="Arial" w:cs="Times New Roman"/>
          <w:sz w:val="20"/>
          <w:szCs w:val="20"/>
        </w:rPr>
      </w:pPr>
      <w: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8"/>
      </w:tblGrid>
      <w:tr w:rsidR="001635F5" w:rsidRPr="00463B6E" w14:paraId="21B78992" w14:textId="77777777" w:rsidTr="001635F5">
        <w:tc>
          <w:tcPr>
            <w:tcW w:w="9468" w:type="dxa"/>
            <w:tcBorders>
              <w:bottom w:val="single" w:sz="4" w:space="0" w:color="auto"/>
            </w:tcBorders>
            <w:shd w:val="clear" w:color="auto" w:fill="F2F2F2"/>
            <w:vAlign w:val="center"/>
          </w:tcPr>
          <w:p w14:paraId="0C444F7D" w14:textId="77777777" w:rsidR="001635F5" w:rsidRPr="00CD5913" w:rsidRDefault="001635F5" w:rsidP="001635F5">
            <w:pPr>
              <w:pStyle w:val="Heading2"/>
              <w:jc w:val="right"/>
              <w:rPr>
                <w:rFonts w:ascii="Arial" w:hAnsi="Arial" w:cs="Arial"/>
                <w:b/>
                <w:color w:val="C00000"/>
                <w:szCs w:val="18"/>
              </w:rPr>
            </w:pPr>
            <w:r w:rsidRPr="001E2C40">
              <w:rPr>
                <w:b/>
              </w:rPr>
              <w:lastRenderedPageBreak/>
              <w:br w:type="page"/>
            </w:r>
            <w:bookmarkStart w:id="53" w:name="_Toc451504000"/>
            <w:r w:rsidRPr="00CD5913">
              <w:rPr>
                <w:rFonts w:ascii="Arial" w:hAnsi="Arial" w:cs="Arial"/>
                <w:b/>
                <w:color w:val="C00000"/>
                <w:szCs w:val="18"/>
              </w:rPr>
              <w:t>Standard 2: Access and engagement</w:t>
            </w:r>
            <w:bookmarkEnd w:id="53"/>
          </w:p>
          <w:p w14:paraId="33AA276F" w14:textId="77777777" w:rsidR="001635F5" w:rsidRPr="001E2C40" w:rsidRDefault="001635F5" w:rsidP="001635F5">
            <w:pPr>
              <w:rPr>
                <w:highlight w:val="yellow"/>
              </w:rPr>
            </w:pPr>
          </w:p>
        </w:tc>
      </w:tr>
      <w:tr w:rsidR="001635F5" w:rsidRPr="003E53E7" w14:paraId="49216C0A" w14:textId="77777777" w:rsidTr="001635F5">
        <w:tc>
          <w:tcPr>
            <w:tcW w:w="9468" w:type="dxa"/>
            <w:tcBorders>
              <w:bottom w:val="single" w:sz="4" w:space="0" w:color="auto"/>
            </w:tcBorders>
            <w:shd w:val="clear" w:color="auto" w:fill="F2F2F2"/>
            <w:vAlign w:val="center"/>
          </w:tcPr>
          <w:p w14:paraId="19255B04" w14:textId="77777777" w:rsidR="001635F5" w:rsidRPr="001E2C40" w:rsidRDefault="001635F5" w:rsidP="001635F5">
            <w:pPr>
              <w:pStyle w:val="DHHSbullet1"/>
              <w:numPr>
                <w:ilvl w:val="0"/>
                <w:numId w:val="0"/>
              </w:numPr>
              <w:rPr>
                <w:b/>
                <w:i/>
              </w:rPr>
            </w:pPr>
            <w:r w:rsidRPr="001E2C40">
              <w:rPr>
                <w:b/>
                <w:i/>
              </w:rPr>
              <w:t>Children and families have access to services appropriate to their needs without being disadvantaged by their cultural, financial or geographic situation</w:t>
            </w:r>
          </w:p>
        </w:tc>
      </w:tr>
      <w:tr w:rsidR="001635F5" w:rsidRPr="003E53E7" w14:paraId="05E752D9" w14:textId="77777777" w:rsidTr="001635F5">
        <w:tc>
          <w:tcPr>
            <w:tcW w:w="9468" w:type="dxa"/>
            <w:tcBorders>
              <w:bottom w:val="single" w:sz="4" w:space="0" w:color="auto"/>
            </w:tcBorders>
            <w:shd w:val="clear" w:color="auto" w:fill="F2F2F2"/>
            <w:vAlign w:val="center"/>
          </w:tcPr>
          <w:p w14:paraId="223A8F54" w14:textId="77777777" w:rsidR="001635F5" w:rsidRPr="00CD5913" w:rsidRDefault="001635F5" w:rsidP="001635F5">
            <w:pPr>
              <w:pStyle w:val="Heading2"/>
              <w:rPr>
                <w:rFonts w:ascii="Arial" w:hAnsi="Arial" w:cs="Arial"/>
                <w:b/>
                <w:color w:val="C00000"/>
              </w:rPr>
            </w:pPr>
            <w:bookmarkStart w:id="54" w:name="_Toc451504001"/>
            <w:r w:rsidRPr="00CD5913">
              <w:rPr>
                <w:rFonts w:ascii="Arial" w:hAnsi="Arial" w:cs="Arial"/>
                <w:b/>
                <w:color w:val="C00000"/>
              </w:rPr>
              <w:t>Criterion 2.1 Children and families have access to services relevant to their needs</w:t>
            </w:r>
            <w:bookmarkEnd w:id="54"/>
          </w:p>
          <w:p w14:paraId="3B995F3C" w14:textId="77777777" w:rsidR="001635F5" w:rsidRPr="001E2C40" w:rsidRDefault="001635F5" w:rsidP="001635F5">
            <w:pPr>
              <w:rPr>
                <w:highlight w:val="yellow"/>
              </w:rPr>
            </w:pPr>
          </w:p>
        </w:tc>
      </w:tr>
      <w:tr w:rsidR="001635F5" w:rsidRPr="00DE1264" w14:paraId="3CBAFFF4" w14:textId="77777777" w:rsidTr="001635F5">
        <w:tc>
          <w:tcPr>
            <w:tcW w:w="9468" w:type="dxa"/>
            <w:tcBorders>
              <w:top w:val="single" w:sz="4" w:space="0" w:color="auto"/>
            </w:tcBorders>
            <w:shd w:val="clear" w:color="auto" w:fill="F2F2F2"/>
            <w:vAlign w:val="center"/>
          </w:tcPr>
          <w:p w14:paraId="1661FE57" w14:textId="77777777" w:rsidR="001635F5" w:rsidRPr="00881838" w:rsidRDefault="001635F5" w:rsidP="001635F5">
            <w:pPr>
              <w:pStyle w:val="DHHSbody"/>
              <w:rPr>
                <w:color w:val="C00000"/>
              </w:rPr>
            </w:pPr>
            <w:r w:rsidRPr="00881838">
              <w:rPr>
                <w:color w:val="C00000"/>
              </w:rPr>
              <w:t>Indicators</w:t>
            </w:r>
          </w:p>
          <w:p w14:paraId="4867093A" w14:textId="77777777" w:rsidR="001635F5" w:rsidRDefault="001635F5" w:rsidP="001635F5">
            <w:pPr>
              <w:pStyle w:val="DHHSbullet1"/>
            </w:pPr>
            <w:r>
              <w:t xml:space="preserve">The service creates an inclusive and welcoming environment where all families are encouraged to participate in and contribute to their child’s learning and development </w:t>
            </w:r>
          </w:p>
          <w:p w14:paraId="33D9C3B2" w14:textId="77777777" w:rsidR="001635F5" w:rsidRDefault="001635F5" w:rsidP="001635F5">
            <w:pPr>
              <w:pStyle w:val="DHHSbullet1"/>
            </w:pPr>
            <w:r>
              <w:t xml:space="preserve">Service delivery hours are responsive to the needs of children and families accessing the service </w:t>
            </w:r>
          </w:p>
          <w:p w14:paraId="44356466" w14:textId="77777777" w:rsidR="001635F5" w:rsidRPr="00271FE9" w:rsidRDefault="001635F5" w:rsidP="001635F5">
            <w:pPr>
              <w:pStyle w:val="DHHSbullet1"/>
            </w:pPr>
            <w:r w:rsidRPr="00271FE9">
              <w:t>Policies and proces</w:t>
            </w:r>
            <w:r>
              <w:t>ses are in place which document</w:t>
            </w:r>
            <w:r w:rsidRPr="00271FE9">
              <w:t xml:space="preserve"> eligibility; priority of </w:t>
            </w:r>
            <w:r>
              <w:t>access; demand management</w:t>
            </w:r>
          </w:p>
          <w:p w14:paraId="4F5963A3" w14:textId="77777777" w:rsidR="001635F5" w:rsidRPr="00271FE9" w:rsidRDefault="001635F5" w:rsidP="001635F5">
            <w:pPr>
              <w:pStyle w:val="DHHSbullet1"/>
            </w:pPr>
            <w:r w:rsidRPr="00271FE9">
              <w:t xml:space="preserve">Information is provided to </w:t>
            </w:r>
            <w:r>
              <w:t>families</w:t>
            </w:r>
            <w:r w:rsidRPr="00271FE9">
              <w:t xml:space="preserve"> in an accessible format that facilitates understanding regarding: entry and exit </w:t>
            </w:r>
            <w:r>
              <w:t>processes</w:t>
            </w:r>
            <w:r w:rsidRPr="00271FE9">
              <w:t>; criteria to determine priority for service; conditions that may apply to services being provided; an</w:t>
            </w:r>
            <w:r>
              <w:t>y fees or costs, as applicable</w:t>
            </w:r>
          </w:p>
          <w:p w14:paraId="3350421A" w14:textId="77777777" w:rsidR="001635F5" w:rsidRPr="00271FE9" w:rsidRDefault="001635F5" w:rsidP="001635F5">
            <w:pPr>
              <w:pStyle w:val="DHHSbullet1"/>
            </w:pPr>
            <w:r w:rsidRPr="00271FE9">
              <w:t>Data and feedback mechanisms are in place to identify</w:t>
            </w:r>
            <w:r>
              <w:t xml:space="preserve"> and address barriers to access</w:t>
            </w:r>
          </w:p>
          <w:p w14:paraId="2904A9C7" w14:textId="77777777" w:rsidR="001635F5" w:rsidRDefault="001635F5" w:rsidP="001635F5">
            <w:pPr>
              <w:pStyle w:val="DHHSbullet1"/>
            </w:pPr>
            <w:r>
              <w:t>The service identifies service accessibility issues and implements strategies to address these</w:t>
            </w:r>
          </w:p>
          <w:p w14:paraId="32F1F1F7" w14:textId="55E35C18" w:rsidR="001635F5" w:rsidRDefault="001635F5" w:rsidP="001635F5">
            <w:pPr>
              <w:pStyle w:val="DHHSbullet1"/>
            </w:pPr>
            <w:r>
              <w:t>The service enables access for families living in geographically isolated areas</w:t>
            </w:r>
          </w:p>
          <w:p w14:paraId="48FFC11D" w14:textId="77777777" w:rsidR="000E0911" w:rsidRDefault="000E0911" w:rsidP="000E0911">
            <w:pPr>
              <w:pStyle w:val="DHHSbullet1"/>
            </w:pPr>
            <w:r>
              <w:t>The service environment uses resources and symbols that are responsive to the needs of all families</w:t>
            </w:r>
          </w:p>
          <w:p w14:paraId="38ACD7EE" w14:textId="77777777" w:rsidR="000E0911" w:rsidRDefault="000E0911" w:rsidP="000E0911">
            <w:pPr>
              <w:pStyle w:val="DHHSbullet1"/>
            </w:pPr>
            <w:r>
              <w:t>The service environment uses resources and symbols that are responsive to the needs of all families</w:t>
            </w:r>
          </w:p>
          <w:p w14:paraId="06DC4CD4" w14:textId="77777777" w:rsidR="001635F5" w:rsidRDefault="001635F5" w:rsidP="001635F5">
            <w:pPr>
              <w:pStyle w:val="DHHSbullet1"/>
            </w:pPr>
            <w:r>
              <w:t xml:space="preserve">The service implements the </w:t>
            </w:r>
            <w:r w:rsidRPr="006112F8">
              <w:rPr>
                <w:i/>
              </w:rPr>
              <w:t>Child Safe Standards 2015</w:t>
            </w:r>
          </w:p>
          <w:p w14:paraId="28AC215E" w14:textId="77777777" w:rsidR="000E0911" w:rsidRPr="00C87528" w:rsidRDefault="000E0911" w:rsidP="000E0911">
            <w:pPr>
              <w:spacing w:after="40" w:line="270" w:lineRule="atLeast"/>
              <w:ind w:left="306"/>
              <w:rPr>
                <w:rFonts w:ascii="Arial" w:eastAsia="Times" w:hAnsi="Arial" w:cs="Times New Roman"/>
                <w:sz w:val="16"/>
                <w:szCs w:val="16"/>
              </w:rPr>
            </w:pPr>
            <w:r w:rsidRPr="00C87528">
              <w:rPr>
                <w:rFonts w:ascii="Arial" w:eastAsia="Times" w:hAnsi="Arial" w:cs="Times New Roman"/>
                <w:sz w:val="16"/>
                <w:szCs w:val="16"/>
              </w:rPr>
              <w:t xml:space="preserve">Compliance with the Child Safe Standards is a requirement for Victorian government approval. Victoria has introduced compulsory minimum standards for organisations that provide services for children to help protect children from abuse. This includes services that provide early childhood intervention. The Victorian Commission for Children and Young People administers and enforces the Child Safe Standards. Further information is at </w:t>
            </w:r>
            <w:hyperlink r:id="rId19" w:history="1">
              <w:r w:rsidRPr="00C87528">
                <w:rPr>
                  <w:rStyle w:val="Hyperlink"/>
                  <w:rFonts w:ascii="Arial" w:eastAsia="Times" w:hAnsi="Arial" w:cs="Times New Roman"/>
                  <w:sz w:val="16"/>
                  <w:szCs w:val="16"/>
                </w:rPr>
                <w:t>http://www.ccyp.vic.gov.au</w:t>
              </w:r>
            </w:hyperlink>
          </w:p>
          <w:p w14:paraId="4D4DCCEA" w14:textId="77777777" w:rsidR="001635F5" w:rsidRPr="00DE1264" w:rsidRDefault="001635F5" w:rsidP="000E0911">
            <w:pPr>
              <w:pStyle w:val="DHHSbullet1"/>
              <w:numPr>
                <w:ilvl w:val="0"/>
                <w:numId w:val="0"/>
              </w:numPr>
              <w:ind w:left="284"/>
            </w:pPr>
          </w:p>
        </w:tc>
      </w:tr>
      <w:tr w:rsidR="001635F5" w:rsidRPr="00463B6E" w14:paraId="50541450" w14:textId="77777777" w:rsidTr="001635F5">
        <w:trPr>
          <w:trHeight w:val="972"/>
        </w:trPr>
        <w:tc>
          <w:tcPr>
            <w:tcW w:w="9468" w:type="dxa"/>
            <w:tcBorders>
              <w:bottom w:val="single" w:sz="4" w:space="0" w:color="000000"/>
            </w:tcBorders>
          </w:tcPr>
          <w:p w14:paraId="6CFA1066" w14:textId="77777777" w:rsidR="001635F5" w:rsidRPr="00445CA0" w:rsidRDefault="001635F5" w:rsidP="001635F5">
            <w:pPr>
              <w:pStyle w:val="DHHSbody"/>
            </w:pPr>
            <w:r w:rsidRPr="00CD5913">
              <w:rPr>
                <w:color w:val="C00000"/>
              </w:rPr>
              <w:t>Documents</w:t>
            </w:r>
          </w:p>
        </w:tc>
      </w:tr>
      <w:tr w:rsidR="001635F5" w:rsidRPr="00463B6E" w14:paraId="329BAEC8" w14:textId="77777777" w:rsidTr="001635F5">
        <w:trPr>
          <w:trHeight w:val="1275"/>
        </w:trPr>
        <w:tc>
          <w:tcPr>
            <w:tcW w:w="9468" w:type="dxa"/>
            <w:tcBorders>
              <w:top w:val="single" w:sz="4" w:space="0" w:color="000000"/>
              <w:bottom w:val="single" w:sz="4" w:space="0" w:color="000000"/>
            </w:tcBorders>
          </w:tcPr>
          <w:p w14:paraId="449C1342" w14:textId="77777777" w:rsidR="001635F5" w:rsidRPr="00445CA0" w:rsidRDefault="001635F5" w:rsidP="001635F5">
            <w:pPr>
              <w:pStyle w:val="DHHSbody"/>
            </w:pPr>
            <w:r w:rsidRPr="00CD5913">
              <w:rPr>
                <w:color w:val="C00000"/>
              </w:rPr>
              <w:t>Knowledge and awareness</w:t>
            </w:r>
          </w:p>
        </w:tc>
      </w:tr>
      <w:tr w:rsidR="001635F5" w:rsidRPr="00463B6E" w14:paraId="523B456E" w14:textId="77777777" w:rsidTr="001635F5">
        <w:trPr>
          <w:trHeight w:val="990"/>
        </w:trPr>
        <w:tc>
          <w:tcPr>
            <w:tcW w:w="9468" w:type="dxa"/>
            <w:tcBorders>
              <w:top w:val="single" w:sz="4" w:space="0" w:color="000000"/>
            </w:tcBorders>
          </w:tcPr>
          <w:p w14:paraId="198D0666" w14:textId="77777777" w:rsidR="001635F5" w:rsidRPr="00445CA0" w:rsidRDefault="001635F5" w:rsidP="001635F5">
            <w:pPr>
              <w:pStyle w:val="DHHSbody"/>
            </w:pPr>
            <w:r w:rsidRPr="00CD5913">
              <w:rPr>
                <w:color w:val="C00000"/>
              </w:rPr>
              <w:t>Evaluation and monitoring</w:t>
            </w:r>
          </w:p>
        </w:tc>
      </w:tr>
      <w:tr w:rsidR="001635F5" w:rsidRPr="00463B6E" w14:paraId="1CE5D868" w14:textId="77777777" w:rsidTr="001635F5">
        <w:tc>
          <w:tcPr>
            <w:tcW w:w="9468" w:type="dxa"/>
            <w:tcBorders>
              <w:bottom w:val="single" w:sz="4" w:space="0" w:color="auto"/>
              <w:right w:val="single" w:sz="4" w:space="0" w:color="auto"/>
            </w:tcBorders>
            <w:shd w:val="clear" w:color="auto" w:fill="FFFFFF"/>
            <w:vAlign w:val="center"/>
          </w:tcPr>
          <w:p w14:paraId="46E366A6" w14:textId="77777777" w:rsidR="001635F5" w:rsidRPr="003E53E7" w:rsidRDefault="001635F5" w:rsidP="001635F5">
            <w:pPr>
              <w:pStyle w:val="DHHSbody"/>
              <w:jc w:val="center"/>
              <w:rPr>
                <w:b/>
                <w:szCs w:val="24"/>
                <w:highlight w:val="yellow"/>
              </w:rPr>
            </w:pPr>
            <w:r w:rsidRPr="003E53E7">
              <w:rPr>
                <w:b/>
                <w:szCs w:val="24"/>
              </w:rPr>
              <w:t xml:space="preserve">SELF-ASSESSMENT RATING: </w:t>
            </w:r>
            <w:r>
              <w:rPr>
                <w:b/>
                <w:szCs w:val="24"/>
              </w:rPr>
              <w:t xml:space="preserve">MET / PART MET / NOT MET </w:t>
            </w:r>
            <w:r w:rsidRPr="003E53E7">
              <w:rPr>
                <w:b/>
                <w:szCs w:val="24"/>
              </w:rPr>
              <w:t>(delete as applicable)</w:t>
            </w:r>
          </w:p>
        </w:tc>
      </w:tr>
      <w:tr w:rsidR="001635F5" w:rsidRPr="00463B6E" w14:paraId="314CC533" w14:textId="77777777" w:rsidTr="001635F5">
        <w:tc>
          <w:tcPr>
            <w:tcW w:w="9468" w:type="dxa"/>
            <w:shd w:val="clear" w:color="auto" w:fill="F2F2F2"/>
            <w:vAlign w:val="center"/>
          </w:tcPr>
          <w:p w14:paraId="38ABC90D" w14:textId="77777777" w:rsidR="001635F5" w:rsidRPr="00A54048" w:rsidRDefault="001635F5" w:rsidP="001635F5">
            <w:pPr>
              <w:pStyle w:val="DHHSbody"/>
              <w:rPr>
                <w:sz w:val="22"/>
                <w:szCs w:val="22"/>
              </w:rPr>
            </w:pPr>
            <w:r w:rsidRPr="003E53E7">
              <w:rPr>
                <w:b/>
                <w:i/>
                <w:szCs w:val="24"/>
              </w:rPr>
              <w:t>Action required to meet the criteria:</w:t>
            </w:r>
            <w:r w:rsidRPr="00445CA0">
              <w:rPr>
                <w:i/>
                <w:szCs w:val="24"/>
              </w:rPr>
              <w:t xml:space="preserve"> Must be transcribed to quality improvement plan</w:t>
            </w:r>
          </w:p>
        </w:tc>
      </w:tr>
      <w:tr w:rsidR="001635F5" w:rsidRPr="00463B6E" w14:paraId="29E621F5" w14:textId="77777777" w:rsidTr="001635F5">
        <w:trPr>
          <w:trHeight w:val="1087"/>
        </w:trPr>
        <w:tc>
          <w:tcPr>
            <w:tcW w:w="9468" w:type="dxa"/>
            <w:tcBorders>
              <w:bottom w:val="single" w:sz="4" w:space="0" w:color="auto"/>
            </w:tcBorders>
            <w:shd w:val="clear" w:color="auto" w:fill="FFFFFF"/>
          </w:tcPr>
          <w:p w14:paraId="69360852" w14:textId="77777777" w:rsidR="001635F5" w:rsidRDefault="001635F5" w:rsidP="001635F5">
            <w:pPr>
              <w:pStyle w:val="DHHSbody"/>
              <w:rPr>
                <w:i/>
                <w:szCs w:val="24"/>
                <w:highlight w:val="yellow"/>
              </w:rPr>
            </w:pPr>
          </w:p>
          <w:p w14:paraId="58EA26FA" w14:textId="77777777" w:rsidR="001635F5" w:rsidRPr="00E068F2" w:rsidRDefault="001635F5" w:rsidP="001635F5">
            <w:pPr>
              <w:pStyle w:val="DHHSbody"/>
              <w:rPr>
                <w:i/>
                <w:szCs w:val="24"/>
                <w:highlight w:val="yellow"/>
              </w:rPr>
            </w:pPr>
          </w:p>
        </w:tc>
      </w:tr>
      <w:tr w:rsidR="001635F5" w:rsidRPr="00463B6E" w14:paraId="415697C1" w14:textId="77777777" w:rsidTr="001635F5">
        <w:tc>
          <w:tcPr>
            <w:tcW w:w="9468" w:type="dxa"/>
            <w:shd w:val="clear" w:color="auto" w:fill="F2F2F2"/>
            <w:vAlign w:val="center"/>
          </w:tcPr>
          <w:p w14:paraId="7CB1855F" w14:textId="77777777" w:rsidR="001635F5" w:rsidRPr="00E068F2" w:rsidRDefault="001635F5" w:rsidP="001635F5">
            <w:pPr>
              <w:pStyle w:val="DHHSbody"/>
              <w:rPr>
                <w:i/>
                <w:szCs w:val="24"/>
                <w:highlight w:val="yellow"/>
              </w:rPr>
            </w:pPr>
            <w:r w:rsidRPr="003E53E7">
              <w:rPr>
                <w:b/>
                <w:i/>
                <w:szCs w:val="24"/>
              </w:rPr>
              <w:t>Action to support continuous quality improvement:</w:t>
            </w:r>
            <w:r w:rsidRPr="00445CA0">
              <w:rPr>
                <w:i/>
                <w:szCs w:val="24"/>
              </w:rPr>
              <w:t xml:space="preserve"> Must be transcribed to quality improvement plan</w:t>
            </w:r>
          </w:p>
        </w:tc>
      </w:tr>
      <w:tr w:rsidR="001635F5" w:rsidRPr="00463B6E" w14:paraId="10D139C8" w14:textId="77777777" w:rsidTr="001635F5">
        <w:trPr>
          <w:trHeight w:val="1701"/>
        </w:trPr>
        <w:tc>
          <w:tcPr>
            <w:tcW w:w="9468" w:type="dxa"/>
            <w:shd w:val="clear" w:color="auto" w:fill="FFFFFF"/>
          </w:tcPr>
          <w:p w14:paraId="3208A5E6" w14:textId="77777777" w:rsidR="001635F5" w:rsidRPr="007F53E6" w:rsidRDefault="001635F5" w:rsidP="001635F5">
            <w:pPr>
              <w:pStyle w:val="DHHSbody"/>
              <w:rPr>
                <w:szCs w:val="24"/>
              </w:rPr>
            </w:pPr>
          </w:p>
        </w:tc>
      </w:tr>
      <w:tr w:rsidR="001635F5" w:rsidRPr="00325E4D" w14:paraId="20196842" w14:textId="77777777" w:rsidTr="001635F5">
        <w:tc>
          <w:tcPr>
            <w:tcW w:w="9468" w:type="dxa"/>
            <w:shd w:val="clear" w:color="auto" w:fill="F2F2F2"/>
            <w:vAlign w:val="center"/>
          </w:tcPr>
          <w:p w14:paraId="45A25D3C" w14:textId="77777777" w:rsidR="001635F5" w:rsidRPr="00CD5913" w:rsidRDefault="001635F5" w:rsidP="001635F5">
            <w:pPr>
              <w:pStyle w:val="DHHSbody"/>
              <w:jc w:val="right"/>
              <w:rPr>
                <w:b/>
                <w:color w:val="C00000"/>
                <w:sz w:val="18"/>
                <w:szCs w:val="18"/>
              </w:rPr>
            </w:pPr>
            <w:r w:rsidRPr="00CD5913">
              <w:rPr>
                <w:b/>
                <w:color w:val="C00000"/>
                <w:sz w:val="18"/>
                <w:szCs w:val="18"/>
              </w:rPr>
              <w:t>Standard 2: Access and engagement</w:t>
            </w:r>
          </w:p>
          <w:p w14:paraId="00DFADC1" w14:textId="77777777" w:rsidR="001635F5" w:rsidRPr="00504CF5" w:rsidRDefault="001635F5" w:rsidP="001635F5">
            <w:pPr>
              <w:pStyle w:val="DHHSbody"/>
              <w:jc w:val="right"/>
              <w:rPr>
                <w:b/>
                <w:sz w:val="28"/>
                <w:highlight w:val="yellow"/>
              </w:rPr>
            </w:pPr>
          </w:p>
        </w:tc>
      </w:tr>
      <w:tr w:rsidR="001635F5" w:rsidRPr="00F363DD" w14:paraId="5B8E95C5" w14:textId="77777777" w:rsidTr="001635F5">
        <w:tc>
          <w:tcPr>
            <w:tcW w:w="9468" w:type="dxa"/>
            <w:tcBorders>
              <w:bottom w:val="single" w:sz="4" w:space="0" w:color="auto"/>
            </w:tcBorders>
            <w:shd w:val="clear" w:color="auto" w:fill="F2F2F2"/>
          </w:tcPr>
          <w:p w14:paraId="09C166BA" w14:textId="77777777" w:rsidR="001635F5" w:rsidRPr="001E2C40" w:rsidRDefault="001635F5" w:rsidP="001635F5">
            <w:pPr>
              <w:pStyle w:val="DHHSbullet1"/>
              <w:numPr>
                <w:ilvl w:val="0"/>
                <w:numId w:val="0"/>
              </w:numPr>
              <w:rPr>
                <w:b/>
                <w:i/>
              </w:rPr>
            </w:pPr>
            <w:r w:rsidRPr="001E2C40">
              <w:rPr>
                <w:b/>
                <w:i/>
              </w:rPr>
              <w:t>Children and families have access to services appropriate to their needs without being disadvantaged by their cultural, financial or geographic situation</w:t>
            </w:r>
          </w:p>
        </w:tc>
      </w:tr>
      <w:tr w:rsidR="001635F5" w:rsidRPr="00C00929" w14:paraId="2A4D2A62" w14:textId="77777777" w:rsidTr="001635F5">
        <w:tc>
          <w:tcPr>
            <w:tcW w:w="9468" w:type="dxa"/>
            <w:tcBorders>
              <w:bottom w:val="single" w:sz="4" w:space="0" w:color="auto"/>
            </w:tcBorders>
            <w:shd w:val="clear" w:color="auto" w:fill="F2F2F2"/>
            <w:vAlign w:val="center"/>
          </w:tcPr>
          <w:p w14:paraId="08147E80" w14:textId="77777777" w:rsidR="001635F5" w:rsidRPr="00CD5913" w:rsidRDefault="001635F5" w:rsidP="001635F5">
            <w:pPr>
              <w:pStyle w:val="Heading2"/>
              <w:rPr>
                <w:rFonts w:ascii="Arial" w:hAnsi="Arial" w:cs="Arial"/>
                <w:b/>
                <w:color w:val="C00000"/>
              </w:rPr>
            </w:pPr>
            <w:bookmarkStart w:id="55" w:name="_Toc451504002"/>
            <w:r w:rsidRPr="00CD5913">
              <w:rPr>
                <w:rFonts w:ascii="Arial" w:hAnsi="Arial" w:cs="Arial"/>
                <w:b/>
                <w:color w:val="C00000"/>
              </w:rPr>
              <w:t>Criterion 2.2 The service is responsive to the diversity of children and families</w:t>
            </w:r>
            <w:bookmarkEnd w:id="55"/>
          </w:p>
          <w:p w14:paraId="15459AB7" w14:textId="77777777" w:rsidR="001635F5" w:rsidRPr="001E2C40" w:rsidRDefault="001635F5" w:rsidP="001635F5">
            <w:pPr>
              <w:rPr>
                <w:highlight w:val="yellow"/>
              </w:rPr>
            </w:pPr>
          </w:p>
        </w:tc>
      </w:tr>
      <w:tr w:rsidR="001635F5" w:rsidRPr="00325E4D" w14:paraId="613BFBFD" w14:textId="77777777" w:rsidTr="001635F5">
        <w:tc>
          <w:tcPr>
            <w:tcW w:w="9468" w:type="dxa"/>
            <w:shd w:val="clear" w:color="auto" w:fill="F2F2F2"/>
            <w:vAlign w:val="center"/>
          </w:tcPr>
          <w:p w14:paraId="6D5FCB83" w14:textId="77777777" w:rsidR="001635F5" w:rsidRPr="00881838" w:rsidRDefault="001635F5" w:rsidP="001635F5">
            <w:pPr>
              <w:pStyle w:val="DHHSbody"/>
              <w:rPr>
                <w:rFonts w:eastAsia="Calibri"/>
                <w:color w:val="C00000"/>
                <w:lang w:eastAsia="en-AU"/>
              </w:rPr>
            </w:pPr>
            <w:r w:rsidRPr="00881838">
              <w:rPr>
                <w:rFonts w:eastAsia="Calibri"/>
                <w:color w:val="C00000"/>
                <w:lang w:eastAsia="en-AU"/>
              </w:rPr>
              <w:t>Indicators</w:t>
            </w:r>
          </w:p>
          <w:p w14:paraId="0F0F5F99" w14:textId="77777777" w:rsidR="001635F5" w:rsidRPr="00737076" w:rsidRDefault="001635F5" w:rsidP="001635F5">
            <w:pPr>
              <w:pStyle w:val="DHHSbullet1"/>
            </w:pPr>
            <w:r>
              <w:t>The service</w:t>
            </w:r>
            <w:r w:rsidRPr="00737076">
              <w:t xml:space="preserve"> provide</w:t>
            </w:r>
            <w:r>
              <w:t>s</w:t>
            </w:r>
            <w:r w:rsidRPr="00737076">
              <w:t xml:space="preserve"> culturally </w:t>
            </w:r>
            <w:r>
              <w:t>respectful and responsive</w:t>
            </w:r>
            <w:r w:rsidRPr="00737076">
              <w:t xml:space="preserve"> services which respect </w:t>
            </w:r>
            <w:r>
              <w:t>the diversity of families, including vulnerable families, families who identify as Aboriginal or Torres Strait Islander background and those who are from cultural and linguistically diverse backgrounds</w:t>
            </w:r>
          </w:p>
          <w:p w14:paraId="5BD31F90" w14:textId="77777777" w:rsidR="001635F5" w:rsidRDefault="001635F5" w:rsidP="001635F5">
            <w:pPr>
              <w:pStyle w:val="DHHSbullet1"/>
            </w:pPr>
            <w:r w:rsidRPr="00737076">
              <w:t>Interpreters are used, as required, to suppo</w:t>
            </w:r>
            <w:r>
              <w:t>rt more effective communication</w:t>
            </w:r>
          </w:p>
          <w:p w14:paraId="4D6EACE1" w14:textId="77777777" w:rsidR="001635F5" w:rsidRDefault="001635F5" w:rsidP="001635F5">
            <w:pPr>
              <w:pStyle w:val="DHHSbullet1"/>
            </w:pPr>
            <w:r>
              <w:t>Families and professionals work together as a collaborative team to achieve common goals</w:t>
            </w:r>
          </w:p>
          <w:p w14:paraId="29EB1E37" w14:textId="77777777" w:rsidR="001635F5" w:rsidRPr="00E72D0E" w:rsidRDefault="001635F5" w:rsidP="001635F5">
            <w:pPr>
              <w:pStyle w:val="DHHSbullet1"/>
            </w:pPr>
            <w:r w:rsidRPr="00E72D0E">
              <w:t>An ECI practitioner undertakes the role of key worker to be the family’s main point of contact and main person working with the family</w:t>
            </w:r>
          </w:p>
          <w:p w14:paraId="3BF2DBBA" w14:textId="77777777" w:rsidR="001635F5" w:rsidRDefault="001635F5" w:rsidP="001635F5">
            <w:pPr>
              <w:pStyle w:val="DHHSbullet1"/>
            </w:pPr>
            <w:r>
              <w:t xml:space="preserve"> The key worker is supported by a transdisciplinary team of relevant professionals who work collaboratively</w:t>
            </w:r>
          </w:p>
          <w:p w14:paraId="6EE44DCD" w14:textId="77777777" w:rsidR="001635F5" w:rsidRDefault="001635F5" w:rsidP="001635F5">
            <w:pPr>
              <w:pStyle w:val="DHHSbullet1"/>
            </w:pPr>
            <w:r>
              <w:t>The service demonstrates a cohesive and holistic approach to planning and implementing programs for children and their families</w:t>
            </w:r>
          </w:p>
          <w:p w14:paraId="4789AC81" w14:textId="77777777" w:rsidR="001635F5" w:rsidRDefault="001635F5" w:rsidP="001635F5">
            <w:pPr>
              <w:pStyle w:val="DHHSbullet1"/>
            </w:pPr>
            <w:r>
              <w:t>The service adopts active engagement strategies</w:t>
            </w:r>
          </w:p>
          <w:p w14:paraId="07ABB499" w14:textId="77777777" w:rsidR="001635F5" w:rsidRPr="00325E4D" w:rsidRDefault="001635F5" w:rsidP="001635F5">
            <w:pPr>
              <w:pStyle w:val="DHHSbullet1"/>
              <w:numPr>
                <w:ilvl w:val="0"/>
                <w:numId w:val="0"/>
              </w:numPr>
              <w:ind w:left="284"/>
              <w:rPr>
                <w:lang w:eastAsia="en-AU"/>
              </w:rPr>
            </w:pPr>
          </w:p>
        </w:tc>
      </w:tr>
      <w:tr w:rsidR="001635F5" w:rsidRPr="00325E4D" w14:paraId="6F998BE1" w14:textId="77777777" w:rsidTr="001635F5">
        <w:trPr>
          <w:trHeight w:val="813"/>
        </w:trPr>
        <w:tc>
          <w:tcPr>
            <w:tcW w:w="9468" w:type="dxa"/>
            <w:tcBorders>
              <w:bottom w:val="single" w:sz="4" w:space="0" w:color="000000"/>
            </w:tcBorders>
          </w:tcPr>
          <w:p w14:paraId="553F11C5" w14:textId="77777777" w:rsidR="001635F5" w:rsidRPr="00C00929" w:rsidRDefault="001635F5" w:rsidP="001635F5">
            <w:pPr>
              <w:pStyle w:val="DHHSbody"/>
            </w:pPr>
            <w:r w:rsidRPr="00CD5913">
              <w:rPr>
                <w:color w:val="C00000"/>
              </w:rPr>
              <w:t>Documents</w:t>
            </w:r>
          </w:p>
        </w:tc>
      </w:tr>
      <w:tr w:rsidR="001635F5" w:rsidRPr="00325E4D" w14:paraId="17B7AD60" w14:textId="77777777" w:rsidTr="001635F5">
        <w:trPr>
          <w:trHeight w:val="854"/>
        </w:trPr>
        <w:tc>
          <w:tcPr>
            <w:tcW w:w="9468" w:type="dxa"/>
            <w:tcBorders>
              <w:top w:val="single" w:sz="4" w:space="0" w:color="000000"/>
              <w:bottom w:val="single" w:sz="4" w:space="0" w:color="000000"/>
            </w:tcBorders>
          </w:tcPr>
          <w:p w14:paraId="7098245B" w14:textId="77777777" w:rsidR="001635F5" w:rsidRPr="00C00929" w:rsidRDefault="001635F5" w:rsidP="001635F5">
            <w:pPr>
              <w:pStyle w:val="DHHSbody"/>
            </w:pPr>
            <w:r w:rsidRPr="00CD5913">
              <w:rPr>
                <w:color w:val="C00000"/>
              </w:rPr>
              <w:t>Knowledge and awareness</w:t>
            </w:r>
          </w:p>
        </w:tc>
      </w:tr>
      <w:tr w:rsidR="001635F5" w:rsidRPr="00325E4D" w14:paraId="45112DC8" w14:textId="77777777" w:rsidTr="001635F5">
        <w:trPr>
          <w:trHeight w:val="842"/>
        </w:trPr>
        <w:tc>
          <w:tcPr>
            <w:tcW w:w="9468" w:type="dxa"/>
            <w:tcBorders>
              <w:top w:val="single" w:sz="4" w:space="0" w:color="000000"/>
              <w:bottom w:val="single" w:sz="4" w:space="0" w:color="auto"/>
            </w:tcBorders>
          </w:tcPr>
          <w:p w14:paraId="7C82E827" w14:textId="77777777" w:rsidR="001635F5" w:rsidRPr="00C00929" w:rsidRDefault="001635F5" w:rsidP="001635F5">
            <w:pPr>
              <w:pStyle w:val="DHHSbody"/>
            </w:pPr>
            <w:r w:rsidRPr="00CD5913">
              <w:rPr>
                <w:color w:val="C00000"/>
              </w:rPr>
              <w:t>Evaluation and monitoring</w:t>
            </w:r>
          </w:p>
        </w:tc>
      </w:tr>
      <w:tr w:rsidR="001635F5" w:rsidRPr="00325E4D" w14:paraId="524FE4A2" w14:textId="77777777" w:rsidTr="001635F5">
        <w:tc>
          <w:tcPr>
            <w:tcW w:w="9468" w:type="dxa"/>
            <w:tcBorders>
              <w:bottom w:val="single" w:sz="4" w:space="0" w:color="auto"/>
              <w:right w:val="single" w:sz="4" w:space="0" w:color="auto"/>
            </w:tcBorders>
            <w:shd w:val="clear" w:color="auto" w:fill="FFFFFF"/>
            <w:vAlign w:val="center"/>
          </w:tcPr>
          <w:p w14:paraId="3F16372F" w14:textId="77777777" w:rsidR="001635F5" w:rsidRPr="00C00929" w:rsidRDefault="001635F5" w:rsidP="001635F5">
            <w:pPr>
              <w:pStyle w:val="DHHSbody"/>
              <w:jc w:val="center"/>
              <w:rPr>
                <w:b/>
                <w:highlight w:val="yellow"/>
              </w:rPr>
            </w:pPr>
            <w:r w:rsidRPr="00C00929">
              <w:rPr>
                <w:b/>
              </w:rPr>
              <w:t xml:space="preserve">SELF-ASSESSMENT RATING: </w:t>
            </w:r>
            <w:r>
              <w:rPr>
                <w:b/>
              </w:rPr>
              <w:t xml:space="preserve">MET / PART MET / NOT MET </w:t>
            </w:r>
            <w:r w:rsidRPr="00C00929">
              <w:rPr>
                <w:b/>
              </w:rPr>
              <w:t>(delete as applicable)</w:t>
            </w:r>
          </w:p>
        </w:tc>
      </w:tr>
      <w:tr w:rsidR="001635F5" w:rsidRPr="00325E4D" w14:paraId="33C52CB7" w14:textId="77777777" w:rsidTr="001635F5">
        <w:tc>
          <w:tcPr>
            <w:tcW w:w="9468" w:type="dxa"/>
            <w:shd w:val="clear" w:color="auto" w:fill="F2F2F2"/>
            <w:vAlign w:val="center"/>
          </w:tcPr>
          <w:p w14:paraId="5E02FD88" w14:textId="77777777" w:rsidR="001635F5" w:rsidRPr="00C00929" w:rsidRDefault="001635F5" w:rsidP="001635F5">
            <w:pPr>
              <w:pStyle w:val="DHHSbody"/>
            </w:pPr>
            <w:r w:rsidRPr="00C00929">
              <w:rPr>
                <w:b/>
                <w:i/>
              </w:rPr>
              <w:t>Action required to meet the criteria:</w:t>
            </w:r>
            <w:r w:rsidRPr="00C00929">
              <w:rPr>
                <w:i/>
              </w:rPr>
              <w:t xml:space="preserve"> Must be </w:t>
            </w:r>
            <w:r w:rsidRPr="00AF71C9">
              <w:rPr>
                <w:i/>
                <w:shd w:val="clear" w:color="auto" w:fill="F2F2F2"/>
              </w:rPr>
              <w:t>transcribed to quality improvement plan</w:t>
            </w:r>
          </w:p>
        </w:tc>
      </w:tr>
      <w:tr w:rsidR="001635F5" w:rsidRPr="00325E4D" w14:paraId="7A7642FB" w14:textId="77777777" w:rsidTr="001635F5">
        <w:trPr>
          <w:trHeight w:val="791"/>
        </w:trPr>
        <w:tc>
          <w:tcPr>
            <w:tcW w:w="9468" w:type="dxa"/>
            <w:tcBorders>
              <w:bottom w:val="single" w:sz="4" w:space="0" w:color="auto"/>
            </w:tcBorders>
            <w:shd w:val="clear" w:color="auto" w:fill="FFFFFF"/>
          </w:tcPr>
          <w:p w14:paraId="2E5127F2" w14:textId="77777777" w:rsidR="001635F5" w:rsidRPr="00C00929" w:rsidRDefault="001635F5" w:rsidP="001635F5">
            <w:pPr>
              <w:pStyle w:val="DHHSbody"/>
              <w:rPr>
                <w:i/>
                <w:highlight w:val="yellow"/>
              </w:rPr>
            </w:pPr>
          </w:p>
        </w:tc>
      </w:tr>
      <w:tr w:rsidR="001635F5" w:rsidRPr="00325E4D" w14:paraId="323B4FE7" w14:textId="77777777" w:rsidTr="001635F5">
        <w:tc>
          <w:tcPr>
            <w:tcW w:w="9468" w:type="dxa"/>
            <w:shd w:val="clear" w:color="auto" w:fill="F2F2F2"/>
            <w:vAlign w:val="center"/>
          </w:tcPr>
          <w:p w14:paraId="25F48FBF" w14:textId="77777777" w:rsidR="001635F5" w:rsidRPr="00C00929" w:rsidRDefault="001635F5" w:rsidP="001635F5">
            <w:pPr>
              <w:pStyle w:val="DHHSbody"/>
              <w:rPr>
                <w:i/>
                <w:highlight w:val="yellow"/>
              </w:rPr>
            </w:pPr>
            <w:r w:rsidRPr="00C00929">
              <w:rPr>
                <w:b/>
                <w:i/>
              </w:rPr>
              <w:t>Action to support continuous quality improvement:</w:t>
            </w:r>
            <w:r w:rsidRPr="00C00929">
              <w:rPr>
                <w:i/>
              </w:rPr>
              <w:t xml:space="preserve"> Must be transcribed to quality improvement </w:t>
            </w:r>
            <w:r w:rsidRPr="00E05DF1">
              <w:rPr>
                <w:b/>
                <w:i/>
              </w:rPr>
              <w:t>plan</w:t>
            </w:r>
          </w:p>
        </w:tc>
      </w:tr>
      <w:tr w:rsidR="001635F5" w:rsidRPr="00325E4D" w14:paraId="32B0FDBE" w14:textId="77777777" w:rsidTr="001635F5">
        <w:trPr>
          <w:trHeight w:val="1128"/>
        </w:trPr>
        <w:tc>
          <w:tcPr>
            <w:tcW w:w="9468" w:type="dxa"/>
            <w:shd w:val="clear" w:color="auto" w:fill="FFFFFF"/>
          </w:tcPr>
          <w:p w14:paraId="28752FA1" w14:textId="77777777" w:rsidR="001635F5" w:rsidRPr="00325E4D" w:rsidRDefault="001635F5" w:rsidP="001635F5">
            <w:pPr>
              <w:pStyle w:val="DHHSbody"/>
              <w:rPr>
                <w:sz w:val="24"/>
                <w:szCs w:val="24"/>
              </w:rPr>
            </w:pPr>
          </w:p>
        </w:tc>
      </w:tr>
    </w:tbl>
    <w:p w14:paraId="4B033C16" w14:textId="77777777" w:rsidR="001635F5" w:rsidRDefault="001635F5" w:rsidP="001635F5">
      <w:pPr>
        <w:pStyle w:val="DHHSbody"/>
      </w:pPr>
    </w:p>
    <w:p w14:paraId="5624FE91" w14:textId="77777777" w:rsidR="001635F5" w:rsidRDefault="001635F5" w:rsidP="001635F5">
      <w:pPr>
        <w:pStyle w:val="DHHSbody"/>
      </w:pPr>
      <w:r>
        <w:lastRenderedPageBreak/>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1635F5" w:rsidRPr="00325E4D" w14:paraId="61109F3B" w14:textId="77777777" w:rsidTr="001635F5">
        <w:tc>
          <w:tcPr>
            <w:tcW w:w="9464" w:type="dxa"/>
            <w:shd w:val="clear" w:color="auto" w:fill="F2F2F2"/>
            <w:vAlign w:val="center"/>
          </w:tcPr>
          <w:p w14:paraId="6446F410" w14:textId="77777777" w:rsidR="001635F5" w:rsidRPr="00CD5913" w:rsidRDefault="001635F5" w:rsidP="001635F5">
            <w:pPr>
              <w:pStyle w:val="DHHSbody"/>
              <w:jc w:val="right"/>
              <w:rPr>
                <w:b/>
                <w:color w:val="C00000"/>
                <w:sz w:val="18"/>
                <w:szCs w:val="18"/>
              </w:rPr>
            </w:pPr>
            <w:r w:rsidRPr="00CD5913">
              <w:rPr>
                <w:b/>
                <w:color w:val="C00000"/>
                <w:sz w:val="18"/>
                <w:szCs w:val="18"/>
              </w:rPr>
              <w:lastRenderedPageBreak/>
              <w:t>Standard 2: Access and engagement</w:t>
            </w:r>
          </w:p>
          <w:p w14:paraId="110DFF87" w14:textId="77777777" w:rsidR="001635F5" w:rsidRPr="00504CF5" w:rsidRDefault="001635F5" w:rsidP="001635F5">
            <w:pPr>
              <w:pStyle w:val="DHHSbody"/>
              <w:jc w:val="right"/>
              <w:rPr>
                <w:b/>
                <w:sz w:val="28"/>
                <w:highlight w:val="yellow"/>
              </w:rPr>
            </w:pPr>
          </w:p>
        </w:tc>
      </w:tr>
      <w:tr w:rsidR="001635F5" w:rsidRPr="00C00929" w14:paraId="46D6B14A" w14:textId="77777777" w:rsidTr="001635F5">
        <w:tc>
          <w:tcPr>
            <w:tcW w:w="9464" w:type="dxa"/>
            <w:tcBorders>
              <w:bottom w:val="single" w:sz="4" w:space="0" w:color="auto"/>
            </w:tcBorders>
            <w:shd w:val="clear" w:color="auto" w:fill="F2F2F2"/>
            <w:vAlign w:val="center"/>
          </w:tcPr>
          <w:p w14:paraId="55B97552" w14:textId="77777777" w:rsidR="001635F5" w:rsidRPr="001E2C40" w:rsidRDefault="001635F5" w:rsidP="001635F5">
            <w:pPr>
              <w:pStyle w:val="DHHSbody"/>
              <w:rPr>
                <w:b/>
                <w:i/>
              </w:rPr>
            </w:pPr>
            <w:r w:rsidRPr="001E2C40">
              <w:rPr>
                <w:b/>
                <w:i/>
              </w:rPr>
              <w:t>Children and families have access to services appropriate to their needs without being disadvantaged by their cultural, financial or geographic situation</w:t>
            </w:r>
          </w:p>
        </w:tc>
      </w:tr>
      <w:tr w:rsidR="001635F5" w:rsidRPr="00C00929" w14:paraId="53102D03" w14:textId="77777777" w:rsidTr="001635F5">
        <w:tc>
          <w:tcPr>
            <w:tcW w:w="9464" w:type="dxa"/>
            <w:tcBorders>
              <w:bottom w:val="single" w:sz="4" w:space="0" w:color="auto"/>
            </w:tcBorders>
            <w:shd w:val="clear" w:color="auto" w:fill="F2F2F2"/>
            <w:vAlign w:val="center"/>
          </w:tcPr>
          <w:p w14:paraId="355C504E" w14:textId="77777777" w:rsidR="001635F5" w:rsidRPr="00CD5913" w:rsidRDefault="001635F5" w:rsidP="001635F5">
            <w:pPr>
              <w:pStyle w:val="Heading2"/>
              <w:rPr>
                <w:rFonts w:ascii="Arial" w:hAnsi="Arial" w:cs="Arial"/>
                <w:b/>
                <w:color w:val="C00000"/>
              </w:rPr>
            </w:pPr>
            <w:bookmarkStart w:id="56" w:name="_Toc451504003"/>
            <w:r w:rsidRPr="00CD5913">
              <w:rPr>
                <w:rFonts w:ascii="Arial" w:hAnsi="Arial" w:cs="Arial"/>
                <w:b/>
                <w:color w:val="C00000"/>
              </w:rPr>
              <w:t>Criterion 2.3 The service establishes linkages with other services to support a coordinated approach for children and families</w:t>
            </w:r>
            <w:bookmarkEnd w:id="56"/>
          </w:p>
          <w:p w14:paraId="318193CF" w14:textId="77777777" w:rsidR="001635F5" w:rsidRPr="001E2C40" w:rsidRDefault="001635F5" w:rsidP="001635F5">
            <w:pPr>
              <w:rPr>
                <w:highlight w:val="yellow"/>
              </w:rPr>
            </w:pPr>
          </w:p>
        </w:tc>
      </w:tr>
      <w:tr w:rsidR="001635F5" w:rsidRPr="00325E4D" w14:paraId="61CFB0C5" w14:textId="77777777" w:rsidTr="001635F5">
        <w:tc>
          <w:tcPr>
            <w:tcW w:w="9464" w:type="dxa"/>
            <w:shd w:val="clear" w:color="auto" w:fill="F2F2F2"/>
            <w:vAlign w:val="center"/>
          </w:tcPr>
          <w:p w14:paraId="2E9BAA80" w14:textId="77777777" w:rsidR="001635F5" w:rsidRPr="00881838" w:rsidRDefault="001635F5" w:rsidP="001635F5">
            <w:pPr>
              <w:pStyle w:val="DHHSbody"/>
              <w:rPr>
                <w:rFonts w:eastAsia="Calibri"/>
                <w:color w:val="C00000"/>
                <w:lang w:eastAsia="en-AU"/>
              </w:rPr>
            </w:pPr>
            <w:r w:rsidRPr="00881838">
              <w:rPr>
                <w:rFonts w:eastAsia="Calibri"/>
                <w:color w:val="C00000"/>
                <w:lang w:eastAsia="en-AU"/>
              </w:rPr>
              <w:t>Indicators</w:t>
            </w:r>
          </w:p>
          <w:p w14:paraId="24E8C53F" w14:textId="77777777" w:rsidR="001635F5" w:rsidRDefault="001635F5" w:rsidP="001635F5">
            <w:pPr>
              <w:pStyle w:val="DHHSbullet1"/>
            </w:pPr>
            <w:r>
              <w:t>The service strives to achieve greater coordination for families within and between specialist and universal services</w:t>
            </w:r>
          </w:p>
          <w:p w14:paraId="10E3C613" w14:textId="77777777" w:rsidR="001635F5" w:rsidRDefault="001635F5" w:rsidP="001635F5">
            <w:pPr>
              <w:pStyle w:val="DHHSbullet1"/>
            </w:pPr>
            <w:r>
              <w:t>The service maintains links with other specialist and universal services in the area ensuring current knowledge of these services and a complementary approach to service delivery</w:t>
            </w:r>
          </w:p>
          <w:p w14:paraId="0D32859F" w14:textId="77777777" w:rsidR="001635F5" w:rsidRDefault="001635F5" w:rsidP="001635F5">
            <w:pPr>
              <w:pStyle w:val="DHHSbullet1"/>
            </w:pPr>
            <w:r>
              <w:t>The service provides or directs families to information on other local specialist and universal services which may be able to meet their needs</w:t>
            </w:r>
          </w:p>
          <w:p w14:paraId="663CD982" w14:textId="77777777" w:rsidR="001635F5" w:rsidRDefault="001635F5" w:rsidP="001635F5">
            <w:pPr>
              <w:pStyle w:val="DHHSbullet1"/>
              <w:rPr>
                <w:lang w:eastAsia="en-AU"/>
              </w:rPr>
            </w:pPr>
            <w:r w:rsidRPr="005B0778">
              <w:rPr>
                <w:lang w:eastAsia="en-AU"/>
              </w:rPr>
              <w:t>The service collaborates with ot</w:t>
            </w:r>
            <w:r>
              <w:rPr>
                <w:lang w:eastAsia="en-AU"/>
              </w:rPr>
              <w:t xml:space="preserve">her services to enhance </w:t>
            </w:r>
            <w:r w:rsidRPr="005B0778">
              <w:rPr>
                <w:lang w:eastAsia="en-AU"/>
              </w:rPr>
              <w:t>transition</w:t>
            </w:r>
            <w:r>
              <w:rPr>
                <w:lang w:eastAsia="en-AU"/>
              </w:rPr>
              <w:t>/exit</w:t>
            </w:r>
            <w:r w:rsidRPr="005B0778">
              <w:rPr>
                <w:lang w:eastAsia="en-AU"/>
              </w:rPr>
              <w:t xml:space="preserve"> planning to meet the needs of the </w:t>
            </w:r>
            <w:r>
              <w:rPr>
                <w:lang w:eastAsia="en-AU"/>
              </w:rPr>
              <w:t xml:space="preserve">child and </w:t>
            </w:r>
            <w:r w:rsidRPr="005B0778">
              <w:rPr>
                <w:lang w:eastAsia="en-AU"/>
              </w:rPr>
              <w:t>family</w:t>
            </w:r>
          </w:p>
          <w:p w14:paraId="47714BA2" w14:textId="77777777" w:rsidR="001635F5" w:rsidRDefault="001635F5" w:rsidP="001635F5">
            <w:pPr>
              <w:pStyle w:val="DHHSbullet1"/>
              <w:rPr>
                <w:lang w:eastAsia="en-AU"/>
              </w:rPr>
            </w:pPr>
            <w:r w:rsidRPr="005B0778">
              <w:rPr>
                <w:lang w:eastAsia="en-AU"/>
              </w:rPr>
              <w:t xml:space="preserve">The service has documented processes for transition </w:t>
            </w:r>
            <w:r>
              <w:rPr>
                <w:lang w:eastAsia="en-AU"/>
              </w:rPr>
              <w:t xml:space="preserve">arrangements (to school, disability services, universalist services), </w:t>
            </w:r>
            <w:r w:rsidRPr="005B0778">
              <w:rPr>
                <w:lang w:eastAsia="en-AU"/>
              </w:rPr>
              <w:t xml:space="preserve">case closure </w:t>
            </w:r>
            <w:r>
              <w:rPr>
                <w:lang w:eastAsia="en-AU"/>
              </w:rPr>
              <w:t>and this information is communicated to families</w:t>
            </w:r>
          </w:p>
          <w:p w14:paraId="606F65E8" w14:textId="77777777" w:rsidR="001635F5" w:rsidRDefault="001635F5" w:rsidP="001635F5">
            <w:pPr>
              <w:pStyle w:val="DHHSbullet1"/>
            </w:pPr>
            <w:r>
              <w:t>The service provider is visible and active in referral networks with clear referral pathways to relevant universal and specialist services</w:t>
            </w:r>
          </w:p>
          <w:p w14:paraId="2CA5703D" w14:textId="77777777" w:rsidR="001635F5" w:rsidRPr="00325E4D" w:rsidRDefault="001635F5" w:rsidP="001635F5">
            <w:pPr>
              <w:pStyle w:val="DHHSbullet1"/>
              <w:numPr>
                <w:ilvl w:val="0"/>
                <w:numId w:val="0"/>
              </w:numPr>
              <w:ind w:left="284" w:hanging="284"/>
              <w:rPr>
                <w:lang w:eastAsia="en-AU"/>
              </w:rPr>
            </w:pPr>
          </w:p>
        </w:tc>
      </w:tr>
      <w:tr w:rsidR="001635F5" w:rsidRPr="00325E4D" w14:paraId="378778D4" w14:textId="77777777" w:rsidTr="001635F5">
        <w:trPr>
          <w:trHeight w:val="813"/>
        </w:trPr>
        <w:tc>
          <w:tcPr>
            <w:tcW w:w="9464" w:type="dxa"/>
            <w:tcBorders>
              <w:bottom w:val="single" w:sz="4" w:space="0" w:color="000000"/>
            </w:tcBorders>
          </w:tcPr>
          <w:p w14:paraId="77BD62E2" w14:textId="77777777" w:rsidR="001635F5" w:rsidRPr="00C00929" w:rsidRDefault="001635F5" w:rsidP="001635F5">
            <w:pPr>
              <w:pStyle w:val="DHHSbody"/>
            </w:pPr>
            <w:r w:rsidRPr="00CD5913">
              <w:rPr>
                <w:color w:val="C00000"/>
              </w:rPr>
              <w:t>Documents</w:t>
            </w:r>
          </w:p>
        </w:tc>
      </w:tr>
      <w:tr w:rsidR="001635F5" w:rsidRPr="00325E4D" w14:paraId="3F283D18" w14:textId="77777777" w:rsidTr="001635F5">
        <w:trPr>
          <w:trHeight w:val="854"/>
        </w:trPr>
        <w:tc>
          <w:tcPr>
            <w:tcW w:w="9464" w:type="dxa"/>
            <w:tcBorders>
              <w:top w:val="single" w:sz="4" w:space="0" w:color="000000"/>
              <w:bottom w:val="single" w:sz="4" w:space="0" w:color="000000"/>
            </w:tcBorders>
          </w:tcPr>
          <w:p w14:paraId="63333940" w14:textId="77777777" w:rsidR="001635F5" w:rsidRPr="00C00929" w:rsidRDefault="001635F5" w:rsidP="001635F5">
            <w:pPr>
              <w:pStyle w:val="DHHSbody"/>
            </w:pPr>
            <w:r w:rsidRPr="00CD5913">
              <w:rPr>
                <w:color w:val="C00000"/>
              </w:rPr>
              <w:t>Knowledge and awareness</w:t>
            </w:r>
          </w:p>
        </w:tc>
      </w:tr>
      <w:tr w:rsidR="001635F5" w:rsidRPr="00325E4D" w14:paraId="2D136C5E" w14:textId="77777777" w:rsidTr="001635F5">
        <w:trPr>
          <w:trHeight w:val="842"/>
        </w:trPr>
        <w:tc>
          <w:tcPr>
            <w:tcW w:w="9464" w:type="dxa"/>
            <w:tcBorders>
              <w:top w:val="single" w:sz="4" w:space="0" w:color="000000"/>
              <w:bottom w:val="single" w:sz="4" w:space="0" w:color="auto"/>
            </w:tcBorders>
          </w:tcPr>
          <w:p w14:paraId="05BC8A54" w14:textId="77777777" w:rsidR="001635F5" w:rsidRPr="00C00929" w:rsidRDefault="001635F5" w:rsidP="001635F5">
            <w:pPr>
              <w:pStyle w:val="DHHSbody"/>
            </w:pPr>
            <w:r w:rsidRPr="00CD5913">
              <w:rPr>
                <w:color w:val="C00000"/>
              </w:rPr>
              <w:t>Evaluation and monitoring</w:t>
            </w:r>
          </w:p>
        </w:tc>
      </w:tr>
      <w:tr w:rsidR="001635F5" w:rsidRPr="00325E4D" w14:paraId="40B0EEC2" w14:textId="77777777" w:rsidTr="001635F5">
        <w:tc>
          <w:tcPr>
            <w:tcW w:w="9464" w:type="dxa"/>
            <w:tcBorders>
              <w:bottom w:val="single" w:sz="4" w:space="0" w:color="auto"/>
              <w:right w:val="single" w:sz="4" w:space="0" w:color="auto"/>
            </w:tcBorders>
            <w:shd w:val="clear" w:color="auto" w:fill="FFFFFF"/>
            <w:vAlign w:val="center"/>
          </w:tcPr>
          <w:p w14:paraId="5D31204C" w14:textId="77777777" w:rsidR="001635F5" w:rsidRPr="00C00929" w:rsidRDefault="001635F5" w:rsidP="001635F5">
            <w:pPr>
              <w:pStyle w:val="DHHSbody"/>
              <w:jc w:val="center"/>
              <w:rPr>
                <w:b/>
                <w:highlight w:val="yellow"/>
              </w:rPr>
            </w:pPr>
            <w:r w:rsidRPr="00C00929">
              <w:rPr>
                <w:b/>
              </w:rPr>
              <w:t xml:space="preserve">SELF-ASSESSMENT RATING: </w:t>
            </w:r>
            <w:r>
              <w:rPr>
                <w:b/>
              </w:rPr>
              <w:t xml:space="preserve">MET / PART MET / NOT MET </w:t>
            </w:r>
            <w:r w:rsidRPr="00C00929">
              <w:rPr>
                <w:b/>
              </w:rPr>
              <w:t>(delete as applicable)</w:t>
            </w:r>
          </w:p>
        </w:tc>
      </w:tr>
      <w:tr w:rsidR="001635F5" w:rsidRPr="00325E4D" w14:paraId="2D86DFE9" w14:textId="77777777" w:rsidTr="001635F5">
        <w:tc>
          <w:tcPr>
            <w:tcW w:w="9464" w:type="dxa"/>
            <w:shd w:val="clear" w:color="auto" w:fill="F2F2F2"/>
            <w:vAlign w:val="center"/>
          </w:tcPr>
          <w:p w14:paraId="5EC45893" w14:textId="77777777" w:rsidR="001635F5" w:rsidRPr="00C00929" w:rsidRDefault="001635F5" w:rsidP="001635F5">
            <w:pPr>
              <w:pStyle w:val="DHHSbody"/>
            </w:pPr>
            <w:r w:rsidRPr="00C00929">
              <w:rPr>
                <w:b/>
                <w:i/>
              </w:rPr>
              <w:t>Action required to meet the criteria:</w:t>
            </w:r>
            <w:r w:rsidRPr="00C00929">
              <w:rPr>
                <w:i/>
              </w:rPr>
              <w:t xml:space="preserve"> Must be transcribed to quality improvement plan</w:t>
            </w:r>
          </w:p>
        </w:tc>
      </w:tr>
      <w:tr w:rsidR="001635F5" w:rsidRPr="00325E4D" w14:paraId="44D4B4D3" w14:textId="77777777" w:rsidTr="001635F5">
        <w:trPr>
          <w:trHeight w:val="791"/>
        </w:trPr>
        <w:tc>
          <w:tcPr>
            <w:tcW w:w="9464" w:type="dxa"/>
            <w:tcBorders>
              <w:bottom w:val="single" w:sz="4" w:space="0" w:color="auto"/>
            </w:tcBorders>
            <w:shd w:val="clear" w:color="auto" w:fill="FFFFFF"/>
          </w:tcPr>
          <w:p w14:paraId="2A48C5B0" w14:textId="77777777" w:rsidR="001635F5" w:rsidRPr="00C00929" w:rsidRDefault="001635F5" w:rsidP="001635F5">
            <w:pPr>
              <w:pStyle w:val="DHHSbody"/>
              <w:rPr>
                <w:i/>
                <w:highlight w:val="yellow"/>
              </w:rPr>
            </w:pPr>
          </w:p>
        </w:tc>
      </w:tr>
      <w:tr w:rsidR="001635F5" w:rsidRPr="00325E4D" w14:paraId="717E7C27" w14:textId="77777777" w:rsidTr="001635F5">
        <w:tc>
          <w:tcPr>
            <w:tcW w:w="9464" w:type="dxa"/>
            <w:shd w:val="clear" w:color="auto" w:fill="F2F2F2"/>
            <w:vAlign w:val="center"/>
          </w:tcPr>
          <w:p w14:paraId="2F29CBDC" w14:textId="77777777" w:rsidR="001635F5" w:rsidRPr="00C00929" w:rsidRDefault="001635F5" w:rsidP="001635F5">
            <w:pPr>
              <w:pStyle w:val="DHHSbody"/>
              <w:rPr>
                <w:i/>
                <w:highlight w:val="yellow"/>
              </w:rPr>
            </w:pPr>
            <w:r w:rsidRPr="00C00929">
              <w:rPr>
                <w:b/>
                <w:i/>
              </w:rPr>
              <w:t>Action to support continuous quality improvement:</w:t>
            </w:r>
            <w:r w:rsidRPr="00C00929">
              <w:rPr>
                <w:i/>
              </w:rPr>
              <w:t xml:space="preserve"> Must be transcribed to quality improvement plan</w:t>
            </w:r>
          </w:p>
        </w:tc>
      </w:tr>
      <w:tr w:rsidR="001635F5" w:rsidRPr="00325E4D" w14:paraId="3DED6D1F" w14:textId="77777777" w:rsidTr="001635F5">
        <w:trPr>
          <w:trHeight w:val="1128"/>
        </w:trPr>
        <w:tc>
          <w:tcPr>
            <w:tcW w:w="9464" w:type="dxa"/>
            <w:shd w:val="clear" w:color="auto" w:fill="FFFFFF"/>
          </w:tcPr>
          <w:p w14:paraId="1C6DDE14" w14:textId="77777777" w:rsidR="001635F5" w:rsidRPr="00325E4D" w:rsidRDefault="001635F5" w:rsidP="001635F5">
            <w:pPr>
              <w:pStyle w:val="DHHSbody"/>
              <w:rPr>
                <w:sz w:val="24"/>
                <w:szCs w:val="24"/>
              </w:rPr>
            </w:pPr>
          </w:p>
        </w:tc>
      </w:tr>
    </w:tbl>
    <w:p w14:paraId="58801F84" w14:textId="77777777" w:rsidR="001635F5" w:rsidRDefault="001635F5" w:rsidP="001635F5">
      <w:pPr>
        <w:pStyle w:val="DHHSbody"/>
      </w:pPr>
    </w:p>
    <w:p w14:paraId="46460250" w14:textId="77777777" w:rsidR="001635F5" w:rsidRDefault="001635F5" w:rsidP="001635F5">
      <w:pPr>
        <w:pStyle w:val="DHHSbody"/>
      </w:pPr>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1635F5" w:rsidRPr="006F18BB" w14:paraId="7B0DBB74" w14:textId="77777777" w:rsidTr="001635F5">
        <w:tc>
          <w:tcPr>
            <w:tcW w:w="9464" w:type="dxa"/>
            <w:shd w:val="clear" w:color="auto" w:fill="F2F2F2"/>
            <w:vAlign w:val="center"/>
          </w:tcPr>
          <w:p w14:paraId="06D39E78" w14:textId="77777777" w:rsidR="001635F5" w:rsidRPr="00CD5913" w:rsidRDefault="001635F5" w:rsidP="001635F5">
            <w:pPr>
              <w:pStyle w:val="Heading2"/>
              <w:jc w:val="right"/>
              <w:rPr>
                <w:rFonts w:ascii="Arial" w:hAnsi="Arial" w:cs="Arial"/>
                <w:b/>
                <w:color w:val="C00000"/>
              </w:rPr>
            </w:pPr>
            <w:r>
              <w:lastRenderedPageBreak/>
              <w:br w:type="page"/>
            </w:r>
            <w:bookmarkStart w:id="57" w:name="_Toc451504004"/>
            <w:r w:rsidRPr="00CD5913">
              <w:rPr>
                <w:rFonts w:ascii="Arial" w:hAnsi="Arial" w:cs="Arial"/>
                <w:b/>
                <w:color w:val="C00000"/>
              </w:rPr>
              <w:t>Standard 3: Outcomes for children and families</w:t>
            </w:r>
            <w:bookmarkEnd w:id="57"/>
          </w:p>
          <w:p w14:paraId="7F73082E" w14:textId="77777777" w:rsidR="001635F5" w:rsidRPr="001E2C40" w:rsidRDefault="001635F5" w:rsidP="001635F5">
            <w:pPr>
              <w:rPr>
                <w:highlight w:val="yellow"/>
              </w:rPr>
            </w:pPr>
          </w:p>
        </w:tc>
      </w:tr>
      <w:tr w:rsidR="001635F5" w:rsidRPr="00C00929" w14:paraId="3A7891E5" w14:textId="77777777" w:rsidTr="001635F5">
        <w:trPr>
          <w:trHeight w:val="520"/>
        </w:trPr>
        <w:tc>
          <w:tcPr>
            <w:tcW w:w="9464" w:type="dxa"/>
            <w:tcBorders>
              <w:bottom w:val="single" w:sz="4" w:space="0" w:color="auto"/>
            </w:tcBorders>
            <w:shd w:val="clear" w:color="auto" w:fill="F2F2F2"/>
            <w:vAlign w:val="center"/>
          </w:tcPr>
          <w:p w14:paraId="58DD3CF6" w14:textId="77777777" w:rsidR="001635F5" w:rsidRPr="001E2C40" w:rsidRDefault="001635F5" w:rsidP="001635F5">
            <w:pPr>
              <w:pStyle w:val="DHHSbody"/>
              <w:rPr>
                <w:b/>
                <w:i/>
              </w:rPr>
            </w:pPr>
            <w:r w:rsidRPr="001E2C40">
              <w:rPr>
                <w:b/>
                <w:i/>
              </w:rPr>
              <w:t>Service delivery focuses on functional outcomes for children and families that support achievement of their goals</w:t>
            </w:r>
          </w:p>
        </w:tc>
      </w:tr>
      <w:tr w:rsidR="001635F5" w:rsidRPr="00C00929" w14:paraId="48259B61" w14:textId="77777777" w:rsidTr="001635F5">
        <w:trPr>
          <w:trHeight w:val="520"/>
        </w:trPr>
        <w:tc>
          <w:tcPr>
            <w:tcW w:w="9464" w:type="dxa"/>
            <w:tcBorders>
              <w:bottom w:val="single" w:sz="4" w:space="0" w:color="auto"/>
            </w:tcBorders>
            <w:shd w:val="clear" w:color="auto" w:fill="F2F2F2"/>
            <w:vAlign w:val="center"/>
          </w:tcPr>
          <w:p w14:paraId="3E81C094" w14:textId="77777777" w:rsidR="001635F5" w:rsidRPr="00CD5913" w:rsidRDefault="001635F5" w:rsidP="001635F5">
            <w:pPr>
              <w:pStyle w:val="Heading2"/>
              <w:rPr>
                <w:rFonts w:ascii="Arial" w:hAnsi="Arial" w:cs="Arial"/>
                <w:b/>
                <w:color w:val="C00000"/>
              </w:rPr>
            </w:pPr>
            <w:bookmarkStart w:id="58" w:name="_Toc451504005"/>
            <w:r w:rsidRPr="00CD5913">
              <w:rPr>
                <w:rFonts w:ascii="Arial" w:hAnsi="Arial" w:cs="Arial"/>
                <w:b/>
                <w:color w:val="C00000"/>
              </w:rPr>
              <w:t>Criterion 3.1 Service delivery enhances children’s learning, wellbeing and development</w:t>
            </w:r>
            <w:bookmarkEnd w:id="58"/>
          </w:p>
          <w:p w14:paraId="12C5C50F" w14:textId="77777777" w:rsidR="001635F5" w:rsidRPr="001E2C40" w:rsidRDefault="001635F5" w:rsidP="001635F5">
            <w:pPr>
              <w:rPr>
                <w:highlight w:val="yellow"/>
              </w:rPr>
            </w:pPr>
          </w:p>
        </w:tc>
      </w:tr>
      <w:tr w:rsidR="001635F5" w:rsidRPr="005961F0" w14:paraId="112357EA" w14:textId="77777777" w:rsidTr="001635F5">
        <w:tc>
          <w:tcPr>
            <w:tcW w:w="9464" w:type="dxa"/>
            <w:shd w:val="clear" w:color="auto" w:fill="F2F2F2"/>
            <w:vAlign w:val="center"/>
          </w:tcPr>
          <w:p w14:paraId="65C6A44A" w14:textId="77777777" w:rsidR="001635F5" w:rsidRPr="00881838" w:rsidRDefault="001635F5" w:rsidP="001635F5">
            <w:pPr>
              <w:pStyle w:val="DHHSbody"/>
              <w:rPr>
                <w:color w:val="C00000"/>
              </w:rPr>
            </w:pPr>
            <w:r w:rsidRPr="00881838">
              <w:rPr>
                <w:color w:val="C00000"/>
              </w:rPr>
              <w:t>Indicators</w:t>
            </w:r>
          </w:p>
          <w:p w14:paraId="109992BD" w14:textId="77777777" w:rsidR="001635F5" w:rsidRDefault="001635F5" w:rsidP="001635F5">
            <w:pPr>
              <w:pStyle w:val="DHHSbullet1"/>
            </w:pPr>
            <w:r>
              <w:t xml:space="preserve">Program goals reflect functional outcomes relevant to </w:t>
            </w:r>
            <w:r w:rsidRPr="00546FF4">
              <w:t xml:space="preserve">the </w:t>
            </w:r>
            <w:r>
              <w:t>child’s access and meaningful participation in their everyday settings</w:t>
            </w:r>
          </w:p>
          <w:p w14:paraId="6E9F06B1" w14:textId="77777777" w:rsidR="001635F5" w:rsidRPr="00737076" w:rsidRDefault="001635F5" w:rsidP="001635F5">
            <w:pPr>
              <w:pStyle w:val="DHHSbullet1"/>
            </w:pPr>
            <w:r>
              <w:t xml:space="preserve">The service supports families to identify and build on a child’s strengths interests and capabilities </w:t>
            </w:r>
          </w:p>
          <w:p w14:paraId="65D0B0AE" w14:textId="77777777" w:rsidR="001635F5" w:rsidRDefault="001635F5" w:rsidP="001635F5">
            <w:pPr>
              <w:pStyle w:val="DHHSbullet1"/>
            </w:pPr>
            <w:r>
              <w:t>Goals and strategies focus on functional outcomes that support children’s learning, development and wellbeing and are appropriate to their development and cultural circumstances</w:t>
            </w:r>
          </w:p>
          <w:p w14:paraId="1216F122" w14:textId="77777777" w:rsidR="001635F5" w:rsidRPr="00E85643" w:rsidRDefault="001635F5" w:rsidP="001635F5">
            <w:pPr>
              <w:pStyle w:val="DHHSbullet1"/>
            </w:pPr>
            <w:r>
              <w:t>A</w:t>
            </w:r>
            <w:r w:rsidRPr="00E85643">
              <w:t>ssessment of children</w:t>
            </w:r>
            <w:r>
              <w:t xml:space="preserve">’s development is authentic and holistic and </w:t>
            </w:r>
            <w:r w:rsidRPr="00E85643">
              <w:t>includes collaboration with families and other professionals as well as the child’s function</w:t>
            </w:r>
            <w:r>
              <w:t>ality</w:t>
            </w:r>
            <w:r w:rsidRPr="00E85643">
              <w:t xml:space="preserve"> in their everyday routines and activities</w:t>
            </w:r>
          </w:p>
          <w:p w14:paraId="152D6ABD" w14:textId="77777777" w:rsidR="001635F5" w:rsidRPr="00B574CF" w:rsidRDefault="001635F5" w:rsidP="001635F5">
            <w:pPr>
              <w:pStyle w:val="DHHSbullet1"/>
              <w:rPr>
                <w:rStyle w:val="A9"/>
              </w:rPr>
            </w:pPr>
            <w:r>
              <w:t xml:space="preserve">The service </w:t>
            </w:r>
            <w:r>
              <w:rPr>
                <w:rStyle w:val="A9"/>
              </w:rPr>
              <w:t>promotes and supports children’s participation in daily routines, at home, in the community, and in early childhood settings</w:t>
            </w:r>
          </w:p>
          <w:p w14:paraId="0A648FC8" w14:textId="77777777" w:rsidR="001635F5" w:rsidRDefault="001635F5" w:rsidP="001635F5">
            <w:pPr>
              <w:pStyle w:val="DHHSbullet1"/>
            </w:pPr>
            <w:r>
              <w:t>The service promotes and supports the learning and development opportunities alongside peers in everyday community settings e.g. play group, kindergarten</w:t>
            </w:r>
          </w:p>
          <w:p w14:paraId="4EECAB32" w14:textId="77777777" w:rsidR="001635F5" w:rsidRPr="0046249B" w:rsidRDefault="001635F5" w:rsidP="001635F5">
            <w:pPr>
              <w:pStyle w:val="DHHSbullet1"/>
              <w:rPr>
                <w:rStyle w:val="A9"/>
              </w:rPr>
            </w:pPr>
            <w:r>
              <w:t>Flexibility of service delivery allows for interventions to take place in environments that are responsive to the family situation</w:t>
            </w:r>
          </w:p>
          <w:p w14:paraId="68707833" w14:textId="77777777" w:rsidR="001635F5" w:rsidRDefault="001635F5" w:rsidP="001635F5">
            <w:pPr>
              <w:pStyle w:val="DHHSbullet1"/>
            </w:pPr>
            <w:r>
              <w:t xml:space="preserve">Service delivery is informed by the outcomes and practice principles identified in the Victorian Early Years Learning and Development Framework </w:t>
            </w:r>
          </w:p>
          <w:p w14:paraId="3DC030F7" w14:textId="77777777" w:rsidR="001635F5" w:rsidRPr="00645489" w:rsidRDefault="001635F5" w:rsidP="001635F5">
            <w:pPr>
              <w:pStyle w:val="DHHSbullet1"/>
              <w:numPr>
                <w:ilvl w:val="0"/>
                <w:numId w:val="0"/>
              </w:numPr>
              <w:ind w:left="284"/>
            </w:pPr>
          </w:p>
        </w:tc>
      </w:tr>
      <w:tr w:rsidR="001635F5" w:rsidRPr="00463B6E" w14:paraId="06B4536C" w14:textId="77777777" w:rsidTr="001635F5">
        <w:trPr>
          <w:trHeight w:val="880"/>
        </w:trPr>
        <w:tc>
          <w:tcPr>
            <w:tcW w:w="9464" w:type="dxa"/>
            <w:tcBorders>
              <w:bottom w:val="single" w:sz="4" w:space="0" w:color="000000"/>
            </w:tcBorders>
          </w:tcPr>
          <w:p w14:paraId="13F059DE" w14:textId="77777777" w:rsidR="001635F5" w:rsidRPr="00445CA0" w:rsidRDefault="001635F5" w:rsidP="001635F5">
            <w:pPr>
              <w:pStyle w:val="DHHSbody"/>
            </w:pPr>
            <w:r w:rsidRPr="00CD5913">
              <w:rPr>
                <w:color w:val="C00000"/>
              </w:rPr>
              <w:t>Documents</w:t>
            </w:r>
          </w:p>
        </w:tc>
      </w:tr>
      <w:tr w:rsidR="001635F5" w:rsidRPr="00463B6E" w14:paraId="105079D1" w14:textId="77777777" w:rsidTr="001635F5">
        <w:trPr>
          <w:trHeight w:val="982"/>
        </w:trPr>
        <w:tc>
          <w:tcPr>
            <w:tcW w:w="9464" w:type="dxa"/>
            <w:tcBorders>
              <w:top w:val="single" w:sz="4" w:space="0" w:color="000000"/>
              <w:bottom w:val="single" w:sz="4" w:space="0" w:color="000000"/>
            </w:tcBorders>
          </w:tcPr>
          <w:p w14:paraId="4EF10B6F" w14:textId="77777777" w:rsidR="001635F5" w:rsidRPr="00445CA0" w:rsidRDefault="001635F5" w:rsidP="001635F5">
            <w:pPr>
              <w:pStyle w:val="DHHSbody"/>
            </w:pPr>
            <w:r w:rsidRPr="00CD5913">
              <w:rPr>
                <w:color w:val="C00000"/>
              </w:rPr>
              <w:t>Knowledge and awareness</w:t>
            </w:r>
          </w:p>
        </w:tc>
      </w:tr>
      <w:tr w:rsidR="001635F5" w:rsidRPr="00463B6E" w14:paraId="0555D0D3" w14:textId="77777777" w:rsidTr="001635F5">
        <w:trPr>
          <w:trHeight w:val="840"/>
        </w:trPr>
        <w:tc>
          <w:tcPr>
            <w:tcW w:w="9464" w:type="dxa"/>
            <w:tcBorders>
              <w:top w:val="single" w:sz="4" w:space="0" w:color="000000"/>
              <w:bottom w:val="single" w:sz="4" w:space="0" w:color="auto"/>
            </w:tcBorders>
          </w:tcPr>
          <w:p w14:paraId="7A5E0E41" w14:textId="77777777" w:rsidR="001635F5" w:rsidRPr="00445CA0" w:rsidRDefault="001635F5" w:rsidP="001635F5">
            <w:pPr>
              <w:pStyle w:val="DHHSbody"/>
            </w:pPr>
            <w:r w:rsidRPr="00CD5913">
              <w:rPr>
                <w:color w:val="C00000"/>
              </w:rPr>
              <w:t>Evaluation and monitoring</w:t>
            </w:r>
          </w:p>
        </w:tc>
      </w:tr>
      <w:tr w:rsidR="001635F5" w:rsidRPr="00463B6E" w14:paraId="468A7D37" w14:textId="77777777" w:rsidTr="001635F5">
        <w:tc>
          <w:tcPr>
            <w:tcW w:w="9464" w:type="dxa"/>
            <w:tcBorders>
              <w:bottom w:val="single" w:sz="4" w:space="0" w:color="auto"/>
              <w:right w:val="single" w:sz="4" w:space="0" w:color="auto"/>
            </w:tcBorders>
            <w:shd w:val="clear" w:color="auto" w:fill="FFFFFF"/>
            <w:vAlign w:val="center"/>
          </w:tcPr>
          <w:p w14:paraId="4838CFD8" w14:textId="77777777" w:rsidR="001635F5" w:rsidRPr="00C00929" w:rsidRDefault="001635F5" w:rsidP="001635F5">
            <w:pPr>
              <w:pStyle w:val="DHHSbody"/>
              <w:jc w:val="center"/>
              <w:rPr>
                <w:b/>
                <w:szCs w:val="24"/>
              </w:rPr>
            </w:pPr>
            <w:r w:rsidRPr="00C00929">
              <w:rPr>
                <w:b/>
                <w:szCs w:val="24"/>
              </w:rPr>
              <w:t xml:space="preserve">SELF-ASSESSMENT RATING: </w:t>
            </w:r>
            <w:r>
              <w:rPr>
                <w:b/>
                <w:szCs w:val="24"/>
              </w:rPr>
              <w:t xml:space="preserve">MET / PART MET / NOT MET </w:t>
            </w:r>
            <w:r w:rsidRPr="00C00929">
              <w:rPr>
                <w:b/>
                <w:szCs w:val="24"/>
              </w:rPr>
              <w:t>(delete as applicable)</w:t>
            </w:r>
          </w:p>
        </w:tc>
      </w:tr>
      <w:tr w:rsidR="001635F5" w:rsidRPr="00463B6E" w14:paraId="7869FCC4" w14:textId="77777777" w:rsidTr="001635F5">
        <w:tc>
          <w:tcPr>
            <w:tcW w:w="9464" w:type="dxa"/>
            <w:shd w:val="clear" w:color="auto" w:fill="F2F2F2"/>
            <w:vAlign w:val="center"/>
          </w:tcPr>
          <w:p w14:paraId="49F28876" w14:textId="77777777" w:rsidR="001635F5" w:rsidRPr="00A54048" w:rsidRDefault="001635F5" w:rsidP="001635F5">
            <w:pPr>
              <w:pStyle w:val="DHHSbody"/>
              <w:rPr>
                <w:sz w:val="22"/>
                <w:szCs w:val="22"/>
              </w:rPr>
            </w:pPr>
            <w:r w:rsidRPr="00C00929">
              <w:rPr>
                <w:b/>
                <w:i/>
                <w:szCs w:val="24"/>
              </w:rPr>
              <w:t>Action required to meet the criteria:</w:t>
            </w:r>
            <w:r w:rsidRPr="00445CA0">
              <w:rPr>
                <w:szCs w:val="24"/>
              </w:rPr>
              <w:t xml:space="preserve"> </w:t>
            </w:r>
            <w:r w:rsidRPr="00C00929">
              <w:rPr>
                <w:i/>
                <w:szCs w:val="24"/>
              </w:rPr>
              <w:t>Must be transcribed to quality improvement plan</w:t>
            </w:r>
          </w:p>
        </w:tc>
      </w:tr>
      <w:tr w:rsidR="001635F5" w:rsidRPr="00463B6E" w14:paraId="113881C5" w14:textId="77777777" w:rsidTr="001635F5">
        <w:trPr>
          <w:trHeight w:val="1206"/>
        </w:trPr>
        <w:tc>
          <w:tcPr>
            <w:tcW w:w="9464" w:type="dxa"/>
            <w:tcBorders>
              <w:bottom w:val="single" w:sz="4" w:space="0" w:color="auto"/>
            </w:tcBorders>
            <w:shd w:val="clear" w:color="auto" w:fill="FFFFFF"/>
          </w:tcPr>
          <w:p w14:paraId="1512EC9B" w14:textId="77777777" w:rsidR="001635F5" w:rsidRDefault="001635F5" w:rsidP="001635F5">
            <w:pPr>
              <w:pStyle w:val="DHHSbody"/>
              <w:rPr>
                <w:i/>
                <w:szCs w:val="24"/>
                <w:highlight w:val="yellow"/>
              </w:rPr>
            </w:pPr>
          </w:p>
          <w:p w14:paraId="120BC476" w14:textId="77777777" w:rsidR="001635F5" w:rsidRDefault="001635F5" w:rsidP="001635F5">
            <w:pPr>
              <w:pStyle w:val="DHHSbody"/>
              <w:rPr>
                <w:i/>
                <w:szCs w:val="24"/>
                <w:highlight w:val="yellow"/>
              </w:rPr>
            </w:pPr>
          </w:p>
          <w:p w14:paraId="687CA7A6" w14:textId="77777777" w:rsidR="001635F5" w:rsidRPr="00E068F2" w:rsidRDefault="001635F5" w:rsidP="001635F5">
            <w:pPr>
              <w:pStyle w:val="DHHSbody"/>
              <w:rPr>
                <w:i/>
                <w:szCs w:val="24"/>
                <w:highlight w:val="yellow"/>
              </w:rPr>
            </w:pPr>
          </w:p>
        </w:tc>
      </w:tr>
      <w:tr w:rsidR="001635F5" w:rsidRPr="00E068F2" w14:paraId="3A754A29" w14:textId="77777777" w:rsidTr="001635F5">
        <w:trPr>
          <w:trHeight w:val="220"/>
        </w:trPr>
        <w:tc>
          <w:tcPr>
            <w:tcW w:w="9464" w:type="dxa"/>
            <w:shd w:val="clear" w:color="auto" w:fill="F2F2F2"/>
            <w:vAlign w:val="center"/>
          </w:tcPr>
          <w:p w14:paraId="3FD71CB6" w14:textId="77777777" w:rsidR="001635F5" w:rsidRPr="00E068F2" w:rsidRDefault="001635F5" w:rsidP="001635F5">
            <w:pPr>
              <w:pStyle w:val="DHHSbody"/>
              <w:rPr>
                <w:i/>
                <w:szCs w:val="24"/>
                <w:highlight w:val="yellow"/>
              </w:rPr>
            </w:pPr>
            <w:r w:rsidRPr="00C00929">
              <w:rPr>
                <w:b/>
                <w:i/>
                <w:szCs w:val="24"/>
              </w:rPr>
              <w:t>Action to support continuous quality improvement:</w:t>
            </w:r>
            <w:r w:rsidRPr="00445CA0">
              <w:rPr>
                <w:i/>
                <w:szCs w:val="24"/>
              </w:rPr>
              <w:t xml:space="preserve"> Must be transcribed to quality improvement plan</w:t>
            </w:r>
          </w:p>
        </w:tc>
      </w:tr>
      <w:tr w:rsidR="001635F5" w:rsidRPr="007F53E6" w14:paraId="733223DC" w14:textId="77777777" w:rsidTr="001635F5">
        <w:trPr>
          <w:trHeight w:val="1258"/>
        </w:trPr>
        <w:tc>
          <w:tcPr>
            <w:tcW w:w="9464" w:type="dxa"/>
            <w:shd w:val="clear" w:color="auto" w:fill="FFFFFF"/>
          </w:tcPr>
          <w:p w14:paraId="40AACAC8" w14:textId="77777777" w:rsidR="001635F5" w:rsidRPr="007F53E6" w:rsidRDefault="001635F5" w:rsidP="001635F5">
            <w:pPr>
              <w:pStyle w:val="DHHSbody"/>
              <w:rPr>
                <w:szCs w:val="24"/>
              </w:rPr>
            </w:pPr>
          </w:p>
        </w:tc>
      </w:tr>
    </w:tbl>
    <w:p w14:paraId="65969A84" w14:textId="77777777" w:rsidR="001635F5" w:rsidRDefault="001635F5" w:rsidP="001635F5">
      <w:r>
        <w:br w:type="page"/>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1635F5" w:rsidRPr="00313F85" w14:paraId="57557F77" w14:textId="77777777" w:rsidTr="001635F5">
        <w:tc>
          <w:tcPr>
            <w:tcW w:w="9464" w:type="dxa"/>
            <w:shd w:val="clear" w:color="auto" w:fill="F2F2F2"/>
          </w:tcPr>
          <w:p w14:paraId="5DB2B3DC" w14:textId="77777777" w:rsidR="001635F5" w:rsidRPr="00CD5913" w:rsidRDefault="001635F5" w:rsidP="001635F5">
            <w:pPr>
              <w:pStyle w:val="DHHSbody"/>
              <w:jc w:val="right"/>
              <w:rPr>
                <w:b/>
                <w:color w:val="C00000"/>
                <w:sz w:val="18"/>
                <w:szCs w:val="18"/>
              </w:rPr>
            </w:pPr>
            <w:r w:rsidRPr="00CD5913">
              <w:rPr>
                <w:b/>
                <w:color w:val="C00000"/>
                <w:sz w:val="18"/>
                <w:szCs w:val="18"/>
              </w:rPr>
              <w:lastRenderedPageBreak/>
              <w:t>Standard 3: Outcomes for children and families</w:t>
            </w:r>
          </w:p>
          <w:p w14:paraId="2BAAED11" w14:textId="77777777" w:rsidR="001635F5" w:rsidRPr="00504CF5" w:rsidRDefault="001635F5" w:rsidP="001635F5">
            <w:pPr>
              <w:pStyle w:val="DHHSbody"/>
              <w:jc w:val="right"/>
              <w:rPr>
                <w:b/>
                <w:highlight w:val="yellow"/>
              </w:rPr>
            </w:pPr>
          </w:p>
        </w:tc>
      </w:tr>
      <w:tr w:rsidR="001635F5" w:rsidRPr="00313F85" w14:paraId="745DB65B" w14:textId="77777777" w:rsidTr="001635F5">
        <w:tc>
          <w:tcPr>
            <w:tcW w:w="9464" w:type="dxa"/>
            <w:tcBorders>
              <w:bottom w:val="single" w:sz="4" w:space="0" w:color="000000"/>
            </w:tcBorders>
            <w:shd w:val="clear" w:color="auto" w:fill="F2F2F2"/>
          </w:tcPr>
          <w:p w14:paraId="0607CD5A" w14:textId="77777777" w:rsidR="001635F5" w:rsidRPr="001E2C40" w:rsidRDefault="001635F5" w:rsidP="001635F5">
            <w:pPr>
              <w:pStyle w:val="DHHSbody"/>
              <w:rPr>
                <w:b/>
                <w:i/>
              </w:rPr>
            </w:pPr>
            <w:r w:rsidRPr="001E2C40">
              <w:rPr>
                <w:b/>
                <w:i/>
              </w:rPr>
              <w:t>Service delivery focuses on functional outcomes for children and families that support achievement of their goals</w:t>
            </w:r>
          </w:p>
        </w:tc>
      </w:tr>
      <w:tr w:rsidR="001635F5" w:rsidRPr="00313F85" w14:paraId="0BECCCE4" w14:textId="77777777" w:rsidTr="001635F5">
        <w:tc>
          <w:tcPr>
            <w:tcW w:w="9464" w:type="dxa"/>
            <w:tcBorders>
              <w:bottom w:val="single" w:sz="4" w:space="0" w:color="000000"/>
            </w:tcBorders>
            <w:shd w:val="clear" w:color="auto" w:fill="F2F2F2"/>
          </w:tcPr>
          <w:p w14:paraId="4A29B7E5" w14:textId="77777777" w:rsidR="001635F5" w:rsidRPr="00CD5913" w:rsidRDefault="001635F5" w:rsidP="001635F5">
            <w:pPr>
              <w:pStyle w:val="Heading2"/>
              <w:rPr>
                <w:rFonts w:ascii="Arial" w:hAnsi="Arial" w:cs="Arial"/>
                <w:b/>
                <w:color w:val="C00000"/>
              </w:rPr>
            </w:pPr>
            <w:bookmarkStart w:id="59" w:name="_Toc451504006"/>
            <w:r w:rsidRPr="00CD5913">
              <w:rPr>
                <w:rFonts w:ascii="Arial" w:hAnsi="Arial" w:cs="Arial"/>
                <w:b/>
                <w:color w:val="C00000"/>
              </w:rPr>
              <w:t>Criterion 3.2 The service builds the capacity of families to support their child’s learning, wellbeing and development</w:t>
            </w:r>
            <w:bookmarkEnd w:id="59"/>
          </w:p>
          <w:p w14:paraId="3D80A954" w14:textId="77777777" w:rsidR="001635F5" w:rsidRPr="001E2C40" w:rsidRDefault="001635F5" w:rsidP="001635F5"/>
        </w:tc>
      </w:tr>
      <w:tr w:rsidR="001635F5" w:rsidRPr="00313F85" w14:paraId="7CA9E477" w14:textId="77777777" w:rsidTr="001635F5">
        <w:tc>
          <w:tcPr>
            <w:tcW w:w="9464" w:type="dxa"/>
            <w:shd w:val="clear" w:color="auto" w:fill="F2F2F2"/>
          </w:tcPr>
          <w:p w14:paraId="167D0459" w14:textId="77777777" w:rsidR="001635F5" w:rsidRPr="00881838" w:rsidRDefault="001635F5" w:rsidP="001635F5">
            <w:pPr>
              <w:pStyle w:val="DHHSbody"/>
              <w:rPr>
                <w:color w:val="C00000"/>
                <w:szCs w:val="24"/>
              </w:rPr>
            </w:pPr>
            <w:r w:rsidRPr="00881838">
              <w:rPr>
                <w:color w:val="C00000"/>
                <w:szCs w:val="24"/>
              </w:rPr>
              <w:t>Indicators</w:t>
            </w:r>
          </w:p>
          <w:p w14:paraId="551C82AD" w14:textId="77777777" w:rsidR="001635F5" w:rsidRPr="0035519D" w:rsidRDefault="001635F5" w:rsidP="001635F5">
            <w:pPr>
              <w:pStyle w:val="DHHSbullet1"/>
              <w:rPr>
                <w:rStyle w:val="A9"/>
              </w:rPr>
            </w:pPr>
            <w:r>
              <w:rPr>
                <w:rStyle w:val="A9"/>
              </w:rPr>
              <w:t>ECI professionals build the knowledge, skills and abilities of the individuals who will spend the most time with the child in order to maximise the learning and development opportunities in their everyday life</w:t>
            </w:r>
          </w:p>
          <w:p w14:paraId="41CE1777" w14:textId="77777777" w:rsidR="001635F5" w:rsidRDefault="001635F5" w:rsidP="001635F5">
            <w:pPr>
              <w:pStyle w:val="DHHSbullet1"/>
            </w:pPr>
            <w:r>
              <w:t>ECI professionals assist families to understand how their family routines and everyday activities can support their child’s development</w:t>
            </w:r>
          </w:p>
          <w:p w14:paraId="1A670A4C" w14:textId="77777777" w:rsidR="001635F5" w:rsidRDefault="001635F5" w:rsidP="001635F5">
            <w:pPr>
              <w:pStyle w:val="DHHSbullet1"/>
            </w:pPr>
            <w:r>
              <w:t>Interventions build on family support and resources assisting them to strengthen formal and informal supports to match their needs and interests</w:t>
            </w:r>
          </w:p>
          <w:p w14:paraId="7E02C5D2" w14:textId="77777777" w:rsidR="001635F5" w:rsidRDefault="001635F5" w:rsidP="001635F5">
            <w:pPr>
              <w:pStyle w:val="DHHSbullet1"/>
            </w:pPr>
            <w:r>
              <w:t>Goals are able to be integrated into the child and family’s daily routine and in other settings within which the child participates</w:t>
            </w:r>
          </w:p>
          <w:p w14:paraId="4B6BFCAE" w14:textId="77777777" w:rsidR="001635F5" w:rsidRDefault="001635F5" w:rsidP="001635F5">
            <w:pPr>
              <w:pStyle w:val="DHHSbullet1"/>
            </w:pPr>
            <w:r>
              <w:t>ECI professionals link families with local community resources which may meaningfully meet their needs</w:t>
            </w:r>
          </w:p>
          <w:p w14:paraId="08C96E90" w14:textId="77777777" w:rsidR="001635F5" w:rsidRDefault="001635F5" w:rsidP="001635F5">
            <w:pPr>
              <w:pStyle w:val="DHHSbullet1"/>
            </w:pPr>
            <w:r>
              <w:t>Decisions on equipment requirements are made in consideration of the family, home and community settings</w:t>
            </w:r>
          </w:p>
          <w:p w14:paraId="32A34B80" w14:textId="77777777" w:rsidR="001635F5" w:rsidRDefault="001635F5" w:rsidP="001635F5">
            <w:pPr>
              <w:pStyle w:val="DHHSbullet1"/>
            </w:pPr>
            <w:r w:rsidRPr="005B0778">
              <w:rPr>
                <w:lang w:eastAsia="en-AU"/>
              </w:rPr>
              <w:t xml:space="preserve">Families are satisfied with the support they receive to </w:t>
            </w:r>
            <w:r>
              <w:rPr>
                <w:lang w:eastAsia="en-AU"/>
              </w:rPr>
              <w:t>achieve stated</w:t>
            </w:r>
            <w:r w:rsidRPr="005B0778">
              <w:rPr>
                <w:lang w:eastAsia="en-AU"/>
              </w:rPr>
              <w:t xml:space="preserve"> goals</w:t>
            </w:r>
          </w:p>
          <w:p w14:paraId="3D944863" w14:textId="77777777" w:rsidR="001635F5" w:rsidRPr="00636B3B" w:rsidRDefault="001635F5" w:rsidP="001635F5">
            <w:pPr>
              <w:pStyle w:val="DHHSbullet1"/>
              <w:numPr>
                <w:ilvl w:val="0"/>
                <w:numId w:val="0"/>
              </w:numPr>
              <w:ind w:left="284"/>
              <w:rPr>
                <w:rFonts w:cs="Arial"/>
                <w:i/>
                <w:sz w:val="22"/>
                <w:szCs w:val="22"/>
              </w:rPr>
            </w:pPr>
          </w:p>
        </w:tc>
      </w:tr>
      <w:tr w:rsidR="001635F5" w:rsidRPr="00313F85" w14:paraId="70AFFB36" w14:textId="77777777" w:rsidTr="001635F5">
        <w:trPr>
          <w:trHeight w:val="885"/>
        </w:trPr>
        <w:tc>
          <w:tcPr>
            <w:tcW w:w="9464" w:type="dxa"/>
          </w:tcPr>
          <w:p w14:paraId="1CAE95A7" w14:textId="77777777" w:rsidR="001635F5" w:rsidRPr="00313F85" w:rsidRDefault="001635F5" w:rsidP="001635F5">
            <w:pPr>
              <w:pStyle w:val="DHHSbody"/>
              <w:rPr>
                <w:rFonts w:cs="Arial"/>
                <w:szCs w:val="24"/>
              </w:rPr>
            </w:pPr>
            <w:r w:rsidRPr="00CD5913">
              <w:rPr>
                <w:rFonts w:cs="Arial"/>
                <w:color w:val="C00000"/>
                <w:szCs w:val="24"/>
              </w:rPr>
              <w:t>Documents</w:t>
            </w:r>
          </w:p>
        </w:tc>
      </w:tr>
      <w:tr w:rsidR="001635F5" w:rsidRPr="00313F85" w14:paraId="3C05F747" w14:textId="77777777" w:rsidTr="001635F5">
        <w:trPr>
          <w:trHeight w:val="1084"/>
        </w:trPr>
        <w:tc>
          <w:tcPr>
            <w:tcW w:w="9464" w:type="dxa"/>
          </w:tcPr>
          <w:p w14:paraId="2A4534C3" w14:textId="77777777" w:rsidR="001635F5" w:rsidRPr="00313F85" w:rsidRDefault="001635F5" w:rsidP="001635F5">
            <w:pPr>
              <w:pStyle w:val="DHHSbody"/>
              <w:rPr>
                <w:rFonts w:cs="Arial"/>
                <w:szCs w:val="24"/>
              </w:rPr>
            </w:pPr>
            <w:r w:rsidRPr="00CD5913">
              <w:rPr>
                <w:rFonts w:cs="Arial"/>
                <w:color w:val="C00000"/>
                <w:szCs w:val="24"/>
              </w:rPr>
              <w:t>Knowledge and awareness</w:t>
            </w:r>
          </w:p>
        </w:tc>
      </w:tr>
      <w:tr w:rsidR="001635F5" w:rsidRPr="00313F85" w14:paraId="41A7009E" w14:textId="77777777" w:rsidTr="001635F5">
        <w:trPr>
          <w:trHeight w:val="1127"/>
        </w:trPr>
        <w:tc>
          <w:tcPr>
            <w:tcW w:w="9464" w:type="dxa"/>
          </w:tcPr>
          <w:p w14:paraId="4BEC41D9" w14:textId="77777777" w:rsidR="001635F5" w:rsidRPr="00313F85" w:rsidRDefault="001635F5" w:rsidP="001635F5">
            <w:pPr>
              <w:pStyle w:val="DHHSbody"/>
              <w:rPr>
                <w:rFonts w:cs="Arial"/>
                <w:szCs w:val="24"/>
              </w:rPr>
            </w:pPr>
            <w:r w:rsidRPr="00CD5913">
              <w:rPr>
                <w:rFonts w:cs="Arial"/>
                <w:color w:val="C00000"/>
                <w:szCs w:val="24"/>
              </w:rPr>
              <w:t>Evaluation and monitoring</w:t>
            </w:r>
          </w:p>
        </w:tc>
      </w:tr>
      <w:tr w:rsidR="001635F5" w:rsidRPr="00313F85" w14:paraId="39396FB5" w14:textId="77777777" w:rsidTr="001635F5">
        <w:tc>
          <w:tcPr>
            <w:tcW w:w="9464" w:type="dxa"/>
            <w:tcBorders>
              <w:bottom w:val="single" w:sz="4" w:space="0" w:color="000000"/>
            </w:tcBorders>
          </w:tcPr>
          <w:p w14:paraId="3ECF7E9F" w14:textId="77777777" w:rsidR="001635F5" w:rsidRPr="00C00929" w:rsidRDefault="001635F5" w:rsidP="001635F5">
            <w:pPr>
              <w:pStyle w:val="DHHSbody"/>
              <w:jc w:val="center"/>
              <w:rPr>
                <w:rFonts w:cs="Arial"/>
                <w:b/>
                <w:szCs w:val="24"/>
                <w:highlight w:val="yellow"/>
              </w:rPr>
            </w:pPr>
            <w:r w:rsidRPr="00C00929">
              <w:rPr>
                <w:b/>
                <w:szCs w:val="24"/>
              </w:rPr>
              <w:t xml:space="preserve">SELF-ASSESSMENT RATING: </w:t>
            </w:r>
            <w:r>
              <w:rPr>
                <w:b/>
                <w:szCs w:val="24"/>
              </w:rPr>
              <w:t xml:space="preserve">MET / PART MET / NOT MET </w:t>
            </w:r>
            <w:r w:rsidRPr="00C00929">
              <w:rPr>
                <w:b/>
                <w:szCs w:val="24"/>
              </w:rPr>
              <w:t>(delete as applicable)</w:t>
            </w:r>
          </w:p>
        </w:tc>
      </w:tr>
      <w:tr w:rsidR="001635F5" w:rsidRPr="00313F85" w14:paraId="09E1807A" w14:textId="77777777" w:rsidTr="001635F5">
        <w:tc>
          <w:tcPr>
            <w:tcW w:w="9464" w:type="dxa"/>
            <w:tcBorders>
              <w:bottom w:val="single" w:sz="4" w:space="0" w:color="000000"/>
            </w:tcBorders>
            <w:shd w:val="clear" w:color="auto" w:fill="F2F2F2"/>
            <w:vAlign w:val="center"/>
          </w:tcPr>
          <w:p w14:paraId="6B7F3357" w14:textId="77777777" w:rsidR="001635F5" w:rsidRPr="00313F85" w:rsidRDefault="001635F5" w:rsidP="001635F5">
            <w:pPr>
              <w:pStyle w:val="DHHSbody"/>
              <w:rPr>
                <w:sz w:val="22"/>
                <w:szCs w:val="22"/>
              </w:rPr>
            </w:pPr>
            <w:r w:rsidRPr="00C00929">
              <w:rPr>
                <w:b/>
                <w:i/>
                <w:szCs w:val="24"/>
              </w:rPr>
              <w:t>Action required to meet the criteria:</w:t>
            </w:r>
            <w:r w:rsidRPr="004F2AA5">
              <w:rPr>
                <w:i/>
                <w:szCs w:val="24"/>
              </w:rPr>
              <w:t xml:space="preserve"> Must be transcribed to quality improvement plan</w:t>
            </w:r>
          </w:p>
        </w:tc>
      </w:tr>
      <w:tr w:rsidR="001635F5" w:rsidRPr="00313F85" w14:paraId="4D55C61B" w14:textId="77777777" w:rsidTr="001635F5">
        <w:trPr>
          <w:trHeight w:val="894"/>
        </w:trPr>
        <w:tc>
          <w:tcPr>
            <w:tcW w:w="9464" w:type="dxa"/>
            <w:tcBorders>
              <w:bottom w:val="single" w:sz="4" w:space="0" w:color="000000"/>
            </w:tcBorders>
            <w:vAlign w:val="center"/>
          </w:tcPr>
          <w:p w14:paraId="2B0A8324" w14:textId="77777777" w:rsidR="001635F5" w:rsidRPr="00313F85" w:rsidRDefault="001635F5" w:rsidP="001635F5">
            <w:pPr>
              <w:pStyle w:val="DHHSbody"/>
              <w:rPr>
                <w:sz w:val="22"/>
                <w:szCs w:val="22"/>
              </w:rPr>
            </w:pPr>
          </w:p>
        </w:tc>
      </w:tr>
      <w:tr w:rsidR="001635F5" w:rsidRPr="00313F85" w14:paraId="3A73BA75" w14:textId="77777777" w:rsidTr="001635F5">
        <w:tc>
          <w:tcPr>
            <w:tcW w:w="9464" w:type="dxa"/>
            <w:shd w:val="clear" w:color="auto" w:fill="F2F2F2"/>
            <w:vAlign w:val="center"/>
          </w:tcPr>
          <w:p w14:paraId="6E9DE554" w14:textId="77777777" w:rsidR="001635F5" w:rsidRPr="00313F85" w:rsidRDefault="001635F5" w:rsidP="001635F5">
            <w:pPr>
              <w:pStyle w:val="DHHSbody"/>
              <w:rPr>
                <w:sz w:val="22"/>
                <w:szCs w:val="22"/>
              </w:rPr>
            </w:pPr>
            <w:r w:rsidRPr="00C00929">
              <w:rPr>
                <w:b/>
                <w:i/>
                <w:szCs w:val="24"/>
              </w:rPr>
              <w:t>Action to support continuous quality improvement:</w:t>
            </w:r>
            <w:r w:rsidRPr="004F2AA5">
              <w:rPr>
                <w:i/>
                <w:szCs w:val="24"/>
              </w:rPr>
              <w:t xml:space="preserve"> Must be transcribed to quality improvement plan</w:t>
            </w:r>
          </w:p>
        </w:tc>
      </w:tr>
      <w:tr w:rsidR="001635F5" w:rsidRPr="00313F85" w14:paraId="10CDBD71" w14:textId="77777777" w:rsidTr="001635F5">
        <w:trPr>
          <w:trHeight w:val="1421"/>
        </w:trPr>
        <w:tc>
          <w:tcPr>
            <w:tcW w:w="9464" w:type="dxa"/>
            <w:vAlign w:val="center"/>
          </w:tcPr>
          <w:p w14:paraId="04C4E68F" w14:textId="77777777" w:rsidR="001635F5" w:rsidRPr="00313F85" w:rsidRDefault="001635F5" w:rsidP="001635F5">
            <w:pPr>
              <w:pStyle w:val="DHHSbody"/>
              <w:rPr>
                <w:sz w:val="22"/>
                <w:szCs w:val="22"/>
              </w:rPr>
            </w:pPr>
          </w:p>
        </w:tc>
      </w:tr>
    </w:tbl>
    <w:p w14:paraId="3FE94216" w14:textId="77777777" w:rsidR="001635F5" w:rsidRDefault="001635F5" w:rsidP="001635F5">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1635F5" w:rsidRPr="000D02CF" w14:paraId="4D72B3C3" w14:textId="77777777" w:rsidTr="001635F5">
        <w:tc>
          <w:tcPr>
            <w:tcW w:w="9464" w:type="dxa"/>
            <w:shd w:val="clear" w:color="auto" w:fill="F2F2F2"/>
            <w:vAlign w:val="center"/>
          </w:tcPr>
          <w:p w14:paraId="72991C02" w14:textId="77777777" w:rsidR="001635F5" w:rsidRPr="00CD5913" w:rsidRDefault="001635F5" w:rsidP="001635F5">
            <w:pPr>
              <w:pStyle w:val="Heading2"/>
              <w:jc w:val="right"/>
              <w:rPr>
                <w:rFonts w:ascii="Arial" w:hAnsi="Arial" w:cs="Arial"/>
                <w:b/>
              </w:rPr>
            </w:pPr>
            <w:r>
              <w:lastRenderedPageBreak/>
              <w:br w:type="page"/>
            </w:r>
            <w:bookmarkStart w:id="60" w:name="_Toc451504007"/>
            <w:r w:rsidRPr="00CD5913">
              <w:rPr>
                <w:rFonts w:ascii="Arial" w:hAnsi="Arial" w:cs="Arial"/>
                <w:b/>
                <w:color w:val="C00000"/>
              </w:rPr>
              <w:t>Standard 4: Inclusion and participation</w:t>
            </w:r>
            <w:bookmarkEnd w:id="60"/>
          </w:p>
          <w:p w14:paraId="76D466A5" w14:textId="77777777" w:rsidR="001635F5" w:rsidRPr="004D36F1" w:rsidRDefault="001635F5" w:rsidP="001635F5">
            <w:pPr>
              <w:rPr>
                <w:highlight w:val="yellow"/>
              </w:rPr>
            </w:pPr>
          </w:p>
        </w:tc>
      </w:tr>
      <w:tr w:rsidR="001635F5" w:rsidRPr="000D02CF" w14:paraId="44846089" w14:textId="77777777" w:rsidTr="001635F5">
        <w:tc>
          <w:tcPr>
            <w:tcW w:w="9464" w:type="dxa"/>
            <w:shd w:val="clear" w:color="auto" w:fill="F2F2F2"/>
            <w:vAlign w:val="center"/>
          </w:tcPr>
          <w:p w14:paraId="4467285D" w14:textId="77777777" w:rsidR="001635F5" w:rsidRPr="004D36F1" w:rsidRDefault="001635F5" w:rsidP="001635F5">
            <w:pPr>
              <w:pStyle w:val="DHHSbody"/>
              <w:rPr>
                <w:b/>
                <w:i/>
              </w:rPr>
            </w:pPr>
            <w:r w:rsidRPr="004D36F1">
              <w:rPr>
                <w:b/>
                <w:i/>
              </w:rPr>
              <w:t>The inclusion and participation of children in everyday family and community life is promoted</w:t>
            </w:r>
          </w:p>
        </w:tc>
      </w:tr>
      <w:tr w:rsidR="001635F5" w:rsidRPr="000D02CF" w14:paraId="63BA2C13" w14:textId="77777777" w:rsidTr="001635F5">
        <w:tc>
          <w:tcPr>
            <w:tcW w:w="9464" w:type="dxa"/>
            <w:shd w:val="clear" w:color="auto" w:fill="F2F2F2"/>
            <w:vAlign w:val="center"/>
          </w:tcPr>
          <w:p w14:paraId="25783F10" w14:textId="77777777" w:rsidR="001635F5" w:rsidRPr="00CD5913" w:rsidRDefault="001635F5" w:rsidP="001635F5">
            <w:pPr>
              <w:pStyle w:val="Heading2"/>
              <w:rPr>
                <w:rFonts w:ascii="Arial" w:hAnsi="Arial" w:cs="Arial"/>
                <w:b/>
                <w:color w:val="C00000"/>
              </w:rPr>
            </w:pPr>
            <w:bookmarkStart w:id="61" w:name="_Toc451504008"/>
            <w:r w:rsidRPr="00CD5913">
              <w:rPr>
                <w:rFonts w:ascii="Arial" w:hAnsi="Arial" w:cs="Arial"/>
                <w:b/>
                <w:color w:val="C00000"/>
              </w:rPr>
              <w:t>Criterion 4.1 The service promotes the inclusion and participation of children in family and community life</w:t>
            </w:r>
            <w:bookmarkEnd w:id="61"/>
          </w:p>
          <w:p w14:paraId="111813BE" w14:textId="77777777" w:rsidR="001635F5" w:rsidRPr="004D36F1" w:rsidRDefault="001635F5" w:rsidP="001635F5"/>
        </w:tc>
      </w:tr>
      <w:tr w:rsidR="001635F5" w:rsidRPr="00ED6468" w14:paraId="3E258AEA" w14:textId="77777777" w:rsidTr="001635F5">
        <w:tc>
          <w:tcPr>
            <w:tcW w:w="9464" w:type="dxa"/>
            <w:shd w:val="clear" w:color="auto" w:fill="F2F2F2"/>
            <w:vAlign w:val="center"/>
          </w:tcPr>
          <w:p w14:paraId="7839BCC0" w14:textId="77777777" w:rsidR="001635F5" w:rsidRPr="00881838" w:rsidRDefault="001635F5" w:rsidP="001635F5">
            <w:pPr>
              <w:pStyle w:val="DHHSbody"/>
              <w:rPr>
                <w:color w:val="C00000"/>
                <w:szCs w:val="24"/>
              </w:rPr>
            </w:pPr>
            <w:r w:rsidRPr="00881838">
              <w:rPr>
                <w:color w:val="C00000"/>
                <w:szCs w:val="24"/>
              </w:rPr>
              <w:t>Indicators</w:t>
            </w:r>
          </w:p>
          <w:p w14:paraId="5A0B0883" w14:textId="77777777" w:rsidR="001635F5" w:rsidRDefault="001635F5" w:rsidP="001635F5">
            <w:pPr>
              <w:pStyle w:val="DHHSbullet1"/>
            </w:pPr>
            <w:r>
              <w:t>The service promotes the child’s access and participation in family and community life</w:t>
            </w:r>
          </w:p>
          <w:p w14:paraId="74525FAE" w14:textId="77777777" w:rsidR="001635F5" w:rsidRDefault="001635F5" w:rsidP="001635F5">
            <w:pPr>
              <w:pStyle w:val="DHHSbullet1"/>
            </w:pPr>
            <w:r>
              <w:t>Goals and strategies focus on building the child’s capacity to meaningfully participate in naturally occurring, developmentally appropriate activities with families and peers</w:t>
            </w:r>
          </w:p>
          <w:p w14:paraId="172D8B1A" w14:textId="77777777" w:rsidR="001635F5" w:rsidRDefault="001635F5" w:rsidP="001635F5">
            <w:pPr>
              <w:pStyle w:val="DHHSbullet1"/>
            </w:pPr>
            <w:r>
              <w:t xml:space="preserve"> Wherever possible, intervention supports are provided within the family setting, building family confidence to implement these strategies in their everyday life</w:t>
            </w:r>
          </w:p>
          <w:p w14:paraId="493E25B5" w14:textId="77777777" w:rsidR="001635F5" w:rsidRDefault="001635F5" w:rsidP="001635F5">
            <w:pPr>
              <w:pStyle w:val="DHHSbullet1"/>
            </w:pPr>
            <w:r>
              <w:t xml:space="preserve"> The service has clearly documented policies and processes that acknowledge and support the rights of children with disabilities and their families to access and participate in their community</w:t>
            </w:r>
          </w:p>
          <w:p w14:paraId="7039729C" w14:textId="77777777" w:rsidR="001635F5" w:rsidRDefault="001635F5" w:rsidP="001635F5">
            <w:pPr>
              <w:pStyle w:val="DHHSbullet1"/>
            </w:pPr>
            <w:r>
              <w:t>The service supports every child, regardless of their needs, to fully participate in family and community life</w:t>
            </w:r>
          </w:p>
          <w:p w14:paraId="66EEAD0D" w14:textId="77777777" w:rsidR="001635F5" w:rsidRPr="0046249B" w:rsidRDefault="001635F5" w:rsidP="001635F5">
            <w:pPr>
              <w:pStyle w:val="DHHSbullet1"/>
              <w:rPr>
                <w:rStyle w:val="A9"/>
              </w:rPr>
            </w:pPr>
            <w:r>
              <w:t>The service promotes and supports the learning and development opportunities alongside peers in everyday community settings e.g. play group, kindergarten</w:t>
            </w:r>
          </w:p>
          <w:p w14:paraId="6D71B897" w14:textId="77777777" w:rsidR="001635F5" w:rsidRDefault="001635F5" w:rsidP="001635F5">
            <w:pPr>
              <w:pStyle w:val="DHHSbullet1"/>
            </w:pPr>
            <w:r w:rsidRPr="007A6D76">
              <w:t>The service provides families with information, in a format that is understood to enhance informed decision making and choice</w:t>
            </w:r>
          </w:p>
          <w:p w14:paraId="3EC37623" w14:textId="77777777" w:rsidR="001635F5" w:rsidRDefault="001635F5" w:rsidP="001635F5">
            <w:pPr>
              <w:pStyle w:val="DHHSbullet1"/>
            </w:pPr>
            <w:r>
              <w:t>The service supports families to develop the skills and confidence to be their child’s ongoing advocate</w:t>
            </w:r>
          </w:p>
          <w:p w14:paraId="6B97EB2A" w14:textId="77777777" w:rsidR="001635F5" w:rsidRPr="00636B3B" w:rsidRDefault="001635F5" w:rsidP="001635F5">
            <w:pPr>
              <w:pStyle w:val="DHHSbullet1"/>
              <w:numPr>
                <w:ilvl w:val="0"/>
                <w:numId w:val="0"/>
              </w:numPr>
              <w:ind w:left="284"/>
            </w:pPr>
          </w:p>
        </w:tc>
      </w:tr>
      <w:tr w:rsidR="001635F5" w:rsidRPr="00345CA8" w14:paraId="7164AE52" w14:textId="77777777" w:rsidTr="001635F5">
        <w:trPr>
          <w:trHeight w:val="945"/>
        </w:trPr>
        <w:tc>
          <w:tcPr>
            <w:tcW w:w="9464" w:type="dxa"/>
            <w:tcBorders>
              <w:bottom w:val="single" w:sz="4" w:space="0" w:color="000000"/>
            </w:tcBorders>
            <w:shd w:val="clear" w:color="auto" w:fill="auto"/>
          </w:tcPr>
          <w:p w14:paraId="414F1923" w14:textId="77777777" w:rsidR="001635F5" w:rsidRPr="00CD5913" w:rsidRDefault="001635F5" w:rsidP="001635F5">
            <w:pPr>
              <w:pStyle w:val="DHHSbody"/>
              <w:rPr>
                <w:color w:val="C00000"/>
                <w:szCs w:val="24"/>
              </w:rPr>
            </w:pPr>
            <w:r w:rsidRPr="00CD5913">
              <w:rPr>
                <w:color w:val="C00000"/>
                <w:szCs w:val="24"/>
              </w:rPr>
              <w:t>Documents</w:t>
            </w:r>
          </w:p>
          <w:p w14:paraId="12841D4C" w14:textId="77777777" w:rsidR="001635F5" w:rsidRPr="00345CA8" w:rsidRDefault="001635F5" w:rsidP="001635F5">
            <w:pPr>
              <w:pStyle w:val="DHHSbody"/>
              <w:rPr>
                <w:szCs w:val="24"/>
                <w:highlight w:val="yellow"/>
              </w:rPr>
            </w:pPr>
          </w:p>
        </w:tc>
      </w:tr>
      <w:tr w:rsidR="001635F5" w:rsidRPr="00345CA8" w14:paraId="3903B2C5" w14:textId="77777777" w:rsidTr="001635F5">
        <w:trPr>
          <w:trHeight w:val="851"/>
        </w:trPr>
        <w:tc>
          <w:tcPr>
            <w:tcW w:w="9464" w:type="dxa"/>
            <w:tcBorders>
              <w:top w:val="single" w:sz="4" w:space="0" w:color="000000"/>
              <w:bottom w:val="single" w:sz="4" w:space="0" w:color="000000"/>
            </w:tcBorders>
            <w:shd w:val="clear" w:color="auto" w:fill="auto"/>
          </w:tcPr>
          <w:p w14:paraId="3E806518" w14:textId="77777777" w:rsidR="001635F5" w:rsidRPr="00CD5913" w:rsidRDefault="001635F5" w:rsidP="001635F5">
            <w:pPr>
              <w:pStyle w:val="DHHSbody"/>
              <w:rPr>
                <w:color w:val="C00000"/>
                <w:szCs w:val="24"/>
              </w:rPr>
            </w:pPr>
            <w:r w:rsidRPr="00CD5913">
              <w:rPr>
                <w:color w:val="C00000"/>
                <w:szCs w:val="24"/>
              </w:rPr>
              <w:t>Knowledge and awareness</w:t>
            </w:r>
          </w:p>
          <w:p w14:paraId="5EB3135F" w14:textId="77777777" w:rsidR="001635F5" w:rsidRPr="00CD5913" w:rsidRDefault="001635F5" w:rsidP="001635F5">
            <w:pPr>
              <w:pStyle w:val="DHHSbody"/>
              <w:rPr>
                <w:color w:val="C00000"/>
                <w:szCs w:val="24"/>
              </w:rPr>
            </w:pPr>
          </w:p>
          <w:p w14:paraId="16FB128F" w14:textId="77777777" w:rsidR="001635F5" w:rsidRPr="00345CA8" w:rsidRDefault="001635F5" w:rsidP="001635F5">
            <w:pPr>
              <w:pStyle w:val="DHHSbody"/>
              <w:rPr>
                <w:szCs w:val="24"/>
              </w:rPr>
            </w:pPr>
          </w:p>
        </w:tc>
      </w:tr>
      <w:tr w:rsidR="001635F5" w:rsidRPr="00345CA8" w14:paraId="7B3A7099" w14:textId="77777777" w:rsidTr="001635F5">
        <w:trPr>
          <w:trHeight w:val="850"/>
        </w:trPr>
        <w:tc>
          <w:tcPr>
            <w:tcW w:w="9464" w:type="dxa"/>
            <w:tcBorders>
              <w:top w:val="single" w:sz="4" w:space="0" w:color="000000"/>
            </w:tcBorders>
            <w:shd w:val="clear" w:color="auto" w:fill="auto"/>
          </w:tcPr>
          <w:p w14:paraId="5DEDF998" w14:textId="77777777" w:rsidR="001635F5" w:rsidRPr="00CD5913" w:rsidRDefault="001635F5" w:rsidP="001635F5">
            <w:pPr>
              <w:pStyle w:val="DHHSbody"/>
              <w:rPr>
                <w:color w:val="C00000"/>
                <w:szCs w:val="24"/>
              </w:rPr>
            </w:pPr>
            <w:r w:rsidRPr="00CD5913">
              <w:rPr>
                <w:color w:val="C00000"/>
                <w:szCs w:val="24"/>
              </w:rPr>
              <w:t>Evaluation and monitoring</w:t>
            </w:r>
          </w:p>
          <w:p w14:paraId="0D8D27BF" w14:textId="77777777" w:rsidR="001635F5" w:rsidRPr="00345CA8" w:rsidRDefault="001635F5" w:rsidP="001635F5">
            <w:pPr>
              <w:pStyle w:val="DHHSbody"/>
              <w:rPr>
                <w:szCs w:val="24"/>
              </w:rPr>
            </w:pPr>
          </w:p>
        </w:tc>
      </w:tr>
      <w:tr w:rsidR="001635F5" w:rsidRPr="00463B6E" w14:paraId="3FE151D2" w14:textId="77777777" w:rsidTr="001635F5">
        <w:tc>
          <w:tcPr>
            <w:tcW w:w="9464" w:type="dxa"/>
            <w:tcBorders>
              <w:bottom w:val="single" w:sz="4" w:space="0" w:color="auto"/>
              <w:right w:val="single" w:sz="4" w:space="0" w:color="auto"/>
            </w:tcBorders>
            <w:shd w:val="clear" w:color="auto" w:fill="auto"/>
            <w:vAlign w:val="center"/>
          </w:tcPr>
          <w:p w14:paraId="0BFE8FDA" w14:textId="77777777" w:rsidR="001635F5" w:rsidRPr="003E53E7" w:rsidRDefault="001635F5" w:rsidP="001635F5">
            <w:pPr>
              <w:pStyle w:val="DHHSbody"/>
              <w:jc w:val="center"/>
              <w:rPr>
                <w:b/>
                <w:szCs w:val="24"/>
                <w:highlight w:val="yellow"/>
              </w:rPr>
            </w:pPr>
            <w:r w:rsidRPr="003E53E7">
              <w:rPr>
                <w:b/>
                <w:szCs w:val="24"/>
              </w:rPr>
              <w:t>SELF-ASSESSMENT RATING: MET / PART MET / NOT MET (delete as applicable)</w:t>
            </w:r>
          </w:p>
        </w:tc>
      </w:tr>
      <w:tr w:rsidR="001635F5" w:rsidRPr="00A54048" w14:paraId="7EEA7CB3" w14:textId="77777777" w:rsidTr="001635F5">
        <w:tc>
          <w:tcPr>
            <w:tcW w:w="9464" w:type="dxa"/>
            <w:shd w:val="clear" w:color="auto" w:fill="F2F2F2"/>
            <w:vAlign w:val="center"/>
          </w:tcPr>
          <w:p w14:paraId="420CC4E6" w14:textId="77777777" w:rsidR="001635F5" w:rsidRPr="00A54048" w:rsidRDefault="001635F5" w:rsidP="001635F5">
            <w:pPr>
              <w:pStyle w:val="DHHSbody"/>
              <w:rPr>
                <w:sz w:val="22"/>
                <w:szCs w:val="22"/>
              </w:rPr>
            </w:pPr>
            <w:r w:rsidRPr="003E53E7">
              <w:rPr>
                <w:b/>
                <w:i/>
                <w:szCs w:val="24"/>
              </w:rPr>
              <w:t>Action required to meet the criteria:</w:t>
            </w:r>
            <w:r w:rsidRPr="00AC06A0">
              <w:rPr>
                <w:i/>
                <w:szCs w:val="24"/>
              </w:rPr>
              <w:t xml:space="preserve"> Must be transcribed to quality improvement plan</w:t>
            </w:r>
          </w:p>
        </w:tc>
      </w:tr>
      <w:tr w:rsidR="001635F5" w:rsidRPr="00E068F2" w14:paraId="27E5DF02" w14:textId="77777777" w:rsidTr="001635F5">
        <w:trPr>
          <w:trHeight w:val="991"/>
        </w:trPr>
        <w:tc>
          <w:tcPr>
            <w:tcW w:w="9464" w:type="dxa"/>
            <w:tcBorders>
              <w:bottom w:val="single" w:sz="4" w:space="0" w:color="auto"/>
            </w:tcBorders>
            <w:shd w:val="clear" w:color="auto" w:fill="auto"/>
          </w:tcPr>
          <w:p w14:paraId="04BED45E" w14:textId="77777777" w:rsidR="001635F5" w:rsidRPr="00E068F2" w:rsidRDefault="001635F5" w:rsidP="001635F5">
            <w:pPr>
              <w:pStyle w:val="DHHSbody"/>
              <w:rPr>
                <w:i/>
                <w:szCs w:val="24"/>
                <w:highlight w:val="yellow"/>
              </w:rPr>
            </w:pPr>
          </w:p>
        </w:tc>
      </w:tr>
      <w:tr w:rsidR="001635F5" w:rsidRPr="00E068F2" w14:paraId="4C421622" w14:textId="77777777" w:rsidTr="001635F5">
        <w:tc>
          <w:tcPr>
            <w:tcW w:w="9464" w:type="dxa"/>
            <w:shd w:val="clear" w:color="auto" w:fill="F2F2F2"/>
            <w:vAlign w:val="center"/>
          </w:tcPr>
          <w:p w14:paraId="38A926CB" w14:textId="77777777" w:rsidR="001635F5" w:rsidRPr="00E068F2" w:rsidRDefault="001635F5" w:rsidP="001635F5">
            <w:pPr>
              <w:pStyle w:val="DHHSbody"/>
              <w:rPr>
                <w:i/>
                <w:szCs w:val="24"/>
                <w:highlight w:val="yellow"/>
              </w:rPr>
            </w:pPr>
            <w:r w:rsidRPr="003E53E7">
              <w:rPr>
                <w:b/>
                <w:i/>
                <w:szCs w:val="24"/>
              </w:rPr>
              <w:t>Action to support continuous quality improvement:</w:t>
            </w:r>
            <w:r w:rsidRPr="00AC06A0">
              <w:rPr>
                <w:i/>
                <w:szCs w:val="24"/>
              </w:rPr>
              <w:t xml:space="preserve"> Must be transcribed to quality improvement plan</w:t>
            </w:r>
            <w:r>
              <w:rPr>
                <w:i/>
                <w:szCs w:val="24"/>
              </w:rPr>
              <w:t xml:space="preserve"> </w:t>
            </w:r>
          </w:p>
        </w:tc>
      </w:tr>
      <w:tr w:rsidR="001635F5" w:rsidRPr="00E068F2" w14:paraId="2E6FBBEE" w14:textId="77777777" w:rsidTr="001635F5">
        <w:trPr>
          <w:trHeight w:val="1732"/>
        </w:trPr>
        <w:tc>
          <w:tcPr>
            <w:tcW w:w="9464" w:type="dxa"/>
            <w:shd w:val="clear" w:color="auto" w:fill="auto"/>
            <w:vAlign w:val="center"/>
          </w:tcPr>
          <w:p w14:paraId="1E57EEC5" w14:textId="77777777" w:rsidR="001635F5" w:rsidRPr="003E53E7" w:rsidRDefault="001635F5" w:rsidP="001635F5">
            <w:pPr>
              <w:pStyle w:val="DHHSbody"/>
              <w:rPr>
                <w:b/>
                <w:i/>
                <w:szCs w:val="24"/>
              </w:rPr>
            </w:pPr>
          </w:p>
        </w:tc>
      </w:tr>
    </w:tbl>
    <w:p w14:paraId="0F89746D" w14:textId="77777777" w:rsidR="001635F5" w:rsidRDefault="001635F5" w:rsidP="001635F5">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1635F5" w:rsidRPr="000D02CF" w14:paraId="5BE05725" w14:textId="77777777" w:rsidTr="001635F5">
        <w:tc>
          <w:tcPr>
            <w:tcW w:w="9464" w:type="dxa"/>
            <w:shd w:val="clear" w:color="auto" w:fill="F2F2F2"/>
            <w:vAlign w:val="center"/>
          </w:tcPr>
          <w:p w14:paraId="274440B5" w14:textId="77777777" w:rsidR="001635F5" w:rsidRPr="00CD5913" w:rsidRDefault="001635F5" w:rsidP="001635F5">
            <w:pPr>
              <w:pStyle w:val="DHHSbody"/>
              <w:jc w:val="right"/>
              <w:rPr>
                <w:b/>
                <w:color w:val="C00000"/>
                <w:sz w:val="18"/>
                <w:szCs w:val="18"/>
              </w:rPr>
            </w:pPr>
            <w:r w:rsidRPr="00CD5913">
              <w:rPr>
                <w:b/>
                <w:color w:val="C00000"/>
                <w:sz w:val="18"/>
                <w:szCs w:val="18"/>
              </w:rPr>
              <w:lastRenderedPageBreak/>
              <w:t>Standard 4: Inclusion and participation</w:t>
            </w:r>
          </w:p>
          <w:p w14:paraId="007321B2" w14:textId="77777777" w:rsidR="001635F5" w:rsidRPr="00504CF5" w:rsidRDefault="001635F5" w:rsidP="001635F5">
            <w:pPr>
              <w:pStyle w:val="DHHSbody"/>
              <w:jc w:val="right"/>
              <w:rPr>
                <w:b/>
                <w:sz w:val="28"/>
                <w:highlight w:val="yellow"/>
              </w:rPr>
            </w:pPr>
          </w:p>
        </w:tc>
      </w:tr>
      <w:tr w:rsidR="001635F5" w:rsidRPr="000D02CF" w14:paraId="599C3659" w14:textId="77777777" w:rsidTr="001635F5">
        <w:tc>
          <w:tcPr>
            <w:tcW w:w="9464" w:type="dxa"/>
            <w:shd w:val="clear" w:color="auto" w:fill="F2F2F2"/>
            <w:vAlign w:val="center"/>
          </w:tcPr>
          <w:p w14:paraId="487C0A19" w14:textId="77777777" w:rsidR="001635F5" w:rsidRPr="00236207" w:rsidRDefault="001635F5" w:rsidP="001635F5">
            <w:pPr>
              <w:pStyle w:val="DHHSbody"/>
              <w:rPr>
                <w:b/>
                <w:i/>
              </w:rPr>
            </w:pPr>
            <w:r w:rsidRPr="00236207">
              <w:rPr>
                <w:b/>
                <w:i/>
              </w:rPr>
              <w:t>The inclusion and meaningful participation of children in everyday family and community life is promoted</w:t>
            </w:r>
          </w:p>
        </w:tc>
      </w:tr>
      <w:tr w:rsidR="001635F5" w:rsidRPr="000D02CF" w14:paraId="7B97A5D6" w14:textId="77777777" w:rsidTr="001635F5">
        <w:tc>
          <w:tcPr>
            <w:tcW w:w="9464" w:type="dxa"/>
            <w:shd w:val="clear" w:color="auto" w:fill="F2F2F2"/>
            <w:vAlign w:val="center"/>
          </w:tcPr>
          <w:p w14:paraId="58DDE94B" w14:textId="77777777" w:rsidR="001635F5" w:rsidRPr="00CD5913" w:rsidRDefault="001635F5" w:rsidP="001635F5">
            <w:pPr>
              <w:pStyle w:val="Heading2"/>
              <w:rPr>
                <w:rFonts w:ascii="Arial" w:hAnsi="Arial" w:cs="Arial"/>
                <w:b/>
                <w:color w:val="C00000"/>
              </w:rPr>
            </w:pPr>
            <w:bookmarkStart w:id="62" w:name="_Toc451504009"/>
            <w:r w:rsidRPr="00CD5913">
              <w:rPr>
                <w:rFonts w:ascii="Arial" w:hAnsi="Arial" w:cs="Arial"/>
                <w:b/>
                <w:color w:val="C00000"/>
              </w:rPr>
              <w:t>Criterion 4.2 The service assists early childhood education and care settings to support the inclusion and participation of all children</w:t>
            </w:r>
            <w:bookmarkEnd w:id="62"/>
            <w:r w:rsidRPr="00CD5913">
              <w:rPr>
                <w:rFonts w:ascii="Arial" w:hAnsi="Arial" w:cs="Arial"/>
                <w:b/>
                <w:color w:val="C00000"/>
              </w:rPr>
              <w:t xml:space="preserve"> </w:t>
            </w:r>
          </w:p>
          <w:p w14:paraId="544BD0D7" w14:textId="77777777" w:rsidR="001635F5" w:rsidRPr="00236207" w:rsidRDefault="001635F5" w:rsidP="001635F5"/>
        </w:tc>
      </w:tr>
      <w:tr w:rsidR="001635F5" w:rsidRPr="00ED6468" w14:paraId="3B00BA26" w14:textId="77777777" w:rsidTr="001635F5">
        <w:tc>
          <w:tcPr>
            <w:tcW w:w="9464" w:type="dxa"/>
            <w:shd w:val="clear" w:color="auto" w:fill="F2F2F2"/>
            <w:vAlign w:val="center"/>
          </w:tcPr>
          <w:p w14:paraId="03C20BDD" w14:textId="77777777" w:rsidR="001635F5" w:rsidRPr="00344EDB" w:rsidRDefault="001635F5" w:rsidP="001635F5">
            <w:pPr>
              <w:pStyle w:val="DHHSbody"/>
              <w:rPr>
                <w:color w:val="C00000"/>
                <w:szCs w:val="24"/>
              </w:rPr>
            </w:pPr>
            <w:r w:rsidRPr="00344EDB">
              <w:rPr>
                <w:color w:val="C00000"/>
                <w:szCs w:val="24"/>
              </w:rPr>
              <w:t>Indicators</w:t>
            </w:r>
          </w:p>
          <w:p w14:paraId="464DE059" w14:textId="77777777" w:rsidR="001635F5" w:rsidRDefault="001635F5" w:rsidP="001635F5">
            <w:pPr>
              <w:pStyle w:val="DHHSbullet1"/>
            </w:pPr>
            <w:r>
              <w:t>ECI professionals are available to support children within other early childhood settings</w:t>
            </w:r>
          </w:p>
          <w:p w14:paraId="34A47F9D" w14:textId="77777777" w:rsidR="001635F5" w:rsidRPr="007A6D76" w:rsidRDefault="001635F5" w:rsidP="001635F5">
            <w:pPr>
              <w:pStyle w:val="DHHSbullet1"/>
            </w:pPr>
            <w:r w:rsidRPr="007A6D76">
              <w:t>The key worker acts as the main contact between the client ECI service and the early childhood education and care setting</w:t>
            </w:r>
          </w:p>
          <w:p w14:paraId="25C0763D" w14:textId="77777777" w:rsidR="001635F5" w:rsidRDefault="001635F5" w:rsidP="001635F5">
            <w:pPr>
              <w:pStyle w:val="DHHSbullet1"/>
            </w:pPr>
            <w:r>
              <w:t>The service provides families with resources and information to support their participation in early childhood education and care settings</w:t>
            </w:r>
          </w:p>
          <w:p w14:paraId="6384D195" w14:textId="77777777" w:rsidR="001635F5" w:rsidRDefault="001635F5" w:rsidP="001635F5">
            <w:pPr>
              <w:pStyle w:val="DHHSbullet1"/>
            </w:pPr>
            <w:r>
              <w:t xml:space="preserve">ECI professionals respect and collaborate with early childhood education and care professionals to facilitate sharing of knowledge and understanding of the child </w:t>
            </w:r>
          </w:p>
          <w:p w14:paraId="79692FA5" w14:textId="77777777" w:rsidR="001635F5" w:rsidRDefault="001635F5" w:rsidP="001635F5">
            <w:pPr>
              <w:pStyle w:val="DHHSbullet1"/>
            </w:pPr>
            <w:r>
              <w:t>ECI professionals support early childhood education and care professionals to identify and implement strategies and adaptations that assist the child’s inclusion in the learning and development opportunities offered in the early childhood education and care program</w:t>
            </w:r>
          </w:p>
          <w:p w14:paraId="5355CA12" w14:textId="77777777" w:rsidR="001635F5" w:rsidRDefault="001635F5" w:rsidP="001635F5">
            <w:pPr>
              <w:pStyle w:val="DHHSbullet1"/>
            </w:pPr>
            <w:r>
              <w:t>The ECI service provides families and early childhood education and care staff with information and support to promote the smooth transition of children from home to early childhood education and care, between early childhood education and care settings and onto school</w:t>
            </w:r>
          </w:p>
          <w:p w14:paraId="1D35FB91" w14:textId="77777777" w:rsidR="001635F5" w:rsidRPr="00636B3B" w:rsidRDefault="001635F5" w:rsidP="001635F5">
            <w:pPr>
              <w:pStyle w:val="DHHSbullet1"/>
              <w:numPr>
                <w:ilvl w:val="0"/>
                <w:numId w:val="0"/>
              </w:numPr>
              <w:ind w:left="284"/>
            </w:pPr>
          </w:p>
        </w:tc>
      </w:tr>
      <w:tr w:rsidR="001635F5" w:rsidRPr="00345CA8" w14:paraId="4F7903D5" w14:textId="77777777" w:rsidTr="001635F5">
        <w:trPr>
          <w:trHeight w:val="945"/>
        </w:trPr>
        <w:tc>
          <w:tcPr>
            <w:tcW w:w="9464" w:type="dxa"/>
            <w:tcBorders>
              <w:bottom w:val="single" w:sz="4" w:space="0" w:color="000000"/>
            </w:tcBorders>
            <w:shd w:val="clear" w:color="auto" w:fill="auto"/>
          </w:tcPr>
          <w:p w14:paraId="25F220CB" w14:textId="77777777" w:rsidR="001635F5" w:rsidRPr="00CD5913" w:rsidRDefault="001635F5" w:rsidP="001635F5">
            <w:pPr>
              <w:pStyle w:val="DHHSbody"/>
              <w:rPr>
                <w:color w:val="C00000"/>
                <w:szCs w:val="24"/>
              </w:rPr>
            </w:pPr>
            <w:r w:rsidRPr="00CD5913">
              <w:rPr>
                <w:color w:val="C00000"/>
                <w:szCs w:val="24"/>
              </w:rPr>
              <w:t>Documents</w:t>
            </w:r>
          </w:p>
          <w:p w14:paraId="54E0CF2E" w14:textId="77777777" w:rsidR="001635F5" w:rsidRPr="00345CA8" w:rsidRDefault="001635F5" w:rsidP="001635F5">
            <w:pPr>
              <w:pStyle w:val="DHHSbody"/>
              <w:rPr>
                <w:szCs w:val="24"/>
                <w:highlight w:val="yellow"/>
              </w:rPr>
            </w:pPr>
          </w:p>
        </w:tc>
      </w:tr>
      <w:tr w:rsidR="001635F5" w:rsidRPr="00345CA8" w14:paraId="38338CE8" w14:textId="77777777" w:rsidTr="001635F5">
        <w:trPr>
          <w:trHeight w:val="1215"/>
        </w:trPr>
        <w:tc>
          <w:tcPr>
            <w:tcW w:w="9464" w:type="dxa"/>
            <w:tcBorders>
              <w:top w:val="single" w:sz="4" w:space="0" w:color="000000"/>
              <w:bottom w:val="single" w:sz="4" w:space="0" w:color="000000"/>
            </w:tcBorders>
            <w:shd w:val="clear" w:color="auto" w:fill="auto"/>
          </w:tcPr>
          <w:p w14:paraId="7094E056" w14:textId="77777777" w:rsidR="001635F5" w:rsidRPr="00CD5913" w:rsidRDefault="001635F5" w:rsidP="001635F5">
            <w:pPr>
              <w:pStyle w:val="DHHSbody"/>
              <w:rPr>
                <w:color w:val="C00000"/>
                <w:szCs w:val="24"/>
              </w:rPr>
            </w:pPr>
            <w:r w:rsidRPr="00CD5913">
              <w:rPr>
                <w:color w:val="C00000"/>
                <w:szCs w:val="24"/>
              </w:rPr>
              <w:t>Knowledge and awareness</w:t>
            </w:r>
          </w:p>
          <w:p w14:paraId="1A6F3AE8" w14:textId="77777777" w:rsidR="001635F5" w:rsidRPr="00345CA8" w:rsidRDefault="001635F5" w:rsidP="001635F5">
            <w:pPr>
              <w:pStyle w:val="DHHSbody"/>
              <w:rPr>
                <w:szCs w:val="24"/>
              </w:rPr>
            </w:pPr>
          </w:p>
        </w:tc>
      </w:tr>
      <w:tr w:rsidR="001635F5" w:rsidRPr="00345CA8" w14:paraId="2C4B4F9B" w14:textId="77777777" w:rsidTr="001635F5">
        <w:trPr>
          <w:trHeight w:val="1049"/>
        </w:trPr>
        <w:tc>
          <w:tcPr>
            <w:tcW w:w="9464" w:type="dxa"/>
            <w:tcBorders>
              <w:top w:val="single" w:sz="4" w:space="0" w:color="000000"/>
            </w:tcBorders>
            <w:shd w:val="clear" w:color="auto" w:fill="auto"/>
          </w:tcPr>
          <w:p w14:paraId="2CB163B8" w14:textId="77777777" w:rsidR="001635F5" w:rsidRPr="00345CA8" w:rsidRDefault="001635F5" w:rsidP="001635F5">
            <w:pPr>
              <w:pStyle w:val="DHHSbody"/>
              <w:rPr>
                <w:szCs w:val="24"/>
              </w:rPr>
            </w:pPr>
            <w:r w:rsidRPr="00CD5913">
              <w:rPr>
                <w:color w:val="C00000"/>
                <w:szCs w:val="24"/>
              </w:rPr>
              <w:t>Evaluation and monitoring</w:t>
            </w:r>
          </w:p>
        </w:tc>
      </w:tr>
      <w:tr w:rsidR="001635F5" w:rsidRPr="00463B6E" w14:paraId="1E782995" w14:textId="77777777" w:rsidTr="001635F5">
        <w:tc>
          <w:tcPr>
            <w:tcW w:w="9464" w:type="dxa"/>
            <w:tcBorders>
              <w:bottom w:val="single" w:sz="4" w:space="0" w:color="auto"/>
              <w:right w:val="single" w:sz="4" w:space="0" w:color="auto"/>
            </w:tcBorders>
            <w:shd w:val="clear" w:color="auto" w:fill="auto"/>
            <w:vAlign w:val="center"/>
          </w:tcPr>
          <w:p w14:paraId="6039A4E7" w14:textId="77777777" w:rsidR="001635F5" w:rsidRPr="003E53E7" w:rsidRDefault="001635F5" w:rsidP="001635F5">
            <w:pPr>
              <w:pStyle w:val="DHHSbody"/>
              <w:jc w:val="center"/>
              <w:rPr>
                <w:b/>
                <w:szCs w:val="24"/>
                <w:highlight w:val="yellow"/>
              </w:rPr>
            </w:pPr>
            <w:r w:rsidRPr="003E53E7">
              <w:rPr>
                <w:b/>
                <w:szCs w:val="24"/>
              </w:rPr>
              <w:t>SELF-ASSESSMENT RATING: MET / PART MET / NOT MET (delete as applicable)</w:t>
            </w:r>
          </w:p>
        </w:tc>
      </w:tr>
      <w:tr w:rsidR="001635F5" w:rsidRPr="00A54048" w14:paraId="63FAA2AD" w14:textId="77777777" w:rsidTr="001635F5">
        <w:tc>
          <w:tcPr>
            <w:tcW w:w="9464" w:type="dxa"/>
            <w:shd w:val="clear" w:color="auto" w:fill="F2F2F2"/>
            <w:vAlign w:val="center"/>
          </w:tcPr>
          <w:p w14:paraId="02DFEFAE" w14:textId="77777777" w:rsidR="001635F5" w:rsidRPr="00A54048" w:rsidRDefault="001635F5" w:rsidP="001635F5">
            <w:pPr>
              <w:pStyle w:val="DHHSbody"/>
              <w:rPr>
                <w:sz w:val="22"/>
                <w:szCs w:val="22"/>
              </w:rPr>
            </w:pPr>
            <w:r w:rsidRPr="003E53E7">
              <w:rPr>
                <w:b/>
                <w:i/>
                <w:szCs w:val="24"/>
              </w:rPr>
              <w:t>Action required to meet the criteria:</w:t>
            </w:r>
            <w:r w:rsidRPr="00AC06A0">
              <w:rPr>
                <w:i/>
                <w:szCs w:val="24"/>
              </w:rPr>
              <w:t xml:space="preserve"> Must be transcribed to quality improvement plan</w:t>
            </w:r>
          </w:p>
        </w:tc>
      </w:tr>
      <w:tr w:rsidR="001635F5" w:rsidRPr="00E068F2" w14:paraId="245FE1F2" w14:textId="77777777" w:rsidTr="001635F5">
        <w:trPr>
          <w:trHeight w:val="891"/>
        </w:trPr>
        <w:tc>
          <w:tcPr>
            <w:tcW w:w="9464" w:type="dxa"/>
            <w:tcBorders>
              <w:bottom w:val="single" w:sz="4" w:space="0" w:color="auto"/>
            </w:tcBorders>
            <w:shd w:val="clear" w:color="auto" w:fill="auto"/>
          </w:tcPr>
          <w:p w14:paraId="213FB718" w14:textId="77777777" w:rsidR="001635F5" w:rsidRPr="00E068F2" w:rsidRDefault="001635F5" w:rsidP="001635F5">
            <w:pPr>
              <w:pStyle w:val="DHHSbody"/>
              <w:rPr>
                <w:i/>
                <w:szCs w:val="24"/>
                <w:highlight w:val="yellow"/>
              </w:rPr>
            </w:pPr>
          </w:p>
        </w:tc>
      </w:tr>
      <w:tr w:rsidR="001635F5" w:rsidRPr="00E068F2" w14:paraId="7B978818" w14:textId="77777777" w:rsidTr="001635F5">
        <w:tc>
          <w:tcPr>
            <w:tcW w:w="9464" w:type="dxa"/>
            <w:shd w:val="clear" w:color="auto" w:fill="F2F2F2"/>
            <w:vAlign w:val="center"/>
          </w:tcPr>
          <w:p w14:paraId="0D6BCCAC" w14:textId="77777777" w:rsidR="001635F5" w:rsidRPr="00E068F2" w:rsidRDefault="001635F5" w:rsidP="001635F5">
            <w:pPr>
              <w:pStyle w:val="DHHSbody"/>
              <w:rPr>
                <w:i/>
                <w:szCs w:val="24"/>
                <w:highlight w:val="yellow"/>
              </w:rPr>
            </w:pPr>
            <w:r w:rsidRPr="003E53E7">
              <w:rPr>
                <w:b/>
                <w:i/>
                <w:szCs w:val="24"/>
              </w:rPr>
              <w:t>Action to support continuous quality improvement:</w:t>
            </w:r>
            <w:r w:rsidRPr="00AC06A0">
              <w:rPr>
                <w:i/>
                <w:szCs w:val="24"/>
              </w:rPr>
              <w:t xml:space="preserve"> Must be transcribed to quality improvement plan</w:t>
            </w:r>
            <w:r>
              <w:rPr>
                <w:i/>
                <w:szCs w:val="24"/>
              </w:rPr>
              <w:t xml:space="preserve"> </w:t>
            </w:r>
          </w:p>
        </w:tc>
      </w:tr>
      <w:tr w:rsidR="001635F5" w:rsidRPr="00E068F2" w14:paraId="49376353" w14:textId="77777777" w:rsidTr="001635F5">
        <w:trPr>
          <w:trHeight w:val="1544"/>
        </w:trPr>
        <w:tc>
          <w:tcPr>
            <w:tcW w:w="9464" w:type="dxa"/>
            <w:shd w:val="clear" w:color="auto" w:fill="auto"/>
            <w:vAlign w:val="center"/>
          </w:tcPr>
          <w:p w14:paraId="7F4D07F6" w14:textId="77777777" w:rsidR="001635F5" w:rsidRPr="003E53E7" w:rsidRDefault="001635F5" w:rsidP="001635F5">
            <w:pPr>
              <w:pStyle w:val="DHHSbody"/>
              <w:rPr>
                <w:b/>
                <w:i/>
                <w:szCs w:val="24"/>
              </w:rPr>
            </w:pPr>
          </w:p>
        </w:tc>
      </w:tr>
    </w:tbl>
    <w:p w14:paraId="6CEA43D6" w14:textId="77777777" w:rsidR="001635F5" w:rsidRDefault="001635F5" w:rsidP="001635F5">
      <w:r>
        <w:br w:type="page"/>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1635F5" w:rsidRPr="00313F85" w14:paraId="7034D857" w14:textId="77777777" w:rsidTr="001635F5">
        <w:tc>
          <w:tcPr>
            <w:tcW w:w="9464" w:type="dxa"/>
            <w:shd w:val="clear" w:color="auto" w:fill="F2F2F2"/>
          </w:tcPr>
          <w:p w14:paraId="72395D07" w14:textId="77777777" w:rsidR="001635F5" w:rsidRPr="00CD5913" w:rsidRDefault="001635F5" w:rsidP="001635F5">
            <w:pPr>
              <w:pStyle w:val="Heading2"/>
              <w:jc w:val="right"/>
              <w:rPr>
                <w:rFonts w:ascii="Arial" w:hAnsi="Arial" w:cs="Arial"/>
                <w:b/>
              </w:rPr>
            </w:pPr>
            <w:r>
              <w:lastRenderedPageBreak/>
              <w:br w:type="page"/>
            </w:r>
            <w:bookmarkStart w:id="63" w:name="_Toc451504010"/>
            <w:r w:rsidRPr="00CD5913">
              <w:rPr>
                <w:rFonts w:ascii="Arial" w:hAnsi="Arial" w:cs="Arial"/>
                <w:b/>
                <w:color w:val="C00000"/>
              </w:rPr>
              <w:t>Standard 5: Organisational performance</w:t>
            </w:r>
            <w:bookmarkEnd w:id="63"/>
          </w:p>
          <w:p w14:paraId="1DB2D227" w14:textId="77777777" w:rsidR="001635F5" w:rsidRPr="00236207" w:rsidRDefault="001635F5" w:rsidP="001635F5">
            <w:pPr>
              <w:rPr>
                <w:highlight w:val="yellow"/>
              </w:rPr>
            </w:pPr>
          </w:p>
        </w:tc>
      </w:tr>
      <w:tr w:rsidR="001635F5" w:rsidRPr="00313F85" w14:paraId="120D00A4" w14:textId="77777777" w:rsidTr="001635F5">
        <w:tc>
          <w:tcPr>
            <w:tcW w:w="9464" w:type="dxa"/>
            <w:tcBorders>
              <w:bottom w:val="single" w:sz="4" w:space="0" w:color="000000"/>
            </w:tcBorders>
            <w:shd w:val="clear" w:color="auto" w:fill="F2F2F2"/>
          </w:tcPr>
          <w:p w14:paraId="365C67F5" w14:textId="77777777" w:rsidR="001635F5" w:rsidRPr="00236207" w:rsidRDefault="001635F5" w:rsidP="001635F5">
            <w:pPr>
              <w:pStyle w:val="DHHSbody"/>
              <w:rPr>
                <w:b/>
                <w:i/>
              </w:rPr>
            </w:pPr>
            <w:r w:rsidRPr="00236207">
              <w:rPr>
                <w:b/>
                <w:i/>
              </w:rPr>
              <w:t>Sound governance and management guides quality service delivery</w:t>
            </w:r>
          </w:p>
        </w:tc>
      </w:tr>
      <w:tr w:rsidR="001635F5" w:rsidRPr="00313F85" w14:paraId="5B4AF3CB" w14:textId="77777777" w:rsidTr="001635F5">
        <w:tc>
          <w:tcPr>
            <w:tcW w:w="9464" w:type="dxa"/>
            <w:tcBorders>
              <w:bottom w:val="single" w:sz="4" w:space="0" w:color="000000"/>
            </w:tcBorders>
            <w:shd w:val="clear" w:color="auto" w:fill="F2F2F2"/>
          </w:tcPr>
          <w:p w14:paraId="17DE56DE" w14:textId="77777777" w:rsidR="001635F5" w:rsidRPr="00CD5913" w:rsidRDefault="001635F5" w:rsidP="001635F5">
            <w:pPr>
              <w:pStyle w:val="Heading2"/>
              <w:rPr>
                <w:rFonts w:ascii="Arial" w:hAnsi="Arial" w:cs="Arial"/>
                <w:b/>
                <w:color w:val="C00000"/>
              </w:rPr>
            </w:pPr>
            <w:bookmarkStart w:id="64" w:name="_Toc451504011"/>
            <w:r w:rsidRPr="00CD5913">
              <w:rPr>
                <w:rFonts w:ascii="Arial" w:hAnsi="Arial" w:cs="Arial"/>
                <w:b/>
                <w:color w:val="C00000"/>
              </w:rPr>
              <w:t>Criterion 5.1: The service has effective governance and management processes to deliver high quality services</w:t>
            </w:r>
            <w:bookmarkEnd w:id="64"/>
          </w:p>
          <w:p w14:paraId="47B73A78" w14:textId="77777777" w:rsidR="001635F5" w:rsidRPr="00236207" w:rsidRDefault="001635F5" w:rsidP="001635F5"/>
        </w:tc>
      </w:tr>
      <w:tr w:rsidR="001635F5" w:rsidRPr="00313F85" w14:paraId="154D8CF3" w14:textId="77777777" w:rsidTr="001635F5">
        <w:tc>
          <w:tcPr>
            <w:tcW w:w="9464" w:type="dxa"/>
            <w:shd w:val="clear" w:color="auto" w:fill="F2F2F2"/>
          </w:tcPr>
          <w:p w14:paraId="6577A9A8" w14:textId="77777777" w:rsidR="001635F5" w:rsidRPr="00344EDB" w:rsidRDefault="001635F5" w:rsidP="001635F5">
            <w:pPr>
              <w:pStyle w:val="DHHSbody"/>
              <w:rPr>
                <w:color w:val="C00000"/>
                <w:szCs w:val="24"/>
              </w:rPr>
            </w:pPr>
            <w:r w:rsidRPr="00344EDB">
              <w:rPr>
                <w:color w:val="C00000"/>
                <w:szCs w:val="24"/>
              </w:rPr>
              <w:t>Indicators</w:t>
            </w:r>
          </w:p>
          <w:p w14:paraId="3AB475FC" w14:textId="77777777" w:rsidR="001635F5" w:rsidRPr="00474E08" w:rsidRDefault="001635F5" w:rsidP="001635F5">
            <w:pPr>
              <w:pStyle w:val="DHHSbullet1"/>
            </w:pPr>
            <w:r>
              <w:t>The service’s</w:t>
            </w:r>
            <w:r w:rsidRPr="00474E08">
              <w:t xml:space="preserve"> governance and management processes are effective and transparent and there are clear management and staff accountabilities</w:t>
            </w:r>
          </w:p>
          <w:p w14:paraId="381F2A3A" w14:textId="77777777" w:rsidR="001635F5" w:rsidRPr="00474E08" w:rsidRDefault="001635F5" w:rsidP="001635F5">
            <w:pPr>
              <w:pStyle w:val="DHHSbullet1"/>
            </w:pPr>
            <w:r w:rsidRPr="00474E08">
              <w:t>The service</w:t>
            </w:r>
            <w:r>
              <w:t>’s</w:t>
            </w:r>
            <w:r w:rsidRPr="00474E08">
              <w:t xml:space="preserve"> strategic and annual planning informs the delivery of services to improve outcomes for children and families accessing services</w:t>
            </w:r>
          </w:p>
          <w:p w14:paraId="1EA3B935" w14:textId="77777777" w:rsidR="001635F5" w:rsidRPr="00474E08" w:rsidRDefault="001635F5" w:rsidP="001635F5">
            <w:pPr>
              <w:pStyle w:val="DHHSbullet1"/>
            </w:pPr>
            <w:r w:rsidRPr="00474E08">
              <w:t>The service effectively meets its legal obligations and contract management requirements</w:t>
            </w:r>
          </w:p>
          <w:p w14:paraId="0A04DA55" w14:textId="77777777" w:rsidR="001635F5" w:rsidRPr="00474E08" w:rsidRDefault="001635F5" w:rsidP="001635F5">
            <w:pPr>
              <w:pStyle w:val="DHHSbullet1"/>
            </w:pPr>
            <w:r w:rsidRPr="00474E08">
              <w:t xml:space="preserve">The service works actively with </w:t>
            </w:r>
            <w:r>
              <w:t>children and their families</w:t>
            </w:r>
            <w:r w:rsidRPr="00474E08">
              <w:t xml:space="preserve"> and other external stakeholders to improve the quality of its services</w:t>
            </w:r>
          </w:p>
          <w:p w14:paraId="7738AB91" w14:textId="77777777" w:rsidR="001635F5" w:rsidRPr="00474E08" w:rsidRDefault="001635F5" w:rsidP="001635F5">
            <w:pPr>
              <w:pStyle w:val="DHHSbullet1"/>
            </w:pPr>
            <w:r w:rsidRPr="00474E08">
              <w:t>The governing body possess the skills, knowledge and experience required to fulfil their role</w:t>
            </w:r>
          </w:p>
          <w:p w14:paraId="541ADED3" w14:textId="77777777" w:rsidR="001635F5" w:rsidRPr="00474E08" w:rsidRDefault="001635F5" w:rsidP="001635F5">
            <w:pPr>
              <w:pStyle w:val="DHHSbullet1"/>
            </w:pPr>
            <w:r w:rsidRPr="00474E08">
              <w:t xml:space="preserve">The service has robust financial management systems in place </w:t>
            </w:r>
          </w:p>
          <w:p w14:paraId="25E315F4" w14:textId="77777777" w:rsidR="001635F5" w:rsidRPr="00474E08" w:rsidRDefault="001635F5" w:rsidP="001635F5">
            <w:pPr>
              <w:pStyle w:val="DHHSbullet1"/>
            </w:pPr>
            <w:r w:rsidRPr="00474E08">
              <w:t>The service has robust legislative compliance systems in place</w:t>
            </w:r>
          </w:p>
          <w:p w14:paraId="13CDE831" w14:textId="77777777" w:rsidR="001635F5" w:rsidRDefault="001635F5" w:rsidP="001635F5">
            <w:pPr>
              <w:pStyle w:val="DHHSbullet1"/>
            </w:pPr>
            <w:r w:rsidRPr="00474E08">
              <w:t>The service has a continuous quality improvement system in place</w:t>
            </w:r>
          </w:p>
          <w:p w14:paraId="5D515C44" w14:textId="77777777" w:rsidR="001635F5" w:rsidRPr="00474E08" w:rsidRDefault="001635F5" w:rsidP="001635F5">
            <w:pPr>
              <w:pStyle w:val="DHHSbullet1"/>
              <w:numPr>
                <w:ilvl w:val="0"/>
                <w:numId w:val="0"/>
              </w:numPr>
            </w:pPr>
          </w:p>
        </w:tc>
      </w:tr>
      <w:tr w:rsidR="001635F5" w:rsidRPr="00313F85" w14:paraId="57FFD0F1" w14:textId="77777777" w:rsidTr="001635F5">
        <w:trPr>
          <w:trHeight w:val="1317"/>
        </w:trPr>
        <w:tc>
          <w:tcPr>
            <w:tcW w:w="9464" w:type="dxa"/>
          </w:tcPr>
          <w:p w14:paraId="5B24FD80" w14:textId="77777777" w:rsidR="001635F5" w:rsidRPr="00CD5913" w:rsidRDefault="001635F5" w:rsidP="001635F5">
            <w:pPr>
              <w:pStyle w:val="DHHSbody"/>
              <w:rPr>
                <w:color w:val="C00000"/>
                <w:szCs w:val="24"/>
              </w:rPr>
            </w:pPr>
            <w:r w:rsidRPr="00CD5913">
              <w:rPr>
                <w:color w:val="C00000"/>
                <w:szCs w:val="24"/>
              </w:rPr>
              <w:t>Documents</w:t>
            </w:r>
          </w:p>
          <w:p w14:paraId="351DEC52" w14:textId="77777777" w:rsidR="001635F5" w:rsidRPr="00313F85" w:rsidRDefault="001635F5" w:rsidP="001635F5">
            <w:pPr>
              <w:pStyle w:val="DHHSbody"/>
              <w:rPr>
                <w:szCs w:val="24"/>
              </w:rPr>
            </w:pPr>
          </w:p>
        </w:tc>
      </w:tr>
      <w:tr w:rsidR="001635F5" w:rsidRPr="00313F85" w14:paraId="4C27FA01" w14:textId="77777777" w:rsidTr="001635F5">
        <w:trPr>
          <w:trHeight w:val="1281"/>
        </w:trPr>
        <w:tc>
          <w:tcPr>
            <w:tcW w:w="9464" w:type="dxa"/>
          </w:tcPr>
          <w:p w14:paraId="0BFF8E83" w14:textId="77777777" w:rsidR="001635F5" w:rsidRPr="00CD5913" w:rsidRDefault="001635F5" w:rsidP="001635F5">
            <w:pPr>
              <w:pStyle w:val="DHHSbody"/>
              <w:rPr>
                <w:color w:val="C00000"/>
                <w:szCs w:val="24"/>
              </w:rPr>
            </w:pPr>
            <w:r w:rsidRPr="00CD5913">
              <w:rPr>
                <w:color w:val="C00000"/>
                <w:szCs w:val="24"/>
              </w:rPr>
              <w:t>Knowledge and awareness</w:t>
            </w:r>
          </w:p>
          <w:p w14:paraId="660AECB6" w14:textId="77777777" w:rsidR="001635F5" w:rsidRPr="00313F85" w:rsidRDefault="001635F5" w:rsidP="001635F5">
            <w:pPr>
              <w:pStyle w:val="DHHSbody"/>
              <w:rPr>
                <w:szCs w:val="24"/>
              </w:rPr>
            </w:pPr>
          </w:p>
        </w:tc>
      </w:tr>
      <w:tr w:rsidR="001635F5" w:rsidRPr="00313F85" w14:paraId="684490B1" w14:textId="77777777" w:rsidTr="001635F5">
        <w:trPr>
          <w:trHeight w:val="974"/>
        </w:trPr>
        <w:tc>
          <w:tcPr>
            <w:tcW w:w="9464" w:type="dxa"/>
          </w:tcPr>
          <w:p w14:paraId="34AEC3D1" w14:textId="77777777" w:rsidR="001635F5" w:rsidRPr="00CD5913" w:rsidRDefault="001635F5" w:rsidP="001635F5">
            <w:pPr>
              <w:pStyle w:val="DHHSbody"/>
              <w:rPr>
                <w:color w:val="C00000"/>
                <w:szCs w:val="24"/>
              </w:rPr>
            </w:pPr>
            <w:r w:rsidRPr="00CD5913">
              <w:rPr>
                <w:color w:val="C00000"/>
                <w:szCs w:val="24"/>
              </w:rPr>
              <w:t>Evaluation and monitoring</w:t>
            </w:r>
          </w:p>
          <w:p w14:paraId="2F9AFF65" w14:textId="77777777" w:rsidR="001635F5" w:rsidRPr="00313F85" w:rsidRDefault="001635F5" w:rsidP="001635F5">
            <w:pPr>
              <w:pStyle w:val="DHHSbody"/>
              <w:rPr>
                <w:szCs w:val="24"/>
              </w:rPr>
            </w:pPr>
          </w:p>
        </w:tc>
      </w:tr>
      <w:tr w:rsidR="001635F5" w:rsidRPr="00313F85" w14:paraId="417F504E" w14:textId="77777777" w:rsidTr="001635F5">
        <w:tc>
          <w:tcPr>
            <w:tcW w:w="9464" w:type="dxa"/>
            <w:tcBorders>
              <w:bottom w:val="single" w:sz="4" w:space="0" w:color="000000"/>
            </w:tcBorders>
          </w:tcPr>
          <w:p w14:paraId="296FCFB0" w14:textId="77777777" w:rsidR="001635F5" w:rsidRPr="00523B24" w:rsidRDefault="001635F5" w:rsidP="001635F5">
            <w:pPr>
              <w:pStyle w:val="DHHSbody"/>
              <w:jc w:val="center"/>
              <w:rPr>
                <w:b/>
                <w:szCs w:val="24"/>
                <w:highlight w:val="yellow"/>
              </w:rPr>
            </w:pPr>
            <w:r w:rsidRPr="00523B24">
              <w:rPr>
                <w:b/>
                <w:szCs w:val="24"/>
              </w:rPr>
              <w:t xml:space="preserve">SELF-ASSESSMENT RATING: </w:t>
            </w:r>
            <w:r>
              <w:rPr>
                <w:b/>
                <w:szCs w:val="24"/>
              </w:rPr>
              <w:t xml:space="preserve">MET / PART MET / NOT MET </w:t>
            </w:r>
            <w:r w:rsidRPr="00523B24">
              <w:rPr>
                <w:b/>
                <w:szCs w:val="24"/>
              </w:rPr>
              <w:t>(delete as applicable)</w:t>
            </w:r>
          </w:p>
        </w:tc>
      </w:tr>
      <w:tr w:rsidR="001635F5" w:rsidRPr="00313F85" w14:paraId="3123B1AB" w14:textId="77777777" w:rsidTr="001635F5">
        <w:tc>
          <w:tcPr>
            <w:tcW w:w="9464" w:type="dxa"/>
            <w:tcBorders>
              <w:bottom w:val="single" w:sz="4" w:space="0" w:color="000000"/>
            </w:tcBorders>
            <w:shd w:val="clear" w:color="auto" w:fill="F2F2F2"/>
            <w:vAlign w:val="center"/>
          </w:tcPr>
          <w:p w14:paraId="4C38911C" w14:textId="77777777" w:rsidR="001635F5" w:rsidRPr="00313F85" w:rsidRDefault="001635F5" w:rsidP="001635F5">
            <w:pPr>
              <w:pStyle w:val="DHHSbody"/>
              <w:rPr>
                <w:sz w:val="22"/>
                <w:szCs w:val="22"/>
              </w:rPr>
            </w:pPr>
            <w:r w:rsidRPr="00523B24">
              <w:rPr>
                <w:b/>
                <w:i/>
                <w:szCs w:val="24"/>
              </w:rPr>
              <w:t>Action required to meet the criteria:</w:t>
            </w:r>
            <w:r w:rsidRPr="007310A1">
              <w:rPr>
                <w:i/>
                <w:szCs w:val="24"/>
              </w:rPr>
              <w:t xml:space="preserve"> Must be transcribed to quality improvement plan</w:t>
            </w:r>
          </w:p>
        </w:tc>
      </w:tr>
      <w:tr w:rsidR="001635F5" w:rsidRPr="00313F85" w14:paraId="2BC07DF2" w14:textId="77777777" w:rsidTr="001635F5">
        <w:trPr>
          <w:trHeight w:val="1439"/>
        </w:trPr>
        <w:tc>
          <w:tcPr>
            <w:tcW w:w="9464" w:type="dxa"/>
            <w:tcBorders>
              <w:bottom w:val="single" w:sz="4" w:space="0" w:color="000000"/>
            </w:tcBorders>
            <w:vAlign w:val="center"/>
          </w:tcPr>
          <w:p w14:paraId="4163C670" w14:textId="77777777" w:rsidR="001635F5" w:rsidRPr="00313F85" w:rsidRDefault="001635F5" w:rsidP="001635F5">
            <w:pPr>
              <w:pStyle w:val="DHHSbody"/>
              <w:rPr>
                <w:sz w:val="22"/>
                <w:szCs w:val="22"/>
              </w:rPr>
            </w:pPr>
          </w:p>
        </w:tc>
      </w:tr>
      <w:tr w:rsidR="001635F5" w:rsidRPr="00313F85" w14:paraId="7E3C1CFB" w14:textId="77777777" w:rsidTr="001635F5">
        <w:tc>
          <w:tcPr>
            <w:tcW w:w="9464" w:type="dxa"/>
            <w:shd w:val="clear" w:color="auto" w:fill="F2F2F2"/>
            <w:vAlign w:val="center"/>
          </w:tcPr>
          <w:p w14:paraId="12AC7CCA" w14:textId="77777777" w:rsidR="001635F5" w:rsidRPr="00313F85" w:rsidRDefault="001635F5" w:rsidP="001635F5">
            <w:pPr>
              <w:pStyle w:val="DHHSbody"/>
              <w:rPr>
                <w:sz w:val="22"/>
                <w:szCs w:val="22"/>
              </w:rPr>
            </w:pPr>
            <w:r w:rsidRPr="00523B24">
              <w:rPr>
                <w:b/>
                <w:i/>
                <w:szCs w:val="24"/>
              </w:rPr>
              <w:t>Action to support continuous quality improvement:</w:t>
            </w:r>
            <w:r w:rsidRPr="007310A1">
              <w:rPr>
                <w:i/>
                <w:szCs w:val="24"/>
              </w:rPr>
              <w:t xml:space="preserve"> Must be transcribed to quality improvement plan</w:t>
            </w:r>
          </w:p>
        </w:tc>
      </w:tr>
      <w:tr w:rsidR="001635F5" w:rsidRPr="00313F85" w14:paraId="08A62C8E" w14:textId="77777777" w:rsidTr="001635F5">
        <w:trPr>
          <w:trHeight w:val="1423"/>
        </w:trPr>
        <w:tc>
          <w:tcPr>
            <w:tcW w:w="9464" w:type="dxa"/>
            <w:vAlign w:val="center"/>
          </w:tcPr>
          <w:p w14:paraId="6330D3F3" w14:textId="77777777" w:rsidR="001635F5" w:rsidRDefault="001635F5" w:rsidP="001635F5">
            <w:pPr>
              <w:pStyle w:val="DHHSbody"/>
              <w:rPr>
                <w:sz w:val="22"/>
                <w:szCs w:val="22"/>
              </w:rPr>
            </w:pPr>
          </w:p>
          <w:p w14:paraId="633FFA66" w14:textId="77777777" w:rsidR="001635F5" w:rsidRDefault="001635F5" w:rsidP="001635F5">
            <w:pPr>
              <w:pStyle w:val="DHHSbody"/>
              <w:rPr>
                <w:sz w:val="22"/>
                <w:szCs w:val="22"/>
              </w:rPr>
            </w:pPr>
          </w:p>
          <w:p w14:paraId="28761531" w14:textId="77777777" w:rsidR="001635F5" w:rsidRDefault="001635F5" w:rsidP="001635F5">
            <w:pPr>
              <w:pStyle w:val="DHHSbody"/>
              <w:rPr>
                <w:sz w:val="22"/>
                <w:szCs w:val="22"/>
              </w:rPr>
            </w:pPr>
          </w:p>
          <w:p w14:paraId="5517AF1F" w14:textId="77777777" w:rsidR="001635F5" w:rsidRPr="00313F85" w:rsidRDefault="001635F5" w:rsidP="001635F5">
            <w:pPr>
              <w:pStyle w:val="DHHSbody"/>
              <w:rPr>
                <w:sz w:val="22"/>
                <w:szCs w:val="22"/>
              </w:rPr>
            </w:pPr>
          </w:p>
        </w:tc>
      </w:tr>
    </w:tbl>
    <w:p w14:paraId="6A07F376" w14:textId="77777777" w:rsidR="001635F5" w:rsidRDefault="001635F5" w:rsidP="001635F5">
      <w:r>
        <w:br w:type="page"/>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1635F5" w:rsidRPr="00625C0F" w14:paraId="653A852E" w14:textId="77777777" w:rsidTr="001635F5">
        <w:tc>
          <w:tcPr>
            <w:tcW w:w="9464" w:type="dxa"/>
            <w:shd w:val="clear" w:color="auto" w:fill="F2F2F2"/>
          </w:tcPr>
          <w:p w14:paraId="4E13F8B1" w14:textId="77777777" w:rsidR="001635F5" w:rsidRPr="00CD5913" w:rsidRDefault="001635F5" w:rsidP="001635F5">
            <w:pPr>
              <w:pStyle w:val="DHHSbody"/>
              <w:jc w:val="right"/>
              <w:rPr>
                <w:b/>
                <w:color w:val="C00000"/>
                <w:sz w:val="18"/>
                <w:szCs w:val="18"/>
              </w:rPr>
            </w:pPr>
            <w:r>
              <w:lastRenderedPageBreak/>
              <w:br w:type="page"/>
            </w:r>
            <w:r w:rsidRPr="00CD5913">
              <w:rPr>
                <w:b/>
                <w:color w:val="C00000"/>
                <w:sz w:val="18"/>
                <w:szCs w:val="18"/>
              </w:rPr>
              <w:t>Standard 5: Organisational performance</w:t>
            </w:r>
          </w:p>
          <w:p w14:paraId="6F387DAF" w14:textId="77777777" w:rsidR="001635F5" w:rsidRPr="00504CF5" w:rsidRDefault="001635F5" w:rsidP="001635F5">
            <w:pPr>
              <w:pStyle w:val="DHHSbody"/>
              <w:jc w:val="right"/>
              <w:rPr>
                <w:b/>
                <w:highlight w:val="yellow"/>
              </w:rPr>
            </w:pPr>
          </w:p>
        </w:tc>
      </w:tr>
      <w:tr w:rsidR="001635F5" w:rsidRPr="00313F85" w14:paraId="49DEE34F" w14:textId="77777777" w:rsidTr="001635F5">
        <w:tc>
          <w:tcPr>
            <w:tcW w:w="9464" w:type="dxa"/>
            <w:tcBorders>
              <w:bottom w:val="single" w:sz="4" w:space="0" w:color="000000"/>
            </w:tcBorders>
            <w:shd w:val="clear" w:color="auto" w:fill="F2F2F2"/>
          </w:tcPr>
          <w:p w14:paraId="1114110D" w14:textId="77777777" w:rsidR="001635F5" w:rsidRPr="00236207" w:rsidRDefault="001635F5" w:rsidP="001635F5">
            <w:pPr>
              <w:pStyle w:val="DHHSbody"/>
              <w:rPr>
                <w:b/>
                <w:i/>
                <w:szCs w:val="24"/>
              </w:rPr>
            </w:pPr>
            <w:r w:rsidRPr="00236207">
              <w:rPr>
                <w:b/>
                <w:i/>
              </w:rPr>
              <w:t>Sound governance and management guides quality service delivery</w:t>
            </w:r>
          </w:p>
        </w:tc>
      </w:tr>
      <w:tr w:rsidR="001635F5" w:rsidRPr="00313F85" w14:paraId="18A78F32" w14:textId="77777777" w:rsidTr="001635F5">
        <w:tc>
          <w:tcPr>
            <w:tcW w:w="9464" w:type="dxa"/>
            <w:tcBorders>
              <w:bottom w:val="single" w:sz="4" w:space="0" w:color="000000"/>
            </w:tcBorders>
            <w:shd w:val="clear" w:color="auto" w:fill="F2F2F2"/>
          </w:tcPr>
          <w:p w14:paraId="06C32166" w14:textId="77777777" w:rsidR="001635F5" w:rsidRPr="00CD5913" w:rsidRDefault="001635F5" w:rsidP="001635F5">
            <w:pPr>
              <w:pStyle w:val="Heading2"/>
              <w:rPr>
                <w:rFonts w:ascii="Arial" w:hAnsi="Arial" w:cs="Arial"/>
                <w:b/>
                <w:color w:val="C00000"/>
              </w:rPr>
            </w:pPr>
            <w:bookmarkStart w:id="65" w:name="_Toc451504012"/>
            <w:r w:rsidRPr="00CD5913">
              <w:rPr>
                <w:rFonts w:ascii="Arial" w:hAnsi="Arial" w:cs="Arial"/>
                <w:b/>
                <w:color w:val="C00000"/>
              </w:rPr>
              <w:t>Criteria 5.2: The service has effective risk management policies and processes to manage client issues, human resources and the sustainability of services</w:t>
            </w:r>
            <w:bookmarkEnd w:id="65"/>
          </w:p>
          <w:p w14:paraId="06E4F56A" w14:textId="77777777" w:rsidR="001635F5" w:rsidRPr="00236207" w:rsidRDefault="001635F5" w:rsidP="001635F5"/>
        </w:tc>
      </w:tr>
      <w:tr w:rsidR="001635F5" w:rsidRPr="00313F85" w14:paraId="798CCB50" w14:textId="77777777" w:rsidTr="001635F5">
        <w:tc>
          <w:tcPr>
            <w:tcW w:w="9464" w:type="dxa"/>
            <w:shd w:val="clear" w:color="auto" w:fill="F2F2F2"/>
          </w:tcPr>
          <w:p w14:paraId="6F2D20AB" w14:textId="77777777" w:rsidR="001635F5" w:rsidRPr="00344EDB" w:rsidRDefault="001635F5" w:rsidP="001635F5">
            <w:pPr>
              <w:pStyle w:val="DHHSbody"/>
              <w:rPr>
                <w:color w:val="C00000"/>
                <w:szCs w:val="24"/>
              </w:rPr>
            </w:pPr>
            <w:r w:rsidRPr="00344EDB">
              <w:rPr>
                <w:color w:val="C00000"/>
                <w:szCs w:val="24"/>
              </w:rPr>
              <w:t>Indicators</w:t>
            </w:r>
          </w:p>
          <w:p w14:paraId="314B201B" w14:textId="77777777" w:rsidR="001635F5" w:rsidRPr="00A73EBA" w:rsidRDefault="001635F5" w:rsidP="001635F5">
            <w:pPr>
              <w:pStyle w:val="DHHSbullet1"/>
              <w:rPr>
                <w:szCs w:val="24"/>
              </w:rPr>
            </w:pPr>
            <w:r w:rsidRPr="00A73EBA">
              <w:rPr>
                <w:szCs w:val="24"/>
              </w:rPr>
              <w:t>The service has an effective risk management plan that meets policy requirements</w:t>
            </w:r>
          </w:p>
          <w:p w14:paraId="2A1B7983" w14:textId="77777777" w:rsidR="001635F5" w:rsidRPr="00A73EBA" w:rsidRDefault="001635F5" w:rsidP="001635F5">
            <w:pPr>
              <w:pStyle w:val="DHHSbullet1"/>
              <w:rPr>
                <w:szCs w:val="24"/>
              </w:rPr>
            </w:pPr>
            <w:r w:rsidRPr="00A73EBA">
              <w:rPr>
                <w:szCs w:val="24"/>
              </w:rPr>
              <w:t>The service complies with relevant accountancy standards</w:t>
            </w:r>
          </w:p>
          <w:p w14:paraId="7B1157ED" w14:textId="77777777" w:rsidR="001635F5" w:rsidRPr="00A73EBA" w:rsidRDefault="001635F5" w:rsidP="001635F5">
            <w:pPr>
              <w:pStyle w:val="DHHSbullet1"/>
              <w:rPr>
                <w:szCs w:val="24"/>
              </w:rPr>
            </w:pPr>
            <w:r w:rsidRPr="00A73EBA">
              <w:rPr>
                <w:szCs w:val="24"/>
              </w:rPr>
              <w:t xml:space="preserve">The service has an active </w:t>
            </w:r>
            <w:r>
              <w:rPr>
                <w:szCs w:val="24"/>
              </w:rPr>
              <w:t>workplace</w:t>
            </w:r>
            <w:r w:rsidRPr="00A73EBA">
              <w:rPr>
                <w:szCs w:val="24"/>
              </w:rPr>
              <w:t xml:space="preserve"> health and safety policy and process</w:t>
            </w:r>
          </w:p>
          <w:p w14:paraId="636707EC" w14:textId="77777777" w:rsidR="001635F5" w:rsidRDefault="001635F5" w:rsidP="001635F5">
            <w:pPr>
              <w:pStyle w:val="DHHSbullet1"/>
              <w:rPr>
                <w:szCs w:val="24"/>
              </w:rPr>
            </w:pPr>
            <w:r>
              <w:rPr>
                <w:szCs w:val="24"/>
              </w:rPr>
              <w:t xml:space="preserve">The service’s </w:t>
            </w:r>
            <w:r w:rsidRPr="00A73EBA">
              <w:rPr>
                <w:szCs w:val="24"/>
              </w:rPr>
              <w:t>insurance policies are maintained</w:t>
            </w:r>
          </w:p>
          <w:p w14:paraId="02A7C713" w14:textId="77777777" w:rsidR="001635F5" w:rsidRPr="00A73EBA" w:rsidRDefault="001635F5" w:rsidP="001635F5">
            <w:pPr>
              <w:pStyle w:val="DHHSbullet1"/>
              <w:numPr>
                <w:ilvl w:val="0"/>
                <w:numId w:val="0"/>
              </w:numPr>
              <w:rPr>
                <w:szCs w:val="24"/>
              </w:rPr>
            </w:pPr>
          </w:p>
        </w:tc>
      </w:tr>
      <w:tr w:rsidR="001635F5" w:rsidRPr="00313F85" w14:paraId="3F984026" w14:textId="77777777" w:rsidTr="001635F5">
        <w:trPr>
          <w:trHeight w:val="885"/>
        </w:trPr>
        <w:tc>
          <w:tcPr>
            <w:tcW w:w="9464" w:type="dxa"/>
          </w:tcPr>
          <w:p w14:paraId="2960AABC" w14:textId="77777777" w:rsidR="001635F5" w:rsidRPr="00CD5913" w:rsidRDefault="001635F5" w:rsidP="001635F5">
            <w:pPr>
              <w:pStyle w:val="DHHSbody"/>
              <w:rPr>
                <w:color w:val="C00000"/>
                <w:szCs w:val="24"/>
              </w:rPr>
            </w:pPr>
            <w:r w:rsidRPr="00CD5913">
              <w:rPr>
                <w:color w:val="C00000"/>
                <w:szCs w:val="24"/>
              </w:rPr>
              <w:t>Documents</w:t>
            </w:r>
          </w:p>
          <w:p w14:paraId="7C82C3A3" w14:textId="77777777" w:rsidR="001635F5" w:rsidRPr="00313F85" w:rsidRDefault="001635F5" w:rsidP="001635F5">
            <w:pPr>
              <w:pStyle w:val="DHHSbody"/>
              <w:rPr>
                <w:szCs w:val="24"/>
              </w:rPr>
            </w:pPr>
          </w:p>
        </w:tc>
      </w:tr>
      <w:tr w:rsidR="001635F5" w:rsidRPr="00313F85" w14:paraId="125A21EB" w14:textId="77777777" w:rsidTr="001635F5">
        <w:trPr>
          <w:trHeight w:val="1121"/>
        </w:trPr>
        <w:tc>
          <w:tcPr>
            <w:tcW w:w="9464" w:type="dxa"/>
          </w:tcPr>
          <w:p w14:paraId="4EE1B610" w14:textId="77777777" w:rsidR="001635F5" w:rsidRPr="00CD5913" w:rsidRDefault="001635F5" w:rsidP="001635F5">
            <w:pPr>
              <w:pStyle w:val="DHHSbody"/>
              <w:rPr>
                <w:color w:val="C00000"/>
                <w:szCs w:val="24"/>
              </w:rPr>
            </w:pPr>
            <w:r w:rsidRPr="00CD5913">
              <w:rPr>
                <w:color w:val="C00000"/>
                <w:szCs w:val="24"/>
              </w:rPr>
              <w:t>Knowledge and awareness</w:t>
            </w:r>
          </w:p>
          <w:p w14:paraId="44126FDC" w14:textId="77777777" w:rsidR="001635F5" w:rsidRPr="00313F85" w:rsidRDefault="001635F5" w:rsidP="001635F5">
            <w:pPr>
              <w:pStyle w:val="DHHSbody"/>
              <w:rPr>
                <w:szCs w:val="24"/>
              </w:rPr>
            </w:pPr>
          </w:p>
        </w:tc>
      </w:tr>
      <w:tr w:rsidR="001635F5" w:rsidRPr="00313F85" w14:paraId="29C8A923" w14:textId="77777777" w:rsidTr="001635F5">
        <w:trPr>
          <w:trHeight w:val="1348"/>
        </w:trPr>
        <w:tc>
          <w:tcPr>
            <w:tcW w:w="9464" w:type="dxa"/>
          </w:tcPr>
          <w:p w14:paraId="26D3E36E" w14:textId="77777777" w:rsidR="001635F5" w:rsidRPr="00313F85" w:rsidRDefault="001635F5" w:rsidP="001635F5">
            <w:pPr>
              <w:pStyle w:val="DHHSbody"/>
              <w:rPr>
                <w:szCs w:val="24"/>
              </w:rPr>
            </w:pPr>
            <w:r w:rsidRPr="00CD5913">
              <w:rPr>
                <w:color w:val="C00000"/>
                <w:szCs w:val="24"/>
              </w:rPr>
              <w:t>Evaluation and monitoring</w:t>
            </w:r>
          </w:p>
        </w:tc>
      </w:tr>
      <w:tr w:rsidR="001635F5" w:rsidRPr="00313F85" w14:paraId="26B6CEE1" w14:textId="77777777" w:rsidTr="001635F5">
        <w:tc>
          <w:tcPr>
            <w:tcW w:w="9464" w:type="dxa"/>
            <w:tcBorders>
              <w:bottom w:val="single" w:sz="4" w:space="0" w:color="000000"/>
            </w:tcBorders>
          </w:tcPr>
          <w:p w14:paraId="120D63B5" w14:textId="77777777" w:rsidR="001635F5" w:rsidRPr="00523B24" w:rsidRDefault="001635F5" w:rsidP="001635F5">
            <w:pPr>
              <w:pStyle w:val="DHHSbody"/>
              <w:jc w:val="center"/>
              <w:rPr>
                <w:b/>
                <w:szCs w:val="24"/>
                <w:highlight w:val="yellow"/>
              </w:rPr>
            </w:pPr>
            <w:r w:rsidRPr="00523B24">
              <w:rPr>
                <w:b/>
                <w:szCs w:val="24"/>
              </w:rPr>
              <w:t xml:space="preserve">SELF-ASSESSMENT RATING: </w:t>
            </w:r>
            <w:r>
              <w:rPr>
                <w:b/>
                <w:szCs w:val="24"/>
              </w:rPr>
              <w:t xml:space="preserve">MET / PART MET / NOT MET </w:t>
            </w:r>
            <w:r w:rsidRPr="00523B24">
              <w:rPr>
                <w:b/>
                <w:szCs w:val="24"/>
              </w:rPr>
              <w:t>(delete as applicable)</w:t>
            </w:r>
          </w:p>
        </w:tc>
      </w:tr>
      <w:tr w:rsidR="001635F5" w:rsidRPr="00313F85" w14:paraId="6CB9896B" w14:textId="77777777" w:rsidTr="001635F5">
        <w:tc>
          <w:tcPr>
            <w:tcW w:w="9464" w:type="dxa"/>
            <w:tcBorders>
              <w:bottom w:val="single" w:sz="4" w:space="0" w:color="000000"/>
            </w:tcBorders>
            <w:shd w:val="clear" w:color="auto" w:fill="F2F2F2"/>
            <w:vAlign w:val="center"/>
          </w:tcPr>
          <w:p w14:paraId="4E2B4316" w14:textId="77777777" w:rsidR="001635F5" w:rsidRPr="00523B24" w:rsidRDefault="001635F5" w:rsidP="001635F5">
            <w:pPr>
              <w:pStyle w:val="DHHSbody"/>
              <w:rPr>
                <w:i/>
              </w:rPr>
            </w:pPr>
            <w:r w:rsidRPr="00523B24">
              <w:rPr>
                <w:b/>
                <w:i/>
              </w:rPr>
              <w:t>Action required to meet the criteria:</w:t>
            </w:r>
            <w:r w:rsidRPr="00523B24">
              <w:rPr>
                <w:i/>
              </w:rPr>
              <w:t xml:space="preserve"> Must be transcribed to quality improvement plan</w:t>
            </w:r>
          </w:p>
        </w:tc>
      </w:tr>
      <w:tr w:rsidR="001635F5" w:rsidRPr="00313F85" w14:paraId="4EC14EE5" w14:textId="77777777" w:rsidTr="001635F5">
        <w:trPr>
          <w:trHeight w:val="1071"/>
        </w:trPr>
        <w:tc>
          <w:tcPr>
            <w:tcW w:w="9464" w:type="dxa"/>
            <w:tcBorders>
              <w:bottom w:val="single" w:sz="4" w:space="0" w:color="000000"/>
            </w:tcBorders>
            <w:vAlign w:val="center"/>
          </w:tcPr>
          <w:p w14:paraId="24D9B353" w14:textId="77777777" w:rsidR="001635F5" w:rsidRPr="00523B24" w:rsidRDefault="001635F5" w:rsidP="001635F5">
            <w:pPr>
              <w:pStyle w:val="DHHSbody"/>
              <w:rPr>
                <w:i/>
                <w:sz w:val="22"/>
                <w:szCs w:val="22"/>
              </w:rPr>
            </w:pPr>
          </w:p>
        </w:tc>
      </w:tr>
      <w:tr w:rsidR="001635F5" w:rsidRPr="00313F85" w14:paraId="3837155E" w14:textId="77777777" w:rsidTr="001635F5">
        <w:tc>
          <w:tcPr>
            <w:tcW w:w="9464" w:type="dxa"/>
            <w:shd w:val="clear" w:color="auto" w:fill="F2F2F2"/>
            <w:vAlign w:val="center"/>
          </w:tcPr>
          <w:p w14:paraId="68FC7590" w14:textId="77777777" w:rsidR="001635F5" w:rsidRPr="00523B24" w:rsidRDefault="001635F5" w:rsidP="001635F5">
            <w:pPr>
              <w:pStyle w:val="DHHSbody"/>
              <w:rPr>
                <w:i/>
              </w:rPr>
            </w:pPr>
            <w:r w:rsidRPr="00523B24">
              <w:rPr>
                <w:b/>
                <w:i/>
              </w:rPr>
              <w:t>Action to support continuous quality improvement:</w:t>
            </w:r>
            <w:r w:rsidRPr="00523B24">
              <w:rPr>
                <w:i/>
              </w:rPr>
              <w:t xml:space="preserve"> Must be transcribed to quality improvement plan</w:t>
            </w:r>
          </w:p>
        </w:tc>
      </w:tr>
      <w:tr w:rsidR="001635F5" w:rsidRPr="00313F85" w14:paraId="68E611BB" w14:textId="77777777" w:rsidTr="001635F5">
        <w:trPr>
          <w:trHeight w:val="1291"/>
        </w:trPr>
        <w:tc>
          <w:tcPr>
            <w:tcW w:w="9464" w:type="dxa"/>
            <w:vAlign w:val="center"/>
          </w:tcPr>
          <w:p w14:paraId="343B7AE2" w14:textId="77777777" w:rsidR="001635F5" w:rsidRPr="00313F85" w:rsidRDefault="001635F5" w:rsidP="001635F5">
            <w:pPr>
              <w:pStyle w:val="DHHSbody"/>
              <w:rPr>
                <w:sz w:val="22"/>
                <w:szCs w:val="22"/>
              </w:rPr>
            </w:pPr>
          </w:p>
        </w:tc>
      </w:tr>
    </w:tbl>
    <w:p w14:paraId="5D4326C5" w14:textId="77777777" w:rsidR="001635F5" w:rsidRDefault="001635F5" w:rsidP="001635F5">
      <w:pPr>
        <w:pStyle w:val="DHHSbody"/>
      </w:pPr>
      <w:r>
        <w:br w:type="page"/>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1635F5" w:rsidRPr="00313F85" w14:paraId="5219E1D4" w14:textId="77777777" w:rsidTr="001635F5">
        <w:tc>
          <w:tcPr>
            <w:tcW w:w="9464" w:type="dxa"/>
            <w:shd w:val="clear" w:color="auto" w:fill="F2F2F2"/>
          </w:tcPr>
          <w:p w14:paraId="74334CB9" w14:textId="77777777" w:rsidR="001635F5" w:rsidRPr="00CD5913" w:rsidRDefault="001635F5" w:rsidP="001635F5">
            <w:pPr>
              <w:pStyle w:val="DHHSbody"/>
              <w:jc w:val="right"/>
              <w:rPr>
                <w:b/>
                <w:color w:val="C00000"/>
                <w:sz w:val="18"/>
                <w:szCs w:val="18"/>
              </w:rPr>
            </w:pPr>
            <w:r w:rsidRPr="00CD5913">
              <w:rPr>
                <w:b/>
                <w:color w:val="C00000"/>
                <w:sz w:val="18"/>
                <w:szCs w:val="18"/>
              </w:rPr>
              <w:lastRenderedPageBreak/>
              <w:t>Standard 5: Organisational performance</w:t>
            </w:r>
          </w:p>
          <w:p w14:paraId="6F134A64" w14:textId="77777777" w:rsidR="001635F5" w:rsidRPr="00504CF5" w:rsidRDefault="001635F5" w:rsidP="001635F5">
            <w:pPr>
              <w:pStyle w:val="DHHSbody"/>
              <w:jc w:val="right"/>
              <w:rPr>
                <w:b/>
                <w:sz w:val="28"/>
                <w:highlight w:val="yellow"/>
              </w:rPr>
            </w:pPr>
          </w:p>
        </w:tc>
      </w:tr>
      <w:tr w:rsidR="001635F5" w:rsidRPr="00313F85" w14:paraId="0903C0B8" w14:textId="77777777" w:rsidTr="001635F5">
        <w:tc>
          <w:tcPr>
            <w:tcW w:w="9464" w:type="dxa"/>
            <w:tcBorders>
              <w:bottom w:val="single" w:sz="4" w:space="0" w:color="000000"/>
            </w:tcBorders>
            <w:shd w:val="clear" w:color="auto" w:fill="F2F2F2"/>
          </w:tcPr>
          <w:p w14:paraId="45F95376" w14:textId="77777777" w:rsidR="001635F5" w:rsidRPr="00236207" w:rsidRDefault="001635F5" w:rsidP="001635F5">
            <w:pPr>
              <w:pStyle w:val="DHHSbody"/>
              <w:rPr>
                <w:b/>
                <w:i/>
                <w:szCs w:val="24"/>
              </w:rPr>
            </w:pPr>
            <w:r w:rsidRPr="00236207">
              <w:rPr>
                <w:b/>
                <w:i/>
              </w:rPr>
              <w:t>Sound governance and management guides quality service delivery</w:t>
            </w:r>
          </w:p>
        </w:tc>
      </w:tr>
      <w:tr w:rsidR="001635F5" w:rsidRPr="00313F85" w14:paraId="1F5F302A" w14:textId="77777777" w:rsidTr="001635F5">
        <w:tc>
          <w:tcPr>
            <w:tcW w:w="9464" w:type="dxa"/>
            <w:tcBorders>
              <w:bottom w:val="single" w:sz="4" w:space="0" w:color="000000"/>
            </w:tcBorders>
            <w:shd w:val="clear" w:color="auto" w:fill="F2F2F2"/>
          </w:tcPr>
          <w:p w14:paraId="70050711" w14:textId="77777777" w:rsidR="001635F5" w:rsidRPr="00CD5913" w:rsidRDefault="001635F5" w:rsidP="001635F5">
            <w:pPr>
              <w:pStyle w:val="Heading2"/>
              <w:rPr>
                <w:rFonts w:ascii="Arial" w:hAnsi="Arial" w:cs="Arial"/>
                <w:b/>
                <w:color w:val="C00000"/>
              </w:rPr>
            </w:pPr>
            <w:bookmarkStart w:id="66" w:name="_Toc451504013"/>
            <w:r w:rsidRPr="00CD5913">
              <w:rPr>
                <w:rFonts w:ascii="Arial" w:hAnsi="Arial" w:cs="Arial"/>
                <w:b/>
                <w:color w:val="C00000"/>
              </w:rPr>
              <w:t>Criteria 5.3: The service manages human resources to ensure that appropriately skilled and trained staff are available to safely provide services to clients</w:t>
            </w:r>
            <w:bookmarkEnd w:id="66"/>
          </w:p>
          <w:p w14:paraId="0BED082C" w14:textId="77777777" w:rsidR="001635F5" w:rsidRPr="00236207" w:rsidRDefault="001635F5" w:rsidP="001635F5"/>
        </w:tc>
      </w:tr>
      <w:tr w:rsidR="001635F5" w:rsidRPr="00313F85" w14:paraId="07EF1779" w14:textId="77777777" w:rsidTr="001635F5">
        <w:tc>
          <w:tcPr>
            <w:tcW w:w="9464" w:type="dxa"/>
            <w:shd w:val="clear" w:color="auto" w:fill="F2F2F2"/>
          </w:tcPr>
          <w:p w14:paraId="21C78D3B" w14:textId="77777777" w:rsidR="001635F5" w:rsidRPr="00344EDB" w:rsidRDefault="001635F5" w:rsidP="001635F5">
            <w:pPr>
              <w:pStyle w:val="DHHSbody"/>
              <w:rPr>
                <w:color w:val="C00000"/>
                <w:szCs w:val="24"/>
              </w:rPr>
            </w:pPr>
            <w:r w:rsidRPr="00344EDB">
              <w:rPr>
                <w:color w:val="C00000"/>
                <w:szCs w:val="24"/>
              </w:rPr>
              <w:t>Indicators</w:t>
            </w:r>
          </w:p>
          <w:p w14:paraId="7F81DF54" w14:textId="77777777" w:rsidR="001635F5" w:rsidRPr="00D8549B" w:rsidRDefault="001635F5" w:rsidP="001635F5">
            <w:pPr>
              <w:pStyle w:val="DHHSbullet1"/>
              <w:rPr>
                <w:szCs w:val="24"/>
              </w:rPr>
            </w:pPr>
            <w:r>
              <w:rPr>
                <w:szCs w:val="24"/>
              </w:rPr>
              <w:t xml:space="preserve">The service’s </w:t>
            </w:r>
            <w:r w:rsidRPr="00D8549B">
              <w:rPr>
                <w:szCs w:val="24"/>
              </w:rPr>
              <w:t xml:space="preserve">recruitment processes ensure that staff, carers and volunteers provide safe and high quality services to </w:t>
            </w:r>
            <w:r>
              <w:rPr>
                <w:szCs w:val="24"/>
              </w:rPr>
              <w:t>children and families</w:t>
            </w:r>
            <w:r w:rsidRPr="00D8549B">
              <w:rPr>
                <w:szCs w:val="24"/>
              </w:rPr>
              <w:t xml:space="preserve"> accessing services</w:t>
            </w:r>
          </w:p>
          <w:p w14:paraId="3461A3FC" w14:textId="77777777" w:rsidR="001635F5" w:rsidRDefault="001635F5" w:rsidP="001635F5">
            <w:pPr>
              <w:pStyle w:val="DHHSbullet1"/>
              <w:rPr>
                <w:szCs w:val="24"/>
              </w:rPr>
            </w:pPr>
            <w:r w:rsidRPr="00D8549B">
              <w:rPr>
                <w:szCs w:val="24"/>
              </w:rPr>
              <w:t xml:space="preserve">The service has a thorough process for pre-employment criminal history </w:t>
            </w:r>
            <w:r>
              <w:rPr>
                <w:szCs w:val="24"/>
              </w:rPr>
              <w:t xml:space="preserve">and referee </w:t>
            </w:r>
            <w:r w:rsidRPr="00D8549B">
              <w:rPr>
                <w:szCs w:val="24"/>
              </w:rPr>
              <w:t>checks</w:t>
            </w:r>
            <w:r>
              <w:rPr>
                <w:szCs w:val="24"/>
              </w:rPr>
              <w:t xml:space="preserve"> and ensuring the currency of staff  Working With C</w:t>
            </w:r>
            <w:r w:rsidRPr="00D8549B">
              <w:rPr>
                <w:szCs w:val="24"/>
              </w:rPr>
              <w:t>hildren checks</w:t>
            </w:r>
          </w:p>
          <w:p w14:paraId="20DCC7CD" w14:textId="77777777" w:rsidR="001635F5" w:rsidRPr="00E44019" w:rsidRDefault="001635F5" w:rsidP="001635F5">
            <w:pPr>
              <w:pStyle w:val="DHHSbullet1"/>
              <w:rPr>
                <w:szCs w:val="24"/>
              </w:rPr>
            </w:pPr>
            <w:r w:rsidRPr="00E44019">
              <w:rPr>
                <w:szCs w:val="24"/>
              </w:rPr>
              <w:t xml:space="preserve">The service employs staff with appropriate discipline tertiary qualifications, who </w:t>
            </w:r>
            <w:r>
              <w:rPr>
                <w:szCs w:val="24"/>
              </w:rPr>
              <w:t>are registered with their regulatory body where appropriate, and either hold or are eligible for membership of their</w:t>
            </w:r>
            <w:r w:rsidRPr="00E44019">
              <w:rPr>
                <w:szCs w:val="24"/>
              </w:rPr>
              <w:t xml:space="preserve"> professional association</w:t>
            </w:r>
          </w:p>
          <w:p w14:paraId="50E9C15D" w14:textId="77777777" w:rsidR="001635F5" w:rsidRPr="00D8549B" w:rsidRDefault="001635F5" w:rsidP="001635F5">
            <w:pPr>
              <w:pStyle w:val="DHHSbullet1"/>
            </w:pPr>
            <w:r>
              <w:rPr>
                <w:szCs w:val="24"/>
              </w:rPr>
              <w:t xml:space="preserve"> The service’s </w:t>
            </w:r>
            <w:r w:rsidRPr="00D8549B">
              <w:rPr>
                <w:szCs w:val="24"/>
              </w:rPr>
              <w:t>recruitment, supervision, training and devel</w:t>
            </w:r>
            <w:r>
              <w:rPr>
                <w:szCs w:val="24"/>
              </w:rPr>
              <w:t xml:space="preserve">opment processes support staff </w:t>
            </w:r>
            <w:r w:rsidRPr="00D8549B">
              <w:rPr>
                <w:szCs w:val="24"/>
              </w:rPr>
              <w:t xml:space="preserve">to </w:t>
            </w:r>
            <w:r w:rsidRPr="00D8549B">
              <w:t>respond to the diversity of families, including vulnerable families, families who identify as Aboriginal or Torres Strait Islander background and those who are from cultural and linguistically diverse backgrounds</w:t>
            </w:r>
          </w:p>
          <w:p w14:paraId="32ABE7F9" w14:textId="77777777" w:rsidR="001635F5" w:rsidRPr="00D8549B" w:rsidRDefault="001635F5" w:rsidP="001635F5">
            <w:pPr>
              <w:pStyle w:val="DHHSbullet1"/>
              <w:numPr>
                <w:ilvl w:val="0"/>
                <w:numId w:val="0"/>
              </w:numPr>
            </w:pPr>
          </w:p>
        </w:tc>
      </w:tr>
      <w:tr w:rsidR="001635F5" w:rsidRPr="00313F85" w14:paraId="43C51C1D" w14:textId="77777777" w:rsidTr="001635F5">
        <w:trPr>
          <w:trHeight w:val="1305"/>
        </w:trPr>
        <w:tc>
          <w:tcPr>
            <w:tcW w:w="9464" w:type="dxa"/>
          </w:tcPr>
          <w:p w14:paraId="7A643287" w14:textId="77777777" w:rsidR="001635F5" w:rsidRPr="00CD5913" w:rsidRDefault="001635F5" w:rsidP="001635F5">
            <w:pPr>
              <w:pStyle w:val="DHHSbody"/>
              <w:rPr>
                <w:color w:val="C00000"/>
                <w:szCs w:val="24"/>
              </w:rPr>
            </w:pPr>
            <w:r w:rsidRPr="00CD5913">
              <w:rPr>
                <w:color w:val="C00000"/>
                <w:szCs w:val="24"/>
              </w:rPr>
              <w:t>Documents</w:t>
            </w:r>
          </w:p>
          <w:p w14:paraId="70F3605F" w14:textId="77777777" w:rsidR="001635F5" w:rsidRPr="00313F85" w:rsidRDefault="001635F5" w:rsidP="001635F5">
            <w:pPr>
              <w:pStyle w:val="DHHSbody"/>
              <w:rPr>
                <w:szCs w:val="24"/>
              </w:rPr>
            </w:pPr>
          </w:p>
        </w:tc>
      </w:tr>
      <w:tr w:rsidR="001635F5" w:rsidRPr="00313F85" w14:paraId="3A2EAB98" w14:textId="77777777" w:rsidTr="001635F5">
        <w:trPr>
          <w:trHeight w:val="1261"/>
        </w:trPr>
        <w:tc>
          <w:tcPr>
            <w:tcW w:w="9464" w:type="dxa"/>
          </w:tcPr>
          <w:p w14:paraId="7BD46B42" w14:textId="77777777" w:rsidR="001635F5" w:rsidRPr="00CD5913" w:rsidRDefault="001635F5" w:rsidP="001635F5">
            <w:pPr>
              <w:pStyle w:val="DHHSbody"/>
              <w:rPr>
                <w:color w:val="C00000"/>
                <w:szCs w:val="24"/>
              </w:rPr>
            </w:pPr>
            <w:r w:rsidRPr="00CD5913">
              <w:rPr>
                <w:color w:val="C00000"/>
                <w:szCs w:val="24"/>
              </w:rPr>
              <w:t>Knowledge and awareness</w:t>
            </w:r>
          </w:p>
          <w:p w14:paraId="1F23C44E" w14:textId="77777777" w:rsidR="001635F5" w:rsidRPr="00313F85" w:rsidRDefault="001635F5" w:rsidP="001635F5">
            <w:pPr>
              <w:pStyle w:val="DHHSbody"/>
              <w:rPr>
                <w:szCs w:val="24"/>
              </w:rPr>
            </w:pPr>
          </w:p>
        </w:tc>
      </w:tr>
      <w:tr w:rsidR="001635F5" w:rsidRPr="00313F85" w14:paraId="26D36832" w14:textId="77777777" w:rsidTr="001635F5">
        <w:trPr>
          <w:trHeight w:val="1218"/>
        </w:trPr>
        <w:tc>
          <w:tcPr>
            <w:tcW w:w="9464" w:type="dxa"/>
          </w:tcPr>
          <w:p w14:paraId="2B79B618" w14:textId="77777777" w:rsidR="001635F5" w:rsidRPr="00CD5913" w:rsidRDefault="001635F5" w:rsidP="001635F5">
            <w:pPr>
              <w:pStyle w:val="DHHSbody"/>
              <w:rPr>
                <w:color w:val="C00000"/>
                <w:szCs w:val="24"/>
              </w:rPr>
            </w:pPr>
            <w:r w:rsidRPr="00CD5913">
              <w:rPr>
                <w:color w:val="C00000"/>
                <w:szCs w:val="24"/>
              </w:rPr>
              <w:t>Evaluation and monitoring</w:t>
            </w:r>
          </w:p>
          <w:p w14:paraId="774B8251" w14:textId="77777777" w:rsidR="001635F5" w:rsidRPr="00313F85" w:rsidRDefault="001635F5" w:rsidP="001635F5">
            <w:pPr>
              <w:pStyle w:val="DHHSbody"/>
              <w:rPr>
                <w:szCs w:val="24"/>
              </w:rPr>
            </w:pPr>
          </w:p>
        </w:tc>
      </w:tr>
      <w:tr w:rsidR="001635F5" w:rsidRPr="00313F85" w14:paraId="1AD03FDF" w14:textId="77777777" w:rsidTr="001635F5">
        <w:tc>
          <w:tcPr>
            <w:tcW w:w="9464" w:type="dxa"/>
            <w:tcBorders>
              <w:bottom w:val="single" w:sz="4" w:space="0" w:color="000000"/>
            </w:tcBorders>
          </w:tcPr>
          <w:p w14:paraId="175108EE" w14:textId="77777777" w:rsidR="001635F5" w:rsidRPr="00523B24" w:rsidRDefault="001635F5" w:rsidP="001635F5">
            <w:pPr>
              <w:pStyle w:val="DHHSbody"/>
              <w:jc w:val="center"/>
              <w:rPr>
                <w:b/>
                <w:szCs w:val="24"/>
                <w:highlight w:val="yellow"/>
              </w:rPr>
            </w:pPr>
            <w:r w:rsidRPr="00523B24">
              <w:rPr>
                <w:b/>
                <w:szCs w:val="24"/>
              </w:rPr>
              <w:t xml:space="preserve">SELF-ASSESSMENT RATING: </w:t>
            </w:r>
            <w:r>
              <w:rPr>
                <w:b/>
                <w:szCs w:val="24"/>
              </w:rPr>
              <w:t xml:space="preserve">MET / PART MET / NOT MET </w:t>
            </w:r>
            <w:r w:rsidRPr="00523B24">
              <w:rPr>
                <w:b/>
                <w:szCs w:val="24"/>
              </w:rPr>
              <w:t>(delete as applicable)</w:t>
            </w:r>
          </w:p>
        </w:tc>
      </w:tr>
      <w:tr w:rsidR="001635F5" w:rsidRPr="00313F85" w14:paraId="20C6252B" w14:textId="77777777" w:rsidTr="001635F5">
        <w:tc>
          <w:tcPr>
            <w:tcW w:w="9464" w:type="dxa"/>
            <w:tcBorders>
              <w:bottom w:val="single" w:sz="4" w:space="0" w:color="000000"/>
            </w:tcBorders>
            <w:shd w:val="clear" w:color="auto" w:fill="F2F2F2"/>
            <w:vAlign w:val="center"/>
          </w:tcPr>
          <w:p w14:paraId="422F0456" w14:textId="77777777" w:rsidR="001635F5" w:rsidRPr="00523B24" w:rsidRDefault="001635F5" w:rsidP="001635F5">
            <w:pPr>
              <w:pStyle w:val="DHHSbody"/>
              <w:rPr>
                <w:i/>
              </w:rPr>
            </w:pPr>
            <w:r w:rsidRPr="00523B24">
              <w:rPr>
                <w:b/>
                <w:i/>
              </w:rPr>
              <w:t>Action required to meet the criteria:</w:t>
            </w:r>
            <w:r w:rsidRPr="00523B24">
              <w:rPr>
                <w:i/>
              </w:rPr>
              <w:t xml:space="preserve"> Must be transcribed to quality improvement plan</w:t>
            </w:r>
          </w:p>
        </w:tc>
      </w:tr>
      <w:tr w:rsidR="001635F5" w:rsidRPr="00313F85" w14:paraId="6D9CD2BF" w14:textId="77777777" w:rsidTr="001635F5">
        <w:trPr>
          <w:trHeight w:val="1513"/>
        </w:trPr>
        <w:tc>
          <w:tcPr>
            <w:tcW w:w="9464" w:type="dxa"/>
            <w:tcBorders>
              <w:bottom w:val="single" w:sz="4" w:space="0" w:color="000000"/>
            </w:tcBorders>
            <w:vAlign w:val="center"/>
          </w:tcPr>
          <w:p w14:paraId="6C8CB8DC" w14:textId="77777777" w:rsidR="001635F5" w:rsidRPr="00523B24" w:rsidRDefault="001635F5" w:rsidP="001635F5">
            <w:pPr>
              <w:pStyle w:val="DHHSbody"/>
              <w:rPr>
                <w:i/>
              </w:rPr>
            </w:pPr>
          </w:p>
        </w:tc>
      </w:tr>
      <w:tr w:rsidR="001635F5" w:rsidRPr="00313F85" w14:paraId="2721CFFD" w14:textId="77777777" w:rsidTr="001635F5">
        <w:tc>
          <w:tcPr>
            <w:tcW w:w="9464" w:type="dxa"/>
            <w:shd w:val="clear" w:color="auto" w:fill="F2F2F2"/>
            <w:vAlign w:val="center"/>
          </w:tcPr>
          <w:p w14:paraId="344DC8EC" w14:textId="77777777" w:rsidR="001635F5" w:rsidRPr="00523B24" w:rsidRDefault="001635F5" w:rsidP="001635F5">
            <w:pPr>
              <w:pStyle w:val="DHHSbody"/>
              <w:rPr>
                <w:i/>
              </w:rPr>
            </w:pPr>
            <w:r w:rsidRPr="00523B24">
              <w:rPr>
                <w:b/>
                <w:i/>
              </w:rPr>
              <w:t>Action to support continuous quality improvement:</w:t>
            </w:r>
            <w:r w:rsidRPr="00523B24">
              <w:rPr>
                <w:i/>
              </w:rPr>
              <w:t xml:space="preserve"> Must be transcribed to quality improvement plan</w:t>
            </w:r>
          </w:p>
        </w:tc>
      </w:tr>
      <w:tr w:rsidR="001635F5" w:rsidRPr="00313F85" w14:paraId="25F39509" w14:textId="77777777" w:rsidTr="001635F5">
        <w:trPr>
          <w:trHeight w:val="1303"/>
        </w:trPr>
        <w:tc>
          <w:tcPr>
            <w:tcW w:w="9464" w:type="dxa"/>
            <w:vAlign w:val="center"/>
          </w:tcPr>
          <w:p w14:paraId="5734F6F9" w14:textId="77777777" w:rsidR="001635F5" w:rsidRPr="00313F85" w:rsidRDefault="001635F5" w:rsidP="001635F5">
            <w:pPr>
              <w:pStyle w:val="DHHSbody"/>
              <w:rPr>
                <w:sz w:val="22"/>
                <w:szCs w:val="22"/>
              </w:rPr>
            </w:pPr>
          </w:p>
        </w:tc>
      </w:tr>
    </w:tbl>
    <w:p w14:paraId="0CA9474D" w14:textId="77777777" w:rsidR="001635F5" w:rsidRDefault="001635F5" w:rsidP="001635F5">
      <w:r>
        <w:br w:type="page"/>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1635F5" w:rsidRPr="00313F85" w14:paraId="4E4C2D79" w14:textId="77777777" w:rsidTr="001635F5">
        <w:tc>
          <w:tcPr>
            <w:tcW w:w="9464" w:type="dxa"/>
            <w:shd w:val="clear" w:color="auto" w:fill="F2F2F2"/>
          </w:tcPr>
          <w:p w14:paraId="5520FDF5" w14:textId="77777777" w:rsidR="001635F5" w:rsidRPr="00CD5913" w:rsidRDefault="001635F5" w:rsidP="001635F5">
            <w:pPr>
              <w:pStyle w:val="DHHSbody"/>
              <w:jc w:val="right"/>
              <w:rPr>
                <w:b/>
                <w:color w:val="C00000"/>
                <w:sz w:val="18"/>
                <w:szCs w:val="18"/>
              </w:rPr>
            </w:pPr>
            <w:r>
              <w:lastRenderedPageBreak/>
              <w:br w:type="page"/>
            </w:r>
            <w:r w:rsidRPr="00CD5913">
              <w:rPr>
                <w:b/>
                <w:color w:val="C00000"/>
                <w:sz w:val="18"/>
                <w:szCs w:val="18"/>
              </w:rPr>
              <w:t>Standard 5: Organisational performance</w:t>
            </w:r>
          </w:p>
          <w:p w14:paraId="6DBB878D" w14:textId="77777777" w:rsidR="001635F5" w:rsidRPr="00504CF5" w:rsidRDefault="001635F5" w:rsidP="001635F5">
            <w:pPr>
              <w:pStyle w:val="DHHSbody"/>
              <w:jc w:val="right"/>
              <w:rPr>
                <w:b/>
                <w:sz w:val="28"/>
                <w:highlight w:val="yellow"/>
              </w:rPr>
            </w:pPr>
          </w:p>
        </w:tc>
      </w:tr>
      <w:tr w:rsidR="001635F5" w:rsidRPr="00313F85" w14:paraId="5A9F91CB" w14:textId="77777777" w:rsidTr="001635F5">
        <w:tc>
          <w:tcPr>
            <w:tcW w:w="9464" w:type="dxa"/>
            <w:tcBorders>
              <w:bottom w:val="single" w:sz="4" w:space="0" w:color="000000"/>
            </w:tcBorders>
            <w:shd w:val="clear" w:color="auto" w:fill="F2F2F2"/>
          </w:tcPr>
          <w:p w14:paraId="5B796188" w14:textId="77777777" w:rsidR="001635F5" w:rsidRPr="00236207" w:rsidRDefault="001635F5" w:rsidP="001635F5">
            <w:pPr>
              <w:pStyle w:val="DHHSbody"/>
              <w:rPr>
                <w:b/>
                <w:i/>
                <w:szCs w:val="24"/>
              </w:rPr>
            </w:pPr>
            <w:r w:rsidRPr="00236207">
              <w:rPr>
                <w:b/>
                <w:i/>
              </w:rPr>
              <w:t>Sound governance and management guides quality service delivery</w:t>
            </w:r>
          </w:p>
        </w:tc>
      </w:tr>
      <w:tr w:rsidR="001635F5" w:rsidRPr="00313F85" w14:paraId="25CFA1FA" w14:textId="77777777" w:rsidTr="001635F5">
        <w:tc>
          <w:tcPr>
            <w:tcW w:w="9464" w:type="dxa"/>
            <w:tcBorders>
              <w:bottom w:val="single" w:sz="4" w:space="0" w:color="000000"/>
            </w:tcBorders>
            <w:shd w:val="clear" w:color="auto" w:fill="F2F2F2"/>
          </w:tcPr>
          <w:p w14:paraId="36A90E76" w14:textId="77777777" w:rsidR="001635F5" w:rsidRPr="00CD5913" w:rsidRDefault="001635F5" w:rsidP="001635F5">
            <w:pPr>
              <w:pStyle w:val="Heading2"/>
              <w:rPr>
                <w:rFonts w:ascii="Arial" w:hAnsi="Arial" w:cs="Arial"/>
                <w:b/>
                <w:color w:val="C00000"/>
              </w:rPr>
            </w:pPr>
            <w:bookmarkStart w:id="67" w:name="_Toc451504014"/>
            <w:r w:rsidRPr="00CD5913">
              <w:rPr>
                <w:rFonts w:ascii="Arial" w:hAnsi="Arial" w:cs="Arial"/>
                <w:b/>
                <w:color w:val="C00000"/>
              </w:rPr>
              <w:t>Criteria 5.4: The service has effective information systems to sensitively manage client information, improve services and meet identified client needs</w:t>
            </w:r>
            <w:bookmarkEnd w:id="67"/>
          </w:p>
          <w:p w14:paraId="0E9C860F" w14:textId="77777777" w:rsidR="001635F5" w:rsidRPr="00236207" w:rsidRDefault="001635F5" w:rsidP="001635F5"/>
        </w:tc>
      </w:tr>
      <w:tr w:rsidR="001635F5" w:rsidRPr="00313F85" w14:paraId="0CFCF8C6" w14:textId="77777777" w:rsidTr="001635F5">
        <w:tc>
          <w:tcPr>
            <w:tcW w:w="9464" w:type="dxa"/>
            <w:shd w:val="clear" w:color="auto" w:fill="F2F2F2"/>
          </w:tcPr>
          <w:p w14:paraId="2985B3F6" w14:textId="77777777" w:rsidR="001635F5" w:rsidRPr="00344EDB" w:rsidRDefault="001635F5" w:rsidP="001635F5">
            <w:pPr>
              <w:pStyle w:val="DHHSbody"/>
              <w:rPr>
                <w:color w:val="C00000"/>
                <w:szCs w:val="24"/>
              </w:rPr>
            </w:pPr>
            <w:r w:rsidRPr="00344EDB">
              <w:rPr>
                <w:color w:val="C00000"/>
                <w:szCs w:val="24"/>
              </w:rPr>
              <w:t>Indicators</w:t>
            </w:r>
          </w:p>
          <w:p w14:paraId="0955AA6E" w14:textId="77777777" w:rsidR="001635F5" w:rsidRPr="00D8549B" w:rsidRDefault="001635F5" w:rsidP="001635F5">
            <w:pPr>
              <w:pStyle w:val="DHHSbullet1"/>
            </w:pPr>
            <w:r w:rsidRPr="00D8549B">
              <w:t>The service sensitively manages client information and maintains client privacy and confidentiality</w:t>
            </w:r>
            <w:r>
              <w:t xml:space="preserve"> in line with legislative requirements</w:t>
            </w:r>
          </w:p>
          <w:p w14:paraId="3677EB12" w14:textId="77777777" w:rsidR="001635F5" w:rsidRPr="00D8549B" w:rsidRDefault="001635F5" w:rsidP="001635F5">
            <w:pPr>
              <w:pStyle w:val="DHHSbullet1"/>
            </w:pPr>
            <w:r w:rsidRPr="00D8549B">
              <w:t>Client information is retained and disposed of appropriately and sensitively</w:t>
            </w:r>
          </w:p>
          <w:p w14:paraId="3181D25A" w14:textId="77777777" w:rsidR="001635F5" w:rsidRPr="00D8549B" w:rsidRDefault="001635F5" w:rsidP="001635F5">
            <w:pPr>
              <w:pStyle w:val="DHHSbullet1"/>
            </w:pPr>
            <w:r w:rsidRPr="00D8549B">
              <w:t>Information is provided to families in ways that are accessible to families seeking information</w:t>
            </w:r>
          </w:p>
          <w:p w14:paraId="5C6FA51B" w14:textId="77777777" w:rsidR="001635F5" w:rsidRPr="00D8549B" w:rsidRDefault="001635F5" w:rsidP="001635F5">
            <w:pPr>
              <w:pStyle w:val="DHHSbullet1"/>
            </w:pPr>
            <w:r w:rsidRPr="00D8549B">
              <w:t>The service has an effective information management system in place which is easily accessible to staff to support planning and service delivery</w:t>
            </w:r>
          </w:p>
          <w:p w14:paraId="421DD18D" w14:textId="77777777" w:rsidR="001635F5" w:rsidRPr="00D8549B" w:rsidRDefault="001635F5" w:rsidP="001635F5">
            <w:pPr>
              <w:pStyle w:val="DHHSbullet1"/>
              <w:numPr>
                <w:ilvl w:val="0"/>
                <w:numId w:val="0"/>
              </w:numPr>
            </w:pPr>
          </w:p>
        </w:tc>
      </w:tr>
      <w:tr w:rsidR="001635F5" w:rsidRPr="00313F85" w14:paraId="11142122" w14:textId="77777777" w:rsidTr="001635F5">
        <w:trPr>
          <w:trHeight w:val="1259"/>
        </w:trPr>
        <w:tc>
          <w:tcPr>
            <w:tcW w:w="9464" w:type="dxa"/>
          </w:tcPr>
          <w:p w14:paraId="5FE082A5" w14:textId="77777777" w:rsidR="001635F5" w:rsidRPr="00CD5913" w:rsidRDefault="001635F5" w:rsidP="001635F5">
            <w:pPr>
              <w:pStyle w:val="DHHSbody"/>
              <w:rPr>
                <w:color w:val="C00000"/>
                <w:szCs w:val="24"/>
              </w:rPr>
            </w:pPr>
            <w:r w:rsidRPr="00CD5913">
              <w:rPr>
                <w:color w:val="C00000"/>
                <w:szCs w:val="24"/>
              </w:rPr>
              <w:t>Documents</w:t>
            </w:r>
          </w:p>
          <w:p w14:paraId="4300CF0E" w14:textId="77777777" w:rsidR="001635F5" w:rsidRPr="00313F85" w:rsidRDefault="001635F5" w:rsidP="001635F5">
            <w:pPr>
              <w:pStyle w:val="DHHSbody"/>
              <w:rPr>
                <w:szCs w:val="24"/>
              </w:rPr>
            </w:pPr>
          </w:p>
        </w:tc>
      </w:tr>
      <w:tr w:rsidR="001635F5" w:rsidRPr="00313F85" w14:paraId="74761440" w14:textId="77777777" w:rsidTr="001635F5">
        <w:trPr>
          <w:trHeight w:val="1547"/>
        </w:trPr>
        <w:tc>
          <w:tcPr>
            <w:tcW w:w="9464" w:type="dxa"/>
          </w:tcPr>
          <w:p w14:paraId="4C47CF0C" w14:textId="77777777" w:rsidR="001635F5" w:rsidRPr="00CD5913" w:rsidRDefault="001635F5" w:rsidP="001635F5">
            <w:pPr>
              <w:pStyle w:val="DHHSbody"/>
              <w:rPr>
                <w:color w:val="C00000"/>
                <w:szCs w:val="24"/>
              </w:rPr>
            </w:pPr>
            <w:r w:rsidRPr="00CD5913">
              <w:rPr>
                <w:color w:val="C00000"/>
                <w:szCs w:val="24"/>
              </w:rPr>
              <w:t>Knowledge and awareness</w:t>
            </w:r>
          </w:p>
          <w:p w14:paraId="79DED3F3" w14:textId="77777777" w:rsidR="001635F5" w:rsidRPr="00313F85" w:rsidRDefault="001635F5" w:rsidP="001635F5">
            <w:pPr>
              <w:pStyle w:val="DHHSbody"/>
              <w:rPr>
                <w:szCs w:val="24"/>
              </w:rPr>
            </w:pPr>
          </w:p>
        </w:tc>
      </w:tr>
      <w:tr w:rsidR="001635F5" w:rsidRPr="00313F85" w14:paraId="5362637A" w14:textId="77777777" w:rsidTr="001635F5">
        <w:trPr>
          <w:trHeight w:val="1555"/>
        </w:trPr>
        <w:tc>
          <w:tcPr>
            <w:tcW w:w="9464" w:type="dxa"/>
          </w:tcPr>
          <w:p w14:paraId="70F3C891" w14:textId="77777777" w:rsidR="001635F5" w:rsidRPr="00313F85" w:rsidRDefault="001635F5" w:rsidP="001635F5">
            <w:pPr>
              <w:pStyle w:val="DHHSbody"/>
              <w:rPr>
                <w:szCs w:val="24"/>
              </w:rPr>
            </w:pPr>
            <w:r w:rsidRPr="00CD5913">
              <w:rPr>
                <w:color w:val="C00000"/>
                <w:szCs w:val="24"/>
              </w:rPr>
              <w:t>Evaluation and monitoring</w:t>
            </w:r>
          </w:p>
        </w:tc>
      </w:tr>
      <w:tr w:rsidR="001635F5" w:rsidRPr="00313F85" w14:paraId="0E297B89" w14:textId="77777777" w:rsidTr="001635F5">
        <w:tc>
          <w:tcPr>
            <w:tcW w:w="9464" w:type="dxa"/>
            <w:tcBorders>
              <w:bottom w:val="single" w:sz="4" w:space="0" w:color="000000"/>
            </w:tcBorders>
          </w:tcPr>
          <w:p w14:paraId="008F2274" w14:textId="77777777" w:rsidR="001635F5" w:rsidRPr="00856B45" w:rsidRDefault="001635F5" w:rsidP="001635F5">
            <w:pPr>
              <w:pStyle w:val="DHHSbody"/>
              <w:jc w:val="center"/>
              <w:rPr>
                <w:b/>
                <w:szCs w:val="24"/>
                <w:highlight w:val="yellow"/>
              </w:rPr>
            </w:pPr>
            <w:r w:rsidRPr="00856B45">
              <w:rPr>
                <w:b/>
                <w:szCs w:val="24"/>
              </w:rPr>
              <w:t xml:space="preserve">SELF-ASSESSMENT RATING: </w:t>
            </w:r>
            <w:r>
              <w:rPr>
                <w:b/>
                <w:szCs w:val="24"/>
              </w:rPr>
              <w:t xml:space="preserve">MET / PART MET / NOT MET </w:t>
            </w:r>
            <w:r w:rsidRPr="00856B45">
              <w:rPr>
                <w:b/>
                <w:szCs w:val="24"/>
              </w:rPr>
              <w:t>(delete as applicable)</w:t>
            </w:r>
          </w:p>
        </w:tc>
      </w:tr>
      <w:tr w:rsidR="001635F5" w:rsidRPr="00313F85" w14:paraId="6662A60B" w14:textId="77777777" w:rsidTr="001635F5">
        <w:tc>
          <w:tcPr>
            <w:tcW w:w="9464" w:type="dxa"/>
            <w:tcBorders>
              <w:bottom w:val="single" w:sz="4" w:space="0" w:color="000000"/>
            </w:tcBorders>
            <w:shd w:val="clear" w:color="auto" w:fill="F2F2F2"/>
            <w:vAlign w:val="center"/>
          </w:tcPr>
          <w:p w14:paraId="6874DD82" w14:textId="77777777" w:rsidR="001635F5" w:rsidRPr="00313F85" w:rsidRDefault="001635F5" w:rsidP="001635F5">
            <w:pPr>
              <w:pStyle w:val="DHHSbody"/>
              <w:rPr>
                <w:sz w:val="22"/>
                <w:szCs w:val="22"/>
              </w:rPr>
            </w:pPr>
            <w:r w:rsidRPr="00856B45">
              <w:rPr>
                <w:b/>
                <w:i/>
                <w:szCs w:val="24"/>
              </w:rPr>
              <w:t>Action required to meet the criteria:</w:t>
            </w:r>
            <w:r w:rsidRPr="004576D0">
              <w:rPr>
                <w:i/>
                <w:szCs w:val="24"/>
              </w:rPr>
              <w:t xml:space="preserve"> Must be transcribed to quality improvement plan</w:t>
            </w:r>
          </w:p>
        </w:tc>
      </w:tr>
      <w:tr w:rsidR="001635F5" w:rsidRPr="00313F85" w14:paraId="2BEDD2A5" w14:textId="77777777" w:rsidTr="001635F5">
        <w:trPr>
          <w:trHeight w:val="929"/>
        </w:trPr>
        <w:tc>
          <w:tcPr>
            <w:tcW w:w="9464" w:type="dxa"/>
            <w:tcBorders>
              <w:bottom w:val="single" w:sz="4" w:space="0" w:color="000000"/>
            </w:tcBorders>
            <w:vAlign w:val="center"/>
          </w:tcPr>
          <w:p w14:paraId="7188E609" w14:textId="77777777" w:rsidR="001635F5" w:rsidRPr="00313F85" w:rsidRDefault="001635F5" w:rsidP="001635F5">
            <w:pPr>
              <w:pStyle w:val="DHHSbody"/>
              <w:rPr>
                <w:sz w:val="22"/>
                <w:szCs w:val="22"/>
              </w:rPr>
            </w:pPr>
          </w:p>
        </w:tc>
      </w:tr>
      <w:tr w:rsidR="001635F5" w:rsidRPr="00313F85" w14:paraId="47568225" w14:textId="77777777" w:rsidTr="001635F5">
        <w:tc>
          <w:tcPr>
            <w:tcW w:w="9464" w:type="dxa"/>
            <w:shd w:val="clear" w:color="auto" w:fill="F2F2F2"/>
            <w:vAlign w:val="center"/>
          </w:tcPr>
          <w:p w14:paraId="5DB6C2A8" w14:textId="77777777" w:rsidR="001635F5" w:rsidRPr="00313F85" w:rsidRDefault="001635F5" w:rsidP="001635F5">
            <w:pPr>
              <w:pStyle w:val="DHHSbody"/>
              <w:rPr>
                <w:sz w:val="22"/>
                <w:szCs w:val="22"/>
              </w:rPr>
            </w:pPr>
            <w:r w:rsidRPr="00856B45">
              <w:rPr>
                <w:b/>
                <w:i/>
                <w:szCs w:val="24"/>
              </w:rPr>
              <w:t>Action to support continuous quality improvement:</w:t>
            </w:r>
            <w:r w:rsidRPr="004576D0">
              <w:rPr>
                <w:i/>
                <w:szCs w:val="24"/>
              </w:rPr>
              <w:t xml:space="preserve"> Must be transcribed to quality improvement plan</w:t>
            </w:r>
          </w:p>
        </w:tc>
      </w:tr>
      <w:tr w:rsidR="001635F5" w:rsidRPr="00313F85" w14:paraId="09F2671C" w14:textId="77777777" w:rsidTr="001635F5">
        <w:trPr>
          <w:trHeight w:val="1267"/>
        </w:trPr>
        <w:tc>
          <w:tcPr>
            <w:tcW w:w="9464" w:type="dxa"/>
            <w:vAlign w:val="center"/>
          </w:tcPr>
          <w:p w14:paraId="5CCB9A7C" w14:textId="77777777" w:rsidR="001635F5" w:rsidRPr="00313F85" w:rsidRDefault="001635F5" w:rsidP="001635F5">
            <w:pPr>
              <w:pStyle w:val="DHHSbody"/>
              <w:rPr>
                <w:sz w:val="22"/>
                <w:szCs w:val="22"/>
              </w:rPr>
            </w:pPr>
          </w:p>
        </w:tc>
      </w:tr>
    </w:tbl>
    <w:p w14:paraId="336A4B67" w14:textId="77777777" w:rsidR="001635F5" w:rsidRDefault="001635F5" w:rsidP="001635F5">
      <w:pPr>
        <w:pStyle w:val="DHHSbody"/>
      </w:pPr>
      <w:r>
        <w:br w:type="page"/>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
        <w:gridCol w:w="5078"/>
        <w:gridCol w:w="893"/>
        <w:gridCol w:w="61"/>
        <w:gridCol w:w="950"/>
        <w:gridCol w:w="138"/>
        <w:gridCol w:w="1084"/>
        <w:gridCol w:w="47"/>
        <w:gridCol w:w="1200"/>
        <w:gridCol w:w="83"/>
      </w:tblGrid>
      <w:tr w:rsidR="001635F5" w:rsidRPr="00540004" w14:paraId="747178DC" w14:textId="77777777" w:rsidTr="001635F5">
        <w:trPr>
          <w:trHeight w:val="296"/>
        </w:trPr>
        <w:tc>
          <w:tcPr>
            <w:tcW w:w="10349" w:type="dxa"/>
            <w:gridSpan w:val="10"/>
            <w:shd w:val="clear" w:color="auto" w:fill="F2F2F2"/>
          </w:tcPr>
          <w:p w14:paraId="0FDB8B08" w14:textId="77777777" w:rsidR="001635F5" w:rsidRPr="007D4FCD" w:rsidRDefault="001635F5" w:rsidP="001635F5">
            <w:pPr>
              <w:pStyle w:val="Heading1"/>
              <w:rPr>
                <w:rFonts w:ascii="Arial" w:hAnsi="Arial" w:cs="Arial"/>
                <w:b/>
              </w:rPr>
            </w:pPr>
            <w:bookmarkStart w:id="68" w:name="_Toc451504015"/>
            <w:r w:rsidRPr="007D4FCD">
              <w:rPr>
                <w:rFonts w:ascii="Arial" w:hAnsi="Arial" w:cs="Arial"/>
                <w:b/>
                <w:color w:val="C00000"/>
              </w:rPr>
              <w:lastRenderedPageBreak/>
              <w:t>Assessment Matrix</w:t>
            </w:r>
            <w:bookmarkEnd w:id="68"/>
          </w:p>
        </w:tc>
      </w:tr>
      <w:tr w:rsidR="001635F5" w:rsidRPr="00540004" w14:paraId="7F8465B6" w14:textId="77777777" w:rsidTr="001635F5">
        <w:tc>
          <w:tcPr>
            <w:tcW w:w="815" w:type="dxa"/>
            <w:vMerge w:val="restart"/>
            <w:shd w:val="clear" w:color="auto" w:fill="F2F2F2"/>
            <w:textDirection w:val="btLr"/>
          </w:tcPr>
          <w:p w14:paraId="403690A6" w14:textId="77777777" w:rsidR="001635F5" w:rsidRPr="00856B45" w:rsidRDefault="001635F5" w:rsidP="001635F5">
            <w:pPr>
              <w:pStyle w:val="DHHSbody"/>
              <w:jc w:val="center"/>
              <w:rPr>
                <w:sz w:val="28"/>
                <w:szCs w:val="28"/>
                <w:highlight w:val="yellow"/>
              </w:rPr>
            </w:pPr>
            <w:r w:rsidRPr="007D4FCD">
              <w:rPr>
                <w:color w:val="C00000"/>
                <w:sz w:val="28"/>
                <w:szCs w:val="28"/>
              </w:rPr>
              <w:t>CRITERIA</w:t>
            </w:r>
          </w:p>
        </w:tc>
        <w:tc>
          <w:tcPr>
            <w:tcW w:w="5971" w:type="dxa"/>
            <w:gridSpan w:val="2"/>
            <w:tcBorders>
              <w:bottom w:val="single" w:sz="4" w:space="0" w:color="000000"/>
            </w:tcBorders>
          </w:tcPr>
          <w:p w14:paraId="08580C8C" w14:textId="77777777" w:rsidR="001635F5" w:rsidRPr="00856B45" w:rsidRDefault="001635F5" w:rsidP="001635F5">
            <w:pPr>
              <w:pStyle w:val="DHHSbody"/>
              <w:rPr>
                <w:i/>
              </w:rPr>
            </w:pPr>
            <w:r>
              <w:rPr>
                <w:i/>
              </w:rPr>
              <w:t>Place a tick in the appropriate box</w:t>
            </w:r>
          </w:p>
        </w:tc>
        <w:tc>
          <w:tcPr>
            <w:tcW w:w="1011" w:type="dxa"/>
            <w:gridSpan w:val="2"/>
            <w:tcBorders>
              <w:bottom w:val="single" w:sz="4" w:space="0" w:color="000000"/>
            </w:tcBorders>
          </w:tcPr>
          <w:p w14:paraId="34E5FAFA" w14:textId="77777777" w:rsidR="001635F5" w:rsidRPr="00A14923" w:rsidRDefault="001635F5" w:rsidP="001635F5">
            <w:pPr>
              <w:pStyle w:val="DHHSbody"/>
              <w:rPr>
                <w:b/>
              </w:rPr>
            </w:pPr>
            <w:r w:rsidRPr="00A14923">
              <w:rPr>
                <w:b/>
              </w:rPr>
              <w:t>Met</w:t>
            </w:r>
          </w:p>
        </w:tc>
        <w:tc>
          <w:tcPr>
            <w:tcW w:w="1269" w:type="dxa"/>
            <w:gridSpan w:val="3"/>
            <w:tcBorders>
              <w:bottom w:val="single" w:sz="4" w:space="0" w:color="000000"/>
            </w:tcBorders>
          </w:tcPr>
          <w:p w14:paraId="75DA116C" w14:textId="77777777" w:rsidR="001635F5" w:rsidRPr="00A14923" w:rsidRDefault="001635F5" w:rsidP="001635F5">
            <w:pPr>
              <w:pStyle w:val="DHHSbody"/>
              <w:rPr>
                <w:b/>
              </w:rPr>
            </w:pPr>
            <w:r w:rsidRPr="00A14923">
              <w:rPr>
                <w:b/>
              </w:rPr>
              <w:t>Part</w:t>
            </w:r>
            <w:r>
              <w:rPr>
                <w:b/>
              </w:rPr>
              <w:t>ly</w:t>
            </w:r>
            <w:r w:rsidRPr="00A14923">
              <w:rPr>
                <w:b/>
              </w:rPr>
              <w:t xml:space="preserve"> Met</w:t>
            </w:r>
          </w:p>
        </w:tc>
        <w:tc>
          <w:tcPr>
            <w:tcW w:w="1283" w:type="dxa"/>
            <w:gridSpan w:val="2"/>
            <w:tcBorders>
              <w:bottom w:val="single" w:sz="4" w:space="0" w:color="000000"/>
            </w:tcBorders>
          </w:tcPr>
          <w:p w14:paraId="49DB5CD0" w14:textId="77777777" w:rsidR="001635F5" w:rsidRPr="00A14923" w:rsidRDefault="001635F5" w:rsidP="001635F5">
            <w:pPr>
              <w:pStyle w:val="DHHSbody"/>
              <w:rPr>
                <w:b/>
              </w:rPr>
            </w:pPr>
            <w:r w:rsidRPr="00A14923">
              <w:rPr>
                <w:b/>
              </w:rPr>
              <w:t>Not Met</w:t>
            </w:r>
          </w:p>
        </w:tc>
      </w:tr>
      <w:tr w:rsidR="001635F5" w:rsidRPr="00540004" w14:paraId="470561F2" w14:textId="77777777" w:rsidTr="001635F5">
        <w:tc>
          <w:tcPr>
            <w:tcW w:w="815" w:type="dxa"/>
            <w:vMerge/>
            <w:shd w:val="clear" w:color="auto" w:fill="F2F2F2"/>
          </w:tcPr>
          <w:p w14:paraId="153EE245" w14:textId="77777777" w:rsidR="001635F5" w:rsidRPr="00856B45" w:rsidRDefault="001635F5" w:rsidP="001635F5">
            <w:pPr>
              <w:pStyle w:val="DHHSbody"/>
              <w:rPr>
                <w:highlight w:val="yellow"/>
              </w:rPr>
            </w:pPr>
          </w:p>
        </w:tc>
        <w:tc>
          <w:tcPr>
            <w:tcW w:w="5971" w:type="dxa"/>
            <w:gridSpan w:val="2"/>
            <w:shd w:val="clear" w:color="auto" w:fill="F2F2F2"/>
          </w:tcPr>
          <w:p w14:paraId="287B1AF4" w14:textId="77777777" w:rsidR="001635F5" w:rsidRPr="003F70D2" w:rsidRDefault="001635F5" w:rsidP="001635F5">
            <w:pPr>
              <w:pStyle w:val="DHHSbody"/>
              <w:rPr>
                <w:b/>
                <w:color w:val="FFFFFF" w:themeColor="background1"/>
                <w:highlight w:val="yellow"/>
              </w:rPr>
            </w:pPr>
            <w:r w:rsidRPr="007D4FCD">
              <w:rPr>
                <w:b/>
                <w:color w:val="C00000"/>
              </w:rPr>
              <w:t>Standard 1: Family centred practice</w:t>
            </w:r>
          </w:p>
        </w:tc>
        <w:tc>
          <w:tcPr>
            <w:tcW w:w="1011" w:type="dxa"/>
            <w:gridSpan w:val="2"/>
            <w:shd w:val="clear" w:color="auto" w:fill="F2F2F2"/>
          </w:tcPr>
          <w:p w14:paraId="15C5CAB9" w14:textId="77777777" w:rsidR="001635F5" w:rsidRPr="00540004" w:rsidRDefault="001635F5" w:rsidP="001635F5">
            <w:pPr>
              <w:pStyle w:val="DHHSbody"/>
              <w:rPr>
                <w:highlight w:val="yellow"/>
              </w:rPr>
            </w:pPr>
          </w:p>
        </w:tc>
        <w:tc>
          <w:tcPr>
            <w:tcW w:w="1269" w:type="dxa"/>
            <w:gridSpan w:val="3"/>
            <w:shd w:val="clear" w:color="auto" w:fill="F2F2F2"/>
          </w:tcPr>
          <w:p w14:paraId="5FFEEB01" w14:textId="77777777" w:rsidR="001635F5" w:rsidRPr="00540004" w:rsidRDefault="001635F5" w:rsidP="001635F5">
            <w:pPr>
              <w:pStyle w:val="DHHSbody"/>
              <w:rPr>
                <w:highlight w:val="yellow"/>
              </w:rPr>
            </w:pPr>
          </w:p>
        </w:tc>
        <w:tc>
          <w:tcPr>
            <w:tcW w:w="1283" w:type="dxa"/>
            <w:gridSpan w:val="2"/>
            <w:shd w:val="clear" w:color="auto" w:fill="F2F2F2"/>
          </w:tcPr>
          <w:p w14:paraId="518A705C" w14:textId="77777777" w:rsidR="001635F5" w:rsidRPr="00540004" w:rsidRDefault="001635F5" w:rsidP="001635F5">
            <w:pPr>
              <w:pStyle w:val="DHHSbody"/>
              <w:rPr>
                <w:highlight w:val="yellow"/>
              </w:rPr>
            </w:pPr>
          </w:p>
        </w:tc>
      </w:tr>
      <w:tr w:rsidR="001635F5" w:rsidRPr="00540004" w14:paraId="50B0B810" w14:textId="77777777" w:rsidTr="001635F5">
        <w:tc>
          <w:tcPr>
            <w:tcW w:w="815" w:type="dxa"/>
            <w:vMerge/>
            <w:shd w:val="clear" w:color="auto" w:fill="F2F2F2"/>
          </w:tcPr>
          <w:p w14:paraId="348B69AA" w14:textId="77777777" w:rsidR="001635F5" w:rsidRPr="00856B45" w:rsidRDefault="001635F5" w:rsidP="001635F5">
            <w:pPr>
              <w:pStyle w:val="DHHSbody"/>
              <w:rPr>
                <w:highlight w:val="yellow"/>
              </w:rPr>
            </w:pPr>
          </w:p>
        </w:tc>
        <w:tc>
          <w:tcPr>
            <w:tcW w:w="5971" w:type="dxa"/>
            <w:gridSpan w:val="2"/>
          </w:tcPr>
          <w:p w14:paraId="6361760C" w14:textId="77777777" w:rsidR="001635F5" w:rsidRPr="00A55C72" w:rsidRDefault="001635F5" w:rsidP="001635F5">
            <w:pPr>
              <w:pStyle w:val="DHHSbody"/>
              <w:rPr>
                <w:highlight w:val="yellow"/>
              </w:rPr>
            </w:pPr>
            <w:r w:rsidRPr="00A55C72">
              <w:t xml:space="preserve">1.1 Service </w:t>
            </w:r>
            <w:r>
              <w:t xml:space="preserve">delivery is </w:t>
            </w:r>
            <w:r w:rsidRPr="00A55C72">
              <w:t xml:space="preserve">underpinned by family centred </w:t>
            </w:r>
            <w:r>
              <w:t xml:space="preserve">and strength based </w:t>
            </w:r>
            <w:r w:rsidRPr="00A55C72">
              <w:t>practice</w:t>
            </w:r>
            <w:r>
              <w:t>s</w:t>
            </w:r>
          </w:p>
        </w:tc>
        <w:tc>
          <w:tcPr>
            <w:tcW w:w="1011" w:type="dxa"/>
            <w:gridSpan w:val="2"/>
          </w:tcPr>
          <w:p w14:paraId="2CFA9BA7" w14:textId="77777777" w:rsidR="001635F5" w:rsidRDefault="001635F5" w:rsidP="001635F5">
            <w:pPr>
              <w:pStyle w:val="DHHSbody"/>
            </w:pPr>
            <w:r w:rsidRPr="00675633">
              <w:fldChar w:fldCharType="begin">
                <w:ffData>
                  <w:name w:val=""/>
                  <w:enabled/>
                  <w:calcOnExit w:val="0"/>
                  <w:checkBox>
                    <w:sizeAuto/>
                    <w:default w:val="0"/>
                  </w:checkBox>
                </w:ffData>
              </w:fldChar>
            </w:r>
            <w:r w:rsidRPr="00675633">
              <w:instrText xml:space="preserve"> FORMCHECKBOX </w:instrText>
            </w:r>
            <w:r w:rsidR="008A4816">
              <w:fldChar w:fldCharType="separate"/>
            </w:r>
            <w:r w:rsidRPr="00675633">
              <w:fldChar w:fldCharType="end"/>
            </w:r>
          </w:p>
        </w:tc>
        <w:tc>
          <w:tcPr>
            <w:tcW w:w="1269" w:type="dxa"/>
            <w:gridSpan w:val="3"/>
          </w:tcPr>
          <w:p w14:paraId="253221B9" w14:textId="77777777" w:rsidR="001635F5" w:rsidRDefault="001635F5" w:rsidP="001635F5">
            <w:pPr>
              <w:pStyle w:val="DHHSbody"/>
            </w:pPr>
            <w:r w:rsidRPr="00675633">
              <w:fldChar w:fldCharType="begin">
                <w:ffData>
                  <w:name w:val="Check2"/>
                  <w:enabled/>
                  <w:calcOnExit w:val="0"/>
                  <w:checkBox>
                    <w:sizeAuto/>
                    <w:default w:val="0"/>
                  </w:checkBox>
                </w:ffData>
              </w:fldChar>
            </w:r>
            <w:r w:rsidRPr="00675633">
              <w:instrText xml:space="preserve"> FORMCHECKBOX </w:instrText>
            </w:r>
            <w:r w:rsidR="008A4816">
              <w:fldChar w:fldCharType="separate"/>
            </w:r>
            <w:r w:rsidRPr="00675633">
              <w:fldChar w:fldCharType="end"/>
            </w:r>
          </w:p>
        </w:tc>
        <w:tc>
          <w:tcPr>
            <w:tcW w:w="1283" w:type="dxa"/>
            <w:gridSpan w:val="2"/>
          </w:tcPr>
          <w:p w14:paraId="0F4477B3" w14:textId="77777777" w:rsidR="001635F5" w:rsidRDefault="001635F5" w:rsidP="001635F5">
            <w:pPr>
              <w:pStyle w:val="DHHSbody"/>
            </w:pPr>
            <w:r w:rsidRPr="00675633">
              <w:fldChar w:fldCharType="begin">
                <w:ffData>
                  <w:name w:val="Check2"/>
                  <w:enabled/>
                  <w:calcOnExit w:val="0"/>
                  <w:checkBox>
                    <w:sizeAuto/>
                    <w:default w:val="0"/>
                  </w:checkBox>
                </w:ffData>
              </w:fldChar>
            </w:r>
            <w:r w:rsidRPr="00675633">
              <w:instrText xml:space="preserve"> FORMCHECKBOX </w:instrText>
            </w:r>
            <w:r w:rsidR="008A4816">
              <w:fldChar w:fldCharType="separate"/>
            </w:r>
            <w:r w:rsidRPr="00675633">
              <w:fldChar w:fldCharType="end"/>
            </w:r>
          </w:p>
        </w:tc>
      </w:tr>
      <w:tr w:rsidR="001635F5" w:rsidRPr="00540004" w14:paraId="6A1D2A61" w14:textId="77777777" w:rsidTr="001635F5">
        <w:tc>
          <w:tcPr>
            <w:tcW w:w="815" w:type="dxa"/>
            <w:vMerge/>
            <w:shd w:val="clear" w:color="auto" w:fill="F2F2F2"/>
          </w:tcPr>
          <w:p w14:paraId="269213D5" w14:textId="77777777" w:rsidR="001635F5" w:rsidRPr="00856B45" w:rsidRDefault="001635F5" w:rsidP="001635F5">
            <w:pPr>
              <w:pStyle w:val="DHHSbody"/>
              <w:rPr>
                <w:highlight w:val="yellow"/>
              </w:rPr>
            </w:pPr>
          </w:p>
        </w:tc>
        <w:tc>
          <w:tcPr>
            <w:tcW w:w="5971" w:type="dxa"/>
            <w:gridSpan w:val="2"/>
            <w:tcBorders>
              <w:bottom w:val="single" w:sz="4" w:space="0" w:color="000000"/>
            </w:tcBorders>
            <w:vAlign w:val="center"/>
          </w:tcPr>
          <w:p w14:paraId="4D0F99EF" w14:textId="77777777" w:rsidR="001635F5" w:rsidRPr="00A55C72" w:rsidRDefault="001635F5" w:rsidP="001635F5">
            <w:pPr>
              <w:pStyle w:val="DHHSbody"/>
              <w:rPr>
                <w:highlight w:val="yellow"/>
              </w:rPr>
            </w:pPr>
            <w:r w:rsidRPr="00A55C72">
              <w:t xml:space="preserve">1.2 Families have a goal-oriented </w:t>
            </w:r>
            <w:r>
              <w:t xml:space="preserve">and outcomes focussed </w:t>
            </w:r>
            <w:r w:rsidRPr="00A55C72">
              <w:t>family service and support plan</w:t>
            </w:r>
          </w:p>
        </w:tc>
        <w:tc>
          <w:tcPr>
            <w:tcW w:w="1011" w:type="dxa"/>
            <w:gridSpan w:val="2"/>
            <w:tcBorders>
              <w:bottom w:val="single" w:sz="4" w:space="0" w:color="000000"/>
            </w:tcBorders>
          </w:tcPr>
          <w:p w14:paraId="6A915192" w14:textId="77777777" w:rsidR="001635F5" w:rsidRDefault="001635F5" w:rsidP="001635F5">
            <w:pPr>
              <w:pStyle w:val="DHHSbody"/>
            </w:pPr>
            <w:r w:rsidRPr="00675633">
              <w:fldChar w:fldCharType="begin">
                <w:ffData>
                  <w:name w:val=""/>
                  <w:enabled/>
                  <w:calcOnExit w:val="0"/>
                  <w:checkBox>
                    <w:sizeAuto/>
                    <w:default w:val="0"/>
                  </w:checkBox>
                </w:ffData>
              </w:fldChar>
            </w:r>
            <w:r w:rsidRPr="00675633">
              <w:instrText xml:space="preserve"> FORMCHECKBOX </w:instrText>
            </w:r>
            <w:r w:rsidR="008A4816">
              <w:fldChar w:fldCharType="separate"/>
            </w:r>
            <w:r w:rsidRPr="00675633">
              <w:fldChar w:fldCharType="end"/>
            </w:r>
          </w:p>
        </w:tc>
        <w:tc>
          <w:tcPr>
            <w:tcW w:w="1269" w:type="dxa"/>
            <w:gridSpan w:val="3"/>
            <w:tcBorders>
              <w:bottom w:val="single" w:sz="4" w:space="0" w:color="000000"/>
            </w:tcBorders>
          </w:tcPr>
          <w:p w14:paraId="63F32F85" w14:textId="77777777" w:rsidR="001635F5" w:rsidRDefault="001635F5" w:rsidP="001635F5">
            <w:pPr>
              <w:pStyle w:val="DHHSbody"/>
            </w:pPr>
            <w:r w:rsidRPr="00675633">
              <w:fldChar w:fldCharType="begin">
                <w:ffData>
                  <w:name w:val="Check2"/>
                  <w:enabled/>
                  <w:calcOnExit w:val="0"/>
                  <w:checkBox>
                    <w:sizeAuto/>
                    <w:default w:val="0"/>
                  </w:checkBox>
                </w:ffData>
              </w:fldChar>
            </w:r>
            <w:r w:rsidRPr="00675633">
              <w:instrText xml:space="preserve"> FORMCHECKBOX </w:instrText>
            </w:r>
            <w:r w:rsidR="008A4816">
              <w:fldChar w:fldCharType="separate"/>
            </w:r>
            <w:r w:rsidRPr="00675633">
              <w:fldChar w:fldCharType="end"/>
            </w:r>
          </w:p>
        </w:tc>
        <w:tc>
          <w:tcPr>
            <w:tcW w:w="1283" w:type="dxa"/>
            <w:gridSpan w:val="2"/>
            <w:tcBorders>
              <w:bottom w:val="single" w:sz="4" w:space="0" w:color="000000"/>
            </w:tcBorders>
          </w:tcPr>
          <w:p w14:paraId="0372E739" w14:textId="77777777" w:rsidR="001635F5" w:rsidRDefault="001635F5" w:rsidP="001635F5">
            <w:pPr>
              <w:pStyle w:val="DHHSbody"/>
            </w:pPr>
            <w:r w:rsidRPr="00675633">
              <w:fldChar w:fldCharType="begin">
                <w:ffData>
                  <w:name w:val="Check2"/>
                  <w:enabled/>
                  <w:calcOnExit w:val="0"/>
                  <w:checkBox>
                    <w:sizeAuto/>
                    <w:default w:val="0"/>
                  </w:checkBox>
                </w:ffData>
              </w:fldChar>
            </w:r>
            <w:r w:rsidRPr="00675633">
              <w:instrText xml:space="preserve"> FORMCHECKBOX </w:instrText>
            </w:r>
            <w:r w:rsidR="008A4816">
              <w:fldChar w:fldCharType="separate"/>
            </w:r>
            <w:r w:rsidRPr="00675633">
              <w:fldChar w:fldCharType="end"/>
            </w:r>
          </w:p>
        </w:tc>
      </w:tr>
      <w:tr w:rsidR="001635F5" w:rsidRPr="00540004" w14:paraId="48259082" w14:textId="77777777" w:rsidTr="001635F5">
        <w:tc>
          <w:tcPr>
            <w:tcW w:w="815" w:type="dxa"/>
            <w:vMerge/>
            <w:shd w:val="clear" w:color="auto" w:fill="F2F2F2"/>
          </w:tcPr>
          <w:p w14:paraId="7BEFBFAC" w14:textId="77777777" w:rsidR="001635F5" w:rsidRPr="00856B45" w:rsidRDefault="001635F5" w:rsidP="001635F5">
            <w:pPr>
              <w:pStyle w:val="DHHSbody"/>
              <w:rPr>
                <w:highlight w:val="yellow"/>
              </w:rPr>
            </w:pPr>
          </w:p>
        </w:tc>
        <w:tc>
          <w:tcPr>
            <w:tcW w:w="5971" w:type="dxa"/>
            <w:gridSpan w:val="2"/>
            <w:tcBorders>
              <w:bottom w:val="single" w:sz="4" w:space="0" w:color="000000"/>
            </w:tcBorders>
            <w:shd w:val="clear" w:color="auto" w:fill="F2F2F2"/>
            <w:vAlign w:val="center"/>
          </w:tcPr>
          <w:p w14:paraId="37993407" w14:textId="77777777" w:rsidR="001635F5" w:rsidRPr="007F17FC" w:rsidRDefault="001635F5" w:rsidP="001635F5">
            <w:pPr>
              <w:pStyle w:val="DHHSbody"/>
              <w:rPr>
                <w:b/>
              </w:rPr>
            </w:pPr>
            <w:r w:rsidRPr="007D4FCD">
              <w:rPr>
                <w:b/>
                <w:color w:val="C00000"/>
              </w:rPr>
              <w:t>Standard 2: Access and engagement</w:t>
            </w:r>
          </w:p>
        </w:tc>
        <w:tc>
          <w:tcPr>
            <w:tcW w:w="1011" w:type="dxa"/>
            <w:gridSpan w:val="2"/>
            <w:tcBorders>
              <w:bottom w:val="single" w:sz="4" w:space="0" w:color="000000"/>
            </w:tcBorders>
            <w:shd w:val="clear" w:color="auto" w:fill="F2F2F2"/>
          </w:tcPr>
          <w:p w14:paraId="0B6DC4D7" w14:textId="77777777" w:rsidR="001635F5" w:rsidRPr="007F17FC" w:rsidRDefault="001635F5" w:rsidP="001635F5">
            <w:pPr>
              <w:pStyle w:val="DHHSbody"/>
              <w:rPr>
                <w:b/>
              </w:rPr>
            </w:pPr>
          </w:p>
        </w:tc>
        <w:tc>
          <w:tcPr>
            <w:tcW w:w="1269" w:type="dxa"/>
            <w:gridSpan w:val="3"/>
            <w:tcBorders>
              <w:bottom w:val="single" w:sz="4" w:space="0" w:color="000000"/>
            </w:tcBorders>
            <w:shd w:val="clear" w:color="auto" w:fill="F2F2F2"/>
          </w:tcPr>
          <w:p w14:paraId="0D252CD9" w14:textId="77777777" w:rsidR="001635F5" w:rsidRPr="007F17FC" w:rsidRDefault="001635F5" w:rsidP="001635F5">
            <w:pPr>
              <w:pStyle w:val="DHHSbody"/>
              <w:rPr>
                <w:b/>
              </w:rPr>
            </w:pPr>
          </w:p>
        </w:tc>
        <w:tc>
          <w:tcPr>
            <w:tcW w:w="1283" w:type="dxa"/>
            <w:gridSpan w:val="2"/>
            <w:tcBorders>
              <w:bottom w:val="single" w:sz="4" w:space="0" w:color="000000"/>
            </w:tcBorders>
            <w:shd w:val="clear" w:color="auto" w:fill="F2F2F2"/>
          </w:tcPr>
          <w:p w14:paraId="663631E8" w14:textId="77777777" w:rsidR="001635F5" w:rsidRPr="007F17FC" w:rsidRDefault="001635F5" w:rsidP="001635F5">
            <w:pPr>
              <w:pStyle w:val="DHHSbody"/>
              <w:rPr>
                <w:b/>
              </w:rPr>
            </w:pPr>
          </w:p>
        </w:tc>
      </w:tr>
      <w:tr w:rsidR="001635F5" w:rsidRPr="00540004" w14:paraId="63113B58" w14:textId="77777777" w:rsidTr="001635F5">
        <w:tc>
          <w:tcPr>
            <w:tcW w:w="815" w:type="dxa"/>
            <w:vMerge/>
            <w:shd w:val="clear" w:color="auto" w:fill="F2F2F2"/>
          </w:tcPr>
          <w:p w14:paraId="6425B566" w14:textId="77777777" w:rsidR="001635F5" w:rsidRPr="00856B45" w:rsidRDefault="001635F5" w:rsidP="001635F5">
            <w:pPr>
              <w:pStyle w:val="DHHSbody"/>
              <w:rPr>
                <w:highlight w:val="yellow"/>
              </w:rPr>
            </w:pPr>
          </w:p>
        </w:tc>
        <w:tc>
          <w:tcPr>
            <w:tcW w:w="5971" w:type="dxa"/>
            <w:gridSpan w:val="2"/>
            <w:tcBorders>
              <w:bottom w:val="single" w:sz="4" w:space="0" w:color="000000"/>
            </w:tcBorders>
            <w:vAlign w:val="center"/>
          </w:tcPr>
          <w:p w14:paraId="15ACF2A8" w14:textId="77777777" w:rsidR="001635F5" w:rsidRPr="00A55C72" w:rsidRDefault="001635F5" w:rsidP="001635F5">
            <w:pPr>
              <w:pStyle w:val="DHHSbody"/>
            </w:pPr>
            <w:r w:rsidRPr="00A55C72">
              <w:t xml:space="preserve">2.1 Children and families have access to services </w:t>
            </w:r>
            <w:r>
              <w:t>relevant</w:t>
            </w:r>
            <w:r w:rsidRPr="00A55C72">
              <w:t xml:space="preserve"> to their needs</w:t>
            </w:r>
          </w:p>
        </w:tc>
        <w:tc>
          <w:tcPr>
            <w:tcW w:w="1011" w:type="dxa"/>
            <w:gridSpan w:val="2"/>
            <w:tcBorders>
              <w:bottom w:val="single" w:sz="4" w:space="0" w:color="000000"/>
            </w:tcBorders>
          </w:tcPr>
          <w:p w14:paraId="26E5E063" w14:textId="77777777" w:rsidR="001635F5" w:rsidRPr="00675633" w:rsidRDefault="001635F5" w:rsidP="001635F5">
            <w:pPr>
              <w:pStyle w:val="DHHSbody"/>
            </w:pPr>
            <w:r w:rsidRPr="00675633">
              <w:fldChar w:fldCharType="begin">
                <w:ffData>
                  <w:name w:val=""/>
                  <w:enabled/>
                  <w:calcOnExit w:val="0"/>
                  <w:checkBox>
                    <w:sizeAuto/>
                    <w:default w:val="0"/>
                  </w:checkBox>
                </w:ffData>
              </w:fldChar>
            </w:r>
            <w:r w:rsidRPr="00675633">
              <w:instrText xml:space="preserve"> FORMCHECKBOX </w:instrText>
            </w:r>
            <w:r w:rsidR="008A4816">
              <w:fldChar w:fldCharType="separate"/>
            </w:r>
            <w:r w:rsidRPr="00675633">
              <w:fldChar w:fldCharType="end"/>
            </w:r>
          </w:p>
        </w:tc>
        <w:tc>
          <w:tcPr>
            <w:tcW w:w="1269" w:type="dxa"/>
            <w:gridSpan w:val="3"/>
            <w:tcBorders>
              <w:bottom w:val="single" w:sz="4" w:space="0" w:color="000000"/>
            </w:tcBorders>
          </w:tcPr>
          <w:p w14:paraId="5BDE0922" w14:textId="77777777" w:rsidR="001635F5" w:rsidRPr="00675633" w:rsidRDefault="001635F5" w:rsidP="001635F5">
            <w:pPr>
              <w:pStyle w:val="DHHSbody"/>
            </w:pPr>
            <w:r w:rsidRPr="00675633">
              <w:fldChar w:fldCharType="begin">
                <w:ffData>
                  <w:name w:val=""/>
                  <w:enabled/>
                  <w:calcOnExit w:val="0"/>
                  <w:checkBox>
                    <w:sizeAuto/>
                    <w:default w:val="0"/>
                  </w:checkBox>
                </w:ffData>
              </w:fldChar>
            </w:r>
            <w:r w:rsidRPr="00675633">
              <w:instrText xml:space="preserve"> FORMCHECKBOX </w:instrText>
            </w:r>
            <w:r w:rsidR="008A4816">
              <w:fldChar w:fldCharType="separate"/>
            </w:r>
            <w:r w:rsidRPr="00675633">
              <w:fldChar w:fldCharType="end"/>
            </w:r>
          </w:p>
        </w:tc>
        <w:tc>
          <w:tcPr>
            <w:tcW w:w="1283" w:type="dxa"/>
            <w:gridSpan w:val="2"/>
            <w:tcBorders>
              <w:bottom w:val="single" w:sz="4" w:space="0" w:color="000000"/>
            </w:tcBorders>
          </w:tcPr>
          <w:p w14:paraId="70114F04" w14:textId="77777777" w:rsidR="001635F5" w:rsidRPr="00675633" w:rsidRDefault="001635F5" w:rsidP="001635F5">
            <w:pPr>
              <w:pStyle w:val="DHHSbody"/>
            </w:pPr>
            <w:r w:rsidRPr="00675633">
              <w:fldChar w:fldCharType="begin">
                <w:ffData>
                  <w:name w:val=""/>
                  <w:enabled/>
                  <w:calcOnExit w:val="0"/>
                  <w:checkBox>
                    <w:sizeAuto/>
                    <w:default w:val="0"/>
                  </w:checkBox>
                </w:ffData>
              </w:fldChar>
            </w:r>
            <w:r w:rsidRPr="00675633">
              <w:instrText xml:space="preserve"> FORMCHECKBOX </w:instrText>
            </w:r>
            <w:r w:rsidR="008A4816">
              <w:fldChar w:fldCharType="separate"/>
            </w:r>
            <w:r w:rsidRPr="00675633">
              <w:fldChar w:fldCharType="end"/>
            </w:r>
          </w:p>
        </w:tc>
      </w:tr>
      <w:tr w:rsidR="001635F5" w:rsidRPr="00540004" w14:paraId="0A5AA0FA" w14:textId="77777777" w:rsidTr="001635F5">
        <w:tc>
          <w:tcPr>
            <w:tcW w:w="815" w:type="dxa"/>
            <w:vMerge/>
            <w:shd w:val="clear" w:color="auto" w:fill="F2F2F2"/>
          </w:tcPr>
          <w:p w14:paraId="271E9894" w14:textId="77777777" w:rsidR="001635F5" w:rsidRPr="00856B45" w:rsidRDefault="001635F5" w:rsidP="001635F5">
            <w:pPr>
              <w:pStyle w:val="DHHSbody"/>
              <w:rPr>
                <w:highlight w:val="yellow"/>
              </w:rPr>
            </w:pPr>
          </w:p>
        </w:tc>
        <w:tc>
          <w:tcPr>
            <w:tcW w:w="5971" w:type="dxa"/>
            <w:gridSpan w:val="2"/>
            <w:tcBorders>
              <w:bottom w:val="single" w:sz="4" w:space="0" w:color="000000"/>
            </w:tcBorders>
            <w:vAlign w:val="center"/>
          </w:tcPr>
          <w:p w14:paraId="5BD03809" w14:textId="77777777" w:rsidR="001635F5" w:rsidRPr="00A55C72" w:rsidRDefault="001635F5" w:rsidP="001635F5">
            <w:pPr>
              <w:pStyle w:val="DHHSbody"/>
            </w:pPr>
            <w:r w:rsidRPr="00A55C72">
              <w:t xml:space="preserve">2.2 </w:t>
            </w:r>
            <w:r>
              <w:t>The s</w:t>
            </w:r>
            <w:r w:rsidRPr="00A55C72">
              <w:t xml:space="preserve">ervice </w:t>
            </w:r>
            <w:r>
              <w:t>is</w:t>
            </w:r>
            <w:r w:rsidRPr="00A55C72">
              <w:t xml:space="preserve"> responsive to the diversity of children and families</w:t>
            </w:r>
          </w:p>
        </w:tc>
        <w:tc>
          <w:tcPr>
            <w:tcW w:w="1011" w:type="dxa"/>
            <w:gridSpan w:val="2"/>
            <w:tcBorders>
              <w:bottom w:val="single" w:sz="4" w:space="0" w:color="000000"/>
            </w:tcBorders>
          </w:tcPr>
          <w:p w14:paraId="5E029C0A" w14:textId="77777777" w:rsidR="001635F5" w:rsidRPr="00675633" w:rsidRDefault="001635F5" w:rsidP="001635F5">
            <w:pPr>
              <w:pStyle w:val="DHHSbody"/>
            </w:pPr>
            <w:r w:rsidRPr="00675633">
              <w:fldChar w:fldCharType="begin">
                <w:ffData>
                  <w:name w:val=""/>
                  <w:enabled/>
                  <w:calcOnExit w:val="0"/>
                  <w:checkBox>
                    <w:sizeAuto/>
                    <w:default w:val="0"/>
                  </w:checkBox>
                </w:ffData>
              </w:fldChar>
            </w:r>
            <w:r w:rsidRPr="00675633">
              <w:instrText xml:space="preserve"> FORMCHECKBOX </w:instrText>
            </w:r>
            <w:r w:rsidR="008A4816">
              <w:fldChar w:fldCharType="separate"/>
            </w:r>
            <w:r w:rsidRPr="00675633">
              <w:fldChar w:fldCharType="end"/>
            </w:r>
          </w:p>
        </w:tc>
        <w:tc>
          <w:tcPr>
            <w:tcW w:w="1269" w:type="dxa"/>
            <w:gridSpan w:val="3"/>
            <w:tcBorders>
              <w:bottom w:val="single" w:sz="4" w:space="0" w:color="000000"/>
            </w:tcBorders>
          </w:tcPr>
          <w:p w14:paraId="2529259E" w14:textId="77777777" w:rsidR="001635F5" w:rsidRPr="00675633" w:rsidRDefault="001635F5" w:rsidP="001635F5">
            <w:pPr>
              <w:pStyle w:val="DHHSbody"/>
            </w:pPr>
            <w:r w:rsidRPr="00675633">
              <w:fldChar w:fldCharType="begin">
                <w:ffData>
                  <w:name w:val=""/>
                  <w:enabled/>
                  <w:calcOnExit w:val="0"/>
                  <w:checkBox>
                    <w:sizeAuto/>
                    <w:default w:val="0"/>
                  </w:checkBox>
                </w:ffData>
              </w:fldChar>
            </w:r>
            <w:r w:rsidRPr="00675633">
              <w:instrText xml:space="preserve"> FORMCHECKBOX </w:instrText>
            </w:r>
            <w:r w:rsidR="008A4816">
              <w:fldChar w:fldCharType="separate"/>
            </w:r>
            <w:r w:rsidRPr="00675633">
              <w:fldChar w:fldCharType="end"/>
            </w:r>
          </w:p>
        </w:tc>
        <w:tc>
          <w:tcPr>
            <w:tcW w:w="1283" w:type="dxa"/>
            <w:gridSpan w:val="2"/>
            <w:tcBorders>
              <w:bottom w:val="single" w:sz="4" w:space="0" w:color="000000"/>
            </w:tcBorders>
          </w:tcPr>
          <w:p w14:paraId="3694ED26" w14:textId="77777777" w:rsidR="001635F5" w:rsidRPr="00675633" w:rsidRDefault="001635F5" w:rsidP="001635F5">
            <w:pPr>
              <w:pStyle w:val="DHHSbody"/>
            </w:pPr>
            <w:r w:rsidRPr="00675633">
              <w:fldChar w:fldCharType="begin">
                <w:ffData>
                  <w:name w:val=""/>
                  <w:enabled/>
                  <w:calcOnExit w:val="0"/>
                  <w:checkBox>
                    <w:sizeAuto/>
                    <w:default w:val="0"/>
                  </w:checkBox>
                </w:ffData>
              </w:fldChar>
            </w:r>
            <w:r w:rsidRPr="00675633">
              <w:instrText xml:space="preserve"> FORMCHECKBOX </w:instrText>
            </w:r>
            <w:r w:rsidR="008A4816">
              <w:fldChar w:fldCharType="separate"/>
            </w:r>
            <w:r w:rsidRPr="00675633">
              <w:fldChar w:fldCharType="end"/>
            </w:r>
          </w:p>
        </w:tc>
      </w:tr>
      <w:tr w:rsidR="001635F5" w:rsidRPr="00540004" w14:paraId="4B3364CA" w14:textId="77777777" w:rsidTr="001635F5">
        <w:tc>
          <w:tcPr>
            <w:tcW w:w="815" w:type="dxa"/>
            <w:vMerge/>
            <w:shd w:val="clear" w:color="auto" w:fill="F2F2F2"/>
          </w:tcPr>
          <w:p w14:paraId="51DE45F3" w14:textId="77777777" w:rsidR="001635F5" w:rsidRPr="00856B45" w:rsidRDefault="001635F5" w:rsidP="001635F5">
            <w:pPr>
              <w:pStyle w:val="DHHSbody"/>
              <w:rPr>
                <w:highlight w:val="yellow"/>
              </w:rPr>
            </w:pPr>
          </w:p>
        </w:tc>
        <w:tc>
          <w:tcPr>
            <w:tcW w:w="5971" w:type="dxa"/>
            <w:gridSpan w:val="2"/>
            <w:tcBorders>
              <w:bottom w:val="single" w:sz="4" w:space="0" w:color="000000"/>
            </w:tcBorders>
            <w:vAlign w:val="center"/>
          </w:tcPr>
          <w:p w14:paraId="572E5EC8" w14:textId="77777777" w:rsidR="001635F5" w:rsidRPr="00A55C72" w:rsidRDefault="001635F5" w:rsidP="001635F5">
            <w:pPr>
              <w:pStyle w:val="DHHSbody"/>
            </w:pPr>
            <w:r w:rsidRPr="00A55C72">
              <w:t xml:space="preserve">2.3 </w:t>
            </w:r>
            <w:r>
              <w:t>The s</w:t>
            </w:r>
            <w:r w:rsidRPr="00A55C72">
              <w:t xml:space="preserve">ervice </w:t>
            </w:r>
            <w:r>
              <w:t>establishes linkages with other services to support a coordinated approach for children and families</w:t>
            </w:r>
          </w:p>
        </w:tc>
        <w:tc>
          <w:tcPr>
            <w:tcW w:w="1011" w:type="dxa"/>
            <w:gridSpan w:val="2"/>
            <w:tcBorders>
              <w:bottom w:val="single" w:sz="4" w:space="0" w:color="000000"/>
            </w:tcBorders>
          </w:tcPr>
          <w:p w14:paraId="28F700E4" w14:textId="77777777" w:rsidR="001635F5" w:rsidRPr="00675633" w:rsidRDefault="001635F5" w:rsidP="001635F5">
            <w:pPr>
              <w:pStyle w:val="DHHSbody"/>
            </w:pPr>
          </w:p>
        </w:tc>
        <w:tc>
          <w:tcPr>
            <w:tcW w:w="1269" w:type="dxa"/>
            <w:gridSpan w:val="3"/>
            <w:tcBorders>
              <w:bottom w:val="single" w:sz="4" w:space="0" w:color="000000"/>
            </w:tcBorders>
          </w:tcPr>
          <w:p w14:paraId="26E9E353" w14:textId="77777777" w:rsidR="001635F5" w:rsidRPr="00675633" w:rsidRDefault="001635F5" w:rsidP="001635F5">
            <w:pPr>
              <w:pStyle w:val="DHHSbody"/>
            </w:pPr>
          </w:p>
        </w:tc>
        <w:tc>
          <w:tcPr>
            <w:tcW w:w="1283" w:type="dxa"/>
            <w:gridSpan w:val="2"/>
            <w:tcBorders>
              <w:bottom w:val="single" w:sz="4" w:space="0" w:color="000000"/>
            </w:tcBorders>
          </w:tcPr>
          <w:p w14:paraId="75C2BF57" w14:textId="77777777" w:rsidR="001635F5" w:rsidRPr="00675633" w:rsidRDefault="001635F5" w:rsidP="001635F5">
            <w:pPr>
              <w:pStyle w:val="DHHSbody"/>
            </w:pPr>
          </w:p>
        </w:tc>
      </w:tr>
      <w:tr w:rsidR="001635F5" w:rsidRPr="00540004" w14:paraId="4468D1B2" w14:textId="77777777" w:rsidTr="001635F5">
        <w:tc>
          <w:tcPr>
            <w:tcW w:w="815" w:type="dxa"/>
            <w:vMerge/>
            <w:shd w:val="clear" w:color="auto" w:fill="F2F2F2"/>
          </w:tcPr>
          <w:p w14:paraId="0DAE80B6" w14:textId="77777777" w:rsidR="001635F5" w:rsidRPr="00856B45" w:rsidRDefault="001635F5" w:rsidP="001635F5">
            <w:pPr>
              <w:pStyle w:val="DHHSbody"/>
              <w:rPr>
                <w:highlight w:val="yellow"/>
              </w:rPr>
            </w:pPr>
          </w:p>
        </w:tc>
        <w:tc>
          <w:tcPr>
            <w:tcW w:w="5971" w:type="dxa"/>
            <w:gridSpan w:val="2"/>
            <w:shd w:val="clear" w:color="auto" w:fill="F2F2F2"/>
          </w:tcPr>
          <w:p w14:paraId="7A8C8C19" w14:textId="77777777" w:rsidR="001635F5" w:rsidRPr="00856B45" w:rsidRDefault="001635F5" w:rsidP="001635F5">
            <w:pPr>
              <w:pStyle w:val="DHHSbody"/>
              <w:rPr>
                <w:b/>
                <w:highlight w:val="yellow"/>
              </w:rPr>
            </w:pPr>
            <w:r w:rsidRPr="007D4FCD">
              <w:rPr>
                <w:b/>
                <w:color w:val="C00000"/>
              </w:rPr>
              <w:t>Standard 3: Outcomes for children and families</w:t>
            </w:r>
          </w:p>
        </w:tc>
        <w:tc>
          <w:tcPr>
            <w:tcW w:w="1011" w:type="dxa"/>
            <w:gridSpan w:val="2"/>
            <w:shd w:val="clear" w:color="auto" w:fill="F2F2F2"/>
          </w:tcPr>
          <w:p w14:paraId="7CE78DF2" w14:textId="77777777" w:rsidR="001635F5" w:rsidRPr="00540004" w:rsidRDefault="001635F5" w:rsidP="001635F5">
            <w:pPr>
              <w:pStyle w:val="DHHSbody"/>
              <w:rPr>
                <w:highlight w:val="yellow"/>
              </w:rPr>
            </w:pPr>
          </w:p>
        </w:tc>
        <w:tc>
          <w:tcPr>
            <w:tcW w:w="1269" w:type="dxa"/>
            <w:gridSpan w:val="3"/>
            <w:shd w:val="clear" w:color="auto" w:fill="F2F2F2"/>
          </w:tcPr>
          <w:p w14:paraId="5A3D6849" w14:textId="77777777" w:rsidR="001635F5" w:rsidRPr="00540004" w:rsidRDefault="001635F5" w:rsidP="001635F5">
            <w:pPr>
              <w:pStyle w:val="DHHSbody"/>
              <w:rPr>
                <w:highlight w:val="yellow"/>
              </w:rPr>
            </w:pPr>
          </w:p>
        </w:tc>
        <w:tc>
          <w:tcPr>
            <w:tcW w:w="1283" w:type="dxa"/>
            <w:gridSpan w:val="2"/>
            <w:shd w:val="clear" w:color="auto" w:fill="F2F2F2"/>
          </w:tcPr>
          <w:p w14:paraId="00D69D9A" w14:textId="77777777" w:rsidR="001635F5" w:rsidRPr="00540004" w:rsidRDefault="001635F5" w:rsidP="001635F5">
            <w:pPr>
              <w:pStyle w:val="DHHSbody"/>
              <w:rPr>
                <w:highlight w:val="yellow"/>
              </w:rPr>
            </w:pPr>
          </w:p>
        </w:tc>
      </w:tr>
      <w:tr w:rsidR="001635F5" w:rsidRPr="00540004" w14:paraId="7E049CDF" w14:textId="77777777" w:rsidTr="001635F5">
        <w:tc>
          <w:tcPr>
            <w:tcW w:w="815" w:type="dxa"/>
            <w:vMerge/>
            <w:shd w:val="clear" w:color="auto" w:fill="F2F2F2"/>
          </w:tcPr>
          <w:p w14:paraId="04416EB6" w14:textId="77777777" w:rsidR="001635F5" w:rsidRPr="00856B45" w:rsidRDefault="001635F5" w:rsidP="001635F5">
            <w:pPr>
              <w:pStyle w:val="DHHSbody"/>
              <w:rPr>
                <w:highlight w:val="yellow"/>
              </w:rPr>
            </w:pPr>
          </w:p>
        </w:tc>
        <w:tc>
          <w:tcPr>
            <w:tcW w:w="5971" w:type="dxa"/>
            <w:gridSpan w:val="2"/>
          </w:tcPr>
          <w:p w14:paraId="5D410146" w14:textId="77777777" w:rsidR="001635F5" w:rsidRPr="00A55C72" w:rsidRDefault="001635F5" w:rsidP="001635F5">
            <w:pPr>
              <w:pStyle w:val="DHHSbody"/>
              <w:rPr>
                <w:highlight w:val="yellow"/>
              </w:rPr>
            </w:pPr>
            <w:r w:rsidRPr="00A55C72">
              <w:t xml:space="preserve">3.1 </w:t>
            </w:r>
            <w:r>
              <w:t>Service delivery enhances children’s learning, wellbeing and development</w:t>
            </w:r>
          </w:p>
        </w:tc>
        <w:tc>
          <w:tcPr>
            <w:tcW w:w="1011" w:type="dxa"/>
            <w:gridSpan w:val="2"/>
          </w:tcPr>
          <w:p w14:paraId="21DACD5F" w14:textId="77777777" w:rsidR="001635F5" w:rsidRDefault="001635F5" w:rsidP="001635F5">
            <w:pPr>
              <w:pStyle w:val="DHHSbody"/>
            </w:pPr>
            <w:r w:rsidRPr="00675633">
              <w:fldChar w:fldCharType="begin">
                <w:ffData>
                  <w:name w:val=""/>
                  <w:enabled/>
                  <w:calcOnExit w:val="0"/>
                  <w:checkBox>
                    <w:sizeAuto/>
                    <w:default w:val="0"/>
                  </w:checkBox>
                </w:ffData>
              </w:fldChar>
            </w:r>
            <w:r w:rsidRPr="00675633">
              <w:instrText xml:space="preserve"> FORMCHECKBOX </w:instrText>
            </w:r>
            <w:r w:rsidR="008A4816">
              <w:fldChar w:fldCharType="separate"/>
            </w:r>
            <w:r w:rsidRPr="00675633">
              <w:fldChar w:fldCharType="end"/>
            </w:r>
          </w:p>
        </w:tc>
        <w:tc>
          <w:tcPr>
            <w:tcW w:w="1269" w:type="dxa"/>
            <w:gridSpan w:val="3"/>
          </w:tcPr>
          <w:p w14:paraId="6205816A" w14:textId="77777777" w:rsidR="001635F5" w:rsidRDefault="001635F5" w:rsidP="001635F5">
            <w:pPr>
              <w:pStyle w:val="DHHSbody"/>
            </w:pPr>
            <w:r w:rsidRPr="00675633">
              <w:fldChar w:fldCharType="begin">
                <w:ffData>
                  <w:name w:val="Check2"/>
                  <w:enabled/>
                  <w:calcOnExit w:val="0"/>
                  <w:checkBox>
                    <w:sizeAuto/>
                    <w:default w:val="0"/>
                  </w:checkBox>
                </w:ffData>
              </w:fldChar>
            </w:r>
            <w:r w:rsidRPr="00675633">
              <w:instrText xml:space="preserve"> FORMCHECKBOX </w:instrText>
            </w:r>
            <w:r w:rsidR="008A4816">
              <w:fldChar w:fldCharType="separate"/>
            </w:r>
            <w:r w:rsidRPr="00675633">
              <w:fldChar w:fldCharType="end"/>
            </w:r>
          </w:p>
        </w:tc>
        <w:tc>
          <w:tcPr>
            <w:tcW w:w="1283" w:type="dxa"/>
            <w:gridSpan w:val="2"/>
          </w:tcPr>
          <w:p w14:paraId="0842996D" w14:textId="77777777" w:rsidR="001635F5" w:rsidRDefault="001635F5" w:rsidP="001635F5">
            <w:pPr>
              <w:pStyle w:val="DHHSbody"/>
            </w:pPr>
            <w:r w:rsidRPr="00675633">
              <w:fldChar w:fldCharType="begin">
                <w:ffData>
                  <w:name w:val="Check2"/>
                  <w:enabled/>
                  <w:calcOnExit w:val="0"/>
                  <w:checkBox>
                    <w:sizeAuto/>
                    <w:default w:val="0"/>
                  </w:checkBox>
                </w:ffData>
              </w:fldChar>
            </w:r>
            <w:r w:rsidRPr="00675633">
              <w:instrText xml:space="preserve"> FORMCHECKBOX </w:instrText>
            </w:r>
            <w:r w:rsidR="008A4816">
              <w:fldChar w:fldCharType="separate"/>
            </w:r>
            <w:r w:rsidRPr="00675633">
              <w:fldChar w:fldCharType="end"/>
            </w:r>
          </w:p>
        </w:tc>
      </w:tr>
      <w:tr w:rsidR="001635F5" w:rsidRPr="00540004" w14:paraId="5A8A945E" w14:textId="77777777" w:rsidTr="001635F5">
        <w:tc>
          <w:tcPr>
            <w:tcW w:w="815" w:type="dxa"/>
            <w:vMerge/>
            <w:shd w:val="clear" w:color="auto" w:fill="F2F2F2"/>
          </w:tcPr>
          <w:p w14:paraId="120312A6" w14:textId="77777777" w:rsidR="001635F5" w:rsidRPr="00856B45" w:rsidRDefault="001635F5" w:rsidP="001635F5">
            <w:pPr>
              <w:pStyle w:val="DHHSbody"/>
              <w:rPr>
                <w:highlight w:val="yellow"/>
              </w:rPr>
            </w:pPr>
          </w:p>
        </w:tc>
        <w:tc>
          <w:tcPr>
            <w:tcW w:w="5971" w:type="dxa"/>
            <w:gridSpan w:val="2"/>
            <w:tcBorders>
              <w:bottom w:val="single" w:sz="4" w:space="0" w:color="000000"/>
            </w:tcBorders>
          </w:tcPr>
          <w:p w14:paraId="1AEF12B2" w14:textId="77777777" w:rsidR="001635F5" w:rsidRPr="00A55C72" w:rsidRDefault="001635F5" w:rsidP="001635F5">
            <w:pPr>
              <w:pStyle w:val="DHHSbody"/>
              <w:rPr>
                <w:highlight w:val="yellow"/>
              </w:rPr>
            </w:pPr>
            <w:r w:rsidRPr="00A55C72">
              <w:t xml:space="preserve">3.2 </w:t>
            </w:r>
            <w:r>
              <w:t>The service builds the capacity of families to support their child’s learning, wellbeing and development</w:t>
            </w:r>
          </w:p>
        </w:tc>
        <w:tc>
          <w:tcPr>
            <w:tcW w:w="1011" w:type="dxa"/>
            <w:gridSpan w:val="2"/>
            <w:tcBorders>
              <w:bottom w:val="single" w:sz="4" w:space="0" w:color="000000"/>
            </w:tcBorders>
          </w:tcPr>
          <w:p w14:paraId="60ACE677" w14:textId="77777777" w:rsidR="001635F5" w:rsidRDefault="001635F5" w:rsidP="001635F5">
            <w:pPr>
              <w:pStyle w:val="DHHSbody"/>
            </w:pPr>
            <w:r w:rsidRPr="00675633">
              <w:fldChar w:fldCharType="begin">
                <w:ffData>
                  <w:name w:val=""/>
                  <w:enabled/>
                  <w:calcOnExit w:val="0"/>
                  <w:checkBox>
                    <w:sizeAuto/>
                    <w:default w:val="0"/>
                  </w:checkBox>
                </w:ffData>
              </w:fldChar>
            </w:r>
            <w:r w:rsidRPr="00675633">
              <w:instrText xml:space="preserve"> FORMCHECKBOX </w:instrText>
            </w:r>
            <w:r w:rsidR="008A4816">
              <w:fldChar w:fldCharType="separate"/>
            </w:r>
            <w:r w:rsidRPr="00675633">
              <w:fldChar w:fldCharType="end"/>
            </w:r>
          </w:p>
        </w:tc>
        <w:tc>
          <w:tcPr>
            <w:tcW w:w="1269" w:type="dxa"/>
            <w:gridSpan w:val="3"/>
            <w:tcBorders>
              <w:bottom w:val="single" w:sz="4" w:space="0" w:color="000000"/>
            </w:tcBorders>
          </w:tcPr>
          <w:p w14:paraId="64125F16" w14:textId="77777777" w:rsidR="001635F5" w:rsidRDefault="001635F5" w:rsidP="001635F5">
            <w:pPr>
              <w:pStyle w:val="DHHSbody"/>
            </w:pPr>
            <w:r w:rsidRPr="00675633">
              <w:fldChar w:fldCharType="begin">
                <w:ffData>
                  <w:name w:val="Check2"/>
                  <w:enabled/>
                  <w:calcOnExit w:val="0"/>
                  <w:checkBox>
                    <w:sizeAuto/>
                    <w:default w:val="0"/>
                  </w:checkBox>
                </w:ffData>
              </w:fldChar>
            </w:r>
            <w:r w:rsidRPr="00675633">
              <w:instrText xml:space="preserve"> FORMCHECKBOX </w:instrText>
            </w:r>
            <w:r w:rsidR="008A4816">
              <w:fldChar w:fldCharType="separate"/>
            </w:r>
            <w:r w:rsidRPr="00675633">
              <w:fldChar w:fldCharType="end"/>
            </w:r>
          </w:p>
        </w:tc>
        <w:tc>
          <w:tcPr>
            <w:tcW w:w="1283" w:type="dxa"/>
            <w:gridSpan w:val="2"/>
            <w:tcBorders>
              <w:bottom w:val="single" w:sz="4" w:space="0" w:color="000000"/>
            </w:tcBorders>
          </w:tcPr>
          <w:p w14:paraId="2FD6B280" w14:textId="77777777" w:rsidR="001635F5" w:rsidRDefault="001635F5" w:rsidP="001635F5">
            <w:pPr>
              <w:pStyle w:val="DHHSbody"/>
            </w:pPr>
            <w:r w:rsidRPr="00675633">
              <w:fldChar w:fldCharType="begin">
                <w:ffData>
                  <w:name w:val="Check2"/>
                  <w:enabled/>
                  <w:calcOnExit w:val="0"/>
                  <w:checkBox>
                    <w:sizeAuto/>
                    <w:default w:val="0"/>
                  </w:checkBox>
                </w:ffData>
              </w:fldChar>
            </w:r>
            <w:r w:rsidRPr="00675633">
              <w:instrText xml:space="preserve"> FORMCHECKBOX </w:instrText>
            </w:r>
            <w:r w:rsidR="008A4816">
              <w:fldChar w:fldCharType="separate"/>
            </w:r>
            <w:r w:rsidRPr="00675633">
              <w:fldChar w:fldCharType="end"/>
            </w:r>
          </w:p>
        </w:tc>
      </w:tr>
      <w:tr w:rsidR="001635F5" w:rsidRPr="00540004" w14:paraId="5F0BE4F5" w14:textId="77777777" w:rsidTr="001635F5">
        <w:tc>
          <w:tcPr>
            <w:tcW w:w="815" w:type="dxa"/>
            <w:vMerge/>
            <w:shd w:val="clear" w:color="auto" w:fill="F2F2F2"/>
          </w:tcPr>
          <w:p w14:paraId="116AB903" w14:textId="77777777" w:rsidR="001635F5" w:rsidRPr="00856B45" w:rsidRDefault="001635F5" w:rsidP="001635F5">
            <w:pPr>
              <w:pStyle w:val="DHHSbody"/>
              <w:rPr>
                <w:highlight w:val="yellow"/>
              </w:rPr>
            </w:pPr>
          </w:p>
        </w:tc>
        <w:tc>
          <w:tcPr>
            <w:tcW w:w="5971" w:type="dxa"/>
            <w:gridSpan w:val="2"/>
            <w:shd w:val="clear" w:color="auto" w:fill="F2F2F2"/>
          </w:tcPr>
          <w:p w14:paraId="464859EB" w14:textId="77777777" w:rsidR="001635F5" w:rsidRPr="00051E1D" w:rsidRDefault="001635F5" w:rsidP="001635F5">
            <w:pPr>
              <w:pStyle w:val="DHHSbody"/>
              <w:rPr>
                <w:rFonts w:cs="Arial"/>
                <w:color w:val="747378"/>
                <w:sz w:val="18"/>
                <w:szCs w:val="18"/>
                <w:lang w:eastAsia="en-AU"/>
              </w:rPr>
            </w:pPr>
            <w:r w:rsidRPr="007D4FCD">
              <w:rPr>
                <w:b/>
                <w:color w:val="C00000"/>
              </w:rPr>
              <w:t>Standard 4: Inclusion and participation</w:t>
            </w:r>
          </w:p>
        </w:tc>
        <w:tc>
          <w:tcPr>
            <w:tcW w:w="1011" w:type="dxa"/>
            <w:gridSpan w:val="2"/>
            <w:shd w:val="clear" w:color="auto" w:fill="F2F2F2"/>
          </w:tcPr>
          <w:p w14:paraId="60AE5E31" w14:textId="77777777" w:rsidR="001635F5" w:rsidRPr="00675633" w:rsidRDefault="001635F5" w:rsidP="001635F5">
            <w:pPr>
              <w:pStyle w:val="DHHSbody"/>
            </w:pPr>
          </w:p>
        </w:tc>
        <w:tc>
          <w:tcPr>
            <w:tcW w:w="1269" w:type="dxa"/>
            <w:gridSpan w:val="3"/>
            <w:shd w:val="clear" w:color="auto" w:fill="F2F2F2"/>
          </w:tcPr>
          <w:p w14:paraId="1C606521" w14:textId="77777777" w:rsidR="001635F5" w:rsidRPr="00675633" w:rsidRDefault="001635F5" w:rsidP="001635F5">
            <w:pPr>
              <w:pStyle w:val="DHHSbody"/>
            </w:pPr>
          </w:p>
        </w:tc>
        <w:tc>
          <w:tcPr>
            <w:tcW w:w="1283" w:type="dxa"/>
            <w:gridSpan w:val="2"/>
            <w:shd w:val="clear" w:color="auto" w:fill="F2F2F2"/>
          </w:tcPr>
          <w:p w14:paraId="391468F9" w14:textId="77777777" w:rsidR="001635F5" w:rsidRPr="00675633" w:rsidRDefault="001635F5" w:rsidP="001635F5">
            <w:pPr>
              <w:pStyle w:val="DHHSbody"/>
            </w:pPr>
          </w:p>
        </w:tc>
      </w:tr>
      <w:tr w:rsidR="001635F5" w:rsidRPr="00540004" w14:paraId="05E9E490" w14:textId="77777777" w:rsidTr="001635F5">
        <w:tc>
          <w:tcPr>
            <w:tcW w:w="815" w:type="dxa"/>
            <w:vMerge/>
            <w:shd w:val="clear" w:color="auto" w:fill="F2F2F2"/>
          </w:tcPr>
          <w:p w14:paraId="665B764D" w14:textId="77777777" w:rsidR="001635F5" w:rsidRPr="00856B45" w:rsidRDefault="001635F5" w:rsidP="001635F5">
            <w:pPr>
              <w:pStyle w:val="DHHSbody"/>
              <w:rPr>
                <w:highlight w:val="yellow"/>
              </w:rPr>
            </w:pPr>
          </w:p>
        </w:tc>
        <w:tc>
          <w:tcPr>
            <w:tcW w:w="5971" w:type="dxa"/>
            <w:gridSpan w:val="2"/>
            <w:tcBorders>
              <w:bottom w:val="single" w:sz="4" w:space="0" w:color="000000"/>
            </w:tcBorders>
          </w:tcPr>
          <w:p w14:paraId="5DD64602" w14:textId="77777777" w:rsidR="001635F5" w:rsidRPr="00A55C72" w:rsidRDefault="001635F5" w:rsidP="001635F5">
            <w:pPr>
              <w:overflowPunct w:val="0"/>
              <w:autoSpaceDE w:val="0"/>
              <w:autoSpaceDN w:val="0"/>
              <w:adjustRightInd w:val="0"/>
              <w:spacing w:before="60" w:after="60" w:line="220" w:lineRule="atLeast"/>
              <w:jc w:val="both"/>
              <w:textAlignment w:val="baseline"/>
              <w:rPr>
                <w:rFonts w:ascii="Arial" w:hAnsi="Arial" w:cs="Arial"/>
                <w:color w:val="747378"/>
                <w:szCs w:val="18"/>
                <w:lang w:eastAsia="en-AU"/>
              </w:rPr>
            </w:pPr>
            <w:r w:rsidRPr="00A55C72">
              <w:rPr>
                <w:rFonts w:ascii="Arial" w:eastAsia="Times" w:hAnsi="Arial"/>
              </w:rPr>
              <w:t xml:space="preserve">4.1 </w:t>
            </w:r>
            <w:r>
              <w:rPr>
                <w:rFonts w:ascii="Arial" w:eastAsia="Times" w:hAnsi="Arial"/>
              </w:rPr>
              <w:t>The service promotes the i</w:t>
            </w:r>
            <w:r w:rsidRPr="00A55C72">
              <w:rPr>
                <w:rFonts w:ascii="Arial" w:eastAsia="Times" w:hAnsi="Arial"/>
              </w:rPr>
              <w:t>nclusion and participation</w:t>
            </w:r>
            <w:r>
              <w:rPr>
                <w:rFonts w:ascii="Arial" w:eastAsia="Times" w:hAnsi="Arial"/>
              </w:rPr>
              <w:t xml:space="preserve"> of children in family and community life</w:t>
            </w:r>
          </w:p>
        </w:tc>
        <w:tc>
          <w:tcPr>
            <w:tcW w:w="1011" w:type="dxa"/>
            <w:gridSpan w:val="2"/>
            <w:tcBorders>
              <w:bottom w:val="single" w:sz="4" w:space="0" w:color="000000"/>
            </w:tcBorders>
          </w:tcPr>
          <w:p w14:paraId="004892FF" w14:textId="77777777" w:rsidR="001635F5" w:rsidRPr="00675633" w:rsidRDefault="001635F5" w:rsidP="001635F5">
            <w:pPr>
              <w:pStyle w:val="DHHSbody"/>
            </w:pPr>
            <w:r w:rsidRPr="00675633">
              <w:fldChar w:fldCharType="begin">
                <w:ffData>
                  <w:name w:val=""/>
                  <w:enabled/>
                  <w:calcOnExit w:val="0"/>
                  <w:checkBox>
                    <w:sizeAuto/>
                    <w:default w:val="0"/>
                  </w:checkBox>
                </w:ffData>
              </w:fldChar>
            </w:r>
            <w:r w:rsidRPr="00675633">
              <w:instrText xml:space="preserve"> FORMCHECKBOX </w:instrText>
            </w:r>
            <w:r w:rsidR="008A4816">
              <w:fldChar w:fldCharType="separate"/>
            </w:r>
            <w:r w:rsidRPr="00675633">
              <w:fldChar w:fldCharType="end"/>
            </w:r>
          </w:p>
        </w:tc>
        <w:tc>
          <w:tcPr>
            <w:tcW w:w="1269" w:type="dxa"/>
            <w:gridSpan w:val="3"/>
            <w:tcBorders>
              <w:bottom w:val="single" w:sz="4" w:space="0" w:color="000000"/>
            </w:tcBorders>
          </w:tcPr>
          <w:p w14:paraId="7B3BF30F" w14:textId="77777777" w:rsidR="001635F5" w:rsidRPr="00675633" w:rsidRDefault="001635F5" w:rsidP="001635F5">
            <w:pPr>
              <w:pStyle w:val="DHHSbody"/>
            </w:pPr>
            <w:r w:rsidRPr="00675633">
              <w:fldChar w:fldCharType="begin">
                <w:ffData>
                  <w:name w:val=""/>
                  <w:enabled/>
                  <w:calcOnExit w:val="0"/>
                  <w:checkBox>
                    <w:sizeAuto/>
                    <w:default w:val="0"/>
                  </w:checkBox>
                </w:ffData>
              </w:fldChar>
            </w:r>
            <w:r w:rsidRPr="00675633">
              <w:instrText xml:space="preserve"> FORMCHECKBOX </w:instrText>
            </w:r>
            <w:r w:rsidR="008A4816">
              <w:fldChar w:fldCharType="separate"/>
            </w:r>
            <w:r w:rsidRPr="00675633">
              <w:fldChar w:fldCharType="end"/>
            </w:r>
          </w:p>
        </w:tc>
        <w:tc>
          <w:tcPr>
            <w:tcW w:w="1283" w:type="dxa"/>
            <w:gridSpan w:val="2"/>
            <w:tcBorders>
              <w:bottom w:val="single" w:sz="4" w:space="0" w:color="000000"/>
            </w:tcBorders>
          </w:tcPr>
          <w:p w14:paraId="45E89005" w14:textId="77777777" w:rsidR="001635F5" w:rsidRPr="00675633" w:rsidRDefault="001635F5" w:rsidP="001635F5">
            <w:pPr>
              <w:pStyle w:val="DHHSbody"/>
            </w:pPr>
            <w:r w:rsidRPr="00675633">
              <w:fldChar w:fldCharType="begin">
                <w:ffData>
                  <w:name w:val=""/>
                  <w:enabled/>
                  <w:calcOnExit w:val="0"/>
                  <w:checkBox>
                    <w:sizeAuto/>
                    <w:default w:val="0"/>
                  </w:checkBox>
                </w:ffData>
              </w:fldChar>
            </w:r>
            <w:r w:rsidRPr="00675633">
              <w:instrText xml:space="preserve"> FORMCHECKBOX </w:instrText>
            </w:r>
            <w:r w:rsidR="008A4816">
              <w:fldChar w:fldCharType="separate"/>
            </w:r>
            <w:r w:rsidRPr="00675633">
              <w:fldChar w:fldCharType="end"/>
            </w:r>
          </w:p>
        </w:tc>
      </w:tr>
      <w:tr w:rsidR="001635F5" w:rsidRPr="00540004" w14:paraId="51DB093E" w14:textId="77777777" w:rsidTr="001635F5">
        <w:tc>
          <w:tcPr>
            <w:tcW w:w="815" w:type="dxa"/>
            <w:vMerge/>
            <w:shd w:val="clear" w:color="auto" w:fill="F2F2F2"/>
          </w:tcPr>
          <w:p w14:paraId="78F22C7E" w14:textId="77777777" w:rsidR="001635F5" w:rsidRPr="00856B45" w:rsidRDefault="001635F5" w:rsidP="001635F5">
            <w:pPr>
              <w:pStyle w:val="DHHSbody"/>
              <w:rPr>
                <w:highlight w:val="yellow"/>
              </w:rPr>
            </w:pPr>
          </w:p>
        </w:tc>
        <w:tc>
          <w:tcPr>
            <w:tcW w:w="5971" w:type="dxa"/>
            <w:gridSpan w:val="2"/>
            <w:tcBorders>
              <w:bottom w:val="single" w:sz="4" w:space="0" w:color="000000"/>
            </w:tcBorders>
          </w:tcPr>
          <w:p w14:paraId="7DA1E936" w14:textId="77777777" w:rsidR="001635F5" w:rsidRPr="00A55C72" w:rsidRDefault="001635F5" w:rsidP="001635F5">
            <w:pPr>
              <w:overflowPunct w:val="0"/>
              <w:autoSpaceDE w:val="0"/>
              <w:autoSpaceDN w:val="0"/>
              <w:adjustRightInd w:val="0"/>
              <w:spacing w:before="60" w:after="60" w:line="220" w:lineRule="atLeast"/>
              <w:jc w:val="both"/>
              <w:textAlignment w:val="baseline"/>
              <w:rPr>
                <w:rFonts w:ascii="Arial" w:eastAsia="Times" w:hAnsi="Arial"/>
              </w:rPr>
            </w:pPr>
            <w:r>
              <w:rPr>
                <w:rFonts w:ascii="Arial" w:eastAsia="Times" w:hAnsi="Arial"/>
              </w:rPr>
              <w:t>4.2 The services assists early childhood education and care settings to support the inclusion and participation of all children</w:t>
            </w:r>
          </w:p>
        </w:tc>
        <w:tc>
          <w:tcPr>
            <w:tcW w:w="1011" w:type="dxa"/>
            <w:gridSpan w:val="2"/>
            <w:tcBorders>
              <w:bottom w:val="single" w:sz="4" w:space="0" w:color="000000"/>
            </w:tcBorders>
          </w:tcPr>
          <w:p w14:paraId="477CBE2B" w14:textId="77777777" w:rsidR="001635F5" w:rsidRPr="00675633" w:rsidRDefault="001635F5" w:rsidP="001635F5">
            <w:pPr>
              <w:pStyle w:val="DHHSbody"/>
            </w:pPr>
            <w:r w:rsidRPr="00675633">
              <w:fldChar w:fldCharType="begin">
                <w:ffData>
                  <w:name w:val=""/>
                  <w:enabled/>
                  <w:calcOnExit w:val="0"/>
                  <w:checkBox>
                    <w:sizeAuto/>
                    <w:default w:val="0"/>
                  </w:checkBox>
                </w:ffData>
              </w:fldChar>
            </w:r>
            <w:r w:rsidRPr="00675633">
              <w:instrText xml:space="preserve"> FORMCHECKBOX </w:instrText>
            </w:r>
            <w:r w:rsidR="008A4816">
              <w:fldChar w:fldCharType="separate"/>
            </w:r>
            <w:r w:rsidRPr="00675633">
              <w:fldChar w:fldCharType="end"/>
            </w:r>
          </w:p>
        </w:tc>
        <w:tc>
          <w:tcPr>
            <w:tcW w:w="1269" w:type="dxa"/>
            <w:gridSpan w:val="3"/>
            <w:tcBorders>
              <w:bottom w:val="single" w:sz="4" w:space="0" w:color="000000"/>
            </w:tcBorders>
          </w:tcPr>
          <w:p w14:paraId="179853B6" w14:textId="77777777" w:rsidR="001635F5" w:rsidRPr="00675633" w:rsidRDefault="001635F5" w:rsidP="001635F5">
            <w:pPr>
              <w:pStyle w:val="DHHSbody"/>
            </w:pPr>
            <w:r w:rsidRPr="00675633">
              <w:fldChar w:fldCharType="begin">
                <w:ffData>
                  <w:name w:val=""/>
                  <w:enabled/>
                  <w:calcOnExit w:val="0"/>
                  <w:checkBox>
                    <w:sizeAuto/>
                    <w:default w:val="0"/>
                  </w:checkBox>
                </w:ffData>
              </w:fldChar>
            </w:r>
            <w:r w:rsidRPr="00675633">
              <w:instrText xml:space="preserve"> FORMCHECKBOX </w:instrText>
            </w:r>
            <w:r w:rsidR="008A4816">
              <w:fldChar w:fldCharType="separate"/>
            </w:r>
            <w:r w:rsidRPr="00675633">
              <w:fldChar w:fldCharType="end"/>
            </w:r>
          </w:p>
        </w:tc>
        <w:tc>
          <w:tcPr>
            <w:tcW w:w="1283" w:type="dxa"/>
            <w:gridSpan w:val="2"/>
            <w:tcBorders>
              <w:bottom w:val="single" w:sz="4" w:space="0" w:color="000000"/>
            </w:tcBorders>
          </w:tcPr>
          <w:p w14:paraId="49D029A9" w14:textId="77777777" w:rsidR="001635F5" w:rsidRPr="00675633" w:rsidRDefault="001635F5" w:rsidP="001635F5">
            <w:pPr>
              <w:pStyle w:val="DHHSbody"/>
            </w:pPr>
            <w:r w:rsidRPr="00675633">
              <w:fldChar w:fldCharType="begin">
                <w:ffData>
                  <w:name w:val=""/>
                  <w:enabled/>
                  <w:calcOnExit w:val="0"/>
                  <w:checkBox>
                    <w:sizeAuto/>
                    <w:default w:val="0"/>
                  </w:checkBox>
                </w:ffData>
              </w:fldChar>
            </w:r>
            <w:r w:rsidRPr="00675633">
              <w:instrText xml:space="preserve"> FORMCHECKBOX </w:instrText>
            </w:r>
            <w:r w:rsidR="008A4816">
              <w:fldChar w:fldCharType="separate"/>
            </w:r>
            <w:r w:rsidRPr="00675633">
              <w:fldChar w:fldCharType="end"/>
            </w:r>
          </w:p>
        </w:tc>
      </w:tr>
      <w:tr w:rsidR="001635F5" w:rsidRPr="00516708" w14:paraId="6161DE70" w14:textId="77777777" w:rsidTr="001635F5">
        <w:trPr>
          <w:gridAfter w:val="1"/>
          <w:wAfter w:w="83" w:type="dxa"/>
        </w:trPr>
        <w:tc>
          <w:tcPr>
            <w:tcW w:w="0" w:type="auto"/>
            <w:vMerge/>
            <w:vAlign w:val="center"/>
          </w:tcPr>
          <w:p w14:paraId="5AFE68FD" w14:textId="77777777" w:rsidR="001635F5" w:rsidRPr="00856B45" w:rsidRDefault="001635F5" w:rsidP="001635F5">
            <w:pPr>
              <w:pStyle w:val="DHHSbody"/>
              <w:rPr>
                <w:sz w:val="28"/>
                <w:szCs w:val="28"/>
                <w:highlight w:val="yellow"/>
              </w:rPr>
            </w:pPr>
          </w:p>
        </w:tc>
        <w:tc>
          <w:tcPr>
            <w:tcW w:w="9451" w:type="dxa"/>
            <w:gridSpan w:val="8"/>
            <w:tcBorders>
              <w:top w:val="single" w:sz="4" w:space="0" w:color="000000"/>
              <w:bottom w:val="single" w:sz="4" w:space="0" w:color="000000"/>
              <w:right w:val="single" w:sz="4" w:space="0" w:color="000000"/>
            </w:tcBorders>
            <w:shd w:val="clear" w:color="auto" w:fill="F2F2F2"/>
          </w:tcPr>
          <w:p w14:paraId="6D0E871A" w14:textId="7841ADD0" w:rsidR="001635F5" w:rsidRPr="00214811" w:rsidRDefault="00344EDB" w:rsidP="00344EDB">
            <w:pPr>
              <w:pStyle w:val="DHHSbody"/>
              <w:rPr>
                <w:highlight w:val="yellow"/>
              </w:rPr>
            </w:pPr>
            <w:r>
              <w:rPr>
                <w:b/>
                <w:color w:val="C00000"/>
              </w:rPr>
              <w:t xml:space="preserve">Standard </w:t>
            </w:r>
            <w:r w:rsidR="001635F5" w:rsidRPr="00344EDB">
              <w:rPr>
                <w:b/>
                <w:color w:val="C00000"/>
              </w:rPr>
              <w:t>5</w:t>
            </w:r>
            <w:r>
              <w:rPr>
                <w:b/>
                <w:color w:val="C00000"/>
              </w:rPr>
              <w:t>:</w:t>
            </w:r>
            <w:r w:rsidR="001635F5" w:rsidRPr="007D4FCD">
              <w:rPr>
                <w:b/>
                <w:color w:val="C00000"/>
              </w:rPr>
              <w:t xml:space="preserve"> Organisational performance</w:t>
            </w:r>
          </w:p>
        </w:tc>
      </w:tr>
      <w:tr w:rsidR="001635F5" w:rsidRPr="00516708" w14:paraId="2DDF2F09" w14:textId="77777777" w:rsidTr="001635F5">
        <w:trPr>
          <w:gridAfter w:val="1"/>
          <w:wAfter w:w="83" w:type="dxa"/>
        </w:trPr>
        <w:tc>
          <w:tcPr>
            <w:tcW w:w="0" w:type="auto"/>
            <w:vMerge/>
            <w:vAlign w:val="center"/>
          </w:tcPr>
          <w:p w14:paraId="029F6168" w14:textId="77777777" w:rsidR="001635F5" w:rsidRPr="00856B45" w:rsidRDefault="001635F5" w:rsidP="001635F5">
            <w:pPr>
              <w:pStyle w:val="DHHSbody"/>
              <w:rPr>
                <w:sz w:val="28"/>
                <w:szCs w:val="28"/>
                <w:highlight w:val="yellow"/>
              </w:rPr>
            </w:pPr>
          </w:p>
        </w:tc>
        <w:tc>
          <w:tcPr>
            <w:tcW w:w="5078" w:type="dxa"/>
            <w:tcBorders>
              <w:top w:val="single" w:sz="4" w:space="0" w:color="000000"/>
              <w:bottom w:val="single" w:sz="4" w:space="0" w:color="000000"/>
              <w:right w:val="single" w:sz="4" w:space="0" w:color="000000"/>
            </w:tcBorders>
          </w:tcPr>
          <w:p w14:paraId="376889C8" w14:textId="77777777" w:rsidR="001635F5" w:rsidRPr="00A55C72" w:rsidRDefault="001635F5" w:rsidP="001635F5">
            <w:pPr>
              <w:pStyle w:val="DHHSbody"/>
            </w:pPr>
          </w:p>
        </w:tc>
        <w:tc>
          <w:tcPr>
            <w:tcW w:w="954" w:type="dxa"/>
            <w:gridSpan w:val="2"/>
            <w:tcBorders>
              <w:top w:val="single" w:sz="4" w:space="0" w:color="000000"/>
              <w:left w:val="single" w:sz="4" w:space="0" w:color="000000"/>
              <w:bottom w:val="single" w:sz="4" w:space="0" w:color="000000"/>
              <w:right w:val="single" w:sz="4" w:space="0" w:color="000000"/>
            </w:tcBorders>
          </w:tcPr>
          <w:p w14:paraId="407A7D93" w14:textId="77777777" w:rsidR="001635F5" w:rsidRPr="00A14923" w:rsidRDefault="001635F5" w:rsidP="001635F5">
            <w:pPr>
              <w:pStyle w:val="DHHSbody"/>
              <w:rPr>
                <w:b/>
              </w:rPr>
            </w:pPr>
            <w:r w:rsidRPr="00A14923">
              <w:rPr>
                <w:b/>
              </w:rPr>
              <w:t>Met</w:t>
            </w:r>
          </w:p>
        </w:tc>
        <w:tc>
          <w:tcPr>
            <w:tcW w:w="1088" w:type="dxa"/>
            <w:gridSpan w:val="2"/>
            <w:tcBorders>
              <w:top w:val="single" w:sz="4" w:space="0" w:color="000000"/>
              <w:left w:val="single" w:sz="4" w:space="0" w:color="000000"/>
              <w:bottom w:val="single" w:sz="4" w:space="0" w:color="000000"/>
              <w:right w:val="single" w:sz="4" w:space="0" w:color="000000"/>
            </w:tcBorders>
          </w:tcPr>
          <w:p w14:paraId="3630388F" w14:textId="77777777" w:rsidR="001635F5" w:rsidRPr="00A14923" w:rsidRDefault="001635F5" w:rsidP="001635F5">
            <w:pPr>
              <w:pStyle w:val="DHHSbody"/>
              <w:rPr>
                <w:b/>
              </w:rPr>
            </w:pPr>
            <w:r w:rsidRPr="00A14923">
              <w:rPr>
                <w:b/>
              </w:rPr>
              <w:t>Part</w:t>
            </w:r>
            <w:r>
              <w:rPr>
                <w:b/>
              </w:rPr>
              <w:t>ly</w:t>
            </w:r>
            <w:r w:rsidRPr="00A14923">
              <w:rPr>
                <w:b/>
              </w:rPr>
              <w:t xml:space="preserve"> Met</w:t>
            </w:r>
          </w:p>
        </w:tc>
        <w:tc>
          <w:tcPr>
            <w:tcW w:w="1084" w:type="dxa"/>
            <w:tcBorders>
              <w:top w:val="single" w:sz="4" w:space="0" w:color="000000"/>
              <w:left w:val="single" w:sz="4" w:space="0" w:color="000000"/>
              <w:bottom w:val="single" w:sz="4" w:space="0" w:color="000000"/>
              <w:right w:val="single" w:sz="4" w:space="0" w:color="000000"/>
            </w:tcBorders>
          </w:tcPr>
          <w:p w14:paraId="72F69CB7" w14:textId="77777777" w:rsidR="001635F5" w:rsidRPr="00A14923" w:rsidRDefault="001635F5" w:rsidP="001635F5">
            <w:pPr>
              <w:pStyle w:val="DHHSbody"/>
              <w:rPr>
                <w:b/>
              </w:rPr>
            </w:pPr>
            <w:r w:rsidRPr="00A14923">
              <w:rPr>
                <w:b/>
              </w:rPr>
              <w:t>Not Met</w:t>
            </w:r>
          </w:p>
        </w:tc>
        <w:tc>
          <w:tcPr>
            <w:tcW w:w="1247" w:type="dxa"/>
            <w:gridSpan w:val="2"/>
            <w:tcBorders>
              <w:top w:val="single" w:sz="4" w:space="0" w:color="000000"/>
              <w:left w:val="single" w:sz="4" w:space="0" w:color="000000"/>
              <w:bottom w:val="single" w:sz="4" w:space="0" w:color="000000"/>
              <w:right w:val="single" w:sz="4" w:space="0" w:color="000000"/>
            </w:tcBorders>
          </w:tcPr>
          <w:p w14:paraId="79E6FF5B" w14:textId="77777777" w:rsidR="001635F5" w:rsidRPr="00A14923" w:rsidRDefault="001635F5" w:rsidP="001635F5">
            <w:pPr>
              <w:pStyle w:val="DHHSbody"/>
              <w:rPr>
                <w:b/>
              </w:rPr>
            </w:pPr>
            <w:r w:rsidRPr="00A14923">
              <w:rPr>
                <w:b/>
              </w:rPr>
              <w:t>Not applicable</w:t>
            </w:r>
          </w:p>
        </w:tc>
      </w:tr>
      <w:tr w:rsidR="001635F5" w:rsidRPr="00516708" w14:paraId="7688F7E4" w14:textId="77777777" w:rsidTr="001635F5">
        <w:trPr>
          <w:gridAfter w:val="1"/>
          <w:wAfter w:w="83" w:type="dxa"/>
        </w:trPr>
        <w:tc>
          <w:tcPr>
            <w:tcW w:w="0" w:type="auto"/>
            <w:vMerge/>
            <w:vAlign w:val="center"/>
          </w:tcPr>
          <w:p w14:paraId="661C322D" w14:textId="77777777" w:rsidR="001635F5" w:rsidRPr="00856B45" w:rsidRDefault="001635F5" w:rsidP="001635F5">
            <w:pPr>
              <w:pStyle w:val="DHHSbody"/>
              <w:rPr>
                <w:sz w:val="28"/>
                <w:szCs w:val="28"/>
                <w:highlight w:val="yellow"/>
              </w:rPr>
            </w:pPr>
          </w:p>
        </w:tc>
        <w:tc>
          <w:tcPr>
            <w:tcW w:w="5078" w:type="dxa"/>
            <w:tcBorders>
              <w:top w:val="single" w:sz="4" w:space="0" w:color="000000"/>
              <w:bottom w:val="single" w:sz="4" w:space="0" w:color="000000"/>
              <w:right w:val="single" w:sz="4" w:space="0" w:color="000000"/>
            </w:tcBorders>
          </w:tcPr>
          <w:p w14:paraId="62BDD43E" w14:textId="77777777" w:rsidR="001635F5" w:rsidRPr="00A55C72" w:rsidRDefault="001635F5" w:rsidP="001635F5">
            <w:pPr>
              <w:pStyle w:val="DHHSbody"/>
              <w:rPr>
                <w:highlight w:val="yellow"/>
              </w:rPr>
            </w:pPr>
            <w:r w:rsidRPr="00A55C72">
              <w:t xml:space="preserve">5.1 </w:t>
            </w:r>
            <w:r>
              <w:t>The service has effective governance and management processes to deliver high quality services</w:t>
            </w:r>
          </w:p>
        </w:tc>
        <w:tc>
          <w:tcPr>
            <w:tcW w:w="954" w:type="dxa"/>
            <w:gridSpan w:val="2"/>
            <w:tcBorders>
              <w:top w:val="single" w:sz="4" w:space="0" w:color="000000"/>
              <w:left w:val="single" w:sz="4" w:space="0" w:color="000000"/>
              <w:bottom w:val="single" w:sz="4" w:space="0" w:color="000000"/>
              <w:right w:val="single" w:sz="4" w:space="0" w:color="000000"/>
            </w:tcBorders>
          </w:tcPr>
          <w:p w14:paraId="27843DF2" w14:textId="77777777" w:rsidR="001635F5" w:rsidRDefault="001635F5" w:rsidP="001635F5">
            <w:pPr>
              <w:pStyle w:val="DHHSbody"/>
            </w:pPr>
            <w:r w:rsidRPr="00675633">
              <w:fldChar w:fldCharType="begin">
                <w:ffData>
                  <w:name w:val=""/>
                  <w:enabled/>
                  <w:calcOnExit w:val="0"/>
                  <w:checkBox>
                    <w:sizeAuto/>
                    <w:default w:val="0"/>
                  </w:checkBox>
                </w:ffData>
              </w:fldChar>
            </w:r>
            <w:r w:rsidRPr="00675633">
              <w:instrText xml:space="preserve"> FORMCHECKBOX </w:instrText>
            </w:r>
            <w:r w:rsidR="008A4816">
              <w:fldChar w:fldCharType="separate"/>
            </w:r>
            <w:r w:rsidRPr="00675633">
              <w:fldChar w:fldCharType="end"/>
            </w:r>
          </w:p>
        </w:tc>
        <w:tc>
          <w:tcPr>
            <w:tcW w:w="1088" w:type="dxa"/>
            <w:gridSpan w:val="2"/>
            <w:tcBorders>
              <w:top w:val="single" w:sz="4" w:space="0" w:color="000000"/>
              <w:left w:val="single" w:sz="4" w:space="0" w:color="000000"/>
              <w:bottom w:val="single" w:sz="4" w:space="0" w:color="000000"/>
              <w:right w:val="single" w:sz="4" w:space="0" w:color="000000"/>
            </w:tcBorders>
          </w:tcPr>
          <w:p w14:paraId="17492437" w14:textId="77777777" w:rsidR="001635F5" w:rsidRDefault="001635F5" w:rsidP="001635F5">
            <w:pPr>
              <w:pStyle w:val="DHHSbody"/>
            </w:pPr>
            <w:r w:rsidRPr="00675633">
              <w:fldChar w:fldCharType="begin">
                <w:ffData>
                  <w:name w:val="Check2"/>
                  <w:enabled/>
                  <w:calcOnExit w:val="0"/>
                  <w:checkBox>
                    <w:sizeAuto/>
                    <w:default w:val="0"/>
                  </w:checkBox>
                </w:ffData>
              </w:fldChar>
            </w:r>
            <w:r w:rsidRPr="00675633">
              <w:instrText xml:space="preserve"> FORMCHECKBOX </w:instrText>
            </w:r>
            <w:r w:rsidR="008A4816">
              <w:fldChar w:fldCharType="separate"/>
            </w:r>
            <w:r w:rsidRPr="00675633">
              <w:fldChar w:fldCharType="end"/>
            </w:r>
          </w:p>
        </w:tc>
        <w:tc>
          <w:tcPr>
            <w:tcW w:w="1084" w:type="dxa"/>
            <w:tcBorders>
              <w:top w:val="single" w:sz="4" w:space="0" w:color="000000"/>
              <w:left w:val="single" w:sz="4" w:space="0" w:color="000000"/>
              <w:bottom w:val="single" w:sz="4" w:space="0" w:color="000000"/>
              <w:right w:val="single" w:sz="4" w:space="0" w:color="000000"/>
            </w:tcBorders>
          </w:tcPr>
          <w:p w14:paraId="6BFF0767" w14:textId="77777777" w:rsidR="001635F5" w:rsidRDefault="001635F5" w:rsidP="001635F5">
            <w:pPr>
              <w:pStyle w:val="DHHSbody"/>
            </w:pPr>
            <w:r w:rsidRPr="00675633">
              <w:fldChar w:fldCharType="begin">
                <w:ffData>
                  <w:name w:val="Check2"/>
                  <w:enabled/>
                  <w:calcOnExit w:val="0"/>
                  <w:checkBox>
                    <w:sizeAuto/>
                    <w:default w:val="0"/>
                  </w:checkBox>
                </w:ffData>
              </w:fldChar>
            </w:r>
            <w:r w:rsidRPr="00675633">
              <w:instrText xml:space="preserve"> FORMCHECKBOX </w:instrText>
            </w:r>
            <w:r w:rsidR="008A4816">
              <w:fldChar w:fldCharType="separate"/>
            </w:r>
            <w:r w:rsidRPr="00675633">
              <w:fldChar w:fldCharType="end"/>
            </w:r>
          </w:p>
        </w:tc>
        <w:tc>
          <w:tcPr>
            <w:tcW w:w="1247" w:type="dxa"/>
            <w:gridSpan w:val="2"/>
            <w:tcBorders>
              <w:top w:val="single" w:sz="4" w:space="0" w:color="000000"/>
              <w:left w:val="single" w:sz="4" w:space="0" w:color="000000"/>
              <w:bottom w:val="single" w:sz="4" w:space="0" w:color="000000"/>
              <w:right w:val="single" w:sz="4" w:space="0" w:color="000000"/>
            </w:tcBorders>
          </w:tcPr>
          <w:p w14:paraId="31CBE7D1" w14:textId="77777777" w:rsidR="001635F5" w:rsidRDefault="001635F5" w:rsidP="001635F5">
            <w:pPr>
              <w:pStyle w:val="DHHSbody"/>
            </w:pPr>
            <w:r w:rsidRPr="00675633">
              <w:fldChar w:fldCharType="begin">
                <w:ffData>
                  <w:name w:val="Check2"/>
                  <w:enabled/>
                  <w:calcOnExit w:val="0"/>
                  <w:checkBox>
                    <w:sizeAuto/>
                    <w:default w:val="0"/>
                  </w:checkBox>
                </w:ffData>
              </w:fldChar>
            </w:r>
            <w:r w:rsidRPr="00675633">
              <w:instrText xml:space="preserve"> FORMCHECKBOX </w:instrText>
            </w:r>
            <w:r w:rsidR="008A4816">
              <w:fldChar w:fldCharType="separate"/>
            </w:r>
            <w:r w:rsidRPr="00675633">
              <w:fldChar w:fldCharType="end"/>
            </w:r>
          </w:p>
        </w:tc>
      </w:tr>
      <w:tr w:rsidR="001635F5" w:rsidRPr="00516708" w14:paraId="74B4E89F" w14:textId="77777777" w:rsidTr="001635F5">
        <w:trPr>
          <w:gridAfter w:val="1"/>
          <w:wAfter w:w="83" w:type="dxa"/>
        </w:trPr>
        <w:tc>
          <w:tcPr>
            <w:tcW w:w="0" w:type="auto"/>
            <w:vMerge/>
            <w:vAlign w:val="center"/>
          </w:tcPr>
          <w:p w14:paraId="7F9AE427" w14:textId="77777777" w:rsidR="001635F5" w:rsidRPr="00856B45" w:rsidRDefault="001635F5" w:rsidP="001635F5">
            <w:pPr>
              <w:pStyle w:val="DHHSbody"/>
              <w:rPr>
                <w:sz w:val="28"/>
                <w:szCs w:val="28"/>
                <w:highlight w:val="yellow"/>
              </w:rPr>
            </w:pPr>
          </w:p>
        </w:tc>
        <w:tc>
          <w:tcPr>
            <w:tcW w:w="5078" w:type="dxa"/>
            <w:tcBorders>
              <w:top w:val="single" w:sz="4" w:space="0" w:color="000000"/>
              <w:bottom w:val="single" w:sz="4" w:space="0" w:color="000000"/>
              <w:right w:val="single" w:sz="4" w:space="0" w:color="000000"/>
            </w:tcBorders>
          </w:tcPr>
          <w:p w14:paraId="742FB5F5" w14:textId="77777777" w:rsidR="001635F5" w:rsidRPr="00A55C72" w:rsidRDefault="001635F5" w:rsidP="001635F5">
            <w:pPr>
              <w:pStyle w:val="DHHSbody"/>
              <w:rPr>
                <w:highlight w:val="yellow"/>
              </w:rPr>
            </w:pPr>
            <w:r w:rsidRPr="00A55C72">
              <w:t xml:space="preserve">5.2 </w:t>
            </w:r>
            <w:r>
              <w:t>The service has effective risk management policies and processes to manage client issues, human resources and the sustainability of services</w:t>
            </w:r>
          </w:p>
        </w:tc>
        <w:tc>
          <w:tcPr>
            <w:tcW w:w="954" w:type="dxa"/>
            <w:gridSpan w:val="2"/>
            <w:tcBorders>
              <w:top w:val="single" w:sz="4" w:space="0" w:color="000000"/>
              <w:left w:val="single" w:sz="4" w:space="0" w:color="000000"/>
              <w:bottom w:val="single" w:sz="4" w:space="0" w:color="000000"/>
              <w:right w:val="single" w:sz="4" w:space="0" w:color="000000"/>
            </w:tcBorders>
          </w:tcPr>
          <w:p w14:paraId="656479B4" w14:textId="77777777" w:rsidR="001635F5" w:rsidRDefault="001635F5" w:rsidP="001635F5">
            <w:pPr>
              <w:pStyle w:val="DHHSbody"/>
            </w:pPr>
            <w:r w:rsidRPr="00675633">
              <w:fldChar w:fldCharType="begin">
                <w:ffData>
                  <w:name w:val=""/>
                  <w:enabled/>
                  <w:calcOnExit w:val="0"/>
                  <w:checkBox>
                    <w:sizeAuto/>
                    <w:default w:val="0"/>
                  </w:checkBox>
                </w:ffData>
              </w:fldChar>
            </w:r>
            <w:r w:rsidRPr="00675633">
              <w:instrText xml:space="preserve"> FORMCHECKBOX </w:instrText>
            </w:r>
            <w:r w:rsidR="008A4816">
              <w:fldChar w:fldCharType="separate"/>
            </w:r>
            <w:r w:rsidRPr="00675633">
              <w:fldChar w:fldCharType="end"/>
            </w:r>
          </w:p>
        </w:tc>
        <w:tc>
          <w:tcPr>
            <w:tcW w:w="1088" w:type="dxa"/>
            <w:gridSpan w:val="2"/>
            <w:tcBorders>
              <w:top w:val="single" w:sz="4" w:space="0" w:color="000000"/>
              <w:left w:val="single" w:sz="4" w:space="0" w:color="000000"/>
              <w:bottom w:val="single" w:sz="4" w:space="0" w:color="000000"/>
              <w:right w:val="single" w:sz="4" w:space="0" w:color="000000"/>
            </w:tcBorders>
          </w:tcPr>
          <w:p w14:paraId="5A9DD86A" w14:textId="77777777" w:rsidR="001635F5" w:rsidRDefault="001635F5" w:rsidP="001635F5">
            <w:pPr>
              <w:pStyle w:val="DHHSbody"/>
            </w:pPr>
            <w:r w:rsidRPr="00675633">
              <w:fldChar w:fldCharType="begin">
                <w:ffData>
                  <w:name w:val="Check2"/>
                  <w:enabled/>
                  <w:calcOnExit w:val="0"/>
                  <w:checkBox>
                    <w:sizeAuto/>
                    <w:default w:val="0"/>
                  </w:checkBox>
                </w:ffData>
              </w:fldChar>
            </w:r>
            <w:r w:rsidRPr="00675633">
              <w:instrText xml:space="preserve"> FORMCHECKBOX </w:instrText>
            </w:r>
            <w:r w:rsidR="008A4816">
              <w:fldChar w:fldCharType="separate"/>
            </w:r>
            <w:r w:rsidRPr="00675633">
              <w:fldChar w:fldCharType="end"/>
            </w:r>
          </w:p>
        </w:tc>
        <w:tc>
          <w:tcPr>
            <w:tcW w:w="1084" w:type="dxa"/>
            <w:tcBorders>
              <w:top w:val="single" w:sz="4" w:space="0" w:color="000000"/>
              <w:left w:val="single" w:sz="4" w:space="0" w:color="000000"/>
              <w:bottom w:val="single" w:sz="4" w:space="0" w:color="000000"/>
              <w:right w:val="single" w:sz="4" w:space="0" w:color="000000"/>
            </w:tcBorders>
          </w:tcPr>
          <w:p w14:paraId="7484352B" w14:textId="77777777" w:rsidR="001635F5" w:rsidRDefault="001635F5" w:rsidP="001635F5">
            <w:pPr>
              <w:pStyle w:val="DHHSbody"/>
            </w:pPr>
            <w:r w:rsidRPr="00675633">
              <w:fldChar w:fldCharType="begin">
                <w:ffData>
                  <w:name w:val="Check2"/>
                  <w:enabled/>
                  <w:calcOnExit w:val="0"/>
                  <w:checkBox>
                    <w:sizeAuto/>
                    <w:default w:val="0"/>
                  </w:checkBox>
                </w:ffData>
              </w:fldChar>
            </w:r>
            <w:r w:rsidRPr="00675633">
              <w:instrText xml:space="preserve"> FORMCHECKBOX </w:instrText>
            </w:r>
            <w:r w:rsidR="008A4816">
              <w:fldChar w:fldCharType="separate"/>
            </w:r>
            <w:r w:rsidRPr="00675633">
              <w:fldChar w:fldCharType="end"/>
            </w:r>
          </w:p>
        </w:tc>
        <w:tc>
          <w:tcPr>
            <w:tcW w:w="1247" w:type="dxa"/>
            <w:gridSpan w:val="2"/>
            <w:tcBorders>
              <w:top w:val="single" w:sz="4" w:space="0" w:color="000000"/>
              <w:left w:val="single" w:sz="4" w:space="0" w:color="000000"/>
              <w:bottom w:val="single" w:sz="4" w:space="0" w:color="000000"/>
              <w:right w:val="single" w:sz="4" w:space="0" w:color="000000"/>
            </w:tcBorders>
          </w:tcPr>
          <w:p w14:paraId="0EF8AA96" w14:textId="77777777" w:rsidR="001635F5" w:rsidRDefault="001635F5" w:rsidP="001635F5">
            <w:pPr>
              <w:pStyle w:val="DHHSbody"/>
            </w:pPr>
            <w:r w:rsidRPr="00675633">
              <w:fldChar w:fldCharType="begin">
                <w:ffData>
                  <w:name w:val="Check2"/>
                  <w:enabled/>
                  <w:calcOnExit w:val="0"/>
                  <w:checkBox>
                    <w:sizeAuto/>
                    <w:default w:val="0"/>
                  </w:checkBox>
                </w:ffData>
              </w:fldChar>
            </w:r>
            <w:r w:rsidRPr="00675633">
              <w:instrText xml:space="preserve"> FORMCHECKBOX </w:instrText>
            </w:r>
            <w:r w:rsidR="008A4816">
              <w:fldChar w:fldCharType="separate"/>
            </w:r>
            <w:r w:rsidRPr="00675633">
              <w:fldChar w:fldCharType="end"/>
            </w:r>
          </w:p>
        </w:tc>
      </w:tr>
      <w:tr w:rsidR="001635F5" w:rsidRPr="00516708" w14:paraId="3AD53249" w14:textId="77777777" w:rsidTr="001635F5">
        <w:trPr>
          <w:gridAfter w:val="1"/>
          <w:wAfter w:w="83" w:type="dxa"/>
        </w:trPr>
        <w:tc>
          <w:tcPr>
            <w:tcW w:w="0" w:type="auto"/>
            <w:vMerge/>
            <w:vAlign w:val="center"/>
          </w:tcPr>
          <w:p w14:paraId="5B4D1B70" w14:textId="77777777" w:rsidR="001635F5" w:rsidRPr="00856B45" w:rsidRDefault="001635F5" w:rsidP="001635F5">
            <w:pPr>
              <w:pStyle w:val="DHHSbody"/>
              <w:rPr>
                <w:sz w:val="28"/>
                <w:szCs w:val="28"/>
                <w:highlight w:val="yellow"/>
              </w:rPr>
            </w:pPr>
          </w:p>
        </w:tc>
        <w:tc>
          <w:tcPr>
            <w:tcW w:w="5078" w:type="dxa"/>
            <w:tcBorders>
              <w:top w:val="single" w:sz="4" w:space="0" w:color="000000"/>
              <w:bottom w:val="single" w:sz="4" w:space="0" w:color="000000"/>
              <w:right w:val="single" w:sz="4" w:space="0" w:color="000000"/>
            </w:tcBorders>
          </w:tcPr>
          <w:p w14:paraId="3822854F" w14:textId="77777777" w:rsidR="001635F5" w:rsidRPr="00A55C72" w:rsidRDefault="001635F5" w:rsidP="001635F5">
            <w:pPr>
              <w:pStyle w:val="DHHSbody"/>
            </w:pPr>
            <w:r w:rsidRPr="00A55C72">
              <w:t xml:space="preserve">5.3 </w:t>
            </w:r>
            <w:r>
              <w:t>The service manages h</w:t>
            </w:r>
            <w:r w:rsidRPr="00A55C72">
              <w:t xml:space="preserve">uman resources </w:t>
            </w:r>
            <w:r>
              <w:t>to ensure that appropriately skilled and trained staff are available to safely provide services to clients</w:t>
            </w:r>
          </w:p>
        </w:tc>
        <w:tc>
          <w:tcPr>
            <w:tcW w:w="954" w:type="dxa"/>
            <w:gridSpan w:val="2"/>
            <w:tcBorders>
              <w:top w:val="single" w:sz="4" w:space="0" w:color="000000"/>
              <w:left w:val="single" w:sz="4" w:space="0" w:color="000000"/>
              <w:bottom w:val="single" w:sz="4" w:space="0" w:color="000000"/>
              <w:right w:val="single" w:sz="4" w:space="0" w:color="000000"/>
            </w:tcBorders>
          </w:tcPr>
          <w:p w14:paraId="1F60F793" w14:textId="77777777" w:rsidR="001635F5" w:rsidRDefault="001635F5" w:rsidP="001635F5">
            <w:pPr>
              <w:pStyle w:val="DHHSbody"/>
            </w:pPr>
            <w:r w:rsidRPr="00675633">
              <w:fldChar w:fldCharType="begin">
                <w:ffData>
                  <w:name w:val=""/>
                  <w:enabled/>
                  <w:calcOnExit w:val="0"/>
                  <w:checkBox>
                    <w:sizeAuto/>
                    <w:default w:val="0"/>
                  </w:checkBox>
                </w:ffData>
              </w:fldChar>
            </w:r>
            <w:r w:rsidRPr="00675633">
              <w:instrText xml:space="preserve"> FORMCHECKBOX </w:instrText>
            </w:r>
            <w:r w:rsidR="008A4816">
              <w:fldChar w:fldCharType="separate"/>
            </w:r>
            <w:r w:rsidRPr="00675633">
              <w:fldChar w:fldCharType="end"/>
            </w:r>
          </w:p>
        </w:tc>
        <w:tc>
          <w:tcPr>
            <w:tcW w:w="1088" w:type="dxa"/>
            <w:gridSpan w:val="2"/>
            <w:tcBorders>
              <w:top w:val="single" w:sz="4" w:space="0" w:color="000000"/>
              <w:left w:val="single" w:sz="4" w:space="0" w:color="000000"/>
              <w:bottom w:val="single" w:sz="4" w:space="0" w:color="000000"/>
              <w:right w:val="single" w:sz="4" w:space="0" w:color="000000"/>
            </w:tcBorders>
          </w:tcPr>
          <w:p w14:paraId="66068E01" w14:textId="77777777" w:rsidR="001635F5" w:rsidRDefault="001635F5" w:rsidP="001635F5">
            <w:pPr>
              <w:pStyle w:val="DHHSbody"/>
            </w:pPr>
            <w:r w:rsidRPr="00675633">
              <w:fldChar w:fldCharType="begin">
                <w:ffData>
                  <w:name w:val="Check2"/>
                  <w:enabled/>
                  <w:calcOnExit w:val="0"/>
                  <w:checkBox>
                    <w:sizeAuto/>
                    <w:default w:val="0"/>
                  </w:checkBox>
                </w:ffData>
              </w:fldChar>
            </w:r>
            <w:r w:rsidRPr="00675633">
              <w:instrText xml:space="preserve"> FORMCHECKBOX </w:instrText>
            </w:r>
            <w:r w:rsidR="008A4816">
              <w:fldChar w:fldCharType="separate"/>
            </w:r>
            <w:r w:rsidRPr="00675633">
              <w:fldChar w:fldCharType="end"/>
            </w:r>
          </w:p>
        </w:tc>
        <w:tc>
          <w:tcPr>
            <w:tcW w:w="1084" w:type="dxa"/>
            <w:tcBorders>
              <w:top w:val="single" w:sz="4" w:space="0" w:color="000000"/>
              <w:left w:val="single" w:sz="4" w:space="0" w:color="000000"/>
              <w:bottom w:val="single" w:sz="4" w:space="0" w:color="000000"/>
              <w:right w:val="single" w:sz="4" w:space="0" w:color="000000"/>
            </w:tcBorders>
          </w:tcPr>
          <w:p w14:paraId="2482A0C5" w14:textId="77777777" w:rsidR="001635F5" w:rsidRDefault="001635F5" w:rsidP="001635F5">
            <w:pPr>
              <w:pStyle w:val="DHHSbody"/>
            </w:pPr>
            <w:r w:rsidRPr="00675633">
              <w:fldChar w:fldCharType="begin">
                <w:ffData>
                  <w:name w:val="Check2"/>
                  <w:enabled/>
                  <w:calcOnExit w:val="0"/>
                  <w:checkBox>
                    <w:sizeAuto/>
                    <w:default w:val="0"/>
                  </w:checkBox>
                </w:ffData>
              </w:fldChar>
            </w:r>
            <w:r w:rsidRPr="00675633">
              <w:instrText xml:space="preserve"> FORMCHECKBOX </w:instrText>
            </w:r>
            <w:r w:rsidR="008A4816">
              <w:fldChar w:fldCharType="separate"/>
            </w:r>
            <w:r w:rsidRPr="00675633">
              <w:fldChar w:fldCharType="end"/>
            </w:r>
          </w:p>
        </w:tc>
        <w:tc>
          <w:tcPr>
            <w:tcW w:w="1247" w:type="dxa"/>
            <w:gridSpan w:val="2"/>
            <w:tcBorders>
              <w:top w:val="single" w:sz="4" w:space="0" w:color="000000"/>
              <w:left w:val="single" w:sz="4" w:space="0" w:color="000000"/>
              <w:bottom w:val="single" w:sz="4" w:space="0" w:color="000000"/>
              <w:right w:val="single" w:sz="4" w:space="0" w:color="000000"/>
            </w:tcBorders>
          </w:tcPr>
          <w:p w14:paraId="425E6854" w14:textId="77777777" w:rsidR="001635F5" w:rsidRDefault="001635F5" w:rsidP="001635F5">
            <w:pPr>
              <w:pStyle w:val="DHHSbody"/>
            </w:pPr>
            <w:r w:rsidRPr="00675633">
              <w:fldChar w:fldCharType="begin">
                <w:ffData>
                  <w:name w:val="Check2"/>
                  <w:enabled/>
                  <w:calcOnExit w:val="0"/>
                  <w:checkBox>
                    <w:sizeAuto/>
                    <w:default w:val="0"/>
                  </w:checkBox>
                </w:ffData>
              </w:fldChar>
            </w:r>
            <w:r w:rsidRPr="00675633">
              <w:instrText xml:space="preserve"> FORMCHECKBOX </w:instrText>
            </w:r>
            <w:r w:rsidR="008A4816">
              <w:fldChar w:fldCharType="separate"/>
            </w:r>
            <w:r w:rsidRPr="00675633">
              <w:fldChar w:fldCharType="end"/>
            </w:r>
          </w:p>
        </w:tc>
      </w:tr>
      <w:tr w:rsidR="001635F5" w:rsidRPr="00516708" w14:paraId="7A5C2B19" w14:textId="77777777" w:rsidTr="001635F5">
        <w:trPr>
          <w:gridAfter w:val="1"/>
          <w:wAfter w:w="83" w:type="dxa"/>
        </w:trPr>
        <w:tc>
          <w:tcPr>
            <w:tcW w:w="0" w:type="auto"/>
            <w:vMerge/>
            <w:tcBorders>
              <w:bottom w:val="single" w:sz="4" w:space="0" w:color="000000"/>
            </w:tcBorders>
            <w:vAlign w:val="center"/>
          </w:tcPr>
          <w:p w14:paraId="1FF6F735" w14:textId="77777777" w:rsidR="001635F5" w:rsidRPr="00856B45" w:rsidRDefault="001635F5" w:rsidP="001635F5">
            <w:pPr>
              <w:pStyle w:val="DHHSbody"/>
              <w:rPr>
                <w:sz w:val="28"/>
                <w:szCs w:val="28"/>
                <w:highlight w:val="yellow"/>
              </w:rPr>
            </w:pPr>
          </w:p>
        </w:tc>
        <w:tc>
          <w:tcPr>
            <w:tcW w:w="5078" w:type="dxa"/>
            <w:tcBorders>
              <w:top w:val="single" w:sz="4" w:space="0" w:color="000000"/>
              <w:bottom w:val="single" w:sz="4" w:space="0" w:color="000000"/>
              <w:right w:val="single" w:sz="4" w:space="0" w:color="000000"/>
            </w:tcBorders>
          </w:tcPr>
          <w:p w14:paraId="60767A2D" w14:textId="77777777" w:rsidR="001635F5" w:rsidRPr="00A55C72" w:rsidRDefault="001635F5" w:rsidP="001635F5">
            <w:pPr>
              <w:pStyle w:val="DHHSbody"/>
            </w:pPr>
            <w:r w:rsidRPr="008D3F55">
              <w:t xml:space="preserve">5.4 The service has effective information systems to sensitively manage client information, improve services and </w:t>
            </w:r>
            <w:r w:rsidRPr="00D8549B">
              <w:t xml:space="preserve">meet </w:t>
            </w:r>
            <w:r>
              <w:t>identified client needs</w:t>
            </w:r>
          </w:p>
        </w:tc>
        <w:tc>
          <w:tcPr>
            <w:tcW w:w="954" w:type="dxa"/>
            <w:gridSpan w:val="2"/>
            <w:tcBorders>
              <w:top w:val="single" w:sz="4" w:space="0" w:color="000000"/>
              <w:left w:val="single" w:sz="4" w:space="0" w:color="000000"/>
              <w:bottom w:val="single" w:sz="4" w:space="0" w:color="000000"/>
              <w:right w:val="single" w:sz="4" w:space="0" w:color="000000"/>
            </w:tcBorders>
          </w:tcPr>
          <w:p w14:paraId="3C3A0CF4" w14:textId="77777777" w:rsidR="001635F5" w:rsidRDefault="001635F5" w:rsidP="001635F5">
            <w:pPr>
              <w:pStyle w:val="DHHSbody"/>
            </w:pPr>
            <w:r w:rsidRPr="00675633">
              <w:fldChar w:fldCharType="begin">
                <w:ffData>
                  <w:name w:val=""/>
                  <w:enabled/>
                  <w:calcOnExit w:val="0"/>
                  <w:checkBox>
                    <w:sizeAuto/>
                    <w:default w:val="0"/>
                  </w:checkBox>
                </w:ffData>
              </w:fldChar>
            </w:r>
            <w:r w:rsidRPr="00675633">
              <w:instrText xml:space="preserve"> FORMCHECKBOX </w:instrText>
            </w:r>
            <w:r w:rsidR="008A4816">
              <w:fldChar w:fldCharType="separate"/>
            </w:r>
            <w:r w:rsidRPr="00675633">
              <w:fldChar w:fldCharType="end"/>
            </w:r>
          </w:p>
        </w:tc>
        <w:tc>
          <w:tcPr>
            <w:tcW w:w="1088" w:type="dxa"/>
            <w:gridSpan w:val="2"/>
            <w:tcBorders>
              <w:top w:val="single" w:sz="4" w:space="0" w:color="000000"/>
              <w:left w:val="single" w:sz="4" w:space="0" w:color="000000"/>
              <w:bottom w:val="single" w:sz="4" w:space="0" w:color="000000"/>
              <w:right w:val="single" w:sz="4" w:space="0" w:color="000000"/>
            </w:tcBorders>
          </w:tcPr>
          <w:p w14:paraId="1A0FC91B" w14:textId="77777777" w:rsidR="001635F5" w:rsidRDefault="001635F5" w:rsidP="001635F5">
            <w:pPr>
              <w:pStyle w:val="DHHSbody"/>
            </w:pPr>
            <w:r w:rsidRPr="00675633">
              <w:fldChar w:fldCharType="begin">
                <w:ffData>
                  <w:name w:val="Check2"/>
                  <w:enabled/>
                  <w:calcOnExit w:val="0"/>
                  <w:checkBox>
                    <w:sizeAuto/>
                    <w:default w:val="0"/>
                  </w:checkBox>
                </w:ffData>
              </w:fldChar>
            </w:r>
            <w:r w:rsidRPr="00675633">
              <w:instrText xml:space="preserve"> FORMCHECKBOX </w:instrText>
            </w:r>
            <w:r w:rsidR="008A4816">
              <w:fldChar w:fldCharType="separate"/>
            </w:r>
            <w:r w:rsidRPr="00675633">
              <w:fldChar w:fldCharType="end"/>
            </w:r>
          </w:p>
        </w:tc>
        <w:tc>
          <w:tcPr>
            <w:tcW w:w="1084" w:type="dxa"/>
            <w:tcBorders>
              <w:top w:val="single" w:sz="4" w:space="0" w:color="000000"/>
              <w:left w:val="single" w:sz="4" w:space="0" w:color="000000"/>
              <w:bottom w:val="single" w:sz="4" w:space="0" w:color="000000"/>
              <w:right w:val="single" w:sz="4" w:space="0" w:color="000000"/>
            </w:tcBorders>
          </w:tcPr>
          <w:p w14:paraId="6AA2C9D4" w14:textId="77777777" w:rsidR="001635F5" w:rsidRDefault="001635F5" w:rsidP="001635F5">
            <w:pPr>
              <w:pStyle w:val="DHHSbody"/>
            </w:pPr>
            <w:r w:rsidRPr="00675633">
              <w:fldChar w:fldCharType="begin">
                <w:ffData>
                  <w:name w:val="Check2"/>
                  <w:enabled/>
                  <w:calcOnExit w:val="0"/>
                  <w:checkBox>
                    <w:sizeAuto/>
                    <w:default w:val="0"/>
                  </w:checkBox>
                </w:ffData>
              </w:fldChar>
            </w:r>
            <w:r w:rsidRPr="00675633">
              <w:instrText xml:space="preserve"> FORMCHECKBOX </w:instrText>
            </w:r>
            <w:r w:rsidR="008A4816">
              <w:fldChar w:fldCharType="separate"/>
            </w:r>
            <w:r w:rsidRPr="00675633">
              <w:fldChar w:fldCharType="end"/>
            </w:r>
          </w:p>
        </w:tc>
        <w:tc>
          <w:tcPr>
            <w:tcW w:w="1247" w:type="dxa"/>
            <w:gridSpan w:val="2"/>
            <w:tcBorders>
              <w:top w:val="single" w:sz="4" w:space="0" w:color="000000"/>
              <w:left w:val="single" w:sz="4" w:space="0" w:color="000000"/>
              <w:bottom w:val="single" w:sz="4" w:space="0" w:color="000000"/>
              <w:right w:val="single" w:sz="4" w:space="0" w:color="000000"/>
            </w:tcBorders>
          </w:tcPr>
          <w:p w14:paraId="0225ACA0" w14:textId="77777777" w:rsidR="001635F5" w:rsidRDefault="001635F5" w:rsidP="001635F5">
            <w:pPr>
              <w:pStyle w:val="DHHSbody"/>
            </w:pPr>
            <w:r w:rsidRPr="00675633">
              <w:fldChar w:fldCharType="begin">
                <w:ffData>
                  <w:name w:val="Check2"/>
                  <w:enabled/>
                  <w:calcOnExit w:val="0"/>
                  <w:checkBox>
                    <w:sizeAuto/>
                    <w:default w:val="0"/>
                  </w:checkBox>
                </w:ffData>
              </w:fldChar>
            </w:r>
            <w:r w:rsidRPr="00675633">
              <w:instrText xml:space="preserve"> FORMCHECKBOX </w:instrText>
            </w:r>
            <w:r w:rsidR="008A4816">
              <w:fldChar w:fldCharType="separate"/>
            </w:r>
            <w:r w:rsidRPr="00675633">
              <w:fldChar w:fldCharType="end"/>
            </w:r>
          </w:p>
        </w:tc>
      </w:tr>
    </w:tbl>
    <w:p w14:paraId="3CEE4809" w14:textId="77777777" w:rsidR="001635F5" w:rsidRDefault="001635F5" w:rsidP="001635F5">
      <w:pPr>
        <w:pStyle w:val="DHHSbody"/>
        <w:sectPr w:rsidR="001635F5" w:rsidSect="00395852">
          <w:headerReference w:type="even" r:id="rId20"/>
          <w:headerReference w:type="default" r:id="rId21"/>
          <w:footerReference w:type="even" r:id="rId22"/>
          <w:footerReference w:type="default" r:id="rId23"/>
          <w:headerReference w:type="first" r:id="rId24"/>
          <w:footerReference w:type="first" r:id="rId25"/>
          <w:pgSz w:w="11906" w:h="16838"/>
          <w:pgMar w:top="1304" w:right="737" w:bottom="1134" w:left="737" w:header="567" w:footer="567" w:gutter="0"/>
          <w:pgNumType w:start="2"/>
          <w:cols w:space="340"/>
          <w:titlePg/>
          <w:docGrid w:linePitch="360"/>
        </w:sectPr>
      </w:pPr>
    </w:p>
    <w:tbl>
      <w:tblPr>
        <w:tblW w:w="14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6945"/>
        <w:gridCol w:w="1843"/>
        <w:gridCol w:w="1701"/>
        <w:gridCol w:w="2951"/>
      </w:tblGrid>
      <w:tr w:rsidR="001635F5" w:rsidRPr="00687B12" w14:paraId="01D3F7D6" w14:textId="77777777" w:rsidTr="001635F5">
        <w:tc>
          <w:tcPr>
            <w:tcW w:w="14988" w:type="dxa"/>
            <w:gridSpan w:val="5"/>
            <w:tcBorders>
              <w:bottom w:val="single" w:sz="4" w:space="0" w:color="000000"/>
            </w:tcBorders>
            <w:shd w:val="clear" w:color="auto" w:fill="F2F2F2"/>
          </w:tcPr>
          <w:p w14:paraId="1C4E45AE" w14:textId="77777777" w:rsidR="001635F5" w:rsidRPr="007D4FCD" w:rsidRDefault="001635F5" w:rsidP="001635F5">
            <w:pPr>
              <w:pStyle w:val="Heading2"/>
              <w:rPr>
                <w:rFonts w:ascii="Arial" w:hAnsi="Arial" w:cs="Arial"/>
                <w:b/>
                <w:sz w:val="24"/>
                <w:szCs w:val="24"/>
              </w:rPr>
            </w:pPr>
            <w:bookmarkStart w:id="69" w:name="_Toc451504016"/>
            <w:r w:rsidRPr="007D4FCD">
              <w:rPr>
                <w:rFonts w:ascii="Arial" w:hAnsi="Arial" w:cs="Arial"/>
                <w:b/>
                <w:color w:val="C00000"/>
                <w:sz w:val="24"/>
                <w:szCs w:val="24"/>
              </w:rPr>
              <w:lastRenderedPageBreak/>
              <w:t>ECI Service Quality Improvement Plan</w:t>
            </w:r>
            <w:bookmarkEnd w:id="69"/>
          </w:p>
        </w:tc>
      </w:tr>
      <w:tr w:rsidR="001635F5" w:rsidRPr="00856B45" w14:paraId="7D7F28D0" w14:textId="77777777" w:rsidTr="001635F5">
        <w:trPr>
          <w:trHeight w:val="300"/>
        </w:trPr>
        <w:tc>
          <w:tcPr>
            <w:tcW w:w="1548" w:type="dxa"/>
            <w:vMerge w:val="restart"/>
            <w:shd w:val="clear" w:color="auto" w:fill="FFFFFF"/>
          </w:tcPr>
          <w:p w14:paraId="3BD77521" w14:textId="77777777" w:rsidR="001635F5" w:rsidRPr="00856B45" w:rsidRDefault="001635F5" w:rsidP="001635F5">
            <w:pPr>
              <w:pStyle w:val="DHHSbody"/>
              <w:rPr>
                <w:rFonts w:cs="Arial"/>
                <w:b/>
                <w:i/>
                <w:sz w:val="24"/>
                <w:szCs w:val="24"/>
              </w:rPr>
            </w:pPr>
            <w:r w:rsidRPr="00856B45">
              <w:rPr>
                <w:rFonts w:cs="Arial"/>
                <w:b/>
                <w:i/>
                <w:sz w:val="24"/>
                <w:szCs w:val="24"/>
              </w:rPr>
              <w:t>Criteria</w:t>
            </w:r>
          </w:p>
        </w:tc>
        <w:tc>
          <w:tcPr>
            <w:tcW w:w="6945" w:type="dxa"/>
            <w:vMerge w:val="restart"/>
            <w:shd w:val="clear" w:color="auto" w:fill="FFFFFF"/>
          </w:tcPr>
          <w:p w14:paraId="53B54928" w14:textId="77777777" w:rsidR="001635F5" w:rsidRPr="00856B45" w:rsidRDefault="001635F5" w:rsidP="001635F5">
            <w:pPr>
              <w:pStyle w:val="DHHSbody"/>
              <w:rPr>
                <w:rFonts w:cs="Arial"/>
                <w:b/>
                <w:i/>
                <w:sz w:val="24"/>
                <w:szCs w:val="24"/>
              </w:rPr>
            </w:pPr>
            <w:r w:rsidRPr="00856B45">
              <w:rPr>
                <w:rFonts w:cs="Arial"/>
                <w:b/>
                <w:i/>
                <w:sz w:val="24"/>
                <w:szCs w:val="24"/>
              </w:rPr>
              <w:t>Planned action</w:t>
            </w:r>
          </w:p>
        </w:tc>
        <w:tc>
          <w:tcPr>
            <w:tcW w:w="1843" w:type="dxa"/>
            <w:vMerge w:val="restart"/>
            <w:shd w:val="clear" w:color="auto" w:fill="FFFFFF"/>
          </w:tcPr>
          <w:p w14:paraId="6CC47006" w14:textId="77777777" w:rsidR="001635F5" w:rsidRPr="00856B45" w:rsidRDefault="001635F5" w:rsidP="001635F5">
            <w:pPr>
              <w:pStyle w:val="DHHSbody"/>
              <w:rPr>
                <w:rFonts w:cs="Arial"/>
                <w:b/>
                <w:i/>
                <w:sz w:val="24"/>
                <w:szCs w:val="24"/>
              </w:rPr>
            </w:pPr>
            <w:r w:rsidRPr="00856B45">
              <w:rPr>
                <w:rFonts w:cs="Arial"/>
                <w:b/>
                <w:i/>
                <w:sz w:val="24"/>
                <w:szCs w:val="24"/>
              </w:rPr>
              <w:t>Who is responsible</w:t>
            </w:r>
          </w:p>
        </w:tc>
        <w:tc>
          <w:tcPr>
            <w:tcW w:w="1701" w:type="dxa"/>
            <w:tcBorders>
              <w:bottom w:val="single" w:sz="4" w:space="0" w:color="000000"/>
            </w:tcBorders>
            <w:shd w:val="clear" w:color="auto" w:fill="FFFFFF"/>
          </w:tcPr>
          <w:p w14:paraId="470A96FB" w14:textId="77777777" w:rsidR="001635F5" w:rsidRPr="00856B45" w:rsidRDefault="001635F5" w:rsidP="001635F5">
            <w:pPr>
              <w:pStyle w:val="DHHSbody"/>
              <w:rPr>
                <w:rFonts w:cs="Arial"/>
                <w:b/>
                <w:i/>
                <w:sz w:val="24"/>
                <w:szCs w:val="24"/>
              </w:rPr>
            </w:pPr>
            <w:r w:rsidRPr="00856B45">
              <w:rPr>
                <w:rFonts w:cs="Arial"/>
                <w:b/>
                <w:i/>
                <w:sz w:val="24"/>
                <w:szCs w:val="24"/>
              </w:rPr>
              <w:t>Due date</w:t>
            </w:r>
          </w:p>
        </w:tc>
        <w:tc>
          <w:tcPr>
            <w:tcW w:w="2951" w:type="dxa"/>
            <w:vMerge w:val="restart"/>
            <w:shd w:val="clear" w:color="auto" w:fill="FFFFFF"/>
          </w:tcPr>
          <w:p w14:paraId="7C4EFE4F" w14:textId="77777777" w:rsidR="001635F5" w:rsidRPr="00856B45" w:rsidRDefault="001635F5" w:rsidP="001635F5">
            <w:pPr>
              <w:pStyle w:val="DHHSbody"/>
              <w:rPr>
                <w:rFonts w:cs="Arial"/>
                <w:b/>
                <w:i/>
                <w:sz w:val="24"/>
                <w:szCs w:val="24"/>
              </w:rPr>
            </w:pPr>
            <w:r w:rsidRPr="00856B45">
              <w:rPr>
                <w:rFonts w:cs="Arial"/>
                <w:b/>
                <w:i/>
                <w:sz w:val="24"/>
                <w:szCs w:val="24"/>
              </w:rPr>
              <w:t>Outcome/review</w:t>
            </w:r>
          </w:p>
        </w:tc>
      </w:tr>
      <w:tr w:rsidR="001635F5" w:rsidRPr="00687B12" w14:paraId="560C408B" w14:textId="77777777" w:rsidTr="001635F5">
        <w:trPr>
          <w:trHeight w:val="300"/>
        </w:trPr>
        <w:tc>
          <w:tcPr>
            <w:tcW w:w="1548" w:type="dxa"/>
            <w:vMerge/>
            <w:tcBorders>
              <w:bottom w:val="single" w:sz="4" w:space="0" w:color="000000"/>
            </w:tcBorders>
            <w:shd w:val="clear" w:color="auto" w:fill="FFFFFF"/>
          </w:tcPr>
          <w:p w14:paraId="124DA72E" w14:textId="77777777" w:rsidR="001635F5" w:rsidRPr="00687B12" w:rsidRDefault="001635F5" w:rsidP="001635F5">
            <w:pPr>
              <w:pStyle w:val="DHHSbody"/>
              <w:rPr>
                <w:rFonts w:cs="Arial"/>
                <w:i/>
                <w:sz w:val="24"/>
                <w:szCs w:val="24"/>
              </w:rPr>
            </w:pPr>
          </w:p>
        </w:tc>
        <w:tc>
          <w:tcPr>
            <w:tcW w:w="6945" w:type="dxa"/>
            <w:vMerge/>
            <w:tcBorders>
              <w:bottom w:val="single" w:sz="4" w:space="0" w:color="000000"/>
            </w:tcBorders>
            <w:shd w:val="clear" w:color="auto" w:fill="FFFFFF"/>
          </w:tcPr>
          <w:p w14:paraId="48134DAD" w14:textId="77777777" w:rsidR="001635F5" w:rsidRPr="00687B12" w:rsidRDefault="001635F5" w:rsidP="001635F5">
            <w:pPr>
              <w:pStyle w:val="DHHSbody"/>
              <w:rPr>
                <w:rFonts w:cs="Arial"/>
                <w:i/>
                <w:sz w:val="24"/>
                <w:szCs w:val="24"/>
              </w:rPr>
            </w:pPr>
          </w:p>
        </w:tc>
        <w:tc>
          <w:tcPr>
            <w:tcW w:w="1843" w:type="dxa"/>
            <w:vMerge/>
            <w:tcBorders>
              <w:bottom w:val="single" w:sz="4" w:space="0" w:color="000000"/>
            </w:tcBorders>
            <w:shd w:val="clear" w:color="auto" w:fill="FFFFFF"/>
          </w:tcPr>
          <w:p w14:paraId="2797C801" w14:textId="77777777" w:rsidR="001635F5" w:rsidRPr="00687B12" w:rsidRDefault="001635F5" w:rsidP="001635F5">
            <w:pPr>
              <w:pStyle w:val="DHHSbody"/>
              <w:rPr>
                <w:rFonts w:cs="Arial"/>
                <w:i/>
                <w:sz w:val="24"/>
                <w:szCs w:val="24"/>
              </w:rPr>
            </w:pPr>
          </w:p>
        </w:tc>
        <w:tc>
          <w:tcPr>
            <w:tcW w:w="1701" w:type="dxa"/>
            <w:tcBorders>
              <w:bottom w:val="single" w:sz="4" w:space="0" w:color="000000"/>
            </w:tcBorders>
            <w:shd w:val="clear" w:color="auto" w:fill="FFFFFF"/>
          </w:tcPr>
          <w:p w14:paraId="04E0A642" w14:textId="77777777" w:rsidR="001635F5" w:rsidRPr="00856B45" w:rsidRDefault="001635F5" w:rsidP="001635F5">
            <w:pPr>
              <w:pStyle w:val="DHHSbody"/>
              <w:rPr>
                <w:rFonts w:cs="Arial"/>
                <w:b/>
                <w:i/>
                <w:sz w:val="24"/>
                <w:szCs w:val="24"/>
              </w:rPr>
            </w:pPr>
            <w:r w:rsidRPr="00856B45">
              <w:rPr>
                <w:rFonts w:cs="Arial"/>
                <w:b/>
                <w:i/>
                <w:sz w:val="24"/>
                <w:szCs w:val="24"/>
              </w:rPr>
              <w:t>Date complete</w:t>
            </w:r>
          </w:p>
        </w:tc>
        <w:tc>
          <w:tcPr>
            <w:tcW w:w="2951" w:type="dxa"/>
            <w:vMerge/>
            <w:tcBorders>
              <w:bottom w:val="single" w:sz="4" w:space="0" w:color="000000"/>
            </w:tcBorders>
            <w:shd w:val="clear" w:color="auto" w:fill="FFFFFF"/>
          </w:tcPr>
          <w:p w14:paraId="3956E7ED" w14:textId="77777777" w:rsidR="001635F5" w:rsidRPr="00687B12" w:rsidRDefault="001635F5" w:rsidP="001635F5">
            <w:pPr>
              <w:pStyle w:val="DHHSbody"/>
              <w:rPr>
                <w:rFonts w:cs="Arial"/>
                <w:i/>
                <w:sz w:val="24"/>
                <w:szCs w:val="24"/>
              </w:rPr>
            </w:pPr>
          </w:p>
        </w:tc>
      </w:tr>
      <w:tr w:rsidR="001635F5" w:rsidRPr="00856B45" w14:paraId="5394AD8E" w14:textId="77777777" w:rsidTr="001635F5">
        <w:tc>
          <w:tcPr>
            <w:tcW w:w="14988" w:type="dxa"/>
            <w:gridSpan w:val="5"/>
            <w:shd w:val="clear" w:color="auto" w:fill="F2F2F2"/>
          </w:tcPr>
          <w:p w14:paraId="2F14FF58" w14:textId="77777777" w:rsidR="001635F5" w:rsidRPr="00856B45" w:rsidRDefault="001635F5" w:rsidP="001635F5">
            <w:pPr>
              <w:pStyle w:val="DHHSbody"/>
              <w:rPr>
                <w:rFonts w:cs="Arial"/>
                <w:b/>
                <w:i/>
                <w:sz w:val="24"/>
                <w:szCs w:val="24"/>
              </w:rPr>
            </w:pPr>
            <w:r w:rsidRPr="00856B45">
              <w:rPr>
                <w:rFonts w:cs="Arial"/>
                <w:b/>
                <w:i/>
                <w:sz w:val="24"/>
                <w:szCs w:val="24"/>
              </w:rPr>
              <w:t>Action required to meet the criteria</w:t>
            </w:r>
          </w:p>
        </w:tc>
      </w:tr>
      <w:tr w:rsidR="001635F5" w:rsidRPr="00687B12" w14:paraId="2DD26638" w14:textId="77777777" w:rsidTr="001635F5">
        <w:trPr>
          <w:trHeight w:val="345"/>
        </w:trPr>
        <w:tc>
          <w:tcPr>
            <w:tcW w:w="1548" w:type="dxa"/>
            <w:vMerge w:val="restart"/>
          </w:tcPr>
          <w:p w14:paraId="09D31195" w14:textId="77777777" w:rsidR="001635F5" w:rsidRPr="00687B12" w:rsidRDefault="001635F5" w:rsidP="001635F5">
            <w:pPr>
              <w:pStyle w:val="DHHSbody"/>
              <w:rPr>
                <w:rFonts w:cs="Arial"/>
                <w:i/>
                <w:sz w:val="24"/>
                <w:szCs w:val="24"/>
              </w:rPr>
            </w:pPr>
          </w:p>
        </w:tc>
        <w:tc>
          <w:tcPr>
            <w:tcW w:w="6945" w:type="dxa"/>
            <w:vMerge w:val="restart"/>
          </w:tcPr>
          <w:p w14:paraId="01563150" w14:textId="77777777" w:rsidR="001635F5" w:rsidRPr="00687B12" w:rsidRDefault="001635F5" w:rsidP="001635F5">
            <w:pPr>
              <w:pStyle w:val="DHHSbody"/>
              <w:rPr>
                <w:rFonts w:cs="Arial"/>
                <w:i/>
                <w:sz w:val="24"/>
                <w:szCs w:val="24"/>
              </w:rPr>
            </w:pPr>
          </w:p>
        </w:tc>
        <w:tc>
          <w:tcPr>
            <w:tcW w:w="1843" w:type="dxa"/>
            <w:vMerge w:val="restart"/>
          </w:tcPr>
          <w:p w14:paraId="62AE75AB" w14:textId="77777777" w:rsidR="001635F5" w:rsidRPr="00687B12" w:rsidRDefault="001635F5" w:rsidP="001635F5">
            <w:pPr>
              <w:pStyle w:val="DHHSbody"/>
              <w:rPr>
                <w:rFonts w:cs="Arial"/>
                <w:i/>
                <w:sz w:val="24"/>
                <w:szCs w:val="24"/>
              </w:rPr>
            </w:pPr>
          </w:p>
        </w:tc>
        <w:tc>
          <w:tcPr>
            <w:tcW w:w="1701" w:type="dxa"/>
          </w:tcPr>
          <w:p w14:paraId="59E51662" w14:textId="77777777" w:rsidR="001635F5" w:rsidRPr="00687B12" w:rsidRDefault="001635F5" w:rsidP="001635F5">
            <w:pPr>
              <w:pStyle w:val="DHHSbody"/>
              <w:rPr>
                <w:rFonts w:cs="Arial"/>
                <w:i/>
                <w:sz w:val="24"/>
                <w:szCs w:val="24"/>
              </w:rPr>
            </w:pPr>
          </w:p>
        </w:tc>
        <w:tc>
          <w:tcPr>
            <w:tcW w:w="2951" w:type="dxa"/>
            <w:vMerge w:val="restart"/>
          </w:tcPr>
          <w:p w14:paraId="44989D2B" w14:textId="77777777" w:rsidR="001635F5" w:rsidRPr="00687B12" w:rsidRDefault="001635F5" w:rsidP="001635F5">
            <w:pPr>
              <w:pStyle w:val="DHHSbody"/>
              <w:rPr>
                <w:rFonts w:cs="Arial"/>
                <w:i/>
                <w:sz w:val="24"/>
                <w:szCs w:val="24"/>
              </w:rPr>
            </w:pPr>
          </w:p>
        </w:tc>
      </w:tr>
      <w:tr w:rsidR="001635F5" w:rsidRPr="00687B12" w14:paraId="6DD178FE" w14:textId="77777777" w:rsidTr="001635F5">
        <w:trPr>
          <w:trHeight w:val="345"/>
        </w:trPr>
        <w:tc>
          <w:tcPr>
            <w:tcW w:w="1548" w:type="dxa"/>
            <w:vMerge/>
          </w:tcPr>
          <w:p w14:paraId="7BA845E3" w14:textId="77777777" w:rsidR="001635F5" w:rsidRPr="00687B12" w:rsidRDefault="001635F5" w:rsidP="001635F5">
            <w:pPr>
              <w:pStyle w:val="DHHSbody"/>
              <w:rPr>
                <w:rFonts w:cs="Arial"/>
                <w:i/>
                <w:sz w:val="24"/>
                <w:szCs w:val="24"/>
              </w:rPr>
            </w:pPr>
          </w:p>
        </w:tc>
        <w:tc>
          <w:tcPr>
            <w:tcW w:w="6945" w:type="dxa"/>
            <w:vMerge/>
          </w:tcPr>
          <w:p w14:paraId="018E039D" w14:textId="77777777" w:rsidR="001635F5" w:rsidRPr="00687B12" w:rsidRDefault="001635F5" w:rsidP="001635F5">
            <w:pPr>
              <w:pStyle w:val="DHHSbody"/>
              <w:rPr>
                <w:rFonts w:cs="Arial"/>
                <w:i/>
                <w:sz w:val="24"/>
                <w:szCs w:val="24"/>
              </w:rPr>
            </w:pPr>
          </w:p>
        </w:tc>
        <w:tc>
          <w:tcPr>
            <w:tcW w:w="1843" w:type="dxa"/>
            <w:vMerge/>
          </w:tcPr>
          <w:p w14:paraId="402D521C" w14:textId="77777777" w:rsidR="001635F5" w:rsidRPr="00687B12" w:rsidRDefault="001635F5" w:rsidP="001635F5">
            <w:pPr>
              <w:pStyle w:val="DHHSbody"/>
              <w:rPr>
                <w:rFonts w:cs="Arial"/>
                <w:i/>
                <w:sz w:val="24"/>
                <w:szCs w:val="24"/>
              </w:rPr>
            </w:pPr>
          </w:p>
        </w:tc>
        <w:tc>
          <w:tcPr>
            <w:tcW w:w="1701" w:type="dxa"/>
          </w:tcPr>
          <w:p w14:paraId="25B3DF3B" w14:textId="77777777" w:rsidR="001635F5" w:rsidRPr="00687B12" w:rsidRDefault="001635F5" w:rsidP="001635F5">
            <w:pPr>
              <w:pStyle w:val="DHHSbody"/>
              <w:rPr>
                <w:rFonts w:cs="Arial"/>
                <w:i/>
                <w:sz w:val="24"/>
                <w:szCs w:val="24"/>
              </w:rPr>
            </w:pPr>
          </w:p>
        </w:tc>
        <w:tc>
          <w:tcPr>
            <w:tcW w:w="2951" w:type="dxa"/>
            <w:vMerge/>
          </w:tcPr>
          <w:p w14:paraId="00879E53" w14:textId="77777777" w:rsidR="001635F5" w:rsidRPr="00687B12" w:rsidRDefault="001635F5" w:rsidP="001635F5">
            <w:pPr>
              <w:pStyle w:val="DHHSbody"/>
              <w:rPr>
                <w:rFonts w:cs="Arial"/>
                <w:i/>
                <w:sz w:val="24"/>
                <w:szCs w:val="24"/>
              </w:rPr>
            </w:pPr>
          </w:p>
        </w:tc>
      </w:tr>
      <w:tr w:rsidR="001635F5" w:rsidRPr="00687B12" w14:paraId="32843581" w14:textId="77777777" w:rsidTr="001635F5">
        <w:trPr>
          <w:trHeight w:val="345"/>
        </w:trPr>
        <w:tc>
          <w:tcPr>
            <w:tcW w:w="1548" w:type="dxa"/>
            <w:vMerge w:val="restart"/>
          </w:tcPr>
          <w:p w14:paraId="181B93E0" w14:textId="77777777" w:rsidR="001635F5" w:rsidRPr="00687B12" w:rsidRDefault="001635F5" w:rsidP="001635F5">
            <w:pPr>
              <w:pStyle w:val="DHHSbody"/>
              <w:rPr>
                <w:rFonts w:cs="Arial"/>
                <w:i/>
                <w:sz w:val="24"/>
                <w:szCs w:val="24"/>
              </w:rPr>
            </w:pPr>
          </w:p>
        </w:tc>
        <w:tc>
          <w:tcPr>
            <w:tcW w:w="6945" w:type="dxa"/>
            <w:vMerge w:val="restart"/>
          </w:tcPr>
          <w:p w14:paraId="7504B118" w14:textId="77777777" w:rsidR="001635F5" w:rsidRPr="00687B12" w:rsidRDefault="001635F5" w:rsidP="001635F5">
            <w:pPr>
              <w:pStyle w:val="DHHSbody"/>
              <w:rPr>
                <w:rFonts w:cs="Arial"/>
                <w:i/>
                <w:sz w:val="24"/>
                <w:szCs w:val="24"/>
              </w:rPr>
            </w:pPr>
          </w:p>
        </w:tc>
        <w:tc>
          <w:tcPr>
            <w:tcW w:w="1843" w:type="dxa"/>
            <w:vMerge w:val="restart"/>
          </w:tcPr>
          <w:p w14:paraId="500AD2D0" w14:textId="77777777" w:rsidR="001635F5" w:rsidRPr="00687B12" w:rsidRDefault="001635F5" w:rsidP="001635F5">
            <w:pPr>
              <w:pStyle w:val="DHHSbody"/>
              <w:rPr>
                <w:rFonts w:cs="Arial"/>
                <w:i/>
                <w:sz w:val="24"/>
                <w:szCs w:val="24"/>
              </w:rPr>
            </w:pPr>
          </w:p>
        </w:tc>
        <w:tc>
          <w:tcPr>
            <w:tcW w:w="1701" w:type="dxa"/>
          </w:tcPr>
          <w:p w14:paraId="4A466162" w14:textId="77777777" w:rsidR="001635F5" w:rsidRPr="00687B12" w:rsidRDefault="001635F5" w:rsidP="001635F5">
            <w:pPr>
              <w:pStyle w:val="DHHSbody"/>
              <w:rPr>
                <w:rFonts w:cs="Arial"/>
                <w:i/>
                <w:sz w:val="24"/>
                <w:szCs w:val="24"/>
              </w:rPr>
            </w:pPr>
          </w:p>
        </w:tc>
        <w:tc>
          <w:tcPr>
            <w:tcW w:w="2951" w:type="dxa"/>
            <w:vMerge w:val="restart"/>
          </w:tcPr>
          <w:p w14:paraId="0912D50E" w14:textId="77777777" w:rsidR="001635F5" w:rsidRPr="00687B12" w:rsidRDefault="001635F5" w:rsidP="001635F5">
            <w:pPr>
              <w:pStyle w:val="DHHSbody"/>
              <w:rPr>
                <w:rFonts w:cs="Arial"/>
                <w:i/>
                <w:sz w:val="24"/>
                <w:szCs w:val="24"/>
              </w:rPr>
            </w:pPr>
          </w:p>
        </w:tc>
      </w:tr>
      <w:tr w:rsidR="001635F5" w:rsidRPr="00687B12" w14:paraId="62280BAE" w14:textId="77777777" w:rsidTr="001635F5">
        <w:trPr>
          <w:trHeight w:val="345"/>
        </w:trPr>
        <w:tc>
          <w:tcPr>
            <w:tcW w:w="1548" w:type="dxa"/>
            <w:vMerge/>
          </w:tcPr>
          <w:p w14:paraId="15057147" w14:textId="77777777" w:rsidR="001635F5" w:rsidRPr="00687B12" w:rsidRDefault="001635F5" w:rsidP="001635F5">
            <w:pPr>
              <w:pStyle w:val="DHHSbody"/>
              <w:rPr>
                <w:rFonts w:cs="Arial"/>
                <w:i/>
                <w:sz w:val="24"/>
                <w:szCs w:val="24"/>
              </w:rPr>
            </w:pPr>
          </w:p>
        </w:tc>
        <w:tc>
          <w:tcPr>
            <w:tcW w:w="6945" w:type="dxa"/>
            <w:vMerge/>
          </w:tcPr>
          <w:p w14:paraId="0CD77B5A" w14:textId="77777777" w:rsidR="001635F5" w:rsidRPr="00687B12" w:rsidRDefault="001635F5" w:rsidP="001635F5">
            <w:pPr>
              <w:pStyle w:val="DHHSbody"/>
              <w:rPr>
                <w:rFonts w:cs="Arial"/>
                <w:i/>
                <w:sz w:val="24"/>
                <w:szCs w:val="24"/>
              </w:rPr>
            </w:pPr>
          </w:p>
        </w:tc>
        <w:tc>
          <w:tcPr>
            <w:tcW w:w="1843" w:type="dxa"/>
            <w:vMerge/>
          </w:tcPr>
          <w:p w14:paraId="41A3D4E8" w14:textId="77777777" w:rsidR="001635F5" w:rsidRPr="00687B12" w:rsidRDefault="001635F5" w:rsidP="001635F5">
            <w:pPr>
              <w:pStyle w:val="DHHSbody"/>
              <w:rPr>
                <w:rFonts w:cs="Arial"/>
                <w:i/>
                <w:sz w:val="24"/>
                <w:szCs w:val="24"/>
              </w:rPr>
            </w:pPr>
          </w:p>
        </w:tc>
        <w:tc>
          <w:tcPr>
            <w:tcW w:w="1701" w:type="dxa"/>
          </w:tcPr>
          <w:p w14:paraId="452B9E60" w14:textId="77777777" w:rsidR="001635F5" w:rsidRPr="00687B12" w:rsidRDefault="001635F5" w:rsidP="001635F5">
            <w:pPr>
              <w:pStyle w:val="DHHSbody"/>
              <w:rPr>
                <w:rFonts w:cs="Arial"/>
                <w:i/>
                <w:sz w:val="24"/>
                <w:szCs w:val="24"/>
              </w:rPr>
            </w:pPr>
          </w:p>
        </w:tc>
        <w:tc>
          <w:tcPr>
            <w:tcW w:w="2951" w:type="dxa"/>
            <w:vMerge/>
          </w:tcPr>
          <w:p w14:paraId="35679767" w14:textId="77777777" w:rsidR="001635F5" w:rsidRPr="00687B12" w:rsidRDefault="001635F5" w:rsidP="001635F5">
            <w:pPr>
              <w:pStyle w:val="DHHSbody"/>
              <w:rPr>
                <w:rFonts w:cs="Arial"/>
                <w:i/>
                <w:sz w:val="24"/>
                <w:szCs w:val="24"/>
              </w:rPr>
            </w:pPr>
          </w:p>
        </w:tc>
      </w:tr>
      <w:tr w:rsidR="001635F5" w:rsidRPr="00687B12" w14:paraId="1AE80008" w14:textId="77777777" w:rsidTr="001635F5">
        <w:trPr>
          <w:trHeight w:val="353"/>
        </w:trPr>
        <w:tc>
          <w:tcPr>
            <w:tcW w:w="1548" w:type="dxa"/>
            <w:vMerge w:val="restart"/>
          </w:tcPr>
          <w:p w14:paraId="3554F411" w14:textId="77777777" w:rsidR="001635F5" w:rsidRPr="00687B12" w:rsidRDefault="001635F5" w:rsidP="001635F5">
            <w:pPr>
              <w:pStyle w:val="DHHSbody"/>
              <w:rPr>
                <w:rFonts w:cs="Arial"/>
                <w:i/>
                <w:sz w:val="24"/>
                <w:szCs w:val="24"/>
              </w:rPr>
            </w:pPr>
          </w:p>
        </w:tc>
        <w:tc>
          <w:tcPr>
            <w:tcW w:w="6945" w:type="dxa"/>
            <w:vMerge w:val="restart"/>
          </w:tcPr>
          <w:p w14:paraId="1724128F" w14:textId="77777777" w:rsidR="001635F5" w:rsidRPr="00687B12" w:rsidRDefault="001635F5" w:rsidP="001635F5">
            <w:pPr>
              <w:pStyle w:val="DHHSbody"/>
              <w:rPr>
                <w:rFonts w:cs="Arial"/>
                <w:i/>
                <w:sz w:val="24"/>
                <w:szCs w:val="24"/>
              </w:rPr>
            </w:pPr>
          </w:p>
        </w:tc>
        <w:tc>
          <w:tcPr>
            <w:tcW w:w="1843" w:type="dxa"/>
            <w:vMerge w:val="restart"/>
          </w:tcPr>
          <w:p w14:paraId="5DE8BE61" w14:textId="77777777" w:rsidR="001635F5" w:rsidRPr="00687B12" w:rsidRDefault="001635F5" w:rsidP="001635F5">
            <w:pPr>
              <w:pStyle w:val="DHHSbody"/>
              <w:rPr>
                <w:rFonts w:cs="Arial"/>
                <w:i/>
                <w:sz w:val="24"/>
                <w:szCs w:val="24"/>
              </w:rPr>
            </w:pPr>
          </w:p>
        </w:tc>
        <w:tc>
          <w:tcPr>
            <w:tcW w:w="1701" w:type="dxa"/>
            <w:tcBorders>
              <w:bottom w:val="single" w:sz="4" w:space="0" w:color="000000"/>
            </w:tcBorders>
          </w:tcPr>
          <w:p w14:paraId="44DC858D" w14:textId="77777777" w:rsidR="001635F5" w:rsidRPr="00687B12" w:rsidRDefault="001635F5" w:rsidP="001635F5">
            <w:pPr>
              <w:pStyle w:val="DHHSbody"/>
              <w:rPr>
                <w:rFonts w:cs="Arial"/>
                <w:i/>
                <w:sz w:val="24"/>
                <w:szCs w:val="24"/>
              </w:rPr>
            </w:pPr>
          </w:p>
        </w:tc>
        <w:tc>
          <w:tcPr>
            <w:tcW w:w="2951" w:type="dxa"/>
            <w:vMerge w:val="restart"/>
          </w:tcPr>
          <w:p w14:paraId="5AFC44CB" w14:textId="77777777" w:rsidR="001635F5" w:rsidRPr="00687B12" w:rsidRDefault="001635F5" w:rsidP="001635F5">
            <w:pPr>
              <w:pStyle w:val="DHHSbody"/>
              <w:rPr>
                <w:rFonts w:cs="Arial"/>
                <w:i/>
                <w:sz w:val="24"/>
                <w:szCs w:val="24"/>
              </w:rPr>
            </w:pPr>
          </w:p>
        </w:tc>
      </w:tr>
      <w:tr w:rsidR="001635F5" w:rsidRPr="00687B12" w14:paraId="532DB50C" w14:textId="77777777" w:rsidTr="001635F5">
        <w:trPr>
          <w:trHeight w:val="352"/>
        </w:trPr>
        <w:tc>
          <w:tcPr>
            <w:tcW w:w="1548" w:type="dxa"/>
            <w:vMerge/>
            <w:tcBorders>
              <w:bottom w:val="single" w:sz="4" w:space="0" w:color="000000"/>
            </w:tcBorders>
          </w:tcPr>
          <w:p w14:paraId="5155F60B" w14:textId="77777777" w:rsidR="001635F5" w:rsidRPr="00687B12" w:rsidRDefault="001635F5" w:rsidP="001635F5">
            <w:pPr>
              <w:pStyle w:val="DHHSbody"/>
              <w:rPr>
                <w:rFonts w:cs="Arial"/>
                <w:i/>
                <w:sz w:val="24"/>
                <w:szCs w:val="24"/>
              </w:rPr>
            </w:pPr>
          </w:p>
        </w:tc>
        <w:tc>
          <w:tcPr>
            <w:tcW w:w="6945" w:type="dxa"/>
            <w:vMerge/>
            <w:tcBorders>
              <w:bottom w:val="single" w:sz="4" w:space="0" w:color="000000"/>
            </w:tcBorders>
          </w:tcPr>
          <w:p w14:paraId="69CCD43E" w14:textId="77777777" w:rsidR="001635F5" w:rsidRPr="00687B12" w:rsidRDefault="001635F5" w:rsidP="001635F5">
            <w:pPr>
              <w:pStyle w:val="DHHSbody"/>
              <w:rPr>
                <w:rFonts w:cs="Arial"/>
                <w:i/>
                <w:sz w:val="24"/>
                <w:szCs w:val="24"/>
              </w:rPr>
            </w:pPr>
          </w:p>
        </w:tc>
        <w:tc>
          <w:tcPr>
            <w:tcW w:w="1843" w:type="dxa"/>
            <w:vMerge/>
            <w:tcBorders>
              <w:bottom w:val="single" w:sz="4" w:space="0" w:color="000000"/>
            </w:tcBorders>
          </w:tcPr>
          <w:p w14:paraId="71F73CF7" w14:textId="77777777" w:rsidR="001635F5" w:rsidRPr="00687B12" w:rsidRDefault="001635F5" w:rsidP="001635F5">
            <w:pPr>
              <w:pStyle w:val="DHHSbody"/>
              <w:rPr>
                <w:rFonts w:cs="Arial"/>
                <w:i/>
                <w:sz w:val="24"/>
                <w:szCs w:val="24"/>
              </w:rPr>
            </w:pPr>
          </w:p>
        </w:tc>
        <w:tc>
          <w:tcPr>
            <w:tcW w:w="1701" w:type="dxa"/>
            <w:tcBorders>
              <w:bottom w:val="single" w:sz="4" w:space="0" w:color="000000"/>
            </w:tcBorders>
          </w:tcPr>
          <w:p w14:paraId="34EAC5E5" w14:textId="77777777" w:rsidR="001635F5" w:rsidRPr="00687B12" w:rsidRDefault="001635F5" w:rsidP="001635F5">
            <w:pPr>
              <w:pStyle w:val="DHHSbody"/>
              <w:rPr>
                <w:rFonts w:cs="Arial"/>
                <w:i/>
                <w:sz w:val="24"/>
                <w:szCs w:val="24"/>
              </w:rPr>
            </w:pPr>
          </w:p>
        </w:tc>
        <w:tc>
          <w:tcPr>
            <w:tcW w:w="2951" w:type="dxa"/>
            <w:vMerge/>
            <w:tcBorders>
              <w:bottom w:val="single" w:sz="4" w:space="0" w:color="000000"/>
            </w:tcBorders>
          </w:tcPr>
          <w:p w14:paraId="2DB6A6E7" w14:textId="77777777" w:rsidR="001635F5" w:rsidRPr="00687B12" w:rsidRDefault="001635F5" w:rsidP="001635F5">
            <w:pPr>
              <w:pStyle w:val="DHHSbody"/>
              <w:rPr>
                <w:rFonts w:cs="Arial"/>
                <w:i/>
                <w:sz w:val="24"/>
                <w:szCs w:val="24"/>
              </w:rPr>
            </w:pPr>
          </w:p>
        </w:tc>
      </w:tr>
      <w:tr w:rsidR="001635F5" w:rsidRPr="00856B45" w14:paraId="362CCE94" w14:textId="77777777" w:rsidTr="001635F5">
        <w:tc>
          <w:tcPr>
            <w:tcW w:w="14988" w:type="dxa"/>
            <w:gridSpan w:val="5"/>
            <w:shd w:val="clear" w:color="auto" w:fill="F2F2F2"/>
          </w:tcPr>
          <w:p w14:paraId="1B8771FE" w14:textId="77777777" w:rsidR="001635F5" w:rsidRPr="00856B45" w:rsidRDefault="001635F5" w:rsidP="001635F5">
            <w:pPr>
              <w:pStyle w:val="DHHSbody"/>
              <w:rPr>
                <w:rFonts w:cs="Arial"/>
                <w:b/>
                <w:i/>
                <w:sz w:val="24"/>
                <w:szCs w:val="24"/>
              </w:rPr>
            </w:pPr>
            <w:r w:rsidRPr="00856B45">
              <w:rPr>
                <w:rFonts w:cs="Arial"/>
                <w:b/>
                <w:i/>
                <w:sz w:val="24"/>
                <w:szCs w:val="24"/>
              </w:rPr>
              <w:t>Optional areas for improvement</w:t>
            </w:r>
          </w:p>
        </w:tc>
      </w:tr>
      <w:tr w:rsidR="001635F5" w:rsidRPr="00687B12" w14:paraId="507C1068" w14:textId="77777777" w:rsidTr="001635F5">
        <w:trPr>
          <w:trHeight w:val="353"/>
        </w:trPr>
        <w:tc>
          <w:tcPr>
            <w:tcW w:w="1548" w:type="dxa"/>
            <w:vMerge w:val="restart"/>
          </w:tcPr>
          <w:p w14:paraId="6FFDCB2B" w14:textId="77777777" w:rsidR="001635F5" w:rsidRPr="00687B12" w:rsidRDefault="001635F5" w:rsidP="001635F5">
            <w:pPr>
              <w:pStyle w:val="DHHSbody"/>
              <w:rPr>
                <w:rFonts w:cs="Arial"/>
                <w:i/>
                <w:sz w:val="24"/>
                <w:szCs w:val="24"/>
              </w:rPr>
            </w:pPr>
          </w:p>
        </w:tc>
        <w:tc>
          <w:tcPr>
            <w:tcW w:w="6945" w:type="dxa"/>
            <w:vMerge w:val="restart"/>
          </w:tcPr>
          <w:p w14:paraId="766834CB" w14:textId="77777777" w:rsidR="001635F5" w:rsidRPr="00687B12" w:rsidRDefault="001635F5" w:rsidP="001635F5">
            <w:pPr>
              <w:pStyle w:val="DHHSbody"/>
              <w:rPr>
                <w:rFonts w:cs="Arial"/>
                <w:i/>
                <w:sz w:val="24"/>
                <w:szCs w:val="24"/>
              </w:rPr>
            </w:pPr>
          </w:p>
        </w:tc>
        <w:tc>
          <w:tcPr>
            <w:tcW w:w="1843" w:type="dxa"/>
            <w:vMerge w:val="restart"/>
          </w:tcPr>
          <w:p w14:paraId="16BE3979" w14:textId="77777777" w:rsidR="001635F5" w:rsidRPr="00687B12" w:rsidRDefault="001635F5" w:rsidP="001635F5">
            <w:pPr>
              <w:pStyle w:val="DHHSbody"/>
              <w:rPr>
                <w:rFonts w:cs="Arial"/>
                <w:i/>
                <w:sz w:val="24"/>
                <w:szCs w:val="24"/>
              </w:rPr>
            </w:pPr>
          </w:p>
        </w:tc>
        <w:tc>
          <w:tcPr>
            <w:tcW w:w="1701" w:type="dxa"/>
          </w:tcPr>
          <w:p w14:paraId="1AAF95D3" w14:textId="77777777" w:rsidR="001635F5" w:rsidRPr="00687B12" w:rsidRDefault="001635F5" w:rsidP="001635F5">
            <w:pPr>
              <w:pStyle w:val="DHHSbody"/>
              <w:rPr>
                <w:rFonts w:cs="Arial"/>
                <w:i/>
                <w:sz w:val="24"/>
                <w:szCs w:val="24"/>
              </w:rPr>
            </w:pPr>
          </w:p>
        </w:tc>
        <w:tc>
          <w:tcPr>
            <w:tcW w:w="2951" w:type="dxa"/>
            <w:vMerge w:val="restart"/>
          </w:tcPr>
          <w:p w14:paraId="5D138256" w14:textId="77777777" w:rsidR="001635F5" w:rsidRPr="00687B12" w:rsidRDefault="001635F5" w:rsidP="001635F5">
            <w:pPr>
              <w:pStyle w:val="DHHSbody"/>
              <w:rPr>
                <w:rFonts w:cs="Arial"/>
                <w:i/>
                <w:sz w:val="24"/>
                <w:szCs w:val="24"/>
              </w:rPr>
            </w:pPr>
          </w:p>
        </w:tc>
      </w:tr>
      <w:tr w:rsidR="001635F5" w:rsidRPr="00687B12" w14:paraId="5BFDED80" w14:textId="77777777" w:rsidTr="001635F5">
        <w:trPr>
          <w:trHeight w:val="352"/>
        </w:trPr>
        <w:tc>
          <w:tcPr>
            <w:tcW w:w="1548" w:type="dxa"/>
            <w:vMerge/>
          </w:tcPr>
          <w:p w14:paraId="428E4697" w14:textId="77777777" w:rsidR="001635F5" w:rsidRPr="00687B12" w:rsidRDefault="001635F5" w:rsidP="001635F5">
            <w:pPr>
              <w:pStyle w:val="DHHSbody"/>
              <w:rPr>
                <w:rFonts w:cs="Arial"/>
                <w:i/>
                <w:sz w:val="24"/>
                <w:szCs w:val="24"/>
              </w:rPr>
            </w:pPr>
          </w:p>
        </w:tc>
        <w:tc>
          <w:tcPr>
            <w:tcW w:w="6945" w:type="dxa"/>
            <w:vMerge/>
          </w:tcPr>
          <w:p w14:paraId="6736DC67" w14:textId="77777777" w:rsidR="001635F5" w:rsidRPr="00687B12" w:rsidRDefault="001635F5" w:rsidP="001635F5">
            <w:pPr>
              <w:pStyle w:val="DHHSbody"/>
              <w:rPr>
                <w:rFonts w:cs="Arial"/>
                <w:i/>
                <w:sz w:val="24"/>
                <w:szCs w:val="24"/>
              </w:rPr>
            </w:pPr>
          </w:p>
        </w:tc>
        <w:tc>
          <w:tcPr>
            <w:tcW w:w="1843" w:type="dxa"/>
            <w:vMerge/>
          </w:tcPr>
          <w:p w14:paraId="3EB25B8C" w14:textId="77777777" w:rsidR="001635F5" w:rsidRPr="00687B12" w:rsidRDefault="001635F5" w:rsidP="001635F5">
            <w:pPr>
              <w:pStyle w:val="DHHSbody"/>
              <w:rPr>
                <w:rFonts w:cs="Arial"/>
                <w:i/>
                <w:sz w:val="24"/>
                <w:szCs w:val="24"/>
              </w:rPr>
            </w:pPr>
          </w:p>
        </w:tc>
        <w:tc>
          <w:tcPr>
            <w:tcW w:w="1701" w:type="dxa"/>
          </w:tcPr>
          <w:p w14:paraId="5B6ED490" w14:textId="77777777" w:rsidR="001635F5" w:rsidRPr="00687B12" w:rsidRDefault="001635F5" w:rsidP="001635F5">
            <w:pPr>
              <w:pStyle w:val="DHHSbody"/>
              <w:rPr>
                <w:rFonts w:cs="Arial"/>
                <w:i/>
                <w:sz w:val="24"/>
                <w:szCs w:val="24"/>
              </w:rPr>
            </w:pPr>
          </w:p>
        </w:tc>
        <w:tc>
          <w:tcPr>
            <w:tcW w:w="2951" w:type="dxa"/>
            <w:vMerge/>
          </w:tcPr>
          <w:p w14:paraId="45DD75D3" w14:textId="77777777" w:rsidR="001635F5" w:rsidRPr="00687B12" w:rsidRDefault="001635F5" w:rsidP="001635F5">
            <w:pPr>
              <w:pStyle w:val="DHHSbody"/>
              <w:rPr>
                <w:rFonts w:cs="Arial"/>
                <w:i/>
                <w:sz w:val="24"/>
                <w:szCs w:val="24"/>
              </w:rPr>
            </w:pPr>
          </w:p>
        </w:tc>
      </w:tr>
      <w:tr w:rsidR="001635F5" w:rsidRPr="00687B12" w14:paraId="1BD4ACD7" w14:textId="77777777" w:rsidTr="001635F5">
        <w:trPr>
          <w:trHeight w:val="345"/>
        </w:trPr>
        <w:tc>
          <w:tcPr>
            <w:tcW w:w="1548" w:type="dxa"/>
            <w:vMerge w:val="restart"/>
          </w:tcPr>
          <w:p w14:paraId="378D3D23" w14:textId="77777777" w:rsidR="001635F5" w:rsidRPr="00687B12" w:rsidRDefault="001635F5" w:rsidP="001635F5">
            <w:pPr>
              <w:pStyle w:val="DHHSbody"/>
              <w:rPr>
                <w:rFonts w:cs="Arial"/>
                <w:i/>
                <w:sz w:val="24"/>
                <w:szCs w:val="24"/>
                <w:highlight w:val="yellow"/>
              </w:rPr>
            </w:pPr>
          </w:p>
        </w:tc>
        <w:tc>
          <w:tcPr>
            <w:tcW w:w="6945" w:type="dxa"/>
            <w:vMerge w:val="restart"/>
          </w:tcPr>
          <w:p w14:paraId="406F484C" w14:textId="77777777" w:rsidR="001635F5" w:rsidRPr="00687B12" w:rsidRDefault="001635F5" w:rsidP="001635F5">
            <w:pPr>
              <w:pStyle w:val="DHHSbody"/>
              <w:rPr>
                <w:rFonts w:cs="Arial"/>
                <w:i/>
                <w:sz w:val="24"/>
                <w:szCs w:val="24"/>
                <w:highlight w:val="yellow"/>
              </w:rPr>
            </w:pPr>
          </w:p>
        </w:tc>
        <w:tc>
          <w:tcPr>
            <w:tcW w:w="1843" w:type="dxa"/>
            <w:vMerge w:val="restart"/>
          </w:tcPr>
          <w:p w14:paraId="08356A9F" w14:textId="77777777" w:rsidR="001635F5" w:rsidRPr="00687B12" w:rsidRDefault="001635F5" w:rsidP="001635F5">
            <w:pPr>
              <w:pStyle w:val="DHHSbody"/>
              <w:rPr>
                <w:rFonts w:cs="Arial"/>
                <w:i/>
                <w:sz w:val="24"/>
                <w:szCs w:val="24"/>
                <w:highlight w:val="yellow"/>
              </w:rPr>
            </w:pPr>
          </w:p>
        </w:tc>
        <w:tc>
          <w:tcPr>
            <w:tcW w:w="1701" w:type="dxa"/>
          </w:tcPr>
          <w:p w14:paraId="04481588" w14:textId="77777777" w:rsidR="001635F5" w:rsidRPr="00687B12" w:rsidRDefault="001635F5" w:rsidP="001635F5">
            <w:pPr>
              <w:pStyle w:val="DHHSbody"/>
              <w:rPr>
                <w:rFonts w:cs="Arial"/>
                <w:i/>
                <w:sz w:val="24"/>
                <w:szCs w:val="24"/>
                <w:highlight w:val="yellow"/>
              </w:rPr>
            </w:pPr>
          </w:p>
        </w:tc>
        <w:tc>
          <w:tcPr>
            <w:tcW w:w="2951" w:type="dxa"/>
            <w:vMerge w:val="restart"/>
          </w:tcPr>
          <w:p w14:paraId="5C6EA59F" w14:textId="77777777" w:rsidR="001635F5" w:rsidRPr="00687B12" w:rsidRDefault="001635F5" w:rsidP="001635F5">
            <w:pPr>
              <w:pStyle w:val="DHHSbody"/>
              <w:rPr>
                <w:rFonts w:cs="Arial"/>
                <w:i/>
                <w:sz w:val="24"/>
                <w:szCs w:val="24"/>
                <w:highlight w:val="yellow"/>
              </w:rPr>
            </w:pPr>
          </w:p>
        </w:tc>
      </w:tr>
      <w:tr w:rsidR="001635F5" w:rsidRPr="00687B12" w14:paraId="1BDC42A2" w14:textId="77777777" w:rsidTr="001635F5">
        <w:trPr>
          <w:trHeight w:val="345"/>
        </w:trPr>
        <w:tc>
          <w:tcPr>
            <w:tcW w:w="1548" w:type="dxa"/>
            <w:vMerge/>
          </w:tcPr>
          <w:p w14:paraId="48F7730C" w14:textId="77777777" w:rsidR="001635F5" w:rsidRPr="00687B12" w:rsidRDefault="001635F5" w:rsidP="001635F5">
            <w:pPr>
              <w:pStyle w:val="DHHSbody"/>
              <w:rPr>
                <w:rFonts w:cs="Arial"/>
                <w:i/>
                <w:sz w:val="24"/>
                <w:szCs w:val="24"/>
                <w:highlight w:val="yellow"/>
              </w:rPr>
            </w:pPr>
          </w:p>
        </w:tc>
        <w:tc>
          <w:tcPr>
            <w:tcW w:w="6945" w:type="dxa"/>
            <w:vMerge/>
          </w:tcPr>
          <w:p w14:paraId="58055D03" w14:textId="77777777" w:rsidR="001635F5" w:rsidRPr="00687B12" w:rsidRDefault="001635F5" w:rsidP="001635F5">
            <w:pPr>
              <w:pStyle w:val="DHHSbody"/>
              <w:rPr>
                <w:rFonts w:cs="Arial"/>
                <w:i/>
                <w:sz w:val="24"/>
                <w:szCs w:val="24"/>
                <w:highlight w:val="yellow"/>
              </w:rPr>
            </w:pPr>
          </w:p>
        </w:tc>
        <w:tc>
          <w:tcPr>
            <w:tcW w:w="1843" w:type="dxa"/>
            <w:vMerge/>
          </w:tcPr>
          <w:p w14:paraId="60CE2B22" w14:textId="77777777" w:rsidR="001635F5" w:rsidRPr="00687B12" w:rsidRDefault="001635F5" w:rsidP="001635F5">
            <w:pPr>
              <w:pStyle w:val="DHHSbody"/>
              <w:rPr>
                <w:rFonts w:cs="Arial"/>
                <w:i/>
                <w:sz w:val="24"/>
                <w:szCs w:val="24"/>
                <w:highlight w:val="yellow"/>
              </w:rPr>
            </w:pPr>
          </w:p>
        </w:tc>
        <w:tc>
          <w:tcPr>
            <w:tcW w:w="1701" w:type="dxa"/>
          </w:tcPr>
          <w:p w14:paraId="60599888" w14:textId="77777777" w:rsidR="001635F5" w:rsidRPr="00687B12" w:rsidRDefault="001635F5" w:rsidP="001635F5">
            <w:pPr>
              <w:pStyle w:val="DHHSbody"/>
              <w:rPr>
                <w:rFonts w:cs="Arial"/>
                <w:i/>
                <w:sz w:val="24"/>
                <w:szCs w:val="24"/>
                <w:highlight w:val="yellow"/>
              </w:rPr>
            </w:pPr>
          </w:p>
        </w:tc>
        <w:tc>
          <w:tcPr>
            <w:tcW w:w="2951" w:type="dxa"/>
            <w:vMerge/>
          </w:tcPr>
          <w:p w14:paraId="683D89CC" w14:textId="77777777" w:rsidR="001635F5" w:rsidRPr="00687B12" w:rsidRDefault="001635F5" w:rsidP="001635F5">
            <w:pPr>
              <w:pStyle w:val="DHHSbody"/>
              <w:rPr>
                <w:rFonts w:cs="Arial"/>
                <w:i/>
                <w:sz w:val="24"/>
                <w:szCs w:val="24"/>
                <w:highlight w:val="yellow"/>
              </w:rPr>
            </w:pPr>
          </w:p>
        </w:tc>
      </w:tr>
      <w:tr w:rsidR="001635F5" w:rsidRPr="00687B12" w14:paraId="58C5B4B4" w14:textId="77777777" w:rsidTr="001635F5">
        <w:trPr>
          <w:trHeight w:val="353"/>
        </w:trPr>
        <w:tc>
          <w:tcPr>
            <w:tcW w:w="1548" w:type="dxa"/>
            <w:vMerge w:val="restart"/>
          </w:tcPr>
          <w:p w14:paraId="6BF50D6D" w14:textId="77777777" w:rsidR="001635F5" w:rsidRPr="00687B12" w:rsidRDefault="001635F5" w:rsidP="001635F5">
            <w:pPr>
              <w:pStyle w:val="DHHSbody"/>
              <w:rPr>
                <w:rFonts w:cs="Arial"/>
                <w:i/>
                <w:sz w:val="24"/>
                <w:szCs w:val="24"/>
                <w:highlight w:val="yellow"/>
              </w:rPr>
            </w:pPr>
          </w:p>
        </w:tc>
        <w:tc>
          <w:tcPr>
            <w:tcW w:w="6945" w:type="dxa"/>
            <w:vMerge w:val="restart"/>
          </w:tcPr>
          <w:p w14:paraId="331100DD" w14:textId="77777777" w:rsidR="001635F5" w:rsidRPr="00687B12" w:rsidRDefault="001635F5" w:rsidP="001635F5">
            <w:pPr>
              <w:pStyle w:val="DHHSbody"/>
              <w:rPr>
                <w:rFonts w:cs="Arial"/>
                <w:i/>
                <w:sz w:val="24"/>
                <w:szCs w:val="24"/>
                <w:highlight w:val="yellow"/>
              </w:rPr>
            </w:pPr>
          </w:p>
        </w:tc>
        <w:tc>
          <w:tcPr>
            <w:tcW w:w="1843" w:type="dxa"/>
            <w:vMerge w:val="restart"/>
          </w:tcPr>
          <w:p w14:paraId="2E5AF847" w14:textId="77777777" w:rsidR="001635F5" w:rsidRPr="00687B12" w:rsidRDefault="001635F5" w:rsidP="001635F5">
            <w:pPr>
              <w:pStyle w:val="DHHSbody"/>
              <w:rPr>
                <w:rFonts w:cs="Arial"/>
                <w:i/>
                <w:sz w:val="24"/>
                <w:szCs w:val="24"/>
                <w:highlight w:val="yellow"/>
              </w:rPr>
            </w:pPr>
          </w:p>
        </w:tc>
        <w:tc>
          <w:tcPr>
            <w:tcW w:w="1701" w:type="dxa"/>
          </w:tcPr>
          <w:p w14:paraId="72F37509" w14:textId="77777777" w:rsidR="001635F5" w:rsidRPr="00687B12" w:rsidRDefault="001635F5" w:rsidP="001635F5">
            <w:pPr>
              <w:pStyle w:val="DHHSbody"/>
              <w:rPr>
                <w:rFonts w:cs="Arial"/>
                <w:i/>
                <w:sz w:val="24"/>
                <w:szCs w:val="24"/>
                <w:highlight w:val="yellow"/>
              </w:rPr>
            </w:pPr>
          </w:p>
        </w:tc>
        <w:tc>
          <w:tcPr>
            <w:tcW w:w="2951" w:type="dxa"/>
            <w:vMerge w:val="restart"/>
          </w:tcPr>
          <w:p w14:paraId="00DDD1C9" w14:textId="77777777" w:rsidR="001635F5" w:rsidRPr="00687B12" w:rsidRDefault="001635F5" w:rsidP="001635F5">
            <w:pPr>
              <w:pStyle w:val="DHHSbody"/>
              <w:rPr>
                <w:rFonts w:cs="Arial"/>
                <w:i/>
                <w:sz w:val="24"/>
                <w:szCs w:val="24"/>
                <w:highlight w:val="yellow"/>
              </w:rPr>
            </w:pPr>
          </w:p>
        </w:tc>
      </w:tr>
      <w:tr w:rsidR="001635F5" w:rsidRPr="00687B12" w14:paraId="6E299B52" w14:textId="77777777" w:rsidTr="001635F5">
        <w:trPr>
          <w:trHeight w:val="352"/>
        </w:trPr>
        <w:tc>
          <w:tcPr>
            <w:tcW w:w="1548" w:type="dxa"/>
            <w:vMerge/>
          </w:tcPr>
          <w:p w14:paraId="33B24F6F" w14:textId="77777777" w:rsidR="001635F5" w:rsidRPr="00687B12" w:rsidRDefault="001635F5" w:rsidP="001635F5">
            <w:pPr>
              <w:pStyle w:val="DHHSbody"/>
              <w:rPr>
                <w:rFonts w:cs="Arial"/>
                <w:i/>
                <w:sz w:val="24"/>
                <w:szCs w:val="24"/>
                <w:highlight w:val="yellow"/>
              </w:rPr>
            </w:pPr>
          </w:p>
        </w:tc>
        <w:tc>
          <w:tcPr>
            <w:tcW w:w="6945" w:type="dxa"/>
            <w:vMerge/>
          </w:tcPr>
          <w:p w14:paraId="5A9E25CC" w14:textId="77777777" w:rsidR="001635F5" w:rsidRPr="00687B12" w:rsidRDefault="001635F5" w:rsidP="001635F5">
            <w:pPr>
              <w:pStyle w:val="DHHSbody"/>
              <w:rPr>
                <w:rFonts w:cs="Arial"/>
                <w:i/>
                <w:sz w:val="24"/>
                <w:szCs w:val="24"/>
                <w:highlight w:val="yellow"/>
              </w:rPr>
            </w:pPr>
          </w:p>
        </w:tc>
        <w:tc>
          <w:tcPr>
            <w:tcW w:w="1843" w:type="dxa"/>
            <w:vMerge/>
          </w:tcPr>
          <w:p w14:paraId="001CE01A" w14:textId="77777777" w:rsidR="001635F5" w:rsidRPr="00687B12" w:rsidRDefault="001635F5" w:rsidP="001635F5">
            <w:pPr>
              <w:pStyle w:val="DHHSbody"/>
              <w:rPr>
                <w:rFonts w:cs="Arial"/>
                <w:i/>
                <w:sz w:val="24"/>
                <w:szCs w:val="24"/>
                <w:highlight w:val="yellow"/>
              </w:rPr>
            </w:pPr>
          </w:p>
        </w:tc>
        <w:tc>
          <w:tcPr>
            <w:tcW w:w="1701" w:type="dxa"/>
          </w:tcPr>
          <w:p w14:paraId="6ECDE284" w14:textId="77777777" w:rsidR="001635F5" w:rsidRPr="00687B12" w:rsidRDefault="001635F5" w:rsidP="001635F5">
            <w:pPr>
              <w:pStyle w:val="DHHSbody"/>
              <w:rPr>
                <w:rFonts w:cs="Arial"/>
                <w:i/>
                <w:sz w:val="24"/>
                <w:szCs w:val="24"/>
                <w:highlight w:val="yellow"/>
              </w:rPr>
            </w:pPr>
          </w:p>
        </w:tc>
        <w:tc>
          <w:tcPr>
            <w:tcW w:w="2951" w:type="dxa"/>
            <w:vMerge/>
          </w:tcPr>
          <w:p w14:paraId="6B77CE13" w14:textId="77777777" w:rsidR="001635F5" w:rsidRPr="00687B12" w:rsidRDefault="001635F5" w:rsidP="001635F5">
            <w:pPr>
              <w:pStyle w:val="DHHSbody"/>
              <w:rPr>
                <w:rFonts w:cs="Arial"/>
                <w:i/>
                <w:sz w:val="24"/>
                <w:szCs w:val="24"/>
                <w:highlight w:val="yellow"/>
              </w:rPr>
            </w:pPr>
          </w:p>
        </w:tc>
      </w:tr>
      <w:tr w:rsidR="001635F5" w:rsidRPr="00687B12" w14:paraId="2AD30362" w14:textId="77777777" w:rsidTr="001635F5">
        <w:trPr>
          <w:trHeight w:val="278"/>
        </w:trPr>
        <w:tc>
          <w:tcPr>
            <w:tcW w:w="1548" w:type="dxa"/>
            <w:vMerge w:val="restart"/>
          </w:tcPr>
          <w:p w14:paraId="4D3892B2" w14:textId="77777777" w:rsidR="001635F5" w:rsidRPr="00687B12" w:rsidRDefault="001635F5" w:rsidP="001635F5">
            <w:pPr>
              <w:pStyle w:val="DHHSbody"/>
              <w:rPr>
                <w:rFonts w:cs="Arial"/>
                <w:i/>
                <w:sz w:val="24"/>
                <w:szCs w:val="24"/>
                <w:highlight w:val="yellow"/>
              </w:rPr>
            </w:pPr>
          </w:p>
        </w:tc>
        <w:tc>
          <w:tcPr>
            <w:tcW w:w="6945" w:type="dxa"/>
            <w:vMerge w:val="restart"/>
          </w:tcPr>
          <w:p w14:paraId="0E60A4E3" w14:textId="77777777" w:rsidR="001635F5" w:rsidRPr="00687B12" w:rsidRDefault="001635F5" w:rsidP="001635F5">
            <w:pPr>
              <w:pStyle w:val="DHHSbody"/>
              <w:rPr>
                <w:rFonts w:cs="Arial"/>
                <w:i/>
                <w:sz w:val="24"/>
                <w:szCs w:val="24"/>
                <w:highlight w:val="yellow"/>
              </w:rPr>
            </w:pPr>
          </w:p>
        </w:tc>
        <w:tc>
          <w:tcPr>
            <w:tcW w:w="1843" w:type="dxa"/>
            <w:vMerge w:val="restart"/>
          </w:tcPr>
          <w:p w14:paraId="2CA2535C" w14:textId="77777777" w:rsidR="001635F5" w:rsidRPr="00687B12" w:rsidRDefault="001635F5" w:rsidP="001635F5">
            <w:pPr>
              <w:pStyle w:val="DHHSbody"/>
              <w:rPr>
                <w:rFonts w:cs="Arial"/>
                <w:i/>
                <w:sz w:val="24"/>
                <w:szCs w:val="24"/>
                <w:highlight w:val="yellow"/>
              </w:rPr>
            </w:pPr>
          </w:p>
        </w:tc>
        <w:tc>
          <w:tcPr>
            <w:tcW w:w="1701" w:type="dxa"/>
          </w:tcPr>
          <w:p w14:paraId="6A64C16B" w14:textId="77777777" w:rsidR="001635F5" w:rsidRPr="00687B12" w:rsidRDefault="001635F5" w:rsidP="001635F5">
            <w:pPr>
              <w:pStyle w:val="DHHSbody"/>
              <w:rPr>
                <w:rFonts w:cs="Arial"/>
                <w:i/>
                <w:sz w:val="24"/>
                <w:szCs w:val="24"/>
                <w:highlight w:val="yellow"/>
              </w:rPr>
            </w:pPr>
          </w:p>
        </w:tc>
        <w:tc>
          <w:tcPr>
            <w:tcW w:w="2951" w:type="dxa"/>
            <w:vMerge w:val="restart"/>
          </w:tcPr>
          <w:p w14:paraId="365D0D46" w14:textId="77777777" w:rsidR="001635F5" w:rsidRPr="00687B12" w:rsidRDefault="001635F5" w:rsidP="001635F5">
            <w:pPr>
              <w:pStyle w:val="DHHSbody"/>
              <w:rPr>
                <w:rFonts w:cs="Arial"/>
                <w:i/>
                <w:sz w:val="24"/>
                <w:szCs w:val="24"/>
                <w:highlight w:val="yellow"/>
              </w:rPr>
            </w:pPr>
          </w:p>
        </w:tc>
      </w:tr>
      <w:tr w:rsidR="001635F5" w:rsidRPr="00687B12" w14:paraId="18DBE49F" w14:textId="77777777" w:rsidTr="001635F5">
        <w:trPr>
          <w:trHeight w:val="277"/>
        </w:trPr>
        <w:tc>
          <w:tcPr>
            <w:tcW w:w="1548" w:type="dxa"/>
            <w:vMerge/>
          </w:tcPr>
          <w:p w14:paraId="7C358EFB" w14:textId="77777777" w:rsidR="001635F5" w:rsidRPr="00687B12" w:rsidRDefault="001635F5" w:rsidP="001635F5">
            <w:pPr>
              <w:pStyle w:val="DHHSbody"/>
              <w:rPr>
                <w:rFonts w:cs="Arial"/>
                <w:i/>
                <w:sz w:val="24"/>
                <w:szCs w:val="24"/>
                <w:highlight w:val="yellow"/>
              </w:rPr>
            </w:pPr>
          </w:p>
        </w:tc>
        <w:tc>
          <w:tcPr>
            <w:tcW w:w="6945" w:type="dxa"/>
            <w:vMerge/>
          </w:tcPr>
          <w:p w14:paraId="2DBB1EDB" w14:textId="77777777" w:rsidR="001635F5" w:rsidRPr="00687B12" w:rsidRDefault="001635F5" w:rsidP="001635F5">
            <w:pPr>
              <w:pStyle w:val="DHHSbody"/>
              <w:rPr>
                <w:rFonts w:cs="Arial"/>
                <w:i/>
                <w:sz w:val="24"/>
                <w:szCs w:val="24"/>
                <w:highlight w:val="yellow"/>
              </w:rPr>
            </w:pPr>
          </w:p>
        </w:tc>
        <w:tc>
          <w:tcPr>
            <w:tcW w:w="1843" w:type="dxa"/>
            <w:vMerge/>
          </w:tcPr>
          <w:p w14:paraId="7E9B9225" w14:textId="77777777" w:rsidR="001635F5" w:rsidRPr="00687B12" w:rsidRDefault="001635F5" w:rsidP="001635F5">
            <w:pPr>
              <w:pStyle w:val="DHHSbody"/>
              <w:rPr>
                <w:rFonts w:cs="Arial"/>
                <w:i/>
                <w:sz w:val="24"/>
                <w:szCs w:val="24"/>
                <w:highlight w:val="yellow"/>
              </w:rPr>
            </w:pPr>
          </w:p>
        </w:tc>
        <w:tc>
          <w:tcPr>
            <w:tcW w:w="1701" w:type="dxa"/>
          </w:tcPr>
          <w:p w14:paraId="3142866F" w14:textId="77777777" w:rsidR="001635F5" w:rsidRPr="00687B12" w:rsidRDefault="001635F5" w:rsidP="001635F5">
            <w:pPr>
              <w:pStyle w:val="DHHSbody"/>
              <w:rPr>
                <w:rFonts w:cs="Arial"/>
                <w:i/>
                <w:sz w:val="24"/>
                <w:szCs w:val="24"/>
                <w:highlight w:val="yellow"/>
              </w:rPr>
            </w:pPr>
          </w:p>
        </w:tc>
        <w:tc>
          <w:tcPr>
            <w:tcW w:w="2951" w:type="dxa"/>
            <w:vMerge/>
          </w:tcPr>
          <w:p w14:paraId="602C26DD" w14:textId="77777777" w:rsidR="001635F5" w:rsidRPr="00687B12" w:rsidRDefault="001635F5" w:rsidP="001635F5">
            <w:pPr>
              <w:pStyle w:val="DHHSbody"/>
              <w:rPr>
                <w:rFonts w:cs="Arial"/>
                <w:i/>
                <w:sz w:val="24"/>
                <w:szCs w:val="24"/>
                <w:highlight w:val="yellow"/>
              </w:rPr>
            </w:pPr>
          </w:p>
        </w:tc>
      </w:tr>
      <w:tr w:rsidR="001635F5" w:rsidRPr="00687B12" w14:paraId="46E0E03C" w14:textId="77777777" w:rsidTr="001635F5">
        <w:trPr>
          <w:trHeight w:val="353"/>
        </w:trPr>
        <w:tc>
          <w:tcPr>
            <w:tcW w:w="1548" w:type="dxa"/>
            <w:vMerge w:val="restart"/>
          </w:tcPr>
          <w:p w14:paraId="46DE76A9" w14:textId="77777777" w:rsidR="001635F5" w:rsidRPr="00687B12" w:rsidRDefault="001635F5" w:rsidP="001635F5">
            <w:pPr>
              <w:pStyle w:val="DHHSbody"/>
              <w:rPr>
                <w:rFonts w:cs="Arial"/>
                <w:i/>
                <w:sz w:val="24"/>
                <w:szCs w:val="24"/>
                <w:highlight w:val="yellow"/>
              </w:rPr>
            </w:pPr>
          </w:p>
        </w:tc>
        <w:tc>
          <w:tcPr>
            <w:tcW w:w="6945" w:type="dxa"/>
            <w:vMerge w:val="restart"/>
          </w:tcPr>
          <w:p w14:paraId="5F7B157F" w14:textId="77777777" w:rsidR="001635F5" w:rsidRPr="00687B12" w:rsidRDefault="001635F5" w:rsidP="001635F5">
            <w:pPr>
              <w:pStyle w:val="DHHSbody"/>
              <w:rPr>
                <w:rFonts w:cs="Arial"/>
                <w:i/>
                <w:sz w:val="24"/>
                <w:szCs w:val="24"/>
                <w:highlight w:val="yellow"/>
              </w:rPr>
            </w:pPr>
          </w:p>
        </w:tc>
        <w:tc>
          <w:tcPr>
            <w:tcW w:w="1843" w:type="dxa"/>
            <w:vMerge w:val="restart"/>
          </w:tcPr>
          <w:p w14:paraId="0FF49CC1" w14:textId="77777777" w:rsidR="001635F5" w:rsidRPr="00687B12" w:rsidRDefault="001635F5" w:rsidP="001635F5">
            <w:pPr>
              <w:pStyle w:val="DHHSbody"/>
              <w:rPr>
                <w:rFonts w:cs="Arial"/>
                <w:i/>
                <w:sz w:val="24"/>
                <w:szCs w:val="24"/>
                <w:highlight w:val="yellow"/>
              </w:rPr>
            </w:pPr>
          </w:p>
        </w:tc>
        <w:tc>
          <w:tcPr>
            <w:tcW w:w="1701" w:type="dxa"/>
          </w:tcPr>
          <w:p w14:paraId="362E5601" w14:textId="77777777" w:rsidR="001635F5" w:rsidRPr="00687B12" w:rsidRDefault="001635F5" w:rsidP="001635F5">
            <w:pPr>
              <w:pStyle w:val="DHHSbody"/>
              <w:rPr>
                <w:rFonts w:cs="Arial"/>
                <w:i/>
                <w:sz w:val="24"/>
                <w:szCs w:val="24"/>
                <w:highlight w:val="yellow"/>
              </w:rPr>
            </w:pPr>
          </w:p>
        </w:tc>
        <w:tc>
          <w:tcPr>
            <w:tcW w:w="2951" w:type="dxa"/>
            <w:vMerge w:val="restart"/>
          </w:tcPr>
          <w:p w14:paraId="2AA63F8D" w14:textId="77777777" w:rsidR="001635F5" w:rsidRPr="00687B12" w:rsidRDefault="001635F5" w:rsidP="001635F5">
            <w:pPr>
              <w:pStyle w:val="DHHSbody"/>
              <w:rPr>
                <w:rFonts w:cs="Arial"/>
                <w:i/>
                <w:sz w:val="24"/>
                <w:szCs w:val="24"/>
                <w:highlight w:val="yellow"/>
              </w:rPr>
            </w:pPr>
          </w:p>
        </w:tc>
      </w:tr>
      <w:tr w:rsidR="001635F5" w:rsidRPr="00687B12" w14:paraId="4A25E62E" w14:textId="77777777" w:rsidTr="001635F5">
        <w:trPr>
          <w:trHeight w:val="352"/>
        </w:trPr>
        <w:tc>
          <w:tcPr>
            <w:tcW w:w="1548" w:type="dxa"/>
            <w:vMerge/>
          </w:tcPr>
          <w:p w14:paraId="3C0739BC" w14:textId="77777777" w:rsidR="001635F5" w:rsidRPr="00687B12" w:rsidRDefault="001635F5" w:rsidP="001635F5">
            <w:pPr>
              <w:pStyle w:val="DHHSbody"/>
              <w:rPr>
                <w:rFonts w:cs="Arial"/>
                <w:i/>
                <w:sz w:val="24"/>
                <w:szCs w:val="24"/>
                <w:highlight w:val="yellow"/>
              </w:rPr>
            </w:pPr>
          </w:p>
        </w:tc>
        <w:tc>
          <w:tcPr>
            <w:tcW w:w="6945" w:type="dxa"/>
            <w:vMerge/>
          </w:tcPr>
          <w:p w14:paraId="7C3EB643" w14:textId="77777777" w:rsidR="001635F5" w:rsidRPr="00687B12" w:rsidRDefault="001635F5" w:rsidP="001635F5">
            <w:pPr>
              <w:pStyle w:val="DHHSbody"/>
              <w:rPr>
                <w:rFonts w:cs="Arial"/>
                <w:i/>
                <w:sz w:val="24"/>
                <w:szCs w:val="24"/>
                <w:highlight w:val="yellow"/>
              </w:rPr>
            </w:pPr>
          </w:p>
        </w:tc>
        <w:tc>
          <w:tcPr>
            <w:tcW w:w="1843" w:type="dxa"/>
            <w:vMerge/>
          </w:tcPr>
          <w:p w14:paraId="0CE327CC" w14:textId="77777777" w:rsidR="001635F5" w:rsidRPr="00687B12" w:rsidRDefault="001635F5" w:rsidP="001635F5">
            <w:pPr>
              <w:pStyle w:val="DHHSbody"/>
              <w:rPr>
                <w:rFonts w:cs="Arial"/>
                <w:i/>
                <w:sz w:val="24"/>
                <w:szCs w:val="24"/>
                <w:highlight w:val="yellow"/>
              </w:rPr>
            </w:pPr>
          </w:p>
        </w:tc>
        <w:tc>
          <w:tcPr>
            <w:tcW w:w="1701" w:type="dxa"/>
          </w:tcPr>
          <w:p w14:paraId="017A6F8A" w14:textId="77777777" w:rsidR="001635F5" w:rsidRPr="00687B12" w:rsidRDefault="001635F5" w:rsidP="001635F5">
            <w:pPr>
              <w:pStyle w:val="DHHSbody"/>
              <w:rPr>
                <w:rFonts w:cs="Arial"/>
                <w:i/>
                <w:sz w:val="24"/>
                <w:szCs w:val="24"/>
                <w:highlight w:val="yellow"/>
              </w:rPr>
            </w:pPr>
          </w:p>
        </w:tc>
        <w:tc>
          <w:tcPr>
            <w:tcW w:w="2951" w:type="dxa"/>
            <w:vMerge/>
          </w:tcPr>
          <w:p w14:paraId="5115BDF9" w14:textId="77777777" w:rsidR="001635F5" w:rsidRPr="00687B12" w:rsidRDefault="001635F5" w:rsidP="001635F5">
            <w:pPr>
              <w:pStyle w:val="DHHSbody"/>
              <w:rPr>
                <w:rFonts w:cs="Arial"/>
                <w:i/>
                <w:sz w:val="24"/>
                <w:szCs w:val="24"/>
                <w:highlight w:val="yellow"/>
              </w:rPr>
            </w:pPr>
          </w:p>
        </w:tc>
      </w:tr>
    </w:tbl>
    <w:p w14:paraId="2AFC4728" w14:textId="77777777" w:rsidR="001635F5" w:rsidRDefault="001635F5" w:rsidP="001635F5">
      <w:pPr>
        <w:pStyle w:val="DHHSbody"/>
        <w:sectPr w:rsidR="001635F5" w:rsidSect="001635F5">
          <w:pgSz w:w="16838" w:h="11906" w:orient="landscape"/>
          <w:pgMar w:top="1134" w:right="1418" w:bottom="851" w:left="1134" w:header="567" w:footer="567" w:gutter="0"/>
          <w:cols w:space="34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7"/>
        <w:gridCol w:w="701"/>
      </w:tblGrid>
      <w:tr w:rsidR="001635F5" w:rsidRPr="00687B12" w14:paraId="34D5F874" w14:textId="77777777" w:rsidTr="001635F5">
        <w:tc>
          <w:tcPr>
            <w:tcW w:w="9072" w:type="dxa"/>
            <w:gridSpan w:val="2"/>
            <w:shd w:val="clear" w:color="auto" w:fill="F2F2F2"/>
            <w:vAlign w:val="center"/>
          </w:tcPr>
          <w:p w14:paraId="2B429835" w14:textId="77777777" w:rsidR="001635F5" w:rsidRPr="007D4FCD" w:rsidRDefault="001635F5" w:rsidP="001635F5">
            <w:pPr>
              <w:pStyle w:val="Heading2"/>
              <w:rPr>
                <w:rFonts w:ascii="Arial" w:hAnsi="Arial" w:cs="Arial"/>
                <w:b/>
                <w:szCs w:val="18"/>
                <w:highlight w:val="yellow"/>
              </w:rPr>
            </w:pPr>
            <w:bookmarkStart w:id="70" w:name="_Toc451504017"/>
            <w:r w:rsidRPr="007D4FCD">
              <w:rPr>
                <w:rFonts w:ascii="Arial" w:hAnsi="Arial" w:cs="Arial"/>
                <w:b/>
                <w:color w:val="C00000"/>
                <w:szCs w:val="18"/>
              </w:rPr>
              <w:lastRenderedPageBreak/>
              <w:t>Self-assessment checklist</w:t>
            </w:r>
            <w:bookmarkEnd w:id="70"/>
          </w:p>
        </w:tc>
      </w:tr>
      <w:tr w:rsidR="001635F5" w:rsidRPr="00687B12" w14:paraId="6DFEF63E" w14:textId="77777777" w:rsidTr="001635F5">
        <w:tc>
          <w:tcPr>
            <w:tcW w:w="9072" w:type="dxa"/>
            <w:gridSpan w:val="2"/>
            <w:vAlign w:val="center"/>
          </w:tcPr>
          <w:p w14:paraId="0FA953C2" w14:textId="77777777" w:rsidR="001635F5" w:rsidRPr="00856B45" w:rsidRDefault="001635F5" w:rsidP="001635F5">
            <w:pPr>
              <w:pStyle w:val="DHHSbody"/>
              <w:rPr>
                <w:rFonts w:cs="Arial"/>
                <w:b/>
                <w:i/>
                <w:highlight w:val="yellow"/>
              </w:rPr>
            </w:pPr>
            <w:r w:rsidRPr="00856B45">
              <w:rPr>
                <w:rFonts w:cs="Arial"/>
                <w:b/>
                <w:i/>
              </w:rPr>
              <w:t xml:space="preserve">Please ensure you have completed the following information before submitting your self-assessment to the </w:t>
            </w:r>
            <w:r>
              <w:rPr>
                <w:rFonts w:cs="Arial"/>
                <w:b/>
                <w:i/>
              </w:rPr>
              <w:t>required</w:t>
            </w:r>
            <w:r w:rsidRPr="0033710D">
              <w:rPr>
                <w:rFonts w:cs="Arial"/>
                <w:b/>
                <w:i/>
              </w:rPr>
              <w:t xml:space="preserve"> contact</w:t>
            </w:r>
            <w:r w:rsidRPr="00856B45">
              <w:rPr>
                <w:rFonts w:cs="Arial"/>
                <w:b/>
                <w:i/>
              </w:rPr>
              <w:t>.</w:t>
            </w:r>
          </w:p>
        </w:tc>
      </w:tr>
      <w:tr w:rsidR="001635F5" w:rsidRPr="00687B12" w14:paraId="09BF1371" w14:textId="77777777" w:rsidTr="001635F5">
        <w:tc>
          <w:tcPr>
            <w:tcW w:w="8364" w:type="dxa"/>
            <w:vAlign w:val="center"/>
          </w:tcPr>
          <w:p w14:paraId="69398E46" w14:textId="77777777" w:rsidR="001635F5" w:rsidRDefault="001635F5" w:rsidP="001635F5">
            <w:pPr>
              <w:pStyle w:val="DHHSbody"/>
              <w:rPr>
                <w:rFonts w:cs="Arial"/>
              </w:rPr>
            </w:pPr>
            <w:r w:rsidRPr="00687B12">
              <w:rPr>
                <w:rFonts w:cs="Arial"/>
              </w:rPr>
              <w:t>Your service provider details</w:t>
            </w:r>
          </w:p>
          <w:p w14:paraId="6014070B" w14:textId="77777777" w:rsidR="001635F5" w:rsidRPr="00687B12" w:rsidRDefault="001635F5" w:rsidP="001635F5">
            <w:pPr>
              <w:pStyle w:val="DHHSbody"/>
              <w:rPr>
                <w:rFonts w:cs="Arial"/>
                <w:highlight w:val="yellow"/>
              </w:rPr>
            </w:pPr>
          </w:p>
        </w:tc>
        <w:tc>
          <w:tcPr>
            <w:tcW w:w="708" w:type="dxa"/>
            <w:vAlign w:val="center"/>
          </w:tcPr>
          <w:p w14:paraId="7B5F153F" w14:textId="77777777" w:rsidR="001635F5" w:rsidRPr="00EC05D3" w:rsidRDefault="001635F5" w:rsidP="001635F5">
            <w:pPr>
              <w:pStyle w:val="DHHSbody"/>
              <w:rPr>
                <w:highlight w:val="yellow"/>
              </w:rPr>
            </w:pPr>
            <w:r>
              <w:fldChar w:fldCharType="begin">
                <w:ffData>
                  <w:name w:val="Check2"/>
                  <w:enabled/>
                  <w:calcOnExit w:val="0"/>
                  <w:checkBox>
                    <w:sizeAuto/>
                    <w:default w:val="0"/>
                  </w:checkBox>
                </w:ffData>
              </w:fldChar>
            </w:r>
            <w:bookmarkStart w:id="71" w:name="Check2"/>
            <w:r>
              <w:instrText xml:space="preserve"> FORMCHECKBOX </w:instrText>
            </w:r>
            <w:bookmarkEnd w:id="71"/>
            <w:r w:rsidR="008A4816">
              <w:fldChar w:fldCharType="separate"/>
            </w:r>
            <w:r>
              <w:fldChar w:fldCharType="end"/>
            </w:r>
          </w:p>
        </w:tc>
      </w:tr>
      <w:tr w:rsidR="001635F5" w:rsidRPr="00687B12" w14:paraId="6694E052" w14:textId="77777777" w:rsidTr="001635F5">
        <w:tc>
          <w:tcPr>
            <w:tcW w:w="8364" w:type="dxa"/>
            <w:vAlign w:val="center"/>
          </w:tcPr>
          <w:p w14:paraId="02598BC7" w14:textId="77777777" w:rsidR="001635F5" w:rsidRDefault="001635F5" w:rsidP="001635F5">
            <w:pPr>
              <w:pStyle w:val="DHHSbody"/>
              <w:rPr>
                <w:rFonts w:cs="Arial"/>
              </w:rPr>
            </w:pPr>
            <w:r w:rsidRPr="00EC05D3">
              <w:rPr>
                <w:rFonts w:cs="Arial"/>
              </w:rPr>
              <w:t>The assessment matrix</w:t>
            </w:r>
          </w:p>
          <w:p w14:paraId="40540DD6" w14:textId="77777777" w:rsidR="001635F5" w:rsidRPr="00687B12" w:rsidRDefault="001635F5" w:rsidP="001635F5">
            <w:pPr>
              <w:pStyle w:val="DHHSbody"/>
              <w:rPr>
                <w:rFonts w:cs="Arial"/>
                <w:highlight w:val="yellow"/>
              </w:rPr>
            </w:pPr>
          </w:p>
        </w:tc>
        <w:tc>
          <w:tcPr>
            <w:tcW w:w="708" w:type="dxa"/>
          </w:tcPr>
          <w:p w14:paraId="73A39B97" w14:textId="77777777" w:rsidR="001635F5" w:rsidRPr="00EC05D3" w:rsidRDefault="001635F5" w:rsidP="001635F5">
            <w:pPr>
              <w:pStyle w:val="DHHSbody"/>
              <w:rPr>
                <w:highlight w:val="yellow"/>
              </w:rPr>
            </w:pPr>
            <w:r>
              <w:fldChar w:fldCharType="begin">
                <w:ffData>
                  <w:name w:val="Check2"/>
                  <w:enabled/>
                  <w:calcOnExit w:val="0"/>
                  <w:checkBox>
                    <w:sizeAuto/>
                    <w:default w:val="0"/>
                  </w:checkBox>
                </w:ffData>
              </w:fldChar>
            </w:r>
            <w:r>
              <w:instrText xml:space="preserve"> FORMCHECKBOX </w:instrText>
            </w:r>
            <w:r w:rsidR="008A4816">
              <w:fldChar w:fldCharType="separate"/>
            </w:r>
            <w:r>
              <w:fldChar w:fldCharType="end"/>
            </w:r>
          </w:p>
        </w:tc>
      </w:tr>
      <w:tr w:rsidR="001635F5" w:rsidRPr="00687B12" w14:paraId="513DF8A8" w14:textId="77777777" w:rsidTr="001635F5">
        <w:tc>
          <w:tcPr>
            <w:tcW w:w="8364" w:type="dxa"/>
            <w:vAlign w:val="center"/>
          </w:tcPr>
          <w:p w14:paraId="786E9C5A" w14:textId="77777777" w:rsidR="001635F5" w:rsidRDefault="001635F5" w:rsidP="001635F5">
            <w:pPr>
              <w:pStyle w:val="DHHSbody"/>
              <w:rPr>
                <w:rFonts w:cs="Arial"/>
              </w:rPr>
            </w:pPr>
            <w:r w:rsidRPr="00EC05D3">
              <w:rPr>
                <w:rFonts w:cs="Arial"/>
              </w:rPr>
              <w:t>Your evidence examples for each criteria</w:t>
            </w:r>
          </w:p>
          <w:p w14:paraId="46711E7C" w14:textId="77777777" w:rsidR="001635F5" w:rsidRPr="00687B12" w:rsidRDefault="001635F5" w:rsidP="001635F5">
            <w:pPr>
              <w:pStyle w:val="DHHSbody"/>
              <w:rPr>
                <w:rFonts w:cs="Arial"/>
              </w:rPr>
            </w:pPr>
          </w:p>
        </w:tc>
        <w:tc>
          <w:tcPr>
            <w:tcW w:w="708" w:type="dxa"/>
          </w:tcPr>
          <w:p w14:paraId="7CAB4333" w14:textId="77777777" w:rsidR="001635F5" w:rsidRPr="00EC05D3" w:rsidRDefault="001635F5" w:rsidP="001635F5">
            <w:pPr>
              <w:pStyle w:val="DHHSbody"/>
              <w:rPr>
                <w:highlight w:val="yellow"/>
              </w:rPr>
            </w:pPr>
            <w:r>
              <w:fldChar w:fldCharType="begin">
                <w:ffData>
                  <w:name w:val="Check2"/>
                  <w:enabled/>
                  <w:calcOnExit w:val="0"/>
                  <w:checkBox>
                    <w:sizeAuto/>
                    <w:default w:val="0"/>
                  </w:checkBox>
                </w:ffData>
              </w:fldChar>
            </w:r>
            <w:r>
              <w:instrText xml:space="preserve"> FORMCHECKBOX </w:instrText>
            </w:r>
            <w:r w:rsidR="008A4816">
              <w:fldChar w:fldCharType="separate"/>
            </w:r>
            <w:r>
              <w:fldChar w:fldCharType="end"/>
            </w:r>
          </w:p>
        </w:tc>
      </w:tr>
      <w:tr w:rsidR="001635F5" w:rsidRPr="00687B12" w14:paraId="37ED31A5" w14:textId="77777777" w:rsidTr="001635F5">
        <w:tc>
          <w:tcPr>
            <w:tcW w:w="8364" w:type="dxa"/>
            <w:vAlign w:val="center"/>
          </w:tcPr>
          <w:p w14:paraId="51792C0F" w14:textId="77777777" w:rsidR="001635F5" w:rsidRDefault="001635F5" w:rsidP="001635F5">
            <w:pPr>
              <w:pStyle w:val="DHHSbody"/>
              <w:rPr>
                <w:rFonts w:cs="Arial"/>
              </w:rPr>
            </w:pPr>
            <w:r w:rsidRPr="00EC05D3">
              <w:rPr>
                <w:rFonts w:cs="Arial"/>
              </w:rPr>
              <w:t>Self-assessment findings for each criteria</w:t>
            </w:r>
          </w:p>
          <w:p w14:paraId="309C0BEC" w14:textId="77777777" w:rsidR="001635F5" w:rsidRPr="00687B12" w:rsidRDefault="001635F5" w:rsidP="001635F5">
            <w:pPr>
              <w:pStyle w:val="DHHSbody"/>
              <w:rPr>
                <w:rFonts w:cs="Arial"/>
                <w:highlight w:val="yellow"/>
              </w:rPr>
            </w:pPr>
          </w:p>
        </w:tc>
        <w:tc>
          <w:tcPr>
            <w:tcW w:w="708" w:type="dxa"/>
          </w:tcPr>
          <w:p w14:paraId="6D8239B8" w14:textId="77777777" w:rsidR="001635F5" w:rsidRDefault="001635F5" w:rsidP="001635F5">
            <w:r w:rsidRPr="00792318">
              <w:fldChar w:fldCharType="begin">
                <w:ffData>
                  <w:name w:val="Check2"/>
                  <w:enabled/>
                  <w:calcOnExit w:val="0"/>
                  <w:checkBox>
                    <w:sizeAuto/>
                    <w:default w:val="0"/>
                  </w:checkBox>
                </w:ffData>
              </w:fldChar>
            </w:r>
            <w:r w:rsidRPr="00792318">
              <w:instrText xml:space="preserve"> FORMCHECKBOX </w:instrText>
            </w:r>
            <w:r w:rsidR="008A4816">
              <w:fldChar w:fldCharType="separate"/>
            </w:r>
            <w:r w:rsidRPr="00792318">
              <w:fldChar w:fldCharType="end"/>
            </w:r>
          </w:p>
        </w:tc>
      </w:tr>
      <w:tr w:rsidR="001635F5" w:rsidRPr="00687B12" w14:paraId="2AAD692B" w14:textId="77777777" w:rsidTr="001635F5">
        <w:tc>
          <w:tcPr>
            <w:tcW w:w="8364" w:type="dxa"/>
            <w:vAlign w:val="center"/>
          </w:tcPr>
          <w:p w14:paraId="21964CB4" w14:textId="77777777" w:rsidR="001635F5" w:rsidRDefault="001635F5" w:rsidP="001635F5">
            <w:pPr>
              <w:pStyle w:val="DHHSbody"/>
              <w:rPr>
                <w:rFonts w:cs="Arial"/>
              </w:rPr>
            </w:pPr>
            <w:r w:rsidRPr="00EC05D3">
              <w:rPr>
                <w:rFonts w:cs="Arial"/>
              </w:rPr>
              <w:t>A self-assessment rating for each applicable criteria</w:t>
            </w:r>
          </w:p>
          <w:p w14:paraId="1E094CFD" w14:textId="77777777" w:rsidR="001635F5" w:rsidRPr="00687B12" w:rsidRDefault="001635F5" w:rsidP="001635F5">
            <w:pPr>
              <w:pStyle w:val="DHHSbody"/>
              <w:rPr>
                <w:rFonts w:cs="Arial"/>
                <w:highlight w:val="yellow"/>
              </w:rPr>
            </w:pPr>
          </w:p>
        </w:tc>
        <w:tc>
          <w:tcPr>
            <w:tcW w:w="708" w:type="dxa"/>
          </w:tcPr>
          <w:p w14:paraId="65DB5735" w14:textId="77777777" w:rsidR="001635F5" w:rsidRDefault="001635F5" w:rsidP="001635F5">
            <w:r w:rsidRPr="00792318">
              <w:fldChar w:fldCharType="begin">
                <w:ffData>
                  <w:name w:val="Check2"/>
                  <w:enabled/>
                  <w:calcOnExit w:val="0"/>
                  <w:checkBox>
                    <w:sizeAuto/>
                    <w:default w:val="0"/>
                  </w:checkBox>
                </w:ffData>
              </w:fldChar>
            </w:r>
            <w:r w:rsidRPr="00792318">
              <w:instrText xml:space="preserve"> FORMCHECKBOX </w:instrText>
            </w:r>
            <w:r w:rsidR="008A4816">
              <w:fldChar w:fldCharType="separate"/>
            </w:r>
            <w:r w:rsidRPr="00792318">
              <w:fldChar w:fldCharType="end"/>
            </w:r>
          </w:p>
        </w:tc>
      </w:tr>
      <w:tr w:rsidR="001635F5" w:rsidRPr="00687B12" w14:paraId="5ABACE6B" w14:textId="77777777" w:rsidTr="001635F5">
        <w:tc>
          <w:tcPr>
            <w:tcW w:w="8364" w:type="dxa"/>
            <w:vAlign w:val="center"/>
          </w:tcPr>
          <w:p w14:paraId="59A85316" w14:textId="77777777" w:rsidR="001635F5" w:rsidRDefault="001635F5" w:rsidP="001635F5">
            <w:pPr>
              <w:pStyle w:val="DHHSbody"/>
              <w:rPr>
                <w:rFonts w:cs="Arial"/>
              </w:rPr>
            </w:pPr>
            <w:r w:rsidRPr="00EC05D3">
              <w:rPr>
                <w:rFonts w:cs="Arial"/>
              </w:rPr>
              <w:t>The quality improvement plan ‘Actions required to meet the criteria’ where you have rated an expected outcome as part met or not met. (Transcrib</w:t>
            </w:r>
            <w:r>
              <w:rPr>
                <w:rFonts w:cs="Arial"/>
              </w:rPr>
              <w:t>ed from applicable standard/s)</w:t>
            </w:r>
          </w:p>
          <w:p w14:paraId="2988633D" w14:textId="77777777" w:rsidR="001635F5" w:rsidRPr="00687B12" w:rsidRDefault="001635F5" w:rsidP="001635F5">
            <w:pPr>
              <w:pStyle w:val="DHHSbody"/>
              <w:rPr>
                <w:rFonts w:cs="Arial"/>
                <w:highlight w:val="yellow"/>
              </w:rPr>
            </w:pPr>
          </w:p>
        </w:tc>
        <w:tc>
          <w:tcPr>
            <w:tcW w:w="708" w:type="dxa"/>
          </w:tcPr>
          <w:p w14:paraId="7053D261" w14:textId="77777777" w:rsidR="001635F5" w:rsidRDefault="001635F5" w:rsidP="001635F5">
            <w:r w:rsidRPr="00792318">
              <w:fldChar w:fldCharType="begin">
                <w:ffData>
                  <w:name w:val="Check2"/>
                  <w:enabled/>
                  <w:calcOnExit w:val="0"/>
                  <w:checkBox>
                    <w:sizeAuto/>
                    <w:default w:val="0"/>
                  </w:checkBox>
                </w:ffData>
              </w:fldChar>
            </w:r>
            <w:r w:rsidRPr="00792318">
              <w:instrText xml:space="preserve"> FORMCHECKBOX </w:instrText>
            </w:r>
            <w:r w:rsidR="008A4816">
              <w:fldChar w:fldCharType="separate"/>
            </w:r>
            <w:r w:rsidRPr="00792318">
              <w:fldChar w:fldCharType="end"/>
            </w:r>
          </w:p>
        </w:tc>
      </w:tr>
      <w:tr w:rsidR="001635F5" w:rsidRPr="00687B12" w14:paraId="6075073A" w14:textId="77777777" w:rsidTr="001635F5">
        <w:tc>
          <w:tcPr>
            <w:tcW w:w="8364" w:type="dxa"/>
            <w:vAlign w:val="center"/>
          </w:tcPr>
          <w:p w14:paraId="4B8DD063" w14:textId="77777777" w:rsidR="001635F5" w:rsidRDefault="001635F5" w:rsidP="001635F5">
            <w:pPr>
              <w:pStyle w:val="DHHSbody"/>
              <w:rPr>
                <w:rFonts w:cs="Arial"/>
              </w:rPr>
            </w:pPr>
            <w:r w:rsidRPr="00EC05D3">
              <w:rPr>
                <w:rFonts w:cs="Arial"/>
              </w:rPr>
              <w:t>The quality improvement plan ‘Optional action to support continuous quality improvement’ where you have rated an expected outcome as Met, but identified improvement opportunities. (Transcribed from applicable standard/s.)</w:t>
            </w:r>
          </w:p>
          <w:p w14:paraId="1A8046ED" w14:textId="77777777" w:rsidR="001635F5" w:rsidRPr="00687B12" w:rsidRDefault="001635F5" w:rsidP="001635F5">
            <w:pPr>
              <w:pStyle w:val="DHHSbody"/>
              <w:rPr>
                <w:rFonts w:cs="Arial"/>
              </w:rPr>
            </w:pPr>
          </w:p>
        </w:tc>
        <w:tc>
          <w:tcPr>
            <w:tcW w:w="708" w:type="dxa"/>
          </w:tcPr>
          <w:p w14:paraId="462DA739" w14:textId="77777777" w:rsidR="001635F5" w:rsidRDefault="001635F5" w:rsidP="001635F5">
            <w:r w:rsidRPr="00792318">
              <w:fldChar w:fldCharType="begin">
                <w:ffData>
                  <w:name w:val="Check2"/>
                  <w:enabled/>
                  <w:calcOnExit w:val="0"/>
                  <w:checkBox>
                    <w:sizeAuto/>
                    <w:default w:val="0"/>
                  </w:checkBox>
                </w:ffData>
              </w:fldChar>
            </w:r>
            <w:r w:rsidRPr="00792318">
              <w:instrText xml:space="preserve"> FORMCHECKBOX </w:instrText>
            </w:r>
            <w:r w:rsidR="008A4816">
              <w:fldChar w:fldCharType="separate"/>
            </w:r>
            <w:r w:rsidRPr="00792318">
              <w:fldChar w:fldCharType="end"/>
            </w:r>
          </w:p>
        </w:tc>
      </w:tr>
      <w:tr w:rsidR="001635F5" w:rsidRPr="00687B12" w14:paraId="70E9F209" w14:textId="77777777" w:rsidTr="001635F5">
        <w:tc>
          <w:tcPr>
            <w:tcW w:w="8364" w:type="dxa"/>
            <w:vAlign w:val="center"/>
          </w:tcPr>
          <w:p w14:paraId="04A32DE4" w14:textId="77777777" w:rsidR="001635F5" w:rsidRDefault="001635F5" w:rsidP="001635F5">
            <w:pPr>
              <w:pStyle w:val="DHHSbody"/>
              <w:rPr>
                <w:rFonts w:cs="Arial"/>
              </w:rPr>
            </w:pPr>
            <w:r w:rsidRPr="00EC05D3">
              <w:rPr>
                <w:rFonts w:cs="Arial"/>
              </w:rPr>
              <w:t>Previous quality improvement plan submitted showing progress and actions completed</w:t>
            </w:r>
          </w:p>
          <w:p w14:paraId="032433F0" w14:textId="77777777" w:rsidR="001635F5" w:rsidRPr="00687B12" w:rsidRDefault="001635F5" w:rsidP="007D4FCD">
            <w:pPr>
              <w:pStyle w:val="DHHSbody"/>
              <w:rPr>
                <w:rFonts w:cs="Arial"/>
              </w:rPr>
            </w:pPr>
            <w:r>
              <w:rPr>
                <w:rFonts w:cs="Arial"/>
              </w:rPr>
              <w:t>(Where second or subsequent self-assessment)</w:t>
            </w:r>
          </w:p>
        </w:tc>
        <w:tc>
          <w:tcPr>
            <w:tcW w:w="708" w:type="dxa"/>
          </w:tcPr>
          <w:p w14:paraId="1EE922D4" w14:textId="77777777" w:rsidR="001635F5" w:rsidRDefault="001635F5" w:rsidP="001635F5">
            <w:r w:rsidRPr="00792318">
              <w:fldChar w:fldCharType="begin">
                <w:ffData>
                  <w:name w:val="Check2"/>
                  <w:enabled/>
                  <w:calcOnExit w:val="0"/>
                  <w:checkBox>
                    <w:sizeAuto/>
                    <w:default w:val="0"/>
                  </w:checkBox>
                </w:ffData>
              </w:fldChar>
            </w:r>
            <w:r w:rsidRPr="00792318">
              <w:instrText xml:space="preserve"> FORMCHECKBOX </w:instrText>
            </w:r>
            <w:r w:rsidR="008A4816">
              <w:fldChar w:fldCharType="separate"/>
            </w:r>
            <w:r w:rsidRPr="00792318">
              <w:fldChar w:fldCharType="end"/>
            </w:r>
          </w:p>
        </w:tc>
      </w:tr>
      <w:tr w:rsidR="001635F5" w:rsidRPr="00687B12" w14:paraId="793D0A17" w14:textId="77777777" w:rsidTr="001635F5">
        <w:tc>
          <w:tcPr>
            <w:tcW w:w="8364" w:type="dxa"/>
            <w:vAlign w:val="center"/>
          </w:tcPr>
          <w:p w14:paraId="59F73E00" w14:textId="77777777" w:rsidR="001635F5" w:rsidRDefault="001635F5" w:rsidP="001635F5">
            <w:pPr>
              <w:pStyle w:val="DHHSbody"/>
              <w:rPr>
                <w:rFonts w:cs="Arial"/>
              </w:rPr>
            </w:pPr>
            <w:r w:rsidRPr="00EC05D3">
              <w:rPr>
                <w:rFonts w:cs="Arial"/>
              </w:rPr>
              <w:t>Client file audit completed and results submitted</w:t>
            </w:r>
            <w:r>
              <w:rPr>
                <w:rFonts w:cs="Arial"/>
              </w:rPr>
              <w:t xml:space="preserve"> (Where requested)</w:t>
            </w:r>
          </w:p>
          <w:p w14:paraId="7D127437" w14:textId="77777777" w:rsidR="001635F5" w:rsidRPr="00687B12" w:rsidRDefault="001635F5" w:rsidP="001635F5">
            <w:pPr>
              <w:pStyle w:val="DHHSbody"/>
              <w:rPr>
                <w:rFonts w:cs="Arial"/>
              </w:rPr>
            </w:pPr>
          </w:p>
        </w:tc>
        <w:tc>
          <w:tcPr>
            <w:tcW w:w="708" w:type="dxa"/>
          </w:tcPr>
          <w:p w14:paraId="4801699A" w14:textId="77777777" w:rsidR="001635F5" w:rsidRDefault="001635F5" w:rsidP="001635F5">
            <w:r w:rsidRPr="00792318">
              <w:fldChar w:fldCharType="begin">
                <w:ffData>
                  <w:name w:val="Check2"/>
                  <w:enabled/>
                  <w:calcOnExit w:val="0"/>
                  <w:checkBox>
                    <w:sizeAuto/>
                    <w:default w:val="0"/>
                  </w:checkBox>
                </w:ffData>
              </w:fldChar>
            </w:r>
            <w:r w:rsidRPr="00792318">
              <w:instrText xml:space="preserve"> FORMCHECKBOX </w:instrText>
            </w:r>
            <w:r w:rsidR="008A4816">
              <w:fldChar w:fldCharType="separate"/>
            </w:r>
            <w:r w:rsidRPr="00792318">
              <w:fldChar w:fldCharType="end"/>
            </w:r>
          </w:p>
        </w:tc>
      </w:tr>
      <w:tr w:rsidR="001635F5" w:rsidRPr="00687B12" w14:paraId="1F0AC0C7" w14:textId="77777777" w:rsidTr="001635F5">
        <w:tc>
          <w:tcPr>
            <w:tcW w:w="8364" w:type="dxa"/>
            <w:vAlign w:val="center"/>
          </w:tcPr>
          <w:p w14:paraId="35B909B2" w14:textId="77777777" w:rsidR="001635F5" w:rsidRDefault="001635F5" w:rsidP="001635F5">
            <w:pPr>
              <w:pStyle w:val="DHHSbody"/>
              <w:rPr>
                <w:rFonts w:cs="Arial"/>
              </w:rPr>
            </w:pPr>
            <w:r>
              <w:rPr>
                <w:rFonts w:cs="Arial"/>
              </w:rPr>
              <w:t xml:space="preserve">Staff </w:t>
            </w:r>
            <w:r w:rsidRPr="00EC05D3">
              <w:rPr>
                <w:rFonts w:cs="Arial"/>
              </w:rPr>
              <w:t>file audit completed and results submitted</w:t>
            </w:r>
            <w:r>
              <w:rPr>
                <w:rFonts w:cs="Arial"/>
              </w:rPr>
              <w:t xml:space="preserve"> (Where requested)</w:t>
            </w:r>
          </w:p>
          <w:p w14:paraId="16B5B687" w14:textId="77777777" w:rsidR="001635F5" w:rsidRPr="00687B12" w:rsidRDefault="001635F5" w:rsidP="001635F5">
            <w:pPr>
              <w:pStyle w:val="DHHSbody"/>
              <w:rPr>
                <w:rFonts w:cs="Arial"/>
              </w:rPr>
            </w:pPr>
          </w:p>
        </w:tc>
        <w:tc>
          <w:tcPr>
            <w:tcW w:w="708" w:type="dxa"/>
          </w:tcPr>
          <w:p w14:paraId="542809BF" w14:textId="77777777" w:rsidR="001635F5" w:rsidRDefault="001635F5" w:rsidP="001635F5">
            <w:r w:rsidRPr="00792318">
              <w:fldChar w:fldCharType="begin">
                <w:ffData>
                  <w:name w:val="Check2"/>
                  <w:enabled/>
                  <w:calcOnExit w:val="0"/>
                  <w:checkBox>
                    <w:sizeAuto/>
                    <w:default w:val="0"/>
                  </w:checkBox>
                </w:ffData>
              </w:fldChar>
            </w:r>
            <w:r w:rsidRPr="00792318">
              <w:instrText xml:space="preserve"> FORMCHECKBOX </w:instrText>
            </w:r>
            <w:r w:rsidR="008A4816">
              <w:fldChar w:fldCharType="separate"/>
            </w:r>
            <w:r w:rsidRPr="00792318">
              <w:fldChar w:fldCharType="end"/>
            </w:r>
          </w:p>
        </w:tc>
      </w:tr>
      <w:tr w:rsidR="001635F5" w:rsidRPr="00687B12" w14:paraId="44D72930" w14:textId="77777777" w:rsidTr="001635F5">
        <w:tc>
          <w:tcPr>
            <w:tcW w:w="8364" w:type="dxa"/>
            <w:vAlign w:val="center"/>
          </w:tcPr>
          <w:p w14:paraId="7A924458" w14:textId="77777777" w:rsidR="001635F5" w:rsidRDefault="001635F5" w:rsidP="001635F5">
            <w:pPr>
              <w:pStyle w:val="DHHSbody"/>
              <w:rPr>
                <w:rFonts w:cs="Arial"/>
              </w:rPr>
            </w:pPr>
            <w:r>
              <w:rPr>
                <w:rFonts w:cs="Arial"/>
              </w:rPr>
              <w:t>Sole providers and small organisation of four or less staff – provide evidence of:</w:t>
            </w:r>
          </w:p>
          <w:p w14:paraId="5854CAB2" w14:textId="77777777" w:rsidR="001635F5" w:rsidRPr="00822954" w:rsidRDefault="001635F5" w:rsidP="001635F5">
            <w:pPr>
              <w:pStyle w:val="DHHSbullet1"/>
            </w:pPr>
            <w:r w:rsidRPr="00822954">
              <w:t>Qualifications</w:t>
            </w:r>
          </w:p>
          <w:p w14:paraId="47F0E9B4" w14:textId="77777777" w:rsidR="001635F5" w:rsidRPr="00822954" w:rsidRDefault="001635F5" w:rsidP="001635F5">
            <w:pPr>
              <w:pStyle w:val="DHHSbullet1"/>
            </w:pPr>
            <w:r w:rsidRPr="00822954">
              <w:t>Registration/membership with the relevant professional body</w:t>
            </w:r>
          </w:p>
          <w:p w14:paraId="00426C78" w14:textId="77777777" w:rsidR="001635F5" w:rsidRPr="00822954" w:rsidRDefault="001635F5" w:rsidP="001635F5">
            <w:pPr>
              <w:pStyle w:val="DHHSbullet1"/>
            </w:pPr>
            <w:r w:rsidRPr="00822954">
              <w:t>Disclosure of any conditions on that registration/membership or negative findings from any professional review</w:t>
            </w:r>
          </w:p>
          <w:p w14:paraId="0F47F56A" w14:textId="77777777" w:rsidR="001635F5" w:rsidRPr="00822954" w:rsidRDefault="001635F5" w:rsidP="001635F5">
            <w:pPr>
              <w:pStyle w:val="DHHSbullet1"/>
            </w:pPr>
            <w:r w:rsidRPr="00822954">
              <w:t>Experience in providing early childhood interventions for young children with a disability or developmental delay</w:t>
            </w:r>
          </w:p>
          <w:p w14:paraId="569E915D" w14:textId="77777777" w:rsidR="001635F5" w:rsidRPr="00822954" w:rsidRDefault="001635F5" w:rsidP="001635F5">
            <w:pPr>
              <w:pStyle w:val="DHHSbullet1"/>
            </w:pPr>
            <w:r w:rsidRPr="00822954">
              <w:t>Experience providing services within a transdisciplinary or collaborative team framework</w:t>
            </w:r>
          </w:p>
          <w:p w14:paraId="1C3B8B4A" w14:textId="77777777" w:rsidR="001635F5" w:rsidRPr="00822954" w:rsidRDefault="001635F5" w:rsidP="001635F5">
            <w:pPr>
              <w:pStyle w:val="DHHSbullet1"/>
            </w:pPr>
            <w:r w:rsidRPr="00822954">
              <w:t>Professional development in place related to the provision of early childhood intervention</w:t>
            </w:r>
          </w:p>
          <w:p w14:paraId="335B4E28" w14:textId="77777777" w:rsidR="001635F5" w:rsidRPr="00822954" w:rsidRDefault="001635F5" w:rsidP="001635F5">
            <w:pPr>
              <w:pStyle w:val="DHHSbullet1"/>
            </w:pPr>
            <w:r w:rsidRPr="00822954">
              <w:t>Current Working With Children check</w:t>
            </w:r>
          </w:p>
          <w:p w14:paraId="50D217D1" w14:textId="77777777" w:rsidR="001635F5" w:rsidRPr="00487D55" w:rsidRDefault="001635F5" w:rsidP="001635F5">
            <w:pPr>
              <w:pStyle w:val="DHHSbullet1"/>
              <w:rPr>
                <w:rFonts w:cs="Arial"/>
              </w:rPr>
            </w:pPr>
            <w:r w:rsidRPr="00520ECF">
              <w:t>Documented complaints process</w:t>
            </w:r>
          </w:p>
          <w:p w14:paraId="26E88B1D" w14:textId="77777777" w:rsidR="001635F5" w:rsidRPr="007D4FCD" w:rsidRDefault="001635F5" w:rsidP="007D4FCD">
            <w:pPr>
              <w:pStyle w:val="DHHSbullet1"/>
              <w:rPr>
                <w:rFonts w:cs="Arial"/>
              </w:rPr>
            </w:pPr>
            <w:r>
              <w:rPr>
                <w:rFonts w:cs="Arial"/>
              </w:rPr>
              <w:t>Documented</w:t>
            </w:r>
            <w:r w:rsidRPr="00A53F95">
              <w:t xml:space="preserve"> incident management process</w:t>
            </w:r>
          </w:p>
          <w:p w14:paraId="422D9760" w14:textId="77777777" w:rsidR="007D4FCD" w:rsidRDefault="007D4FCD" w:rsidP="007D4FCD">
            <w:pPr>
              <w:pStyle w:val="DHHSbullet1"/>
              <w:numPr>
                <w:ilvl w:val="0"/>
                <w:numId w:val="0"/>
              </w:numPr>
              <w:ind w:left="284"/>
              <w:rPr>
                <w:rFonts w:cs="Arial"/>
              </w:rPr>
            </w:pPr>
          </w:p>
        </w:tc>
        <w:tc>
          <w:tcPr>
            <w:tcW w:w="708" w:type="dxa"/>
          </w:tcPr>
          <w:p w14:paraId="6A150E6C" w14:textId="77777777" w:rsidR="001635F5" w:rsidRPr="00792318" w:rsidRDefault="001635F5" w:rsidP="001635F5">
            <w:r w:rsidRPr="00792318">
              <w:lastRenderedPageBreak/>
              <w:fldChar w:fldCharType="begin">
                <w:ffData>
                  <w:name w:val="Check2"/>
                  <w:enabled/>
                  <w:calcOnExit w:val="0"/>
                  <w:checkBox>
                    <w:sizeAuto/>
                    <w:default w:val="0"/>
                  </w:checkBox>
                </w:ffData>
              </w:fldChar>
            </w:r>
            <w:r w:rsidRPr="00792318">
              <w:instrText xml:space="preserve"> FORMCHECKBOX </w:instrText>
            </w:r>
            <w:r w:rsidR="008A4816">
              <w:fldChar w:fldCharType="separate"/>
            </w:r>
            <w:r w:rsidRPr="00792318">
              <w:fldChar w:fldCharType="end"/>
            </w:r>
          </w:p>
        </w:tc>
      </w:tr>
    </w:tbl>
    <w:p w14:paraId="0D53FC1E" w14:textId="77777777" w:rsidR="001635F5" w:rsidRDefault="001635F5"/>
    <w:sectPr w:rsidR="001635F5" w:rsidSect="007D4FCD">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E267D" w14:textId="77777777" w:rsidR="00906219" w:rsidRDefault="00906219" w:rsidP="00395852">
      <w:pPr>
        <w:spacing w:after="0"/>
      </w:pPr>
      <w:r>
        <w:separator/>
      </w:r>
    </w:p>
  </w:endnote>
  <w:endnote w:type="continuationSeparator" w:id="0">
    <w:p w14:paraId="10868846" w14:textId="77777777" w:rsidR="00906219" w:rsidRDefault="00906219" w:rsidP="003958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Humanst521 Lt BT">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TE345343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D47B4" w14:textId="77777777" w:rsidR="002F538A" w:rsidRDefault="002F53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929030567"/>
      <w:docPartObj>
        <w:docPartGallery w:val="Page Numbers (Bottom of Page)"/>
        <w:docPartUnique/>
      </w:docPartObj>
    </w:sdtPr>
    <w:sdtEndPr>
      <w:rPr>
        <w:noProof/>
      </w:rPr>
    </w:sdtEndPr>
    <w:sdtContent>
      <w:p w14:paraId="4ED44CF4" w14:textId="5047B262" w:rsidR="002F538A" w:rsidRPr="002F538A" w:rsidRDefault="002F538A">
        <w:pPr>
          <w:pStyle w:val="Footer"/>
          <w:rPr>
            <w:i/>
          </w:rPr>
        </w:pPr>
        <w:r w:rsidRPr="002F538A">
          <w:rPr>
            <w:i/>
            <w:color w:val="auto"/>
          </w:rPr>
          <w:t xml:space="preserve">Victorian ECI Standards Self-Assessment and Quality Improvement Plan </w:t>
        </w:r>
      </w:p>
    </w:sdtContent>
  </w:sdt>
  <w:p w14:paraId="2A2151A6" w14:textId="77777777" w:rsidR="00906219" w:rsidRPr="00A11421" w:rsidRDefault="00906219" w:rsidP="001635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9398"/>
      <w:docPartObj>
        <w:docPartGallery w:val="Page Numbers (Bottom of Page)"/>
        <w:docPartUnique/>
      </w:docPartObj>
    </w:sdtPr>
    <w:sdtEndPr>
      <w:rPr>
        <w:noProof/>
      </w:rPr>
    </w:sdtEndPr>
    <w:sdtContent>
      <w:p w14:paraId="2C169699" w14:textId="288D05D5" w:rsidR="00906219" w:rsidRDefault="00906219">
        <w:pPr>
          <w:pStyle w:val="Footer"/>
        </w:pPr>
        <w:r>
          <w:fldChar w:fldCharType="begin"/>
        </w:r>
        <w:r>
          <w:instrText xml:space="preserve"> PAGE   \* MERGEFORMAT </w:instrText>
        </w:r>
        <w:r>
          <w:fldChar w:fldCharType="separate"/>
        </w:r>
        <w:r w:rsidR="008A4816">
          <w:rPr>
            <w:noProof/>
          </w:rPr>
          <w:t>2</w:t>
        </w:r>
        <w:r>
          <w:rPr>
            <w:noProof/>
          </w:rPr>
          <w:fldChar w:fldCharType="end"/>
        </w:r>
      </w:p>
    </w:sdtContent>
  </w:sdt>
  <w:p w14:paraId="799C462B" w14:textId="77777777" w:rsidR="00906219" w:rsidRDefault="00906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6E507" w14:textId="77777777" w:rsidR="00906219" w:rsidRDefault="00906219" w:rsidP="00395852">
      <w:pPr>
        <w:spacing w:after="0"/>
      </w:pPr>
      <w:r>
        <w:separator/>
      </w:r>
    </w:p>
  </w:footnote>
  <w:footnote w:type="continuationSeparator" w:id="0">
    <w:p w14:paraId="5EEA95B1" w14:textId="77777777" w:rsidR="00906219" w:rsidRDefault="00906219" w:rsidP="003958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357E6" w14:textId="77777777" w:rsidR="002F538A" w:rsidRDefault="002F53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A6C97" w14:textId="77777777" w:rsidR="00906219" w:rsidRDefault="00906219">
    <w:pPr>
      <w:pStyle w:val="Header"/>
    </w:pPr>
  </w:p>
  <w:p w14:paraId="67149AD2" w14:textId="77777777" w:rsidR="00906219" w:rsidRDefault="009062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3BF29" w14:textId="77777777" w:rsidR="002F538A" w:rsidRDefault="002F5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CE4D248"/>
    <w:lvl w:ilvl="0">
      <w:start w:val="1"/>
      <w:numFmt w:val="bullet"/>
      <w:pStyle w:val="DHHStable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F3857D8"/>
    <w:lvl w:ilvl="0">
      <w:start w:val="1"/>
      <w:numFmt w:val="bullet"/>
      <w:pStyle w:val="DHHSbullet2"/>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75AE350"/>
    <w:lvl w:ilvl="0">
      <w:start w:val="1"/>
      <w:numFmt w:val="bullet"/>
      <w:pStyle w:val="DHHSnumbertex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DE8EDC0"/>
    <w:styleLink w:val="Numbers7"/>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0F87150"/>
    <w:styleLink w:val="Bullets5"/>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5570012"/>
    <w:multiLevelType w:val="multilevel"/>
    <w:tmpl w:val="36884A1E"/>
    <w:styleLink w:val="AHABulletList"/>
    <w:lvl w:ilvl="0">
      <w:start w:val="1"/>
      <w:numFmt w:val="bullet"/>
      <w:lvlText w:val=""/>
      <w:lvlJc w:val="left"/>
      <w:pPr>
        <w:ind w:left="714" w:hanging="357"/>
      </w:pPr>
      <w:rPr>
        <w:rFonts w:ascii="Wingdings" w:hAnsi="Wingdings" w:hint="default"/>
      </w:rPr>
    </w:lvl>
    <w:lvl w:ilvl="1">
      <w:start w:val="1"/>
      <w:numFmt w:val="bullet"/>
      <w:lvlText w:val="­"/>
      <w:lvlJc w:val="left"/>
      <w:pPr>
        <w:ind w:left="1072" w:hanging="358"/>
      </w:pPr>
      <w:rPr>
        <w:rFonts w:ascii="Courier New" w:hAnsi="Courier New" w:cs="Times New Roman" w:hint="default"/>
      </w:rPr>
    </w:lvl>
    <w:lvl w:ilvl="2">
      <w:start w:val="1"/>
      <w:numFmt w:val="bullet"/>
      <w:lvlText w:val=""/>
      <w:lvlJc w:val="left"/>
      <w:pPr>
        <w:ind w:left="1429" w:hanging="357"/>
      </w:pPr>
      <w:rPr>
        <w:rFonts w:ascii="Symbol" w:hAnsi="Symbol" w:hint="default"/>
      </w:rPr>
    </w:lvl>
    <w:lvl w:ilvl="3">
      <w:start w:val="1"/>
      <w:numFmt w:val="bullet"/>
      <w:lvlText w:val=""/>
      <w:lvlJc w:val="left"/>
      <w:pPr>
        <w:ind w:left="2484" w:hanging="516"/>
      </w:pPr>
      <w:rPr>
        <w:rFonts w:ascii="Symbol" w:hAnsi="Symbol" w:hint="default"/>
      </w:rPr>
    </w:lvl>
    <w:lvl w:ilvl="4">
      <w:start w:val="1"/>
      <w:numFmt w:val="bullet"/>
      <w:lvlText w:val="o"/>
      <w:lvlJc w:val="left"/>
      <w:pPr>
        <w:ind w:left="3000" w:hanging="516"/>
      </w:pPr>
      <w:rPr>
        <w:rFonts w:ascii="Courier New" w:hAnsi="Courier New" w:cs="Courier New" w:hint="default"/>
      </w:rPr>
    </w:lvl>
    <w:lvl w:ilvl="5">
      <w:start w:val="1"/>
      <w:numFmt w:val="bullet"/>
      <w:lvlText w:val=""/>
      <w:lvlJc w:val="left"/>
      <w:pPr>
        <w:ind w:left="3516" w:hanging="516"/>
      </w:pPr>
      <w:rPr>
        <w:rFonts w:ascii="Wingdings" w:hAnsi="Wingdings" w:hint="default"/>
      </w:rPr>
    </w:lvl>
    <w:lvl w:ilvl="6">
      <w:start w:val="1"/>
      <w:numFmt w:val="bullet"/>
      <w:lvlText w:val=""/>
      <w:lvlJc w:val="left"/>
      <w:pPr>
        <w:ind w:left="4032" w:hanging="516"/>
      </w:pPr>
      <w:rPr>
        <w:rFonts w:ascii="Symbol" w:hAnsi="Symbol" w:hint="default"/>
      </w:rPr>
    </w:lvl>
    <w:lvl w:ilvl="7">
      <w:start w:val="1"/>
      <w:numFmt w:val="bullet"/>
      <w:lvlText w:val="o"/>
      <w:lvlJc w:val="left"/>
      <w:pPr>
        <w:ind w:left="4548" w:hanging="516"/>
      </w:pPr>
      <w:rPr>
        <w:rFonts w:ascii="Courier New" w:hAnsi="Courier New" w:cs="Courier New" w:hint="default"/>
      </w:rPr>
    </w:lvl>
    <w:lvl w:ilvl="8">
      <w:start w:val="1"/>
      <w:numFmt w:val="bullet"/>
      <w:lvlText w:val=""/>
      <w:lvlJc w:val="left"/>
      <w:pPr>
        <w:ind w:left="5064" w:hanging="516"/>
      </w:pPr>
      <w:rPr>
        <w:rFonts w:ascii="Wingdings" w:hAnsi="Wingdings" w:hint="default"/>
      </w:rPr>
    </w:lvl>
  </w:abstractNum>
  <w:abstractNum w:abstractNumId="6" w15:restartNumberingAfterBreak="0">
    <w:nsid w:val="1C0C23FB"/>
    <w:multiLevelType w:val="multilevel"/>
    <w:tmpl w:val="E43A30D6"/>
    <w:styleLink w:val="AHAList2"/>
    <w:lvl w:ilvl="0">
      <w:start w:val="1"/>
      <w:numFmt w:val="bullet"/>
      <w:lvlText w:val=""/>
      <w:lvlJc w:val="left"/>
      <w:pPr>
        <w:ind w:left="936" w:hanging="516"/>
      </w:pPr>
      <w:rPr>
        <w:rFonts w:ascii="Wingdings" w:hAnsi="Wingdings" w:hint="default"/>
      </w:rPr>
    </w:lvl>
    <w:lvl w:ilvl="1">
      <w:start w:val="1"/>
      <w:numFmt w:val="bullet"/>
      <w:lvlText w:val="­"/>
      <w:lvlJc w:val="left"/>
      <w:pPr>
        <w:ind w:left="1452" w:hanging="516"/>
      </w:pPr>
      <w:rPr>
        <w:rFonts w:ascii="Courier New" w:hAnsi="Courier New" w:cs="Times New Roman" w:hint="default"/>
      </w:rPr>
    </w:lvl>
    <w:lvl w:ilvl="2">
      <w:start w:val="1"/>
      <w:numFmt w:val="bullet"/>
      <w:lvlText w:val=""/>
      <w:lvlJc w:val="left"/>
      <w:pPr>
        <w:ind w:left="1968" w:hanging="516"/>
      </w:pPr>
      <w:rPr>
        <w:rFonts w:ascii="Symbol" w:hAnsi="Symbol" w:hint="default"/>
      </w:rPr>
    </w:lvl>
    <w:lvl w:ilvl="3">
      <w:start w:val="1"/>
      <w:numFmt w:val="bullet"/>
      <w:lvlText w:val=""/>
      <w:lvlJc w:val="left"/>
      <w:pPr>
        <w:ind w:left="2484" w:hanging="516"/>
      </w:pPr>
      <w:rPr>
        <w:rFonts w:ascii="Symbol" w:hAnsi="Symbol" w:hint="default"/>
      </w:rPr>
    </w:lvl>
    <w:lvl w:ilvl="4">
      <w:start w:val="1"/>
      <w:numFmt w:val="bullet"/>
      <w:lvlText w:val="o"/>
      <w:lvlJc w:val="left"/>
      <w:pPr>
        <w:ind w:left="3000" w:hanging="516"/>
      </w:pPr>
      <w:rPr>
        <w:rFonts w:ascii="Courier New" w:hAnsi="Courier New" w:cs="Courier New" w:hint="default"/>
      </w:rPr>
    </w:lvl>
    <w:lvl w:ilvl="5">
      <w:start w:val="1"/>
      <w:numFmt w:val="bullet"/>
      <w:lvlText w:val=""/>
      <w:lvlJc w:val="left"/>
      <w:pPr>
        <w:ind w:left="3516" w:hanging="516"/>
      </w:pPr>
      <w:rPr>
        <w:rFonts w:ascii="Wingdings" w:hAnsi="Wingdings" w:hint="default"/>
      </w:rPr>
    </w:lvl>
    <w:lvl w:ilvl="6">
      <w:start w:val="1"/>
      <w:numFmt w:val="bullet"/>
      <w:lvlText w:val=""/>
      <w:lvlJc w:val="left"/>
      <w:pPr>
        <w:ind w:left="4032" w:hanging="516"/>
      </w:pPr>
      <w:rPr>
        <w:rFonts w:ascii="Symbol" w:hAnsi="Symbol" w:hint="default"/>
      </w:rPr>
    </w:lvl>
    <w:lvl w:ilvl="7">
      <w:start w:val="1"/>
      <w:numFmt w:val="bullet"/>
      <w:lvlText w:val="o"/>
      <w:lvlJc w:val="left"/>
      <w:pPr>
        <w:ind w:left="4548" w:hanging="516"/>
      </w:pPr>
      <w:rPr>
        <w:rFonts w:ascii="Courier New" w:hAnsi="Courier New" w:cs="Courier New" w:hint="default"/>
      </w:rPr>
    </w:lvl>
    <w:lvl w:ilvl="8">
      <w:start w:val="1"/>
      <w:numFmt w:val="bullet"/>
      <w:lvlText w:val=""/>
      <w:lvlJc w:val="left"/>
      <w:pPr>
        <w:ind w:left="5064" w:hanging="516"/>
      </w:pPr>
      <w:rPr>
        <w:rFonts w:ascii="Wingdings" w:hAnsi="Wingdings" w:hint="default"/>
      </w:rPr>
    </w:lvl>
  </w:abstractNum>
  <w:abstractNum w:abstractNumId="7" w15:restartNumberingAfterBreak="0">
    <w:nsid w:val="1E9E3DB6"/>
    <w:multiLevelType w:val="multilevel"/>
    <w:tmpl w:val="7BBC5120"/>
    <w:styleLink w:val="AHABullets"/>
    <w:lvl w:ilvl="0">
      <w:start w:val="1"/>
      <w:numFmt w:val="bullet"/>
      <w:lvlText w:val=""/>
      <w:lvlJc w:val="left"/>
      <w:pPr>
        <w:ind w:left="936" w:hanging="516"/>
      </w:pPr>
      <w:rPr>
        <w:rFonts w:ascii="Wingdings" w:hAnsi="Wingdings" w:hint="default"/>
      </w:rPr>
    </w:lvl>
    <w:lvl w:ilvl="1">
      <w:start w:val="1"/>
      <w:numFmt w:val="bullet"/>
      <w:lvlText w:val="­"/>
      <w:lvlJc w:val="left"/>
      <w:pPr>
        <w:ind w:left="1452" w:hanging="516"/>
      </w:pPr>
      <w:rPr>
        <w:rFonts w:ascii="Courier New" w:hAnsi="Courier New" w:cs="Times New Roman" w:hint="default"/>
      </w:rPr>
    </w:lvl>
    <w:lvl w:ilvl="2">
      <w:start w:val="1"/>
      <w:numFmt w:val="bullet"/>
      <w:lvlText w:val=""/>
      <w:lvlJc w:val="left"/>
      <w:pPr>
        <w:ind w:left="1968" w:hanging="516"/>
      </w:pPr>
      <w:rPr>
        <w:rFonts w:ascii="Symbol" w:hAnsi="Symbol" w:hint="default"/>
      </w:rPr>
    </w:lvl>
    <w:lvl w:ilvl="3">
      <w:start w:val="1"/>
      <w:numFmt w:val="bullet"/>
      <w:lvlText w:val=""/>
      <w:lvlJc w:val="left"/>
      <w:pPr>
        <w:ind w:left="2484" w:hanging="516"/>
      </w:pPr>
      <w:rPr>
        <w:rFonts w:ascii="Symbol" w:hAnsi="Symbol" w:hint="default"/>
      </w:rPr>
    </w:lvl>
    <w:lvl w:ilvl="4">
      <w:start w:val="1"/>
      <w:numFmt w:val="bullet"/>
      <w:lvlText w:val="o"/>
      <w:lvlJc w:val="left"/>
      <w:pPr>
        <w:ind w:left="3000" w:hanging="516"/>
      </w:pPr>
      <w:rPr>
        <w:rFonts w:ascii="Courier New" w:hAnsi="Courier New" w:cs="Courier New" w:hint="default"/>
      </w:rPr>
    </w:lvl>
    <w:lvl w:ilvl="5">
      <w:start w:val="1"/>
      <w:numFmt w:val="bullet"/>
      <w:lvlText w:val=""/>
      <w:lvlJc w:val="left"/>
      <w:pPr>
        <w:ind w:left="3516" w:hanging="516"/>
      </w:pPr>
      <w:rPr>
        <w:rFonts w:ascii="Wingdings" w:hAnsi="Wingdings" w:hint="default"/>
      </w:rPr>
    </w:lvl>
    <w:lvl w:ilvl="6">
      <w:start w:val="1"/>
      <w:numFmt w:val="bullet"/>
      <w:lvlText w:val=""/>
      <w:lvlJc w:val="left"/>
      <w:pPr>
        <w:ind w:left="4032" w:hanging="516"/>
      </w:pPr>
      <w:rPr>
        <w:rFonts w:ascii="Symbol" w:hAnsi="Symbol" w:hint="default"/>
      </w:rPr>
    </w:lvl>
    <w:lvl w:ilvl="7">
      <w:start w:val="1"/>
      <w:numFmt w:val="bullet"/>
      <w:lvlText w:val="o"/>
      <w:lvlJc w:val="left"/>
      <w:pPr>
        <w:ind w:left="4548" w:hanging="516"/>
      </w:pPr>
      <w:rPr>
        <w:rFonts w:ascii="Courier New" w:hAnsi="Courier New" w:cs="Courier New" w:hint="default"/>
      </w:rPr>
    </w:lvl>
    <w:lvl w:ilvl="8">
      <w:start w:val="1"/>
      <w:numFmt w:val="bullet"/>
      <w:lvlText w:val=""/>
      <w:lvlJc w:val="left"/>
      <w:pPr>
        <w:ind w:left="5064" w:hanging="516"/>
      </w:pPr>
      <w:rPr>
        <w:rFonts w:ascii="Wingdings" w:hAnsi="Wingdings" w:hint="default"/>
      </w:rPr>
    </w:lvl>
  </w:abstractNum>
  <w:abstractNum w:abstractNumId="8" w15:restartNumberingAfterBreak="0">
    <w:nsid w:val="319E3B4A"/>
    <w:multiLevelType w:val="multilevel"/>
    <w:tmpl w:val="CCF8DF3A"/>
    <w:styleLink w:val="AHAList"/>
    <w:lvl w:ilvl="0">
      <w:start w:val="1"/>
      <w:numFmt w:val="bullet"/>
      <w:lvlText w:val=""/>
      <w:lvlJc w:val="left"/>
      <w:pPr>
        <w:ind w:left="936" w:hanging="516"/>
      </w:pPr>
      <w:rPr>
        <w:rFonts w:ascii="Wingdings" w:hAnsi="Wingdings" w:hint="default"/>
      </w:rPr>
    </w:lvl>
    <w:lvl w:ilvl="1">
      <w:start w:val="1"/>
      <w:numFmt w:val="decimal"/>
      <w:lvlText w:val="%2."/>
      <w:lvlJc w:val="left"/>
      <w:pPr>
        <w:ind w:left="1452" w:hanging="516"/>
      </w:pPr>
    </w:lvl>
    <w:lvl w:ilvl="2">
      <w:start w:val="1"/>
      <w:numFmt w:val="bullet"/>
      <w:lvlText w:val=""/>
      <w:lvlJc w:val="left"/>
      <w:pPr>
        <w:ind w:left="1968" w:hanging="516"/>
      </w:pPr>
      <w:rPr>
        <w:rFonts w:ascii="Symbol" w:hAnsi="Symbol" w:hint="default"/>
      </w:rPr>
    </w:lvl>
    <w:lvl w:ilvl="3">
      <w:start w:val="1"/>
      <w:numFmt w:val="bullet"/>
      <w:lvlText w:val=""/>
      <w:lvlJc w:val="left"/>
      <w:pPr>
        <w:ind w:left="2484" w:hanging="516"/>
      </w:pPr>
      <w:rPr>
        <w:rFonts w:ascii="Symbol" w:hAnsi="Symbol" w:hint="default"/>
      </w:rPr>
    </w:lvl>
    <w:lvl w:ilvl="4">
      <w:start w:val="1"/>
      <w:numFmt w:val="bullet"/>
      <w:lvlText w:val="o"/>
      <w:lvlJc w:val="left"/>
      <w:pPr>
        <w:ind w:left="3000" w:hanging="516"/>
      </w:pPr>
      <w:rPr>
        <w:rFonts w:ascii="Courier New" w:hAnsi="Courier New" w:cs="Courier New" w:hint="default"/>
      </w:rPr>
    </w:lvl>
    <w:lvl w:ilvl="5">
      <w:start w:val="1"/>
      <w:numFmt w:val="bullet"/>
      <w:lvlText w:val=""/>
      <w:lvlJc w:val="left"/>
      <w:pPr>
        <w:ind w:left="3516" w:hanging="516"/>
      </w:pPr>
      <w:rPr>
        <w:rFonts w:ascii="Wingdings" w:hAnsi="Wingdings" w:hint="default"/>
      </w:rPr>
    </w:lvl>
    <w:lvl w:ilvl="6">
      <w:start w:val="1"/>
      <w:numFmt w:val="bullet"/>
      <w:lvlText w:val=""/>
      <w:lvlJc w:val="left"/>
      <w:pPr>
        <w:ind w:left="4032" w:hanging="516"/>
      </w:pPr>
      <w:rPr>
        <w:rFonts w:ascii="Symbol" w:hAnsi="Symbol" w:hint="default"/>
      </w:rPr>
    </w:lvl>
    <w:lvl w:ilvl="7">
      <w:start w:val="1"/>
      <w:numFmt w:val="bullet"/>
      <w:lvlText w:val="o"/>
      <w:lvlJc w:val="left"/>
      <w:pPr>
        <w:ind w:left="4548" w:hanging="516"/>
      </w:pPr>
      <w:rPr>
        <w:rFonts w:ascii="Courier New" w:hAnsi="Courier New" w:cs="Courier New" w:hint="default"/>
      </w:rPr>
    </w:lvl>
    <w:lvl w:ilvl="8">
      <w:start w:val="1"/>
      <w:numFmt w:val="bullet"/>
      <w:lvlText w:val=""/>
      <w:lvlJc w:val="left"/>
      <w:pPr>
        <w:ind w:left="5064" w:hanging="516"/>
      </w:pPr>
      <w:rPr>
        <w:rFonts w:ascii="Wingdings" w:hAnsi="Wingdings" w:hint="default"/>
      </w:rPr>
    </w:lvl>
  </w:abstractNum>
  <w:abstractNum w:abstractNumId="9" w15:restartNumberingAfterBreak="0">
    <w:nsid w:val="3B0D316C"/>
    <w:multiLevelType w:val="hybridMultilevel"/>
    <w:tmpl w:val="7BEC74B0"/>
    <w:styleLink w:val="Numbers8"/>
    <w:lvl w:ilvl="0" w:tplc="8BAA8FD6">
      <w:start w:val="1"/>
      <w:numFmt w:val="bullet"/>
      <w:pStyle w:val="DHHSbullet1"/>
      <w:lvlText w:val=""/>
      <w:lvlJc w:val="left"/>
      <w:pPr>
        <w:ind w:left="284" w:hanging="284"/>
      </w:pPr>
      <w:rPr>
        <w:rFonts w:ascii="Symbol" w:hAnsi="Symbol" w:hint="default"/>
        <w:color w:val="365F9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843A6"/>
    <w:multiLevelType w:val="hybridMultilevel"/>
    <w:tmpl w:val="0388C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A23DAC"/>
    <w:multiLevelType w:val="multilevel"/>
    <w:tmpl w:val="E9307CDE"/>
    <w:styleLink w:val="Bullets"/>
    <w:lvl w:ilvl="0">
      <w:start w:val="1"/>
      <w:numFmt w:val="bullet"/>
      <w:lvlText w:val=""/>
      <w:lvlJc w:val="left"/>
      <w:pPr>
        <w:ind w:left="284" w:hanging="284"/>
      </w:pPr>
      <w:rPr>
        <w:rFonts w:ascii="Symbol" w:hAnsi="Symbol" w:hint="default"/>
      </w:rPr>
    </w:lvl>
    <w:lvl w:ilvl="1">
      <w:start w:val="1"/>
      <w:numFmt w:val="bullet"/>
      <w:lvlText w:val=""/>
      <w:lvlJc w:val="left"/>
      <w:pPr>
        <w:ind w:left="284" w:hanging="284"/>
      </w:pPr>
      <w:rPr>
        <w:rFonts w:ascii="Symbol" w:hAnsi="Symbol" w:hint="default"/>
      </w:rPr>
    </w:lvl>
    <w:lvl w:ilvl="2">
      <w:start w:val="1"/>
      <w:numFmt w:val="bullet"/>
      <w:lvlText w:val="o"/>
      <w:lvlJc w:val="left"/>
      <w:pPr>
        <w:ind w:left="567" w:hanging="283"/>
      </w:pPr>
      <w:rPr>
        <w:rFonts w:ascii="Courier New" w:hAnsi="Courier New" w:cs="Courier New"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F190F92"/>
    <w:multiLevelType w:val="hybridMultilevel"/>
    <w:tmpl w:val="677A4756"/>
    <w:lvl w:ilvl="0" w:tplc="158ABA46">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0267B5"/>
    <w:multiLevelType w:val="hybridMultilevel"/>
    <w:tmpl w:val="FAFA11D2"/>
    <w:lvl w:ilvl="0" w:tplc="040A67C6">
      <w:start w:val="1"/>
      <w:numFmt w:val="bullet"/>
      <w:lvlText w:val="–"/>
      <w:lvlJc w:val="left"/>
      <w:pPr>
        <w:tabs>
          <w:tab w:val="num" w:pos="-1"/>
        </w:tabs>
        <w:ind w:left="-1" w:hanging="283"/>
      </w:pPr>
      <w:rPr>
        <w:rFonts w:ascii="Arial" w:hAnsi="Arial" w:hint="default"/>
      </w:rPr>
    </w:lvl>
    <w:lvl w:ilvl="1" w:tplc="04090003" w:tentative="1">
      <w:start w:val="1"/>
      <w:numFmt w:val="bullet"/>
      <w:lvlText w:val="o"/>
      <w:lvlJc w:val="left"/>
      <w:pPr>
        <w:ind w:left="872" w:hanging="360"/>
      </w:pPr>
      <w:rPr>
        <w:rFonts w:ascii="Courier New" w:hAnsi="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hint="default"/>
      </w:rPr>
    </w:lvl>
    <w:lvl w:ilvl="8" w:tplc="04090005" w:tentative="1">
      <w:start w:val="1"/>
      <w:numFmt w:val="bullet"/>
      <w:lvlText w:val=""/>
      <w:lvlJc w:val="left"/>
      <w:pPr>
        <w:ind w:left="5912" w:hanging="360"/>
      </w:pPr>
      <w:rPr>
        <w:rFonts w:ascii="Wingdings" w:hAnsi="Wingdings" w:hint="default"/>
      </w:rPr>
    </w:lvl>
  </w:abstractNum>
  <w:abstractNum w:abstractNumId="14" w15:restartNumberingAfterBreak="0">
    <w:nsid w:val="73F30FD1"/>
    <w:multiLevelType w:val="multilevel"/>
    <w:tmpl w:val="A106FA08"/>
    <w:styleLink w:val="Numbers"/>
    <w:lvl w:ilvl="0">
      <w:start w:val="1"/>
      <w:numFmt w:val="bullet"/>
      <w:lvlText w:val=""/>
      <w:lvlJc w:val="left"/>
      <w:pPr>
        <w:tabs>
          <w:tab w:val="num" w:pos="397"/>
        </w:tabs>
        <w:ind w:left="397" w:hanging="397"/>
      </w:pPr>
      <w:rPr>
        <w:rFonts w:ascii="Symbol" w:hAnsi="Symbol" w:hint="default"/>
      </w:rPr>
    </w:lvl>
    <w:lvl w:ilvl="1">
      <w:start w:val="1"/>
      <w:numFmt w:val="bullet"/>
      <w:pStyle w:val="DHHSnumberdigitindent"/>
      <w:lvlText w:val="o"/>
      <w:lvlJc w:val="left"/>
      <w:pPr>
        <w:tabs>
          <w:tab w:val="num" w:pos="794"/>
        </w:tabs>
        <w:ind w:left="794" w:hanging="397"/>
      </w:pPr>
      <w:rPr>
        <w:rFonts w:ascii="Courier New" w:hAnsi="Courier New" w:cs="Courier New"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bullet"/>
      <w:lvlText w:val="o"/>
      <w:lvlJc w:val="left"/>
      <w:pPr>
        <w:tabs>
          <w:tab w:val="num" w:pos="794"/>
        </w:tabs>
        <w:ind w:left="794" w:hanging="397"/>
      </w:pPr>
      <w:rPr>
        <w:rFonts w:ascii="Courier New" w:hAnsi="Courier New" w:cs="Courier New"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5" w15:restartNumberingAfterBreak="0">
    <w:nsid w:val="7A3D3AFC"/>
    <w:multiLevelType w:val="hybridMultilevel"/>
    <w:tmpl w:val="7F740EE6"/>
    <w:styleLink w:val="Bullets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711BC1"/>
    <w:multiLevelType w:val="hybridMultilevel"/>
    <w:tmpl w:val="E70AF288"/>
    <w:lvl w:ilvl="0" w:tplc="856293B4">
      <w:start w:val="1"/>
      <w:numFmt w:val="bullet"/>
      <w:pStyle w:val="DHS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0"/>
  </w:num>
  <w:num w:numId="6">
    <w:abstractNumId w:val="15"/>
  </w:num>
  <w:num w:numId="7">
    <w:abstractNumId w:val="9"/>
  </w:num>
  <w:num w:numId="8">
    <w:abstractNumId w:val="13"/>
  </w:num>
  <w:num w:numId="9">
    <w:abstractNumId w:val="12"/>
  </w:num>
  <w:num w:numId="10">
    <w:abstractNumId w:val="11"/>
  </w:num>
  <w:num w:numId="11">
    <w:abstractNumId w:val="14"/>
  </w:num>
  <w:num w:numId="12">
    <w:abstractNumId w:val="5"/>
  </w:num>
  <w:num w:numId="13">
    <w:abstractNumId w:val="16"/>
  </w:num>
  <w:num w:numId="14">
    <w:abstractNumId w:val="6"/>
  </w:num>
  <w:num w:numId="15">
    <w:abstractNumId w:val="7"/>
  </w:num>
  <w:num w:numId="16">
    <w:abstractNumId w:val="8"/>
  </w:num>
  <w:num w:numId="1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5F5"/>
    <w:rsid w:val="00085095"/>
    <w:rsid w:val="000E0911"/>
    <w:rsid w:val="0013152A"/>
    <w:rsid w:val="001635F5"/>
    <w:rsid w:val="001A1180"/>
    <w:rsid w:val="002F3526"/>
    <w:rsid w:val="002F538A"/>
    <w:rsid w:val="00344EDB"/>
    <w:rsid w:val="003473C0"/>
    <w:rsid w:val="00395852"/>
    <w:rsid w:val="00452ACB"/>
    <w:rsid w:val="0052472F"/>
    <w:rsid w:val="00667391"/>
    <w:rsid w:val="007005B0"/>
    <w:rsid w:val="00734E44"/>
    <w:rsid w:val="00793BEF"/>
    <w:rsid w:val="007D4FCD"/>
    <w:rsid w:val="008509B1"/>
    <w:rsid w:val="00853C78"/>
    <w:rsid w:val="00881838"/>
    <w:rsid w:val="008A4816"/>
    <w:rsid w:val="00906219"/>
    <w:rsid w:val="00A808F8"/>
    <w:rsid w:val="00AD0A50"/>
    <w:rsid w:val="00B31728"/>
    <w:rsid w:val="00B77A57"/>
    <w:rsid w:val="00C062E1"/>
    <w:rsid w:val="00C5047D"/>
    <w:rsid w:val="00CD5913"/>
    <w:rsid w:val="00D073B2"/>
    <w:rsid w:val="00D22E02"/>
    <w:rsid w:val="00DB4108"/>
    <w:rsid w:val="00EE2D0F"/>
    <w:rsid w:val="00F501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A2B96F"/>
  <w15:docId w15:val="{F8714835-9939-4BB2-B3F3-B1D9CC24A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5F5"/>
    <w:pPr>
      <w:spacing w:after="120" w:line="240" w:lineRule="auto"/>
    </w:pPr>
    <w:rPr>
      <w:sz w:val="18"/>
    </w:rPr>
  </w:style>
  <w:style w:type="paragraph" w:styleId="Heading1">
    <w:name w:val="heading 1"/>
    <w:aliases w:val="h1 chapter heading,h1"/>
    <w:basedOn w:val="Normal"/>
    <w:next w:val="Normal"/>
    <w:link w:val="Heading1Char"/>
    <w:qFormat/>
    <w:rsid w:val="001635F5"/>
    <w:pPr>
      <w:keepNext/>
      <w:keepLines/>
      <w:spacing w:before="160" w:after="80"/>
      <w:outlineLvl w:val="0"/>
    </w:pPr>
    <w:rPr>
      <w:rFonts w:asciiTheme="majorHAnsi" w:eastAsiaTheme="majorEastAsia" w:hAnsiTheme="majorHAnsi" w:cstheme="majorBidi"/>
      <w:caps/>
      <w:color w:val="FFFFFF" w:themeColor="background1"/>
      <w:szCs w:val="32"/>
    </w:rPr>
  </w:style>
  <w:style w:type="paragraph" w:styleId="Heading2">
    <w:name w:val="heading 2"/>
    <w:aliases w:val="h2,h21,h22,h23,Para2,Para2 Char,h2 Char,h21 Char,h22 Char,h23 Char,Para2 Char Char Char Char,Para2 Char Char Char Char Char,Heading 2 Char Char Char Char,Heading 2 Char Char Char Char Char"/>
    <w:basedOn w:val="Normal"/>
    <w:next w:val="Normal"/>
    <w:link w:val="Heading2Char"/>
    <w:unhideWhenUsed/>
    <w:qFormat/>
    <w:rsid w:val="001635F5"/>
    <w:pPr>
      <w:spacing w:before="160" w:after="80"/>
      <w:outlineLvl w:val="1"/>
    </w:pPr>
    <w:rPr>
      <w:color w:val="FFFFFF" w:themeColor="background1"/>
    </w:rPr>
  </w:style>
  <w:style w:type="paragraph" w:styleId="Heading3">
    <w:name w:val="heading 3"/>
    <w:aliases w:val="h3,Head 3,BOD 1,BOD 0,Section,EOI - Heading 3,h3 sub heading,Para3,Para3 Char Char Char,Section Title"/>
    <w:basedOn w:val="Normal"/>
    <w:next w:val="Normal"/>
    <w:link w:val="Heading3Char"/>
    <w:unhideWhenUsed/>
    <w:qFormat/>
    <w:rsid w:val="001635F5"/>
    <w:pPr>
      <w:keepNext/>
      <w:keepLines/>
      <w:spacing w:before="240"/>
      <w:outlineLvl w:val="2"/>
    </w:pPr>
    <w:rPr>
      <w:rFonts w:asciiTheme="majorHAnsi" w:eastAsiaTheme="majorEastAsia" w:hAnsiTheme="majorHAnsi" w:cstheme="majorBidi"/>
      <w:caps/>
      <w:color w:val="FFFFFF" w:themeColor="background1"/>
      <w:szCs w:val="24"/>
    </w:rPr>
  </w:style>
  <w:style w:type="paragraph" w:styleId="Heading4">
    <w:name w:val="heading 4"/>
    <w:aliases w:val="h4"/>
    <w:basedOn w:val="Normal"/>
    <w:next w:val="Normal"/>
    <w:link w:val="Heading4Char"/>
    <w:unhideWhenUsed/>
    <w:qFormat/>
    <w:rsid w:val="001635F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aliases w:val="h5,Block Label"/>
    <w:basedOn w:val="Normal"/>
    <w:next w:val="Normal"/>
    <w:link w:val="Heading5Char"/>
    <w:unhideWhenUsed/>
    <w:qFormat/>
    <w:rsid w:val="001635F5"/>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1635F5"/>
    <w:pPr>
      <w:keepNext/>
      <w:keepLines/>
      <w:spacing w:before="200" w:after="60"/>
      <w:ind w:left="1152" w:hanging="1152"/>
      <w:outlineLvl w:val="5"/>
    </w:pPr>
    <w:rPr>
      <w:rFonts w:ascii="Cambria" w:eastAsia="Times New Roman" w:hAnsi="Cambria" w:cs="Times New Roman"/>
      <w:i/>
      <w:iCs/>
      <w:color w:val="243F60"/>
      <w:sz w:val="24"/>
    </w:rPr>
  </w:style>
  <w:style w:type="paragraph" w:styleId="Heading7">
    <w:name w:val="heading 7"/>
    <w:basedOn w:val="Normal"/>
    <w:next w:val="Normal"/>
    <w:link w:val="Heading7Char"/>
    <w:qFormat/>
    <w:rsid w:val="001635F5"/>
    <w:pPr>
      <w:keepNext/>
      <w:keepLines/>
      <w:spacing w:before="200" w:after="60"/>
      <w:ind w:left="1296" w:hanging="1296"/>
      <w:outlineLvl w:val="6"/>
    </w:pPr>
    <w:rPr>
      <w:rFonts w:ascii="Cambria" w:eastAsia="Times New Roman" w:hAnsi="Cambria" w:cs="Times New Roman"/>
      <w:i/>
      <w:iCs/>
      <w:color w:val="404040"/>
      <w:sz w:val="24"/>
    </w:rPr>
  </w:style>
  <w:style w:type="paragraph" w:styleId="Heading8">
    <w:name w:val="heading 8"/>
    <w:basedOn w:val="Normal"/>
    <w:next w:val="Normal"/>
    <w:link w:val="Heading8Char"/>
    <w:qFormat/>
    <w:rsid w:val="001635F5"/>
    <w:pPr>
      <w:keepNext/>
      <w:keepLines/>
      <w:spacing w:before="200" w:after="60"/>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qFormat/>
    <w:rsid w:val="001635F5"/>
    <w:pPr>
      <w:keepNext/>
      <w:keepLines/>
      <w:spacing w:before="200" w:after="60"/>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pter heading Char,h1 Char"/>
    <w:basedOn w:val="DefaultParagraphFont"/>
    <w:link w:val="Heading1"/>
    <w:rsid w:val="001635F5"/>
    <w:rPr>
      <w:rFonts w:asciiTheme="majorHAnsi" w:eastAsiaTheme="majorEastAsia" w:hAnsiTheme="majorHAnsi" w:cstheme="majorBidi"/>
      <w:caps/>
      <w:color w:val="FFFFFF" w:themeColor="background1"/>
      <w:sz w:val="18"/>
      <w:szCs w:val="32"/>
    </w:rPr>
  </w:style>
  <w:style w:type="character" w:customStyle="1" w:styleId="Heading2Char">
    <w:name w:val="Heading 2 Char"/>
    <w:aliases w:val="h2 Char1,h21 Char1,h22 Char1,h23 Char1,Para2 Char1,Para2 Char Char,h2 Char Char,h21 Char Char,h22 Char Char,h23 Char Char,Para2 Char Char Char Char Char1,Para2 Char Char Char Char Char Char,Heading 2 Char Char Char Char Char1"/>
    <w:basedOn w:val="DefaultParagraphFont"/>
    <w:link w:val="Heading2"/>
    <w:rsid w:val="001635F5"/>
    <w:rPr>
      <w:color w:val="FFFFFF" w:themeColor="background1"/>
      <w:sz w:val="18"/>
    </w:rPr>
  </w:style>
  <w:style w:type="character" w:customStyle="1" w:styleId="Heading3Char">
    <w:name w:val="Heading 3 Char"/>
    <w:aliases w:val="h3 Char,Head 3 Char,BOD 1 Char,BOD 0 Char,Section Char,EOI - Heading 3 Char,h3 sub heading Char,Para3 Char,Para3 Char Char Char Char,Section Title Char"/>
    <w:basedOn w:val="DefaultParagraphFont"/>
    <w:link w:val="Heading3"/>
    <w:rsid w:val="001635F5"/>
    <w:rPr>
      <w:rFonts w:asciiTheme="majorHAnsi" w:eastAsiaTheme="majorEastAsia" w:hAnsiTheme="majorHAnsi" w:cstheme="majorBidi"/>
      <w:caps/>
      <w:color w:val="FFFFFF" w:themeColor="background1"/>
      <w:sz w:val="18"/>
      <w:szCs w:val="24"/>
    </w:rPr>
  </w:style>
  <w:style w:type="character" w:customStyle="1" w:styleId="Heading4Char">
    <w:name w:val="Heading 4 Char"/>
    <w:aliases w:val="h4 Char"/>
    <w:basedOn w:val="DefaultParagraphFont"/>
    <w:link w:val="Heading4"/>
    <w:rsid w:val="001635F5"/>
    <w:rPr>
      <w:rFonts w:asciiTheme="majorHAnsi" w:eastAsiaTheme="majorEastAsia" w:hAnsiTheme="majorHAnsi" w:cstheme="majorBidi"/>
      <w:i/>
      <w:iCs/>
      <w:color w:val="365F91" w:themeColor="accent1" w:themeShade="BF"/>
      <w:sz w:val="18"/>
    </w:rPr>
  </w:style>
  <w:style w:type="character" w:customStyle="1" w:styleId="Heading5Char">
    <w:name w:val="Heading 5 Char"/>
    <w:aliases w:val="h5 Char,Block Label Char"/>
    <w:basedOn w:val="DefaultParagraphFont"/>
    <w:link w:val="Heading5"/>
    <w:rsid w:val="001635F5"/>
    <w:rPr>
      <w:rFonts w:asciiTheme="majorHAnsi" w:eastAsiaTheme="majorEastAsia" w:hAnsiTheme="majorHAnsi" w:cstheme="majorBidi"/>
      <w:color w:val="365F91" w:themeColor="accent1" w:themeShade="BF"/>
      <w:sz w:val="18"/>
    </w:rPr>
  </w:style>
  <w:style w:type="character" w:customStyle="1" w:styleId="Heading6Char">
    <w:name w:val="Heading 6 Char"/>
    <w:basedOn w:val="DefaultParagraphFont"/>
    <w:link w:val="Heading6"/>
    <w:rsid w:val="001635F5"/>
    <w:rPr>
      <w:rFonts w:ascii="Cambria" w:eastAsia="Times New Roman" w:hAnsi="Cambria" w:cs="Times New Roman"/>
      <w:i/>
      <w:iCs/>
      <w:color w:val="243F60"/>
      <w:sz w:val="24"/>
    </w:rPr>
  </w:style>
  <w:style w:type="character" w:customStyle="1" w:styleId="Heading7Char">
    <w:name w:val="Heading 7 Char"/>
    <w:basedOn w:val="DefaultParagraphFont"/>
    <w:link w:val="Heading7"/>
    <w:rsid w:val="001635F5"/>
    <w:rPr>
      <w:rFonts w:ascii="Cambria" w:eastAsia="Times New Roman" w:hAnsi="Cambria" w:cs="Times New Roman"/>
      <w:i/>
      <w:iCs/>
      <w:color w:val="404040"/>
      <w:sz w:val="24"/>
    </w:rPr>
  </w:style>
  <w:style w:type="character" w:customStyle="1" w:styleId="Heading8Char">
    <w:name w:val="Heading 8 Char"/>
    <w:basedOn w:val="DefaultParagraphFont"/>
    <w:link w:val="Heading8"/>
    <w:rsid w:val="001635F5"/>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1635F5"/>
    <w:rPr>
      <w:rFonts w:ascii="Cambria" w:eastAsia="Times New Roman" w:hAnsi="Cambria" w:cs="Times New Roman"/>
      <w:i/>
      <w:iCs/>
      <w:color w:val="404040"/>
      <w:sz w:val="20"/>
      <w:szCs w:val="20"/>
    </w:rPr>
  </w:style>
  <w:style w:type="paragraph" w:styleId="Header">
    <w:name w:val="header"/>
    <w:basedOn w:val="Normal"/>
    <w:link w:val="HeaderChar"/>
    <w:unhideWhenUsed/>
    <w:rsid w:val="001635F5"/>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rsid w:val="001635F5"/>
    <w:rPr>
      <w:rFonts w:ascii="Arial" w:hAnsi="Arial"/>
      <w:caps/>
      <w:sz w:val="18"/>
    </w:rPr>
  </w:style>
  <w:style w:type="paragraph" w:styleId="Footer">
    <w:name w:val="footer"/>
    <w:basedOn w:val="Normal"/>
    <w:link w:val="FooterChar"/>
    <w:uiPriority w:val="99"/>
    <w:unhideWhenUsed/>
    <w:rsid w:val="001635F5"/>
    <w:pPr>
      <w:tabs>
        <w:tab w:val="center" w:pos="4513"/>
        <w:tab w:val="right" w:pos="9026"/>
      </w:tabs>
      <w:spacing w:after="0"/>
      <w:ind w:right="-2268"/>
    </w:pPr>
    <w:rPr>
      <w:color w:val="FFFFFF" w:themeColor="background1"/>
    </w:rPr>
  </w:style>
  <w:style w:type="character" w:customStyle="1" w:styleId="FooterChar">
    <w:name w:val="Footer Char"/>
    <w:basedOn w:val="DefaultParagraphFont"/>
    <w:link w:val="Footer"/>
    <w:uiPriority w:val="99"/>
    <w:rsid w:val="001635F5"/>
    <w:rPr>
      <w:color w:val="FFFFFF" w:themeColor="background1"/>
      <w:sz w:val="18"/>
    </w:rPr>
  </w:style>
  <w:style w:type="character" w:styleId="PlaceholderText">
    <w:name w:val="Placeholder Text"/>
    <w:basedOn w:val="DefaultParagraphFont"/>
    <w:uiPriority w:val="99"/>
    <w:semiHidden/>
    <w:rsid w:val="001635F5"/>
    <w:rPr>
      <w:color w:val="808080"/>
    </w:rPr>
  </w:style>
  <w:style w:type="paragraph" w:styleId="Title">
    <w:name w:val="Title"/>
    <w:basedOn w:val="Normal"/>
    <w:next w:val="Normal"/>
    <w:link w:val="TitleChar"/>
    <w:qFormat/>
    <w:rsid w:val="001635F5"/>
    <w:pPr>
      <w:spacing w:after="0"/>
      <w:ind w:right="3402"/>
      <w:contextualSpacing/>
    </w:pPr>
    <w:rPr>
      <w:rFonts w:asciiTheme="majorHAnsi" w:eastAsiaTheme="majorEastAsia" w:hAnsiTheme="majorHAnsi" w:cstheme="majorBidi"/>
      <w:b/>
      <w:caps/>
      <w:color w:val="EEECE1" w:themeColor="background2"/>
      <w:spacing w:val="-10"/>
      <w:kern w:val="28"/>
      <w:sz w:val="44"/>
      <w:szCs w:val="56"/>
    </w:rPr>
  </w:style>
  <w:style w:type="character" w:customStyle="1" w:styleId="TitleChar">
    <w:name w:val="Title Char"/>
    <w:basedOn w:val="DefaultParagraphFont"/>
    <w:link w:val="Title"/>
    <w:rsid w:val="001635F5"/>
    <w:rPr>
      <w:rFonts w:asciiTheme="majorHAnsi" w:eastAsiaTheme="majorEastAsia" w:hAnsiTheme="majorHAnsi" w:cstheme="majorBidi"/>
      <w:b/>
      <w:caps/>
      <w:color w:val="EEECE1" w:themeColor="background2"/>
      <w:spacing w:val="-10"/>
      <w:kern w:val="28"/>
      <w:sz w:val="44"/>
      <w:szCs w:val="56"/>
    </w:rPr>
  </w:style>
  <w:style w:type="paragraph" w:styleId="Subtitle">
    <w:name w:val="Subtitle"/>
    <w:basedOn w:val="Normal"/>
    <w:next w:val="Normal"/>
    <w:link w:val="SubtitleChar"/>
    <w:uiPriority w:val="11"/>
    <w:qFormat/>
    <w:rsid w:val="001635F5"/>
    <w:pPr>
      <w:numPr>
        <w:ilvl w:val="1"/>
      </w:numPr>
    </w:pPr>
    <w:rPr>
      <w:rFonts w:eastAsiaTheme="minorEastAsia"/>
      <w:caps/>
      <w:color w:val="EEECE1" w:themeColor="background2"/>
      <w:spacing w:val="15"/>
      <w:sz w:val="44"/>
    </w:rPr>
  </w:style>
  <w:style w:type="character" w:customStyle="1" w:styleId="SubtitleChar">
    <w:name w:val="Subtitle Char"/>
    <w:basedOn w:val="DefaultParagraphFont"/>
    <w:link w:val="Subtitle"/>
    <w:uiPriority w:val="11"/>
    <w:rsid w:val="001635F5"/>
    <w:rPr>
      <w:rFonts w:eastAsiaTheme="minorEastAsia"/>
      <w:caps/>
      <w:color w:val="EEECE1" w:themeColor="background2"/>
      <w:spacing w:val="15"/>
      <w:sz w:val="44"/>
    </w:rPr>
  </w:style>
  <w:style w:type="paragraph" w:styleId="NoSpacing">
    <w:name w:val="No Spacing"/>
    <w:qFormat/>
    <w:rsid w:val="001635F5"/>
    <w:pPr>
      <w:spacing w:after="0" w:line="240" w:lineRule="auto"/>
    </w:pPr>
  </w:style>
  <w:style w:type="character" w:customStyle="1" w:styleId="WHITE">
    <w:name w:val="WHITE"/>
    <w:basedOn w:val="DefaultParagraphFont"/>
    <w:uiPriority w:val="1"/>
    <w:qFormat/>
    <w:rsid w:val="001635F5"/>
    <w:rPr>
      <w:color w:val="EEECE1" w:themeColor="background2"/>
    </w:rPr>
  </w:style>
  <w:style w:type="paragraph" w:customStyle="1" w:styleId="PullOutText">
    <w:name w:val="Pull Out Text"/>
    <w:basedOn w:val="Normal"/>
    <w:link w:val="PullOutTextChar"/>
    <w:qFormat/>
    <w:rsid w:val="001635F5"/>
    <w:pPr>
      <w:spacing w:after="0" w:line="288" w:lineRule="auto"/>
    </w:pPr>
    <w:rPr>
      <w:sz w:val="14"/>
    </w:rPr>
  </w:style>
  <w:style w:type="paragraph" w:customStyle="1" w:styleId="PullOutHeading">
    <w:name w:val="Pull Out Heading"/>
    <w:basedOn w:val="PullOutText"/>
    <w:link w:val="PullOutHeadingChar"/>
    <w:qFormat/>
    <w:rsid w:val="001635F5"/>
    <w:pPr>
      <w:framePr w:wrap="around" w:vAnchor="page" w:hAnchor="text" w:y="1" w:anchorLock="1"/>
      <w:pBdr>
        <w:top w:val="single" w:sz="12" w:space="3" w:color="auto"/>
      </w:pBdr>
    </w:pPr>
    <w:rPr>
      <w:rFonts w:ascii="Arial" w:hAnsi="Arial"/>
      <w:b/>
      <w:sz w:val="16"/>
    </w:rPr>
  </w:style>
  <w:style w:type="character" w:customStyle="1" w:styleId="PullOutTextChar">
    <w:name w:val="Pull Out Text Char"/>
    <w:basedOn w:val="DefaultParagraphFont"/>
    <w:link w:val="PullOutText"/>
    <w:rsid w:val="001635F5"/>
    <w:rPr>
      <w:sz w:val="14"/>
    </w:rPr>
  </w:style>
  <w:style w:type="character" w:customStyle="1" w:styleId="PullOutHeadingChar">
    <w:name w:val="Pull Out Heading Char"/>
    <w:basedOn w:val="PullOutTextChar"/>
    <w:link w:val="PullOutHeading"/>
    <w:rsid w:val="001635F5"/>
    <w:rPr>
      <w:rFonts w:ascii="Arial" w:hAnsi="Arial"/>
      <w:b/>
      <w:sz w:val="16"/>
    </w:rPr>
  </w:style>
  <w:style w:type="paragraph" w:customStyle="1" w:styleId="PageTitle-White">
    <w:name w:val="Page Title-White"/>
    <w:next w:val="Normal"/>
    <w:qFormat/>
    <w:rsid w:val="001635F5"/>
    <w:pPr>
      <w:pageBreakBefore/>
      <w:framePr w:w="7938" w:wrap="around" w:vAnchor="page" w:hAnchor="text" w:y="852" w:anchorLock="1"/>
      <w:spacing w:after="160" w:line="216" w:lineRule="auto"/>
    </w:pPr>
    <w:rPr>
      <w:rFonts w:asciiTheme="majorHAnsi" w:eastAsiaTheme="majorEastAsia" w:hAnsiTheme="majorHAnsi" w:cstheme="majorBidi"/>
      <w:b/>
      <w:caps/>
      <w:color w:val="EEECE1" w:themeColor="background2"/>
      <w:sz w:val="50"/>
      <w:szCs w:val="32"/>
    </w:rPr>
  </w:style>
  <w:style w:type="paragraph" w:customStyle="1" w:styleId="PageTitle-Red">
    <w:name w:val="Page Title-Red"/>
    <w:basedOn w:val="PageTitle-White"/>
    <w:next w:val="Normal"/>
    <w:qFormat/>
    <w:rsid w:val="001635F5"/>
    <w:pPr>
      <w:framePr w:wrap="around"/>
    </w:pPr>
    <w:rPr>
      <w:color w:val="FFFFFF" w:themeColor="background1"/>
    </w:rPr>
  </w:style>
  <w:style w:type="paragraph" w:customStyle="1" w:styleId="SectionNumber">
    <w:name w:val="Section Number"/>
    <w:next w:val="SectionHeading"/>
    <w:qFormat/>
    <w:rsid w:val="001635F5"/>
    <w:pPr>
      <w:pBdr>
        <w:top w:val="single" w:sz="12" w:space="8" w:color="FFFFFF" w:themeColor="background1"/>
      </w:pBdr>
      <w:spacing w:after="40" w:line="240" w:lineRule="auto"/>
    </w:pPr>
    <w:rPr>
      <w:rFonts w:eastAsiaTheme="majorEastAsia" w:cstheme="majorBidi"/>
      <w:color w:val="FFFFFF" w:themeColor="background1"/>
      <w:sz w:val="24"/>
      <w:szCs w:val="26"/>
    </w:rPr>
  </w:style>
  <w:style w:type="paragraph" w:customStyle="1" w:styleId="SectionHeading">
    <w:name w:val="Section Heading"/>
    <w:next w:val="Normal"/>
    <w:qFormat/>
    <w:rsid w:val="001635F5"/>
    <w:pPr>
      <w:pBdr>
        <w:bottom w:val="single" w:sz="12" w:space="6" w:color="FFFFFF" w:themeColor="background1"/>
      </w:pBdr>
      <w:spacing w:after="160" w:line="216" w:lineRule="auto"/>
    </w:pPr>
    <w:rPr>
      <w:rFonts w:asciiTheme="majorHAnsi" w:eastAsiaTheme="majorEastAsia" w:hAnsiTheme="majorHAnsi" w:cstheme="majorBidi"/>
      <w:b/>
      <w:color w:val="FFFFFF" w:themeColor="background1"/>
      <w:sz w:val="32"/>
      <w:szCs w:val="32"/>
    </w:rPr>
  </w:style>
  <w:style w:type="paragraph" w:customStyle="1" w:styleId="SectionNumber-White">
    <w:name w:val="Section Number-White"/>
    <w:basedOn w:val="SectionNumber"/>
    <w:qFormat/>
    <w:rsid w:val="001635F5"/>
    <w:pPr>
      <w:pBdr>
        <w:top w:val="single" w:sz="12" w:space="8" w:color="EEECE1" w:themeColor="background2"/>
      </w:pBdr>
    </w:pPr>
    <w:rPr>
      <w:color w:val="EEECE1" w:themeColor="background2"/>
    </w:rPr>
  </w:style>
  <w:style w:type="paragraph" w:customStyle="1" w:styleId="SectionHeading-White">
    <w:name w:val="Section Heading-White"/>
    <w:basedOn w:val="SectionHeading"/>
    <w:next w:val="Normal"/>
    <w:qFormat/>
    <w:rsid w:val="001635F5"/>
    <w:pPr>
      <w:pBdr>
        <w:bottom w:val="single" w:sz="12" w:space="6" w:color="EEECE1" w:themeColor="background2"/>
      </w:pBdr>
    </w:pPr>
    <w:rPr>
      <w:color w:val="EEECE1" w:themeColor="background2"/>
    </w:rPr>
  </w:style>
  <w:style w:type="paragraph" w:customStyle="1" w:styleId="Body-White">
    <w:name w:val="Body-White"/>
    <w:basedOn w:val="Normal"/>
    <w:qFormat/>
    <w:rsid w:val="001635F5"/>
    <w:rPr>
      <w:color w:val="EEECE1" w:themeColor="background2"/>
    </w:rPr>
  </w:style>
  <w:style w:type="paragraph" w:customStyle="1" w:styleId="PullOutHeading-White">
    <w:name w:val="Pull Out Heading-White"/>
    <w:basedOn w:val="PullOutHeading"/>
    <w:qFormat/>
    <w:rsid w:val="001635F5"/>
    <w:pPr>
      <w:framePr w:wrap="around"/>
      <w:pBdr>
        <w:top w:val="single" w:sz="12" w:space="3" w:color="EEECE1" w:themeColor="background2"/>
      </w:pBdr>
    </w:pPr>
    <w:rPr>
      <w:rFonts w:asciiTheme="majorHAnsi" w:hAnsiTheme="majorHAnsi"/>
      <w:color w:val="EEECE1" w:themeColor="background2"/>
    </w:rPr>
  </w:style>
  <w:style w:type="paragraph" w:customStyle="1" w:styleId="PullOutText-White">
    <w:name w:val="Pull Out Text-White"/>
    <w:basedOn w:val="PullOutText"/>
    <w:qFormat/>
    <w:rsid w:val="001635F5"/>
    <w:rPr>
      <w:color w:val="EEECE1" w:themeColor="background2"/>
    </w:rPr>
  </w:style>
  <w:style w:type="paragraph" w:styleId="Quote">
    <w:name w:val="Quote"/>
    <w:basedOn w:val="Normal"/>
    <w:next w:val="Normal"/>
    <w:link w:val="QuoteChar"/>
    <w:uiPriority w:val="29"/>
    <w:qFormat/>
    <w:rsid w:val="001635F5"/>
    <w:pPr>
      <w:framePr w:w="5670" w:vSpace="113" w:wrap="around" w:vAnchor="page" w:hAnchor="page" w:x="5019" w:y="6522" w:anchorLock="1"/>
      <w:spacing w:before="40" w:after="160"/>
    </w:pPr>
    <w:rPr>
      <w:iCs/>
      <w:color w:val="FFFFFF" w:themeColor="background1"/>
      <w:sz w:val="32"/>
      <w:u w:val="single"/>
    </w:rPr>
  </w:style>
  <w:style w:type="character" w:customStyle="1" w:styleId="QuoteChar">
    <w:name w:val="Quote Char"/>
    <w:basedOn w:val="DefaultParagraphFont"/>
    <w:link w:val="Quote"/>
    <w:uiPriority w:val="29"/>
    <w:rsid w:val="001635F5"/>
    <w:rPr>
      <w:iCs/>
      <w:color w:val="FFFFFF" w:themeColor="background1"/>
      <w:sz w:val="32"/>
      <w:u w:val="single"/>
    </w:rPr>
  </w:style>
  <w:style w:type="paragraph" w:styleId="ListBullet">
    <w:name w:val="List Bullet"/>
    <w:basedOn w:val="Normal"/>
    <w:uiPriority w:val="99"/>
    <w:unhideWhenUsed/>
    <w:qFormat/>
    <w:rsid w:val="001635F5"/>
    <w:pPr>
      <w:numPr>
        <w:numId w:val="1"/>
      </w:numPr>
      <w:ind w:left="227" w:hanging="227"/>
    </w:pPr>
  </w:style>
  <w:style w:type="paragraph" w:styleId="ListBullet2">
    <w:name w:val="List Bullet 2"/>
    <w:basedOn w:val="Normal"/>
    <w:uiPriority w:val="99"/>
    <w:unhideWhenUsed/>
    <w:qFormat/>
    <w:rsid w:val="001635F5"/>
    <w:pPr>
      <w:numPr>
        <w:numId w:val="2"/>
      </w:numPr>
      <w:ind w:left="454" w:hanging="227"/>
    </w:pPr>
  </w:style>
  <w:style w:type="character" w:styleId="Strong">
    <w:name w:val="Strong"/>
    <w:basedOn w:val="DefaultParagraphFont"/>
    <w:uiPriority w:val="22"/>
    <w:qFormat/>
    <w:rsid w:val="001635F5"/>
    <w:rPr>
      <w:b/>
      <w:bCs/>
    </w:rPr>
  </w:style>
  <w:style w:type="paragraph" w:styleId="ListParagraph">
    <w:name w:val="List Paragraph"/>
    <w:basedOn w:val="Normal"/>
    <w:link w:val="ListParagraphChar"/>
    <w:uiPriority w:val="34"/>
    <w:qFormat/>
    <w:rsid w:val="001635F5"/>
    <w:pPr>
      <w:ind w:left="720"/>
      <w:contextualSpacing/>
    </w:pPr>
  </w:style>
  <w:style w:type="character" w:customStyle="1" w:styleId="Red">
    <w:name w:val="Red"/>
    <w:basedOn w:val="DefaultParagraphFont"/>
    <w:uiPriority w:val="1"/>
    <w:qFormat/>
    <w:rsid w:val="001635F5"/>
    <w:rPr>
      <w:color w:val="FFFFFF" w:themeColor="background1"/>
    </w:rPr>
  </w:style>
  <w:style w:type="paragraph" w:styleId="BalloonText">
    <w:name w:val="Balloon Text"/>
    <w:basedOn w:val="Normal"/>
    <w:link w:val="BalloonTextChar"/>
    <w:semiHidden/>
    <w:unhideWhenUsed/>
    <w:rsid w:val="001635F5"/>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1635F5"/>
    <w:rPr>
      <w:rFonts w:ascii="Tahoma" w:hAnsi="Tahoma" w:cs="Tahoma"/>
      <w:sz w:val="16"/>
      <w:szCs w:val="16"/>
    </w:rPr>
  </w:style>
  <w:style w:type="paragraph" w:styleId="TOCHeading">
    <w:name w:val="TOC Heading"/>
    <w:basedOn w:val="Heading1"/>
    <w:next w:val="Normal"/>
    <w:unhideWhenUsed/>
    <w:qFormat/>
    <w:rsid w:val="001635F5"/>
    <w:pPr>
      <w:spacing w:before="480" w:after="0" w:line="276" w:lineRule="auto"/>
      <w:outlineLvl w:val="9"/>
    </w:pPr>
    <w:rPr>
      <w:b/>
      <w:bCs/>
      <w:caps w:val="0"/>
      <w:color w:val="365F91" w:themeColor="accent1" w:themeShade="BF"/>
      <w:sz w:val="28"/>
      <w:szCs w:val="28"/>
      <w:lang w:val="en-US"/>
    </w:rPr>
  </w:style>
  <w:style w:type="paragraph" w:styleId="TOC1">
    <w:name w:val="toc 1"/>
    <w:basedOn w:val="Normal"/>
    <w:next w:val="Normal"/>
    <w:autoRedefine/>
    <w:uiPriority w:val="39"/>
    <w:unhideWhenUsed/>
    <w:rsid w:val="001635F5"/>
    <w:pPr>
      <w:spacing w:before="120" w:after="0"/>
    </w:pPr>
    <w:rPr>
      <w:rFonts w:cstheme="minorHAnsi"/>
      <w:b/>
      <w:sz w:val="24"/>
      <w:szCs w:val="24"/>
    </w:rPr>
  </w:style>
  <w:style w:type="paragraph" w:styleId="TOC2">
    <w:name w:val="toc 2"/>
    <w:basedOn w:val="Normal"/>
    <w:next w:val="Normal"/>
    <w:autoRedefine/>
    <w:uiPriority w:val="39"/>
    <w:unhideWhenUsed/>
    <w:rsid w:val="001635F5"/>
    <w:pPr>
      <w:spacing w:after="0"/>
      <w:ind w:left="180"/>
    </w:pPr>
    <w:rPr>
      <w:rFonts w:cstheme="minorHAnsi"/>
      <w:b/>
      <w:sz w:val="22"/>
    </w:rPr>
  </w:style>
  <w:style w:type="character" w:styleId="Hyperlink">
    <w:name w:val="Hyperlink"/>
    <w:basedOn w:val="DefaultParagraphFont"/>
    <w:uiPriority w:val="99"/>
    <w:unhideWhenUsed/>
    <w:rsid w:val="001635F5"/>
    <w:rPr>
      <w:color w:val="0000FF" w:themeColor="hyperlink"/>
      <w:u w:val="single"/>
    </w:rPr>
  </w:style>
  <w:style w:type="paragraph" w:styleId="TOC3">
    <w:name w:val="toc 3"/>
    <w:basedOn w:val="Normal"/>
    <w:next w:val="Normal"/>
    <w:autoRedefine/>
    <w:uiPriority w:val="39"/>
    <w:unhideWhenUsed/>
    <w:rsid w:val="001635F5"/>
    <w:pPr>
      <w:spacing w:after="0"/>
      <w:ind w:left="360"/>
    </w:pPr>
    <w:rPr>
      <w:rFonts w:cstheme="minorHAnsi"/>
      <w:sz w:val="22"/>
    </w:rPr>
  </w:style>
  <w:style w:type="paragraph" w:styleId="TOC4">
    <w:name w:val="toc 4"/>
    <w:basedOn w:val="Normal"/>
    <w:next w:val="Normal"/>
    <w:autoRedefine/>
    <w:uiPriority w:val="39"/>
    <w:unhideWhenUsed/>
    <w:rsid w:val="001635F5"/>
    <w:pPr>
      <w:spacing w:after="0"/>
      <w:ind w:left="540"/>
    </w:pPr>
    <w:rPr>
      <w:rFonts w:cstheme="minorHAnsi"/>
      <w:sz w:val="20"/>
      <w:szCs w:val="20"/>
    </w:rPr>
  </w:style>
  <w:style w:type="paragraph" w:styleId="TOC5">
    <w:name w:val="toc 5"/>
    <w:basedOn w:val="Normal"/>
    <w:next w:val="Normal"/>
    <w:autoRedefine/>
    <w:uiPriority w:val="39"/>
    <w:unhideWhenUsed/>
    <w:rsid w:val="001635F5"/>
    <w:pPr>
      <w:spacing w:after="0"/>
      <w:ind w:left="720"/>
    </w:pPr>
    <w:rPr>
      <w:rFonts w:cstheme="minorHAnsi"/>
      <w:sz w:val="20"/>
      <w:szCs w:val="20"/>
    </w:rPr>
  </w:style>
  <w:style w:type="paragraph" w:styleId="TOC6">
    <w:name w:val="toc 6"/>
    <w:basedOn w:val="Normal"/>
    <w:next w:val="Normal"/>
    <w:autoRedefine/>
    <w:uiPriority w:val="39"/>
    <w:unhideWhenUsed/>
    <w:rsid w:val="001635F5"/>
    <w:pPr>
      <w:spacing w:after="0"/>
      <w:ind w:left="900"/>
    </w:pPr>
    <w:rPr>
      <w:rFonts w:cstheme="minorHAnsi"/>
      <w:sz w:val="20"/>
      <w:szCs w:val="20"/>
    </w:rPr>
  </w:style>
  <w:style w:type="paragraph" w:styleId="TOC7">
    <w:name w:val="toc 7"/>
    <w:basedOn w:val="Normal"/>
    <w:next w:val="Normal"/>
    <w:autoRedefine/>
    <w:uiPriority w:val="39"/>
    <w:unhideWhenUsed/>
    <w:rsid w:val="001635F5"/>
    <w:pPr>
      <w:spacing w:after="0"/>
      <w:ind w:left="1080"/>
    </w:pPr>
    <w:rPr>
      <w:rFonts w:cstheme="minorHAnsi"/>
      <w:sz w:val="20"/>
      <w:szCs w:val="20"/>
    </w:rPr>
  </w:style>
  <w:style w:type="paragraph" w:styleId="TOC8">
    <w:name w:val="toc 8"/>
    <w:basedOn w:val="Normal"/>
    <w:next w:val="Normal"/>
    <w:autoRedefine/>
    <w:uiPriority w:val="39"/>
    <w:unhideWhenUsed/>
    <w:rsid w:val="001635F5"/>
    <w:pPr>
      <w:spacing w:after="0"/>
      <w:ind w:left="1260"/>
    </w:pPr>
    <w:rPr>
      <w:rFonts w:cstheme="minorHAnsi"/>
      <w:sz w:val="20"/>
      <w:szCs w:val="20"/>
    </w:rPr>
  </w:style>
  <w:style w:type="paragraph" w:styleId="TOC9">
    <w:name w:val="toc 9"/>
    <w:basedOn w:val="Normal"/>
    <w:next w:val="Normal"/>
    <w:autoRedefine/>
    <w:uiPriority w:val="39"/>
    <w:unhideWhenUsed/>
    <w:rsid w:val="001635F5"/>
    <w:pPr>
      <w:spacing w:after="0"/>
      <w:ind w:left="1440"/>
    </w:pPr>
    <w:rPr>
      <w:rFonts w:cstheme="minorHAnsi"/>
      <w:sz w:val="20"/>
      <w:szCs w:val="20"/>
    </w:rPr>
  </w:style>
  <w:style w:type="paragraph" w:styleId="BodyText">
    <w:name w:val="Body Text"/>
    <w:basedOn w:val="Normal"/>
    <w:link w:val="BodyTextChar"/>
    <w:rsid w:val="001635F5"/>
    <w:pPr>
      <w:spacing w:after="0"/>
    </w:pPr>
    <w:rPr>
      <w:rFonts w:ascii="Verdana" w:eastAsia="Times New Roman" w:hAnsi="Verdana" w:cs="Times New Roman"/>
      <w:szCs w:val="20"/>
    </w:rPr>
  </w:style>
  <w:style w:type="character" w:customStyle="1" w:styleId="BodyTextChar">
    <w:name w:val="Body Text Char"/>
    <w:basedOn w:val="DefaultParagraphFont"/>
    <w:link w:val="BodyText"/>
    <w:rsid w:val="001635F5"/>
    <w:rPr>
      <w:rFonts w:ascii="Verdana" w:eastAsia="Times New Roman" w:hAnsi="Verdana" w:cs="Times New Roman"/>
      <w:sz w:val="18"/>
      <w:szCs w:val="20"/>
    </w:rPr>
  </w:style>
  <w:style w:type="paragraph" w:customStyle="1" w:styleId="DHHSheader">
    <w:name w:val="DHHS header"/>
    <w:qFormat/>
    <w:rsid w:val="001635F5"/>
    <w:pPr>
      <w:spacing w:after="0" w:line="240" w:lineRule="auto"/>
    </w:pPr>
    <w:rPr>
      <w:rFonts w:ascii="Arial" w:eastAsia="Times New Roman" w:hAnsi="Arial" w:cs="Times New Roman"/>
      <w:sz w:val="20"/>
      <w:szCs w:val="20"/>
    </w:rPr>
  </w:style>
  <w:style w:type="paragraph" w:styleId="EndnoteText">
    <w:name w:val="endnote text"/>
    <w:basedOn w:val="Normal"/>
    <w:link w:val="EndnoteTextChar"/>
    <w:rsid w:val="001635F5"/>
    <w:pPr>
      <w:spacing w:after="0"/>
    </w:pPr>
    <w:rPr>
      <w:rFonts w:ascii="Cambria" w:eastAsia="Times New Roman" w:hAnsi="Cambria" w:cs="Times New Roman"/>
      <w:sz w:val="24"/>
      <w:szCs w:val="24"/>
    </w:rPr>
  </w:style>
  <w:style w:type="character" w:customStyle="1" w:styleId="EndnoteTextChar">
    <w:name w:val="Endnote Text Char"/>
    <w:basedOn w:val="DefaultParagraphFont"/>
    <w:link w:val="EndnoteText"/>
    <w:rsid w:val="001635F5"/>
    <w:rPr>
      <w:rFonts w:ascii="Cambria" w:eastAsia="Times New Roman" w:hAnsi="Cambria" w:cs="Times New Roman"/>
      <w:sz w:val="24"/>
      <w:szCs w:val="24"/>
    </w:rPr>
  </w:style>
  <w:style w:type="character" w:styleId="EndnoteReference">
    <w:name w:val="endnote reference"/>
    <w:rsid w:val="001635F5"/>
    <w:rPr>
      <w:rFonts w:ascii="Arial" w:hAnsi="Arial"/>
      <w:sz w:val="20"/>
      <w:vertAlign w:val="superscript"/>
    </w:rPr>
  </w:style>
  <w:style w:type="table" w:styleId="TableGrid">
    <w:name w:val="Table Grid"/>
    <w:basedOn w:val="TableNormal"/>
    <w:uiPriority w:val="59"/>
    <w:rsid w:val="001635F5"/>
    <w:pPr>
      <w:spacing w:after="0" w:line="240" w:lineRule="auto"/>
    </w:pPr>
    <w:rPr>
      <w:rFonts w:ascii="Arial" w:eastAsia="Times New Roman" w:hAnsi="Arial"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635F5"/>
  </w:style>
  <w:style w:type="paragraph" w:customStyle="1" w:styleId="DHHSreportsubtitle">
    <w:name w:val="DHHS report subtitle"/>
    <w:basedOn w:val="Normal"/>
    <w:rsid w:val="001635F5"/>
    <w:pPr>
      <w:spacing w:line="480" w:lineRule="atLeast"/>
    </w:pPr>
    <w:rPr>
      <w:rFonts w:ascii="Arial" w:eastAsia="Times New Roman" w:hAnsi="Arial" w:cs="Times New Roman"/>
      <w:bCs/>
      <w:color w:val="000000"/>
      <w:sz w:val="40"/>
      <w:szCs w:val="40"/>
    </w:rPr>
  </w:style>
  <w:style w:type="character" w:styleId="FootnoteReference">
    <w:name w:val="footnote reference"/>
    <w:rsid w:val="001635F5"/>
    <w:rPr>
      <w:vertAlign w:val="superscript"/>
    </w:rPr>
  </w:style>
  <w:style w:type="paragraph" w:customStyle="1" w:styleId="DHHSreportmaintitle">
    <w:name w:val="DHHS report main title"/>
    <w:rsid w:val="001635F5"/>
    <w:pPr>
      <w:keepLines/>
      <w:spacing w:after="120" w:line="580" w:lineRule="atLeast"/>
    </w:pPr>
    <w:rPr>
      <w:rFonts w:ascii="Arial" w:eastAsia="Times New Roman" w:hAnsi="Arial" w:cs="Times New Roman"/>
      <w:color w:val="DA372E"/>
      <w:sz w:val="50"/>
      <w:szCs w:val="24"/>
    </w:rPr>
  </w:style>
  <w:style w:type="paragraph" w:styleId="FootnoteText">
    <w:name w:val="footnote text"/>
    <w:basedOn w:val="Normal"/>
    <w:link w:val="FootnoteTextChar"/>
    <w:rsid w:val="001635F5"/>
    <w:pPr>
      <w:spacing w:after="0"/>
    </w:pPr>
    <w:rPr>
      <w:rFonts w:ascii="Cambria" w:eastAsia="Times New Roman" w:hAnsi="Cambria" w:cs="Times New Roman"/>
      <w:sz w:val="24"/>
      <w:szCs w:val="24"/>
    </w:rPr>
  </w:style>
  <w:style w:type="character" w:customStyle="1" w:styleId="FootnoteTextChar">
    <w:name w:val="Footnote Text Char"/>
    <w:basedOn w:val="DefaultParagraphFont"/>
    <w:link w:val="FootnoteText"/>
    <w:rsid w:val="001635F5"/>
    <w:rPr>
      <w:rFonts w:ascii="Cambria" w:eastAsia="Times New Roman" w:hAnsi="Cambria" w:cs="Times New Roman"/>
      <w:sz w:val="24"/>
      <w:szCs w:val="24"/>
    </w:rPr>
  </w:style>
  <w:style w:type="paragraph" w:customStyle="1" w:styleId="DHHSreportmaintitlewhite">
    <w:name w:val="DHHS report main title white"/>
    <w:rsid w:val="001635F5"/>
    <w:pPr>
      <w:keepLines/>
      <w:spacing w:after="120" w:line="580" w:lineRule="atLeast"/>
    </w:pPr>
    <w:rPr>
      <w:rFonts w:ascii="Arial" w:eastAsia="Times New Roman" w:hAnsi="Arial" w:cs="Times New Roman"/>
      <w:bCs/>
      <w:color w:val="FFFFFF"/>
      <w:sz w:val="50"/>
      <w:szCs w:val="50"/>
    </w:rPr>
  </w:style>
  <w:style w:type="paragraph" w:customStyle="1" w:styleId="DHHSreportsubtitlewhite">
    <w:name w:val="DHHS report subtitle white"/>
    <w:rsid w:val="001635F5"/>
    <w:pPr>
      <w:spacing w:after="120" w:line="480" w:lineRule="atLeast"/>
    </w:pPr>
    <w:rPr>
      <w:rFonts w:ascii="Arial" w:eastAsia="Times New Roman" w:hAnsi="Arial" w:cs="Times New Roman"/>
      <w:bCs/>
      <w:color w:val="FFFFFF"/>
      <w:sz w:val="40"/>
      <w:szCs w:val="40"/>
    </w:rPr>
  </w:style>
  <w:style w:type="paragraph" w:customStyle="1" w:styleId="Coverinstructions">
    <w:name w:val="Cover instructions"/>
    <w:rsid w:val="001635F5"/>
    <w:pPr>
      <w:spacing w:line="320" w:lineRule="atLeast"/>
    </w:pPr>
    <w:rPr>
      <w:rFonts w:ascii="Arial" w:eastAsia="Times New Roman" w:hAnsi="Arial" w:cs="Times New Roman"/>
      <w:color w:val="FFFFFF"/>
      <w:sz w:val="24"/>
      <w:szCs w:val="20"/>
    </w:rPr>
  </w:style>
  <w:style w:type="paragraph" w:customStyle="1" w:styleId="DHHSfootercover">
    <w:name w:val="DHHS footer cover"/>
    <w:rsid w:val="001635F5"/>
    <w:pPr>
      <w:spacing w:after="0" w:line="240" w:lineRule="auto"/>
      <w:ind w:left="-1701"/>
      <w:jc w:val="right"/>
    </w:pPr>
    <w:rPr>
      <w:rFonts w:ascii="Arial" w:eastAsia="Times New Roman" w:hAnsi="Arial" w:cs="Times New Roman"/>
      <w:color w:val="808080"/>
      <w:szCs w:val="20"/>
    </w:rPr>
  </w:style>
  <w:style w:type="paragraph" w:styleId="DocumentMap">
    <w:name w:val="Document Map"/>
    <w:basedOn w:val="Normal"/>
    <w:link w:val="DocumentMapChar"/>
    <w:uiPriority w:val="99"/>
    <w:semiHidden/>
    <w:unhideWhenUsed/>
    <w:rsid w:val="001635F5"/>
    <w:pPr>
      <w:spacing w:after="0"/>
    </w:pPr>
    <w:rPr>
      <w:rFonts w:ascii="Lucida Grande" w:eastAsia="Times New Roman" w:hAnsi="Lucida Grande" w:cs="Lucida Grande"/>
      <w:sz w:val="24"/>
      <w:szCs w:val="24"/>
    </w:rPr>
  </w:style>
  <w:style w:type="character" w:customStyle="1" w:styleId="DocumentMapChar">
    <w:name w:val="Document Map Char"/>
    <w:basedOn w:val="DefaultParagraphFont"/>
    <w:link w:val="DocumentMap"/>
    <w:uiPriority w:val="99"/>
    <w:semiHidden/>
    <w:rsid w:val="001635F5"/>
    <w:rPr>
      <w:rFonts w:ascii="Lucida Grande" w:eastAsia="Times New Roman" w:hAnsi="Lucida Grande" w:cs="Lucida Grande"/>
      <w:sz w:val="24"/>
      <w:szCs w:val="24"/>
    </w:rPr>
  </w:style>
  <w:style w:type="paragraph" w:customStyle="1" w:styleId="DHHSbody">
    <w:name w:val="DHHS body"/>
    <w:link w:val="DHHSbodyChar"/>
    <w:qFormat/>
    <w:rsid w:val="001635F5"/>
    <w:pPr>
      <w:spacing w:after="120" w:line="270" w:lineRule="atLeast"/>
    </w:pPr>
    <w:rPr>
      <w:rFonts w:ascii="Arial" w:eastAsia="Times" w:hAnsi="Arial" w:cs="Times New Roman"/>
      <w:sz w:val="20"/>
      <w:szCs w:val="20"/>
    </w:rPr>
  </w:style>
  <w:style w:type="paragraph" w:customStyle="1" w:styleId="DHHSbullet1">
    <w:name w:val="DHHS bullet 1"/>
    <w:basedOn w:val="DHHSbody"/>
    <w:link w:val="DHHSbullet1Char"/>
    <w:qFormat/>
    <w:rsid w:val="001635F5"/>
    <w:pPr>
      <w:numPr>
        <w:numId w:val="7"/>
      </w:numPr>
      <w:spacing w:after="40"/>
    </w:pPr>
  </w:style>
  <w:style w:type="paragraph" w:customStyle="1" w:styleId="DHHSTOCreport">
    <w:name w:val="DHHS TOC report"/>
    <w:next w:val="DHHSbody"/>
    <w:link w:val="DHHSTOCreportChar"/>
    <w:uiPriority w:val="4"/>
    <w:rsid w:val="001635F5"/>
    <w:pPr>
      <w:spacing w:before="280" w:line="240" w:lineRule="auto"/>
    </w:pPr>
    <w:rPr>
      <w:rFonts w:ascii="Arial" w:eastAsia="MS Gothic" w:hAnsi="Arial" w:cs="Times New Roman"/>
      <w:iCs/>
      <w:color w:val="568F95"/>
      <w:sz w:val="44"/>
      <w:szCs w:val="44"/>
    </w:rPr>
  </w:style>
  <w:style w:type="character" w:customStyle="1" w:styleId="DHHSTOCreportChar">
    <w:name w:val="DHHS TOC report Char"/>
    <w:link w:val="DHHSTOCreport"/>
    <w:uiPriority w:val="4"/>
    <w:rsid w:val="001635F5"/>
    <w:rPr>
      <w:rFonts w:ascii="Arial" w:eastAsia="MS Gothic" w:hAnsi="Arial" w:cs="Times New Roman"/>
      <w:iCs/>
      <w:color w:val="568F95"/>
      <w:sz w:val="44"/>
      <w:szCs w:val="44"/>
    </w:rPr>
  </w:style>
  <w:style w:type="paragraph" w:customStyle="1" w:styleId="DHHSnote">
    <w:name w:val="DHHS note"/>
    <w:uiPriority w:val="4"/>
    <w:rsid w:val="001635F5"/>
    <w:pPr>
      <w:spacing w:before="120" w:after="120" w:line="240" w:lineRule="exact"/>
    </w:pPr>
    <w:rPr>
      <w:rFonts w:ascii="Arial" w:eastAsia="Times New Roman" w:hAnsi="Arial" w:cs="Times New Roman"/>
      <w:i/>
      <w:sz w:val="18"/>
      <w:szCs w:val="20"/>
    </w:rPr>
  </w:style>
  <w:style w:type="paragraph" w:customStyle="1" w:styleId="DHHStabletext">
    <w:name w:val="DHHS table text"/>
    <w:uiPriority w:val="3"/>
    <w:qFormat/>
    <w:rsid w:val="001635F5"/>
    <w:pPr>
      <w:spacing w:before="80" w:after="60" w:line="240" w:lineRule="auto"/>
    </w:pPr>
    <w:rPr>
      <w:rFonts w:ascii="Arial" w:eastAsia="Times New Roman" w:hAnsi="Arial" w:cs="Times New Roman"/>
      <w:sz w:val="20"/>
      <w:szCs w:val="20"/>
    </w:rPr>
  </w:style>
  <w:style w:type="paragraph" w:customStyle="1" w:styleId="DHHStablecaption">
    <w:name w:val="DHHS table caption"/>
    <w:uiPriority w:val="3"/>
    <w:qFormat/>
    <w:rsid w:val="001635F5"/>
    <w:pPr>
      <w:keepNext/>
      <w:keepLines/>
      <w:spacing w:before="240" w:after="120" w:line="270" w:lineRule="exact"/>
    </w:pPr>
    <w:rPr>
      <w:rFonts w:ascii="Arial" w:eastAsia="Times New Roman" w:hAnsi="Arial" w:cs="Times New Roman"/>
      <w:b/>
      <w:sz w:val="20"/>
      <w:szCs w:val="20"/>
    </w:rPr>
  </w:style>
  <w:style w:type="paragraph" w:customStyle="1" w:styleId="DHHSfootnote">
    <w:name w:val="DHHS footnote"/>
    <w:link w:val="DHHSfootnoteChar"/>
    <w:uiPriority w:val="4"/>
    <w:rsid w:val="001635F5"/>
    <w:pPr>
      <w:spacing w:before="60" w:after="60" w:line="200" w:lineRule="atLeast"/>
    </w:pPr>
    <w:rPr>
      <w:rFonts w:ascii="Arial" w:eastAsia="Times New Roman" w:hAnsi="Arial" w:cs="Times New Roman"/>
      <w:sz w:val="16"/>
      <w:szCs w:val="16"/>
    </w:rPr>
  </w:style>
  <w:style w:type="character" w:customStyle="1" w:styleId="DHHSfootnoteChar">
    <w:name w:val="DHHS footnote Char"/>
    <w:link w:val="DHHSfootnote"/>
    <w:uiPriority w:val="4"/>
    <w:rsid w:val="001635F5"/>
    <w:rPr>
      <w:rFonts w:ascii="Arial" w:eastAsia="Times New Roman" w:hAnsi="Arial" w:cs="Times New Roman"/>
      <w:sz w:val="16"/>
      <w:szCs w:val="16"/>
    </w:rPr>
  </w:style>
  <w:style w:type="paragraph" w:customStyle="1" w:styleId="DHHSbullet2">
    <w:name w:val="DHHS bullet 2"/>
    <w:basedOn w:val="DHHSbody"/>
    <w:link w:val="DHHSbullet2Char"/>
    <w:uiPriority w:val="2"/>
    <w:qFormat/>
    <w:rsid w:val="001635F5"/>
    <w:pPr>
      <w:numPr>
        <w:numId w:val="4"/>
      </w:numPr>
      <w:spacing w:after="40"/>
      <w:ind w:left="568" w:hanging="284"/>
    </w:pPr>
  </w:style>
  <w:style w:type="paragraph" w:customStyle="1" w:styleId="DHHSfigurecaption">
    <w:name w:val="DHHS figure caption"/>
    <w:next w:val="DHHSbody"/>
    <w:link w:val="DHHSfigurecaptionChar"/>
    <w:uiPriority w:val="4"/>
    <w:rsid w:val="001635F5"/>
    <w:pPr>
      <w:keepNext/>
      <w:keepLines/>
      <w:spacing w:before="240" w:after="120" w:line="240" w:lineRule="auto"/>
    </w:pPr>
    <w:rPr>
      <w:rFonts w:ascii="Arial" w:eastAsia="Times New Roman" w:hAnsi="Arial" w:cs="Times New Roman"/>
      <w:b/>
      <w:sz w:val="20"/>
      <w:szCs w:val="20"/>
    </w:rPr>
  </w:style>
  <w:style w:type="character" w:customStyle="1" w:styleId="DHHSfigurecaptionChar">
    <w:name w:val="DHHS figure caption Char"/>
    <w:link w:val="DHHSfigurecaption"/>
    <w:uiPriority w:val="4"/>
    <w:rsid w:val="001635F5"/>
    <w:rPr>
      <w:rFonts w:ascii="Arial" w:eastAsia="Times New Roman" w:hAnsi="Arial" w:cs="Times New Roman"/>
      <w:b/>
      <w:sz w:val="20"/>
      <w:szCs w:val="20"/>
    </w:rPr>
  </w:style>
  <w:style w:type="paragraph" w:customStyle="1" w:styleId="DHHSnumbertext">
    <w:name w:val="DHHS number text"/>
    <w:basedOn w:val="DHHSbody"/>
    <w:uiPriority w:val="2"/>
    <w:rsid w:val="001635F5"/>
    <w:pPr>
      <w:numPr>
        <w:numId w:val="3"/>
      </w:numPr>
    </w:pPr>
  </w:style>
  <w:style w:type="paragraph" w:customStyle="1" w:styleId="DHHStablecolhead">
    <w:name w:val="DHHS table col head"/>
    <w:uiPriority w:val="3"/>
    <w:qFormat/>
    <w:rsid w:val="001635F5"/>
    <w:pPr>
      <w:spacing w:before="80" w:after="60" w:line="240" w:lineRule="auto"/>
    </w:pPr>
    <w:rPr>
      <w:rFonts w:ascii="Arial" w:eastAsia="Times New Roman" w:hAnsi="Arial" w:cs="Times New Roman"/>
      <w:b/>
      <w:color w:val="DA372E"/>
      <w:sz w:val="20"/>
      <w:szCs w:val="20"/>
    </w:rPr>
  </w:style>
  <w:style w:type="paragraph" w:customStyle="1" w:styleId="DHHSimprint">
    <w:name w:val="DHHS imprint"/>
    <w:basedOn w:val="DHHSbody"/>
    <w:rsid w:val="001635F5"/>
  </w:style>
  <w:style w:type="paragraph" w:customStyle="1" w:styleId="DHHSbullet1lastline">
    <w:name w:val="DHHS bullet 1 last line"/>
    <w:basedOn w:val="DHHSbullet1"/>
    <w:link w:val="DHHSbullet1lastlineChar"/>
    <w:qFormat/>
    <w:rsid w:val="001635F5"/>
    <w:pPr>
      <w:spacing w:after="120"/>
    </w:pPr>
  </w:style>
  <w:style w:type="paragraph" w:customStyle="1" w:styleId="DHHSbullet2lastline">
    <w:name w:val="DHHS bullet 2 last line"/>
    <w:basedOn w:val="DHHSbullet2"/>
    <w:link w:val="DHHSbullet2lastlineChar"/>
    <w:qFormat/>
    <w:rsid w:val="001635F5"/>
    <w:pPr>
      <w:numPr>
        <w:numId w:val="0"/>
      </w:numPr>
      <w:tabs>
        <w:tab w:val="num" w:pos="643"/>
      </w:tabs>
      <w:spacing w:after="120"/>
      <w:ind w:left="643" w:hanging="360"/>
    </w:pPr>
  </w:style>
  <w:style w:type="paragraph" w:customStyle="1" w:styleId="DHHStablebullet">
    <w:name w:val="DHHS table bullet"/>
    <w:basedOn w:val="Normal"/>
    <w:uiPriority w:val="3"/>
    <w:qFormat/>
    <w:rsid w:val="001635F5"/>
    <w:pPr>
      <w:numPr>
        <w:numId w:val="5"/>
      </w:numPr>
      <w:spacing w:before="80" w:after="60"/>
    </w:pPr>
    <w:rPr>
      <w:rFonts w:ascii="Arial" w:eastAsia="Times New Roman" w:hAnsi="Arial" w:cs="Times New Roman"/>
      <w:sz w:val="20"/>
      <w:szCs w:val="20"/>
    </w:rPr>
  </w:style>
  <w:style w:type="paragraph" w:customStyle="1" w:styleId="DHHSTOCheadingnew">
    <w:name w:val="DHHS TOC heading new"/>
    <w:basedOn w:val="Heading1"/>
    <w:link w:val="DHHSTOCheadingnewChar"/>
    <w:qFormat/>
    <w:rsid w:val="001635F5"/>
    <w:pPr>
      <w:pageBreakBefore/>
      <w:spacing w:before="0" w:after="560" w:line="440" w:lineRule="atLeast"/>
      <w:outlineLvl w:val="9"/>
    </w:pPr>
    <w:rPr>
      <w:rFonts w:ascii="Arial" w:eastAsia="Times New Roman" w:hAnsi="Arial" w:cs="Times New Roman"/>
      <w:bCs/>
      <w:caps w:val="0"/>
      <w:color w:val="DA372E"/>
      <w:sz w:val="44"/>
      <w:szCs w:val="44"/>
    </w:rPr>
  </w:style>
  <w:style w:type="character" w:customStyle="1" w:styleId="DHHSTOCheadingnewChar">
    <w:name w:val="DHHS TOC heading new Char"/>
    <w:basedOn w:val="Heading1Char"/>
    <w:link w:val="DHHSTOCheadingnew"/>
    <w:rsid w:val="001635F5"/>
    <w:rPr>
      <w:rFonts w:ascii="Arial" w:eastAsia="Times New Roman" w:hAnsi="Arial" w:cs="Times New Roman"/>
      <w:bCs/>
      <w:caps w:val="0"/>
      <w:color w:val="DA372E"/>
      <w:sz w:val="44"/>
      <w:szCs w:val="44"/>
    </w:rPr>
  </w:style>
  <w:style w:type="paragraph" w:customStyle="1" w:styleId="DHHSfooter">
    <w:name w:val="DHHS footer"/>
    <w:qFormat/>
    <w:rsid w:val="001635F5"/>
    <w:pPr>
      <w:tabs>
        <w:tab w:val="right" w:pos="9299"/>
      </w:tabs>
      <w:spacing w:after="0" w:line="240" w:lineRule="auto"/>
    </w:pPr>
    <w:rPr>
      <w:rFonts w:ascii="Arial" w:eastAsia="Times New Roman" w:hAnsi="Arial" w:cs="Times New Roman"/>
      <w:sz w:val="20"/>
      <w:szCs w:val="20"/>
    </w:rPr>
  </w:style>
  <w:style w:type="paragraph" w:customStyle="1" w:styleId="DHHSbodynospace">
    <w:name w:val="DHHS body no space"/>
    <w:basedOn w:val="DHHSbody"/>
    <w:qFormat/>
    <w:rsid w:val="001635F5"/>
    <w:pPr>
      <w:spacing w:after="0"/>
    </w:pPr>
  </w:style>
  <w:style w:type="paragraph" w:customStyle="1" w:styleId="Footerfirstpage">
    <w:name w:val="Footer first page"/>
    <w:basedOn w:val="Footer"/>
    <w:rsid w:val="001635F5"/>
    <w:pPr>
      <w:tabs>
        <w:tab w:val="clear" w:pos="4513"/>
        <w:tab w:val="clear" w:pos="9026"/>
        <w:tab w:val="right" w:pos="9923"/>
      </w:tabs>
      <w:spacing w:line="240" w:lineRule="atLeast"/>
      <w:ind w:right="0"/>
    </w:pPr>
    <w:rPr>
      <w:rFonts w:ascii="Arial" w:eastAsia="Times New Roman" w:hAnsi="Arial" w:cs="Times New Roman"/>
      <w:noProof/>
      <w:color w:val="7F7F7F"/>
      <w:szCs w:val="18"/>
      <w:lang w:val="en-US"/>
    </w:rPr>
  </w:style>
  <w:style w:type="paragraph" w:customStyle="1" w:styleId="DHHSTOCHeadingfactsheet">
    <w:name w:val="DHHS TOC Heading fact sheet"/>
    <w:basedOn w:val="Heading2"/>
    <w:next w:val="DHHSbody"/>
    <w:link w:val="DHHSTOCHeadingfactsheetChar"/>
    <w:uiPriority w:val="4"/>
    <w:rsid w:val="001635F5"/>
    <w:pPr>
      <w:keepNext/>
      <w:keepLines/>
      <w:spacing w:before="280" w:after="200" w:line="320" w:lineRule="atLeast"/>
      <w:outlineLvl w:val="9"/>
    </w:pPr>
    <w:rPr>
      <w:rFonts w:ascii="Arial" w:eastAsia="MS Gothic" w:hAnsi="Arial" w:cs="Times New Roman"/>
      <w:b/>
      <w:bCs/>
      <w:iCs/>
      <w:color w:val="EA2810"/>
      <w:sz w:val="28"/>
      <w:szCs w:val="28"/>
    </w:rPr>
  </w:style>
  <w:style w:type="character" w:customStyle="1" w:styleId="DHHSTOCHeadingfactsheetChar">
    <w:name w:val="DHHS TOC Heading fact sheet Char"/>
    <w:link w:val="DHHSTOCHeadingfactsheet"/>
    <w:uiPriority w:val="4"/>
    <w:rsid w:val="001635F5"/>
    <w:rPr>
      <w:rFonts w:ascii="Arial" w:eastAsia="MS Gothic" w:hAnsi="Arial" w:cs="Times New Roman"/>
      <w:b/>
      <w:bCs/>
      <w:iCs/>
      <w:color w:val="EA2810"/>
      <w:sz w:val="28"/>
      <w:szCs w:val="28"/>
    </w:rPr>
  </w:style>
  <w:style w:type="paragraph" w:customStyle="1" w:styleId="DHHSNote0">
    <w:name w:val="DHHS Note"/>
    <w:uiPriority w:val="4"/>
    <w:rsid w:val="001635F5"/>
    <w:pPr>
      <w:spacing w:before="120" w:after="120" w:line="240" w:lineRule="exact"/>
    </w:pPr>
    <w:rPr>
      <w:rFonts w:ascii="Arial" w:eastAsia="Times New Roman" w:hAnsi="Arial" w:cs="Times New Roman"/>
      <w:i/>
      <w:sz w:val="18"/>
      <w:szCs w:val="20"/>
    </w:rPr>
  </w:style>
  <w:style w:type="paragraph" w:customStyle="1" w:styleId="Sectionbreakfirstpage">
    <w:name w:val="Section break first page"/>
    <w:uiPriority w:val="5"/>
    <w:rsid w:val="001635F5"/>
    <w:pPr>
      <w:spacing w:after="400" w:line="240" w:lineRule="auto"/>
    </w:pPr>
    <w:rPr>
      <w:rFonts w:ascii="Arial" w:eastAsia="Times New Roman" w:hAnsi="Arial" w:cs="Times New Roman"/>
      <w:sz w:val="20"/>
      <w:szCs w:val="20"/>
    </w:rPr>
  </w:style>
  <w:style w:type="paragraph" w:customStyle="1" w:styleId="DHHSTableText0">
    <w:name w:val="DHHS Table Text"/>
    <w:uiPriority w:val="3"/>
    <w:qFormat/>
    <w:rsid w:val="001635F5"/>
    <w:pPr>
      <w:spacing w:before="80" w:after="60" w:line="240" w:lineRule="auto"/>
    </w:pPr>
    <w:rPr>
      <w:rFonts w:ascii="Arial" w:eastAsia="Times New Roman" w:hAnsi="Arial" w:cs="Times New Roman"/>
      <w:sz w:val="20"/>
      <w:szCs w:val="20"/>
    </w:rPr>
  </w:style>
  <w:style w:type="paragraph" w:customStyle="1" w:styleId="DHHSTableCaption0">
    <w:name w:val="DHHS Table Caption"/>
    <w:uiPriority w:val="3"/>
    <w:qFormat/>
    <w:rsid w:val="001635F5"/>
    <w:pPr>
      <w:keepNext/>
      <w:keepLines/>
      <w:spacing w:before="240" w:after="120" w:line="270" w:lineRule="exact"/>
    </w:pPr>
    <w:rPr>
      <w:rFonts w:ascii="Arial" w:eastAsia="Times New Roman" w:hAnsi="Arial" w:cs="Times New Roman"/>
      <w:b/>
      <w:sz w:val="20"/>
      <w:szCs w:val="20"/>
    </w:rPr>
  </w:style>
  <w:style w:type="paragraph" w:customStyle="1" w:styleId="DHHSMainHeading">
    <w:name w:val="DHHS Main Heading"/>
    <w:rsid w:val="001635F5"/>
    <w:pPr>
      <w:spacing w:after="0" w:line="240" w:lineRule="auto"/>
    </w:pPr>
    <w:rPr>
      <w:rFonts w:ascii="Arial" w:eastAsia="Times New Roman" w:hAnsi="Arial" w:cs="Times New Roman"/>
      <w:color w:val="FFFFFF"/>
      <w:sz w:val="44"/>
      <w:szCs w:val="24"/>
    </w:rPr>
  </w:style>
  <w:style w:type="paragraph" w:customStyle="1" w:styleId="DHHSFootnote0">
    <w:name w:val="DHHS Footnote"/>
    <w:link w:val="DHHSFootnoteChar0"/>
    <w:uiPriority w:val="4"/>
    <w:rsid w:val="001635F5"/>
    <w:pPr>
      <w:spacing w:before="60" w:after="60" w:line="200" w:lineRule="atLeast"/>
      <w:ind w:left="284" w:hanging="284"/>
    </w:pPr>
    <w:rPr>
      <w:rFonts w:ascii="Arial" w:eastAsia="Times New Roman" w:hAnsi="Arial" w:cs="Times New Roman"/>
      <w:sz w:val="16"/>
      <w:szCs w:val="16"/>
    </w:rPr>
  </w:style>
  <w:style w:type="character" w:customStyle="1" w:styleId="DHHSFootnoteChar0">
    <w:name w:val="DHHS Footnote Char"/>
    <w:link w:val="DHHSFootnote0"/>
    <w:uiPriority w:val="4"/>
    <w:rsid w:val="001635F5"/>
    <w:rPr>
      <w:rFonts w:ascii="Arial" w:eastAsia="Times New Roman" w:hAnsi="Arial" w:cs="Times New Roman"/>
      <w:sz w:val="16"/>
      <w:szCs w:val="16"/>
    </w:rPr>
  </w:style>
  <w:style w:type="paragraph" w:customStyle="1" w:styleId="DHHSFigureCaption0">
    <w:name w:val="DHHS Figure Caption"/>
    <w:next w:val="DHHSbody"/>
    <w:link w:val="DHHSFigureCaptionChar0"/>
    <w:uiPriority w:val="4"/>
    <w:rsid w:val="001635F5"/>
    <w:pPr>
      <w:keepNext/>
      <w:keepLines/>
      <w:spacing w:before="240" w:after="120" w:line="240" w:lineRule="auto"/>
    </w:pPr>
    <w:rPr>
      <w:rFonts w:ascii="Arial" w:eastAsia="Times New Roman" w:hAnsi="Arial" w:cs="Times New Roman"/>
      <w:b/>
      <w:sz w:val="20"/>
      <w:szCs w:val="20"/>
    </w:rPr>
  </w:style>
  <w:style w:type="character" w:customStyle="1" w:styleId="DHHSFigureCaptionChar0">
    <w:name w:val="DHHS Figure Caption Char"/>
    <w:link w:val="DHHSFigureCaption0"/>
    <w:uiPriority w:val="4"/>
    <w:rsid w:val="001635F5"/>
    <w:rPr>
      <w:rFonts w:ascii="Arial" w:eastAsia="Times New Roman" w:hAnsi="Arial" w:cs="Times New Roman"/>
      <w:b/>
      <w:sz w:val="20"/>
      <w:szCs w:val="20"/>
    </w:rPr>
  </w:style>
  <w:style w:type="paragraph" w:customStyle="1" w:styleId="DHHSNumberText0">
    <w:name w:val="DHHS Number Text"/>
    <w:basedOn w:val="DHHSbody"/>
    <w:uiPriority w:val="2"/>
    <w:rsid w:val="001635F5"/>
    <w:pPr>
      <w:ind w:left="397" w:hanging="397"/>
    </w:pPr>
  </w:style>
  <w:style w:type="paragraph" w:customStyle="1" w:styleId="DHHSTableBullet0">
    <w:name w:val="DHHS Table Bullet"/>
    <w:basedOn w:val="DHHSTableText0"/>
    <w:uiPriority w:val="3"/>
    <w:qFormat/>
    <w:rsid w:val="001635F5"/>
    <w:pPr>
      <w:ind w:left="227" w:hanging="227"/>
    </w:pPr>
  </w:style>
  <w:style w:type="paragraph" w:customStyle="1" w:styleId="DHHSaccessibilitypara">
    <w:name w:val="DHHS accessibility para"/>
    <w:basedOn w:val="Normal"/>
    <w:link w:val="DHHSaccessibilityparaChar"/>
    <w:uiPriority w:val="6"/>
    <w:rsid w:val="001635F5"/>
    <w:pPr>
      <w:spacing w:line="300" w:lineRule="exact"/>
    </w:pPr>
    <w:rPr>
      <w:rFonts w:ascii="Arial" w:eastAsia="Times New Roman" w:hAnsi="Arial" w:cs="Times New Roman"/>
      <w:sz w:val="24"/>
      <w:szCs w:val="24"/>
    </w:rPr>
  </w:style>
  <w:style w:type="character" w:customStyle="1" w:styleId="DHHSaccessibilityparaChar">
    <w:name w:val="DHHS accessibility para Char"/>
    <w:link w:val="DHHSaccessibilitypara"/>
    <w:uiPriority w:val="6"/>
    <w:rsid w:val="001635F5"/>
    <w:rPr>
      <w:rFonts w:ascii="Arial" w:eastAsia="Times New Roman" w:hAnsi="Arial" w:cs="Times New Roman"/>
      <w:sz w:val="24"/>
      <w:szCs w:val="24"/>
    </w:rPr>
  </w:style>
  <w:style w:type="paragraph" w:customStyle="1" w:styleId="DHHSTableColHead0">
    <w:name w:val="DHHS Table Col Head"/>
    <w:uiPriority w:val="3"/>
    <w:qFormat/>
    <w:rsid w:val="001635F5"/>
    <w:pPr>
      <w:spacing w:before="80" w:after="60" w:line="240" w:lineRule="auto"/>
    </w:pPr>
    <w:rPr>
      <w:rFonts w:ascii="Arial" w:eastAsia="Times New Roman" w:hAnsi="Arial" w:cs="Times New Roman"/>
      <w:b/>
      <w:color w:val="FFFFFF"/>
      <w:sz w:val="20"/>
      <w:szCs w:val="20"/>
    </w:rPr>
  </w:style>
  <w:style w:type="paragraph" w:customStyle="1" w:styleId="DHHSImprint0">
    <w:name w:val="DHHS Imprint"/>
    <w:basedOn w:val="DHHSbody"/>
    <w:rsid w:val="001635F5"/>
  </w:style>
  <w:style w:type="paragraph" w:customStyle="1" w:styleId="DHHSMainSubheading">
    <w:name w:val="DHHS Main Subheading"/>
    <w:rsid w:val="001635F5"/>
    <w:pPr>
      <w:spacing w:after="0" w:line="240" w:lineRule="auto"/>
    </w:pPr>
    <w:rPr>
      <w:rFonts w:ascii="Arial" w:eastAsia="Times New Roman" w:hAnsi="Arial" w:cs="Times New Roman"/>
      <w:color w:val="FFFFFF"/>
      <w:sz w:val="28"/>
      <w:szCs w:val="24"/>
    </w:rPr>
  </w:style>
  <w:style w:type="paragraph" w:customStyle="1" w:styleId="Healthbody">
    <w:name w:val="Health body"/>
    <w:rsid w:val="001635F5"/>
    <w:pPr>
      <w:spacing w:after="120" w:line="270" w:lineRule="atLeast"/>
    </w:pPr>
    <w:rPr>
      <w:rFonts w:ascii="Arial" w:eastAsia="MS Mincho" w:hAnsi="Arial" w:cs="Times New Roman"/>
      <w:sz w:val="20"/>
      <w:szCs w:val="24"/>
    </w:rPr>
  </w:style>
  <w:style w:type="paragraph" w:customStyle="1" w:styleId="Healthaccessibilitypara">
    <w:name w:val="Health accessibility para"/>
    <w:basedOn w:val="Healthbody"/>
    <w:qFormat/>
    <w:rsid w:val="001635F5"/>
    <w:pPr>
      <w:spacing w:after="300" w:line="300" w:lineRule="atLeast"/>
    </w:pPr>
    <w:rPr>
      <w:rFonts w:eastAsia="Times"/>
      <w:sz w:val="24"/>
      <w:szCs w:val="19"/>
    </w:rPr>
  </w:style>
  <w:style w:type="character" w:customStyle="1" w:styleId="ListParagraphChar">
    <w:name w:val="List Paragraph Char"/>
    <w:link w:val="ListParagraph"/>
    <w:uiPriority w:val="34"/>
    <w:rsid w:val="001635F5"/>
    <w:rPr>
      <w:sz w:val="18"/>
    </w:rPr>
  </w:style>
  <w:style w:type="character" w:styleId="CommentReference">
    <w:name w:val="annotation reference"/>
    <w:semiHidden/>
    <w:unhideWhenUsed/>
    <w:rsid w:val="001635F5"/>
    <w:rPr>
      <w:sz w:val="16"/>
      <w:szCs w:val="16"/>
    </w:rPr>
  </w:style>
  <w:style w:type="paragraph" w:styleId="CommentText">
    <w:name w:val="annotation text"/>
    <w:basedOn w:val="Normal"/>
    <w:link w:val="CommentTextChar"/>
    <w:semiHidden/>
    <w:unhideWhenUsed/>
    <w:rsid w:val="001635F5"/>
    <w:pPr>
      <w:spacing w:after="0"/>
    </w:pPr>
    <w:rPr>
      <w:rFonts w:ascii="Cambria" w:eastAsia="Times New Roman" w:hAnsi="Cambria" w:cs="Times New Roman"/>
      <w:sz w:val="20"/>
      <w:szCs w:val="20"/>
    </w:rPr>
  </w:style>
  <w:style w:type="character" w:customStyle="1" w:styleId="CommentTextChar">
    <w:name w:val="Comment Text Char"/>
    <w:basedOn w:val="DefaultParagraphFont"/>
    <w:link w:val="CommentText"/>
    <w:semiHidden/>
    <w:rsid w:val="001635F5"/>
    <w:rPr>
      <w:rFonts w:ascii="Cambria" w:eastAsia="Times New Roman" w:hAnsi="Cambria" w:cs="Times New Roman"/>
      <w:sz w:val="20"/>
      <w:szCs w:val="20"/>
    </w:rPr>
  </w:style>
  <w:style w:type="paragraph" w:styleId="CommentSubject">
    <w:name w:val="annotation subject"/>
    <w:basedOn w:val="CommentText"/>
    <w:next w:val="CommentText"/>
    <w:link w:val="CommentSubjectChar"/>
    <w:semiHidden/>
    <w:unhideWhenUsed/>
    <w:rsid w:val="001635F5"/>
    <w:rPr>
      <w:b/>
      <w:bCs/>
    </w:rPr>
  </w:style>
  <w:style w:type="character" w:customStyle="1" w:styleId="CommentSubjectChar">
    <w:name w:val="Comment Subject Char"/>
    <w:basedOn w:val="CommentTextChar"/>
    <w:link w:val="CommentSubject"/>
    <w:semiHidden/>
    <w:rsid w:val="001635F5"/>
    <w:rPr>
      <w:rFonts w:ascii="Cambria" w:eastAsia="Times New Roman" w:hAnsi="Cambria" w:cs="Times New Roman"/>
      <w:b/>
      <w:bCs/>
      <w:sz w:val="20"/>
      <w:szCs w:val="20"/>
    </w:rPr>
  </w:style>
  <w:style w:type="character" w:customStyle="1" w:styleId="DHHSbodyChar">
    <w:name w:val="DHHS body Char"/>
    <w:link w:val="DHHSbody"/>
    <w:rsid w:val="001635F5"/>
    <w:rPr>
      <w:rFonts w:ascii="Arial" w:eastAsia="Times" w:hAnsi="Arial" w:cs="Times New Roman"/>
      <w:sz w:val="20"/>
      <w:szCs w:val="20"/>
    </w:rPr>
  </w:style>
  <w:style w:type="character" w:customStyle="1" w:styleId="DHHSbullet1Char">
    <w:name w:val="DHHS bullet 1 Char"/>
    <w:basedOn w:val="DHHSbodyChar"/>
    <w:link w:val="DHHSbullet1"/>
    <w:rsid w:val="001635F5"/>
    <w:rPr>
      <w:rFonts w:ascii="Arial" w:eastAsia="Times" w:hAnsi="Arial" w:cs="Times New Roman"/>
      <w:sz w:val="20"/>
      <w:szCs w:val="20"/>
    </w:rPr>
  </w:style>
  <w:style w:type="character" w:customStyle="1" w:styleId="DHHSbullet1lastlineChar">
    <w:name w:val="DHHS bullet 1 last line Char"/>
    <w:basedOn w:val="DHHSbullet1Char"/>
    <w:link w:val="DHHSbullet1lastline"/>
    <w:rsid w:val="001635F5"/>
    <w:rPr>
      <w:rFonts w:ascii="Arial" w:eastAsia="Times" w:hAnsi="Arial" w:cs="Times New Roman"/>
      <w:sz w:val="20"/>
      <w:szCs w:val="20"/>
    </w:rPr>
  </w:style>
  <w:style w:type="numbering" w:customStyle="1" w:styleId="Bullets">
    <w:name w:val="Bullets"/>
    <w:rsid w:val="001635F5"/>
    <w:pPr>
      <w:numPr>
        <w:numId w:val="10"/>
      </w:numPr>
    </w:pPr>
  </w:style>
  <w:style w:type="paragraph" w:customStyle="1" w:styleId="DHHSbulletindent">
    <w:name w:val="DHHS bullet indent"/>
    <w:basedOn w:val="DHHSbody"/>
    <w:link w:val="DHHSbulletindentChar"/>
    <w:uiPriority w:val="4"/>
    <w:rsid w:val="001635F5"/>
    <w:pPr>
      <w:spacing w:after="40"/>
      <w:ind w:left="680" w:hanging="283"/>
    </w:pPr>
  </w:style>
  <w:style w:type="paragraph" w:customStyle="1" w:styleId="DHHSbulletindentlastline">
    <w:name w:val="DHHS bullet indent last line"/>
    <w:basedOn w:val="DHHSbody"/>
    <w:link w:val="DHHSbulletindentlastlineChar"/>
    <w:uiPriority w:val="4"/>
    <w:rsid w:val="001635F5"/>
    <w:pPr>
      <w:ind w:left="680" w:hanging="283"/>
    </w:pPr>
  </w:style>
  <w:style w:type="character" w:customStyle="1" w:styleId="A9">
    <w:name w:val="A9"/>
    <w:uiPriority w:val="99"/>
    <w:rsid w:val="001635F5"/>
    <w:rPr>
      <w:color w:val="000000"/>
      <w:sz w:val="20"/>
      <w:szCs w:val="20"/>
    </w:rPr>
  </w:style>
  <w:style w:type="paragraph" w:customStyle="1" w:styleId="DHHSnumberloweralpha">
    <w:name w:val="DHHS number lower alpha"/>
    <w:basedOn w:val="DHHSbody"/>
    <w:uiPriority w:val="3"/>
    <w:rsid w:val="001635F5"/>
    <w:pPr>
      <w:numPr>
        <w:ilvl w:val="2"/>
        <w:numId w:val="11"/>
      </w:numPr>
      <w:tabs>
        <w:tab w:val="clear" w:pos="397"/>
        <w:tab w:val="num" w:pos="926"/>
      </w:tabs>
      <w:ind w:left="926" w:hanging="360"/>
    </w:pPr>
    <w:rPr>
      <w:sz w:val="22"/>
      <w:szCs w:val="22"/>
    </w:rPr>
  </w:style>
  <w:style w:type="paragraph" w:customStyle="1" w:styleId="DHHSnumberloweralphaindent">
    <w:name w:val="DHHS number lower alpha indent"/>
    <w:basedOn w:val="DHHSbody"/>
    <w:uiPriority w:val="3"/>
    <w:rsid w:val="001635F5"/>
    <w:rPr>
      <w:sz w:val="22"/>
      <w:szCs w:val="22"/>
    </w:rPr>
  </w:style>
  <w:style w:type="paragraph" w:customStyle="1" w:styleId="DHHSnumberdigit">
    <w:name w:val="DHHS number digit"/>
    <w:basedOn w:val="DHHSbody"/>
    <w:uiPriority w:val="2"/>
    <w:rsid w:val="001635F5"/>
    <w:rPr>
      <w:sz w:val="22"/>
      <w:szCs w:val="22"/>
    </w:rPr>
  </w:style>
  <w:style w:type="numbering" w:customStyle="1" w:styleId="Numbers">
    <w:name w:val="Numbers"/>
    <w:rsid w:val="001635F5"/>
    <w:pPr>
      <w:numPr>
        <w:numId w:val="11"/>
      </w:numPr>
    </w:pPr>
  </w:style>
  <w:style w:type="paragraph" w:customStyle="1" w:styleId="DHHSnumberlowerroman">
    <w:name w:val="DHHS number lower roman"/>
    <w:basedOn w:val="DHHSbody"/>
    <w:uiPriority w:val="3"/>
    <w:rsid w:val="001635F5"/>
    <w:pPr>
      <w:numPr>
        <w:ilvl w:val="4"/>
        <w:numId w:val="11"/>
      </w:numPr>
      <w:tabs>
        <w:tab w:val="clear" w:pos="397"/>
        <w:tab w:val="num" w:pos="926"/>
      </w:tabs>
      <w:ind w:left="926" w:hanging="360"/>
    </w:pPr>
    <w:rPr>
      <w:sz w:val="22"/>
      <w:szCs w:val="22"/>
    </w:rPr>
  </w:style>
  <w:style w:type="paragraph" w:customStyle="1" w:styleId="DHHSnumberlowerromanindent">
    <w:name w:val="DHHS number lower roman indent"/>
    <w:basedOn w:val="DHHSbody"/>
    <w:uiPriority w:val="3"/>
    <w:rsid w:val="001635F5"/>
    <w:pPr>
      <w:numPr>
        <w:ilvl w:val="5"/>
        <w:numId w:val="11"/>
      </w:numPr>
      <w:tabs>
        <w:tab w:val="clear" w:pos="794"/>
        <w:tab w:val="num" w:pos="926"/>
      </w:tabs>
      <w:ind w:left="926" w:hanging="360"/>
    </w:pPr>
    <w:rPr>
      <w:sz w:val="22"/>
      <w:szCs w:val="22"/>
    </w:rPr>
  </w:style>
  <w:style w:type="paragraph" w:customStyle="1" w:styleId="DHHSnumberdigitindent">
    <w:name w:val="DHHS number digit indent"/>
    <w:basedOn w:val="DHHSnumberloweralphaindent"/>
    <w:uiPriority w:val="3"/>
    <w:rsid w:val="001635F5"/>
    <w:pPr>
      <w:numPr>
        <w:ilvl w:val="1"/>
        <w:numId w:val="11"/>
      </w:numPr>
      <w:tabs>
        <w:tab w:val="clear" w:pos="794"/>
        <w:tab w:val="num" w:pos="926"/>
      </w:tabs>
      <w:ind w:left="926" w:hanging="360"/>
    </w:pPr>
  </w:style>
  <w:style w:type="paragraph" w:customStyle="1" w:styleId="DHSText10pt">
    <w:name w:val="DHS Text 10pt"/>
    <w:basedOn w:val="Normal"/>
    <w:rsid w:val="001635F5"/>
    <w:pPr>
      <w:widowControl w:val="0"/>
      <w:overflowPunct w:val="0"/>
      <w:autoSpaceDE w:val="0"/>
      <w:autoSpaceDN w:val="0"/>
      <w:adjustRightInd w:val="0"/>
      <w:spacing w:after="0"/>
      <w:textAlignment w:val="baseline"/>
    </w:pPr>
    <w:rPr>
      <w:rFonts w:ascii="Verdana" w:eastAsia="Times New Roman" w:hAnsi="Verdana" w:cs="Times New Roman"/>
      <w:sz w:val="20"/>
      <w:szCs w:val="20"/>
    </w:rPr>
  </w:style>
  <w:style w:type="numbering" w:customStyle="1" w:styleId="NoList1">
    <w:name w:val="No List1"/>
    <w:next w:val="NoList"/>
    <w:semiHidden/>
    <w:rsid w:val="001635F5"/>
  </w:style>
  <w:style w:type="character" w:styleId="FollowedHyperlink">
    <w:name w:val="FollowedHyperlink"/>
    <w:rsid w:val="001635F5"/>
    <w:rPr>
      <w:color w:val="800080"/>
      <w:u w:val="single"/>
    </w:rPr>
  </w:style>
  <w:style w:type="paragraph" w:styleId="NormalWeb">
    <w:name w:val="Normal (Web)"/>
    <w:basedOn w:val="Normal"/>
    <w:uiPriority w:val="99"/>
    <w:rsid w:val="001635F5"/>
    <w:pPr>
      <w:spacing w:before="100" w:beforeAutospacing="1" w:after="100" w:afterAutospacing="1"/>
      <w:ind w:left="357" w:hanging="357"/>
    </w:pPr>
    <w:rPr>
      <w:rFonts w:ascii="Times New Roman" w:eastAsia="Times New Roman" w:hAnsi="Times New Roman" w:cs="Times New Roman"/>
      <w:sz w:val="24"/>
      <w:szCs w:val="24"/>
      <w:lang w:eastAsia="en-AU"/>
    </w:rPr>
  </w:style>
  <w:style w:type="character" w:customStyle="1" w:styleId="FootnoteTextChar1">
    <w:name w:val="Footnote Text Char1"/>
    <w:semiHidden/>
    <w:locked/>
    <w:rsid w:val="001635F5"/>
    <w:rPr>
      <w:rFonts w:ascii="Arial Narrow" w:eastAsia="Calibri" w:hAnsi="Arial Narrow"/>
      <w:lang w:val="en-AU" w:eastAsia="en-US" w:bidi="ar-SA"/>
    </w:rPr>
  </w:style>
  <w:style w:type="character" w:customStyle="1" w:styleId="HeaderChar1">
    <w:name w:val="Header Char1"/>
    <w:locked/>
    <w:rsid w:val="001635F5"/>
    <w:rPr>
      <w:rFonts w:ascii="Cambria" w:hAnsi="Cambria"/>
      <w:lang w:eastAsia="en-US"/>
    </w:rPr>
  </w:style>
  <w:style w:type="character" w:customStyle="1" w:styleId="CaptionChar">
    <w:name w:val="Caption Char"/>
    <w:aliases w:val="Caption Char Char Char Char Char Char Char Char1,Caption Char Char Char Char Char Char Char Char Char,Caption Char Char Char Char Char Char Char1"/>
    <w:link w:val="Caption"/>
    <w:locked/>
    <w:rsid w:val="001635F5"/>
    <w:rPr>
      <w:rFonts w:ascii="Arial Narrow" w:eastAsia="Calibri" w:hAnsi="Arial Narrow"/>
      <w:b/>
      <w:bCs/>
      <w:i/>
      <w:noProof/>
    </w:rPr>
  </w:style>
  <w:style w:type="paragraph" w:styleId="Caption">
    <w:name w:val="caption"/>
    <w:aliases w:val="Caption Char Char Char Char Char Char Char,Caption Char Char Char Char Char Char Char Char,Caption Char Char Char Char Char Char"/>
    <w:basedOn w:val="Normal"/>
    <w:next w:val="Normal"/>
    <w:link w:val="CaptionChar"/>
    <w:autoRedefine/>
    <w:qFormat/>
    <w:rsid w:val="001635F5"/>
    <w:pPr>
      <w:keepNext/>
      <w:spacing w:before="60" w:after="60"/>
      <w:ind w:left="1064" w:hanging="1064"/>
    </w:pPr>
    <w:rPr>
      <w:rFonts w:ascii="Arial Narrow" w:eastAsia="Calibri" w:hAnsi="Arial Narrow"/>
      <w:b/>
      <w:bCs/>
      <w:i/>
      <w:noProof/>
      <w:sz w:val="22"/>
    </w:rPr>
  </w:style>
  <w:style w:type="paragraph" w:styleId="TableofFigures">
    <w:name w:val="table of figures"/>
    <w:basedOn w:val="Normal"/>
    <w:next w:val="Normal"/>
    <w:autoRedefine/>
    <w:rsid w:val="001635F5"/>
    <w:pPr>
      <w:tabs>
        <w:tab w:val="right" w:leader="dot" w:pos="9072"/>
      </w:tabs>
      <w:spacing w:before="60" w:after="60"/>
      <w:ind w:left="1021" w:right="340" w:hanging="1021"/>
    </w:pPr>
    <w:rPr>
      <w:rFonts w:ascii="Arial Narrow" w:eastAsia="Calibri" w:hAnsi="Arial Narrow" w:cs="Times New Roman"/>
      <w:sz w:val="24"/>
    </w:rPr>
  </w:style>
  <w:style w:type="character" w:customStyle="1" w:styleId="TitleChar1">
    <w:name w:val="Title Char1"/>
    <w:uiPriority w:val="10"/>
    <w:rsid w:val="001635F5"/>
    <w:rPr>
      <w:rFonts w:ascii="Cambria" w:eastAsia="Times New Roman" w:hAnsi="Cambria" w:cs="Times New Roman"/>
      <w:b/>
      <w:bCs/>
      <w:kern w:val="28"/>
      <w:sz w:val="32"/>
      <w:szCs w:val="32"/>
      <w:lang w:eastAsia="en-US"/>
    </w:rPr>
  </w:style>
  <w:style w:type="character" w:customStyle="1" w:styleId="BodyTextIndentChar">
    <w:name w:val="Body Text Indent Char"/>
    <w:link w:val="BodyTextIndent"/>
    <w:semiHidden/>
    <w:locked/>
    <w:rsid w:val="001635F5"/>
    <w:rPr>
      <w:rFonts w:ascii="Verdana" w:hAnsi="Verdana"/>
      <w:lang w:val="en-GB"/>
    </w:rPr>
  </w:style>
  <w:style w:type="paragraph" w:styleId="BodyTextIndent">
    <w:name w:val="Body Text Indent"/>
    <w:basedOn w:val="Normal"/>
    <w:link w:val="BodyTextIndentChar"/>
    <w:semiHidden/>
    <w:rsid w:val="001635F5"/>
    <w:pPr>
      <w:spacing w:after="0"/>
      <w:jc w:val="both"/>
    </w:pPr>
    <w:rPr>
      <w:rFonts w:ascii="Verdana" w:hAnsi="Verdana"/>
      <w:sz w:val="22"/>
      <w:lang w:val="en-GB"/>
    </w:rPr>
  </w:style>
  <w:style w:type="character" w:customStyle="1" w:styleId="BodyTextIndentChar1">
    <w:name w:val="Body Text Indent Char1"/>
    <w:basedOn w:val="DefaultParagraphFont"/>
    <w:uiPriority w:val="99"/>
    <w:semiHidden/>
    <w:rsid w:val="001635F5"/>
    <w:rPr>
      <w:sz w:val="18"/>
    </w:rPr>
  </w:style>
  <w:style w:type="character" w:customStyle="1" w:styleId="BulletsChar">
    <w:name w:val="Bullets Char"/>
    <w:locked/>
    <w:rsid w:val="001635F5"/>
    <w:rPr>
      <w:rFonts w:ascii="Arial Narrow" w:eastAsia="Calibri" w:hAnsi="Arial Narrow"/>
      <w:sz w:val="24"/>
      <w:szCs w:val="22"/>
      <w:lang w:val="en-AU" w:eastAsia="en-US" w:bidi="ar-SA"/>
    </w:rPr>
  </w:style>
  <w:style w:type="character" w:customStyle="1" w:styleId="Bullet-Level2Char">
    <w:name w:val="Bullet - Level2 Char"/>
    <w:link w:val="Bullet-Level2"/>
    <w:locked/>
    <w:rsid w:val="001635F5"/>
    <w:rPr>
      <w:rFonts w:ascii="Arial Narrow" w:eastAsia="Calibri" w:hAnsi="Arial Narrow"/>
      <w:sz w:val="24"/>
    </w:rPr>
  </w:style>
  <w:style w:type="paragraph" w:customStyle="1" w:styleId="Bullet-Level2">
    <w:name w:val="Bullet - Level2"/>
    <w:basedOn w:val="ListParagraph"/>
    <w:link w:val="Bullet-Level2Char"/>
    <w:autoRedefine/>
    <w:rsid w:val="001635F5"/>
    <w:pPr>
      <w:tabs>
        <w:tab w:val="num" w:pos="360"/>
      </w:tabs>
      <w:spacing w:before="120" w:after="60"/>
      <w:ind w:left="360" w:hanging="360"/>
    </w:pPr>
    <w:rPr>
      <w:rFonts w:ascii="Arial Narrow" w:eastAsia="Calibri" w:hAnsi="Arial Narrow"/>
      <w:sz w:val="24"/>
    </w:rPr>
  </w:style>
  <w:style w:type="character" w:customStyle="1" w:styleId="BulletLevel3Char">
    <w:name w:val="Bullet Level3 Char"/>
    <w:link w:val="BulletLevel3"/>
    <w:locked/>
    <w:rsid w:val="001635F5"/>
    <w:rPr>
      <w:rFonts w:ascii="Arial Narrow" w:eastAsia="Calibri" w:hAnsi="Arial Narrow"/>
      <w:sz w:val="24"/>
    </w:rPr>
  </w:style>
  <w:style w:type="paragraph" w:customStyle="1" w:styleId="BulletLevel3">
    <w:name w:val="Bullet Level3"/>
    <w:basedOn w:val="ListParagraph"/>
    <w:link w:val="BulletLevel3Char"/>
    <w:autoRedefine/>
    <w:rsid w:val="001635F5"/>
    <w:pPr>
      <w:tabs>
        <w:tab w:val="num" w:pos="360"/>
      </w:tabs>
      <w:spacing w:before="120" w:after="60"/>
      <w:ind w:left="360" w:hanging="360"/>
    </w:pPr>
    <w:rPr>
      <w:rFonts w:ascii="Arial Narrow" w:eastAsia="Calibri" w:hAnsi="Arial Narrow"/>
      <w:sz w:val="24"/>
    </w:rPr>
  </w:style>
  <w:style w:type="paragraph" w:customStyle="1" w:styleId="Default">
    <w:name w:val="Default"/>
    <w:rsid w:val="001635F5"/>
    <w:pPr>
      <w:autoSpaceDE w:val="0"/>
      <w:autoSpaceDN w:val="0"/>
      <w:adjustRightInd w:val="0"/>
      <w:spacing w:before="60" w:after="60" w:line="240" w:lineRule="auto"/>
      <w:ind w:left="357" w:hanging="357"/>
    </w:pPr>
    <w:rPr>
      <w:rFonts w:ascii="Arial" w:eastAsia="Calibri" w:hAnsi="Arial" w:cs="Arial"/>
      <w:color w:val="000000"/>
      <w:sz w:val="24"/>
      <w:szCs w:val="24"/>
      <w:lang w:eastAsia="en-AU"/>
    </w:rPr>
  </w:style>
  <w:style w:type="character" w:customStyle="1" w:styleId="ListParagraphCharCharChar">
    <w:name w:val="List Paragraph Char Char Char"/>
    <w:link w:val="ListParagraphCharChar"/>
    <w:locked/>
    <w:rsid w:val="001635F5"/>
    <w:rPr>
      <w:rFonts w:ascii="Arial Narrow" w:eastAsia="Calibri" w:hAnsi="Arial Narrow"/>
      <w:sz w:val="24"/>
      <w:lang w:val="x-none" w:eastAsia="x-none"/>
    </w:rPr>
  </w:style>
  <w:style w:type="paragraph" w:customStyle="1" w:styleId="ListParagraphCharChar">
    <w:name w:val="List Paragraph Char Char"/>
    <w:basedOn w:val="Normal"/>
    <w:link w:val="ListParagraphCharCharChar"/>
    <w:rsid w:val="001635F5"/>
    <w:pPr>
      <w:spacing w:after="0"/>
      <w:contextualSpacing/>
    </w:pPr>
    <w:rPr>
      <w:rFonts w:ascii="Arial Narrow" w:eastAsia="Calibri" w:hAnsi="Arial Narrow"/>
      <w:sz w:val="24"/>
      <w:lang w:val="x-none" w:eastAsia="x-none"/>
    </w:rPr>
  </w:style>
  <w:style w:type="paragraph" w:styleId="Revision">
    <w:name w:val="Revision"/>
    <w:semiHidden/>
    <w:rsid w:val="001635F5"/>
    <w:pPr>
      <w:spacing w:after="0" w:line="240" w:lineRule="auto"/>
    </w:pPr>
    <w:rPr>
      <w:rFonts w:ascii="Arial Narrow" w:eastAsia="Calibri" w:hAnsi="Arial Narrow" w:cs="Times New Roman"/>
      <w:sz w:val="24"/>
    </w:rPr>
  </w:style>
  <w:style w:type="paragraph" w:customStyle="1" w:styleId="BodyText1">
    <w:name w:val="Body Text1"/>
    <w:rsid w:val="001635F5"/>
    <w:pPr>
      <w:spacing w:before="227" w:after="0" w:line="240" w:lineRule="auto"/>
    </w:pPr>
    <w:rPr>
      <w:rFonts w:ascii="Humanst521 Lt BT" w:eastAsia="Times New Roman" w:hAnsi="Humanst521 Lt BT" w:cs="Times New Roman"/>
      <w:color w:val="000000"/>
      <w:sz w:val="24"/>
      <w:szCs w:val="24"/>
    </w:rPr>
  </w:style>
  <w:style w:type="character" w:customStyle="1" w:styleId="DHSHeadingAChar">
    <w:name w:val="DHS Heading A Char"/>
    <w:link w:val="DHSHeadingA"/>
    <w:locked/>
    <w:rsid w:val="001635F5"/>
    <w:rPr>
      <w:rFonts w:ascii="Tahoma" w:hAnsi="Tahoma" w:cs="Tahoma"/>
      <w:bCs/>
      <w:color w:val="A70240"/>
      <w:sz w:val="44"/>
      <w:szCs w:val="24"/>
    </w:rPr>
  </w:style>
  <w:style w:type="paragraph" w:customStyle="1" w:styleId="DHSHeadingA">
    <w:name w:val="DHS Heading A"/>
    <w:link w:val="DHSHeadingAChar"/>
    <w:rsid w:val="001635F5"/>
    <w:pPr>
      <w:spacing w:after="560" w:line="520" w:lineRule="exact"/>
    </w:pPr>
    <w:rPr>
      <w:rFonts w:ascii="Tahoma" w:hAnsi="Tahoma" w:cs="Tahoma"/>
      <w:bCs/>
      <w:color w:val="A70240"/>
      <w:sz w:val="44"/>
      <w:szCs w:val="24"/>
    </w:rPr>
  </w:style>
  <w:style w:type="character" w:customStyle="1" w:styleId="nada-subheadingChar">
    <w:name w:val="nada - subheading Char"/>
    <w:link w:val="nada-subheading"/>
    <w:locked/>
    <w:rsid w:val="001635F5"/>
    <w:rPr>
      <w:rFonts w:ascii="Century Gothic" w:hAnsi="Century Gothic"/>
      <w:b/>
      <w:color w:val="800000"/>
      <w:sz w:val="28"/>
    </w:rPr>
  </w:style>
  <w:style w:type="paragraph" w:customStyle="1" w:styleId="nada-subheading">
    <w:name w:val="nada - subheading"/>
    <w:basedOn w:val="Normal"/>
    <w:link w:val="nada-subheadingChar"/>
    <w:rsid w:val="001635F5"/>
    <w:pPr>
      <w:tabs>
        <w:tab w:val="left" w:pos="1134"/>
        <w:tab w:val="left" w:pos="1701"/>
        <w:tab w:val="right" w:pos="9072"/>
      </w:tabs>
      <w:spacing w:after="240" w:line="264" w:lineRule="auto"/>
    </w:pPr>
    <w:rPr>
      <w:rFonts w:ascii="Century Gothic" w:hAnsi="Century Gothic"/>
      <w:b/>
      <w:color w:val="800000"/>
      <w:sz w:val="28"/>
    </w:rPr>
  </w:style>
  <w:style w:type="paragraph" w:customStyle="1" w:styleId="DHSText8pt">
    <w:name w:val="DHS Text 8pt"/>
    <w:basedOn w:val="Normal"/>
    <w:rsid w:val="001635F5"/>
    <w:pPr>
      <w:widowControl w:val="0"/>
      <w:overflowPunct w:val="0"/>
      <w:autoSpaceDE w:val="0"/>
      <w:autoSpaceDN w:val="0"/>
      <w:adjustRightInd w:val="0"/>
      <w:spacing w:after="0"/>
    </w:pPr>
    <w:rPr>
      <w:rFonts w:ascii="Verdana" w:eastAsia="Times New Roman" w:hAnsi="Verdana" w:cs="Times New Roman"/>
      <w:sz w:val="16"/>
      <w:szCs w:val="20"/>
    </w:rPr>
  </w:style>
  <w:style w:type="paragraph" w:customStyle="1" w:styleId="AppendHead1">
    <w:name w:val="Append Head 1"/>
    <w:rsid w:val="001635F5"/>
    <w:pPr>
      <w:spacing w:after="0" w:line="240" w:lineRule="auto"/>
      <w:ind w:left="432" w:hanging="432"/>
    </w:pPr>
    <w:rPr>
      <w:rFonts w:ascii="Arial Narrow" w:eastAsia="Times New Roman" w:hAnsi="Arial Narrow" w:cs="Times New Roman"/>
      <w:b/>
      <w:bCs/>
      <w:caps/>
      <w:sz w:val="28"/>
      <w:szCs w:val="28"/>
    </w:rPr>
  </w:style>
  <w:style w:type="character" w:customStyle="1" w:styleId="AppendHead2Char">
    <w:name w:val="Append Head2 Char"/>
    <w:link w:val="AppendHead2"/>
    <w:locked/>
    <w:rsid w:val="001635F5"/>
    <w:rPr>
      <w:rFonts w:ascii="Arial Narrow" w:hAnsi="Arial Narrow"/>
      <w:b/>
      <w:sz w:val="24"/>
      <w:szCs w:val="24"/>
    </w:rPr>
  </w:style>
  <w:style w:type="paragraph" w:customStyle="1" w:styleId="AppendHead2">
    <w:name w:val="Append Head2"/>
    <w:basedOn w:val="AppendHead1"/>
    <w:link w:val="AppendHead2Char"/>
    <w:rsid w:val="001635F5"/>
    <w:pPr>
      <w:ind w:left="576" w:hanging="576"/>
    </w:pPr>
    <w:rPr>
      <w:rFonts w:eastAsiaTheme="minorHAnsi" w:cstheme="minorBidi"/>
      <w:bCs w:val="0"/>
      <w:caps w:val="0"/>
      <w:sz w:val="24"/>
      <w:szCs w:val="24"/>
    </w:rPr>
  </w:style>
  <w:style w:type="paragraph" w:customStyle="1" w:styleId="DHSbody">
    <w:name w:val="DHS body"/>
    <w:rsid w:val="001635F5"/>
    <w:pPr>
      <w:spacing w:after="120" w:line="270" w:lineRule="exact"/>
    </w:pPr>
    <w:rPr>
      <w:rFonts w:ascii="Arial" w:eastAsia="Times New Roman" w:hAnsi="Arial" w:cs="Times New Roman"/>
      <w:sz w:val="20"/>
      <w:szCs w:val="20"/>
    </w:rPr>
  </w:style>
  <w:style w:type="paragraph" w:customStyle="1" w:styleId="DHSheadingB">
    <w:name w:val="DHS heading B"/>
    <w:next w:val="DHSbody"/>
    <w:rsid w:val="001635F5"/>
    <w:pPr>
      <w:spacing w:before="240" w:after="90" w:line="320" w:lineRule="exact"/>
    </w:pPr>
    <w:rPr>
      <w:rFonts w:ascii="Arial" w:eastAsia="Times New Roman" w:hAnsi="Arial" w:cs="Times New Roman"/>
      <w:bCs/>
      <w:color w:val="404040"/>
      <w:sz w:val="26"/>
      <w:szCs w:val="24"/>
    </w:rPr>
  </w:style>
  <w:style w:type="paragraph" w:customStyle="1" w:styleId="DHSheadingD">
    <w:name w:val="DHS heading D"/>
    <w:next w:val="DHSbody"/>
    <w:rsid w:val="001635F5"/>
    <w:pPr>
      <w:spacing w:before="120" w:after="60" w:line="240" w:lineRule="exact"/>
    </w:pPr>
    <w:rPr>
      <w:rFonts w:ascii="Arial" w:eastAsia="Times New Roman" w:hAnsi="Arial" w:cs="Times New Roman"/>
      <w:b/>
      <w:bCs/>
      <w:sz w:val="20"/>
      <w:szCs w:val="20"/>
    </w:rPr>
  </w:style>
  <w:style w:type="paragraph" w:customStyle="1" w:styleId="DHSbullet">
    <w:name w:val="DHS bullet"/>
    <w:basedOn w:val="Normal"/>
    <w:rsid w:val="001635F5"/>
    <w:pPr>
      <w:numPr>
        <w:numId w:val="13"/>
      </w:numPr>
      <w:spacing w:before="40" w:after="40"/>
    </w:pPr>
    <w:rPr>
      <w:rFonts w:ascii="Arial" w:eastAsia="Times New Roman" w:hAnsi="Arial" w:cs="Times New Roman"/>
      <w:sz w:val="20"/>
      <w:szCs w:val="20"/>
    </w:rPr>
  </w:style>
  <w:style w:type="character" w:customStyle="1" w:styleId="googqs-tidbit1">
    <w:name w:val="goog_qs-tidbit1"/>
    <w:rsid w:val="001635F5"/>
    <w:rPr>
      <w:vanish w:val="0"/>
      <w:webHidden w:val="0"/>
      <w:specVanish w:val="0"/>
    </w:rPr>
  </w:style>
  <w:style w:type="table" w:customStyle="1" w:styleId="TableGrid1">
    <w:name w:val="Table Grid1"/>
    <w:basedOn w:val="TableNormal"/>
    <w:next w:val="TableGrid"/>
    <w:rsid w:val="001635F5"/>
    <w:pPr>
      <w:spacing w:after="0" w:line="240" w:lineRule="auto"/>
    </w:pPr>
    <w:rPr>
      <w:rFonts w:ascii="Calibri" w:eastAsia="Calibri" w:hAnsi="Calibri" w:cs="Times New Roman"/>
      <w:sz w:val="20"/>
      <w:szCs w:val="20"/>
      <w:lang w:eastAsia="en-A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HA">
    <w:name w:val="AHA"/>
    <w:basedOn w:val="TableNormal"/>
    <w:rsid w:val="001635F5"/>
    <w:pPr>
      <w:spacing w:after="0" w:line="240" w:lineRule="auto"/>
    </w:pPr>
    <w:rPr>
      <w:rFonts w:ascii="Arial Narrow" w:eastAsia="Calibri" w:hAnsi="Arial Narrow" w:cs="Times New Roman"/>
      <w:sz w:val="24"/>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w:hAnsi="Times" w:hint="default"/>
        <w:b/>
        <w:sz w:val="24"/>
        <w:szCs w:val="24"/>
      </w:rPr>
      <w:tblPr/>
      <w:tcPr>
        <w:shd w:val="clear" w:color="auto" w:fill="D9D9D9"/>
      </w:tcPr>
    </w:tblStylePr>
  </w:style>
  <w:style w:type="table" w:customStyle="1" w:styleId="LightShading1">
    <w:name w:val="Light Shading1"/>
    <w:basedOn w:val="TableNormal"/>
    <w:rsid w:val="001635F5"/>
    <w:pPr>
      <w:spacing w:after="0" w:line="240" w:lineRule="auto"/>
    </w:pPr>
    <w:rPr>
      <w:rFonts w:ascii="Calibri" w:eastAsia="Calibri" w:hAnsi="Calibri" w:cs="Times New Roman"/>
      <w:color w:val="000000"/>
      <w:sz w:val="20"/>
      <w:szCs w:val="20"/>
      <w:lang w:eastAsia="en-AU"/>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HABulletList">
    <w:name w:val="AHA Bullet List"/>
    <w:rsid w:val="001635F5"/>
    <w:pPr>
      <w:numPr>
        <w:numId w:val="12"/>
      </w:numPr>
    </w:pPr>
  </w:style>
  <w:style w:type="numbering" w:customStyle="1" w:styleId="AHAList2">
    <w:name w:val="AHA List2"/>
    <w:rsid w:val="001635F5"/>
    <w:pPr>
      <w:numPr>
        <w:numId w:val="14"/>
      </w:numPr>
    </w:pPr>
  </w:style>
  <w:style w:type="numbering" w:customStyle="1" w:styleId="AHABullets">
    <w:name w:val="AHA Bullets"/>
    <w:rsid w:val="001635F5"/>
    <w:pPr>
      <w:numPr>
        <w:numId w:val="15"/>
      </w:numPr>
    </w:pPr>
  </w:style>
  <w:style w:type="numbering" w:customStyle="1" w:styleId="AHAList">
    <w:name w:val="AHA List"/>
    <w:rsid w:val="001635F5"/>
    <w:pPr>
      <w:numPr>
        <w:numId w:val="16"/>
      </w:numPr>
    </w:pPr>
  </w:style>
  <w:style w:type="paragraph" w:customStyle="1" w:styleId="DHSBodyText">
    <w:name w:val="DHS Body Text"/>
    <w:basedOn w:val="Normal"/>
    <w:link w:val="DHSBodyTextChar"/>
    <w:rsid w:val="001635F5"/>
    <w:pPr>
      <w:spacing w:line="270" w:lineRule="exact"/>
    </w:pPr>
    <w:rPr>
      <w:rFonts w:ascii="Arial" w:eastAsia="Times New Roman" w:hAnsi="Arial" w:cs="Times New Roman"/>
      <w:sz w:val="20"/>
      <w:szCs w:val="20"/>
    </w:rPr>
  </w:style>
  <w:style w:type="character" w:customStyle="1" w:styleId="DHSBodyTextChar">
    <w:name w:val="DHS Body Text Char"/>
    <w:link w:val="DHSBodyText"/>
    <w:rsid w:val="001635F5"/>
    <w:rPr>
      <w:rFonts w:ascii="Arial" w:eastAsia="Times New Roman" w:hAnsi="Arial" w:cs="Times New Roman"/>
      <w:sz w:val="20"/>
      <w:szCs w:val="20"/>
    </w:rPr>
  </w:style>
  <w:style w:type="numbering" w:customStyle="1" w:styleId="Bullets1">
    <w:name w:val="Bullets1"/>
    <w:rsid w:val="001635F5"/>
  </w:style>
  <w:style w:type="numbering" w:customStyle="1" w:styleId="Numbers1">
    <w:name w:val="Numbers1"/>
    <w:rsid w:val="001635F5"/>
  </w:style>
  <w:style w:type="numbering" w:customStyle="1" w:styleId="Bullets2">
    <w:name w:val="Bullets2"/>
    <w:rsid w:val="001635F5"/>
  </w:style>
  <w:style w:type="numbering" w:customStyle="1" w:styleId="Numbers2">
    <w:name w:val="Numbers2"/>
    <w:rsid w:val="001635F5"/>
  </w:style>
  <w:style w:type="character" w:customStyle="1" w:styleId="DHHSbullet2Char">
    <w:name w:val="DHHS bullet 2 Char"/>
    <w:link w:val="DHHSbullet2"/>
    <w:uiPriority w:val="2"/>
    <w:rsid w:val="001635F5"/>
    <w:rPr>
      <w:rFonts w:ascii="Arial" w:eastAsia="Times" w:hAnsi="Arial" w:cs="Times New Roman"/>
      <w:sz w:val="20"/>
      <w:szCs w:val="20"/>
    </w:rPr>
  </w:style>
  <w:style w:type="character" w:customStyle="1" w:styleId="DHHSbulletindentChar">
    <w:name w:val="DHHS bullet indent Char"/>
    <w:link w:val="DHHSbulletindent"/>
    <w:uiPriority w:val="4"/>
    <w:rsid w:val="001635F5"/>
    <w:rPr>
      <w:rFonts w:ascii="Arial" w:eastAsia="Times" w:hAnsi="Arial" w:cs="Times New Roman"/>
      <w:sz w:val="20"/>
      <w:szCs w:val="20"/>
    </w:rPr>
  </w:style>
  <w:style w:type="character" w:customStyle="1" w:styleId="DHHSbullet2lastlineChar">
    <w:name w:val="DHHS bullet 2 last line Char"/>
    <w:link w:val="DHHSbullet2lastline"/>
    <w:rsid w:val="001635F5"/>
    <w:rPr>
      <w:rFonts w:ascii="Arial" w:eastAsia="Times" w:hAnsi="Arial" w:cs="Times New Roman"/>
      <w:sz w:val="20"/>
      <w:szCs w:val="20"/>
    </w:rPr>
  </w:style>
  <w:style w:type="character" w:customStyle="1" w:styleId="DHHSbulletindentlastlineChar">
    <w:name w:val="DHHS bullet indent last line Char"/>
    <w:link w:val="DHHSbulletindentlastline"/>
    <w:uiPriority w:val="4"/>
    <w:rsid w:val="001635F5"/>
    <w:rPr>
      <w:rFonts w:ascii="Arial" w:eastAsia="Times" w:hAnsi="Arial" w:cs="Times New Roman"/>
      <w:sz w:val="20"/>
      <w:szCs w:val="20"/>
    </w:rPr>
  </w:style>
  <w:style w:type="numbering" w:customStyle="1" w:styleId="Bullets3">
    <w:name w:val="Bullets3"/>
    <w:rsid w:val="001635F5"/>
  </w:style>
  <w:style w:type="numbering" w:customStyle="1" w:styleId="Numbers3">
    <w:name w:val="Numbers3"/>
    <w:rsid w:val="001635F5"/>
  </w:style>
  <w:style w:type="numbering" w:customStyle="1" w:styleId="Numbers4">
    <w:name w:val="Numbers4"/>
    <w:rsid w:val="001635F5"/>
  </w:style>
  <w:style w:type="numbering" w:customStyle="1" w:styleId="Bullets4">
    <w:name w:val="Bullets4"/>
    <w:rsid w:val="001635F5"/>
  </w:style>
  <w:style w:type="numbering" w:customStyle="1" w:styleId="Numbers5">
    <w:name w:val="Numbers5"/>
    <w:rsid w:val="001635F5"/>
  </w:style>
  <w:style w:type="numbering" w:customStyle="1" w:styleId="Numbers6">
    <w:name w:val="Numbers6"/>
    <w:rsid w:val="001635F5"/>
  </w:style>
  <w:style w:type="numbering" w:customStyle="1" w:styleId="Bullets5">
    <w:name w:val="Bullets5"/>
    <w:rsid w:val="001635F5"/>
    <w:pPr>
      <w:numPr>
        <w:numId w:val="1"/>
      </w:numPr>
    </w:pPr>
  </w:style>
  <w:style w:type="numbering" w:customStyle="1" w:styleId="Numbers7">
    <w:name w:val="Numbers7"/>
    <w:rsid w:val="001635F5"/>
    <w:pPr>
      <w:numPr>
        <w:numId w:val="2"/>
      </w:numPr>
    </w:pPr>
  </w:style>
  <w:style w:type="numbering" w:customStyle="1" w:styleId="Bullets6">
    <w:name w:val="Bullets6"/>
    <w:rsid w:val="001635F5"/>
    <w:pPr>
      <w:numPr>
        <w:numId w:val="6"/>
      </w:numPr>
    </w:pPr>
  </w:style>
  <w:style w:type="numbering" w:customStyle="1" w:styleId="Numbers8">
    <w:name w:val="Numbers8"/>
    <w:rsid w:val="001635F5"/>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www.education.vic.gov.au/childhood/providers/needs/Pages/ecisframework.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education.vic.gov.au/childhood/providers/needs/Pages/ecisframework.asp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ccyp.vic.gov.au" TargetMode="External"/><Relationship Id="rId27"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28</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9B1366E7-DE0C-4019-A9E2-5316C54FEBB3}"/>
</file>

<file path=customXml/itemProps2.xml><?xml version="1.0" encoding="utf-8"?>
<ds:datastoreItem xmlns:ds="http://schemas.openxmlformats.org/officeDocument/2006/customXml" ds:itemID="{6F6E64D1-C31E-4126-A9CB-59DCCF6A1D00}"/>
</file>

<file path=customXml/itemProps3.xml><?xml version="1.0" encoding="utf-8"?>
<ds:datastoreItem xmlns:ds="http://schemas.openxmlformats.org/officeDocument/2006/customXml" ds:itemID="{2A53FCAF-F9C7-420C-B432-1ACD8ED7FA22}"/>
</file>

<file path=customXml/itemProps4.xml><?xml version="1.0" encoding="utf-8"?>
<ds:datastoreItem xmlns:ds="http://schemas.openxmlformats.org/officeDocument/2006/customXml" ds:itemID="{6F6E64D1-C31E-4126-A9CB-59DCCF6A1D00}"/>
</file>

<file path=docProps/app.xml><?xml version="1.0" encoding="utf-8"?>
<Properties xmlns="http://schemas.openxmlformats.org/officeDocument/2006/extended-properties" xmlns:vt="http://schemas.openxmlformats.org/officeDocument/2006/docPropsVTypes">
  <Template>Normal</Template>
  <TotalTime>2</TotalTime>
  <Pages>29</Pages>
  <Words>6828</Words>
  <Characters>38924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Roche, Bronwyn M</dc:creator>
  <cp:lastModifiedBy>Roche, Bronwyn M</cp:lastModifiedBy>
  <cp:revision>3</cp:revision>
  <dcterms:created xsi:type="dcterms:W3CDTF">2017-08-07T23:31:00Z</dcterms:created>
  <dcterms:modified xsi:type="dcterms:W3CDTF">2017-12-06T22:35:00Z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ActiveItemUniqueId">
    <vt:lpwstr>{63406690-d06d-40a8-b22e-97bd0b2bc736}</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WebId">
    <vt:lpwstr>{50cf8264-fdee-40d0-8250-9ec4e1389daa}</vt:lpwstr>
  </property>
  <property fmtid="{D5CDD505-2E9C-101B-9397-08002B2CF9AE}" pid="8" name="RecordPoint_ActiveItemSiteId">
    <vt:lpwstr>{03dc8113-b288-4f44-a289-6e7ea0196235}</vt:lpwstr>
  </property>
  <property fmtid="{D5CDD505-2E9C-101B-9397-08002B2CF9AE}" pid="9" name="RecordPoint_ActiveItemListId">
    <vt:lpwstr>{87856ab3-b8fb-408f-8a03-347f04c01022}</vt:lpwstr>
  </property>
  <property fmtid="{D5CDD505-2E9C-101B-9397-08002B2CF9AE}" pid="10" name="RecordPoint_RecordNumberSubmitted">
    <vt:lpwstr>R0000955574</vt:lpwstr>
  </property>
  <property fmtid="{D5CDD505-2E9C-101B-9397-08002B2CF9AE}" pid="11" name="RecordPoint_SubmissionCompleted">
    <vt:lpwstr>2017-12-07T09:37:19.6555923+11:00</vt:lpwstr>
  </property>
  <property fmtid="{D5CDD505-2E9C-101B-9397-08002B2CF9AE}" pid="12" name="DET_EDRMS_RCS">
    <vt:lpwstr>28;#13.1.2 Internal Policy|ad985a07-89db-41e4-84da-e1a6cef79014</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
  </property>
  <property fmtid="{D5CDD505-2E9C-101B-9397-08002B2CF9AE}" pid="18" name="DEECD_SubjectCategory">
    <vt:lpwstr/>
  </property>
  <property fmtid="{D5CDD505-2E9C-101B-9397-08002B2CF9AE}" pid="19" name="DEECD_ItemType">
    <vt:lpwstr/>
  </property>
  <property fmtid="{D5CDD505-2E9C-101B-9397-08002B2CF9AE}" pid="20" name="DEECD_Audience">
    <vt:lpwstr/>
  </property>
</Properties>
</file>