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2E" w:rsidRDefault="002E5A2E" w:rsidP="002E5A2E"/>
    <w:tbl>
      <w:tblPr>
        <w:tblStyle w:val="TableGrid"/>
        <w:tblW w:w="0" w:type="auto"/>
        <w:tblInd w:w="0" w:type="dxa"/>
        <w:tblBorders>
          <w:top w:val="none" w:sz="0" w:space="0" w:color="auto"/>
          <w:bottom w:val="none" w:sz="0" w:space="0" w:color="auto"/>
          <w:insideH w:val="none" w:sz="0" w:space="0" w:color="auto"/>
        </w:tblBorders>
        <w:tblLook w:val="04A0" w:firstRow="1" w:lastRow="0" w:firstColumn="1" w:lastColumn="0" w:noHBand="0" w:noVBand="1"/>
        <w:tblDescription w:val="Children's faciliities capital program 2019-20 Major grants Frequently Asked Questions"/>
      </w:tblPr>
      <w:tblGrid>
        <w:gridCol w:w="240"/>
        <w:gridCol w:w="5997"/>
      </w:tblGrid>
      <w:tr w:rsidR="002E5A2E" w:rsidTr="00E235B1">
        <w:trPr>
          <w:cantSplit/>
          <w:trHeight w:val="2835"/>
          <w:tblHeader/>
        </w:trPr>
        <w:tc>
          <w:tcPr>
            <w:tcW w:w="240" w:type="dxa"/>
          </w:tcPr>
          <w:p w:rsidR="002E5A2E" w:rsidRDefault="002E5A2E" w:rsidP="008C1857">
            <w:pPr>
              <w:pStyle w:val="BodyText"/>
            </w:pPr>
            <w:bookmarkStart w:id="0" w:name="_GoBack" w:colFirst="0" w:colLast="2"/>
          </w:p>
        </w:tc>
        <w:tc>
          <w:tcPr>
            <w:tcW w:w="5997" w:type="dxa"/>
          </w:tcPr>
          <w:p w:rsidR="002E5A2E" w:rsidRDefault="002E5A2E" w:rsidP="008C1857">
            <w:pPr>
              <w:pStyle w:val="Title"/>
            </w:pPr>
          </w:p>
          <w:p w:rsidR="002E5A2E" w:rsidRDefault="002E5A2E" w:rsidP="008C1857">
            <w:pPr>
              <w:pStyle w:val="Title"/>
            </w:pPr>
          </w:p>
          <w:p w:rsidR="002E5A2E" w:rsidRDefault="002E5A2E" w:rsidP="008C1857">
            <w:pPr>
              <w:pStyle w:val="Title"/>
            </w:pPr>
          </w:p>
          <w:p w:rsidR="002E5A2E" w:rsidRDefault="002E5A2E" w:rsidP="008C1857">
            <w:pPr>
              <w:pStyle w:val="Title"/>
            </w:pPr>
          </w:p>
          <w:p w:rsidR="002E5A2E" w:rsidRDefault="002E5A2E" w:rsidP="008C1857">
            <w:pPr>
              <w:pStyle w:val="Title"/>
            </w:pPr>
          </w:p>
          <w:p w:rsidR="002E5A2E" w:rsidRDefault="002E5A2E" w:rsidP="008C1857">
            <w:pPr>
              <w:pStyle w:val="Title"/>
            </w:pPr>
          </w:p>
          <w:p w:rsidR="002E5A2E" w:rsidRDefault="002E5A2E" w:rsidP="008C1857">
            <w:pPr>
              <w:pStyle w:val="Title"/>
            </w:pPr>
          </w:p>
          <w:p w:rsidR="002E5A2E" w:rsidRPr="00F22A9C" w:rsidRDefault="002E5A2E" w:rsidP="008C1857">
            <w:pPr>
              <w:pStyle w:val="Title"/>
            </w:pPr>
            <w:r>
              <w:t>CHILDREN’S FACILITIES CAPITAL PROGRAM</w:t>
            </w:r>
          </w:p>
          <w:p w:rsidR="002E5A2E" w:rsidRDefault="002E5A2E" w:rsidP="008C1857">
            <w:pPr>
              <w:pStyle w:val="Subtitle"/>
            </w:pPr>
            <w:r>
              <w:t>2019-20 MAJOR GRANTS Frequently Asked Questions</w:t>
            </w:r>
          </w:p>
          <w:p w:rsidR="002E5A2E" w:rsidRPr="000F3C7A" w:rsidRDefault="002E5A2E" w:rsidP="008C1857">
            <w:pPr>
              <w:pStyle w:val="P1URL"/>
            </w:pPr>
          </w:p>
        </w:tc>
      </w:tr>
      <w:bookmarkEnd w:id="0"/>
    </w:tbl>
    <w:p w:rsidR="002E5A2E" w:rsidRDefault="002E5A2E" w:rsidP="002E5A2E">
      <w:pPr>
        <w:spacing w:line="240" w:lineRule="auto"/>
        <w:rPr>
          <w:b/>
        </w:rPr>
      </w:pPr>
    </w:p>
    <w:p w:rsidR="002E5A2E" w:rsidRDefault="002E5A2E" w:rsidP="002E5A2E">
      <w:pPr>
        <w:pStyle w:val="BodyText"/>
      </w:pPr>
    </w:p>
    <w:p w:rsidR="002E5A2E" w:rsidRDefault="002E5A2E" w:rsidP="002E5A2E">
      <w:pPr>
        <w:pStyle w:val="BodyText"/>
      </w:pPr>
    </w:p>
    <w:p w:rsidR="002E5A2E" w:rsidRDefault="002E5A2E" w:rsidP="002E5A2E">
      <w:pPr>
        <w:pStyle w:val="BodyText"/>
        <w:sectPr w:rsidR="002E5A2E" w:rsidSect="00C63820">
          <w:headerReference w:type="default" r:id="rId13"/>
          <w:footerReference w:type="first" r:id="rId14"/>
          <w:pgSz w:w="11906" w:h="16838"/>
          <w:pgMar w:top="1792" w:right="2552" w:bottom="1701" w:left="1134" w:header="709" w:footer="130" w:gutter="0"/>
          <w:cols w:space="708"/>
          <w:docGrid w:linePitch="360"/>
        </w:sectPr>
      </w:pPr>
    </w:p>
    <w:p w:rsidR="002E5A2E" w:rsidRDefault="002E5A2E" w:rsidP="002E5A2E">
      <w:pPr>
        <w:spacing w:line="240" w:lineRule="auto"/>
        <w:rPr>
          <w:rFonts w:asciiTheme="majorHAnsi" w:eastAsiaTheme="majorEastAsia" w:hAnsiTheme="majorHAnsi" w:cstheme="majorBidi"/>
          <w:color w:val="B4292D" w:themeColor="text2"/>
          <w:sz w:val="26"/>
          <w:szCs w:val="32"/>
        </w:rPr>
      </w:pPr>
      <w:r>
        <w:lastRenderedPageBreak/>
        <w:br w:type="page"/>
      </w:r>
    </w:p>
    <w:sdt>
      <w:sdtPr>
        <w:rPr>
          <w:rFonts w:asciiTheme="minorHAnsi" w:eastAsiaTheme="minorHAnsi" w:hAnsiTheme="minorHAnsi" w:cstheme="minorBidi"/>
          <w:caps/>
          <w:noProof/>
          <w:color w:val="auto"/>
          <w:sz w:val="18"/>
          <w:szCs w:val="18"/>
        </w:rPr>
        <w:id w:val="-2004724840"/>
        <w:docPartObj>
          <w:docPartGallery w:val="Table of Contents"/>
          <w:docPartUnique/>
        </w:docPartObj>
      </w:sdtPr>
      <w:sdtEndPr>
        <w:rPr>
          <w:rFonts w:ascii="Century Gothic" w:hAnsi="Century Gothic"/>
          <w:b/>
          <w:bCs/>
          <w:color w:val="B4292D" w:themeColor="text2"/>
          <w:sz w:val="20"/>
        </w:rPr>
      </w:sdtEndPr>
      <w:sdtContent>
        <w:p w:rsidR="002E5A2E" w:rsidRPr="00FF28EE" w:rsidRDefault="002E5A2E" w:rsidP="002E5A2E">
          <w:pPr>
            <w:pStyle w:val="TOCHeading"/>
            <w:spacing w:before="0" w:after="240"/>
            <w:rPr>
              <w:b/>
              <w:color w:val="auto"/>
            </w:rPr>
          </w:pPr>
          <w:r w:rsidRPr="00FF28EE">
            <w:rPr>
              <w:b/>
              <w:color w:val="auto"/>
            </w:rPr>
            <w:t>Contents</w:t>
          </w:r>
        </w:p>
        <w:p w:rsidR="002E5A2E" w:rsidRDefault="002E5A2E" w:rsidP="002E5A2E">
          <w:pPr>
            <w:pStyle w:val="TOC1"/>
            <w:rPr>
              <w:rFonts w:asciiTheme="minorHAnsi" w:eastAsiaTheme="minorEastAsia" w:hAnsiTheme="minorHAnsi"/>
              <w:caps w:val="0"/>
              <w:color w:val="auto"/>
              <w:sz w:val="22"/>
              <w:szCs w:val="22"/>
              <w:lang w:eastAsia="en-AU"/>
            </w:rPr>
          </w:pPr>
          <w:r>
            <w:fldChar w:fldCharType="begin"/>
          </w:r>
          <w:r>
            <w:instrText xml:space="preserve"> TOC \o "1-1" \h \z \t "Heading 2,1,Heading 3,2,Heading 4,2" </w:instrText>
          </w:r>
          <w:r>
            <w:fldChar w:fldCharType="separate"/>
          </w:r>
          <w:hyperlink w:anchor="_Toc10545280" w:history="1">
            <w:r w:rsidRPr="00525C20">
              <w:rPr>
                <w:rStyle w:val="Hyperlink"/>
              </w:rPr>
              <w:t>Program Overview</w:t>
            </w:r>
            <w:r>
              <w:rPr>
                <w:webHidden/>
              </w:rPr>
              <w:tab/>
            </w:r>
            <w:r>
              <w:rPr>
                <w:webHidden/>
              </w:rPr>
              <w:fldChar w:fldCharType="begin"/>
            </w:r>
            <w:r>
              <w:rPr>
                <w:webHidden/>
              </w:rPr>
              <w:instrText xml:space="preserve"> PAGEREF _Toc10545280 \h </w:instrText>
            </w:r>
            <w:r>
              <w:rPr>
                <w:webHidden/>
              </w:rPr>
            </w:r>
            <w:r>
              <w:rPr>
                <w:webHidden/>
              </w:rPr>
              <w:fldChar w:fldCharType="separate"/>
            </w:r>
            <w:r>
              <w:rPr>
                <w:webHidden/>
              </w:rPr>
              <w:t>5</w:t>
            </w:r>
            <w:r>
              <w:rPr>
                <w:webHidden/>
              </w:rPr>
              <w:fldChar w:fldCharType="end"/>
            </w:r>
          </w:hyperlink>
        </w:p>
        <w:p w:rsidR="002E5A2E" w:rsidRDefault="006A33E5" w:rsidP="002E5A2E">
          <w:pPr>
            <w:pStyle w:val="TOC2"/>
            <w:rPr>
              <w:rFonts w:eastAsiaTheme="minorEastAsia"/>
              <w:noProof/>
              <w:sz w:val="22"/>
              <w:szCs w:val="22"/>
              <w:lang w:eastAsia="en-AU"/>
            </w:rPr>
          </w:pPr>
          <w:hyperlink w:anchor="_Toc10545281" w:history="1">
            <w:r w:rsidR="002E5A2E" w:rsidRPr="00525C20">
              <w:rPr>
                <w:rStyle w:val="Hyperlink"/>
                <w:noProof/>
              </w:rPr>
              <w:t>1.</w:t>
            </w:r>
            <w:r w:rsidR="002E5A2E">
              <w:rPr>
                <w:rFonts w:eastAsiaTheme="minorEastAsia"/>
                <w:noProof/>
                <w:sz w:val="22"/>
                <w:szCs w:val="22"/>
                <w:lang w:eastAsia="en-AU"/>
              </w:rPr>
              <w:tab/>
            </w:r>
            <w:r w:rsidR="002E5A2E" w:rsidRPr="00525C20">
              <w:rPr>
                <w:rStyle w:val="Hyperlink"/>
                <w:noProof/>
              </w:rPr>
              <w:t>What is the Children’s Facilities Capital Program?</w:t>
            </w:r>
            <w:r w:rsidR="002E5A2E">
              <w:rPr>
                <w:noProof/>
                <w:webHidden/>
              </w:rPr>
              <w:tab/>
            </w:r>
            <w:r w:rsidR="002E5A2E">
              <w:rPr>
                <w:noProof/>
                <w:webHidden/>
              </w:rPr>
              <w:fldChar w:fldCharType="begin"/>
            </w:r>
            <w:r w:rsidR="002E5A2E">
              <w:rPr>
                <w:noProof/>
                <w:webHidden/>
              </w:rPr>
              <w:instrText xml:space="preserve"> PAGEREF _Toc10545281 \h </w:instrText>
            </w:r>
            <w:r w:rsidR="002E5A2E">
              <w:rPr>
                <w:noProof/>
                <w:webHidden/>
              </w:rPr>
            </w:r>
            <w:r w:rsidR="002E5A2E">
              <w:rPr>
                <w:noProof/>
                <w:webHidden/>
              </w:rPr>
              <w:fldChar w:fldCharType="separate"/>
            </w:r>
            <w:r w:rsidR="002E5A2E">
              <w:rPr>
                <w:noProof/>
                <w:webHidden/>
              </w:rPr>
              <w:t>5</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82" w:history="1">
            <w:r w:rsidR="002E5A2E" w:rsidRPr="00525C20">
              <w:rPr>
                <w:rStyle w:val="Hyperlink"/>
                <w:noProof/>
              </w:rPr>
              <w:t>2.</w:t>
            </w:r>
            <w:r w:rsidR="002E5A2E">
              <w:rPr>
                <w:rFonts w:eastAsiaTheme="minorEastAsia"/>
                <w:noProof/>
                <w:sz w:val="22"/>
                <w:szCs w:val="22"/>
                <w:lang w:eastAsia="en-AU"/>
              </w:rPr>
              <w:tab/>
            </w:r>
            <w:r w:rsidR="002E5A2E" w:rsidRPr="00525C20">
              <w:rPr>
                <w:rStyle w:val="Hyperlink"/>
                <w:noProof/>
              </w:rPr>
              <w:t>Who runs the grant program?</w:t>
            </w:r>
            <w:r w:rsidR="002E5A2E">
              <w:rPr>
                <w:noProof/>
                <w:webHidden/>
              </w:rPr>
              <w:tab/>
            </w:r>
            <w:r w:rsidR="002E5A2E">
              <w:rPr>
                <w:noProof/>
                <w:webHidden/>
              </w:rPr>
              <w:fldChar w:fldCharType="begin"/>
            </w:r>
            <w:r w:rsidR="002E5A2E">
              <w:rPr>
                <w:noProof/>
                <w:webHidden/>
              </w:rPr>
              <w:instrText xml:space="preserve"> PAGEREF _Toc10545282 \h </w:instrText>
            </w:r>
            <w:r w:rsidR="002E5A2E">
              <w:rPr>
                <w:noProof/>
                <w:webHidden/>
              </w:rPr>
            </w:r>
            <w:r w:rsidR="002E5A2E">
              <w:rPr>
                <w:noProof/>
                <w:webHidden/>
              </w:rPr>
              <w:fldChar w:fldCharType="separate"/>
            </w:r>
            <w:r w:rsidR="002E5A2E">
              <w:rPr>
                <w:noProof/>
                <w:webHidden/>
              </w:rPr>
              <w:t>5</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83" w:history="1">
            <w:r w:rsidR="002E5A2E" w:rsidRPr="00525C20">
              <w:rPr>
                <w:rStyle w:val="Hyperlink"/>
                <w:noProof/>
              </w:rPr>
              <w:t>3.</w:t>
            </w:r>
            <w:r w:rsidR="002E5A2E">
              <w:rPr>
                <w:rFonts w:eastAsiaTheme="minorEastAsia"/>
                <w:noProof/>
                <w:sz w:val="22"/>
                <w:szCs w:val="22"/>
                <w:lang w:eastAsia="en-AU"/>
              </w:rPr>
              <w:tab/>
            </w:r>
            <w:r w:rsidR="002E5A2E" w:rsidRPr="00525C20">
              <w:rPr>
                <w:rStyle w:val="Hyperlink"/>
                <w:noProof/>
              </w:rPr>
              <w:t>How do I apply for a CFCP grant?</w:t>
            </w:r>
            <w:r w:rsidR="002E5A2E">
              <w:rPr>
                <w:noProof/>
                <w:webHidden/>
              </w:rPr>
              <w:tab/>
            </w:r>
            <w:r w:rsidR="002E5A2E">
              <w:rPr>
                <w:noProof/>
                <w:webHidden/>
              </w:rPr>
              <w:fldChar w:fldCharType="begin"/>
            </w:r>
            <w:r w:rsidR="002E5A2E">
              <w:rPr>
                <w:noProof/>
                <w:webHidden/>
              </w:rPr>
              <w:instrText xml:space="preserve"> PAGEREF _Toc10545283 \h </w:instrText>
            </w:r>
            <w:r w:rsidR="002E5A2E">
              <w:rPr>
                <w:noProof/>
                <w:webHidden/>
              </w:rPr>
            </w:r>
            <w:r w:rsidR="002E5A2E">
              <w:rPr>
                <w:noProof/>
                <w:webHidden/>
              </w:rPr>
              <w:fldChar w:fldCharType="separate"/>
            </w:r>
            <w:r w:rsidR="002E5A2E">
              <w:rPr>
                <w:noProof/>
                <w:webHidden/>
              </w:rPr>
              <w:t>5</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84" w:history="1">
            <w:r w:rsidR="002E5A2E" w:rsidRPr="00525C20">
              <w:rPr>
                <w:rStyle w:val="Hyperlink"/>
                <w:noProof/>
              </w:rPr>
              <w:t>4.</w:t>
            </w:r>
            <w:r w:rsidR="002E5A2E">
              <w:rPr>
                <w:rFonts w:eastAsiaTheme="minorEastAsia"/>
                <w:noProof/>
                <w:sz w:val="22"/>
                <w:szCs w:val="22"/>
                <w:lang w:eastAsia="en-AU"/>
              </w:rPr>
              <w:tab/>
            </w:r>
            <w:r w:rsidR="002E5A2E" w:rsidRPr="00525C20">
              <w:rPr>
                <w:rStyle w:val="Hyperlink"/>
                <w:noProof/>
              </w:rPr>
              <w:t>When do applications for the CFCP 2019-20 Major Grant round open?</w:t>
            </w:r>
            <w:r w:rsidR="002E5A2E">
              <w:rPr>
                <w:noProof/>
                <w:webHidden/>
              </w:rPr>
              <w:tab/>
            </w:r>
            <w:r w:rsidR="002E5A2E">
              <w:rPr>
                <w:noProof/>
                <w:webHidden/>
              </w:rPr>
              <w:fldChar w:fldCharType="begin"/>
            </w:r>
            <w:r w:rsidR="002E5A2E">
              <w:rPr>
                <w:noProof/>
                <w:webHidden/>
              </w:rPr>
              <w:instrText xml:space="preserve"> PAGEREF _Toc10545284 \h </w:instrText>
            </w:r>
            <w:r w:rsidR="002E5A2E">
              <w:rPr>
                <w:noProof/>
                <w:webHidden/>
              </w:rPr>
            </w:r>
            <w:r w:rsidR="002E5A2E">
              <w:rPr>
                <w:noProof/>
                <w:webHidden/>
              </w:rPr>
              <w:fldChar w:fldCharType="separate"/>
            </w:r>
            <w:r w:rsidR="002E5A2E">
              <w:rPr>
                <w:noProof/>
                <w:webHidden/>
              </w:rPr>
              <w:t>5</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85" w:history="1">
            <w:r w:rsidR="002E5A2E" w:rsidRPr="00525C20">
              <w:rPr>
                <w:rStyle w:val="Hyperlink"/>
                <w:noProof/>
              </w:rPr>
              <w:t>5.</w:t>
            </w:r>
            <w:r w:rsidR="002E5A2E">
              <w:rPr>
                <w:rFonts w:eastAsiaTheme="minorEastAsia"/>
                <w:noProof/>
                <w:sz w:val="22"/>
                <w:szCs w:val="22"/>
                <w:lang w:eastAsia="en-AU"/>
              </w:rPr>
              <w:tab/>
            </w:r>
            <w:r w:rsidR="002E5A2E" w:rsidRPr="00525C20">
              <w:rPr>
                <w:rStyle w:val="Hyperlink"/>
                <w:noProof/>
              </w:rPr>
              <w:t>When do grants for the Children’s Facilities Capital Program 2019-20 close?</w:t>
            </w:r>
            <w:r w:rsidR="002E5A2E">
              <w:rPr>
                <w:noProof/>
                <w:webHidden/>
              </w:rPr>
              <w:tab/>
            </w:r>
            <w:r w:rsidR="002E5A2E">
              <w:rPr>
                <w:noProof/>
                <w:webHidden/>
              </w:rPr>
              <w:fldChar w:fldCharType="begin"/>
            </w:r>
            <w:r w:rsidR="002E5A2E">
              <w:rPr>
                <w:noProof/>
                <w:webHidden/>
              </w:rPr>
              <w:instrText xml:space="preserve"> PAGEREF _Toc10545285 \h </w:instrText>
            </w:r>
            <w:r w:rsidR="002E5A2E">
              <w:rPr>
                <w:noProof/>
                <w:webHidden/>
              </w:rPr>
            </w:r>
            <w:r w:rsidR="002E5A2E">
              <w:rPr>
                <w:noProof/>
                <w:webHidden/>
              </w:rPr>
              <w:fldChar w:fldCharType="separate"/>
            </w:r>
            <w:r w:rsidR="002E5A2E">
              <w:rPr>
                <w:noProof/>
                <w:webHidden/>
              </w:rPr>
              <w:t>5</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86" w:history="1">
            <w:r w:rsidR="002E5A2E" w:rsidRPr="00525C20">
              <w:rPr>
                <w:rStyle w:val="Hyperlink"/>
                <w:noProof/>
              </w:rPr>
              <w:t>6.</w:t>
            </w:r>
            <w:r w:rsidR="002E5A2E">
              <w:rPr>
                <w:rFonts w:eastAsiaTheme="minorEastAsia"/>
                <w:noProof/>
                <w:sz w:val="22"/>
                <w:szCs w:val="22"/>
                <w:lang w:eastAsia="en-AU"/>
              </w:rPr>
              <w:tab/>
            </w:r>
            <w:r w:rsidR="002E5A2E" w:rsidRPr="00525C20">
              <w:rPr>
                <w:rStyle w:val="Hyperlink"/>
                <w:noProof/>
              </w:rPr>
              <w:t>What types of projects are supported through the program?</w:t>
            </w:r>
            <w:r w:rsidR="002E5A2E">
              <w:rPr>
                <w:noProof/>
                <w:webHidden/>
              </w:rPr>
              <w:tab/>
            </w:r>
            <w:r w:rsidR="002E5A2E">
              <w:rPr>
                <w:noProof/>
                <w:webHidden/>
              </w:rPr>
              <w:fldChar w:fldCharType="begin"/>
            </w:r>
            <w:r w:rsidR="002E5A2E">
              <w:rPr>
                <w:noProof/>
                <w:webHidden/>
              </w:rPr>
              <w:instrText xml:space="preserve"> PAGEREF _Toc10545286 \h </w:instrText>
            </w:r>
            <w:r w:rsidR="002E5A2E">
              <w:rPr>
                <w:noProof/>
                <w:webHidden/>
              </w:rPr>
            </w:r>
            <w:r w:rsidR="002E5A2E">
              <w:rPr>
                <w:noProof/>
                <w:webHidden/>
              </w:rPr>
              <w:fldChar w:fldCharType="separate"/>
            </w:r>
            <w:r w:rsidR="002E5A2E">
              <w:rPr>
                <w:noProof/>
                <w:webHidden/>
              </w:rPr>
              <w:t>5</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87" w:history="1">
            <w:r w:rsidR="002E5A2E" w:rsidRPr="00525C20">
              <w:rPr>
                <w:rStyle w:val="Hyperlink"/>
                <w:noProof/>
              </w:rPr>
              <w:t>7.</w:t>
            </w:r>
            <w:r w:rsidR="002E5A2E">
              <w:rPr>
                <w:rFonts w:eastAsiaTheme="minorEastAsia"/>
                <w:noProof/>
                <w:sz w:val="22"/>
                <w:szCs w:val="22"/>
                <w:lang w:eastAsia="en-AU"/>
              </w:rPr>
              <w:tab/>
            </w:r>
            <w:r w:rsidR="002E5A2E" w:rsidRPr="00525C20">
              <w:rPr>
                <w:rStyle w:val="Hyperlink"/>
                <w:noProof/>
              </w:rPr>
              <w:t>How much funding is available for each grant type?</w:t>
            </w:r>
            <w:r w:rsidR="002E5A2E">
              <w:rPr>
                <w:noProof/>
                <w:webHidden/>
              </w:rPr>
              <w:tab/>
            </w:r>
            <w:r w:rsidR="002E5A2E">
              <w:rPr>
                <w:noProof/>
                <w:webHidden/>
              </w:rPr>
              <w:fldChar w:fldCharType="begin"/>
            </w:r>
            <w:r w:rsidR="002E5A2E">
              <w:rPr>
                <w:noProof/>
                <w:webHidden/>
              </w:rPr>
              <w:instrText xml:space="preserve"> PAGEREF _Toc10545287 \h </w:instrText>
            </w:r>
            <w:r w:rsidR="002E5A2E">
              <w:rPr>
                <w:noProof/>
                <w:webHidden/>
              </w:rPr>
            </w:r>
            <w:r w:rsidR="002E5A2E">
              <w:rPr>
                <w:noProof/>
                <w:webHidden/>
              </w:rPr>
              <w:fldChar w:fldCharType="separate"/>
            </w:r>
            <w:r w:rsidR="002E5A2E">
              <w:rPr>
                <w:noProof/>
                <w:webHidden/>
              </w:rPr>
              <w:t>6</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88" w:history="1">
            <w:r w:rsidR="002E5A2E" w:rsidRPr="00525C20">
              <w:rPr>
                <w:rStyle w:val="Hyperlink"/>
                <w:noProof/>
              </w:rPr>
              <w:t>8.</w:t>
            </w:r>
            <w:r w:rsidR="002E5A2E">
              <w:rPr>
                <w:rFonts w:eastAsiaTheme="minorEastAsia"/>
                <w:noProof/>
                <w:sz w:val="22"/>
                <w:szCs w:val="22"/>
                <w:lang w:eastAsia="en-AU"/>
              </w:rPr>
              <w:tab/>
            </w:r>
            <w:r w:rsidR="002E5A2E" w:rsidRPr="00525C20">
              <w:rPr>
                <w:rStyle w:val="Hyperlink"/>
                <w:noProof/>
              </w:rPr>
              <w:t>What are the expected components for an integrated children’s centre?</w:t>
            </w:r>
            <w:r w:rsidR="002E5A2E">
              <w:rPr>
                <w:noProof/>
                <w:webHidden/>
              </w:rPr>
              <w:tab/>
            </w:r>
            <w:r w:rsidR="002E5A2E">
              <w:rPr>
                <w:noProof/>
                <w:webHidden/>
              </w:rPr>
              <w:fldChar w:fldCharType="begin"/>
            </w:r>
            <w:r w:rsidR="002E5A2E">
              <w:rPr>
                <w:noProof/>
                <w:webHidden/>
              </w:rPr>
              <w:instrText xml:space="preserve"> PAGEREF _Toc10545288 \h </w:instrText>
            </w:r>
            <w:r w:rsidR="002E5A2E">
              <w:rPr>
                <w:noProof/>
                <w:webHidden/>
              </w:rPr>
            </w:r>
            <w:r w:rsidR="002E5A2E">
              <w:rPr>
                <w:noProof/>
                <w:webHidden/>
              </w:rPr>
              <w:fldChar w:fldCharType="separate"/>
            </w:r>
            <w:r w:rsidR="002E5A2E">
              <w:rPr>
                <w:noProof/>
                <w:webHidden/>
              </w:rPr>
              <w:t>6</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89" w:history="1">
            <w:r w:rsidR="002E5A2E" w:rsidRPr="00525C20">
              <w:rPr>
                <w:rStyle w:val="Hyperlink"/>
                <w:noProof/>
              </w:rPr>
              <w:t>9.</w:t>
            </w:r>
            <w:r w:rsidR="002E5A2E">
              <w:rPr>
                <w:rFonts w:eastAsiaTheme="minorEastAsia"/>
                <w:noProof/>
                <w:sz w:val="22"/>
                <w:szCs w:val="22"/>
                <w:lang w:eastAsia="en-AU"/>
              </w:rPr>
              <w:tab/>
            </w:r>
            <w:r w:rsidR="002E5A2E" w:rsidRPr="00525C20">
              <w:rPr>
                <w:rStyle w:val="Hyperlink"/>
                <w:noProof/>
              </w:rPr>
              <w:t>What are the expected components for a New Early Learning Facility?</w:t>
            </w:r>
            <w:r w:rsidR="002E5A2E">
              <w:rPr>
                <w:noProof/>
                <w:webHidden/>
              </w:rPr>
              <w:tab/>
            </w:r>
            <w:r w:rsidR="002E5A2E">
              <w:rPr>
                <w:noProof/>
                <w:webHidden/>
              </w:rPr>
              <w:fldChar w:fldCharType="begin"/>
            </w:r>
            <w:r w:rsidR="002E5A2E">
              <w:rPr>
                <w:noProof/>
                <w:webHidden/>
              </w:rPr>
              <w:instrText xml:space="preserve"> PAGEREF _Toc10545289 \h </w:instrText>
            </w:r>
            <w:r w:rsidR="002E5A2E">
              <w:rPr>
                <w:noProof/>
                <w:webHidden/>
              </w:rPr>
            </w:r>
            <w:r w:rsidR="002E5A2E">
              <w:rPr>
                <w:noProof/>
                <w:webHidden/>
              </w:rPr>
              <w:fldChar w:fldCharType="separate"/>
            </w:r>
            <w:r w:rsidR="002E5A2E">
              <w:rPr>
                <w:noProof/>
                <w:webHidden/>
              </w:rPr>
              <w:t>7</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90" w:history="1">
            <w:r w:rsidR="002E5A2E" w:rsidRPr="00525C20">
              <w:rPr>
                <w:rStyle w:val="Hyperlink"/>
                <w:noProof/>
              </w:rPr>
              <w:t>10.</w:t>
            </w:r>
            <w:r w:rsidR="002E5A2E">
              <w:rPr>
                <w:rFonts w:eastAsiaTheme="minorEastAsia"/>
                <w:noProof/>
                <w:sz w:val="22"/>
                <w:szCs w:val="22"/>
                <w:lang w:eastAsia="en-AU"/>
              </w:rPr>
              <w:tab/>
            </w:r>
            <w:r w:rsidR="002E5A2E" w:rsidRPr="00525C20">
              <w:rPr>
                <w:rStyle w:val="Hyperlink"/>
                <w:noProof/>
              </w:rPr>
              <w:t>What is required for an Early Learning Facility Upgrade?</w:t>
            </w:r>
            <w:r w:rsidR="002E5A2E">
              <w:rPr>
                <w:noProof/>
                <w:webHidden/>
              </w:rPr>
              <w:tab/>
            </w:r>
            <w:r w:rsidR="002E5A2E">
              <w:rPr>
                <w:noProof/>
                <w:webHidden/>
              </w:rPr>
              <w:fldChar w:fldCharType="begin"/>
            </w:r>
            <w:r w:rsidR="002E5A2E">
              <w:rPr>
                <w:noProof/>
                <w:webHidden/>
              </w:rPr>
              <w:instrText xml:space="preserve"> PAGEREF _Toc10545290 \h </w:instrText>
            </w:r>
            <w:r w:rsidR="002E5A2E">
              <w:rPr>
                <w:noProof/>
                <w:webHidden/>
              </w:rPr>
            </w:r>
            <w:r w:rsidR="002E5A2E">
              <w:rPr>
                <w:noProof/>
                <w:webHidden/>
              </w:rPr>
              <w:fldChar w:fldCharType="separate"/>
            </w:r>
            <w:r w:rsidR="002E5A2E">
              <w:rPr>
                <w:noProof/>
                <w:webHidden/>
              </w:rPr>
              <w:t>7</w:t>
            </w:r>
            <w:r w:rsidR="002E5A2E">
              <w:rPr>
                <w:noProof/>
                <w:webHidden/>
              </w:rPr>
              <w:fldChar w:fldCharType="end"/>
            </w:r>
          </w:hyperlink>
        </w:p>
        <w:p w:rsidR="002E5A2E" w:rsidRDefault="006A33E5" w:rsidP="002E5A2E">
          <w:pPr>
            <w:pStyle w:val="TOC1"/>
            <w:rPr>
              <w:rFonts w:asciiTheme="minorHAnsi" w:eastAsiaTheme="minorEastAsia" w:hAnsiTheme="minorHAnsi"/>
              <w:caps w:val="0"/>
              <w:color w:val="auto"/>
              <w:sz w:val="22"/>
              <w:szCs w:val="22"/>
              <w:lang w:eastAsia="en-AU"/>
            </w:rPr>
          </w:pPr>
          <w:hyperlink w:anchor="_Toc10545291" w:history="1">
            <w:r w:rsidR="002E5A2E" w:rsidRPr="00525C20">
              <w:rPr>
                <w:rStyle w:val="Hyperlink"/>
              </w:rPr>
              <w:t>Definitions</w:t>
            </w:r>
            <w:r w:rsidR="002E5A2E">
              <w:rPr>
                <w:webHidden/>
              </w:rPr>
              <w:tab/>
            </w:r>
            <w:r w:rsidR="002E5A2E">
              <w:rPr>
                <w:webHidden/>
              </w:rPr>
              <w:fldChar w:fldCharType="begin"/>
            </w:r>
            <w:r w:rsidR="002E5A2E">
              <w:rPr>
                <w:webHidden/>
              </w:rPr>
              <w:instrText xml:space="preserve"> PAGEREF _Toc10545291 \h </w:instrText>
            </w:r>
            <w:r w:rsidR="002E5A2E">
              <w:rPr>
                <w:webHidden/>
              </w:rPr>
            </w:r>
            <w:r w:rsidR="002E5A2E">
              <w:rPr>
                <w:webHidden/>
              </w:rPr>
              <w:fldChar w:fldCharType="separate"/>
            </w:r>
            <w:r w:rsidR="002E5A2E">
              <w:rPr>
                <w:webHidden/>
              </w:rPr>
              <w:t>7</w:t>
            </w:r>
            <w:r w:rsidR="002E5A2E">
              <w:rPr>
                <w:webHidden/>
              </w:rPr>
              <w:fldChar w:fldCharType="end"/>
            </w:r>
          </w:hyperlink>
        </w:p>
        <w:p w:rsidR="002E5A2E" w:rsidRDefault="006A33E5" w:rsidP="002E5A2E">
          <w:pPr>
            <w:pStyle w:val="TOC2"/>
            <w:rPr>
              <w:rFonts w:eastAsiaTheme="minorEastAsia"/>
              <w:noProof/>
              <w:sz w:val="22"/>
              <w:szCs w:val="22"/>
              <w:lang w:eastAsia="en-AU"/>
            </w:rPr>
          </w:pPr>
          <w:hyperlink w:anchor="_Toc10545292" w:history="1">
            <w:r w:rsidR="002E5A2E" w:rsidRPr="00525C20">
              <w:rPr>
                <w:rStyle w:val="Hyperlink"/>
                <w:noProof/>
              </w:rPr>
              <w:t>11.</w:t>
            </w:r>
            <w:r w:rsidR="002E5A2E">
              <w:rPr>
                <w:rFonts w:eastAsiaTheme="minorEastAsia"/>
                <w:noProof/>
                <w:sz w:val="22"/>
                <w:szCs w:val="22"/>
                <w:lang w:eastAsia="en-AU"/>
              </w:rPr>
              <w:tab/>
            </w:r>
            <w:r w:rsidR="002E5A2E" w:rsidRPr="00525C20">
              <w:rPr>
                <w:rStyle w:val="Hyperlink"/>
                <w:noProof/>
              </w:rPr>
              <w:t>What do we mean by Three and Four Year Old Kindergarten?</w:t>
            </w:r>
            <w:r w:rsidR="002E5A2E">
              <w:rPr>
                <w:noProof/>
                <w:webHidden/>
              </w:rPr>
              <w:tab/>
            </w:r>
            <w:r w:rsidR="002E5A2E">
              <w:rPr>
                <w:noProof/>
                <w:webHidden/>
              </w:rPr>
              <w:fldChar w:fldCharType="begin"/>
            </w:r>
            <w:r w:rsidR="002E5A2E">
              <w:rPr>
                <w:noProof/>
                <w:webHidden/>
              </w:rPr>
              <w:instrText xml:space="preserve"> PAGEREF _Toc10545292 \h </w:instrText>
            </w:r>
            <w:r w:rsidR="002E5A2E">
              <w:rPr>
                <w:noProof/>
                <w:webHidden/>
              </w:rPr>
            </w:r>
            <w:r w:rsidR="002E5A2E">
              <w:rPr>
                <w:noProof/>
                <w:webHidden/>
              </w:rPr>
              <w:fldChar w:fldCharType="separate"/>
            </w:r>
            <w:r w:rsidR="002E5A2E">
              <w:rPr>
                <w:noProof/>
                <w:webHidden/>
              </w:rPr>
              <w:t>7</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93" w:history="1">
            <w:r w:rsidR="002E5A2E" w:rsidRPr="00525C20">
              <w:rPr>
                <w:rStyle w:val="Hyperlink"/>
                <w:noProof/>
              </w:rPr>
              <w:t>12.</w:t>
            </w:r>
            <w:r w:rsidR="002E5A2E">
              <w:rPr>
                <w:rFonts w:eastAsiaTheme="minorEastAsia"/>
                <w:noProof/>
                <w:sz w:val="22"/>
                <w:szCs w:val="22"/>
                <w:lang w:eastAsia="en-AU"/>
              </w:rPr>
              <w:tab/>
            </w:r>
            <w:r w:rsidR="002E5A2E" w:rsidRPr="00525C20">
              <w:rPr>
                <w:rStyle w:val="Hyperlink"/>
                <w:noProof/>
              </w:rPr>
              <w:t>What are approved places, and how are they different to kindergarten places?</w:t>
            </w:r>
            <w:r w:rsidR="002E5A2E">
              <w:rPr>
                <w:noProof/>
                <w:webHidden/>
              </w:rPr>
              <w:tab/>
            </w:r>
            <w:r w:rsidR="002E5A2E">
              <w:rPr>
                <w:noProof/>
                <w:webHidden/>
              </w:rPr>
              <w:fldChar w:fldCharType="begin"/>
            </w:r>
            <w:r w:rsidR="002E5A2E">
              <w:rPr>
                <w:noProof/>
                <w:webHidden/>
              </w:rPr>
              <w:instrText xml:space="preserve"> PAGEREF _Toc10545293 \h </w:instrText>
            </w:r>
            <w:r w:rsidR="002E5A2E">
              <w:rPr>
                <w:noProof/>
                <w:webHidden/>
              </w:rPr>
            </w:r>
            <w:r w:rsidR="002E5A2E">
              <w:rPr>
                <w:noProof/>
                <w:webHidden/>
              </w:rPr>
              <w:fldChar w:fldCharType="separate"/>
            </w:r>
            <w:r w:rsidR="002E5A2E">
              <w:rPr>
                <w:noProof/>
                <w:webHidden/>
              </w:rPr>
              <w:t>7</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94" w:history="1">
            <w:r w:rsidR="002E5A2E" w:rsidRPr="00525C20">
              <w:rPr>
                <w:rStyle w:val="Hyperlink"/>
                <w:noProof/>
              </w:rPr>
              <w:t>13.</w:t>
            </w:r>
            <w:r w:rsidR="002E5A2E">
              <w:rPr>
                <w:rFonts w:eastAsiaTheme="minorEastAsia"/>
                <w:noProof/>
                <w:sz w:val="22"/>
                <w:szCs w:val="22"/>
                <w:lang w:eastAsia="en-AU"/>
              </w:rPr>
              <w:tab/>
            </w:r>
            <w:r w:rsidR="002E5A2E" w:rsidRPr="00525C20">
              <w:rPr>
                <w:rStyle w:val="Hyperlink"/>
                <w:noProof/>
              </w:rPr>
              <w:t>What is a schematic design drawing?</w:t>
            </w:r>
            <w:r w:rsidR="002E5A2E">
              <w:rPr>
                <w:noProof/>
                <w:webHidden/>
              </w:rPr>
              <w:tab/>
            </w:r>
            <w:r w:rsidR="002E5A2E">
              <w:rPr>
                <w:noProof/>
                <w:webHidden/>
              </w:rPr>
              <w:fldChar w:fldCharType="begin"/>
            </w:r>
            <w:r w:rsidR="002E5A2E">
              <w:rPr>
                <w:noProof/>
                <w:webHidden/>
              </w:rPr>
              <w:instrText xml:space="preserve"> PAGEREF _Toc10545294 \h </w:instrText>
            </w:r>
            <w:r w:rsidR="002E5A2E">
              <w:rPr>
                <w:noProof/>
                <w:webHidden/>
              </w:rPr>
            </w:r>
            <w:r w:rsidR="002E5A2E">
              <w:rPr>
                <w:noProof/>
                <w:webHidden/>
              </w:rPr>
              <w:fldChar w:fldCharType="separate"/>
            </w:r>
            <w:r w:rsidR="002E5A2E">
              <w:rPr>
                <w:noProof/>
                <w:webHidden/>
              </w:rPr>
              <w:t>8</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95" w:history="1">
            <w:r w:rsidR="002E5A2E" w:rsidRPr="00525C20">
              <w:rPr>
                <w:rStyle w:val="Hyperlink"/>
                <w:noProof/>
              </w:rPr>
              <w:t>14.</w:t>
            </w:r>
            <w:r w:rsidR="002E5A2E">
              <w:rPr>
                <w:rFonts w:eastAsiaTheme="minorEastAsia"/>
                <w:noProof/>
                <w:sz w:val="22"/>
                <w:szCs w:val="22"/>
                <w:lang w:eastAsia="en-AU"/>
              </w:rPr>
              <w:tab/>
            </w:r>
            <w:r w:rsidR="002E5A2E" w:rsidRPr="00525C20">
              <w:rPr>
                <w:rStyle w:val="Hyperlink"/>
                <w:noProof/>
              </w:rPr>
              <w:t>Who is a licensed quantity surveyor?</w:t>
            </w:r>
            <w:r w:rsidR="002E5A2E">
              <w:rPr>
                <w:noProof/>
                <w:webHidden/>
              </w:rPr>
              <w:tab/>
            </w:r>
            <w:r w:rsidR="002E5A2E">
              <w:rPr>
                <w:noProof/>
                <w:webHidden/>
              </w:rPr>
              <w:fldChar w:fldCharType="begin"/>
            </w:r>
            <w:r w:rsidR="002E5A2E">
              <w:rPr>
                <w:noProof/>
                <w:webHidden/>
              </w:rPr>
              <w:instrText xml:space="preserve"> PAGEREF _Toc10545295 \h </w:instrText>
            </w:r>
            <w:r w:rsidR="002E5A2E">
              <w:rPr>
                <w:noProof/>
                <w:webHidden/>
              </w:rPr>
            </w:r>
            <w:r w:rsidR="002E5A2E">
              <w:rPr>
                <w:noProof/>
                <w:webHidden/>
              </w:rPr>
              <w:fldChar w:fldCharType="separate"/>
            </w:r>
            <w:r w:rsidR="002E5A2E">
              <w:rPr>
                <w:noProof/>
                <w:webHidden/>
              </w:rPr>
              <w:t>8</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96" w:history="1">
            <w:r w:rsidR="002E5A2E" w:rsidRPr="00525C20">
              <w:rPr>
                <w:rStyle w:val="Hyperlink"/>
                <w:noProof/>
              </w:rPr>
              <w:t>15.</w:t>
            </w:r>
            <w:r w:rsidR="002E5A2E">
              <w:rPr>
                <w:rFonts w:eastAsiaTheme="minorEastAsia"/>
                <w:noProof/>
                <w:sz w:val="22"/>
                <w:szCs w:val="22"/>
                <w:lang w:eastAsia="en-AU"/>
              </w:rPr>
              <w:tab/>
            </w:r>
            <w:r w:rsidR="002E5A2E" w:rsidRPr="00525C20">
              <w:rPr>
                <w:rStyle w:val="Hyperlink"/>
                <w:noProof/>
              </w:rPr>
              <w:t>What do we mean by an experienced project manager?</w:t>
            </w:r>
            <w:r w:rsidR="002E5A2E">
              <w:rPr>
                <w:noProof/>
                <w:webHidden/>
              </w:rPr>
              <w:tab/>
            </w:r>
            <w:r w:rsidR="002E5A2E">
              <w:rPr>
                <w:noProof/>
                <w:webHidden/>
              </w:rPr>
              <w:fldChar w:fldCharType="begin"/>
            </w:r>
            <w:r w:rsidR="002E5A2E">
              <w:rPr>
                <w:noProof/>
                <w:webHidden/>
              </w:rPr>
              <w:instrText xml:space="preserve"> PAGEREF _Toc10545296 \h </w:instrText>
            </w:r>
            <w:r w:rsidR="002E5A2E">
              <w:rPr>
                <w:noProof/>
                <w:webHidden/>
              </w:rPr>
            </w:r>
            <w:r w:rsidR="002E5A2E">
              <w:rPr>
                <w:noProof/>
                <w:webHidden/>
              </w:rPr>
              <w:fldChar w:fldCharType="separate"/>
            </w:r>
            <w:r w:rsidR="002E5A2E">
              <w:rPr>
                <w:noProof/>
                <w:webHidden/>
              </w:rPr>
              <w:t>8</w:t>
            </w:r>
            <w:r w:rsidR="002E5A2E">
              <w:rPr>
                <w:noProof/>
                <w:webHidden/>
              </w:rPr>
              <w:fldChar w:fldCharType="end"/>
            </w:r>
          </w:hyperlink>
        </w:p>
        <w:p w:rsidR="002E5A2E" w:rsidRDefault="006A33E5" w:rsidP="002E5A2E">
          <w:pPr>
            <w:pStyle w:val="TOC1"/>
            <w:rPr>
              <w:rFonts w:asciiTheme="minorHAnsi" w:eastAsiaTheme="minorEastAsia" w:hAnsiTheme="minorHAnsi"/>
              <w:caps w:val="0"/>
              <w:color w:val="auto"/>
              <w:sz w:val="22"/>
              <w:szCs w:val="22"/>
              <w:lang w:eastAsia="en-AU"/>
            </w:rPr>
          </w:pPr>
          <w:hyperlink w:anchor="_Toc10545297" w:history="1">
            <w:r w:rsidR="002E5A2E" w:rsidRPr="00525C20">
              <w:rPr>
                <w:rStyle w:val="Hyperlink"/>
              </w:rPr>
              <w:t>Eligibility</w:t>
            </w:r>
            <w:r w:rsidR="002E5A2E">
              <w:rPr>
                <w:webHidden/>
              </w:rPr>
              <w:tab/>
            </w:r>
            <w:r w:rsidR="002E5A2E">
              <w:rPr>
                <w:webHidden/>
              </w:rPr>
              <w:fldChar w:fldCharType="begin"/>
            </w:r>
            <w:r w:rsidR="002E5A2E">
              <w:rPr>
                <w:webHidden/>
              </w:rPr>
              <w:instrText xml:space="preserve"> PAGEREF _Toc10545297 \h </w:instrText>
            </w:r>
            <w:r w:rsidR="002E5A2E">
              <w:rPr>
                <w:webHidden/>
              </w:rPr>
            </w:r>
            <w:r w:rsidR="002E5A2E">
              <w:rPr>
                <w:webHidden/>
              </w:rPr>
              <w:fldChar w:fldCharType="separate"/>
            </w:r>
            <w:r w:rsidR="002E5A2E">
              <w:rPr>
                <w:webHidden/>
              </w:rPr>
              <w:t>8</w:t>
            </w:r>
            <w:r w:rsidR="002E5A2E">
              <w:rPr>
                <w:webHidden/>
              </w:rPr>
              <w:fldChar w:fldCharType="end"/>
            </w:r>
          </w:hyperlink>
        </w:p>
        <w:p w:rsidR="002E5A2E" w:rsidRDefault="006A33E5" w:rsidP="002E5A2E">
          <w:pPr>
            <w:pStyle w:val="TOC2"/>
            <w:rPr>
              <w:rFonts w:eastAsiaTheme="minorEastAsia"/>
              <w:noProof/>
              <w:sz w:val="22"/>
              <w:szCs w:val="22"/>
              <w:lang w:eastAsia="en-AU"/>
            </w:rPr>
          </w:pPr>
          <w:hyperlink w:anchor="_Toc10545298" w:history="1">
            <w:r w:rsidR="002E5A2E" w:rsidRPr="00525C20">
              <w:rPr>
                <w:rStyle w:val="Hyperlink"/>
                <w:noProof/>
              </w:rPr>
              <w:t>16.</w:t>
            </w:r>
            <w:r w:rsidR="002E5A2E">
              <w:rPr>
                <w:rFonts w:eastAsiaTheme="minorEastAsia"/>
                <w:noProof/>
                <w:sz w:val="22"/>
                <w:szCs w:val="22"/>
                <w:lang w:eastAsia="en-AU"/>
              </w:rPr>
              <w:tab/>
            </w:r>
            <w:r w:rsidR="002E5A2E" w:rsidRPr="00525C20">
              <w:rPr>
                <w:rStyle w:val="Hyperlink"/>
                <w:noProof/>
              </w:rPr>
              <w:t>Who can apply for a major grant?</w:t>
            </w:r>
            <w:r w:rsidR="002E5A2E">
              <w:rPr>
                <w:noProof/>
                <w:webHidden/>
              </w:rPr>
              <w:tab/>
            </w:r>
            <w:r w:rsidR="002E5A2E">
              <w:rPr>
                <w:noProof/>
                <w:webHidden/>
              </w:rPr>
              <w:fldChar w:fldCharType="begin"/>
            </w:r>
            <w:r w:rsidR="002E5A2E">
              <w:rPr>
                <w:noProof/>
                <w:webHidden/>
              </w:rPr>
              <w:instrText xml:space="preserve"> PAGEREF _Toc10545298 \h </w:instrText>
            </w:r>
            <w:r w:rsidR="002E5A2E">
              <w:rPr>
                <w:noProof/>
                <w:webHidden/>
              </w:rPr>
            </w:r>
            <w:r w:rsidR="002E5A2E">
              <w:rPr>
                <w:noProof/>
                <w:webHidden/>
              </w:rPr>
              <w:fldChar w:fldCharType="separate"/>
            </w:r>
            <w:r w:rsidR="002E5A2E">
              <w:rPr>
                <w:noProof/>
                <w:webHidden/>
              </w:rPr>
              <w:t>8</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299" w:history="1">
            <w:r w:rsidR="002E5A2E" w:rsidRPr="00525C20">
              <w:rPr>
                <w:rStyle w:val="Hyperlink"/>
                <w:noProof/>
              </w:rPr>
              <w:t>17.</w:t>
            </w:r>
            <w:r w:rsidR="002E5A2E">
              <w:rPr>
                <w:rFonts w:eastAsiaTheme="minorEastAsia"/>
                <w:noProof/>
                <w:sz w:val="22"/>
                <w:szCs w:val="22"/>
                <w:lang w:eastAsia="en-AU"/>
              </w:rPr>
              <w:tab/>
            </w:r>
            <w:r w:rsidR="002E5A2E" w:rsidRPr="00525C20">
              <w:rPr>
                <w:rStyle w:val="Hyperlink"/>
                <w:noProof/>
              </w:rPr>
              <w:t>Can I apply if I am a private provider?</w:t>
            </w:r>
            <w:r w:rsidR="002E5A2E">
              <w:rPr>
                <w:noProof/>
                <w:webHidden/>
              </w:rPr>
              <w:tab/>
            </w:r>
            <w:r w:rsidR="002E5A2E">
              <w:rPr>
                <w:noProof/>
                <w:webHidden/>
              </w:rPr>
              <w:fldChar w:fldCharType="begin"/>
            </w:r>
            <w:r w:rsidR="002E5A2E">
              <w:rPr>
                <w:noProof/>
                <w:webHidden/>
              </w:rPr>
              <w:instrText xml:space="preserve"> PAGEREF _Toc10545299 \h </w:instrText>
            </w:r>
            <w:r w:rsidR="002E5A2E">
              <w:rPr>
                <w:noProof/>
                <w:webHidden/>
              </w:rPr>
            </w:r>
            <w:r w:rsidR="002E5A2E">
              <w:rPr>
                <w:noProof/>
                <w:webHidden/>
              </w:rPr>
              <w:fldChar w:fldCharType="separate"/>
            </w:r>
            <w:r w:rsidR="002E5A2E">
              <w:rPr>
                <w:noProof/>
                <w:webHidden/>
              </w:rPr>
              <w:t>9</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00" w:history="1">
            <w:r w:rsidR="002E5A2E" w:rsidRPr="00525C20">
              <w:rPr>
                <w:rStyle w:val="Hyperlink"/>
                <w:noProof/>
              </w:rPr>
              <w:t>18.</w:t>
            </w:r>
            <w:r w:rsidR="002E5A2E">
              <w:rPr>
                <w:rFonts w:eastAsiaTheme="minorEastAsia"/>
                <w:noProof/>
                <w:sz w:val="22"/>
                <w:szCs w:val="22"/>
                <w:lang w:eastAsia="en-AU"/>
              </w:rPr>
              <w:tab/>
            </w:r>
            <w:r w:rsidR="002E5A2E" w:rsidRPr="00525C20">
              <w:rPr>
                <w:rStyle w:val="Hyperlink"/>
                <w:noProof/>
              </w:rPr>
              <w:t>Can I apply this year if my project was unsuccessful in previous years?</w:t>
            </w:r>
            <w:r w:rsidR="002E5A2E">
              <w:rPr>
                <w:noProof/>
                <w:webHidden/>
              </w:rPr>
              <w:tab/>
            </w:r>
            <w:r w:rsidR="002E5A2E">
              <w:rPr>
                <w:noProof/>
                <w:webHidden/>
              </w:rPr>
              <w:fldChar w:fldCharType="begin"/>
            </w:r>
            <w:r w:rsidR="002E5A2E">
              <w:rPr>
                <w:noProof/>
                <w:webHidden/>
              </w:rPr>
              <w:instrText xml:space="preserve"> PAGEREF _Toc10545300 \h </w:instrText>
            </w:r>
            <w:r w:rsidR="002E5A2E">
              <w:rPr>
                <w:noProof/>
                <w:webHidden/>
              </w:rPr>
            </w:r>
            <w:r w:rsidR="002E5A2E">
              <w:rPr>
                <w:noProof/>
                <w:webHidden/>
              </w:rPr>
              <w:fldChar w:fldCharType="separate"/>
            </w:r>
            <w:r w:rsidR="002E5A2E">
              <w:rPr>
                <w:noProof/>
                <w:webHidden/>
              </w:rPr>
              <w:t>9</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01" w:history="1">
            <w:r w:rsidR="002E5A2E" w:rsidRPr="00525C20">
              <w:rPr>
                <w:rStyle w:val="Hyperlink"/>
                <w:noProof/>
              </w:rPr>
              <w:t>19.</w:t>
            </w:r>
            <w:r w:rsidR="002E5A2E">
              <w:rPr>
                <w:rFonts w:eastAsiaTheme="minorEastAsia"/>
                <w:noProof/>
                <w:sz w:val="22"/>
                <w:szCs w:val="22"/>
                <w:lang w:eastAsia="en-AU"/>
              </w:rPr>
              <w:tab/>
            </w:r>
            <w:r w:rsidR="002E5A2E" w:rsidRPr="00525C20">
              <w:rPr>
                <w:rStyle w:val="Hyperlink"/>
                <w:noProof/>
              </w:rPr>
              <w:t>Can I apply if I have previously received a CFCP grant for the same facility?</w:t>
            </w:r>
            <w:r w:rsidR="002E5A2E">
              <w:rPr>
                <w:noProof/>
                <w:webHidden/>
              </w:rPr>
              <w:tab/>
            </w:r>
            <w:r w:rsidR="002E5A2E">
              <w:rPr>
                <w:noProof/>
                <w:webHidden/>
              </w:rPr>
              <w:fldChar w:fldCharType="begin"/>
            </w:r>
            <w:r w:rsidR="002E5A2E">
              <w:rPr>
                <w:noProof/>
                <w:webHidden/>
              </w:rPr>
              <w:instrText xml:space="preserve"> PAGEREF _Toc10545301 \h </w:instrText>
            </w:r>
            <w:r w:rsidR="002E5A2E">
              <w:rPr>
                <w:noProof/>
                <w:webHidden/>
              </w:rPr>
            </w:r>
            <w:r w:rsidR="002E5A2E">
              <w:rPr>
                <w:noProof/>
                <w:webHidden/>
              </w:rPr>
              <w:fldChar w:fldCharType="separate"/>
            </w:r>
            <w:r w:rsidR="002E5A2E">
              <w:rPr>
                <w:noProof/>
                <w:webHidden/>
              </w:rPr>
              <w:t>9</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02" w:history="1">
            <w:r w:rsidR="002E5A2E" w:rsidRPr="00525C20">
              <w:rPr>
                <w:rStyle w:val="Hyperlink"/>
                <w:noProof/>
              </w:rPr>
              <w:t>20.</w:t>
            </w:r>
            <w:r w:rsidR="002E5A2E">
              <w:rPr>
                <w:rFonts w:eastAsiaTheme="minorEastAsia"/>
                <w:noProof/>
                <w:sz w:val="22"/>
                <w:szCs w:val="22"/>
                <w:lang w:eastAsia="en-AU"/>
              </w:rPr>
              <w:tab/>
            </w:r>
            <w:r w:rsidR="002E5A2E" w:rsidRPr="00525C20">
              <w:rPr>
                <w:rStyle w:val="Hyperlink"/>
                <w:noProof/>
              </w:rPr>
              <w:t>Can I apply for more than one CFCP major grant for my facility?</w:t>
            </w:r>
            <w:r w:rsidR="002E5A2E">
              <w:rPr>
                <w:noProof/>
                <w:webHidden/>
              </w:rPr>
              <w:tab/>
            </w:r>
            <w:r w:rsidR="002E5A2E">
              <w:rPr>
                <w:noProof/>
                <w:webHidden/>
              </w:rPr>
              <w:fldChar w:fldCharType="begin"/>
            </w:r>
            <w:r w:rsidR="002E5A2E">
              <w:rPr>
                <w:noProof/>
                <w:webHidden/>
              </w:rPr>
              <w:instrText xml:space="preserve"> PAGEREF _Toc10545302 \h </w:instrText>
            </w:r>
            <w:r w:rsidR="002E5A2E">
              <w:rPr>
                <w:noProof/>
                <w:webHidden/>
              </w:rPr>
            </w:r>
            <w:r w:rsidR="002E5A2E">
              <w:rPr>
                <w:noProof/>
                <w:webHidden/>
              </w:rPr>
              <w:fldChar w:fldCharType="separate"/>
            </w:r>
            <w:r w:rsidR="002E5A2E">
              <w:rPr>
                <w:noProof/>
                <w:webHidden/>
              </w:rPr>
              <w:t>9</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03" w:history="1">
            <w:r w:rsidR="002E5A2E" w:rsidRPr="00525C20">
              <w:rPr>
                <w:rStyle w:val="Hyperlink"/>
                <w:noProof/>
              </w:rPr>
              <w:t>21.</w:t>
            </w:r>
            <w:r w:rsidR="002E5A2E">
              <w:rPr>
                <w:rFonts w:eastAsiaTheme="minorEastAsia"/>
                <w:noProof/>
                <w:sz w:val="22"/>
                <w:szCs w:val="22"/>
                <w:lang w:eastAsia="en-AU"/>
              </w:rPr>
              <w:tab/>
            </w:r>
            <w:r w:rsidR="002E5A2E" w:rsidRPr="00525C20">
              <w:rPr>
                <w:rStyle w:val="Hyperlink"/>
                <w:noProof/>
              </w:rPr>
              <w:t>Can I apply for projects at more than one location?</w:t>
            </w:r>
            <w:r w:rsidR="002E5A2E">
              <w:rPr>
                <w:noProof/>
                <w:webHidden/>
              </w:rPr>
              <w:tab/>
            </w:r>
            <w:r w:rsidR="002E5A2E">
              <w:rPr>
                <w:noProof/>
                <w:webHidden/>
              </w:rPr>
              <w:fldChar w:fldCharType="begin"/>
            </w:r>
            <w:r w:rsidR="002E5A2E">
              <w:rPr>
                <w:noProof/>
                <w:webHidden/>
              </w:rPr>
              <w:instrText xml:space="preserve"> PAGEREF _Toc10545303 \h </w:instrText>
            </w:r>
            <w:r w:rsidR="002E5A2E">
              <w:rPr>
                <w:noProof/>
                <w:webHidden/>
              </w:rPr>
            </w:r>
            <w:r w:rsidR="002E5A2E">
              <w:rPr>
                <w:noProof/>
                <w:webHidden/>
              </w:rPr>
              <w:fldChar w:fldCharType="separate"/>
            </w:r>
            <w:r w:rsidR="002E5A2E">
              <w:rPr>
                <w:noProof/>
                <w:webHidden/>
              </w:rPr>
              <w:t>9</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04" w:history="1">
            <w:r w:rsidR="002E5A2E" w:rsidRPr="00525C20">
              <w:rPr>
                <w:rStyle w:val="Hyperlink"/>
                <w:noProof/>
              </w:rPr>
              <w:t>22.</w:t>
            </w:r>
            <w:r w:rsidR="002E5A2E">
              <w:rPr>
                <w:rFonts w:eastAsiaTheme="minorEastAsia"/>
                <w:noProof/>
                <w:sz w:val="22"/>
                <w:szCs w:val="22"/>
                <w:lang w:eastAsia="en-AU"/>
              </w:rPr>
              <w:tab/>
            </w:r>
            <w:r w:rsidR="002E5A2E" w:rsidRPr="00525C20">
              <w:rPr>
                <w:rStyle w:val="Hyperlink"/>
                <w:noProof/>
              </w:rPr>
              <w:t>Can I apply for a CFCP major grant as well as funding from another grant program?</w:t>
            </w:r>
            <w:r w:rsidR="002E5A2E">
              <w:rPr>
                <w:noProof/>
                <w:webHidden/>
              </w:rPr>
              <w:tab/>
            </w:r>
            <w:r w:rsidR="002E5A2E">
              <w:rPr>
                <w:noProof/>
                <w:webHidden/>
              </w:rPr>
              <w:fldChar w:fldCharType="begin"/>
            </w:r>
            <w:r w:rsidR="002E5A2E">
              <w:rPr>
                <w:noProof/>
                <w:webHidden/>
              </w:rPr>
              <w:instrText xml:space="preserve"> PAGEREF _Toc10545304 \h </w:instrText>
            </w:r>
            <w:r w:rsidR="002E5A2E">
              <w:rPr>
                <w:noProof/>
                <w:webHidden/>
              </w:rPr>
            </w:r>
            <w:r w:rsidR="002E5A2E">
              <w:rPr>
                <w:noProof/>
                <w:webHidden/>
              </w:rPr>
              <w:fldChar w:fldCharType="separate"/>
            </w:r>
            <w:r w:rsidR="002E5A2E">
              <w:rPr>
                <w:noProof/>
                <w:webHidden/>
              </w:rPr>
              <w:t>9</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05" w:history="1">
            <w:r w:rsidR="002E5A2E" w:rsidRPr="00525C20">
              <w:rPr>
                <w:rStyle w:val="Hyperlink"/>
                <w:noProof/>
              </w:rPr>
              <w:t>23.</w:t>
            </w:r>
            <w:r w:rsidR="002E5A2E">
              <w:rPr>
                <w:rFonts w:eastAsiaTheme="minorEastAsia"/>
                <w:noProof/>
                <w:sz w:val="22"/>
                <w:szCs w:val="22"/>
                <w:lang w:eastAsia="en-AU"/>
              </w:rPr>
              <w:tab/>
            </w:r>
            <w:r w:rsidR="002E5A2E" w:rsidRPr="00525C20">
              <w:rPr>
                <w:rStyle w:val="Hyperlink"/>
                <w:noProof/>
              </w:rPr>
              <w:t>Can I apply for funding from more than one program administered by the VSBA?</w:t>
            </w:r>
            <w:r w:rsidR="002E5A2E">
              <w:rPr>
                <w:noProof/>
                <w:webHidden/>
              </w:rPr>
              <w:tab/>
            </w:r>
            <w:r w:rsidR="002E5A2E">
              <w:rPr>
                <w:noProof/>
                <w:webHidden/>
              </w:rPr>
              <w:fldChar w:fldCharType="begin"/>
            </w:r>
            <w:r w:rsidR="002E5A2E">
              <w:rPr>
                <w:noProof/>
                <w:webHidden/>
              </w:rPr>
              <w:instrText xml:space="preserve"> PAGEREF _Toc10545305 \h </w:instrText>
            </w:r>
            <w:r w:rsidR="002E5A2E">
              <w:rPr>
                <w:noProof/>
                <w:webHidden/>
              </w:rPr>
            </w:r>
            <w:r w:rsidR="002E5A2E">
              <w:rPr>
                <w:noProof/>
                <w:webHidden/>
              </w:rPr>
              <w:fldChar w:fldCharType="separate"/>
            </w:r>
            <w:r w:rsidR="002E5A2E">
              <w:rPr>
                <w:noProof/>
                <w:webHidden/>
              </w:rPr>
              <w:t>9</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06" w:history="1">
            <w:r w:rsidR="002E5A2E" w:rsidRPr="00525C20">
              <w:rPr>
                <w:rStyle w:val="Hyperlink"/>
                <w:noProof/>
              </w:rPr>
              <w:t>24.</w:t>
            </w:r>
            <w:r w:rsidR="002E5A2E">
              <w:rPr>
                <w:rFonts w:eastAsiaTheme="minorEastAsia"/>
                <w:noProof/>
                <w:sz w:val="22"/>
                <w:szCs w:val="22"/>
                <w:lang w:eastAsia="en-AU"/>
              </w:rPr>
              <w:tab/>
            </w:r>
            <w:r w:rsidR="002E5A2E" w:rsidRPr="00525C20">
              <w:rPr>
                <w:rStyle w:val="Hyperlink"/>
                <w:noProof/>
              </w:rPr>
              <w:t>Can I apply for both CFCP major and minor grants to upgrade my facility?</w:t>
            </w:r>
            <w:r w:rsidR="002E5A2E">
              <w:rPr>
                <w:noProof/>
                <w:webHidden/>
              </w:rPr>
              <w:tab/>
            </w:r>
            <w:r w:rsidR="002E5A2E">
              <w:rPr>
                <w:noProof/>
                <w:webHidden/>
              </w:rPr>
              <w:fldChar w:fldCharType="begin"/>
            </w:r>
            <w:r w:rsidR="002E5A2E">
              <w:rPr>
                <w:noProof/>
                <w:webHidden/>
              </w:rPr>
              <w:instrText xml:space="preserve"> PAGEREF _Toc10545306 \h </w:instrText>
            </w:r>
            <w:r w:rsidR="002E5A2E">
              <w:rPr>
                <w:noProof/>
                <w:webHidden/>
              </w:rPr>
            </w:r>
            <w:r w:rsidR="002E5A2E">
              <w:rPr>
                <w:noProof/>
                <w:webHidden/>
              </w:rPr>
              <w:fldChar w:fldCharType="separate"/>
            </w:r>
            <w:r w:rsidR="002E5A2E">
              <w:rPr>
                <w:noProof/>
                <w:webHidden/>
              </w:rPr>
              <w:t>9</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07" w:history="1">
            <w:r w:rsidR="002E5A2E" w:rsidRPr="00525C20">
              <w:rPr>
                <w:rStyle w:val="Hyperlink"/>
                <w:noProof/>
              </w:rPr>
              <w:t>25.</w:t>
            </w:r>
            <w:r w:rsidR="002E5A2E">
              <w:rPr>
                <w:rFonts w:eastAsiaTheme="minorEastAsia"/>
                <w:noProof/>
                <w:sz w:val="22"/>
                <w:szCs w:val="22"/>
                <w:lang w:eastAsia="en-AU"/>
              </w:rPr>
              <w:tab/>
            </w:r>
            <w:r w:rsidR="002E5A2E" w:rsidRPr="00525C20">
              <w:rPr>
                <w:rStyle w:val="Hyperlink"/>
                <w:noProof/>
              </w:rPr>
              <w:t>Can I apply if my organisation is incorporated but isn’t registered for GST?</w:t>
            </w:r>
            <w:r w:rsidR="002E5A2E">
              <w:rPr>
                <w:noProof/>
                <w:webHidden/>
              </w:rPr>
              <w:tab/>
            </w:r>
            <w:r w:rsidR="002E5A2E">
              <w:rPr>
                <w:noProof/>
                <w:webHidden/>
              </w:rPr>
              <w:fldChar w:fldCharType="begin"/>
            </w:r>
            <w:r w:rsidR="002E5A2E">
              <w:rPr>
                <w:noProof/>
                <w:webHidden/>
              </w:rPr>
              <w:instrText xml:space="preserve"> PAGEREF _Toc10545307 \h </w:instrText>
            </w:r>
            <w:r w:rsidR="002E5A2E">
              <w:rPr>
                <w:noProof/>
                <w:webHidden/>
              </w:rPr>
            </w:r>
            <w:r w:rsidR="002E5A2E">
              <w:rPr>
                <w:noProof/>
                <w:webHidden/>
              </w:rPr>
              <w:fldChar w:fldCharType="separate"/>
            </w:r>
            <w:r w:rsidR="002E5A2E">
              <w:rPr>
                <w:noProof/>
                <w:webHidden/>
              </w:rPr>
              <w:t>10</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08" w:history="1">
            <w:r w:rsidR="002E5A2E" w:rsidRPr="00525C20">
              <w:rPr>
                <w:rStyle w:val="Hyperlink"/>
                <w:noProof/>
              </w:rPr>
              <w:t>26.</w:t>
            </w:r>
            <w:r w:rsidR="002E5A2E">
              <w:rPr>
                <w:rFonts w:eastAsiaTheme="minorEastAsia"/>
                <w:noProof/>
                <w:sz w:val="22"/>
                <w:szCs w:val="22"/>
                <w:lang w:eastAsia="en-AU"/>
              </w:rPr>
              <w:tab/>
            </w:r>
            <w:r w:rsidR="002E5A2E" w:rsidRPr="00525C20">
              <w:rPr>
                <w:rStyle w:val="Hyperlink"/>
                <w:noProof/>
              </w:rPr>
              <w:t>How do I show that our non-government organisation meets the requirements to be an incorporated separate legal entity and appropriately insured against child abuse?</w:t>
            </w:r>
            <w:r w:rsidR="002E5A2E">
              <w:rPr>
                <w:noProof/>
                <w:webHidden/>
              </w:rPr>
              <w:tab/>
            </w:r>
            <w:r w:rsidR="002E5A2E">
              <w:rPr>
                <w:noProof/>
                <w:webHidden/>
              </w:rPr>
              <w:fldChar w:fldCharType="begin"/>
            </w:r>
            <w:r w:rsidR="002E5A2E">
              <w:rPr>
                <w:noProof/>
                <w:webHidden/>
              </w:rPr>
              <w:instrText xml:space="preserve"> PAGEREF _Toc10545308 \h </w:instrText>
            </w:r>
            <w:r w:rsidR="002E5A2E">
              <w:rPr>
                <w:noProof/>
                <w:webHidden/>
              </w:rPr>
            </w:r>
            <w:r w:rsidR="002E5A2E">
              <w:rPr>
                <w:noProof/>
                <w:webHidden/>
              </w:rPr>
              <w:fldChar w:fldCharType="separate"/>
            </w:r>
            <w:r w:rsidR="002E5A2E">
              <w:rPr>
                <w:noProof/>
                <w:webHidden/>
              </w:rPr>
              <w:t>10</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09" w:history="1">
            <w:r w:rsidR="002E5A2E" w:rsidRPr="00525C20">
              <w:rPr>
                <w:rStyle w:val="Hyperlink"/>
                <w:noProof/>
              </w:rPr>
              <w:t>27.</w:t>
            </w:r>
            <w:r w:rsidR="002E5A2E">
              <w:rPr>
                <w:rFonts w:eastAsiaTheme="minorEastAsia"/>
                <w:noProof/>
                <w:sz w:val="22"/>
                <w:szCs w:val="22"/>
                <w:lang w:eastAsia="en-AU"/>
              </w:rPr>
              <w:tab/>
            </w:r>
            <w:r w:rsidR="002E5A2E" w:rsidRPr="00525C20">
              <w:rPr>
                <w:rStyle w:val="Hyperlink"/>
                <w:noProof/>
              </w:rPr>
              <w:t>Can I apply if I have already entered into a building contract for the project?</w:t>
            </w:r>
            <w:r w:rsidR="002E5A2E">
              <w:rPr>
                <w:noProof/>
                <w:webHidden/>
              </w:rPr>
              <w:tab/>
            </w:r>
            <w:r w:rsidR="002E5A2E">
              <w:rPr>
                <w:noProof/>
                <w:webHidden/>
              </w:rPr>
              <w:fldChar w:fldCharType="begin"/>
            </w:r>
            <w:r w:rsidR="002E5A2E">
              <w:rPr>
                <w:noProof/>
                <w:webHidden/>
              </w:rPr>
              <w:instrText xml:space="preserve"> PAGEREF _Toc10545309 \h </w:instrText>
            </w:r>
            <w:r w:rsidR="002E5A2E">
              <w:rPr>
                <w:noProof/>
                <w:webHidden/>
              </w:rPr>
            </w:r>
            <w:r w:rsidR="002E5A2E">
              <w:rPr>
                <w:noProof/>
                <w:webHidden/>
              </w:rPr>
              <w:fldChar w:fldCharType="separate"/>
            </w:r>
            <w:r w:rsidR="002E5A2E">
              <w:rPr>
                <w:noProof/>
                <w:webHidden/>
              </w:rPr>
              <w:t>10</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10" w:history="1">
            <w:r w:rsidR="002E5A2E" w:rsidRPr="00525C20">
              <w:rPr>
                <w:rStyle w:val="Hyperlink"/>
                <w:noProof/>
              </w:rPr>
              <w:t>28.</w:t>
            </w:r>
            <w:r w:rsidR="002E5A2E">
              <w:rPr>
                <w:rFonts w:eastAsiaTheme="minorEastAsia"/>
                <w:noProof/>
                <w:sz w:val="22"/>
                <w:szCs w:val="22"/>
                <w:lang w:eastAsia="en-AU"/>
              </w:rPr>
              <w:tab/>
            </w:r>
            <w:r w:rsidR="002E5A2E" w:rsidRPr="00525C20">
              <w:rPr>
                <w:rStyle w:val="Hyperlink"/>
                <w:noProof/>
              </w:rPr>
              <w:t>Can I apply if I don’t own the land or building?</w:t>
            </w:r>
            <w:r w:rsidR="002E5A2E">
              <w:rPr>
                <w:noProof/>
                <w:webHidden/>
              </w:rPr>
              <w:tab/>
            </w:r>
            <w:r w:rsidR="002E5A2E">
              <w:rPr>
                <w:noProof/>
                <w:webHidden/>
              </w:rPr>
              <w:fldChar w:fldCharType="begin"/>
            </w:r>
            <w:r w:rsidR="002E5A2E">
              <w:rPr>
                <w:noProof/>
                <w:webHidden/>
              </w:rPr>
              <w:instrText xml:space="preserve"> PAGEREF _Toc10545310 \h </w:instrText>
            </w:r>
            <w:r w:rsidR="002E5A2E">
              <w:rPr>
                <w:noProof/>
                <w:webHidden/>
              </w:rPr>
            </w:r>
            <w:r w:rsidR="002E5A2E">
              <w:rPr>
                <w:noProof/>
                <w:webHidden/>
              </w:rPr>
              <w:fldChar w:fldCharType="separate"/>
            </w:r>
            <w:r w:rsidR="002E5A2E">
              <w:rPr>
                <w:noProof/>
                <w:webHidden/>
              </w:rPr>
              <w:t>10</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11" w:history="1">
            <w:r w:rsidR="002E5A2E" w:rsidRPr="00525C20">
              <w:rPr>
                <w:rStyle w:val="Hyperlink"/>
                <w:noProof/>
              </w:rPr>
              <w:t>29.</w:t>
            </w:r>
            <w:r w:rsidR="002E5A2E">
              <w:rPr>
                <w:rFonts w:eastAsiaTheme="minorEastAsia"/>
                <w:noProof/>
                <w:sz w:val="22"/>
                <w:szCs w:val="22"/>
                <w:lang w:eastAsia="en-AU"/>
              </w:rPr>
              <w:tab/>
            </w:r>
            <w:r w:rsidR="002E5A2E" w:rsidRPr="00525C20">
              <w:rPr>
                <w:rStyle w:val="Hyperlink"/>
                <w:noProof/>
              </w:rPr>
              <w:t>Can I apply if my organisation doesn’t currently offer a funded kindergarten program?</w:t>
            </w:r>
            <w:r w:rsidR="002E5A2E">
              <w:rPr>
                <w:noProof/>
                <w:webHidden/>
              </w:rPr>
              <w:tab/>
            </w:r>
            <w:r w:rsidR="002E5A2E">
              <w:rPr>
                <w:noProof/>
                <w:webHidden/>
              </w:rPr>
              <w:fldChar w:fldCharType="begin"/>
            </w:r>
            <w:r w:rsidR="002E5A2E">
              <w:rPr>
                <w:noProof/>
                <w:webHidden/>
              </w:rPr>
              <w:instrText xml:space="preserve"> PAGEREF _Toc10545311 \h </w:instrText>
            </w:r>
            <w:r w:rsidR="002E5A2E">
              <w:rPr>
                <w:noProof/>
                <w:webHidden/>
              </w:rPr>
            </w:r>
            <w:r w:rsidR="002E5A2E">
              <w:rPr>
                <w:noProof/>
                <w:webHidden/>
              </w:rPr>
              <w:fldChar w:fldCharType="separate"/>
            </w:r>
            <w:r w:rsidR="002E5A2E">
              <w:rPr>
                <w:noProof/>
                <w:webHidden/>
              </w:rPr>
              <w:t>10</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12" w:history="1">
            <w:r w:rsidR="002E5A2E" w:rsidRPr="00525C20">
              <w:rPr>
                <w:rStyle w:val="Hyperlink"/>
                <w:noProof/>
              </w:rPr>
              <w:t>30.</w:t>
            </w:r>
            <w:r w:rsidR="002E5A2E">
              <w:rPr>
                <w:rFonts w:eastAsiaTheme="minorEastAsia"/>
                <w:noProof/>
                <w:sz w:val="22"/>
                <w:szCs w:val="22"/>
                <w:lang w:eastAsia="en-AU"/>
              </w:rPr>
              <w:tab/>
            </w:r>
            <w:r w:rsidR="002E5A2E" w:rsidRPr="00525C20">
              <w:rPr>
                <w:rStyle w:val="Hyperlink"/>
                <w:noProof/>
              </w:rPr>
              <w:t>Can I apply if I own an existing building and want to start a funded kindergarten program?</w:t>
            </w:r>
            <w:r w:rsidR="002E5A2E">
              <w:rPr>
                <w:noProof/>
                <w:webHidden/>
              </w:rPr>
              <w:tab/>
            </w:r>
            <w:r w:rsidR="002E5A2E">
              <w:rPr>
                <w:noProof/>
                <w:webHidden/>
              </w:rPr>
              <w:fldChar w:fldCharType="begin"/>
            </w:r>
            <w:r w:rsidR="002E5A2E">
              <w:rPr>
                <w:noProof/>
                <w:webHidden/>
              </w:rPr>
              <w:instrText xml:space="preserve"> PAGEREF _Toc10545312 \h </w:instrText>
            </w:r>
            <w:r w:rsidR="002E5A2E">
              <w:rPr>
                <w:noProof/>
                <w:webHidden/>
              </w:rPr>
            </w:r>
            <w:r w:rsidR="002E5A2E">
              <w:rPr>
                <w:noProof/>
                <w:webHidden/>
              </w:rPr>
              <w:fldChar w:fldCharType="separate"/>
            </w:r>
            <w:r w:rsidR="002E5A2E">
              <w:rPr>
                <w:noProof/>
                <w:webHidden/>
              </w:rPr>
              <w:t>10</w:t>
            </w:r>
            <w:r w:rsidR="002E5A2E">
              <w:rPr>
                <w:noProof/>
                <w:webHidden/>
              </w:rPr>
              <w:fldChar w:fldCharType="end"/>
            </w:r>
          </w:hyperlink>
        </w:p>
        <w:p w:rsidR="002E5A2E" w:rsidRDefault="006A33E5" w:rsidP="002E5A2E">
          <w:pPr>
            <w:pStyle w:val="TOC1"/>
            <w:rPr>
              <w:rFonts w:asciiTheme="minorHAnsi" w:eastAsiaTheme="minorEastAsia" w:hAnsiTheme="minorHAnsi"/>
              <w:caps w:val="0"/>
              <w:color w:val="auto"/>
              <w:sz w:val="22"/>
              <w:szCs w:val="22"/>
              <w:lang w:eastAsia="en-AU"/>
            </w:rPr>
          </w:pPr>
          <w:hyperlink w:anchor="_Toc10545313" w:history="1">
            <w:r w:rsidR="002E5A2E" w:rsidRPr="00525C20">
              <w:rPr>
                <w:rStyle w:val="Hyperlink"/>
              </w:rPr>
              <w:t>Funding</w:t>
            </w:r>
            <w:r w:rsidR="002E5A2E">
              <w:rPr>
                <w:webHidden/>
              </w:rPr>
              <w:tab/>
            </w:r>
            <w:r w:rsidR="002E5A2E">
              <w:rPr>
                <w:webHidden/>
              </w:rPr>
              <w:fldChar w:fldCharType="begin"/>
            </w:r>
            <w:r w:rsidR="002E5A2E">
              <w:rPr>
                <w:webHidden/>
              </w:rPr>
              <w:instrText xml:space="preserve"> PAGEREF _Toc10545313 \h </w:instrText>
            </w:r>
            <w:r w:rsidR="002E5A2E">
              <w:rPr>
                <w:webHidden/>
              </w:rPr>
            </w:r>
            <w:r w:rsidR="002E5A2E">
              <w:rPr>
                <w:webHidden/>
              </w:rPr>
              <w:fldChar w:fldCharType="separate"/>
            </w:r>
            <w:r w:rsidR="002E5A2E">
              <w:rPr>
                <w:webHidden/>
              </w:rPr>
              <w:t>10</w:t>
            </w:r>
            <w:r w:rsidR="002E5A2E">
              <w:rPr>
                <w:webHidden/>
              </w:rPr>
              <w:fldChar w:fldCharType="end"/>
            </w:r>
          </w:hyperlink>
        </w:p>
        <w:p w:rsidR="002E5A2E" w:rsidRDefault="006A33E5" w:rsidP="002E5A2E">
          <w:pPr>
            <w:pStyle w:val="TOC2"/>
            <w:rPr>
              <w:rFonts w:eastAsiaTheme="minorEastAsia"/>
              <w:noProof/>
              <w:sz w:val="22"/>
              <w:szCs w:val="22"/>
              <w:lang w:eastAsia="en-AU"/>
            </w:rPr>
          </w:pPr>
          <w:hyperlink w:anchor="_Toc10545314" w:history="1">
            <w:r w:rsidR="002E5A2E" w:rsidRPr="00525C20">
              <w:rPr>
                <w:rStyle w:val="Hyperlink"/>
                <w:noProof/>
              </w:rPr>
              <w:t>31.</w:t>
            </w:r>
            <w:r w:rsidR="002E5A2E">
              <w:rPr>
                <w:rFonts w:eastAsiaTheme="minorEastAsia"/>
                <w:noProof/>
                <w:sz w:val="22"/>
                <w:szCs w:val="22"/>
                <w:lang w:eastAsia="en-AU"/>
              </w:rPr>
              <w:tab/>
            </w:r>
            <w:r w:rsidR="002E5A2E" w:rsidRPr="00525C20">
              <w:rPr>
                <w:rStyle w:val="Hyperlink"/>
                <w:noProof/>
              </w:rPr>
              <w:t>What project costs will be considered for funding?</w:t>
            </w:r>
            <w:r w:rsidR="002E5A2E">
              <w:rPr>
                <w:noProof/>
                <w:webHidden/>
              </w:rPr>
              <w:tab/>
            </w:r>
            <w:r w:rsidR="002E5A2E">
              <w:rPr>
                <w:noProof/>
                <w:webHidden/>
              </w:rPr>
              <w:fldChar w:fldCharType="begin"/>
            </w:r>
            <w:r w:rsidR="002E5A2E">
              <w:rPr>
                <w:noProof/>
                <w:webHidden/>
              </w:rPr>
              <w:instrText xml:space="preserve"> PAGEREF _Toc10545314 \h </w:instrText>
            </w:r>
            <w:r w:rsidR="002E5A2E">
              <w:rPr>
                <w:noProof/>
                <w:webHidden/>
              </w:rPr>
            </w:r>
            <w:r w:rsidR="002E5A2E">
              <w:rPr>
                <w:noProof/>
                <w:webHidden/>
              </w:rPr>
              <w:fldChar w:fldCharType="separate"/>
            </w:r>
            <w:r w:rsidR="002E5A2E">
              <w:rPr>
                <w:noProof/>
                <w:webHidden/>
              </w:rPr>
              <w:t>10</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15" w:history="1">
            <w:r w:rsidR="002E5A2E" w:rsidRPr="00525C20">
              <w:rPr>
                <w:rStyle w:val="Hyperlink"/>
                <w:noProof/>
              </w:rPr>
              <w:t>32.</w:t>
            </w:r>
            <w:r w:rsidR="002E5A2E">
              <w:rPr>
                <w:rFonts w:eastAsiaTheme="minorEastAsia"/>
                <w:noProof/>
                <w:sz w:val="22"/>
                <w:szCs w:val="22"/>
                <w:lang w:eastAsia="en-AU"/>
              </w:rPr>
              <w:tab/>
            </w:r>
            <w:r w:rsidR="002E5A2E" w:rsidRPr="00525C20">
              <w:rPr>
                <w:rStyle w:val="Hyperlink"/>
                <w:noProof/>
              </w:rPr>
              <w:t>What won’t be considered for funding?</w:t>
            </w:r>
            <w:r w:rsidR="002E5A2E">
              <w:rPr>
                <w:noProof/>
                <w:webHidden/>
              </w:rPr>
              <w:tab/>
            </w:r>
            <w:r w:rsidR="002E5A2E">
              <w:rPr>
                <w:noProof/>
                <w:webHidden/>
              </w:rPr>
              <w:fldChar w:fldCharType="begin"/>
            </w:r>
            <w:r w:rsidR="002E5A2E">
              <w:rPr>
                <w:noProof/>
                <w:webHidden/>
              </w:rPr>
              <w:instrText xml:space="preserve"> PAGEREF _Toc10545315 \h </w:instrText>
            </w:r>
            <w:r w:rsidR="002E5A2E">
              <w:rPr>
                <w:noProof/>
                <w:webHidden/>
              </w:rPr>
            </w:r>
            <w:r w:rsidR="002E5A2E">
              <w:rPr>
                <w:noProof/>
                <w:webHidden/>
              </w:rPr>
              <w:fldChar w:fldCharType="separate"/>
            </w:r>
            <w:r w:rsidR="002E5A2E">
              <w:rPr>
                <w:noProof/>
                <w:webHidden/>
              </w:rPr>
              <w:t>10</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16" w:history="1">
            <w:r w:rsidR="002E5A2E" w:rsidRPr="00525C20">
              <w:rPr>
                <w:rStyle w:val="Hyperlink"/>
                <w:noProof/>
              </w:rPr>
              <w:t>33.</w:t>
            </w:r>
            <w:r w:rsidR="002E5A2E">
              <w:rPr>
                <w:rFonts w:eastAsiaTheme="minorEastAsia"/>
                <w:noProof/>
                <w:sz w:val="22"/>
                <w:szCs w:val="22"/>
                <w:lang w:eastAsia="en-AU"/>
              </w:rPr>
              <w:tab/>
            </w:r>
            <w:r w:rsidR="002E5A2E" w:rsidRPr="00525C20">
              <w:rPr>
                <w:rStyle w:val="Hyperlink"/>
                <w:noProof/>
              </w:rPr>
              <w:t>Do my costings need to be prepared by a licensed quantity surveyor?</w:t>
            </w:r>
            <w:r w:rsidR="002E5A2E">
              <w:rPr>
                <w:noProof/>
                <w:webHidden/>
              </w:rPr>
              <w:tab/>
            </w:r>
            <w:r w:rsidR="002E5A2E">
              <w:rPr>
                <w:noProof/>
                <w:webHidden/>
              </w:rPr>
              <w:fldChar w:fldCharType="begin"/>
            </w:r>
            <w:r w:rsidR="002E5A2E">
              <w:rPr>
                <w:noProof/>
                <w:webHidden/>
              </w:rPr>
              <w:instrText xml:space="preserve"> PAGEREF _Toc10545316 \h </w:instrText>
            </w:r>
            <w:r w:rsidR="002E5A2E">
              <w:rPr>
                <w:noProof/>
                <w:webHidden/>
              </w:rPr>
            </w:r>
            <w:r w:rsidR="002E5A2E">
              <w:rPr>
                <w:noProof/>
                <w:webHidden/>
              </w:rPr>
              <w:fldChar w:fldCharType="separate"/>
            </w:r>
            <w:r w:rsidR="002E5A2E">
              <w:rPr>
                <w:noProof/>
                <w:webHidden/>
              </w:rPr>
              <w:t>11</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17" w:history="1">
            <w:r w:rsidR="002E5A2E" w:rsidRPr="00525C20">
              <w:rPr>
                <w:rStyle w:val="Hyperlink"/>
                <w:noProof/>
              </w:rPr>
              <w:t>34.</w:t>
            </w:r>
            <w:r w:rsidR="002E5A2E">
              <w:rPr>
                <w:rFonts w:eastAsiaTheme="minorEastAsia"/>
                <w:noProof/>
                <w:sz w:val="22"/>
                <w:szCs w:val="22"/>
                <w:lang w:eastAsia="en-AU"/>
              </w:rPr>
              <w:tab/>
            </w:r>
            <w:r w:rsidR="002E5A2E" w:rsidRPr="00525C20">
              <w:rPr>
                <w:rStyle w:val="Hyperlink"/>
                <w:noProof/>
              </w:rPr>
              <w:t>Do I have to contribute funds if I apply for an Early Learning Facility Upgrade Grant?</w:t>
            </w:r>
            <w:r w:rsidR="002E5A2E">
              <w:rPr>
                <w:noProof/>
                <w:webHidden/>
              </w:rPr>
              <w:tab/>
            </w:r>
            <w:r w:rsidR="002E5A2E">
              <w:rPr>
                <w:noProof/>
                <w:webHidden/>
              </w:rPr>
              <w:fldChar w:fldCharType="begin"/>
            </w:r>
            <w:r w:rsidR="002E5A2E">
              <w:rPr>
                <w:noProof/>
                <w:webHidden/>
              </w:rPr>
              <w:instrText xml:space="preserve"> PAGEREF _Toc10545317 \h </w:instrText>
            </w:r>
            <w:r w:rsidR="002E5A2E">
              <w:rPr>
                <w:noProof/>
                <w:webHidden/>
              </w:rPr>
            </w:r>
            <w:r w:rsidR="002E5A2E">
              <w:rPr>
                <w:noProof/>
                <w:webHidden/>
              </w:rPr>
              <w:fldChar w:fldCharType="separate"/>
            </w:r>
            <w:r w:rsidR="002E5A2E">
              <w:rPr>
                <w:noProof/>
                <w:webHidden/>
              </w:rPr>
              <w:t>11</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18" w:history="1">
            <w:r w:rsidR="002E5A2E" w:rsidRPr="00525C20">
              <w:rPr>
                <w:rStyle w:val="Hyperlink"/>
                <w:noProof/>
              </w:rPr>
              <w:t>35.</w:t>
            </w:r>
            <w:r w:rsidR="002E5A2E">
              <w:rPr>
                <w:rFonts w:eastAsiaTheme="minorEastAsia"/>
                <w:noProof/>
                <w:sz w:val="22"/>
                <w:szCs w:val="22"/>
                <w:lang w:eastAsia="en-AU"/>
              </w:rPr>
              <w:tab/>
            </w:r>
            <w:r w:rsidR="002E5A2E" w:rsidRPr="00525C20">
              <w:rPr>
                <w:rStyle w:val="Hyperlink"/>
                <w:noProof/>
              </w:rPr>
              <w:t>Can I receive a partial grant if there are more applications than funds available, or there aren’t enough funds to cover my entire request?</w:t>
            </w:r>
            <w:r w:rsidR="002E5A2E">
              <w:rPr>
                <w:noProof/>
                <w:webHidden/>
              </w:rPr>
              <w:tab/>
            </w:r>
            <w:r w:rsidR="002E5A2E">
              <w:rPr>
                <w:noProof/>
                <w:webHidden/>
              </w:rPr>
              <w:fldChar w:fldCharType="begin"/>
            </w:r>
            <w:r w:rsidR="002E5A2E">
              <w:rPr>
                <w:noProof/>
                <w:webHidden/>
              </w:rPr>
              <w:instrText xml:space="preserve"> PAGEREF _Toc10545318 \h </w:instrText>
            </w:r>
            <w:r w:rsidR="002E5A2E">
              <w:rPr>
                <w:noProof/>
                <w:webHidden/>
              </w:rPr>
            </w:r>
            <w:r w:rsidR="002E5A2E">
              <w:rPr>
                <w:noProof/>
                <w:webHidden/>
              </w:rPr>
              <w:fldChar w:fldCharType="separate"/>
            </w:r>
            <w:r w:rsidR="002E5A2E">
              <w:rPr>
                <w:noProof/>
                <w:webHidden/>
              </w:rPr>
              <w:t>11</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19" w:history="1">
            <w:r w:rsidR="002E5A2E" w:rsidRPr="00525C20">
              <w:rPr>
                <w:rStyle w:val="Hyperlink"/>
                <w:noProof/>
              </w:rPr>
              <w:t>36.</w:t>
            </w:r>
            <w:r w:rsidR="002E5A2E">
              <w:rPr>
                <w:rFonts w:eastAsiaTheme="minorEastAsia"/>
                <w:noProof/>
                <w:sz w:val="22"/>
                <w:szCs w:val="22"/>
                <w:lang w:eastAsia="en-AU"/>
              </w:rPr>
              <w:tab/>
            </w:r>
            <w:r w:rsidR="002E5A2E" w:rsidRPr="00525C20">
              <w:rPr>
                <w:rStyle w:val="Hyperlink"/>
                <w:noProof/>
              </w:rPr>
              <w:t>Can I receive more funding if the project cost or funding from other sources changes?</w:t>
            </w:r>
            <w:r w:rsidR="002E5A2E">
              <w:rPr>
                <w:noProof/>
                <w:webHidden/>
              </w:rPr>
              <w:tab/>
            </w:r>
            <w:r w:rsidR="002E5A2E">
              <w:rPr>
                <w:noProof/>
                <w:webHidden/>
              </w:rPr>
              <w:fldChar w:fldCharType="begin"/>
            </w:r>
            <w:r w:rsidR="002E5A2E">
              <w:rPr>
                <w:noProof/>
                <w:webHidden/>
              </w:rPr>
              <w:instrText xml:space="preserve"> PAGEREF _Toc10545319 \h </w:instrText>
            </w:r>
            <w:r w:rsidR="002E5A2E">
              <w:rPr>
                <w:noProof/>
                <w:webHidden/>
              </w:rPr>
            </w:r>
            <w:r w:rsidR="002E5A2E">
              <w:rPr>
                <w:noProof/>
                <w:webHidden/>
              </w:rPr>
              <w:fldChar w:fldCharType="separate"/>
            </w:r>
            <w:r w:rsidR="002E5A2E">
              <w:rPr>
                <w:noProof/>
                <w:webHidden/>
              </w:rPr>
              <w:t>12</w:t>
            </w:r>
            <w:r w:rsidR="002E5A2E">
              <w:rPr>
                <w:noProof/>
                <w:webHidden/>
              </w:rPr>
              <w:fldChar w:fldCharType="end"/>
            </w:r>
          </w:hyperlink>
        </w:p>
        <w:p w:rsidR="002E5A2E" w:rsidRDefault="006A33E5" w:rsidP="002E5A2E">
          <w:pPr>
            <w:pStyle w:val="TOC1"/>
            <w:rPr>
              <w:rFonts w:asciiTheme="minorHAnsi" w:eastAsiaTheme="minorEastAsia" w:hAnsiTheme="minorHAnsi"/>
              <w:caps w:val="0"/>
              <w:color w:val="auto"/>
              <w:sz w:val="22"/>
              <w:szCs w:val="22"/>
              <w:lang w:eastAsia="en-AU"/>
            </w:rPr>
          </w:pPr>
          <w:hyperlink w:anchor="_Toc10545320" w:history="1">
            <w:r w:rsidR="002E5A2E" w:rsidRPr="00525C20">
              <w:rPr>
                <w:rStyle w:val="Hyperlink"/>
              </w:rPr>
              <w:t>Application writing tips</w:t>
            </w:r>
            <w:r w:rsidR="002E5A2E">
              <w:rPr>
                <w:webHidden/>
              </w:rPr>
              <w:tab/>
            </w:r>
            <w:r w:rsidR="002E5A2E">
              <w:rPr>
                <w:webHidden/>
              </w:rPr>
              <w:fldChar w:fldCharType="begin"/>
            </w:r>
            <w:r w:rsidR="002E5A2E">
              <w:rPr>
                <w:webHidden/>
              </w:rPr>
              <w:instrText xml:space="preserve"> PAGEREF _Toc10545320 \h </w:instrText>
            </w:r>
            <w:r w:rsidR="002E5A2E">
              <w:rPr>
                <w:webHidden/>
              </w:rPr>
            </w:r>
            <w:r w:rsidR="002E5A2E">
              <w:rPr>
                <w:webHidden/>
              </w:rPr>
              <w:fldChar w:fldCharType="separate"/>
            </w:r>
            <w:r w:rsidR="002E5A2E">
              <w:rPr>
                <w:webHidden/>
              </w:rPr>
              <w:t>12</w:t>
            </w:r>
            <w:r w:rsidR="002E5A2E">
              <w:rPr>
                <w:webHidden/>
              </w:rPr>
              <w:fldChar w:fldCharType="end"/>
            </w:r>
          </w:hyperlink>
        </w:p>
        <w:p w:rsidR="002E5A2E" w:rsidRDefault="006A33E5" w:rsidP="002E5A2E">
          <w:pPr>
            <w:pStyle w:val="TOC2"/>
            <w:rPr>
              <w:rFonts w:eastAsiaTheme="minorEastAsia"/>
              <w:noProof/>
              <w:sz w:val="22"/>
              <w:szCs w:val="22"/>
              <w:lang w:eastAsia="en-AU"/>
            </w:rPr>
          </w:pPr>
          <w:hyperlink w:anchor="_Toc10545321" w:history="1">
            <w:r w:rsidR="002E5A2E" w:rsidRPr="00525C20">
              <w:rPr>
                <w:rStyle w:val="Hyperlink"/>
                <w:noProof/>
              </w:rPr>
              <w:t>37.</w:t>
            </w:r>
            <w:r w:rsidR="002E5A2E">
              <w:rPr>
                <w:rFonts w:eastAsiaTheme="minorEastAsia"/>
                <w:noProof/>
                <w:sz w:val="22"/>
                <w:szCs w:val="22"/>
                <w:lang w:eastAsia="en-AU"/>
              </w:rPr>
              <w:tab/>
            </w:r>
            <w:r w:rsidR="002E5A2E" w:rsidRPr="00525C20">
              <w:rPr>
                <w:rStyle w:val="Hyperlink"/>
                <w:noProof/>
              </w:rPr>
              <w:t>Do you have any tips for writing my application?</w:t>
            </w:r>
            <w:r w:rsidR="002E5A2E">
              <w:rPr>
                <w:noProof/>
                <w:webHidden/>
              </w:rPr>
              <w:tab/>
            </w:r>
            <w:r w:rsidR="002E5A2E">
              <w:rPr>
                <w:noProof/>
                <w:webHidden/>
              </w:rPr>
              <w:fldChar w:fldCharType="begin"/>
            </w:r>
            <w:r w:rsidR="002E5A2E">
              <w:rPr>
                <w:noProof/>
                <w:webHidden/>
              </w:rPr>
              <w:instrText xml:space="preserve"> PAGEREF _Toc10545321 \h </w:instrText>
            </w:r>
            <w:r w:rsidR="002E5A2E">
              <w:rPr>
                <w:noProof/>
                <w:webHidden/>
              </w:rPr>
            </w:r>
            <w:r w:rsidR="002E5A2E">
              <w:rPr>
                <w:noProof/>
                <w:webHidden/>
              </w:rPr>
              <w:fldChar w:fldCharType="separate"/>
            </w:r>
            <w:r w:rsidR="002E5A2E">
              <w:rPr>
                <w:noProof/>
                <w:webHidden/>
              </w:rPr>
              <w:t>12</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22" w:history="1">
            <w:r w:rsidR="002E5A2E" w:rsidRPr="00525C20">
              <w:rPr>
                <w:rStyle w:val="Hyperlink"/>
                <w:noProof/>
              </w:rPr>
              <w:t>38.</w:t>
            </w:r>
            <w:r w:rsidR="002E5A2E">
              <w:rPr>
                <w:rFonts w:eastAsiaTheme="minorEastAsia"/>
                <w:noProof/>
                <w:sz w:val="22"/>
                <w:szCs w:val="22"/>
                <w:lang w:eastAsia="en-AU"/>
              </w:rPr>
              <w:tab/>
            </w:r>
            <w:r w:rsidR="002E5A2E" w:rsidRPr="00525C20">
              <w:rPr>
                <w:rStyle w:val="Hyperlink"/>
                <w:noProof/>
              </w:rPr>
              <w:t>Do you have any tips for preparing the project budget?</w:t>
            </w:r>
            <w:r w:rsidR="002E5A2E">
              <w:rPr>
                <w:noProof/>
                <w:webHidden/>
              </w:rPr>
              <w:tab/>
            </w:r>
            <w:r w:rsidR="002E5A2E">
              <w:rPr>
                <w:noProof/>
                <w:webHidden/>
              </w:rPr>
              <w:fldChar w:fldCharType="begin"/>
            </w:r>
            <w:r w:rsidR="002E5A2E">
              <w:rPr>
                <w:noProof/>
                <w:webHidden/>
              </w:rPr>
              <w:instrText xml:space="preserve"> PAGEREF _Toc10545322 \h </w:instrText>
            </w:r>
            <w:r w:rsidR="002E5A2E">
              <w:rPr>
                <w:noProof/>
                <w:webHidden/>
              </w:rPr>
            </w:r>
            <w:r w:rsidR="002E5A2E">
              <w:rPr>
                <w:noProof/>
                <w:webHidden/>
              </w:rPr>
              <w:fldChar w:fldCharType="separate"/>
            </w:r>
            <w:r w:rsidR="002E5A2E">
              <w:rPr>
                <w:noProof/>
                <w:webHidden/>
              </w:rPr>
              <w:t>12</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23" w:history="1">
            <w:r w:rsidR="002E5A2E" w:rsidRPr="00525C20">
              <w:rPr>
                <w:rStyle w:val="Hyperlink"/>
                <w:noProof/>
              </w:rPr>
              <w:t>39.</w:t>
            </w:r>
            <w:r w:rsidR="002E5A2E">
              <w:rPr>
                <w:rFonts w:eastAsiaTheme="minorEastAsia"/>
                <w:noProof/>
                <w:sz w:val="22"/>
                <w:szCs w:val="22"/>
                <w:lang w:eastAsia="en-AU"/>
              </w:rPr>
              <w:tab/>
            </w:r>
            <w:r w:rsidR="002E5A2E" w:rsidRPr="00525C20">
              <w:rPr>
                <w:rStyle w:val="Hyperlink"/>
                <w:noProof/>
              </w:rPr>
              <w:t>Do you have any tips on responding to the assessment criteria?</w:t>
            </w:r>
            <w:r w:rsidR="002E5A2E">
              <w:rPr>
                <w:noProof/>
                <w:webHidden/>
              </w:rPr>
              <w:tab/>
            </w:r>
            <w:r w:rsidR="002E5A2E">
              <w:rPr>
                <w:noProof/>
                <w:webHidden/>
              </w:rPr>
              <w:fldChar w:fldCharType="begin"/>
            </w:r>
            <w:r w:rsidR="002E5A2E">
              <w:rPr>
                <w:noProof/>
                <w:webHidden/>
              </w:rPr>
              <w:instrText xml:space="preserve"> PAGEREF _Toc10545323 \h </w:instrText>
            </w:r>
            <w:r w:rsidR="002E5A2E">
              <w:rPr>
                <w:noProof/>
                <w:webHidden/>
              </w:rPr>
            </w:r>
            <w:r w:rsidR="002E5A2E">
              <w:rPr>
                <w:noProof/>
                <w:webHidden/>
              </w:rPr>
              <w:fldChar w:fldCharType="separate"/>
            </w:r>
            <w:r w:rsidR="002E5A2E">
              <w:rPr>
                <w:noProof/>
                <w:webHidden/>
              </w:rPr>
              <w:t>12</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24" w:history="1">
            <w:r w:rsidR="002E5A2E" w:rsidRPr="00525C20">
              <w:rPr>
                <w:rStyle w:val="Hyperlink"/>
                <w:noProof/>
              </w:rPr>
              <w:t>40.</w:t>
            </w:r>
            <w:r w:rsidR="002E5A2E">
              <w:rPr>
                <w:rFonts w:eastAsiaTheme="minorEastAsia"/>
                <w:noProof/>
                <w:sz w:val="22"/>
                <w:szCs w:val="22"/>
                <w:lang w:eastAsia="en-AU"/>
              </w:rPr>
              <w:tab/>
            </w:r>
            <w:r w:rsidR="002E5A2E" w:rsidRPr="00525C20">
              <w:rPr>
                <w:rStyle w:val="Hyperlink"/>
                <w:noProof/>
              </w:rPr>
              <w:t>What supporting information do I need to provide with my application?</w:t>
            </w:r>
            <w:r w:rsidR="002E5A2E">
              <w:rPr>
                <w:noProof/>
                <w:webHidden/>
              </w:rPr>
              <w:tab/>
            </w:r>
            <w:r w:rsidR="002E5A2E">
              <w:rPr>
                <w:noProof/>
                <w:webHidden/>
              </w:rPr>
              <w:fldChar w:fldCharType="begin"/>
            </w:r>
            <w:r w:rsidR="002E5A2E">
              <w:rPr>
                <w:noProof/>
                <w:webHidden/>
              </w:rPr>
              <w:instrText xml:space="preserve"> PAGEREF _Toc10545324 \h </w:instrText>
            </w:r>
            <w:r w:rsidR="002E5A2E">
              <w:rPr>
                <w:noProof/>
                <w:webHidden/>
              </w:rPr>
            </w:r>
            <w:r w:rsidR="002E5A2E">
              <w:rPr>
                <w:noProof/>
                <w:webHidden/>
              </w:rPr>
              <w:fldChar w:fldCharType="separate"/>
            </w:r>
            <w:r w:rsidR="002E5A2E">
              <w:rPr>
                <w:noProof/>
                <w:webHidden/>
              </w:rPr>
              <w:t>14</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25" w:history="1">
            <w:r w:rsidR="002E5A2E" w:rsidRPr="00EE6603">
              <w:rPr>
                <w:rStyle w:val="Hyperlink"/>
                <w:noProof/>
              </w:rPr>
              <w:t>41.</w:t>
            </w:r>
            <w:r w:rsidR="002E5A2E">
              <w:rPr>
                <w:rFonts w:eastAsiaTheme="minorEastAsia"/>
                <w:noProof/>
                <w:sz w:val="22"/>
                <w:szCs w:val="22"/>
                <w:lang w:eastAsia="en-AU"/>
              </w:rPr>
              <w:tab/>
            </w:r>
            <w:r w:rsidR="002E5A2E" w:rsidRPr="00EE6603">
              <w:rPr>
                <w:rStyle w:val="Hyperlink"/>
                <w:noProof/>
              </w:rPr>
              <w:t>What if I can’t address all of the program requirements or provide the required evidence?</w:t>
            </w:r>
            <w:r w:rsidR="002E5A2E">
              <w:rPr>
                <w:noProof/>
                <w:webHidden/>
              </w:rPr>
              <w:tab/>
            </w:r>
            <w:r w:rsidR="002E5A2E">
              <w:rPr>
                <w:noProof/>
                <w:webHidden/>
              </w:rPr>
              <w:fldChar w:fldCharType="begin"/>
            </w:r>
            <w:r w:rsidR="002E5A2E">
              <w:rPr>
                <w:noProof/>
                <w:webHidden/>
              </w:rPr>
              <w:instrText xml:space="preserve"> PAGEREF _Toc10545325 \h </w:instrText>
            </w:r>
            <w:r w:rsidR="002E5A2E">
              <w:rPr>
                <w:noProof/>
                <w:webHidden/>
              </w:rPr>
            </w:r>
            <w:r w:rsidR="002E5A2E">
              <w:rPr>
                <w:noProof/>
                <w:webHidden/>
              </w:rPr>
              <w:fldChar w:fldCharType="separate"/>
            </w:r>
            <w:r w:rsidR="002E5A2E">
              <w:rPr>
                <w:noProof/>
                <w:webHidden/>
              </w:rPr>
              <w:t>15</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26" w:history="1">
            <w:r w:rsidR="002E5A2E" w:rsidRPr="00525C20">
              <w:rPr>
                <w:rStyle w:val="Hyperlink"/>
                <w:noProof/>
              </w:rPr>
              <w:t>42.</w:t>
            </w:r>
            <w:r w:rsidR="002E5A2E">
              <w:rPr>
                <w:rFonts w:eastAsiaTheme="minorEastAsia"/>
                <w:noProof/>
                <w:sz w:val="22"/>
                <w:szCs w:val="22"/>
                <w:lang w:eastAsia="en-AU"/>
              </w:rPr>
              <w:tab/>
            </w:r>
            <w:r w:rsidR="002E5A2E" w:rsidRPr="00525C20">
              <w:rPr>
                <w:rStyle w:val="Hyperlink"/>
                <w:noProof/>
              </w:rPr>
              <w:t>What do I need to do if my project will be on land owned by DET?</w:t>
            </w:r>
            <w:r w:rsidR="002E5A2E">
              <w:rPr>
                <w:noProof/>
                <w:webHidden/>
              </w:rPr>
              <w:tab/>
            </w:r>
            <w:r w:rsidR="002E5A2E">
              <w:rPr>
                <w:noProof/>
                <w:webHidden/>
              </w:rPr>
              <w:fldChar w:fldCharType="begin"/>
            </w:r>
            <w:r w:rsidR="002E5A2E">
              <w:rPr>
                <w:noProof/>
                <w:webHidden/>
              </w:rPr>
              <w:instrText xml:space="preserve"> PAGEREF _Toc10545326 \h </w:instrText>
            </w:r>
            <w:r w:rsidR="002E5A2E">
              <w:rPr>
                <w:noProof/>
                <w:webHidden/>
              </w:rPr>
            </w:r>
            <w:r w:rsidR="002E5A2E">
              <w:rPr>
                <w:noProof/>
                <w:webHidden/>
              </w:rPr>
              <w:fldChar w:fldCharType="separate"/>
            </w:r>
            <w:r w:rsidR="002E5A2E">
              <w:rPr>
                <w:noProof/>
                <w:webHidden/>
              </w:rPr>
              <w:t>15</w:t>
            </w:r>
            <w:r w:rsidR="002E5A2E">
              <w:rPr>
                <w:noProof/>
                <w:webHidden/>
              </w:rPr>
              <w:fldChar w:fldCharType="end"/>
            </w:r>
          </w:hyperlink>
        </w:p>
        <w:p w:rsidR="002E5A2E" w:rsidRDefault="006A33E5" w:rsidP="002E5A2E">
          <w:pPr>
            <w:pStyle w:val="TOC1"/>
            <w:rPr>
              <w:rFonts w:asciiTheme="minorHAnsi" w:eastAsiaTheme="minorEastAsia" w:hAnsiTheme="minorHAnsi"/>
              <w:caps w:val="0"/>
              <w:color w:val="auto"/>
              <w:sz w:val="22"/>
              <w:szCs w:val="22"/>
              <w:lang w:eastAsia="en-AU"/>
            </w:rPr>
          </w:pPr>
          <w:hyperlink w:anchor="_Toc10545327" w:history="1">
            <w:r w:rsidR="002E5A2E" w:rsidRPr="00525C20">
              <w:rPr>
                <w:rStyle w:val="Hyperlink"/>
              </w:rPr>
              <w:t>Submitting an application</w:t>
            </w:r>
            <w:r w:rsidR="002E5A2E">
              <w:rPr>
                <w:webHidden/>
              </w:rPr>
              <w:tab/>
            </w:r>
            <w:r w:rsidR="002E5A2E">
              <w:rPr>
                <w:webHidden/>
              </w:rPr>
              <w:fldChar w:fldCharType="begin"/>
            </w:r>
            <w:r w:rsidR="002E5A2E">
              <w:rPr>
                <w:webHidden/>
              </w:rPr>
              <w:instrText xml:space="preserve"> PAGEREF _Toc10545327 \h </w:instrText>
            </w:r>
            <w:r w:rsidR="002E5A2E">
              <w:rPr>
                <w:webHidden/>
              </w:rPr>
            </w:r>
            <w:r w:rsidR="002E5A2E">
              <w:rPr>
                <w:webHidden/>
              </w:rPr>
              <w:fldChar w:fldCharType="separate"/>
            </w:r>
            <w:r w:rsidR="002E5A2E">
              <w:rPr>
                <w:webHidden/>
              </w:rPr>
              <w:t>15</w:t>
            </w:r>
            <w:r w:rsidR="002E5A2E">
              <w:rPr>
                <w:webHidden/>
              </w:rPr>
              <w:fldChar w:fldCharType="end"/>
            </w:r>
          </w:hyperlink>
        </w:p>
        <w:p w:rsidR="002E5A2E" w:rsidRDefault="006A33E5" w:rsidP="002E5A2E">
          <w:pPr>
            <w:pStyle w:val="TOC2"/>
            <w:rPr>
              <w:rFonts w:eastAsiaTheme="minorEastAsia"/>
              <w:noProof/>
              <w:sz w:val="22"/>
              <w:szCs w:val="22"/>
              <w:lang w:eastAsia="en-AU"/>
            </w:rPr>
          </w:pPr>
          <w:hyperlink w:anchor="_Toc10545328" w:history="1">
            <w:r w:rsidR="002E5A2E" w:rsidRPr="00525C20">
              <w:rPr>
                <w:rStyle w:val="Hyperlink"/>
                <w:noProof/>
              </w:rPr>
              <w:t>43.</w:t>
            </w:r>
            <w:r w:rsidR="002E5A2E">
              <w:rPr>
                <w:rFonts w:eastAsiaTheme="minorEastAsia"/>
                <w:noProof/>
                <w:sz w:val="22"/>
                <w:szCs w:val="22"/>
                <w:lang w:eastAsia="en-AU"/>
              </w:rPr>
              <w:tab/>
            </w:r>
            <w:r w:rsidR="002E5A2E" w:rsidRPr="00525C20">
              <w:rPr>
                <w:rStyle w:val="Hyperlink"/>
                <w:noProof/>
              </w:rPr>
              <w:t>Is there an Expression of Interest stage this year?</w:t>
            </w:r>
            <w:r w:rsidR="002E5A2E">
              <w:rPr>
                <w:noProof/>
                <w:webHidden/>
              </w:rPr>
              <w:tab/>
            </w:r>
            <w:r w:rsidR="002E5A2E">
              <w:rPr>
                <w:noProof/>
                <w:webHidden/>
              </w:rPr>
              <w:fldChar w:fldCharType="begin"/>
            </w:r>
            <w:r w:rsidR="002E5A2E">
              <w:rPr>
                <w:noProof/>
                <w:webHidden/>
              </w:rPr>
              <w:instrText xml:space="preserve"> PAGEREF _Toc10545328 \h </w:instrText>
            </w:r>
            <w:r w:rsidR="002E5A2E">
              <w:rPr>
                <w:noProof/>
                <w:webHidden/>
              </w:rPr>
            </w:r>
            <w:r w:rsidR="002E5A2E">
              <w:rPr>
                <w:noProof/>
                <w:webHidden/>
              </w:rPr>
              <w:fldChar w:fldCharType="separate"/>
            </w:r>
            <w:r w:rsidR="002E5A2E">
              <w:rPr>
                <w:noProof/>
                <w:webHidden/>
              </w:rPr>
              <w:t>15</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29" w:history="1">
            <w:r w:rsidR="002E5A2E" w:rsidRPr="00525C20">
              <w:rPr>
                <w:rStyle w:val="Hyperlink"/>
                <w:noProof/>
              </w:rPr>
              <w:t>44.</w:t>
            </w:r>
            <w:r w:rsidR="002E5A2E">
              <w:rPr>
                <w:rFonts w:eastAsiaTheme="minorEastAsia"/>
                <w:noProof/>
                <w:sz w:val="22"/>
                <w:szCs w:val="22"/>
                <w:lang w:eastAsia="en-AU"/>
              </w:rPr>
              <w:tab/>
            </w:r>
            <w:r w:rsidR="002E5A2E" w:rsidRPr="00525C20">
              <w:rPr>
                <w:rStyle w:val="Hyperlink"/>
                <w:noProof/>
              </w:rPr>
              <w:t>Why are some questions on my form greyed out?</w:t>
            </w:r>
            <w:r w:rsidR="002E5A2E">
              <w:rPr>
                <w:noProof/>
                <w:webHidden/>
              </w:rPr>
              <w:tab/>
            </w:r>
            <w:r w:rsidR="002E5A2E">
              <w:rPr>
                <w:noProof/>
                <w:webHidden/>
              </w:rPr>
              <w:fldChar w:fldCharType="begin"/>
            </w:r>
            <w:r w:rsidR="002E5A2E">
              <w:rPr>
                <w:noProof/>
                <w:webHidden/>
              </w:rPr>
              <w:instrText xml:space="preserve"> PAGEREF _Toc10545329 \h </w:instrText>
            </w:r>
            <w:r w:rsidR="002E5A2E">
              <w:rPr>
                <w:noProof/>
                <w:webHidden/>
              </w:rPr>
            </w:r>
            <w:r w:rsidR="002E5A2E">
              <w:rPr>
                <w:noProof/>
                <w:webHidden/>
              </w:rPr>
              <w:fldChar w:fldCharType="separate"/>
            </w:r>
            <w:r w:rsidR="002E5A2E">
              <w:rPr>
                <w:noProof/>
                <w:webHidden/>
              </w:rPr>
              <w:t>15</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30" w:history="1">
            <w:r w:rsidR="002E5A2E" w:rsidRPr="00525C20">
              <w:rPr>
                <w:rStyle w:val="Hyperlink"/>
                <w:noProof/>
              </w:rPr>
              <w:t>45.</w:t>
            </w:r>
            <w:r w:rsidR="002E5A2E">
              <w:rPr>
                <w:rFonts w:eastAsiaTheme="minorEastAsia"/>
                <w:noProof/>
                <w:sz w:val="22"/>
                <w:szCs w:val="22"/>
                <w:lang w:eastAsia="en-AU"/>
              </w:rPr>
              <w:tab/>
            </w:r>
            <w:r w:rsidR="002E5A2E" w:rsidRPr="00525C20">
              <w:rPr>
                <w:rStyle w:val="Hyperlink"/>
                <w:noProof/>
              </w:rPr>
              <w:t>What do I do if I need help with the online application form?</w:t>
            </w:r>
            <w:r w:rsidR="002E5A2E">
              <w:rPr>
                <w:noProof/>
                <w:webHidden/>
              </w:rPr>
              <w:tab/>
            </w:r>
            <w:r w:rsidR="002E5A2E">
              <w:rPr>
                <w:noProof/>
                <w:webHidden/>
              </w:rPr>
              <w:fldChar w:fldCharType="begin"/>
            </w:r>
            <w:r w:rsidR="002E5A2E">
              <w:rPr>
                <w:noProof/>
                <w:webHidden/>
              </w:rPr>
              <w:instrText xml:space="preserve"> PAGEREF _Toc10545330 \h </w:instrText>
            </w:r>
            <w:r w:rsidR="002E5A2E">
              <w:rPr>
                <w:noProof/>
                <w:webHidden/>
              </w:rPr>
            </w:r>
            <w:r w:rsidR="002E5A2E">
              <w:rPr>
                <w:noProof/>
                <w:webHidden/>
              </w:rPr>
              <w:fldChar w:fldCharType="separate"/>
            </w:r>
            <w:r w:rsidR="002E5A2E">
              <w:rPr>
                <w:noProof/>
                <w:webHidden/>
              </w:rPr>
              <w:t>15</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31" w:history="1">
            <w:r w:rsidR="002E5A2E" w:rsidRPr="00525C20">
              <w:rPr>
                <w:rStyle w:val="Hyperlink"/>
                <w:noProof/>
              </w:rPr>
              <w:t>46.</w:t>
            </w:r>
            <w:r w:rsidR="002E5A2E">
              <w:rPr>
                <w:rFonts w:eastAsiaTheme="minorEastAsia"/>
                <w:noProof/>
                <w:sz w:val="22"/>
                <w:szCs w:val="22"/>
                <w:lang w:eastAsia="en-AU"/>
              </w:rPr>
              <w:tab/>
            </w:r>
            <w:r w:rsidR="002E5A2E" w:rsidRPr="00525C20">
              <w:rPr>
                <w:rStyle w:val="Hyperlink"/>
                <w:noProof/>
              </w:rPr>
              <w:t>How do I spell check or format my response in SmartyGrants?</w:t>
            </w:r>
            <w:r w:rsidR="002E5A2E">
              <w:rPr>
                <w:noProof/>
                <w:webHidden/>
              </w:rPr>
              <w:tab/>
            </w:r>
            <w:r w:rsidR="002E5A2E">
              <w:rPr>
                <w:noProof/>
                <w:webHidden/>
              </w:rPr>
              <w:fldChar w:fldCharType="begin"/>
            </w:r>
            <w:r w:rsidR="002E5A2E">
              <w:rPr>
                <w:noProof/>
                <w:webHidden/>
              </w:rPr>
              <w:instrText xml:space="preserve"> PAGEREF _Toc10545331 \h </w:instrText>
            </w:r>
            <w:r w:rsidR="002E5A2E">
              <w:rPr>
                <w:noProof/>
                <w:webHidden/>
              </w:rPr>
            </w:r>
            <w:r w:rsidR="002E5A2E">
              <w:rPr>
                <w:noProof/>
                <w:webHidden/>
              </w:rPr>
              <w:fldChar w:fldCharType="separate"/>
            </w:r>
            <w:r w:rsidR="002E5A2E">
              <w:rPr>
                <w:noProof/>
                <w:webHidden/>
              </w:rPr>
              <w:t>15</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32" w:history="1">
            <w:r w:rsidR="002E5A2E" w:rsidRPr="00525C20">
              <w:rPr>
                <w:rStyle w:val="Hyperlink"/>
                <w:noProof/>
              </w:rPr>
              <w:t>47.</w:t>
            </w:r>
            <w:r w:rsidR="002E5A2E">
              <w:rPr>
                <w:rFonts w:eastAsiaTheme="minorEastAsia"/>
                <w:noProof/>
                <w:sz w:val="22"/>
                <w:szCs w:val="22"/>
                <w:lang w:eastAsia="en-AU"/>
              </w:rPr>
              <w:tab/>
            </w:r>
            <w:r w:rsidR="002E5A2E" w:rsidRPr="00525C20">
              <w:rPr>
                <w:rStyle w:val="Hyperlink"/>
                <w:noProof/>
              </w:rPr>
              <w:t>How often should I save my application form? Is there a timeout limit?</w:t>
            </w:r>
            <w:r w:rsidR="002E5A2E">
              <w:rPr>
                <w:noProof/>
                <w:webHidden/>
              </w:rPr>
              <w:tab/>
            </w:r>
            <w:r w:rsidR="002E5A2E">
              <w:rPr>
                <w:noProof/>
                <w:webHidden/>
              </w:rPr>
              <w:fldChar w:fldCharType="begin"/>
            </w:r>
            <w:r w:rsidR="002E5A2E">
              <w:rPr>
                <w:noProof/>
                <w:webHidden/>
              </w:rPr>
              <w:instrText xml:space="preserve"> PAGEREF _Toc10545332 \h </w:instrText>
            </w:r>
            <w:r w:rsidR="002E5A2E">
              <w:rPr>
                <w:noProof/>
                <w:webHidden/>
              </w:rPr>
            </w:r>
            <w:r w:rsidR="002E5A2E">
              <w:rPr>
                <w:noProof/>
                <w:webHidden/>
              </w:rPr>
              <w:fldChar w:fldCharType="separate"/>
            </w:r>
            <w:r w:rsidR="002E5A2E">
              <w:rPr>
                <w:noProof/>
                <w:webHidden/>
              </w:rPr>
              <w:t>16</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33" w:history="1">
            <w:r w:rsidR="002E5A2E" w:rsidRPr="00525C20">
              <w:rPr>
                <w:rStyle w:val="Hyperlink"/>
                <w:noProof/>
              </w:rPr>
              <w:t>48.</w:t>
            </w:r>
            <w:r w:rsidR="002E5A2E">
              <w:rPr>
                <w:rFonts w:eastAsiaTheme="minorEastAsia"/>
                <w:noProof/>
                <w:sz w:val="22"/>
                <w:szCs w:val="22"/>
                <w:lang w:eastAsia="en-AU"/>
              </w:rPr>
              <w:tab/>
            </w:r>
            <w:r w:rsidR="002E5A2E" w:rsidRPr="00525C20">
              <w:rPr>
                <w:rStyle w:val="Hyperlink"/>
                <w:noProof/>
              </w:rPr>
              <w:t>Can I have more than one grant application open at the same time?</w:t>
            </w:r>
            <w:r w:rsidR="002E5A2E">
              <w:rPr>
                <w:noProof/>
                <w:webHidden/>
              </w:rPr>
              <w:tab/>
            </w:r>
            <w:r w:rsidR="002E5A2E">
              <w:rPr>
                <w:noProof/>
                <w:webHidden/>
              </w:rPr>
              <w:fldChar w:fldCharType="begin"/>
            </w:r>
            <w:r w:rsidR="002E5A2E">
              <w:rPr>
                <w:noProof/>
                <w:webHidden/>
              </w:rPr>
              <w:instrText xml:space="preserve"> PAGEREF _Toc10545333 \h </w:instrText>
            </w:r>
            <w:r w:rsidR="002E5A2E">
              <w:rPr>
                <w:noProof/>
                <w:webHidden/>
              </w:rPr>
            </w:r>
            <w:r w:rsidR="002E5A2E">
              <w:rPr>
                <w:noProof/>
                <w:webHidden/>
              </w:rPr>
              <w:fldChar w:fldCharType="separate"/>
            </w:r>
            <w:r w:rsidR="002E5A2E">
              <w:rPr>
                <w:noProof/>
                <w:webHidden/>
              </w:rPr>
              <w:t>16</w:t>
            </w:r>
            <w:r w:rsidR="002E5A2E">
              <w:rPr>
                <w:noProof/>
                <w:webHidden/>
              </w:rPr>
              <w:fldChar w:fldCharType="end"/>
            </w:r>
          </w:hyperlink>
        </w:p>
        <w:p w:rsidR="002E5A2E" w:rsidRDefault="006A33E5" w:rsidP="002E5A2E">
          <w:pPr>
            <w:pStyle w:val="TOC1"/>
            <w:rPr>
              <w:rFonts w:asciiTheme="minorHAnsi" w:eastAsiaTheme="minorEastAsia" w:hAnsiTheme="minorHAnsi"/>
              <w:caps w:val="0"/>
              <w:color w:val="auto"/>
              <w:sz w:val="22"/>
              <w:szCs w:val="22"/>
              <w:lang w:eastAsia="en-AU"/>
            </w:rPr>
          </w:pPr>
          <w:hyperlink w:anchor="_Toc10545334" w:history="1">
            <w:r w:rsidR="002E5A2E" w:rsidRPr="00525C20">
              <w:rPr>
                <w:rStyle w:val="Hyperlink"/>
              </w:rPr>
              <w:t>Assessment of applications</w:t>
            </w:r>
            <w:r w:rsidR="002E5A2E">
              <w:rPr>
                <w:webHidden/>
              </w:rPr>
              <w:tab/>
            </w:r>
            <w:r w:rsidR="002E5A2E">
              <w:rPr>
                <w:webHidden/>
              </w:rPr>
              <w:fldChar w:fldCharType="begin"/>
            </w:r>
            <w:r w:rsidR="002E5A2E">
              <w:rPr>
                <w:webHidden/>
              </w:rPr>
              <w:instrText xml:space="preserve"> PAGEREF _Toc10545334 \h </w:instrText>
            </w:r>
            <w:r w:rsidR="002E5A2E">
              <w:rPr>
                <w:webHidden/>
              </w:rPr>
            </w:r>
            <w:r w:rsidR="002E5A2E">
              <w:rPr>
                <w:webHidden/>
              </w:rPr>
              <w:fldChar w:fldCharType="separate"/>
            </w:r>
            <w:r w:rsidR="002E5A2E">
              <w:rPr>
                <w:webHidden/>
              </w:rPr>
              <w:t>16</w:t>
            </w:r>
            <w:r w:rsidR="002E5A2E">
              <w:rPr>
                <w:webHidden/>
              </w:rPr>
              <w:fldChar w:fldCharType="end"/>
            </w:r>
          </w:hyperlink>
        </w:p>
        <w:p w:rsidR="002E5A2E" w:rsidRDefault="006A33E5" w:rsidP="002E5A2E">
          <w:pPr>
            <w:pStyle w:val="TOC2"/>
            <w:rPr>
              <w:rFonts w:eastAsiaTheme="minorEastAsia"/>
              <w:noProof/>
              <w:sz w:val="22"/>
              <w:szCs w:val="22"/>
              <w:lang w:eastAsia="en-AU"/>
            </w:rPr>
          </w:pPr>
          <w:hyperlink w:anchor="_Toc10545335" w:history="1">
            <w:r w:rsidR="002E5A2E" w:rsidRPr="00525C20">
              <w:rPr>
                <w:rStyle w:val="Hyperlink"/>
                <w:noProof/>
              </w:rPr>
              <w:t>49.</w:t>
            </w:r>
            <w:r w:rsidR="002E5A2E">
              <w:rPr>
                <w:rFonts w:eastAsiaTheme="minorEastAsia"/>
                <w:noProof/>
                <w:sz w:val="22"/>
                <w:szCs w:val="22"/>
                <w:lang w:eastAsia="en-AU"/>
              </w:rPr>
              <w:tab/>
            </w:r>
            <w:r w:rsidR="002E5A2E" w:rsidRPr="00525C20">
              <w:rPr>
                <w:rStyle w:val="Hyperlink"/>
                <w:noProof/>
              </w:rPr>
              <w:t>What are the assessment criteria?</w:t>
            </w:r>
            <w:r w:rsidR="002E5A2E">
              <w:rPr>
                <w:noProof/>
                <w:webHidden/>
              </w:rPr>
              <w:tab/>
            </w:r>
            <w:r w:rsidR="002E5A2E">
              <w:rPr>
                <w:noProof/>
                <w:webHidden/>
              </w:rPr>
              <w:fldChar w:fldCharType="begin"/>
            </w:r>
            <w:r w:rsidR="002E5A2E">
              <w:rPr>
                <w:noProof/>
                <w:webHidden/>
              </w:rPr>
              <w:instrText xml:space="preserve"> PAGEREF _Toc10545335 \h </w:instrText>
            </w:r>
            <w:r w:rsidR="002E5A2E">
              <w:rPr>
                <w:noProof/>
                <w:webHidden/>
              </w:rPr>
            </w:r>
            <w:r w:rsidR="002E5A2E">
              <w:rPr>
                <w:noProof/>
                <w:webHidden/>
              </w:rPr>
              <w:fldChar w:fldCharType="separate"/>
            </w:r>
            <w:r w:rsidR="002E5A2E">
              <w:rPr>
                <w:noProof/>
                <w:webHidden/>
              </w:rPr>
              <w:t>16</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36" w:history="1">
            <w:r w:rsidR="002E5A2E" w:rsidRPr="00525C20">
              <w:rPr>
                <w:rStyle w:val="Hyperlink"/>
                <w:noProof/>
              </w:rPr>
              <w:t>50.</w:t>
            </w:r>
            <w:r w:rsidR="002E5A2E">
              <w:rPr>
                <w:rFonts w:eastAsiaTheme="minorEastAsia"/>
                <w:noProof/>
                <w:sz w:val="22"/>
                <w:szCs w:val="22"/>
                <w:lang w:eastAsia="en-AU"/>
              </w:rPr>
              <w:tab/>
            </w:r>
            <w:r w:rsidR="002E5A2E" w:rsidRPr="00525C20">
              <w:rPr>
                <w:rStyle w:val="Hyperlink"/>
                <w:noProof/>
              </w:rPr>
              <w:t>What other factors will be considered when assessing applications?</w:t>
            </w:r>
            <w:r w:rsidR="002E5A2E">
              <w:rPr>
                <w:noProof/>
                <w:webHidden/>
              </w:rPr>
              <w:tab/>
            </w:r>
            <w:r w:rsidR="002E5A2E">
              <w:rPr>
                <w:noProof/>
                <w:webHidden/>
              </w:rPr>
              <w:fldChar w:fldCharType="begin"/>
            </w:r>
            <w:r w:rsidR="002E5A2E">
              <w:rPr>
                <w:noProof/>
                <w:webHidden/>
              </w:rPr>
              <w:instrText xml:space="preserve"> PAGEREF _Toc10545336 \h </w:instrText>
            </w:r>
            <w:r w:rsidR="002E5A2E">
              <w:rPr>
                <w:noProof/>
                <w:webHidden/>
              </w:rPr>
            </w:r>
            <w:r w:rsidR="002E5A2E">
              <w:rPr>
                <w:noProof/>
                <w:webHidden/>
              </w:rPr>
              <w:fldChar w:fldCharType="separate"/>
            </w:r>
            <w:r w:rsidR="002E5A2E">
              <w:rPr>
                <w:noProof/>
                <w:webHidden/>
              </w:rPr>
              <w:t>16</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37" w:history="1">
            <w:r w:rsidR="002E5A2E" w:rsidRPr="00525C20">
              <w:rPr>
                <w:rStyle w:val="Hyperlink"/>
                <w:noProof/>
              </w:rPr>
              <w:t>51.</w:t>
            </w:r>
            <w:r w:rsidR="002E5A2E">
              <w:rPr>
                <w:rFonts w:eastAsiaTheme="minorEastAsia"/>
                <w:noProof/>
                <w:sz w:val="22"/>
                <w:szCs w:val="22"/>
                <w:lang w:eastAsia="en-AU"/>
              </w:rPr>
              <w:tab/>
            </w:r>
            <w:r w:rsidR="002E5A2E" w:rsidRPr="00525C20">
              <w:rPr>
                <w:rStyle w:val="Hyperlink"/>
                <w:noProof/>
              </w:rPr>
              <w:t>If my application meets all of the criteria will my project receive funding?</w:t>
            </w:r>
            <w:r w:rsidR="002E5A2E">
              <w:rPr>
                <w:noProof/>
                <w:webHidden/>
              </w:rPr>
              <w:tab/>
            </w:r>
            <w:r w:rsidR="002E5A2E">
              <w:rPr>
                <w:noProof/>
                <w:webHidden/>
              </w:rPr>
              <w:fldChar w:fldCharType="begin"/>
            </w:r>
            <w:r w:rsidR="002E5A2E">
              <w:rPr>
                <w:noProof/>
                <w:webHidden/>
              </w:rPr>
              <w:instrText xml:space="preserve"> PAGEREF _Toc10545337 \h </w:instrText>
            </w:r>
            <w:r w:rsidR="002E5A2E">
              <w:rPr>
                <w:noProof/>
                <w:webHidden/>
              </w:rPr>
            </w:r>
            <w:r w:rsidR="002E5A2E">
              <w:rPr>
                <w:noProof/>
                <w:webHidden/>
              </w:rPr>
              <w:fldChar w:fldCharType="separate"/>
            </w:r>
            <w:r w:rsidR="002E5A2E">
              <w:rPr>
                <w:noProof/>
                <w:webHidden/>
              </w:rPr>
              <w:t>16</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38" w:history="1">
            <w:r w:rsidR="002E5A2E" w:rsidRPr="00525C20">
              <w:rPr>
                <w:rStyle w:val="Hyperlink"/>
                <w:noProof/>
              </w:rPr>
              <w:t>52.</w:t>
            </w:r>
            <w:r w:rsidR="002E5A2E">
              <w:rPr>
                <w:rFonts w:eastAsiaTheme="minorEastAsia"/>
                <w:noProof/>
                <w:sz w:val="22"/>
                <w:szCs w:val="22"/>
                <w:lang w:eastAsia="en-AU"/>
              </w:rPr>
              <w:tab/>
            </w:r>
            <w:r w:rsidR="002E5A2E" w:rsidRPr="00525C20">
              <w:rPr>
                <w:rStyle w:val="Hyperlink"/>
                <w:noProof/>
              </w:rPr>
              <w:t>Do I need to include any information from the service provider in my application?</w:t>
            </w:r>
            <w:r w:rsidR="002E5A2E">
              <w:rPr>
                <w:noProof/>
                <w:webHidden/>
              </w:rPr>
              <w:tab/>
            </w:r>
            <w:r w:rsidR="002E5A2E">
              <w:rPr>
                <w:noProof/>
                <w:webHidden/>
              </w:rPr>
              <w:fldChar w:fldCharType="begin"/>
            </w:r>
            <w:r w:rsidR="002E5A2E">
              <w:rPr>
                <w:noProof/>
                <w:webHidden/>
              </w:rPr>
              <w:instrText xml:space="preserve"> PAGEREF _Toc10545338 \h </w:instrText>
            </w:r>
            <w:r w:rsidR="002E5A2E">
              <w:rPr>
                <w:noProof/>
                <w:webHidden/>
              </w:rPr>
            </w:r>
            <w:r w:rsidR="002E5A2E">
              <w:rPr>
                <w:noProof/>
                <w:webHidden/>
              </w:rPr>
              <w:fldChar w:fldCharType="separate"/>
            </w:r>
            <w:r w:rsidR="002E5A2E">
              <w:rPr>
                <w:noProof/>
                <w:webHidden/>
              </w:rPr>
              <w:t>17</w:t>
            </w:r>
            <w:r w:rsidR="002E5A2E">
              <w:rPr>
                <w:noProof/>
                <w:webHidden/>
              </w:rPr>
              <w:fldChar w:fldCharType="end"/>
            </w:r>
          </w:hyperlink>
        </w:p>
        <w:p w:rsidR="002E5A2E" w:rsidRDefault="006A33E5" w:rsidP="002E5A2E">
          <w:pPr>
            <w:pStyle w:val="TOC1"/>
            <w:rPr>
              <w:rFonts w:asciiTheme="minorHAnsi" w:eastAsiaTheme="minorEastAsia" w:hAnsiTheme="minorHAnsi"/>
              <w:caps w:val="0"/>
              <w:color w:val="auto"/>
              <w:sz w:val="22"/>
              <w:szCs w:val="22"/>
              <w:lang w:eastAsia="en-AU"/>
            </w:rPr>
          </w:pPr>
          <w:hyperlink w:anchor="_Toc10545339" w:history="1">
            <w:r w:rsidR="002E5A2E" w:rsidRPr="00525C20">
              <w:rPr>
                <w:rStyle w:val="Hyperlink"/>
              </w:rPr>
              <w:t>Grant application outcomes</w:t>
            </w:r>
            <w:r w:rsidR="002E5A2E">
              <w:rPr>
                <w:webHidden/>
              </w:rPr>
              <w:tab/>
            </w:r>
            <w:r w:rsidR="002E5A2E">
              <w:rPr>
                <w:webHidden/>
              </w:rPr>
              <w:fldChar w:fldCharType="begin"/>
            </w:r>
            <w:r w:rsidR="002E5A2E">
              <w:rPr>
                <w:webHidden/>
              </w:rPr>
              <w:instrText xml:space="preserve"> PAGEREF _Toc10545339 \h </w:instrText>
            </w:r>
            <w:r w:rsidR="002E5A2E">
              <w:rPr>
                <w:webHidden/>
              </w:rPr>
            </w:r>
            <w:r w:rsidR="002E5A2E">
              <w:rPr>
                <w:webHidden/>
              </w:rPr>
              <w:fldChar w:fldCharType="separate"/>
            </w:r>
            <w:r w:rsidR="002E5A2E">
              <w:rPr>
                <w:webHidden/>
              </w:rPr>
              <w:t>17</w:t>
            </w:r>
            <w:r w:rsidR="002E5A2E">
              <w:rPr>
                <w:webHidden/>
              </w:rPr>
              <w:fldChar w:fldCharType="end"/>
            </w:r>
          </w:hyperlink>
        </w:p>
        <w:p w:rsidR="002E5A2E" w:rsidRDefault="006A33E5" w:rsidP="002E5A2E">
          <w:pPr>
            <w:pStyle w:val="TOC2"/>
            <w:rPr>
              <w:rFonts w:eastAsiaTheme="minorEastAsia"/>
              <w:noProof/>
              <w:sz w:val="22"/>
              <w:szCs w:val="22"/>
              <w:lang w:eastAsia="en-AU"/>
            </w:rPr>
          </w:pPr>
          <w:hyperlink w:anchor="_Toc10545340" w:history="1">
            <w:r w:rsidR="002E5A2E" w:rsidRPr="00525C20">
              <w:rPr>
                <w:rStyle w:val="Hyperlink"/>
                <w:noProof/>
              </w:rPr>
              <w:t>53.</w:t>
            </w:r>
            <w:r w:rsidR="002E5A2E">
              <w:rPr>
                <w:rFonts w:eastAsiaTheme="minorEastAsia"/>
                <w:noProof/>
                <w:sz w:val="22"/>
                <w:szCs w:val="22"/>
                <w:lang w:eastAsia="en-AU"/>
              </w:rPr>
              <w:tab/>
            </w:r>
            <w:r w:rsidR="002E5A2E" w:rsidRPr="00525C20">
              <w:rPr>
                <w:rStyle w:val="Hyperlink"/>
                <w:noProof/>
              </w:rPr>
              <w:t>When will we find out if our application is successful?</w:t>
            </w:r>
            <w:r w:rsidR="002E5A2E">
              <w:rPr>
                <w:noProof/>
                <w:webHidden/>
              </w:rPr>
              <w:tab/>
            </w:r>
            <w:r w:rsidR="002E5A2E">
              <w:rPr>
                <w:noProof/>
                <w:webHidden/>
              </w:rPr>
              <w:fldChar w:fldCharType="begin"/>
            </w:r>
            <w:r w:rsidR="002E5A2E">
              <w:rPr>
                <w:noProof/>
                <w:webHidden/>
              </w:rPr>
              <w:instrText xml:space="preserve"> PAGEREF _Toc10545340 \h </w:instrText>
            </w:r>
            <w:r w:rsidR="002E5A2E">
              <w:rPr>
                <w:noProof/>
                <w:webHidden/>
              </w:rPr>
            </w:r>
            <w:r w:rsidR="002E5A2E">
              <w:rPr>
                <w:noProof/>
                <w:webHidden/>
              </w:rPr>
              <w:fldChar w:fldCharType="separate"/>
            </w:r>
            <w:r w:rsidR="002E5A2E">
              <w:rPr>
                <w:noProof/>
                <w:webHidden/>
              </w:rPr>
              <w:t>17</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41" w:history="1">
            <w:r w:rsidR="002E5A2E" w:rsidRPr="00525C20">
              <w:rPr>
                <w:rStyle w:val="Hyperlink"/>
                <w:noProof/>
              </w:rPr>
              <w:t>54.</w:t>
            </w:r>
            <w:r w:rsidR="002E5A2E">
              <w:rPr>
                <w:rFonts w:eastAsiaTheme="minorEastAsia"/>
                <w:noProof/>
                <w:sz w:val="22"/>
                <w:szCs w:val="22"/>
                <w:lang w:eastAsia="en-AU"/>
              </w:rPr>
              <w:tab/>
            </w:r>
            <w:r w:rsidR="002E5A2E" w:rsidRPr="00525C20">
              <w:rPr>
                <w:rStyle w:val="Hyperlink"/>
                <w:noProof/>
              </w:rPr>
              <w:t>Will we be given feedback if our application is unsuccessful?</w:t>
            </w:r>
            <w:r w:rsidR="002E5A2E">
              <w:rPr>
                <w:noProof/>
                <w:webHidden/>
              </w:rPr>
              <w:tab/>
            </w:r>
            <w:r w:rsidR="002E5A2E">
              <w:rPr>
                <w:noProof/>
                <w:webHidden/>
              </w:rPr>
              <w:fldChar w:fldCharType="begin"/>
            </w:r>
            <w:r w:rsidR="002E5A2E">
              <w:rPr>
                <w:noProof/>
                <w:webHidden/>
              </w:rPr>
              <w:instrText xml:space="preserve"> PAGEREF _Toc10545341 \h </w:instrText>
            </w:r>
            <w:r w:rsidR="002E5A2E">
              <w:rPr>
                <w:noProof/>
                <w:webHidden/>
              </w:rPr>
            </w:r>
            <w:r w:rsidR="002E5A2E">
              <w:rPr>
                <w:noProof/>
                <w:webHidden/>
              </w:rPr>
              <w:fldChar w:fldCharType="separate"/>
            </w:r>
            <w:r w:rsidR="002E5A2E">
              <w:rPr>
                <w:noProof/>
                <w:webHidden/>
              </w:rPr>
              <w:t>17</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42" w:history="1">
            <w:r w:rsidR="002E5A2E" w:rsidRPr="00525C20">
              <w:rPr>
                <w:rStyle w:val="Hyperlink"/>
                <w:noProof/>
              </w:rPr>
              <w:t>55.</w:t>
            </w:r>
            <w:r w:rsidR="002E5A2E">
              <w:rPr>
                <w:rFonts w:eastAsiaTheme="minorEastAsia"/>
                <w:noProof/>
                <w:sz w:val="22"/>
                <w:szCs w:val="22"/>
                <w:lang w:eastAsia="en-AU"/>
              </w:rPr>
              <w:tab/>
            </w:r>
            <w:r w:rsidR="002E5A2E" w:rsidRPr="00525C20">
              <w:rPr>
                <w:rStyle w:val="Hyperlink"/>
                <w:noProof/>
              </w:rPr>
              <w:t>When and how will grant funding be paid to successful applicants?</w:t>
            </w:r>
            <w:r w:rsidR="002E5A2E">
              <w:rPr>
                <w:noProof/>
                <w:webHidden/>
              </w:rPr>
              <w:tab/>
            </w:r>
            <w:r w:rsidR="002E5A2E">
              <w:rPr>
                <w:noProof/>
                <w:webHidden/>
              </w:rPr>
              <w:fldChar w:fldCharType="begin"/>
            </w:r>
            <w:r w:rsidR="002E5A2E">
              <w:rPr>
                <w:noProof/>
                <w:webHidden/>
              </w:rPr>
              <w:instrText xml:space="preserve"> PAGEREF _Toc10545342 \h </w:instrText>
            </w:r>
            <w:r w:rsidR="002E5A2E">
              <w:rPr>
                <w:noProof/>
                <w:webHidden/>
              </w:rPr>
            </w:r>
            <w:r w:rsidR="002E5A2E">
              <w:rPr>
                <w:noProof/>
                <w:webHidden/>
              </w:rPr>
              <w:fldChar w:fldCharType="separate"/>
            </w:r>
            <w:r w:rsidR="002E5A2E">
              <w:rPr>
                <w:noProof/>
                <w:webHidden/>
              </w:rPr>
              <w:t>17</w:t>
            </w:r>
            <w:r w:rsidR="002E5A2E">
              <w:rPr>
                <w:noProof/>
                <w:webHidden/>
              </w:rPr>
              <w:fldChar w:fldCharType="end"/>
            </w:r>
          </w:hyperlink>
        </w:p>
        <w:p w:rsidR="002E5A2E" w:rsidRDefault="006A33E5" w:rsidP="002E5A2E">
          <w:pPr>
            <w:pStyle w:val="TOC1"/>
            <w:rPr>
              <w:rFonts w:asciiTheme="minorHAnsi" w:eastAsiaTheme="minorEastAsia" w:hAnsiTheme="minorHAnsi"/>
              <w:caps w:val="0"/>
              <w:color w:val="auto"/>
              <w:sz w:val="22"/>
              <w:szCs w:val="22"/>
              <w:lang w:eastAsia="en-AU"/>
            </w:rPr>
          </w:pPr>
          <w:hyperlink w:anchor="_Toc10545343" w:history="1">
            <w:r w:rsidR="002E5A2E" w:rsidRPr="00525C20">
              <w:rPr>
                <w:rStyle w:val="Hyperlink"/>
              </w:rPr>
              <w:t>Project delivery</w:t>
            </w:r>
            <w:r w:rsidR="002E5A2E">
              <w:rPr>
                <w:webHidden/>
              </w:rPr>
              <w:tab/>
            </w:r>
            <w:r w:rsidR="002E5A2E">
              <w:rPr>
                <w:webHidden/>
              </w:rPr>
              <w:fldChar w:fldCharType="begin"/>
            </w:r>
            <w:r w:rsidR="002E5A2E">
              <w:rPr>
                <w:webHidden/>
              </w:rPr>
              <w:instrText xml:space="preserve"> PAGEREF _Toc10545343 \h </w:instrText>
            </w:r>
            <w:r w:rsidR="002E5A2E">
              <w:rPr>
                <w:webHidden/>
              </w:rPr>
            </w:r>
            <w:r w:rsidR="002E5A2E">
              <w:rPr>
                <w:webHidden/>
              </w:rPr>
              <w:fldChar w:fldCharType="separate"/>
            </w:r>
            <w:r w:rsidR="002E5A2E">
              <w:rPr>
                <w:webHidden/>
              </w:rPr>
              <w:t>17</w:t>
            </w:r>
            <w:r w:rsidR="002E5A2E">
              <w:rPr>
                <w:webHidden/>
              </w:rPr>
              <w:fldChar w:fldCharType="end"/>
            </w:r>
          </w:hyperlink>
        </w:p>
        <w:p w:rsidR="002E5A2E" w:rsidRDefault="006A33E5" w:rsidP="002E5A2E">
          <w:pPr>
            <w:pStyle w:val="TOC2"/>
            <w:rPr>
              <w:rFonts w:eastAsiaTheme="minorEastAsia"/>
              <w:noProof/>
              <w:sz w:val="22"/>
              <w:szCs w:val="22"/>
              <w:lang w:eastAsia="en-AU"/>
            </w:rPr>
          </w:pPr>
          <w:hyperlink w:anchor="_Toc10545344" w:history="1">
            <w:r w:rsidR="002E5A2E" w:rsidRPr="00525C20">
              <w:rPr>
                <w:rStyle w:val="Hyperlink"/>
                <w:noProof/>
              </w:rPr>
              <w:t>56.</w:t>
            </w:r>
            <w:r w:rsidR="002E5A2E">
              <w:rPr>
                <w:rFonts w:eastAsiaTheme="minorEastAsia"/>
                <w:noProof/>
                <w:sz w:val="22"/>
                <w:szCs w:val="22"/>
                <w:lang w:eastAsia="en-AU"/>
              </w:rPr>
              <w:tab/>
            </w:r>
            <w:r w:rsidR="002E5A2E" w:rsidRPr="00525C20">
              <w:rPr>
                <w:rStyle w:val="Hyperlink"/>
                <w:noProof/>
              </w:rPr>
              <w:t>What are the reporting requirements for my project?</w:t>
            </w:r>
            <w:r w:rsidR="002E5A2E">
              <w:rPr>
                <w:noProof/>
                <w:webHidden/>
              </w:rPr>
              <w:tab/>
            </w:r>
            <w:r w:rsidR="002E5A2E">
              <w:rPr>
                <w:noProof/>
                <w:webHidden/>
              </w:rPr>
              <w:fldChar w:fldCharType="begin"/>
            </w:r>
            <w:r w:rsidR="002E5A2E">
              <w:rPr>
                <w:noProof/>
                <w:webHidden/>
              </w:rPr>
              <w:instrText xml:space="preserve"> PAGEREF _Toc10545344 \h </w:instrText>
            </w:r>
            <w:r w:rsidR="002E5A2E">
              <w:rPr>
                <w:noProof/>
                <w:webHidden/>
              </w:rPr>
            </w:r>
            <w:r w:rsidR="002E5A2E">
              <w:rPr>
                <w:noProof/>
                <w:webHidden/>
              </w:rPr>
              <w:fldChar w:fldCharType="separate"/>
            </w:r>
            <w:r w:rsidR="002E5A2E">
              <w:rPr>
                <w:noProof/>
                <w:webHidden/>
              </w:rPr>
              <w:t>17</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45" w:history="1">
            <w:r w:rsidR="002E5A2E" w:rsidRPr="00525C20">
              <w:rPr>
                <w:rStyle w:val="Hyperlink"/>
                <w:noProof/>
              </w:rPr>
              <w:t>57.</w:t>
            </w:r>
            <w:r w:rsidR="002E5A2E">
              <w:rPr>
                <w:rFonts w:eastAsiaTheme="minorEastAsia"/>
                <w:noProof/>
                <w:sz w:val="22"/>
                <w:szCs w:val="22"/>
                <w:lang w:eastAsia="en-AU"/>
              </w:rPr>
              <w:tab/>
            </w:r>
            <w:r w:rsidR="002E5A2E" w:rsidRPr="00525C20">
              <w:rPr>
                <w:rStyle w:val="Hyperlink"/>
                <w:noProof/>
              </w:rPr>
              <w:t>How long will I have to complete my project?</w:t>
            </w:r>
            <w:r w:rsidR="002E5A2E">
              <w:rPr>
                <w:noProof/>
                <w:webHidden/>
              </w:rPr>
              <w:tab/>
            </w:r>
            <w:r w:rsidR="002E5A2E">
              <w:rPr>
                <w:noProof/>
                <w:webHidden/>
              </w:rPr>
              <w:fldChar w:fldCharType="begin"/>
            </w:r>
            <w:r w:rsidR="002E5A2E">
              <w:rPr>
                <w:noProof/>
                <w:webHidden/>
              </w:rPr>
              <w:instrText xml:space="preserve"> PAGEREF _Toc10545345 \h </w:instrText>
            </w:r>
            <w:r w:rsidR="002E5A2E">
              <w:rPr>
                <w:noProof/>
                <w:webHidden/>
              </w:rPr>
            </w:r>
            <w:r w:rsidR="002E5A2E">
              <w:rPr>
                <w:noProof/>
                <w:webHidden/>
              </w:rPr>
              <w:fldChar w:fldCharType="separate"/>
            </w:r>
            <w:r w:rsidR="002E5A2E">
              <w:rPr>
                <w:noProof/>
                <w:webHidden/>
              </w:rPr>
              <w:t>17</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46" w:history="1">
            <w:r w:rsidR="002E5A2E" w:rsidRPr="00525C20">
              <w:rPr>
                <w:rStyle w:val="Hyperlink"/>
                <w:noProof/>
              </w:rPr>
              <w:t>Requests for extensions to projects are not guaranteed to be approved. Please see question 59 for more information.</w:t>
            </w:r>
            <w:r w:rsidR="002E5A2E">
              <w:rPr>
                <w:noProof/>
                <w:webHidden/>
              </w:rPr>
              <w:tab/>
            </w:r>
            <w:r w:rsidR="002E5A2E">
              <w:rPr>
                <w:noProof/>
                <w:webHidden/>
              </w:rPr>
              <w:fldChar w:fldCharType="begin"/>
            </w:r>
            <w:r w:rsidR="002E5A2E">
              <w:rPr>
                <w:noProof/>
                <w:webHidden/>
              </w:rPr>
              <w:instrText xml:space="preserve"> PAGEREF _Toc10545346 \h </w:instrText>
            </w:r>
            <w:r w:rsidR="002E5A2E">
              <w:rPr>
                <w:noProof/>
                <w:webHidden/>
              </w:rPr>
            </w:r>
            <w:r w:rsidR="002E5A2E">
              <w:rPr>
                <w:noProof/>
                <w:webHidden/>
              </w:rPr>
              <w:fldChar w:fldCharType="separate"/>
            </w:r>
            <w:r w:rsidR="002E5A2E">
              <w:rPr>
                <w:noProof/>
                <w:webHidden/>
              </w:rPr>
              <w:t>18</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47" w:history="1">
            <w:r w:rsidR="002E5A2E" w:rsidRPr="00525C20">
              <w:rPr>
                <w:rStyle w:val="Hyperlink"/>
                <w:noProof/>
              </w:rPr>
              <w:t>58.</w:t>
            </w:r>
            <w:r w:rsidR="002E5A2E">
              <w:rPr>
                <w:rFonts w:eastAsiaTheme="minorEastAsia"/>
                <w:noProof/>
                <w:sz w:val="22"/>
                <w:szCs w:val="22"/>
                <w:lang w:eastAsia="en-AU"/>
              </w:rPr>
              <w:tab/>
            </w:r>
            <w:r w:rsidR="002E5A2E" w:rsidRPr="00525C20">
              <w:rPr>
                <w:rStyle w:val="Hyperlink"/>
                <w:noProof/>
              </w:rPr>
              <w:t>What happens if the project runs over time?</w:t>
            </w:r>
            <w:r w:rsidR="002E5A2E">
              <w:rPr>
                <w:noProof/>
                <w:webHidden/>
              </w:rPr>
              <w:tab/>
            </w:r>
            <w:r w:rsidR="002E5A2E">
              <w:rPr>
                <w:noProof/>
                <w:webHidden/>
              </w:rPr>
              <w:fldChar w:fldCharType="begin"/>
            </w:r>
            <w:r w:rsidR="002E5A2E">
              <w:rPr>
                <w:noProof/>
                <w:webHidden/>
              </w:rPr>
              <w:instrText xml:space="preserve"> PAGEREF _Toc10545347 \h </w:instrText>
            </w:r>
            <w:r w:rsidR="002E5A2E">
              <w:rPr>
                <w:noProof/>
                <w:webHidden/>
              </w:rPr>
            </w:r>
            <w:r w:rsidR="002E5A2E">
              <w:rPr>
                <w:noProof/>
                <w:webHidden/>
              </w:rPr>
              <w:fldChar w:fldCharType="separate"/>
            </w:r>
            <w:r w:rsidR="002E5A2E">
              <w:rPr>
                <w:noProof/>
                <w:webHidden/>
              </w:rPr>
              <w:t>18</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48" w:history="1">
            <w:r w:rsidR="002E5A2E" w:rsidRPr="00525C20">
              <w:rPr>
                <w:rStyle w:val="Hyperlink"/>
                <w:noProof/>
              </w:rPr>
              <w:t>59.</w:t>
            </w:r>
            <w:r w:rsidR="002E5A2E">
              <w:rPr>
                <w:rFonts w:eastAsiaTheme="minorEastAsia"/>
                <w:noProof/>
                <w:sz w:val="22"/>
                <w:szCs w:val="22"/>
                <w:lang w:eastAsia="en-AU"/>
              </w:rPr>
              <w:tab/>
            </w:r>
            <w:r w:rsidR="002E5A2E" w:rsidRPr="00525C20">
              <w:rPr>
                <w:rStyle w:val="Hyperlink"/>
                <w:noProof/>
              </w:rPr>
              <w:t>What happens if the project runs over budget?</w:t>
            </w:r>
            <w:r w:rsidR="002E5A2E">
              <w:rPr>
                <w:noProof/>
                <w:webHidden/>
              </w:rPr>
              <w:tab/>
            </w:r>
            <w:r w:rsidR="002E5A2E">
              <w:rPr>
                <w:noProof/>
                <w:webHidden/>
              </w:rPr>
              <w:fldChar w:fldCharType="begin"/>
            </w:r>
            <w:r w:rsidR="002E5A2E">
              <w:rPr>
                <w:noProof/>
                <w:webHidden/>
              </w:rPr>
              <w:instrText xml:space="preserve"> PAGEREF _Toc10545348 \h </w:instrText>
            </w:r>
            <w:r w:rsidR="002E5A2E">
              <w:rPr>
                <w:noProof/>
                <w:webHidden/>
              </w:rPr>
            </w:r>
            <w:r w:rsidR="002E5A2E">
              <w:rPr>
                <w:noProof/>
                <w:webHidden/>
              </w:rPr>
              <w:fldChar w:fldCharType="separate"/>
            </w:r>
            <w:r w:rsidR="002E5A2E">
              <w:rPr>
                <w:noProof/>
                <w:webHidden/>
              </w:rPr>
              <w:t>18</w:t>
            </w:r>
            <w:r w:rsidR="002E5A2E">
              <w:rPr>
                <w:noProof/>
                <w:webHidden/>
              </w:rPr>
              <w:fldChar w:fldCharType="end"/>
            </w:r>
          </w:hyperlink>
        </w:p>
        <w:p w:rsidR="002E5A2E" w:rsidRDefault="006A33E5" w:rsidP="002E5A2E">
          <w:pPr>
            <w:pStyle w:val="TOC1"/>
            <w:rPr>
              <w:rFonts w:asciiTheme="minorHAnsi" w:eastAsiaTheme="minorEastAsia" w:hAnsiTheme="minorHAnsi"/>
              <w:caps w:val="0"/>
              <w:color w:val="auto"/>
              <w:sz w:val="22"/>
              <w:szCs w:val="22"/>
              <w:lang w:eastAsia="en-AU"/>
            </w:rPr>
          </w:pPr>
          <w:hyperlink w:anchor="_Toc10545349" w:history="1">
            <w:r w:rsidR="002E5A2E" w:rsidRPr="00525C20">
              <w:rPr>
                <w:rStyle w:val="Hyperlink"/>
              </w:rPr>
              <w:t>Operation of the facility</w:t>
            </w:r>
            <w:r w:rsidR="002E5A2E">
              <w:rPr>
                <w:webHidden/>
              </w:rPr>
              <w:tab/>
            </w:r>
            <w:r w:rsidR="002E5A2E">
              <w:rPr>
                <w:webHidden/>
              </w:rPr>
              <w:fldChar w:fldCharType="begin"/>
            </w:r>
            <w:r w:rsidR="002E5A2E">
              <w:rPr>
                <w:webHidden/>
              </w:rPr>
              <w:instrText xml:space="preserve"> PAGEREF _Toc10545349 \h </w:instrText>
            </w:r>
            <w:r w:rsidR="002E5A2E">
              <w:rPr>
                <w:webHidden/>
              </w:rPr>
            </w:r>
            <w:r w:rsidR="002E5A2E">
              <w:rPr>
                <w:webHidden/>
              </w:rPr>
              <w:fldChar w:fldCharType="separate"/>
            </w:r>
            <w:r w:rsidR="002E5A2E">
              <w:rPr>
                <w:webHidden/>
              </w:rPr>
              <w:t>18</w:t>
            </w:r>
            <w:r w:rsidR="002E5A2E">
              <w:rPr>
                <w:webHidden/>
              </w:rPr>
              <w:fldChar w:fldCharType="end"/>
            </w:r>
          </w:hyperlink>
        </w:p>
        <w:p w:rsidR="002E5A2E" w:rsidRDefault="006A33E5" w:rsidP="002E5A2E">
          <w:pPr>
            <w:pStyle w:val="TOC2"/>
            <w:rPr>
              <w:rFonts w:eastAsiaTheme="minorEastAsia"/>
              <w:noProof/>
              <w:sz w:val="22"/>
              <w:szCs w:val="22"/>
              <w:lang w:eastAsia="en-AU"/>
            </w:rPr>
          </w:pPr>
          <w:hyperlink w:anchor="_Toc10545350" w:history="1">
            <w:r w:rsidR="002E5A2E" w:rsidRPr="00525C20">
              <w:rPr>
                <w:rStyle w:val="Hyperlink"/>
                <w:noProof/>
              </w:rPr>
              <w:t>61.</w:t>
            </w:r>
            <w:r w:rsidR="002E5A2E">
              <w:rPr>
                <w:rFonts w:eastAsiaTheme="minorEastAsia"/>
                <w:noProof/>
                <w:sz w:val="22"/>
                <w:szCs w:val="22"/>
                <w:lang w:eastAsia="en-AU"/>
              </w:rPr>
              <w:tab/>
            </w:r>
            <w:r w:rsidR="002E5A2E" w:rsidRPr="00525C20">
              <w:rPr>
                <w:rStyle w:val="Hyperlink"/>
                <w:noProof/>
              </w:rPr>
              <w:t>What are the main expectations for facilities built or upgraded with CFCP funding?</w:t>
            </w:r>
            <w:r w:rsidR="002E5A2E">
              <w:rPr>
                <w:noProof/>
                <w:webHidden/>
              </w:rPr>
              <w:tab/>
            </w:r>
            <w:r w:rsidR="002E5A2E">
              <w:rPr>
                <w:noProof/>
                <w:webHidden/>
              </w:rPr>
              <w:fldChar w:fldCharType="begin"/>
            </w:r>
            <w:r w:rsidR="002E5A2E">
              <w:rPr>
                <w:noProof/>
                <w:webHidden/>
              </w:rPr>
              <w:instrText xml:space="preserve"> PAGEREF _Toc10545350 \h </w:instrText>
            </w:r>
            <w:r w:rsidR="002E5A2E">
              <w:rPr>
                <w:noProof/>
                <w:webHidden/>
              </w:rPr>
            </w:r>
            <w:r w:rsidR="002E5A2E">
              <w:rPr>
                <w:noProof/>
                <w:webHidden/>
              </w:rPr>
              <w:fldChar w:fldCharType="separate"/>
            </w:r>
            <w:r w:rsidR="002E5A2E">
              <w:rPr>
                <w:noProof/>
                <w:webHidden/>
              </w:rPr>
              <w:t>18</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51" w:history="1">
            <w:r w:rsidR="002E5A2E" w:rsidRPr="00525C20">
              <w:rPr>
                <w:rStyle w:val="Hyperlink"/>
                <w:noProof/>
              </w:rPr>
              <w:t>62.</w:t>
            </w:r>
            <w:r w:rsidR="002E5A2E">
              <w:rPr>
                <w:rFonts w:eastAsiaTheme="minorEastAsia"/>
                <w:noProof/>
                <w:sz w:val="22"/>
                <w:szCs w:val="22"/>
                <w:lang w:eastAsia="en-AU"/>
              </w:rPr>
              <w:tab/>
            </w:r>
            <w:r w:rsidR="002E5A2E" w:rsidRPr="00525C20">
              <w:rPr>
                <w:rStyle w:val="Hyperlink"/>
                <w:noProof/>
              </w:rPr>
              <w:t>Will I need to change the license for my facility once my upgrade is complete?</w:t>
            </w:r>
            <w:r w:rsidR="002E5A2E">
              <w:rPr>
                <w:noProof/>
                <w:webHidden/>
              </w:rPr>
              <w:tab/>
            </w:r>
            <w:r w:rsidR="002E5A2E">
              <w:rPr>
                <w:noProof/>
                <w:webHidden/>
              </w:rPr>
              <w:fldChar w:fldCharType="begin"/>
            </w:r>
            <w:r w:rsidR="002E5A2E">
              <w:rPr>
                <w:noProof/>
                <w:webHidden/>
              </w:rPr>
              <w:instrText xml:space="preserve"> PAGEREF _Toc10545351 \h </w:instrText>
            </w:r>
            <w:r w:rsidR="002E5A2E">
              <w:rPr>
                <w:noProof/>
                <w:webHidden/>
              </w:rPr>
            </w:r>
            <w:r w:rsidR="002E5A2E">
              <w:rPr>
                <w:noProof/>
                <w:webHidden/>
              </w:rPr>
              <w:fldChar w:fldCharType="separate"/>
            </w:r>
            <w:r w:rsidR="002E5A2E">
              <w:rPr>
                <w:noProof/>
                <w:webHidden/>
              </w:rPr>
              <w:t>18</w:t>
            </w:r>
            <w:r w:rsidR="002E5A2E">
              <w:rPr>
                <w:noProof/>
                <w:webHidden/>
              </w:rPr>
              <w:fldChar w:fldCharType="end"/>
            </w:r>
          </w:hyperlink>
        </w:p>
        <w:p w:rsidR="002E5A2E" w:rsidRDefault="006A33E5" w:rsidP="002E5A2E">
          <w:pPr>
            <w:pStyle w:val="TOC1"/>
            <w:rPr>
              <w:rFonts w:asciiTheme="minorHAnsi" w:eastAsiaTheme="minorEastAsia" w:hAnsiTheme="minorHAnsi"/>
              <w:caps w:val="0"/>
              <w:color w:val="auto"/>
              <w:sz w:val="22"/>
              <w:szCs w:val="22"/>
              <w:lang w:eastAsia="en-AU"/>
            </w:rPr>
          </w:pPr>
          <w:hyperlink w:anchor="_Toc10545352" w:history="1">
            <w:r w:rsidR="002E5A2E" w:rsidRPr="00525C20">
              <w:rPr>
                <w:rStyle w:val="Hyperlink"/>
              </w:rPr>
              <w:t>Further assistance</w:t>
            </w:r>
            <w:r w:rsidR="002E5A2E">
              <w:rPr>
                <w:webHidden/>
              </w:rPr>
              <w:tab/>
            </w:r>
            <w:r w:rsidR="002E5A2E">
              <w:rPr>
                <w:webHidden/>
              </w:rPr>
              <w:fldChar w:fldCharType="begin"/>
            </w:r>
            <w:r w:rsidR="002E5A2E">
              <w:rPr>
                <w:webHidden/>
              </w:rPr>
              <w:instrText xml:space="preserve"> PAGEREF _Toc10545352 \h </w:instrText>
            </w:r>
            <w:r w:rsidR="002E5A2E">
              <w:rPr>
                <w:webHidden/>
              </w:rPr>
            </w:r>
            <w:r w:rsidR="002E5A2E">
              <w:rPr>
                <w:webHidden/>
              </w:rPr>
              <w:fldChar w:fldCharType="separate"/>
            </w:r>
            <w:r w:rsidR="002E5A2E">
              <w:rPr>
                <w:webHidden/>
              </w:rPr>
              <w:t>19</w:t>
            </w:r>
            <w:r w:rsidR="002E5A2E">
              <w:rPr>
                <w:webHidden/>
              </w:rPr>
              <w:fldChar w:fldCharType="end"/>
            </w:r>
          </w:hyperlink>
        </w:p>
        <w:p w:rsidR="002E5A2E" w:rsidRDefault="006A33E5" w:rsidP="002E5A2E">
          <w:pPr>
            <w:pStyle w:val="TOC2"/>
            <w:rPr>
              <w:rFonts w:eastAsiaTheme="minorEastAsia"/>
              <w:noProof/>
              <w:sz w:val="22"/>
              <w:szCs w:val="22"/>
              <w:lang w:eastAsia="en-AU"/>
            </w:rPr>
          </w:pPr>
          <w:hyperlink w:anchor="_Toc10545353" w:history="1">
            <w:r w:rsidR="002E5A2E" w:rsidRPr="00525C20">
              <w:rPr>
                <w:rStyle w:val="Hyperlink"/>
                <w:noProof/>
              </w:rPr>
              <w:t>63.</w:t>
            </w:r>
            <w:r w:rsidR="002E5A2E">
              <w:rPr>
                <w:rFonts w:eastAsiaTheme="minorEastAsia"/>
                <w:noProof/>
                <w:sz w:val="22"/>
                <w:szCs w:val="22"/>
                <w:lang w:eastAsia="en-AU"/>
              </w:rPr>
              <w:tab/>
            </w:r>
            <w:r w:rsidR="002E5A2E" w:rsidRPr="00525C20">
              <w:rPr>
                <w:rStyle w:val="Hyperlink"/>
                <w:noProof/>
              </w:rPr>
              <w:t>Who can I contact for further information about the grant program?</w:t>
            </w:r>
            <w:r w:rsidR="002E5A2E">
              <w:rPr>
                <w:noProof/>
                <w:webHidden/>
              </w:rPr>
              <w:tab/>
            </w:r>
            <w:r w:rsidR="002E5A2E">
              <w:rPr>
                <w:noProof/>
                <w:webHidden/>
              </w:rPr>
              <w:fldChar w:fldCharType="begin"/>
            </w:r>
            <w:r w:rsidR="002E5A2E">
              <w:rPr>
                <w:noProof/>
                <w:webHidden/>
              </w:rPr>
              <w:instrText xml:space="preserve"> PAGEREF _Toc10545353 \h </w:instrText>
            </w:r>
            <w:r w:rsidR="002E5A2E">
              <w:rPr>
                <w:noProof/>
                <w:webHidden/>
              </w:rPr>
            </w:r>
            <w:r w:rsidR="002E5A2E">
              <w:rPr>
                <w:noProof/>
                <w:webHidden/>
              </w:rPr>
              <w:fldChar w:fldCharType="separate"/>
            </w:r>
            <w:r w:rsidR="002E5A2E">
              <w:rPr>
                <w:noProof/>
                <w:webHidden/>
              </w:rPr>
              <w:t>19</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54" w:history="1">
            <w:r w:rsidR="002E5A2E" w:rsidRPr="00525C20">
              <w:rPr>
                <w:rStyle w:val="Hyperlink"/>
                <w:noProof/>
              </w:rPr>
              <w:t>64.</w:t>
            </w:r>
            <w:r w:rsidR="002E5A2E">
              <w:rPr>
                <w:rFonts w:eastAsiaTheme="minorEastAsia"/>
                <w:noProof/>
                <w:sz w:val="22"/>
                <w:szCs w:val="22"/>
                <w:lang w:eastAsia="en-AU"/>
              </w:rPr>
              <w:tab/>
            </w:r>
            <w:r w:rsidR="002E5A2E" w:rsidRPr="00525C20">
              <w:rPr>
                <w:rStyle w:val="Hyperlink"/>
                <w:noProof/>
              </w:rPr>
              <w:t>What do I do if I am having technical difficulties with the online application form?</w:t>
            </w:r>
            <w:r w:rsidR="002E5A2E">
              <w:rPr>
                <w:noProof/>
                <w:webHidden/>
              </w:rPr>
              <w:tab/>
            </w:r>
            <w:r w:rsidR="002E5A2E">
              <w:rPr>
                <w:noProof/>
                <w:webHidden/>
              </w:rPr>
              <w:fldChar w:fldCharType="begin"/>
            </w:r>
            <w:r w:rsidR="002E5A2E">
              <w:rPr>
                <w:noProof/>
                <w:webHidden/>
              </w:rPr>
              <w:instrText xml:space="preserve"> PAGEREF _Toc10545354 \h </w:instrText>
            </w:r>
            <w:r w:rsidR="002E5A2E">
              <w:rPr>
                <w:noProof/>
                <w:webHidden/>
              </w:rPr>
            </w:r>
            <w:r w:rsidR="002E5A2E">
              <w:rPr>
                <w:noProof/>
                <w:webHidden/>
              </w:rPr>
              <w:fldChar w:fldCharType="separate"/>
            </w:r>
            <w:r w:rsidR="002E5A2E">
              <w:rPr>
                <w:noProof/>
                <w:webHidden/>
              </w:rPr>
              <w:t>19</w:t>
            </w:r>
            <w:r w:rsidR="002E5A2E">
              <w:rPr>
                <w:noProof/>
                <w:webHidden/>
              </w:rPr>
              <w:fldChar w:fldCharType="end"/>
            </w:r>
          </w:hyperlink>
        </w:p>
        <w:p w:rsidR="002E5A2E" w:rsidRDefault="006A33E5" w:rsidP="002E5A2E">
          <w:pPr>
            <w:pStyle w:val="TOC2"/>
            <w:rPr>
              <w:rFonts w:eastAsiaTheme="minorEastAsia"/>
              <w:noProof/>
              <w:sz w:val="22"/>
              <w:szCs w:val="22"/>
              <w:lang w:eastAsia="en-AU"/>
            </w:rPr>
          </w:pPr>
          <w:hyperlink w:anchor="_Toc10545355" w:history="1">
            <w:r w:rsidR="002E5A2E" w:rsidRPr="00525C20">
              <w:rPr>
                <w:rStyle w:val="Hyperlink"/>
                <w:noProof/>
              </w:rPr>
              <w:t>65.</w:t>
            </w:r>
            <w:r w:rsidR="002E5A2E">
              <w:rPr>
                <w:rFonts w:eastAsiaTheme="minorEastAsia"/>
                <w:noProof/>
                <w:sz w:val="22"/>
                <w:szCs w:val="22"/>
                <w:lang w:eastAsia="en-AU"/>
              </w:rPr>
              <w:tab/>
            </w:r>
            <w:r w:rsidR="002E5A2E" w:rsidRPr="00525C20">
              <w:rPr>
                <w:rStyle w:val="Hyperlink"/>
                <w:noProof/>
              </w:rPr>
              <w:t>Who do I contact about children’s service licensing and regulation?</w:t>
            </w:r>
            <w:r w:rsidR="002E5A2E">
              <w:rPr>
                <w:noProof/>
                <w:webHidden/>
              </w:rPr>
              <w:tab/>
            </w:r>
            <w:r w:rsidR="002E5A2E">
              <w:rPr>
                <w:noProof/>
                <w:webHidden/>
              </w:rPr>
              <w:fldChar w:fldCharType="begin"/>
            </w:r>
            <w:r w:rsidR="002E5A2E">
              <w:rPr>
                <w:noProof/>
                <w:webHidden/>
              </w:rPr>
              <w:instrText xml:space="preserve"> PAGEREF _Toc10545355 \h </w:instrText>
            </w:r>
            <w:r w:rsidR="002E5A2E">
              <w:rPr>
                <w:noProof/>
                <w:webHidden/>
              </w:rPr>
            </w:r>
            <w:r w:rsidR="002E5A2E">
              <w:rPr>
                <w:noProof/>
                <w:webHidden/>
              </w:rPr>
              <w:fldChar w:fldCharType="separate"/>
            </w:r>
            <w:r w:rsidR="002E5A2E">
              <w:rPr>
                <w:noProof/>
                <w:webHidden/>
              </w:rPr>
              <w:t>19</w:t>
            </w:r>
            <w:r w:rsidR="002E5A2E">
              <w:rPr>
                <w:noProof/>
                <w:webHidden/>
              </w:rPr>
              <w:fldChar w:fldCharType="end"/>
            </w:r>
          </w:hyperlink>
        </w:p>
        <w:p w:rsidR="002E5A2E" w:rsidRDefault="006A33E5" w:rsidP="002E5A2E">
          <w:pPr>
            <w:pStyle w:val="TOC1"/>
            <w:rPr>
              <w:rFonts w:asciiTheme="minorHAnsi" w:eastAsiaTheme="minorEastAsia" w:hAnsiTheme="minorHAnsi"/>
              <w:caps w:val="0"/>
              <w:color w:val="auto"/>
              <w:sz w:val="22"/>
              <w:szCs w:val="22"/>
              <w:lang w:eastAsia="en-AU"/>
            </w:rPr>
          </w:pPr>
          <w:hyperlink w:anchor="_Toc10545356" w:history="1">
            <w:r w:rsidR="002E5A2E" w:rsidRPr="00525C20">
              <w:rPr>
                <w:rStyle w:val="Hyperlink"/>
              </w:rPr>
              <w:t>Application checklist</w:t>
            </w:r>
            <w:r w:rsidR="002E5A2E">
              <w:rPr>
                <w:webHidden/>
              </w:rPr>
              <w:tab/>
            </w:r>
            <w:r w:rsidR="002E5A2E">
              <w:rPr>
                <w:webHidden/>
              </w:rPr>
              <w:fldChar w:fldCharType="begin"/>
            </w:r>
            <w:r w:rsidR="002E5A2E">
              <w:rPr>
                <w:webHidden/>
              </w:rPr>
              <w:instrText xml:space="preserve"> PAGEREF _Toc10545356 \h </w:instrText>
            </w:r>
            <w:r w:rsidR="002E5A2E">
              <w:rPr>
                <w:webHidden/>
              </w:rPr>
            </w:r>
            <w:r w:rsidR="002E5A2E">
              <w:rPr>
                <w:webHidden/>
              </w:rPr>
              <w:fldChar w:fldCharType="separate"/>
            </w:r>
            <w:r w:rsidR="002E5A2E">
              <w:rPr>
                <w:webHidden/>
              </w:rPr>
              <w:t>20</w:t>
            </w:r>
            <w:r w:rsidR="002E5A2E">
              <w:rPr>
                <w:webHidden/>
              </w:rPr>
              <w:fldChar w:fldCharType="end"/>
            </w:r>
          </w:hyperlink>
        </w:p>
        <w:p w:rsidR="002E5A2E" w:rsidRDefault="002E5A2E" w:rsidP="002E5A2E">
          <w:pPr>
            <w:pStyle w:val="TOC1"/>
          </w:pPr>
          <w:r>
            <w:fldChar w:fldCharType="end"/>
          </w:r>
        </w:p>
      </w:sdtContent>
    </w:sdt>
    <w:p w:rsidR="002E5A2E" w:rsidRDefault="002E5A2E" w:rsidP="002E5A2E">
      <w:pPr>
        <w:sectPr w:rsidR="002E5A2E" w:rsidSect="000E15E5">
          <w:headerReference w:type="default" r:id="rId15"/>
          <w:footerReference w:type="default" r:id="rId16"/>
          <w:headerReference w:type="first" r:id="rId17"/>
          <w:pgSz w:w="11906" w:h="16838" w:code="9"/>
          <w:pgMar w:top="1792" w:right="1361" w:bottom="851" w:left="1361" w:header="709" w:footer="130" w:gutter="0"/>
          <w:cols w:space="708"/>
          <w:titlePg/>
          <w:docGrid w:linePitch="360"/>
        </w:sectPr>
      </w:pPr>
    </w:p>
    <w:p w:rsidR="002E5A2E" w:rsidRPr="00C6510D" w:rsidRDefault="002E5A2E" w:rsidP="002E5A2E">
      <w:pPr>
        <w:pStyle w:val="Heading2"/>
        <w:jc w:val="both"/>
      </w:pPr>
      <w:bookmarkStart w:id="1" w:name="_Toc483379660"/>
      <w:bookmarkStart w:id="2" w:name="_Toc8200166"/>
      <w:bookmarkStart w:id="3" w:name="_Toc10545280"/>
      <w:r w:rsidRPr="00387735">
        <w:lastRenderedPageBreak/>
        <w:t>Program Overview</w:t>
      </w:r>
      <w:bookmarkEnd w:id="1"/>
      <w:bookmarkEnd w:id="2"/>
      <w:bookmarkEnd w:id="3"/>
    </w:p>
    <w:p w:rsidR="002E5A2E" w:rsidRDefault="002E5A2E" w:rsidP="002E5A2E">
      <w:pPr>
        <w:pStyle w:val="Heading4"/>
        <w:numPr>
          <w:ilvl w:val="0"/>
          <w:numId w:val="7"/>
        </w:numPr>
        <w:jc w:val="both"/>
      </w:pPr>
      <w:bookmarkStart w:id="4" w:name="_Toc483379661"/>
      <w:bookmarkStart w:id="5" w:name="_Toc8200167"/>
      <w:bookmarkStart w:id="6" w:name="_Toc10545281"/>
      <w:r w:rsidRPr="00387735">
        <w:t>What is the Children’s Facilities Capital Program</w:t>
      </w:r>
      <w:r>
        <w:t>?</w:t>
      </w:r>
      <w:bookmarkEnd w:id="4"/>
      <w:bookmarkEnd w:id="5"/>
      <w:bookmarkEnd w:id="6"/>
    </w:p>
    <w:p w:rsidR="002E5A2E" w:rsidRDefault="002E5A2E" w:rsidP="002E5A2E">
      <w:pPr>
        <w:ind w:left="360"/>
        <w:jc w:val="both"/>
      </w:pPr>
      <w:r w:rsidRPr="00673300">
        <w:rPr>
          <w:u w:color="747378"/>
        </w:rPr>
        <w:t xml:space="preserve">The </w:t>
      </w:r>
      <w:r w:rsidR="008C52B1">
        <w:rPr>
          <w:u w:color="747378"/>
        </w:rPr>
        <w:t>Victorian</w:t>
      </w:r>
      <w:r w:rsidRPr="002C6055">
        <w:rPr>
          <w:u w:color="747378"/>
        </w:rPr>
        <w:t xml:space="preserve"> Government </w:t>
      </w:r>
      <w:r>
        <w:rPr>
          <w:u w:color="747378"/>
        </w:rPr>
        <w:t>is</w:t>
      </w:r>
      <w:r w:rsidRPr="002C6055">
        <w:rPr>
          <w:u w:color="747378"/>
        </w:rPr>
        <w:t xml:space="preserve"> committed to support local governments and other service providers to invest in early childhood infrastructure. </w:t>
      </w:r>
      <w:r>
        <w:rPr>
          <w:u w:color="747378"/>
        </w:rPr>
        <w:t>As part of t</w:t>
      </w:r>
      <w:r w:rsidRPr="00673300">
        <w:rPr>
          <w:u w:color="747378"/>
        </w:rPr>
        <w:t>his investment, the Children’s Facilities Capital Program (CFCP) support</w:t>
      </w:r>
      <w:r>
        <w:rPr>
          <w:u w:color="747378"/>
        </w:rPr>
        <w:t>s</w:t>
      </w:r>
      <w:r w:rsidRPr="00673300">
        <w:rPr>
          <w:u w:color="747378"/>
        </w:rPr>
        <w:t xml:space="preserve"> high quality early years programs for children and their families by</w:t>
      </w:r>
      <w:r w:rsidRPr="00382CB8">
        <w:t xml:space="preserve"> </w:t>
      </w:r>
      <w:r>
        <w:t>inves</w:t>
      </w:r>
      <w:r w:rsidRPr="001D50FE">
        <w:t xml:space="preserve">ting </w:t>
      </w:r>
      <w:r>
        <w:t>in</w:t>
      </w:r>
      <w:r w:rsidRPr="001D50FE">
        <w:t xml:space="preserve"> new facilities, as well as significant upgrades </w:t>
      </w:r>
      <w:r>
        <w:t>of</w:t>
      </w:r>
      <w:r w:rsidRPr="001D50FE">
        <w:t xml:space="preserve"> existing </w:t>
      </w:r>
      <w:r>
        <w:t>on</w:t>
      </w:r>
      <w:r w:rsidRPr="001D50FE">
        <w:t>es</w:t>
      </w:r>
      <w:r>
        <w:t xml:space="preserve">. </w:t>
      </w:r>
    </w:p>
    <w:p w:rsidR="002E5A2E" w:rsidRPr="00F4408A" w:rsidRDefault="002E5A2E" w:rsidP="002E5A2E">
      <w:pPr>
        <w:ind w:left="360"/>
        <w:jc w:val="both"/>
        <w:rPr>
          <w:u w:color="747378"/>
        </w:rPr>
      </w:pPr>
      <w:r w:rsidRPr="00F4408A">
        <w:rPr>
          <w:u w:color="747378"/>
        </w:rPr>
        <w:t xml:space="preserve">In an Australian first, the </w:t>
      </w:r>
      <w:r w:rsidR="008C52B1">
        <w:rPr>
          <w:u w:color="747378"/>
        </w:rPr>
        <w:t>Victorian</w:t>
      </w:r>
      <w:r w:rsidRPr="00F4408A">
        <w:rPr>
          <w:u w:color="747378"/>
        </w:rPr>
        <w:t xml:space="preserve"> Government has made a landmark commitment that every Victorian child will have access to a kindergarten program a year earlier, giving them the skills and experience they need to be ready for school. As part of our $5 billion, ten-year commitment to delivering 15 hours a week of subsidised kindergarten to all three-year-old children by 2029, we are investing $1.68 billion to support the building and expansion of almost 1,000 kindergarten facilities across the state. </w:t>
      </w:r>
    </w:p>
    <w:p w:rsidR="002E5A2E" w:rsidRPr="00F4408A" w:rsidRDefault="002E5A2E" w:rsidP="002E5A2E">
      <w:pPr>
        <w:ind w:left="360"/>
        <w:jc w:val="both"/>
        <w:rPr>
          <w:u w:color="747378"/>
        </w:rPr>
      </w:pPr>
      <w:r w:rsidRPr="00F4408A">
        <w:rPr>
          <w:u w:color="747378"/>
        </w:rPr>
        <w:t xml:space="preserve">The 2019-20 State Budget provides $473.2 million over five years for early childhood infrastructure, which is the largest investment in early </w:t>
      </w:r>
      <w:proofErr w:type="gramStart"/>
      <w:r w:rsidRPr="00F4408A">
        <w:rPr>
          <w:u w:color="747378"/>
        </w:rPr>
        <w:t>years</w:t>
      </w:r>
      <w:proofErr w:type="gramEnd"/>
      <w:r w:rsidRPr="00F4408A">
        <w:rPr>
          <w:u w:color="747378"/>
        </w:rPr>
        <w:t xml:space="preserve"> infrastructure in Victoria’s history. This includes:</w:t>
      </w:r>
    </w:p>
    <w:p w:rsidR="002E5A2E" w:rsidRPr="00BC25DE" w:rsidRDefault="002E5A2E" w:rsidP="002E5A2E">
      <w:pPr>
        <w:pStyle w:val="ListBullet"/>
        <w:rPr>
          <w:u w:color="000000"/>
        </w:rPr>
      </w:pPr>
      <w:r w:rsidRPr="00BC25DE">
        <w:rPr>
          <w:u w:color="000000"/>
        </w:rPr>
        <w:t>$33.6 million over three years for the Children’s Facilities Capital Program (CFCP) Major and Minor Grants and for the Inclusive Kindergarten Facilities Program;</w:t>
      </w:r>
    </w:p>
    <w:p w:rsidR="002E5A2E" w:rsidRPr="00BC25DE" w:rsidRDefault="002E5A2E" w:rsidP="002E5A2E">
      <w:pPr>
        <w:pStyle w:val="ListBullet"/>
        <w:rPr>
          <w:u w:color="000000"/>
        </w:rPr>
      </w:pPr>
      <w:r w:rsidRPr="00BC25DE">
        <w:rPr>
          <w:u w:color="000000"/>
        </w:rPr>
        <w:t>$156.6 million over five years in infrastructure grant funding to create sector capacity for Three-year-old Kindergarten; and</w:t>
      </w:r>
    </w:p>
    <w:p w:rsidR="002E5A2E" w:rsidRPr="00BC25DE" w:rsidRDefault="002E5A2E" w:rsidP="002E5A2E">
      <w:pPr>
        <w:pStyle w:val="ListBullet"/>
        <w:rPr>
          <w:u w:color="000000"/>
        </w:rPr>
      </w:pPr>
      <w:r w:rsidRPr="00BC25DE">
        <w:rPr>
          <w:u w:color="000000"/>
        </w:rPr>
        <w:t>$283 million over four years in capital funding to support the roll out of Three-year-old Kindergarten.</w:t>
      </w:r>
    </w:p>
    <w:p w:rsidR="002E5A2E" w:rsidRPr="00730BEB" w:rsidRDefault="002E5A2E" w:rsidP="002E5A2E">
      <w:pPr>
        <w:ind w:left="360"/>
        <w:jc w:val="both"/>
        <w:rPr>
          <w:u w:color="747378"/>
        </w:rPr>
      </w:pPr>
      <w:r w:rsidRPr="00F4408A">
        <w:rPr>
          <w:u w:color="747378"/>
        </w:rPr>
        <w:t>This year’s CFCP continues to provide funding support for existing and growing demand for four-year-old kindergarten programs – we remain committed to supporting children in the year before school. This year’s CFCP will also provide the first instalment of funding to support the roll-out of Three-year-old Kindergarten. This roll-out is iterative and funding will increase in future years as the implementation scales up.</w:t>
      </w:r>
    </w:p>
    <w:p w:rsidR="002E5A2E" w:rsidRPr="00673300" w:rsidRDefault="002E5A2E" w:rsidP="002E5A2E">
      <w:pPr>
        <w:ind w:left="360"/>
        <w:jc w:val="both"/>
        <w:rPr>
          <w:u w:color="747378"/>
        </w:rPr>
      </w:pPr>
      <w:r>
        <w:t>This goals of the CFCP major grants are to</w:t>
      </w:r>
      <w:r w:rsidRPr="00673300">
        <w:rPr>
          <w:u w:color="747378"/>
        </w:rPr>
        <w:t>:</w:t>
      </w:r>
    </w:p>
    <w:p w:rsidR="002E5A2E" w:rsidRPr="001D50FE" w:rsidRDefault="002E5A2E" w:rsidP="002E5A2E">
      <w:pPr>
        <w:pStyle w:val="ListBullet"/>
        <w:rPr>
          <w:u w:color="000000"/>
        </w:rPr>
      </w:pPr>
      <w:r>
        <w:rPr>
          <w:u w:color="000000"/>
        </w:rPr>
        <w:t>i</w:t>
      </w:r>
      <w:r w:rsidRPr="001D50FE">
        <w:rPr>
          <w:u w:color="000000"/>
        </w:rPr>
        <w:t>ncrease</w:t>
      </w:r>
      <w:r>
        <w:rPr>
          <w:u w:color="000000"/>
        </w:rPr>
        <w:t xml:space="preserve"> our</w:t>
      </w:r>
      <w:r w:rsidRPr="001D50FE">
        <w:rPr>
          <w:u w:color="000000"/>
        </w:rPr>
        <w:t xml:space="preserve"> capacity</w:t>
      </w:r>
      <w:r>
        <w:rPr>
          <w:u w:color="000000"/>
        </w:rPr>
        <w:t xml:space="preserve"> </w:t>
      </w:r>
      <w:r w:rsidRPr="001D50FE">
        <w:rPr>
          <w:u w:color="000000"/>
        </w:rPr>
        <w:t xml:space="preserve">to deliver kindergarten programs for </w:t>
      </w:r>
      <w:r>
        <w:rPr>
          <w:u w:color="000000"/>
        </w:rPr>
        <w:t xml:space="preserve">three and four year old children </w:t>
      </w:r>
    </w:p>
    <w:p w:rsidR="002E5A2E" w:rsidRPr="001D50FE" w:rsidRDefault="002E5A2E" w:rsidP="002E5A2E">
      <w:pPr>
        <w:pStyle w:val="ListBullet"/>
        <w:rPr>
          <w:u w:color="000000"/>
        </w:rPr>
      </w:pPr>
      <w:r w:rsidRPr="001D50FE">
        <w:rPr>
          <w:u w:color="000000"/>
        </w:rPr>
        <w:t>promote integrated service delivery</w:t>
      </w:r>
      <w:r>
        <w:rPr>
          <w:u w:color="000000"/>
        </w:rPr>
        <w:t>,</w:t>
      </w:r>
      <w:r w:rsidRPr="001D50FE">
        <w:rPr>
          <w:u w:color="000000"/>
        </w:rPr>
        <w:t xml:space="preserve"> so families can access early childhood education and care, health and development and family services at one location</w:t>
      </w:r>
    </w:p>
    <w:p w:rsidR="002E5A2E" w:rsidRPr="001D50FE" w:rsidRDefault="002E5A2E" w:rsidP="002E5A2E">
      <w:pPr>
        <w:pStyle w:val="ListBullet"/>
        <w:rPr>
          <w:u w:color="000000"/>
        </w:rPr>
      </w:pPr>
      <w:r w:rsidRPr="001D50FE">
        <w:rPr>
          <w:u w:color="000000"/>
        </w:rPr>
        <w:t>improve access to local and responsive early childhood services for children from vulnerable and/or disadvantaged families</w:t>
      </w:r>
    </w:p>
    <w:p w:rsidR="002E5A2E" w:rsidRPr="001D50FE" w:rsidRDefault="002E5A2E" w:rsidP="002E5A2E">
      <w:pPr>
        <w:pStyle w:val="ListBullet"/>
        <w:rPr>
          <w:u w:color="000000"/>
        </w:rPr>
      </w:pPr>
      <w:proofErr w:type="gramStart"/>
      <w:r w:rsidRPr="001D50FE">
        <w:rPr>
          <w:u w:color="000000"/>
        </w:rPr>
        <w:t>establish</w:t>
      </w:r>
      <w:proofErr w:type="gramEnd"/>
      <w:r w:rsidRPr="001D50FE">
        <w:rPr>
          <w:u w:color="000000"/>
        </w:rPr>
        <w:t xml:space="preserve"> early childhood infrastructure on or near school sites.</w:t>
      </w:r>
    </w:p>
    <w:p w:rsidR="002E5A2E" w:rsidRDefault="002E5A2E" w:rsidP="002E5A2E">
      <w:pPr>
        <w:pStyle w:val="Heading4"/>
        <w:numPr>
          <w:ilvl w:val="0"/>
          <w:numId w:val="7"/>
        </w:numPr>
        <w:jc w:val="both"/>
      </w:pPr>
      <w:bookmarkStart w:id="7" w:name="_Toc8200168"/>
      <w:bookmarkStart w:id="8" w:name="_Toc10545282"/>
      <w:bookmarkStart w:id="9" w:name="_Toc483379665"/>
      <w:bookmarkStart w:id="10" w:name="_Toc483379662"/>
      <w:bookmarkStart w:id="11" w:name="_Toc471298126"/>
      <w:r w:rsidRPr="00387735">
        <w:t>Wh</w:t>
      </w:r>
      <w:r>
        <w:t>o runs the grant p</w:t>
      </w:r>
      <w:r w:rsidRPr="00387735">
        <w:t>rogram</w:t>
      </w:r>
      <w:r>
        <w:t>?</w:t>
      </w:r>
      <w:bookmarkEnd w:id="7"/>
      <w:bookmarkEnd w:id="8"/>
    </w:p>
    <w:p w:rsidR="002E5A2E" w:rsidRDefault="002E5A2E" w:rsidP="002E5A2E">
      <w:pPr>
        <w:ind w:left="360"/>
        <w:jc w:val="both"/>
        <w:rPr>
          <w:u w:color="747378"/>
        </w:rPr>
      </w:pPr>
      <w:r w:rsidRPr="00673300">
        <w:rPr>
          <w:u w:color="747378"/>
        </w:rPr>
        <w:t xml:space="preserve">The </w:t>
      </w:r>
      <w:r>
        <w:rPr>
          <w:u w:color="747378"/>
        </w:rPr>
        <w:t>CFCP is administered by the Victorian School Building Authority (VSBA)</w:t>
      </w:r>
      <w:r w:rsidRPr="00673300">
        <w:rPr>
          <w:u w:color="747378"/>
        </w:rPr>
        <w:t xml:space="preserve">. </w:t>
      </w:r>
    </w:p>
    <w:p w:rsidR="002E5A2E" w:rsidRPr="0093181F" w:rsidRDefault="002E5A2E" w:rsidP="002E5A2E">
      <w:pPr>
        <w:ind w:left="360"/>
        <w:jc w:val="both"/>
      </w:pPr>
      <w:r w:rsidRPr="00587BCE">
        <w:rPr>
          <w:u w:color="747378"/>
        </w:rPr>
        <w:t>The VSBA is a division of the Department of Education and Training</w:t>
      </w:r>
      <w:r>
        <w:rPr>
          <w:u w:color="747378"/>
        </w:rPr>
        <w:t xml:space="preserve"> (DET)</w:t>
      </w:r>
      <w:r w:rsidRPr="00587BCE">
        <w:rPr>
          <w:u w:color="747378"/>
        </w:rPr>
        <w:t xml:space="preserve"> established in 2016 to oversee the design and construction of new schools and early childhood centres, as well as the modernisation and upgrade of existing ones.</w:t>
      </w:r>
      <w:r>
        <w:rPr>
          <w:u w:color="747378"/>
        </w:rPr>
        <w:t xml:space="preserve"> </w:t>
      </w:r>
      <w:r w:rsidRPr="00587BCE">
        <w:rPr>
          <w:u w:color="747378"/>
        </w:rPr>
        <w:t xml:space="preserve">For more information on </w:t>
      </w:r>
      <w:r>
        <w:rPr>
          <w:u w:color="747378"/>
        </w:rPr>
        <w:t>the VSBA</w:t>
      </w:r>
      <w:r w:rsidRPr="00587BCE">
        <w:rPr>
          <w:u w:color="747378"/>
        </w:rPr>
        <w:t xml:space="preserve"> visit </w:t>
      </w:r>
      <w:hyperlink r:id="rId18" w:history="1">
        <w:r w:rsidRPr="00765D73">
          <w:rPr>
            <w:rStyle w:val="Hyperlink"/>
            <w:u w:color="747378"/>
          </w:rPr>
          <w:t>www.schoolbuildings.vic.gov.au</w:t>
        </w:r>
      </w:hyperlink>
    </w:p>
    <w:p w:rsidR="002E5A2E" w:rsidRPr="00673300" w:rsidRDefault="002E5A2E" w:rsidP="002E5A2E">
      <w:pPr>
        <w:ind w:left="360"/>
        <w:jc w:val="both"/>
        <w:rPr>
          <w:u w:color="747378"/>
        </w:rPr>
      </w:pPr>
      <w:r>
        <w:rPr>
          <w:u w:color="747378"/>
        </w:rPr>
        <w:t xml:space="preserve">Successful grant applications are formally approved </w:t>
      </w:r>
      <w:r w:rsidRPr="00F4408A">
        <w:rPr>
          <w:u w:color="747378"/>
        </w:rPr>
        <w:t>by the Minister for Education.</w:t>
      </w:r>
      <w:r>
        <w:rPr>
          <w:u w:color="747378"/>
        </w:rPr>
        <w:t xml:space="preserve"> </w:t>
      </w:r>
    </w:p>
    <w:p w:rsidR="002E5A2E" w:rsidRDefault="002E5A2E" w:rsidP="002E5A2E">
      <w:pPr>
        <w:pStyle w:val="Heading4"/>
        <w:numPr>
          <w:ilvl w:val="0"/>
          <w:numId w:val="7"/>
        </w:numPr>
        <w:jc w:val="both"/>
      </w:pPr>
      <w:bookmarkStart w:id="12" w:name="_Toc8200169"/>
      <w:bookmarkStart w:id="13" w:name="_Toc10545283"/>
      <w:bookmarkStart w:id="14" w:name="_Toc483379663"/>
      <w:bookmarkEnd w:id="9"/>
      <w:bookmarkEnd w:id="10"/>
      <w:r>
        <w:t>How do I apply for a CFCP grant?</w:t>
      </w:r>
      <w:bookmarkEnd w:id="12"/>
      <w:bookmarkEnd w:id="13"/>
    </w:p>
    <w:p w:rsidR="002E5A2E" w:rsidRDefault="002E5A2E" w:rsidP="002E5A2E">
      <w:pPr>
        <w:ind w:left="360"/>
        <w:jc w:val="both"/>
      </w:pPr>
      <w:r>
        <w:t>The VSBA uses an online application system to accept grant applications for the CFCP.</w:t>
      </w:r>
    </w:p>
    <w:p w:rsidR="002E5A2E" w:rsidRDefault="002E5A2E" w:rsidP="002E5A2E">
      <w:pPr>
        <w:ind w:left="360"/>
        <w:jc w:val="both"/>
      </w:pPr>
      <w:r>
        <w:t xml:space="preserve">You can create and submit your application at </w:t>
      </w:r>
      <w:hyperlink r:id="rId19" w:history="1">
        <w:r w:rsidRPr="00841B77">
          <w:rPr>
            <w:rStyle w:val="Hyperlink"/>
          </w:rPr>
          <w:t>vsba.smartygrants.com.au</w:t>
        </w:r>
      </w:hyperlink>
    </w:p>
    <w:p w:rsidR="002E5A2E" w:rsidRDefault="002E5A2E" w:rsidP="002E5A2E">
      <w:pPr>
        <w:ind w:left="360"/>
        <w:jc w:val="both"/>
      </w:pPr>
      <w:r>
        <w:t>Applicants have to register to use the online system, if they are not already registered.</w:t>
      </w:r>
    </w:p>
    <w:p w:rsidR="002E5A2E" w:rsidRDefault="002E5A2E" w:rsidP="002E5A2E">
      <w:pPr>
        <w:ind w:left="360"/>
        <w:jc w:val="both"/>
      </w:pPr>
      <w:r>
        <w:t xml:space="preserve">The application form is easy to complete, and a help guide and FAQs for using the online application system are available at </w:t>
      </w:r>
      <w:hyperlink r:id="rId20" w:history="1">
        <w:r w:rsidRPr="00841B77">
          <w:rPr>
            <w:rStyle w:val="Hyperlink"/>
          </w:rPr>
          <w:t>applicanthelp.smartygrants.com.au</w:t>
        </w:r>
      </w:hyperlink>
      <w:r>
        <w:t>.</w:t>
      </w:r>
    </w:p>
    <w:p w:rsidR="002E5A2E" w:rsidRPr="00C6180A" w:rsidRDefault="002E5A2E" w:rsidP="002E5A2E">
      <w:pPr>
        <w:pStyle w:val="Heading4"/>
        <w:numPr>
          <w:ilvl w:val="0"/>
          <w:numId w:val="7"/>
        </w:numPr>
        <w:jc w:val="both"/>
      </w:pPr>
      <w:bookmarkStart w:id="15" w:name="_Toc8200170"/>
      <w:bookmarkStart w:id="16" w:name="_Toc10545284"/>
      <w:r w:rsidRPr="00C6180A">
        <w:t xml:space="preserve">When do applications for the CFCP </w:t>
      </w:r>
      <w:r>
        <w:t>2019-20</w:t>
      </w:r>
      <w:r w:rsidRPr="00C6180A">
        <w:t xml:space="preserve"> Major Grant round open</w:t>
      </w:r>
      <w:bookmarkEnd w:id="14"/>
      <w:r w:rsidRPr="00C6180A">
        <w:t>?</w:t>
      </w:r>
      <w:bookmarkEnd w:id="15"/>
      <w:bookmarkEnd w:id="16"/>
    </w:p>
    <w:p w:rsidR="002E5A2E" w:rsidRPr="00223923" w:rsidRDefault="002E5A2E" w:rsidP="002E5A2E">
      <w:pPr>
        <w:ind w:left="360"/>
        <w:jc w:val="both"/>
      </w:pPr>
      <w:r w:rsidRPr="007F296A">
        <w:t>7 June 2019</w:t>
      </w:r>
    </w:p>
    <w:p w:rsidR="002E5A2E" w:rsidRPr="00223923" w:rsidRDefault="002E5A2E" w:rsidP="002E5A2E">
      <w:pPr>
        <w:pStyle w:val="Heading4"/>
        <w:numPr>
          <w:ilvl w:val="0"/>
          <w:numId w:val="7"/>
        </w:numPr>
        <w:jc w:val="both"/>
      </w:pPr>
      <w:bookmarkStart w:id="17" w:name="_Toc483379664"/>
      <w:bookmarkStart w:id="18" w:name="_Toc8200171"/>
      <w:bookmarkStart w:id="19" w:name="_Toc10545285"/>
      <w:bookmarkStart w:id="20" w:name="_Toc447637787"/>
      <w:r w:rsidRPr="00223923">
        <w:t xml:space="preserve">When do grants for the Children’s Facilities Capital Program </w:t>
      </w:r>
      <w:r>
        <w:t>2019-20</w:t>
      </w:r>
      <w:r w:rsidRPr="00223923">
        <w:t xml:space="preserve"> close?</w:t>
      </w:r>
      <w:bookmarkEnd w:id="17"/>
      <w:bookmarkEnd w:id="18"/>
      <w:bookmarkEnd w:id="19"/>
    </w:p>
    <w:p w:rsidR="002E5A2E" w:rsidRPr="00274845" w:rsidRDefault="002E5A2E" w:rsidP="002E5A2E">
      <w:pPr>
        <w:ind w:left="360"/>
        <w:jc w:val="both"/>
      </w:pPr>
      <w:r w:rsidRPr="007F296A">
        <w:t>9 August 2019 at</w:t>
      </w:r>
      <w:r w:rsidRPr="00223923">
        <w:t xml:space="preserve"> midnight (Australian Eastern Standard Time)</w:t>
      </w:r>
    </w:p>
    <w:p w:rsidR="002E5A2E" w:rsidRPr="00673300" w:rsidRDefault="002E5A2E" w:rsidP="002E5A2E">
      <w:pPr>
        <w:pStyle w:val="Heading4"/>
        <w:numPr>
          <w:ilvl w:val="0"/>
          <w:numId w:val="7"/>
        </w:numPr>
        <w:jc w:val="both"/>
      </w:pPr>
      <w:bookmarkStart w:id="21" w:name="_Toc8200172"/>
      <w:bookmarkStart w:id="22" w:name="_Toc10545286"/>
      <w:bookmarkStart w:id="23" w:name="_Toc483379669"/>
      <w:bookmarkStart w:id="24" w:name="_Toc420489821"/>
      <w:bookmarkStart w:id="25" w:name="_Toc447637788"/>
      <w:bookmarkStart w:id="26" w:name="_Toc327959253"/>
      <w:bookmarkStart w:id="27" w:name="_Toc327959322"/>
      <w:bookmarkStart w:id="28" w:name="_Toc327962311"/>
      <w:bookmarkStart w:id="29" w:name="_Toc327959249"/>
      <w:bookmarkStart w:id="30" w:name="_Toc327959318"/>
      <w:bookmarkStart w:id="31" w:name="_Toc327962302"/>
      <w:bookmarkEnd w:id="20"/>
      <w:r w:rsidRPr="00673300">
        <w:t xml:space="preserve">What </w:t>
      </w:r>
      <w:r>
        <w:t xml:space="preserve">types of projects </w:t>
      </w:r>
      <w:r w:rsidRPr="00673300">
        <w:t xml:space="preserve">are </w:t>
      </w:r>
      <w:r>
        <w:t>supported through the program</w:t>
      </w:r>
      <w:r w:rsidRPr="00673300">
        <w:t>?</w:t>
      </w:r>
      <w:bookmarkEnd w:id="21"/>
      <w:bookmarkEnd w:id="22"/>
    </w:p>
    <w:p w:rsidR="002E5A2E" w:rsidRPr="00680889" w:rsidRDefault="002E5A2E" w:rsidP="002E5A2E">
      <w:pPr>
        <w:ind w:left="349"/>
        <w:jc w:val="both"/>
      </w:pPr>
      <w:r>
        <w:t>CFCP major grants</w:t>
      </w:r>
      <w:r w:rsidRPr="00680889">
        <w:t xml:space="preserve"> </w:t>
      </w:r>
      <w:r>
        <w:t>support t</w:t>
      </w:r>
      <w:r w:rsidRPr="00680889">
        <w:t xml:space="preserve">hree types of </w:t>
      </w:r>
      <w:r>
        <w:t>project</w:t>
      </w:r>
      <w:r w:rsidRPr="00680889">
        <w:t>s:</w:t>
      </w:r>
    </w:p>
    <w:p w:rsidR="002E5A2E" w:rsidRPr="00692D3E" w:rsidRDefault="002E5A2E" w:rsidP="002E5A2E">
      <w:pPr>
        <w:pStyle w:val="Heading6"/>
        <w:ind w:left="349"/>
        <w:jc w:val="both"/>
        <w:rPr>
          <w:color w:val="B4292D" w:themeColor="text2"/>
        </w:rPr>
      </w:pPr>
      <w:bookmarkStart w:id="32" w:name="_Toc483379666"/>
      <w:r w:rsidRPr="00692D3E">
        <w:rPr>
          <w:color w:val="B4292D" w:themeColor="text2"/>
        </w:rPr>
        <w:lastRenderedPageBreak/>
        <w:t>Integrated Children’s Centre</w:t>
      </w:r>
      <w:bookmarkEnd w:id="32"/>
      <w:r>
        <w:rPr>
          <w:color w:val="B4292D" w:themeColor="text2"/>
        </w:rPr>
        <w:t xml:space="preserve"> Grants</w:t>
      </w:r>
    </w:p>
    <w:p w:rsidR="002E5A2E" w:rsidRDefault="002E5A2E" w:rsidP="002E5A2E">
      <w:pPr>
        <w:ind w:left="349"/>
        <w:jc w:val="both"/>
        <w:rPr>
          <w:rFonts w:ascii="Century Gothic" w:hAnsi="Century Gothic" w:cs="Times New Roman"/>
        </w:rPr>
      </w:pPr>
      <w:r w:rsidRPr="007F296A">
        <w:rPr>
          <w:rFonts w:ascii="Century Gothic" w:hAnsi="Century Gothic" w:cs="Times New Roman"/>
        </w:rPr>
        <w:t>Integrated children’s centres bring together a range of services (including kindergarten programs for 3 and 4 year old children) which</w:t>
      </w:r>
      <w:r w:rsidRPr="00673300">
        <w:rPr>
          <w:rFonts w:ascii="Century Gothic" w:hAnsi="Century Gothic" w:cs="Times New Roman"/>
        </w:rPr>
        <w:t xml:space="preserve"> deliver education, care, health and support services to children and their families. These key hubs for the community can provide a focal point for new communities in growth areas, but are equally valuable in improving the accessibility, quality and integration of early childhood services in established metropolitan and regional areas.</w:t>
      </w:r>
    </w:p>
    <w:p w:rsidR="002E5A2E" w:rsidRPr="00465726" w:rsidRDefault="002E5A2E" w:rsidP="002E5A2E">
      <w:pPr>
        <w:pStyle w:val="Heading6"/>
        <w:ind w:left="349"/>
        <w:jc w:val="both"/>
        <w:rPr>
          <w:color w:val="B4292D" w:themeColor="text2"/>
        </w:rPr>
      </w:pPr>
      <w:bookmarkStart w:id="33" w:name="_Toc483379667"/>
      <w:r w:rsidRPr="00465726">
        <w:rPr>
          <w:color w:val="B4292D" w:themeColor="text2"/>
        </w:rPr>
        <w:t>New Early Learning Facilit</w:t>
      </w:r>
      <w:r>
        <w:rPr>
          <w:color w:val="B4292D" w:themeColor="text2"/>
        </w:rPr>
        <w:t>y Grant</w:t>
      </w:r>
      <w:r w:rsidRPr="00465726">
        <w:rPr>
          <w:color w:val="B4292D" w:themeColor="text2"/>
        </w:rPr>
        <w:t>s</w:t>
      </w:r>
      <w:bookmarkEnd w:id="33"/>
    </w:p>
    <w:p w:rsidR="002E5A2E" w:rsidRPr="00673300" w:rsidRDefault="002E5A2E" w:rsidP="002E5A2E">
      <w:pPr>
        <w:ind w:left="360"/>
        <w:jc w:val="both"/>
        <w:rPr>
          <w:rFonts w:ascii="Century Gothic" w:hAnsi="Century Gothic" w:cs="Times New Roman"/>
        </w:rPr>
      </w:pPr>
      <w:r>
        <w:rPr>
          <w:rFonts w:ascii="Century Gothic" w:hAnsi="Century Gothic" w:cs="Times New Roman"/>
        </w:rPr>
        <w:t>These projects create</w:t>
      </w:r>
      <w:r w:rsidRPr="00673300">
        <w:rPr>
          <w:rFonts w:ascii="Century Gothic" w:hAnsi="Century Gothic" w:cs="Times New Roman"/>
        </w:rPr>
        <w:t xml:space="preserve"> new neighbourhood</w:t>
      </w:r>
      <w:r>
        <w:rPr>
          <w:rFonts w:ascii="Century Gothic" w:hAnsi="Century Gothic" w:cs="Times New Roman"/>
        </w:rPr>
        <w:t>-</w:t>
      </w:r>
      <w:r w:rsidRPr="00673300">
        <w:rPr>
          <w:rFonts w:ascii="Century Gothic" w:hAnsi="Century Gothic" w:cs="Times New Roman"/>
        </w:rPr>
        <w:t>level</w:t>
      </w:r>
      <w:r>
        <w:rPr>
          <w:rFonts w:ascii="Century Gothic" w:hAnsi="Century Gothic" w:cs="Times New Roman"/>
        </w:rPr>
        <w:t xml:space="preserve"> infrastructure for delivery of </w:t>
      </w:r>
      <w:r w:rsidRPr="00673300">
        <w:rPr>
          <w:rFonts w:ascii="Century Gothic" w:hAnsi="Century Gothic" w:cs="Times New Roman"/>
        </w:rPr>
        <w:t xml:space="preserve">kindergarten </w:t>
      </w:r>
      <w:r>
        <w:rPr>
          <w:rFonts w:ascii="Century Gothic" w:hAnsi="Century Gothic" w:cs="Times New Roman"/>
        </w:rPr>
        <w:t xml:space="preserve">programs </w:t>
      </w:r>
      <w:r w:rsidRPr="007F296A">
        <w:rPr>
          <w:rFonts w:ascii="Century Gothic" w:hAnsi="Century Gothic" w:cs="Times New Roman"/>
        </w:rPr>
        <w:t>for three and four year old children and</w:t>
      </w:r>
      <w:r>
        <w:rPr>
          <w:rFonts w:ascii="Century Gothic" w:hAnsi="Century Gothic" w:cs="Times New Roman"/>
        </w:rPr>
        <w:t xml:space="preserve"> other early </w:t>
      </w:r>
      <w:r w:rsidRPr="00673300">
        <w:rPr>
          <w:rFonts w:ascii="Century Gothic" w:hAnsi="Century Gothic" w:cs="Times New Roman"/>
        </w:rPr>
        <w:t>learning</w:t>
      </w:r>
      <w:r>
        <w:rPr>
          <w:rFonts w:ascii="Century Gothic" w:hAnsi="Century Gothic" w:cs="Times New Roman"/>
        </w:rPr>
        <w:t xml:space="preserve"> services</w:t>
      </w:r>
      <w:r w:rsidRPr="00673300">
        <w:rPr>
          <w:rFonts w:ascii="Century Gothic" w:hAnsi="Century Gothic" w:cs="Times New Roman"/>
        </w:rPr>
        <w:t>.</w:t>
      </w:r>
    </w:p>
    <w:p w:rsidR="002E5A2E" w:rsidRDefault="002E5A2E" w:rsidP="002E5A2E">
      <w:pPr>
        <w:ind w:left="360"/>
        <w:jc w:val="both"/>
        <w:rPr>
          <w:rFonts w:ascii="Century Gothic" w:hAnsi="Century Gothic" w:cs="Times New Roman"/>
        </w:rPr>
      </w:pPr>
      <w:r>
        <w:rPr>
          <w:rFonts w:ascii="Century Gothic" w:hAnsi="Century Gothic" w:cs="Times New Roman"/>
        </w:rPr>
        <w:t>N</w:t>
      </w:r>
      <w:r w:rsidRPr="00673300">
        <w:rPr>
          <w:rFonts w:ascii="Century Gothic" w:hAnsi="Century Gothic" w:cs="Times New Roman"/>
        </w:rPr>
        <w:t xml:space="preserve">ew facilities </w:t>
      </w:r>
      <w:r>
        <w:rPr>
          <w:rFonts w:ascii="Century Gothic" w:hAnsi="Century Gothic" w:cs="Times New Roman"/>
        </w:rPr>
        <w:t xml:space="preserve">are located in areas with unmet demand for kindergarten programs, and are </w:t>
      </w:r>
      <w:r w:rsidRPr="00673300">
        <w:rPr>
          <w:rFonts w:ascii="Century Gothic" w:hAnsi="Century Gothic" w:cs="Times New Roman"/>
        </w:rPr>
        <w:t>design</w:t>
      </w:r>
      <w:r>
        <w:rPr>
          <w:rFonts w:ascii="Century Gothic" w:hAnsi="Century Gothic" w:cs="Times New Roman"/>
        </w:rPr>
        <w:t>ed</w:t>
      </w:r>
      <w:r w:rsidRPr="00673300">
        <w:rPr>
          <w:rFonts w:ascii="Century Gothic" w:hAnsi="Century Gothic" w:cs="Times New Roman"/>
        </w:rPr>
        <w:t xml:space="preserve"> </w:t>
      </w:r>
      <w:r>
        <w:rPr>
          <w:rFonts w:ascii="Century Gothic" w:hAnsi="Century Gothic" w:cs="Times New Roman"/>
        </w:rPr>
        <w:t xml:space="preserve">to meet </w:t>
      </w:r>
      <w:r w:rsidRPr="00673300">
        <w:rPr>
          <w:rFonts w:ascii="Century Gothic" w:hAnsi="Century Gothic" w:cs="Times New Roman"/>
        </w:rPr>
        <w:t xml:space="preserve">the needs of local families and support partnerships with other local services for children and families. </w:t>
      </w:r>
    </w:p>
    <w:p w:rsidR="002E5A2E" w:rsidRPr="00465726" w:rsidRDefault="002E5A2E" w:rsidP="002E5A2E">
      <w:pPr>
        <w:pStyle w:val="Heading6"/>
        <w:ind w:left="349"/>
        <w:jc w:val="both"/>
        <w:rPr>
          <w:color w:val="B4292D" w:themeColor="text2"/>
        </w:rPr>
      </w:pPr>
      <w:bookmarkStart w:id="34" w:name="_Toc483379668"/>
      <w:r w:rsidRPr="00465726">
        <w:rPr>
          <w:color w:val="B4292D" w:themeColor="text2"/>
        </w:rPr>
        <w:t>Early Learning Facility Upgrade</w:t>
      </w:r>
      <w:bookmarkEnd w:id="34"/>
      <w:r>
        <w:rPr>
          <w:color w:val="B4292D" w:themeColor="text2"/>
        </w:rPr>
        <w:t xml:space="preserve"> Grants</w:t>
      </w:r>
    </w:p>
    <w:p w:rsidR="002E5A2E" w:rsidRPr="00673300" w:rsidRDefault="002E5A2E" w:rsidP="002E5A2E">
      <w:pPr>
        <w:ind w:left="360"/>
        <w:jc w:val="both"/>
        <w:rPr>
          <w:rFonts w:ascii="Century Gothic" w:hAnsi="Century Gothic" w:cs="Times New Roman"/>
        </w:rPr>
      </w:pPr>
      <w:r>
        <w:rPr>
          <w:rFonts w:ascii="Century Gothic" w:hAnsi="Century Gothic" w:cs="Times New Roman"/>
        </w:rPr>
        <w:t xml:space="preserve">These projects </w:t>
      </w:r>
      <w:r w:rsidRPr="00673300">
        <w:rPr>
          <w:rFonts w:ascii="Century Gothic" w:hAnsi="Century Gothic" w:cs="Times New Roman"/>
        </w:rPr>
        <w:t>renovat</w:t>
      </w:r>
      <w:r>
        <w:rPr>
          <w:rFonts w:ascii="Century Gothic" w:hAnsi="Century Gothic" w:cs="Times New Roman"/>
        </w:rPr>
        <w:t>e or refurbish</w:t>
      </w:r>
      <w:r w:rsidRPr="00673300">
        <w:rPr>
          <w:rFonts w:ascii="Century Gothic" w:hAnsi="Century Gothic" w:cs="Times New Roman"/>
        </w:rPr>
        <w:t xml:space="preserve"> existing facilities </w:t>
      </w:r>
      <w:r>
        <w:rPr>
          <w:rFonts w:ascii="Century Gothic" w:hAnsi="Century Gothic" w:cs="Times New Roman"/>
        </w:rPr>
        <w:t xml:space="preserve">that are licensed to </w:t>
      </w:r>
      <w:r w:rsidRPr="00F43F34">
        <w:rPr>
          <w:rFonts w:ascii="Century Gothic" w:hAnsi="Century Gothic"/>
          <w:color w:val="000000"/>
          <w:u w:color="000000"/>
        </w:rPr>
        <w:t>provi</w:t>
      </w:r>
      <w:r>
        <w:rPr>
          <w:rFonts w:ascii="Century Gothic" w:hAnsi="Century Gothic"/>
          <w:color w:val="000000"/>
          <w:u w:color="000000"/>
        </w:rPr>
        <w:t>de</w:t>
      </w:r>
      <w:r w:rsidRPr="00F43F34">
        <w:rPr>
          <w:rFonts w:ascii="Century Gothic" w:hAnsi="Century Gothic"/>
          <w:color w:val="000000"/>
          <w:u w:color="000000"/>
        </w:rPr>
        <w:t xml:space="preserve"> a kindergarten program </w:t>
      </w:r>
      <w:r w:rsidRPr="007F296A">
        <w:rPr>
          <w:rFonts w:ascii="Century Gothic" w:hAnsi="Century Gothic"/>
          <w:color w:val="000000"/>
          <w:u w:color="000000"/>
        </w:rPr>
        <w:t xml:space="preserve">for three and four year old children, </w:t>
      </w:r>
      <w:r w:rsidRPr="007F296A">
        <w:rPr>
          <w:rFonts w:ascii="Century Gothic" w:hAnsi="Century Gothic" w:cs="Times New Roman"/>
        </w:rPr>
        <w:t>to</w:t>
      </w:r>
      <w:r w:rsidRPr="00673300">
        <w:rPr>
          <w:rFonts w:ascii="Century Gothic" w:hAnsi="Century Gothic" w:cs="Times New Roman"/>
        </w:rPr>
        <w:t xml:space="preserve"> </w:t>
      </w:r>
      <w:r>
        <w:rPr>
          <w:rFonts w:ascii="Century Gothic" w:hAnsi="Century Gothic" w:cs="Times New Roman"/>
        </w:rPr>
        <w:t>increase the number of places</w:t>
      </w:r>
      <w:r w:rsidRPr="00673300">
        <w:rPr>
          <w:rFonts w:ascii="Century Gothic" w:hAnsi="Century Gothic" w:cs="Times New Roman"/>
        </w:rPr>
        <w:t xml:space="preserve"> and / or improve the quality of the learning environment.</w:t>
      </w:r>
    </w:p>
    <w:p w:rsidR="002E5A2E" w:rsidRDefault="002E5A2E" w:rsidP="002E5A2E">
      <w:pPr>
        <w:ind w:left="349"/>
        <w:jc w:val="both"/>
      </w:pPr>
      <w:r>
        <w:rPr>
          <w:u w:color="000000"/>
        </w:rPr>
        <w:t>S</w:t>
      </w:r>
      <w:r w:rsidRPr="001D50FE">
        <w:rPr>
          <w:u w:color="000000"/>
        </w:rPr>
        <w:t xml:space="preserve">mall infrastructure upgrades </w:t>
      </w:r>
      <w:r>
        <w:rPr>
          <w:b/>
          <w:u w:color="000000"/>
        </w:rPr>
        <w:t>up to</w:t>
      </w:r>
      <w:r w:rsidRPr="007F296A">
        <w:rPr>
          <w:b/>
          <w:u w:color="000000"/>
        </w:rPr>
        <w:t xml:space="preserve"> $50,000</w:t>
      </w:r>
      <w:r>
        <w:rPr>
          <w:u w:color="000000"/>
        </w:rPr>
        <w:t xml:space="preserve"> (ex GST) for existing kindergartens are supported through </w:t>
      </w:r>
      <w:r w:rsidRPr="001D50FE">
        <w:rPr>
          <w:u w:color="000000"/>
        </w:rPr>
        <w:t xml:space="preserve">CFCP </w:t>
      </w:r>
      <w:r w:rsidRPr="001626DD">
        <w:rPr>
          <w:u w:val="single" w:color="000000"/>
        </w:rPr>
        <w:t>minor</w:t>
      </w:r>
      <w:r w:rsidRPr="001D50FE">
        <w:rPr>
          <w:u w:color="000000"/>
        </w:rPr>
        <w:t xml:space="preserve"> </w:t>
      </w:r>
      <w:r>
        <w:rPr>
          <w:u w:color="000000"/>
        </w:rPr>
        <w:t>g</w:t>
      </w:r>
      <w:r w:rsidRPr="001D50FE">
        <w:rPr>
          <w:u w:color="000000"/>
        </w:rPr>
        <w:t xml:space="preserve">rants. </w:t>
      </w:r>
      <w:r>
        <w:rPr>
          <w:u w:color="000000"/>
        </w:rPr>
        <w:t>Minor grants are run separately to CFCP major grants, and further i</w:t>
      </w:r>
      <w:r w:rsidRPr="001D50FE">
        <w:rPr>
          <w:u w:color="000000"/>
        </w:rPr>
        <w:t xml:space="preserve">nformation is available at </w:t>
      </w:r>
      <w:hyperlink r:id="rId21" w:history="1">
        <w:r w:rsidRPr="009A3850">
          <w:rPr>
            <w:rStyle w:val="Hyperlink"/>
          </w:rPr>
          <w:t>https://www.schoolbuildings.vic.gov.au/Pages/CFCP-Minor-Grants.aspx</w:t>
        </w:r>
      </w:hyperlink>
    </w:p>
    <w:p w:rsidR="002E5A2E" w:rsidRDefault="002E5A2E" w:rsidP="002E5A2E">
      <w:pPr>
        <w:pStyle w:val="Heading4"/>
        <w:numPr>
          <w:ilvl w:val="0"/>
          <w:numId w:val="7"/>
        </w:numPr>
        <w:jc w:val="both"/>
      </w:pPr>
      <w:bookmarkStart w:id="35" w:name="_Toc8200173"/>
      <w:bookmarkStart w:id="36" w:name="_Toc10545287"/>
      <w:r w:rsidRPr="00673300">
        <w:t>How much funding is available for each grant type?</w:t>
      </w:r>
      <w:bookmarkEnd w:id="23"/>
      <w:bookmarkEnd w:id="35"/>
      <w:bookmarkEnd w:id="36"/>
    </w:p>
    <w:tbl>
      <w:tblPr>
        <w:tblStyle w:val="TableGrid"/>
        <w:tblW w:w="8669" w:type="dxa"/>
        <w:tblInd w:w="426" w:type="dxa"/>
        <w:tblLook w:val="04A0" w:firstRow="1" w:lastRow="0" w:firstColumn="1" w:lastColumn="0" w:noHBand="0" w:noVBand="1"/>
        <w:tblDescription w:val="Grant type, maximum grant amount"/>
      </w:tblPr>
      <w:tblGrid>
        <w:gridCol w:w="2268"/>
        <w:gridCol w:w="6401"/>
      </w:tblGrid>
      <w:tr w:rsidR="002E5A2E" w:rsidRPr="00680889" w:rsidTr="009E5663">
        <w:trPr>
          <w:cantSplit/>
          <w:trHeight w:val="170"/>
          <w:tblHeader/>
        </w:trPr>
        <w:tc>
          <w:tcPr>
            <w:tcW w:w="2268" w:type="dxa"/>
            <w:tcBorders>
              <w:bottom w:val="single" w:sz="4" w:space="0" w:color="auto"/>
            </w:tcBorders>
            <w:shd w:val="clear" w:color="auto" w:fill="auto"/>
          </w:tcPr>
          <w:p w:rsidR="002E5A2E" w:rsidRPr="00680889" w:rsidRDefault="002E5A2E" w:rsidP="008C1857">
            <w:pPr>
              <w:pStyle w:val="TableHdg"/>
              <w:jc w:val="both"/>
            </w:pPr>
            <w:r w:rsidRPr="00680889">
              <w:t>Grant type</w:t>
            </w:r>
          </w:p>
        </w:tc>
        <w:tc>
          <w:tcPr>
            <w:tcW w:w="6401" w:type="dxa"/>
            <w:tcBorders>
              <w:bottom w:val="single" w:sz="4" w:space="0" w:color="auto"/>
            </w:tcBorders>
            <w:shd w:val="clear" w:color="auto" w:fill="E7EEEE" w:themeFill="accent1" w:themeFillTint="33"/>
          </w:tcPr>
          <w:p w:rsidR="002E5A2E" w:rsidRPr="00680889" w:rsidRDefault="002E5A2E" w:rsidP="008C1857">
            <w:pPr>
              <w:pStyle w:val="TableHdg"/>
              <w:jc w:val="both"/>
            </w:pPr>
            <w:r w:rsidRPr="00680889">
              <w:t xml:space="preserve">Maximum </w:t>
            </w:r>
            <w:r>
              <w:t>grant amount</w:t>
            </w:r>
          </w:p>
        </w:tc>
      </w:tr>
      <w:tr w:rsidR="002E5A2E" w:rsidRPr="00680889" w:rsidTr="008C1857">
        <w:tc>
          <w:tcPr>
            <w:tcW w:w="2268" w:type="dxa"/>
            <w:tcBorders>
              <w:top w:val="single" w:sz="4" w:space="0" w:color="auto"/>
              <w:left w:val="nil"/>
              <w:bottom w:val="single" w:sz="4" w:space="0" w:color="auto"/>
              <w:right w:val="nil"/>
            </w:tcBorders>
          </w:tcPr>
          <w:p w:rsidR="002E5A2E" w:rsidRPr="00680889" w:rsidRDefault="002E5A2E" w:rsidP="008C1857">
            <w:pPr>
              <w:pStyle w:val="TableTxt"/>
            </w:pPr>
            <w:r w:rsidRPr="00680889">
              <w:t>Integrated Children’s Centre Grant</w:t>
            </w:r>
          </w:p>
        </w:tc>
        <w:tc>
          <w:tcPr>
            <w:tcW w:w="6401" w:type="dxa"/>
            <w:tcBorders>
              <w:top w:val="single" w:sz="4" w:space="0" w:color="auto"/>
              <w:left w:val="nil"/>
              <w:bottom w:val="single" w:sz="4" w:space="0" w:color="auto"/>
              <w:right w:val="nil"/>
            </w:tcBorders>
            <w:shd w:val="clear" w:color="auto" w:fill="E7EEEE" w:themeFill="accent1" w:themeFillTint="33"/>
          </w:tcPr>
          <w:p w:rsidR="002E5A2E" w:rsidRPr="00680889" w:rsidRDefault="002E5A2E" w:rsidP="008C1857">
            <w:pPr>
              <w:pStyle w:val="TableTxt"/>
              <w:jc w:val="both"/>
            </w:pPr>
            <w:r w:rsidRPr="00680889">
              <w:rPr>
                <w:b/>
              </w:rPr>
              <w:t>40 per cent</w:t>
            </w:r>
            <w:r w:rsidRPr="00680889">
              <w:t xml:space="preserve"> of the capital investment in the early childhood related component of the project </w:t>
            </w:r>
            <w:r w:rsidRPr="00680889">
              <w:rPr>
                <w:b/>
              </w:rPr>
              <w:t>up to</w:t>
            </w:r>
            <w:r w:rsidRPr="00680889">
              <w:t xml:space="preserve"> </w:t>
            </w:r>
            <w:r w:rsidRPr="007F296A">
              <w:rPr>
                <w:b/>
              </w:rPr>
              <w:t>$2 million</w:t>
            </w:r>
            <w:r w:rsidRPr="00680889">
              <w:rPr>
                <w:b/>
              </w:rPr>
              <w:t xml:space="preserve"> </w:t>
            </w:r>
          </w:p>
          <w:p w:rsidR="002E5A2E" w:rsidRPr="00680889" w:rsidRDefault="002E5A2E" w:rsidP="008C1857">
            <w:pPr>
              <w:pStyle w:val="TableTxt"/>
              <w:jc w:val="both"/>
            </w:pPr>
          </w:p>
        </w:tc>
      </w:tr>
      <w:tr w:rsidR="002E5A2E" w:rsidRPr="00680889" w:rsidTr="008C1857">
        <w:tc>
          <w:tcPr>
            <w:tcW w:w="2268" w:type="dxa"/>
            <w:tcBorders>
              <w:top w:val="single" w:sz="4" w:space="0" w:color="auto"/>
              <w:left w:val="nil"/>
              <w:bottom w:val="single" w:sz="4" w:space="0" w:color="auto"/>
              <w:right w:val="nil"/>
            </w:tcBorders>
          </w:tcPr>
          <w:p w:rsidR="002E5A2E" w:rsidRPr="00680889" w:rsidRDefault="002E5A2E" w:rsidP="008C1857">
            <w:pPr>
              <w:pStyle w:val="TableTxt"/>
            </w:pPr>
            <w:r w:rsidRPr="00680889">
              <w:t>New Early Learning Facility Grant</w:t>
            </w:r>
          </w:p>
        </w:tc>
        <w:tc>
          <w:tcPr>
            <w:tcW w:w="6401" w:type="dxa"/>
            <w:tcBorders>
              <w:top w:val="single" w:sz="4" w:space="0" w:color="auto"/>
              <w:left w:val="nil"/>
              <w:bottom w:val="single" w:sz="4" w:space="0" w:color="auto"/>
              <w:right w:val="nil"/>
            </w:tcBorders>
            <w:shd w:val="clear" w:color="auto" w:fill="E7EEEE" w:themeFill="accent1" w:themeFillTint="33"/>
          </w:tcPr>
          <w:p w:rsidR="002E5A2E" w:rsidRPr="00680889" w:rsidRDefault="002E5A2E" w:rsidP="008C1857">
            <w:pPr>
              <w:pStyle w:val="TableTxt"/>
              <w:jc w:val="both"/>
            </w:pPr>
            <w:r w:rsidRPr="00680889">
              <w:rPr>
                <w:b/>
              </w:rPr>
              <w:t>75 per cent</w:t>
            </w:r>
            <w:r w:rsidRPr="00680889">
              <w:t xml:space="preserve"> of the total project cost </w:t>
            </w:r>
            <w:r w:rsidRPr="00680889">
              <w:rPr>
                <w:b/>
              </w:rPr>
              <w:t xml:space="preserve">up to </w:t>
            </w:r>
            <w:r w:rsidRPr="007F296A">
              <w:rPr>
                <w:b/>
              </w:rPr>
              <w:t>$1,000,000</w:t>
            </w:r>
            <w:r w:rsidRPr="00680889">
              <w:t xml:space="preserve"> </w:t>
            </w:r>
          </w:p>
          <w:p w:rsidR="002E5A2E" w:rsidRPr="00680889" w:rsidRDefault="002E5A2E" w:rsidP="008C1857">
            <w:pPr>
              <w:pStyle w:val="TableTxt"/>
              <w:jc w:val="both"/>
            </w:pPr>
          </w:p>
        </w:tc>
      </w:tr>
      <w:tr w:rsidR="002E5A2E" w:rsidRPr="00680889" w:rsidTr="008C1857">
        <w:trPr>
          <w:trHeight w:val="2335"/>
        </w:trPr>
        <w:tc>
          <w:tcPr>
            <w:tcW w:w="2268" w:type="dxa"/>
            <w:tcBorders>
              <w:top w:val="single" w:sz="4" w:space="0" w:color="auto"/>
              <w:left w:val="nil"/>
              <w:bottom w:val="single" w:sz="4" w:space="0" w:color="auto"/>
              <w:right w:val="nil"/>
            </w:tcBorders>
          </w:tcPr>
          <w:p w:rsidR="002E5A2E" w:rsidRPr="00680889" w:rsidRDefault="002E5A2E" w:rsidP="008C1857">
            <w:pPr>
              <w:pStyle w:val="TableTxt"/>
            </w:pPr>
            <w:r w:rsidRPr="00680889">
              <w:t>Early Learning Facility Upgrade Grant</w:t>
            </w:r>
          </w:p>
        </w:tc>
        <w:tc>
          <w:tcPr>
            <w:tcW w:w="6401" w:type="dxa"/>
            <w:tcBorders>
              <w:top w:val="single" w:sz="4" w:space="0" w:color="auto"/>
              <w:left w:val="nil"/>
              <w:bottom w:val="single" w:sz="4" w:space="0" w:color="auto"/>
              <w:right w:val="nil"/>
            </w:tcBorders>
            <w:shd w:val="clear" w:color="auto" w:fill="E7EEEE" w:themeFill="accent1" w:themeFillTint="33"/>
          </w:tcPr>
          <w:p w:rsidR="002E5A2E" w:rsidRDefault="002E5A2E" w:rsidP="008C1857">
            <w:pPr>
              <w:pStyle w:val="TableTxt"/>
              <w:jc w:val="both"/>
            </w:pPr>
            <w:r w:rsidRPr="00680889">
              <w:rPr>
                <w:b/>
              </w:rPr>
              <w:t>75 per cent</w:t>
            </w:r>
            <w:r w:rsidRPr="00680889">
              <w:t xml:space="preserve"> of the total project cost </w:t>
            </w:r>
            <w:r>
              <w:rPr>
                <w:b/>
              </w:rPr>
              <w:t xml:space="preserve">up to </w:t>
            </w:r>
            <w:r w:rsidRPr="007F296A">
              <w:rPr>
                <w:b/>
              </w:rPr>
              <w:t>$500,000</w:t>
            </w:r>
            <w:r w:rsidRPr="00680889">
              <w:t xml:space="preserve"> to eligible organisations who wish to upgrade an existing early learning facility to </w:t>
            </w:r>
            <w:r>
              <w:t xml:space="preserve">meet demand for a </w:t>
            </w:r>
            <w:r w:rsidRPr="007F296A">
              <w:t>three and/or four year old kindergarten program</w:t>
            </w:r>
          </w:p>
          <w:p w:rsidR="002E5A2E" w:rsidRPr="00680889" w:rsidRDefault="002E5A2E" w:rsidP="008C1857">
            <w:pPr>
              <w:pStyle w:val="TableTxt"/>
              <w:spacing w:before="120"/>
              <w:jc w:val="both"/>
            </w:pPr>
            <w:r w:rsidRPr="00680889">
              <w:t>An exemption to the percentage of applicant contribution may be approved at the discretion of DET if the service is located in area where there is a high level of disadvantage and there is clear evidence that the service does not have the financial capacity to meet the</w:t>
            </w:r>
            <w:r>
              <w:t xml:space="preserve"> required 25 percent co</w:t>
            </w:r>
            <w:r>
              <w:noBreakHyphen/>
            </w:r>
            <w:r w:rsidRPr="00680889">
              <w:t>contribution</w:t>
            </w:r>
            <w:r>
              <w:t>.</w:t>
            </w:r>
          </w:p>
        </w:tc>
      </w:tr>
    </w:tbl>
    <w:p w:rsidR="002E5A2E" w:rsidRDefault="002E5A2E" w:rsidP="002E5A2E">
      <w:pPr>
        <w:pStyle w:val="Heading4"/>
        <w:numPr>
          <w:ilvl w:val="0"/>
          <w:numId w:val="7"/>
        </w:numPr>
        <w:jc w:val="both"/>
      </w:pPr>
      <w:bookmarkStart w:id="37" w:name="_Toc483379670"/>
      <w:bookmarkStart w:id="38" w:name="_Toc8200174"/>
      <w:bookmarkStart w:id="39" w:name="_Toc10545288"/>
      <w:r w:rsidRPr="00673300">
        <w:t xml:space="preserve">What </w:t>
      </w:r>
      <w:r>
        <w:t>are the expected components</w:t>
      </w:r>
      <w:r w:rsidRPr="00673300">
        <w:t xml:space="preserve"> for </w:t>
      </w:r>
      <w:bookmarkEnd w:id="24"/>
      <w:r>
        <w:t>an integrated children’s centre</w:t>
      </w:r>
      <w:r w:rsidRPr="00673300">
        <w:t>?</w:t>
      </w:r>
      <w:bookmarkEnd w:id="25"/>
      <w:bookmarkEnd w:id="37"/>
      <w:bookmarkEnd w:id="38"/>
      <w:bookmarkEnd w:id="39"/>
    </w:p>
    <w:p w:rsidR="002E5A2E" w:rsidRPr="00903DD5" w:rsidRDefault="002E5A2E" w:rsidP="002E5A2E">
      <w:pPr>
        <w:ind w:left="357"/>
        <w:jc w:val="both"/>
      </w:pPr>
      <w:r w:rsidRPr="00903DD5">
        <w:t xml:space="preserve">Integrated children’s centres funded through the CFCP </w:t>
      </w:r>
      <w:r w:rsidRPr="00223923">
        <w:rPr>
          <w:b/>
        </w:rPr>
        <w:t>must</w:t>
      </w:r>
      <w:r w:rsidRPr="00903DD5">
        <w:t xml:space="preserve"> meet </w:t>
      </w:r>
      <w:r w:rsidRPr="00223923">
        <w:rPr>
          <w:b/>
        </w:rPr>
        <w:t>all</w:t>
      </w:r>
      <w:r w:rsidRPr="00903DD5">
        <w:t xml:space="preserve"> of the following requirements: </w:t>
      </w:r>
    </w:p>
    <w:p w:rsidR="002E5A2E" w:rsidRPr="00943096" w:rsidRDefault="002E5A2E" w:rsidP="002E5A2E">
      <w:pPr>
        <w:pStyle w:val="ListBullet"/>
        <w:rPr>
          <w:u w:color="000000"/>
        </w:rPr>
      </w:pPr>
      <w:r w:rsidRPr="00943096">
        <w:rPr>
          <w:u w:color="000000"/>
        </w:rPr>
        <w:t>Have at least 66 approved places</w:t>
      </w:r>
      <w:r>
        <w:rPr>
          <w:u w:color="000000"/>
        </w:rPr>
        <w:t xml:space="preserve"> (licensed capacity)</w:t>
      </w:r>
      <w:r w:rsidRPr="00943096">
        <w:rPr>
          <w:u w:color="000000"/>
        </w:rPr>
        <w:t xml:space="preserve">, based on two rooms for providing a funded kindergarten program for </w:t>
      </w:r>
      <w:r>
        <w:rPr>
          <w:u w:color="000000"/>
        </w:rPr>
        <w:t>three and or four year old children</w:t>
      </w:r>
      <w:r w:rsidRPr="00943096">
        <w:rPr>
          <w:u w:color="000000"/>
        </w:rPr>
        <w:t>.</w:t>
      </w:r>
      <w:r>
        <w:rPr>
          <w:u w:color="000000"/>
        </w:rPr>
        <w:t xml:space="preserve"> This can be sessional and/or integrated with long day care. </w:t>
      </w:r>
    </w:p>
    <w:p w:rsidR="002E5A2E" w:rsidRPr="00943096" w:rsidRDefault="002E5A2E" w:rsidP="002E5A2E">
      <w:pPr>
        <w:pStyle w:val="ListBullet"/>
        <w:rPr>
          <w:u w:color="000000"/>
        </w:rPr>
      </w:pPr>
      <w:r w:rsidRPr="00943096">
        <w:rPr>
          <w:u w:color="000000"/>
        </w:rPr>
        <w:t>Provide all of the following services:</w:t>
      </w:r>
    </w:p>
    <w:p w:rsidR="002E5A2E" w:rsidRPr="00943096" w:rsidRDefault="002E5A2E" w:rsidP="002E5A2E">
      <w:pPr>
        <w:pStyle w:val="ListBullet2"/>
        <w:rPr>
          <w:u w:color="000000"/>
        </w:rPr>
      </w:pPr>
      <w:r w:rsidRPr="00943096">
        <w:rPr>
          <w:u w:color="000000"/>
        </w:rPr>
        <w:t>Long day care (unless there is no unmet demand in the local area)</w:t>
      </w:r>
    </w:p>
    <w:p w:rsidR="002E5A2E" w:rsidRPr="00943096" w:rsidRDefault="002E5A2E" w:rsidP="002E5A2E">
      <w:pPr>
        <w:pStyle w:val="ListBullet2"/>
        <w:rPr>
          <w:u w:color="000000"/>
        </w:rPr>
      </w:pPr>
      <w:r w:rsidRPr="00943096">
        <w:rPr>
          <w:u w:color="000000"/>
        </w:rPr>
        <w:t>Maternal and child health services</w:t>
      </w:r>
    </w:p>
    <w:p w:rsidR="002E5A2E" w:rsidRPr="00943096" w:rsidRDefault="002E5A2E" w:rsidP="002E5A2E">
      <w:pPr>
        <w:pStyle w:val="ListBullet2"/>
        <w:rPr>
          <w:u w:color="000000"/>
        </w:rPr>
      </w:pPr>
      <w:r w:rsidRPr="00943096">
        <w:rPr>
          <w:u w:color="000000"/>
        </w:rPr>
        <w:t>Allied health services for early years (e.g. early childhood intervention services)</w:t>
      </w:r>
    </w:p>
    <w:p w:rsidR="002E5A2E" w:rsidRPr="00943096" w:rsidRDefault="002E5A2E" w:rsidP="002E5A2E">
      <w:pPr>
        <w:pStyle w:val="ListBullet2"/>
        <w:rPr>
          <w:u w:color="000000"/>
        </w:rPr>
      </w:pPr>
      <w:r w:rsidRPr="00943096">
        <w:rPr>
          <w:u w:color="000000"/>
        </w:rPr>
        <w:t>Family services</w:t>
      </w:r>
    </w:p>
    <w:p w:rsidR="002E5A2E" w:rsidRPr="00943096" w:rsidRDefault="002E5A2E" w:rsidP="002E5A2E">
      <w:pPr>
        <w:pStyle w:val="ListBullet"/>
        <w:rPr>
          <w:u w:color="000000"/>
        </w:rPr>
      </w:pPr>
      <w:r w:rsidRPr="00943096">
        <w:rPr>
          <w:u w:color="000000"/>
        </w:rPr>
        <w:t>Provide flexible, multi-purpose spaces and other services that meet the needs of the local community, including one or more of the following services:</w:t>
      </w:r>
    </w:p>
    <w:p w:rsidR="002E5A2E" w:rsidRPr="00943096" w:rsidRDefault="002E5A2E" w:rsidP="002E5A2E">
      <w:pPr>
        <w:pStyle w:val="ListBullet2"/>
        <w:rPr>
          <w:u w:color="000000"/>
        </w:rPr>
      </w:pPr>
      <w:r w:rsidRPr="00943096">
        <w:rPr>
          <w:u w:color="000000"/>
        </w:rPr>
        <w:t>Supported playgroups or community parent-led playgroups</w:t>
      </w:r>
    </w:p>
    <w:p w:rsidR="002E5A2E" w:rsidRPr="00943096" w:rsidRDefault="002E5A2E" w:rsidP="002E5A2E">
      <w:pPr>
        <w:pStyle w:val="ListBullet2"/>
        <w:rPr>
          <w:u w:color="000000"/>
        </w:rPr>
      </w:pPr>
      <w:r w:rsidRPr="00943096">
        <w:rPr>
          <w:u w:color="000000"/>
        </w:rPr>
        <w:t>Parenting groups or programs</w:t>
      </w:r>
    </w:p>
    <w:p w:rsidR="002E5A2E" w:rsidRPr="00943096" w:rsidRDefault="002E5A2E" w:rsidP="002E5A2E">
      <w:pPr>
        <w:pStyle w:val="ListBullet2"/>
        <w:rPr>
          <w:u w:color="000000"/>
        </w:rPr>
      </w:pPr>
      <w:r w:rsidRPr="00943096">
        <w:rPr>
          <w:u w:color="000000"/>
        </w:rPr>
        <w:t>Occasional care</w:t>
      </w:r>
    </w:p>
    <w:p w:rsidR="002E5A2E" w:rsidRPr="00943096" w:rsidRDefault="002E5A2E" w:rsidP="002E5A2E">
      <w:pPr>
        <w:pStyle w:val="ListBullet2"/>
        <w:rPr>
          <w:u w:color="000000"/>
        </w:rPr>
      </w:pPr>
      <w:r w:rsidRPr="00943096">
        <w:rPr>
          <w:u w:color="000000"/>
        </w:rPr>
        <w:t>Family day care program coordination</w:t>
      </w:r>
    </w:p>
    <w:p w:rsidR="002E5A2E" w:rsidRPr="00943096" w:rsidRDefault="002E5A2E" w:rsidP="002E5A2E">
      <w:pPr>
        <w:pStyle w:val="ListBullet2"/>
        <w:rPr>
          <w:u w:color="000000"/>
        </w:rPr>
      </w:pPr>
      <w:r w:rsidRPr="00943096">
        <w:rPr>
          <w:u w:color="000000"/>
        </w:rPr>
        <w:t>Counselling services</w:t>
      </w:r>
    </w:p>
    <w:p w:rsidR="002E5A2E" w:rsidRPr="00943096" w:rsidRDefault="002E5A2E" w:rsidP="002E5A2E">
      <w:pPr>
        <w:pStyle w:val="ListBullet2"/>
        <w:rPr>
          <w:u w:color="000000"/>
        </w:rPr>
      </w:pPr>
      <w:r w:rsidRPr="00943096">
        <w:rPr>
          <w:u w:color="000000"/>
        </w:rPr>
        <w:lastRenderedPageBreak/>
        <w:t>Community meeting spaces</w:t>
      </w:r>
    </w:p>
    <w:p w:rsidR="002E5A2E" w:rsidRPr="00943096" w:rsidRDefault="002E5A2E" w:rsidP="002E5A2E">
      <w:pPr>
        <w:pStyle w:val="ListBullet2"/>
        <w:rPr>
          <w:u w:color="000000"/>
        </w:rPr>
      </w:pPr>
      <w:r w:rsidRPr="00943096">
        <w:rPr>
          <w:u w:color="000000"/>
        </w:rPr>
        <w:t>Outside school hours care</w:t>
      </w:r>
    </w:p>
    <w:p w:rsidR="002E5A2E" w:rsidRPr="00943096" w:rsidRDefault="002E5A2E" w:rsidP="002E5A2E">
      <w:pPr>
        <w:pStyle w:val="ListBullet2"/>
        <w:rPr>
          <w:u w:color="000000"/>
        </w:rPr>
      </w:pPr>
      <w:r w:rsidRPr="00943096">
        <w:rPr>
          <w:u w:color="000000"/>
        </w:rPr>
        <w:t>Adult education programs</w:t>
      </w:r>
    </w:p>
    <w:p w:rsidR="002E5A2E" w:rsidRDefault="002E5A2E" w:rsidP="002E5A2E">
      <w:pPr>
        <w:pStyle w:val="Heading4"/>
        <w:numPr>
          <w:ilvl w:val="0"/>
          <w:numId w:val="7"/>
        </w:numPr>
        <w:jc w:val="both"/>
      </w:pPr>
      <w:bookmarkStart w:id="40" w:name="_Toc8200175"/>
      <w:bookmarkStart w:id="41" w:name="_Toc10545289"/>
      <w:r w:rsidRPr="00673300">
        <w:t xml:space="preserve">What </w:t>
      </w:r>
      <w:r>
        <w:t>are the expected components</w:t>
      </w:r>
      <w:r w:rsidRPr="00673300">
        <w:t xml:space="preserve"> for</w:t>
      </w:r>
      <w:r>
        <w:t xml:space="preserve"> a </w:t>
      </w:r>
      <w:r w:rsidRPr="00AC3831">
        <w:t>New Early Learning Facilit</w:t>
      </w:r>
      <w:r>
        <w:t>y</w:t>
      </w:r>
      <w:r w:rsidRPr="00673300">
        <w:t>?</w:t>
      </w:r>
      <w:bookmarkEnd w:id="40"/>
      <w:bookmarkEnd w:id="41"/>
    </w:p>
    <w:p w:rsidR="002E5A2E" w:rsidRPr="00943096" w:rsidRDefault="002E5A2E" w:rsidP="002E5A2E">
      <w:pPr>
        <w:ind w:left="357"/>
        <w:jc w:val="both"/>
      </w:pPr>
      <w:r w:rsidRPr="00943096">
        <w:t>New early learning facilities funded through the CFCP must:</w:t>
      </w:r>
    </w:p>
    <w:p w:rsidR="002E5A2E" w:rsidRPr="00621699" w:rsidRDefault="002E5A2E" w:rsidP="002E5A2E">
      <w:pPr>
        <w:pStyle w:val="ListBullet"/>
        <w:rPr>
          <w:u w:color="000000"/>
        </w:rPr>
      </w:pPr>
      <w:r>
        <w:rPr>
          <w:u w:color="000000"/>
        </w:rPr>
        <w:t>H</w:t>
      </w:r>
      <w:r w:rsidRPr="001D50FE">
        <w:rPr>
          <w:u w:color="000000"/>
        </w:rPr>
        <w:t xml:space="preserve">ave at </w:t>
      </w:r>
      <w:r w:rsidRPr="00621699">
        <w:rPr>
          <w:u w:color="000000"/>
        </w:rPr>
        <w:t xml:space="preserve">least 66 approved places, based on two rooms for providing a funded kindergarten program for three and four year old children. </w:t>
      </w:r>
      <w:r w:rsidRPr="00621699">
        <w:t>This can be sessional and/or integrated with long day care.</w:t>
      </w:r>
    </w:p>
    <w:p w:rsidR="002E5A2E" w:rsidRPr="00621699" w:rsidRDefault="002E5A2E" w:rsidP="002E5A2E">
      <w:pPr>
        <w:pStyle w:val="ListBullet"/>
        <w:rPr>
          <w:u w:color="000000"/>
        </w:rPr>
      </w:pPr>
      <w:r w:rsidRPr="00621699">
        <w:rPr>
          <w:u w:color="000000"/>
        </w:rPr>
        <w:t xml:space="preserve">Provide </w:t>
      </w:r>
      <w:r w:rsidRPr="00621699">
        <w:rPr>
          <w:u w:val="single" w:color="000000"/>
        </w:rPr>
        <w:t>at least one</w:t>
      </w:r>
      <w:r w:rsidRPr="00621699">
        <w:rPr>
          <w:u w:color="000000"/>
        </w:rPr>
        <w:t xml:space="preserve"> of the following early childhood services:</w:t>
      </w:r>
    </w:p>
    <w:p w:rsidR="002E5A2E" w:rsidRPr="00621699" w:rsidRDefault="002E5A2E" w:rsidP="002E5A2E">
      <w:pPr>
        <w:pStyle w:val="ListBullet2"/>
      </w:pPr>
      <w:r w:rsidRPr="00621699">
        <w:t>long day care</w:t>
      </w:r>
    </w:p>
    <w:p w:rsidR="002E5A2E" w:rsidRPr="00621699" w:rsidRDefault="002E5A2E" w:rsidP="002E5A2E">
      <w:pPr>
        <w:pStyle w:val="ListBullet2"/>
      </w:pPr>
      <w:r w:rsidRPr="00621699">
        <w:t>maternal and child health services</w:t>
      </w:r>
    </w:p>
    <w:p w:rsidR="002E5A2E" w:rsidRPr="00621699" w:rsidRDefault="002E5A2E" w:rsidP="002E5A2E">
      <w:pPr>
        <w:pStyle w:val="ListBullet2"/>
      </w:pPr>
      <w:proofErr w:type="gramStart"/>
      <w:r w:rsidRPr="00621699">
        <w:t>playgroups</w:t>
      </w:r>
      <w:proofErr w:type="gramEnd"/>
      <w:r w:rsidRPr="00621699">
        <w:t>.</w:t>
      </w:r>
    </w:p>
    <w:p w:rsidR="002E5A2E" w:rsidRPr="001D50FE" w:rsidRDefault="002E5A2E" w:rsidP="002E5A2E">
      <w:pPr>
        <w:ind w:left="357"/>
        <w:jc w:val="both"/>
      </w:pPr>
      <w:r w:rsidRPr="00621699">
        <w:t xml:space="preserve">A new early learning facility cannot be located on a site that is currently used by a licensed children’s service and cannot be an extension or refurbishment of an existing facility. </w:t>
      </w:r>
    </w:p>
    <w:p w:rsidR="002E5A2E" w:rsidRDefault="002E5A2E" w:rsidP="002E5A2E">
      <w:pPr>
        <w:pStyle w:val="Heading4"/>
        <w:numPr>
          <w:ilvl w:val="0"/>
          <w:numId w:val="7"/>
        </w:numPr>
        <w:jc w:val="both"/>
      </w:pPr>
      <w:bookmarkStart w:id="42" w:name="_Toc8200176"/>
      <w:bookmarkStart w:id="43" w:name="_Toc10545290"/>
      <w:r w:rsidRPr="00673300">
        <w:t xml:space="preserve">What is required for </w:t>
      </w:r>
      <w:r>
        <w:t>an Early Learning Facility Upgrade</w:t>
      </w:r>
      <w:r w:rsidRPr="00673300">
        <w:t>?</w:t>
      </w:r>
      <w:bookmarkEnd w:id="42"/>
      <w:bookmarkEnd w:id="43"/>
    </w:p>
    <w:p w:rsidR="002E5A2E" w:rsidRDefault="002E5A2E" w:rsidP="002E5A2E">
      <w:pPr>
        <w:ind w:left="357"/>
        <w:jc w:val="both"/>
      </w:pPr>
      <w:r>
        <w:t>Early learning facility upgrades must increase the number of approved places or improve the quality of the learning environment at existing facilities that are licensed for early childhood education and care.</w:t>
      </w:r>
    </w:p>
    <w:p w:rsidR="002E5A2E" w:rsidRPr="006D2D85" w:rsidRDefault="002E5A2E" w:rsidP="002E5A2E">
      <w:pPr>
        <w:ind w:left="357"/>
        <w:jc w:val="both"/>
      </w:pPr>
      <w:r>
        <w:t>Renovated and refurbished facilities must be used to deliver a funded kindergarten program for three and four year old children.  This can be sessional and/or integrated with long day care.</w:t>
      </w:r>
    </w:p>
    <w:p w:rsidR="002E5A2E" w:rsidRPr="006D2D85" w:rsidRDefault="002E5A2E" w:rsidP="002E5A2E">
      <w:pPr>
        <w:ind w:left="357"/>
        <w:jc w:val="both"/>
      </w:pPr>
      <w:r w:rsidRPr="006D2D85">
        <w:t>Applicants are also encouraged to consider the potential for renovated facilities to support the provision of other early childhood services.</w:t>
      </w:r>
    </w:p>
    <w:p w:rsidR="002E5A2E" w:rsidRPr="00C6510D" w:rsidRDefault="002E5A2E" w:rsidP="002E5A2E">
      <w:pPr>
        <w:pStyle w:val="Heading2"/>
        <w:jc w:val="both"/>
      </w:pPr>
      <w:bookmarkStart w:id="44" w:name="_Toc8200177"/>
      <w:bookmarkStart w:id="45" w:name="_Toc10545291"/>
      <w:bookmarkStart w:id="46" w:name="_Toc447637789"/>
      <w:r>
        <w:t>Definitions</w:t>
      </w:r>
      <w:bookmarkEnd w:id="44"/>
      <w:bookmarkEnd w:id="45"/>
    </w:p>
    <w:p w:rsidR="002E5A2E" w:rsidRPr="00621699" w:rsidRDefault="002E5A2E" w:rsidP="002E5A2E">
      <w:pPr>
        <w:pStyle w:val="Heading4"/>
        <w:numPr>
          <w:ilvl w:val="0"/>
          <w:numId w:val="7"/>
        </w:numPr>
        <w:jc w:val="both"/>
      </w:pPr>
      <w:bookmarkStart w:id="47" w:name="_Ref506481835"/>
      <w:bookmarkStart w:id="48" w:name="_Toc8200178"/>
      <w:bookmarkStart w:id="49" w:name="_Toc10545292"/>
      <w:r w:rsidRPr="00621699">
        <w:t>What do we mean by Three and</w:t>
      </w:r>
      <w:r>
        <w:t xml:space="preserve"> Four-Year-</w:t>
      </w:r>
      <w:r w:rsidRPr="00621699">
        <w:t>Old Kindergarten?</w:t>
      </w:r>
      <w:bookmarkEnd w:id="47"/>
      <w:bookmarkEnd w:id="48"/>
      <w:bookmarkEnd w:id="49"/>
    </w:p>
    <w:p w:rsidR="002E5A2E" w:rsidRPr="00621699" w:rsidRDefault="002E5A2E" w:rsidP="002E5A2E">
      <w:pPr>
        <w:ind w:left="360"/>
        <w:jc w:val="both"/>
        <w:rPr>
          <w:u w:color="747378"/>
        </w:rPr>
      </w:pPr>
      <w:r w:rsidRPr="00621699">
        <w:rPr>
          <w:u w:color="747378"/>
        </w:rPr>
        <w:t>All projects submitted for CFCP Major Grant funding must provide a kindergarten program for three and or four year old children.</w:t>
      </w:r>
    </w:p>
    <w:p w:rsidR="002E5A2E" w:rsidRPr="00621699" w:rsidRDefault="002E5A2E" w:rsidP="002E5A2E">
      <w:pPr>
        <w:ind w:left="360"/>
        <w:jc w:val="both"/>
        <w:rPr>
          <w:u w:color="747378"/>
        </w:rPr>
      </w:pPr>
      <w:r w:rsidRPr="00621699">
        <w:rPr>
          <w:u w:color="747378"/>
        </w:rPr>
        <w:t>Funded kindergarten programs must:</w:t>
      </w:r>
    </w:p>
    <w:p w:rsidR="002E5A2E" w:rsidRPr="00621699" w:rsidRDefault="002E5A2E" w:rsidP="002E5A2E">
      <w:pPr>
        <w:pStyle w:val="ListBullet"/>
        <w:jc w:val="both"/>
        <w:rPr>
          <w:u w:color="747378"/>
        </w:rPr>
      </w:pPr>
      <w:r w:rsidRPr="00621699">
        <w:rPr>
          <w:u w:color="747378"/>
        </w:rPr>
        <w:t>Be planned and delivered by a qualified early childhood teacher (who is registered with the Victorian Institute of Teaching).</w:t>
      </w:r>
    </w:p>
    <w:p w:rsidR="002E5A2E" w:rsidRPr="00621699" w:rsidRDefault="002E5A2E" w:rsidP="002E5A2E">
      <w:pPr>
        <w:pStyle w:val="ListBullet"/>
        <w:jc w:val="both"/>
        <w:rPr>
          <w:u w:val="single"/>
        </w:rPr>
      </w:pPr>
      <w:r w:rsidRPr="00621699">
        <w:rPr>
          <w:u w:color="747378"/>
        </w:rPr>
        <w:t xml:space="preserve">Align with the Victorian Early Years Learning and Development Framework, available at </w:t>
      </w:r>
      <w:hyperlink r:id="rId22" w:history="1">
        <w:r w:rsidRPr="00621699">
          <w:rPr>
            <w:rStyle w:val="Hyperlink"/>
          </w:rPr>
          <w:t>www.education.vic.gov.au/childhood/providers/edcare/Pages/veyladf.aspx</w:t>
        </w:r>
      </w:hyperlink>
    </w:p>
    <w:p w:rsidR="002E5A2E" w:rsidRPr="00621699" w:rsidRDefault="002E5A2E" w:rsidP="002E5A2E">
      <w:pPr>
        <w:pStyle w:val="ListBullet"/>
        <w:jc w:val="both"/>
        <w:rPr>
          <w:u w:color="747378"/>
        </w:rPr>
      </w:pPr>
      <w:r>
        <w:rPr>
          <w:u w:color="747378"/>
        </w:rPr>
        <w:t>For four-year-old kindergarten programs, o</w:t>
      </w:r>
      <w:r w:rsidRPr="00621699">
        <w:rPr>
          <w:u w:color="747378"/>
        </w:rPr>
        <w:t>ffer at least:</w:t>
      </w:r>
    </w:p>
    <w:p w:rsidR="002E5A2E" w:rsidRPr="00621699" w:rsidRDefault="002E5A2E" w:rsidP="002E5A2E">
      <w:pPr>
        <w:pStyle w:val="ListBullet2"/>
        <w:jc w:val="both"/>
        <w:rPr>
          <w:u w:color="747378"/>
        </w:rPr>
      </w:pPr>
      <w:r w:rsidRPr="00621699">
        <w:rPr>
          <w:u w:color="747378"/>
        </w:rPr>
        <w:t>15 hours per week for 40 weeks of the year, or</w:t>
      </w:r>
    </w:p>
    <w:p w:rsidR="002E5A2E" w:rsidRPr="00621699" w:rsidRDefault="002E5A2E" w:rsidP="002E5A2E">
      <w:pPr>
        <w:pStyle w:val="ListBullet2"/>
        <w:jc w:val="both"/>
        <w:rPr>
          <w:u w:color="747378"/>
        </w:rPr>
      </w:pPr>
      <w:r w:rsidRPr="00621699">
        <w:rPr>
          <w:u w:color="747378"/>
        </w:rPr>
        <w:t>600 hours per year.</w:t>
      </w:r>
    </w:p>
    <w:p w:rsidR="002E5A2E" w:rsidRDefault="002E5A2E" w:rsidP="002E5A2E">
      <w:pPr>
        <w:pStyle w:val="ListBullet"/>
        <w:rPr>
          <w:u w:color="747378"/>
        </w:rPr>
      </w:pPr>
      <w:r>
        <w:rPr>
          <w:u w:color="747378"/>
        </w:rPr>
        <w:t>Funded three-year-old programs are eligible where they align with the roll-out of funding under Government’s Three-year-old Kindergarten commitments,</w:t>
      </w:r>
    </w:p>
    <w:p w:rsidR="002E5A2E" w:rsidRPr="00AC3831" w:rsidRDefault="002E5A2E" w:rsidP="002E5A2E">
      <w:pPr>
        <w:ind w:left="360"/>
        <w:jc w:val="both"/>
        <w:rPr>
          <w:u w:val="single"/>
        </w:rPr>
      </w:pPr>
      <w:r w:rsidRPr="00621699">
        <w:rPr>
          <w:u w:color="747378"/>
        </w:rPr>
        <w:t xml:space="preserve">For more information on kindergarten funding, please consult the Kindergarten Funding Guide at </w:t>
      </w:r>
      <w:hyperlink r:id="rId23" w:history="1">
        <w:r w:rsidRPr="00621699">
          <w:rPr>
            <w:rStyle w:val="Hyperlink"/>
          </w:rPr>
          <w:t>www.education.vic.gov.au/childhood/providers/funding/Pages/kinderfundingcriteria.aspx</w:t>
        </w:r>
      </w:hyperlink>
    </w:p>
    <w:p w:rsidR="002E5A2E" w:rsidRPr="000B4360" w:rsidRDefault="002E5A2E" w:rsidP="002E5A2E">
      <w:pPr>
        <w:pStyle w:val="Heading4"/>
        <w:numPr>
          <w:ilvl w:val="0"/>
          <w:numId w:val="7"/>
        </w:numPr>
        <w:jc w:val="both"/>
      </w:pPr>
      <w:bookmarkStart w:id="50" w:name="_Toc8200179"/>
      <w:bookmarkStart w:id="51" w:name="_Toc10545293"/>
      <w:r w:rsidRPr="000B4360">
        <w:t>What are approved places, and how are they different to kindergarten places?</w:t>
      </w:r>
      <w:bookmarkEnd w:id="50"/>
      <w:bookmarkEnd w:id="51"/>
    </w:p>
    <w:p w:rsidR="002E5A2E" w:rsidRDefault="002E5A2E" w:rsidP="002E5A2E">
      <w:pPr>
        <w:ind w:left="360"/>
        <w:jc w:val="both"/>
        <w:rPr>
          <w:rFonts w:ascii="Century Gothic" w:hAnsi="Century Gothic"/>
        </w:rPr>
      </w:pPr>
      <w:r w:rsidRPr="009269F4">
        <w:rPr>
          <w:rFonts w:ascii="Century Gothic" w:hAnsi="Century Gothic"/>
        </w:rPr>
        <w:t xml:space="preserve">Approved places </w:t>
      </w:r>
      <w:r>
        <w:rPr>
          <w:rFonts w:ascii="Century Gothic" w:hAnsi="Century Gothic"/>
        </w:rPr>
        <w:t xml:space="preserve">(licensed capacity) </w:t>
      </w:r>
      <w:r w:rsidRPr="009269F4">
        <w:rPr>
          <w:rFonts w:ascii="Century Gothic" w:hAnsi="Century Gothic"/>
        </w:rPr>
        <w:t xml:space="preserve">are the maximum number of children that </w:t>
      </w:r>
      <w:r w:rsidRPr="002A3F66">
        <w:rPr>
          <w:rFonts w:ascii="Century Gothic" w:hAnsi="Century Gothic"/>
        </w:rPr>
        <w:t xml:space="preserve">a service can educate and care for </w:t>
      </w:r>
      <w:r w:rsidRPr="009269F4">
        <w:rPr>
          <w:rFonts w:ascii="Century Gothic" w:hAnsi="Century Gothic"/>
        </w:rPr>
        <w:t xml:space="preserve">at any one time. </w:t>
      </w:r>
    </w:p>
    <w:p w:rsidR="002E5A2E" w:rsidRDefault="002E5A2E" w:rsidP="002E5A2E">
      <w:pPr>
        <w:ind w:left="360"/>
        <w:jc w:val="both"/>
        <w:rPr>
          <w:rFonts w:ascii="Century Gothic" w:hAnsi="Century Gothic"/>
        </w:rPr>
      </w:pPr>
      <w:r>
        <w:rPr>
          <w:rFonts w:ascii="Century Gothic" w:hAnsi="Century Gothic"/>
        </w:rPr>
        <w:t>Kindergarten places (and long day care places) refer to how you will use the approved places at your facility to deliver particular programs.</w:t>
      </w:r>
    </w:p>
    <w:p w:rsidR="002E5A2E" w:rsidRDefault="002E5A2E" w:rsidP="002E5A2E">
      <w:pPr>
        <w:ind w:left="360"/>
        <w:jc w:val="both"/>
        <w:rPr>
          <w:rFonts w:ascii="Century Gothic" w:hAnsi="Century Gothic"/>
        </w:rPr>
      </w:pPr>
      <w:r w:rsidRPr="009269F4">
        <w:rPr>
          <w:rFonts w:ascii="Century Gothic" w:hAnsi="Century Gothic"/>
        </w:rPr>
        <w:t xml:space="preserve">For existing services, </w:t>
      </w:r>
      <w:r>
        <w:rPr>
          <w:rFonts w:ascii="Century Gothic" w:hAnsi="Century Gothic"/>
        </w:rPr>
        <w:t xml:space="preserve">approved places </w:t>
      </w:r>
      <w:r w:rsidRPr="009269F4">
        <w:rPr>
          <w:rFonts w:ascii="Century Gothic" w:hAnsi="Century Gothic"/>
        </w:rPr>
        <w:t xml:space="preserve">will be listed on the Australian Children’s Education &amp; Care Quality Authority register at </w:t>
      </w:r>
      <w:hyperlink r:id="rId24" w:history="1">
        <w:r w:rsidRPr="00FF4212">
          <w:rPr>
            <w:rStyle w:val="Hyperlink"/>
            <w:rFonts w:ascii="Century Gothic" w:hAnsi="Century Gothic"/>
          </w:rPr>
          <w:t>www.acecqa.gov.au/resources/national-registers</w:t>
        </w:r>
      </w:hyperlink>
      <w:r w:rsidRPr="009269F4">
        <w:rPr>
          <w:rFonts w:ascii="Century Gothic" w:hAnsi="Century Gothic"/>
        </w:rPr>
        <w:t xml:space="preserve"> and will be shown on your service approval</w:t>
      </w:r>
      <w:r>
        <w:rPr>
          <w:rFonts w:ascii="Century Gothic" w:hAnsi="Century Gothic"/>
        </w:rPr>
        <w:t xml:space="preserve"> certificate</w:t>
      </w:r>
      <w:r w:rsidRPr="009269F4">
        <w:rPr>
          <w:rFonts w:ascii="Century Gothic" w:hAnsi="Century Gothic"/>
        </w:rPr>
        <w:t xml:space="preserve">. </w:t>
      </w:r>
      <w:r w:rsidRPr="002A3F66">
        <w:rPr>
          <w:rFonts w:ascii="Century Gothic" w:hAnsi="Century Gothic"/>
        </w:rPr>
        <w:t xml:space="preserve">For services operating under the </w:t>
      </w:r>
      <w:r w:rsidRPr="002A3F66">
        <w:rPr>
          <w:rFonts w:ascii="Century Gothic" w:hAnsi="Century Gothic"/>
          <w:i/>
        </w:rPr>
        <w:t>Children’s Services Act 1996</w:t>
      </w:r>
      <w:r w:rsidRPr="002A3F66">
        <w:rPr>
          <w:rFonts w:ascii="Century Gothic" w:hAnsi="Century Gothic"/>
        </w:rPr>
        <w:t xml:space="preserve"> this is referred to as ‘licence capacity’</w:t>
      </w:r>
      <w:r>
        <w:rPr>
          <w:rFonts w:ascii="Century Gothic" w:hAnsi="Century Gothic"/>
        </w:rPr>
        <w:t xml:space="preserve"> and is listed on the register at </w:t>
      </w:r>
      <w:hyperlink r:id="rId25" w:history="1">
        <w:r w:rsidRPr="00FF4212">
          <w:rPr>
            <w:rStyle w:val="Hyperlink"/>
            <w:rFonts w:ascii="Century Gothic" w:hAnsi="Century Gothic"/>
          </w:rPr>
          <w:t>www.education.vic.gov.au/childhood/providers/regulation/Pages/vcs.aspx</w:t>
        </w:r>
      </w:hyperlink>
      <w:r w:rsidRPr="002A3F66">
        <w:rPr>
          <w:rFonts w:ascii="Century Gothic" w:hAnsi="Century Gothic"/>
        </w:rPr>
        <w:t>.</w:t>
      </w:r>
    </w:p>
    <w:p w:rsidR="002E5A2E" w:rsidRPr="009269F4" w:rsidRDefault="002E5A2E" w:rsidP="002E5A2E">
      <w:pPr>
        <w:ind w:left="360"/>
        <w:jc w:val="both"/>
        <w:rPr>
          <w:rFonts w:ascii="Century Gothic" w:hAnsi="Century Gothic"/>
          <w:sz w:val="22"/>
          <w:szCs w:val="22"/>
        </w:rPr>
      </w:pPr>
      <w:r w:rsidRPr="009269F4">
        <w:rPr>
          <w:rFonts w:ascii="Century Gothic" w:hAnsi="Century Gothic"/>
        </w:rPr>
        <w:t xml:space="preserve">CFCP </w:t>
      </w:r>
      <w:r>
        <w:rPr>
          <w:rFonts w:ascii="Century Gothic" w:hAnsi="Century Gothic"/>
        </w:rPr>
        <w:t xml:space="preserve">guidelines and application forms previously used the term </w:t>
      </w:r>
      <w:r w:rsidRPr="009269F4">
        <w:rPr>
          <w:rFonts w:ascii="Century Gothic" w:hAnsi="Century Gothic"/>
        </w:rPr>
        <w:t>licensed capacity</w:t>
      </w:r>
      <w:r>
        <w:rPr>
          <w:rFonts w:ascii="Century Gothic" w:hAnsi="Century Gothic"/>
        </w:rPr>
        <w:t xml:space="preserve"> in reference to approved places</w:t>
      </w:r>
      <w:r w:rsidRPr="009269F4">
        <w:rPr>
          <w:rFonts w:ascii="Century Gothic" w:hAnsi="Century Gothic"/>
        </w:rPr>
        <w:t>.</w:t>
      </w:r>
    </w:p>
    <w:p w:rsidR="002E5A2E" w:rsidRDefault="002E5A2E" w:rsidP="002E5A2E">
      <w:pPr>
        <w:ind w:left="360"/>
        <w:jc w:val="both"/>
        <w:rPr>
          <w:rFonts w:ascii="Century Gothic" w:hAnsi="Century Gothic"/>
        </w:rPr>
      </w:pPr>
      <w:r>
        <w:rPr>
          <w:rFonts w:ascii="Century Gothic" w:hAnsi="Century Gothic"/>
        </w:rPr>
        <w:lastRenderedPageBreak/>
        <w:t>D</w:t>
      </w:r>
      <w:r w:rsidRPr="009269F4">
        <w:rPr>
          <w:rFonts w:ascii="Century Gothic" w:hAnsi="Century Gothic"/>
        </w:rPr>
        <w:t>epending on how program delivery is structured for the service</w:t>
      </w:r>
      <w:r>
        <w:rPr>
          <w:rFonts w:ascii="Century Gothic" w:hAnsi="Century Gothic"/>
        </w:rPr>
        <w:t>, kindergarten places could be higher than the approved places</w:t>
      </w:r>
      <w:r w:rsidRPr="009269F4">
        <w:rPr>
          <w:rFonts w:ascii="Century Gothic" w:hAnsi="Century Gothic"/>
        </w:rPr>
        <w:t>. For example</w:t>
      </w:r>
    </w:p>
    <w:p w:rsidR="002E5A2E" w:rsidRPr="00A6400E" w:rsidRDefault="002E5A2E" w:rsidP="002E5A2E">
      <w:pPr>
        <w:pStyle w:val="ListBullet"/>
        <w:jc w:val="both"/>
        <w:rPr>
          <w:u w:color="747378"/>
        </w:rPr>
      </w:pPr>
      <w:r w:rsidRPr="00A6400E">
        <w:rPr>
          <w:u w:color="747378"/>
        </w:rPr>
        <w:t xml:space="preserve">If two separate four year old kindergarten programs are scheduled for different times of the day or week then the number of four year old kindergarten places may be </w:t>
      </w:r>
      <w:r>
        <w:rPr>
          <w:u w:color="747378"/>
        </w:rPr>
        <w:t xml:space="preserve">up to </w:t>
      </w:r>
      <w:r w:rsidRPr="00A6400E">
        <w:rPr>
          <w:u w:color="747378"/>
        </w:rPr>
        <w:t xml:space="preserve">twice the number of approved places for the service. </w:t>
      </w:r>
    </w:p>
    <w:p w:rsidR="002E5A2E" w:rsidRPr="00A6400E" w:rsidRDefault="002E5A2E" w:rsidP="002E5A2E">
      <w:pPr>
        <w:pStyle w:val="ListBullet"/>
        <w:jc w:val="both"/>
        <w:rPr>
          <w:u w:color="747378"/>
        </w:rPr>
      </w:pPr>
      <w:r w:rsidRPr="00A6400E">
        <w:rPr>
          <w:u w:color="747378"/>
        </w:rPr>
        <w:t>If all approved places at the facility will be used for long day care and an integrated kindergarten program will be offered for a portion of the long day care places, then the number of kindergarten places will be less than the approved places.</w:t>
      </w:r>
    </w:p>
    <w:p w:rsidR="002E5A2E" w:rsidRDefault="002E5A2E" w:rsidP="002E5A2E">
      <w:pPr>
        <w:ind w:left="360"/>
        <w:jc w:val="both"/>
      </w:pPr>
      <w:r>
        <w:t>CFCP applications</w:t>
      </w:r>
      <w:r w:rsidRPr="009269F4">
        <w:t xml:space="preserve"> must state the approved places</w:t>
      </w:r>
      <w:r>
        <w:t xml:space="preserve"> proposed for the service as well as the</w:t>
      </w:r>
      <w:r w:rsidRPr="009269F4">
        <w:t xml:space="preserve"> </w:t>
      </w:r>
      <w:r>
        <w:t xml:space="preserve">number of places </w:t>
      </w:r>
      <w:r w:rsidRPr="009269F4">
        <w:t xml:space="preserve">that you propose to </w:t>
      </w:r>
      <w:r>
        <w:t>offer for four year old kindergarten, three year old kindergarten, and long day care</w:t>
      </w:r>
      <w:r w:rsidRPr="009269F4">
        <w:t>.</w:t>
      </w:r>
    </w:p>
    <w:p w:rsidR="002E5A2E" w:rsidRPr="009269F4" w:rsidRDefault="002E5A2E" w:rsidP="002E5A2E">
      <w:pPr>
        <w:ind w:left="360"/>
        <w:jc w:val="both"/>
        <w:rPr>
          <w:rFonts w:ascii="Century Gothic" w:hAnsi="Century Gothic"/>
        </w:rPr>
      </w:pPr>
      <w:r w:rsidRPr="009269F4">
        <w:rPr>
          <w:rFonts w:ascii="Century Gothic" w:hAnsi="Century Gothic"/>
        </w:rPr>
        <w:t xml:space="preserve">Applications for New Early Learning Facility </w:t>
      </w:r>
      <w:r>
        <w:rPr>
          <w:rFonts w:ascii="Century Gothic" w:hAnsi="Century Gothic"/>
        </w:rPr>
        <w:t xml:space="preserve">Grants </w:t>
      </w:r>
      <w:r w:rsidRPr="009269F4">
        <w:rPr>
          <w:rFonts w:ascii="Century Gothic" w:hAnsi="Century Gothic"/>
        </w:rPr>
        <w:t xml:space="preserve">and Integrated Children Centre </w:t>
      </w:r>
      <w:r>
        <w:rPr>
          <w:rFonts w:ascii="Century Gothic" w:hAnsi="Century Gothic"/>
        </w:rPr>
        <w:t>G</w:t>
      </w:r>
      <w:r w:rsidRPr="009269F4">
        <w:rPr>
          <w:rFonts w:ascii="Century Gothic" w:hAnsi="Century Gothic"/>
        </w:rPr>
        <w:t xml:space="preserve">rants must propose at least 66 approved places, and these must </w:t>
      </w:r>
      <w:r w:rsidRPr="001C1654">
        <w:rPr>
          <w:rFonts w:ascii="Century Gothic" w:hAnsi="Century Gothic"/>
        </w:rPr>
        <w:t xml:space="preserve">be used for delivery of a funded kindergarten program for three and/or </w:t>
      </w:r>
      <w:proofErr w:type="gramStart"/>
      <w:r w:rsidRPr="001C1654">
        <w:rPr>
          <w:rFonts w:ascii="Century Gothic" w:hAnsi="Century Gothic"/>
        </w:rPr>
        <w:t>four year old</w:t>
      </w:r>
      <w:proofErr w:type="gramEnd"/>
      <w:r w:rsidRPr="001C1654">
        <w:rPr>
          <w:rFonts w:ascii="Century Gothic" w:hAnsi="Century Gothic"/>
        </w:rPr>
        <w:t xml:space="preserve"> children (see Question </w:t>
      </w:r>
      <w:r w:rsidRPr="001C1654">
        <w:rPr>
          <w:rFonts w:ascii="Century Gothic" w:hAnsi="Century Gothic"/>
        </w:rPr>
        <w:fldChar w:fldCharType="begin"/>
      </w:r>
      <w:r w:rsidRPr="001C1654">
        <w:rPr>
          <w:rFonts w:ascii="Century Gothic" w:hAnsi="Century Gothic"/>
        </w:rPr>
        <w:instrText xml:space="preserve"> REF _Ref506481835 \r \h  \* MERGEFORMAT </w:instrText>
      </w:r>
      <w:r w:rsidRPr="001C1654">
        <w:rPr>
          <w:rFonts w:ascii="Century Gothic" w:hAnsi="Century Gothic"/>
        </w:rPr>
      </w:r>
      <w:r w:rsidRPr="001C1654">
        <w:rPr>
          <w:rFonts w:ascii="Century Gothic" w:hAnsi="Century Gothic"/>
        </w:rPr>
        <w:fldChar w:fldCharType="separate"/>
      </w:r>
      <w:r w:rsidRPr="001C1654">
        <w:rPr>
          <w:rFonts w:ascii="Century Gothic" w:hAnsi="Century Gothic"/>
        </w:rPr>
        <w:t>11</w:t>
      </w:r>
      <w:r w:rsidRPr="001C1654">
        <w:rPr>
          <w:rFonts w:ascii="Century Gothic" w:hAnsi="Century Gothic"/>
        </w:rPr>
        <w:fldChar w:fldCharType="end"/>
      </w:r>
      <w:r w:rsidRPr="001C1654">
        <w:rPr>
          <w:rFonts w:ascii="Century Gothic" w:hAnsi="Century Gothic"/>
        </w:rPr>
        <w:t xml:space="preserve"> for a definition of funded kindergarten program). </w:t>
      </w:r>
    </w:p>
    <w:p w:rsidR="002E5A2E" w:rsidRPr="009269F4" w:rsidRDefault="002E5A2E" w:rsidP="002E5A2E">
      <w:pPr>
        <w:ind w:left="360"/>
        <w:jc w:val="both"/>
        <w:rPr>
          <w:rFonts w:ascii="Century Gothic" w:hAnsi="Century Gothic"/>
        </w:rPr>
      </w:pPr>
      <w:r w:rsidRPr="009269F4">
        <w:rPr>
          <w:rFonts w:ascii="Century Gothic" w:hAnsi="Century Gothic"/>
        </w:rPr>
        <w:t>Approved places are subject to provision of sufficient indoor and outdoor space, with a minimum of 3.25m</w:t>
      </w:r>
      <w:r w:rsidRPr="009269F4">
        <w:rPr>
          <w:rFonts w:ascii="Century Gothic" w:hAnsi="Century Gothic"/>
          <w:vertAlign w:val="superscript"/>
        </w:rPr>
        <w:t>2</w:t>
      </w:r>
      <w:r w:rsidRPr="009269F4">
        <w:rPr>
          <w:rFonts w:ascii="Century Gothic" w:hAnsi="Century Gothic"/>
        </w:rPr>
        <w:t xml:space="preserve"> of unencumbered indoor space and 7m</w:t>
      </w:r>
      <w:r w:rsidRPr="009269F4">
        <w:rPr>
          <w:rFonts w:ascii="Century Gothic" w:hAnsi="Century Gothic"/>
          <w:vertAlign w:val="superscript"/>
        </w:rPr>
        <w:t>2</w:t>
      </w:r>
      <w:r w:rsidRPr="009269F4">
        <w:rPr>
          <w:rFonts w:ascii="Century Gothic" w:hAnsi="Century Gothic"/>
        </w:rPr>
        <w:t xml:space="preserve"> of unencumbered outdoor space (open to the sky) required per child.</w:t>
      </w:r>
      <w:r>
        <w:t xml:space="preserve"> More information on what counts as ‘unencumbered’ space can be found at </w:t>
      </w:r>
      <w:hyperlink r:id="rId26" w:history="1">
        <w:r w:rsidRPr="00FF4212">
          <w:rPr>
            <w:rStyle w:val="Hyperlink"/>
          </w:rPr>
          <w:t>www.education.vic.gov.au/childhood/providers/regulation/Pages/indooroutdoor.aspx</w:t>
        </w:r>
      </w:hyperlink>
      <w:r>
        <w:rPr>
          <w:color w:val="404040"/>
        </w:rPr>
        <w:t>.</w:t>
      </w:r>
    </w:p>
    <w:p w:rsidR="002E5A2E" w:rsidRPr="009269F4" w:rsidRDefault="002E5A2E" w:rsidP="002E5A2E">
      <w:pPr>
        <w:ind w:left="360"/>
        <w:jc w:val="both"/>
        <w:rPr>
          <w:rFonts w:ascii="Century Gothic" w:hAnsi="Century Gothic"/>
        </w:rPr>
      </w:pPr>
      <w:r w:rsidRPr="009269F4">
        <w:rPr>
          <w:rFonts w:ascii="Century Gothic" w:hAnsi="Century Gothic"/>
        </w:rPr>
        <w:t>The approved places will be confirmed at the completion of the project as part of your registration as a kindergarten service provider. Please contact the Quality Assessment and Regulation Division at DET if you have specific questions about this process:</w:t>
      </w:r>
    </w:p>
    <w:p w:rsidR="002E5A2E" w:rsidRPr="005813C9" w:rsidRDefault="002E5A2E" w:rsidP="002E5A2E">
      <w:pPr>
        <w:pStyle w:val="ListParagraph"/>
        <w:jc w:val="both"/>
        <w:rPr>
          <w:spacing w:val="-4"/>
          <w:u w:val="single"/>
        </w:rPr>
      </w:pPr>
      <w:r w:rsidRPr="00680889">
        <w:t>Email</w:t>
      </w:r>
      <w:r>
        <w:t>:</w:t>
      </w:r>
      <w:r w:rsidRPr="00680889">
        <w:t xml:space="preserve"> </w:t>
      </w:r>
      <w:hyperlink r:id="rId27" w:history="1">
        <w:r w:rsidRPr="00AE5517">
          <w:rPr>
            <w:rStyle w:val="Hyperlink"/>
            <w:rFonts w:ascii="Century Gothic" w:hAnsi="Century Gothic" w:cs="Times New Roman"/>
          </w:rPr>
          <w:t>licensed.childrens.services@edumail.vic.gov.au</w:t>
        </w:r>
      </w:hyperlink>
    </w:p>
    <w:p w:rsidR="002E5A2E" w:rsidRPr="005813C9" w:rsidRDefault="002E5A2E" w:rsidP="002E5A2E">
      <w:pPr>
        <w:pStyle w:val="ListParagraph"/>
        <w:jc w:val="both"/>
        <w:rPr>
          <w:spacing w:val="-4"/>
          <w:u w:val="single"/>
        </w:rPr>
      </w:pPr>
      <w:r>
        <w:t xml:space="preserve">Phone: </w:t>
      </w:r>
      <w:r w:rsidRPr="00680889">
        <w:t>1300 307 415</w:t>
      </w:r>
    </w:p>
    <w:p w:rsidR="002E5A2E" w:rsidRDefault="002E5A2E" w:rsidP="002E5A2E">
      <w:pPr>
        <w:ind w:left="360"/>
        <w:jc w:val="both"/>
        <w:rPr>
          <w:rFonts w:ascii="Century Gothic" w:hAnsi="Century Gothic" w:cs="Times New Roman"/>
        </w:rPr>
      </w:pPr>
      <w:r>
        <w:rPr>
          <w:rFonts w:ascii="Century Gothic" w:hAnsi="Century Gothic" w:cs="Times New Roman"/>
        </w:rPr>
        <w:t>K</w:t>
      </w:r>
      <w:r w:rsidRPr="005412BB">
        <w:rPr>
          <w:rFonts w:ascii="Century Gothic" w:hAnsi="Century Gothic" w:cs="Times New Roman"/>
        </w:rPr>
        <w:t>eep in mind that a ratio of one educator to 11 children applies</w:t>
      </w:r>
      <w:r w:rsidRPr="00BD70AD">
        <w:rPr>
          <w:rFonts w:ascii="Century Gothic" w:hAnsi="Century Gothic" w:cs="Times New Roman"/>
        </w:rPr>
        <w:t xml:space="preserve"> </w:t>
      </w:r>
      <w:r w:rsidRPr="005412BB">
        <w:rPr>
          <w:rFonts w:ascii="Century Gothic" w:hAnsi="Century Gothic" w:cs="Times New Roman"/>
        </w:rPr>
        <w:t>for children aged 36 months and above, in accordance with the National Quality Framework.</w:t>
      </w:r>
      <w:r>
        <w:rPr>
          <w:rFonts w:ascii="Century Gothic" w:hAnsi="Century Gothic" w:cs="Times New Roman"/>
        </w:rPr>
        <w:t xml:space="preserve"> For further information, please see </w:t>
      </w:r>
      <w:hyperlink r:id="rId28" w:history="1">
        <w:r w:rsidRPr="00FF4212">
          <w:rPr>
            <w:rStyle w:val="Hyperlink"/>
            <w:rFonts w:ascii="Century Gothic" w:hAnsi="Century Gothic" w:cs="Times New Roman"/>
          </w:rPr>
          <w:t>www.acecqa.gov.au/nqf/educator-to-child-ratios</w:t>
        </w:r>
      </w:hyperlink>
    </w:p>
    <w:p w:rsidR="002E5A2E" w:rsidRDefault="002E5A2E" w:rsidP="002E5A2E">
      <w:pPr>
        <w:pStyle w:val="Heading4"/>
        <w:numPr>
          <w:ilvl w:val="0"/>
          <w:numId w:val="7"/>
        </w:numPr>
        <w:jc w:val="both"/>
      </w:pPr>
      <w:bookmarkStart w:id="52" w:name="_Toc8200180"/>
      <w:bookmarkStart w:id="53" w:name="_Toc10545294"/>
      <w:r w:rsidRPr="00387735">
        <w:t xml:space="preserve">What </w:t>
      </w:r>
      <w:r>
        <w:t>is a schematic design drawing?</w:t>
      </w:r>
      <w:bookmarkEnd w:id="52"/>
      <w:bookmarkEnd w:id="53"/>
    </w:p>
    <w:p w:rsidR="002E5A2E" w:rsidRDefault="002E5A2E" w:rsidP="002E5A2E">
      <w:pPr>
        <w:ind w:left="360"/>
        <w:jc w:val="both"/>
        <w:rPr>
          <w:u w:color="747378"/>
        </w:rPr>
      </w:pPr>
      <w:r>
        <w:rPr>
          <w:u w:color="747378"/>
        </w:rPr>
        <w:t xml:space="preserve">A schematic design drawing is a </w:t>
      </w:r>
      <w:r w:rsidRPr="00392EE8">
        <w:rPr>
          <w:u w:color="747378"/>
        </w:rPr>
        <w:t>sketch plan</w:t>
      </w:r>
      <w:r>
        <w:rPr>
          <w:u w:color="747378"/>
        </w:rPr>
        <w:t xml:space="preserve"> </w:t>
      </w:r>
      <w:r w:rsidRPr="00392EE8">
        <w:rPr>
          <w:u w:color="747378"/>
        </w:rPr>
        <w:t>giving a general view of the proposed design</w:t>
      </w:r>
      <w:r w:rsidRPr="009D069C">
        <w:rPr>
          <w:u w:color="747378"/>
        </w:rPr>
        <w:t>.</w:t>
      </w:r>
      <w:r>
        <w:rPr>
          <w:u w:color="747378"/>
        </w:rPr>
        <w:t xml:space="preserve"> These d</w:t>
      </w:r>
      <w:r w:rsidRPr="00392EE8">
        <w:rPr>
          <w:u w:color="747378"/>
        </w:rPr>
        <w:t xml:space="preserve">rawings </w:t>
      </w:r>
      <w:r>
        <w:rPr>
          <w:u w:color="747378"/>
        </w:rPr>
        <w:t xml:space="preserve">generally include </w:t>
      </w:r>
      <w:r w:rsidRPr="00392EE8">
        <w:rPr>
          <w:u w:color="747378"/>
        </w:rPr>
        <w:t>a site plan</w:t>
      </w:r>
      <w:r>
        <w:rPr>
          <w:u w:color="747378"/>
        </w:rPr>
        <w:t xml:space="preserve"> and </w:t>
      </w:r>
      <w:r w:rsidRPr="00392EE8">
        <w:rPr>
          <w:u w:color="747378"/>
        </w:rPr>
        <w:t xml:space="preserve">floor plans, </w:t>
      </w:r>
      <w:r>
        <w:rPr>
          <w:u w:color="747378"/>
        </w:rPr>
        <w:t xml:space="preserve">and larger projects often involve the production of </w:t>
      </w:r>
      <w:r w:rsidRPr="00392EE8">
        <w:rPr>
          <w:u w:color="747378"/>
        </w:rPr>
        <w:t>elevations</w:t>
      </w:r>
      <w:r>
        <w:rPr>
          <w:u w:color="747378"/>
        </w:rPr>
        <w:t>,</w:t>
      </w:r>
      <w:r w:rsidRPr="00392EE8">
        <w:rPr>
          <w:u w:color="747378"/>
        </w:rPr>
        <w:t xml:space="preserve"> illustrative sketches </w:t>
      </w:r>
      <w:r>
        <w:rPr>
          <w:u w:color="747378"/>
        </w:rPr>
        <w:t>and</w:t>
      </w:r>
      <w:r w:rsidRPr="00392EE8">
        <w:rPr>
          <w:u w:color="747378"/>
        </w:rPr>
        <w:t xml:space="preserve"> computer renderings.</w:t>
      </w:r>
    </w:p>
    <w:p w:rsidR="002E5A2E" w:rsidRDefault="002E5A2E" w:rsidP="002E5A2E">
      <w:pPr>
        <w:ind w:left="360"/>
        <w:jc w:val="both"/>
        <w:rPr>
          <w:u w:color="747378"/>
        </w:rPr>
      </w:pPr>
      <w:r>
        <w:rPr>
          <w:u w:color="747378"/>
        </w:rPr>
        <w:t xml:space="preserve">Detailed drawings help to explain what you propose to do, demonstrate that your project is ready to commence, and support the number of places proposed in your application (for example, by showing the area in square meters for indoor learning areas and outdoor space to be created through the project). </w:t>
      </w:r>
    </w:p>
    <w:p w:rsidR="002E5A2E" w:rsidRDefault="002E5A2E" w:rsidP="002E5A2E">
      <w:pPr>
        <w:ind w:left="360"/>
        <w:jc w:val="both"/>
        <w:rPr>
          <w:u w:color="747378"/>
        </w:rPr>
      </w:pPr>
      <w:r>
        <w:rPr>
          <w:u w:color="747378"/>
        </w:rPr>
        <w:t>Drawings submitted with your application should clearly show each</w:t>
      </w:r>
      <w:r w:rsidRPr="00392EE8">
        <w:rPr>
          <w:u w:color="747378"/>
        </w:rPr>
        <w:t xml:space="preserve"> component</w:t>
      </w:r>
      <w:r>
        <w:rPr>
          <w:u w:color="747378"/>
        </w:rPr>
        <w:t xml:space="preserve"> of the proposed work</w:t>
      </w:r>
      <w:r w:rsidRPr="00392EE8">
        <w:rPr>
          <w:u w:color="747378"/>
        </w:rPr>
        <w:t>s</w:t>
      </w:r>
      <w:r>
        <w:rPr>
          <w:u w:color="747378"/>
        </w:rPr>
        <w:t xml:space="preserve"> and</w:t>
      </w:r>
      <w:r w:rsidRPr="00392EE8">
        <w:rPr>
          <w:u w:color="747378"/>
        </w:rPr>
        <w:t xml:space="preserve"> </w:t>
      </w:r>
      <w:r>
        <w:rPr>
          <w:u w:color="747378"/>
        </w:rPr>
        <w:t xml:space="preserve">match the scope of works described in your application. </w:t>
      </w:r>
    </w:p>
    <w:p w:rsidR="002E5A2E" w:rsidRDefault="002E5A2E" w:rsidP="002E5A2E">
      <w:pPr>
        <w:pStyle w:val="Heading4"/>
        <w:numPr>
          <w:ilvl w:val="0"/>
          <w:numId w:val="7"/>
        </w:numPr>
        <w:jc w:val="both"/>
      </w:pPr>
      <w:bookmarkStart w:id="54" w:name="_Toc8200181"/>
      <w:bookmarkStart w:id="55" w:name="_Toc10545295"/>
      <w:r w:rsidRPr="00387735">
        <w:t>Wh</w:t>
      </w:r>
      <w:r>
        <w:t>o</w:t>
      </w:r>
      <w:r w:rsidRPr="00387735">
        <w:t xml:space="preserve"> </w:t>
      </w:r>
      <w:r>
        <w:t>is a licensed quantity surveyor?</w:t>
      </w:r>
      <w:bookmarkEnd w:id="54"/>
      <w:bookmarkEnd w:id="55"/>
    </w:p>
    <w:p w:rsidR="002E5A2E" w:rsidRDefault="002E5A2E" w:rsidP="002E5A2E">
      <w:pPr>
        <w:ind w:left="360"/>
        <w:jc w:val="both"/>
        <w:rPr>
          <w:u w:color="747378"/>
        </w:rPr>
      </w:pPr>
      <w:r>
        <w:rPr>
          <w:u w:color="747378"/>
        </w:rPr>
        <w:t xml:space="preserve">Quantity surveyors are specialised building professionals that </w:t>
      </w:r>
      <w:r w:rsidRPr="005F6B51">
        <w:rPr>
          <w:u w:color="747378"/>
        </w:rPr>
        <w:t>estimate and manage the cost of construction</w:t>
      </w:r>
      <w:r>
        <w:rPr>
          <w:u w:color="747378"/>
        </w:rPr>
        <w:t xml:space="preserve"> projects</w:t>
      </w:r>
      <w:r w:rsidRPr="009D069C">
        <w:rPr>
          <w:u w:color="747378"/>
        </w:rPr>
        <w:t>.</w:t>
      </w:r>
    </w:p>
    <w:p w:rsidR="002E5A2E" w:rsidRPr="009D069C" w:rsidRDefault="002E5A2E" w:rsidP="002E5A2E">
      <w:pPr>
        <w:ind w:left="360"/>
        <w:jc w:val="both"/>
        <w:rPr>
          <w:u w:color="747378"/>
        </w:rPr>
      </w:pPr>
      <w:r>
        <w:rPr>
          <w:u w:color="747378"/>
        </w:rPr>
        <w:t xml:space="preserve">Having your costings prepared by a licensed quantity surveyor helps to </w:t>
      </w:r>
      <w:r w:rsidRPr="001155D1">
        <w:rPr>
          <w:u w:color="747378"/>
        </w:rPr>
        <w:t>demonstrate that your project is ready to commence</w:t>
      </w:r>
      <w:r>
        <w:rPr>
          <w:u w:color="747378"/>
        </w:rPr>
        <w:t>.</w:t>
      </w:r>
    </w:p>
    <w:p w:rsidR="002E5A2E" w:rsidRDefault="002E5A2E" w:rsidP="002E5A2E">
      <w:pPr>
        <w:ind w:left="360"/>
        <w:jc w:val="both"/>
        <w:rPr>
          <w:rStyle w:val="Hyperlink"/>
          <w:rFonts w:ascii="Century Gothic" w:hAnsi="Century Gothic" w:cs="Times New Roman"/>
        </w:rPr>
      </w:pPr>
      <w:r>
        <w:rPr>
          <w:u w:color="747378"/>
        </w:rPr>
        <w:t xml:space="preserve">The Victorian Building Authority maintains a register of licensed quantity surveyors that you can search online at </w:t>
      </w:r>
      <w:hyperlink r:id="rId29" w:history="1">
        <w:r w:rsidRPr="00AE5517">
          <w:rPr>
            <w:rStyle w:val="Hyperlink"/>
            <w:rFonts w:ascii="Century Gothic" w:hAnsi="Century Gothic" w:cs="Times New Roman"/>
          </w:rPr>
          <w:t>consumer.etoolbox.buildingcommission.com.au/Pages/Search.aspx</w:t>
        </w:r>
      </w:hyperlink>
    </w:p>
    <w:p w:rsidR="002E5A2E" w:rsidRPr="002C21BA" w:rsidRDefault="002E5A2E" w:rsidP="002E5A2E">
      <w:pPr>
        <w:pStyle w:val="Heading4"/>
        <w:numPr>
          <w:ilvl w:val="0"/>
          <w:numId w:val="7"/>
        </w:numPr>
        <w:jc w:val="both"/>
      </w:pPr>
      <w:bookmarkStart w:id="56" w:name="_Toc10545296"/>
      <w:r w:rsidRPr="002C21BA">
        <w:t>What do we mean by an experienced project manager?</w:t>
      </w:r>
      <w:bookmarkEnd w:id="56"/>
    </w:p>
    <w:p w:rsidR="002E5A2E" w:rsidRPr="002C21BA" w:rsidRDefault="002E5A2E" w:rsidP="002E5A2E">
      <w:pPr>
        <w:ind w:left="360"/>
        <w:jc w:val="both"/>
        <w:rPr>
          <w:u w:color="747378"/>
        </w:rPr>
      </w:pPr>
      <w:r w:rsidRPr="002C21BA">
        <w:rPr>
          <w:u w:color="747378"/>
        </w:rPr>
        <w:t xml:space="preserve">It is a requirement for all CFCP major projects to appoint a project manager that has suitable experience in delivering similar types of projects. A project manager will develop project plans, monitor the project to ensure milestones are met, coordinate contractors and oversee budgets. This may be someone in your organisation or an industry professional. </w:t>
      </w:r>
    </w:p>
    <w:p w:rsidR="002E5A2E" w:rsidRDefault="002E5A2E" w:rsidP="002E5A2E">
      <w:pPr>
        <w:ind w:left="360"/>
        <w:jc w:val="both"/>
        <w:rPr>
          <w:u w:color="747378"/>
        </w:rPr>
      </w:pPr>
    </w:p>
    <w:p w:rsidR="002E5A2E" w:rsidRPr="00FF6FBF" w:rsidRDefault="002E5A2E" w:rsidP="002E5A2E">
      <w:pPr>
        <w:pStyle w:val="Heading2"/>
        <w:jc w:val="both"/>
      </w:pPr>
      <w:bookmarkStart w:id="57" w:name="_Toc483379672"/>
      <w:bookmarkStart w:id="58" w:name="_Toc8200182"/>
      <w:bookmarkStart w:id="59" w:name="_Toc10545297"/>
      <w:r w:rsidRPr="00FF6FBF">
        <w:t>Eligibility</w:t>
      </w:r>
      <w:bookmarkEnd w:id="26"/>
      <w:bookmarkEnd w:id="27"/>
      <w:bookmarkEnd w:id="28"/>
      <w:bookmarkEnd w:id="46"/>
      <w:bookmarkEnd w:id="57"/>
      <w:bookmarkEnd w:id="58"/>
      <w:bookmarkEnd w:id="59"/>
    </w:p>
    <w:p w:rsidR="002E5A2E" w:rsidRPr="00680889" w:rsidRDefault="002E5A2E" w:rsidP="002E5A2E">
      <w:pPr>
        <w:pStyle w:val="Heading4"/>
        <w:numPr>
          <w:ilvl w:val="0"/>
          <w:numId w:val="7"/>
        </w:numPr>
        <w:jc w:val="both"/>
      </w:pPr>
      <w:bookmarkStart w:id="60" w:name="_Toc8200183"/>
      <w:bookmarkStart w:id="61" w:name="_Toc10545298"/>
      <w:bookmarkStart w:id="62" w:name="_Toc447637792"/>
      <w:bookmarkStart w:id="63" w:name="_Toc483379673"/>
      <w:bookmarkStart w:id="64" w:name="_Toc327957660"/>
      <w:bookmarkStart w:id="65" w:name="_Toc327959265"/>
      <w:bookmarkStart w:id="66" w:name="_Toc327959334"/>
      <w:bookmarkStart w:id="67" w:name="_Toc327962321"/>
      <w:bookmarkStart w:id="68" w:name="_Toc309299372"/>
      <w:r w:rsidRPr="00680889">
        <w:t xml:space="preserve">Who </w:t>
      </w:r>
      <w:r>
        <w:t>can</w:t>
      </w:r>
      <w:r w:rsidRPr="00680889">
        <w:t xml:space="preserve"> apply for a </w:t>
      </w:r>
      <w:r>
        <w:t>m</w:t>
      </w:r>
      <w:r w:rsidRPr="00680889">
        <w:t xml:space="preserve">ajor </w:t>
      </w:r>
      <w:r>
        <w:t>g</w:t>
      </w:r>
      <w:r w:rsidRPr="00680889">
        <w:t>rant?</w:t>
      </w:r>
      <w:bookmarkEnd w:id="60"/>
      <w:bookmarkEnd w:id="61"/>
    </w:p>
    <w:p w:rsidR="002E5A2E" w:rsidRPr="001D50FE" w:rsidRDefault="002E5A2E" w:rsidP="002E5A2E">
      <w:pPr>
        <w:pStyle w:val="ListBullet"/>
        <w:numPr>
          <w:ilvl w:val="0"/>
          <w:numId w:val="0"/>
        </w:numPr>
        <w:ind w:left="644" w:hanging="284"/>
        <w:rPr>
          <w:u w:color="000000"/>
        </w:rPr>
      </w:pPr>
      <w:r>
        <w:rPr>
          <w:u w:color="000000"/>
        </w:rPr>
        <w:t>Your</w:t>
      </w:r>
      <w:r w:rsidRPr="001D50FE">
        <w:rPr>
          <w:u w:color="000000"/>
        </w:rPr>
        <w:t xml:space="preserve"> organisation can apply if it is one of the following:</w:t>
      </w:r>
    </w:p>
    <w:p w:rsidR="002E5A2E" w:rsidRPr="002C21BA" w:rsidRDefault="002E5A2E" w:rsidP="002E5A2E">
      <w:pPr>
        <w:pStyle w:val="ListBullet"/>
        <w:rPr>
          <w:u w:color="000000"/>
        </w:rPr>
      </w:pPr>
      <w:r w:rsidRPr="002C21BA">
        <w:rPr>
          <w:u w:color="000000"/>
        </w:rPr>
        <w:lastRenderedPageBreak/>
        <w:t>a Victorian Local Government A</w:t>
      </w:r>
      <w:r>
        <w:rPr>
          <w:u w:color="000000"/>
        </w:rPr>
        <w:t>uthority</w:t>
      </w:r>
      <w:r w:rsidRPr="002C21BA">
        <w:rPr>
          <w:u w:color="000000"/>
        </w:rPr>
        <w:t>(Council)</w:t>
      </w:r>
    </w:p>
    <w:p w:rsidR="002E5A2E" w:rsidRPr="001D50FE" w:rsidRDefault="002E5A2E" w:rsidP="002E5A2E">
      <w:pPr>
        <w:pStyle w:val="ListBullet"/>
        <w:rPr>
          <w:u w:color="000000"/>
        </w:rPr>
      </w:pPr>
      <w:r w:rsidRPr="001D50FE">
        <w:rPr>
          <w:u w:color="000000"/>
        </w:rPr>
        <w:t xml:space="preserve">a not-for-profit </w:t>
      </w:r>
      <w:r>
        <w:rPr>
          <w:u w:color="000000"/>
        </w:rPr>
        <w:t xml:space="preserve">community </w:t>
      </w:r>
      <w:r w:rsidRPr="001D50FE">
        <w:rPr>
          <w:u w:color="000000"/>
        </w:rPr>
        <w:t>organisation that is a legal entity (for example an incorporated association, incorporated cooperative or Indigenous corporation)</w:t>
      </w:r>
    </w:p>
    <w:p w:rsidR="002E5A2E" w:rsidRPr="001D50FE" w:rsidRDefault="002E5A2E" w:rsidP="002E5A2E">
      <w:pPr>
        <w:pStyle w:val="ListBullet"/>
        <w:rPr>
          <w:u w:color="000000"/>
        </w:rPr>
      </w:pPr>
      <w:r w:rsidRPr="001D50FE">
        <w:rPr>
          <w:u w:color="000000"/>
        </w:rPr>
        <w:t>a Victorian Government school</w:t>
      </w:r>
    </w:p>
    <w:p w:rsidR="002E5A2E" w:rsidRPr="001D50FE" w:rsidRDefault="002E5A2E" w:rsidP="002E5A2E">
      <w:pPr>
        <w:pStyle w:val="ListBullet"/>
        <w:rPr>
          <w:u w:color="000000"/>
        </w:rPr>
      </w:pPr>
      <w:r w:rsidRPr="001D50FE">
        <w:rPr>
          <w:u w:color="000000"/>
        </w:rPr>
        <w:t xml:space="preserve">a non-government school registered with the Victorian Registration and Qualifications Authority </w:t>
      </w:r>
    </w:p>
    <w:p w:rsidR="002E5A2E" w:rsidRDefault="002E5A2E" w:rsidP="002E5A2E">
      <w:pPr>
        <w:ind w:left="360"/>
        <w:jc w:val="both"/>
      </w:pPr>
      <w:r>
        <w:t>T</w:t>
      </w:r>
      <w:r w:rsidRPr="00680889">
        <w:t xml:space="preserve">he applicant must be either the land/building owner or </w:t>
      </w:r>
      <w:r>
        <w:t>provide</w:t>
      </w:r>
      <w:r w:rsidRPr="00680889">
        <w:t xml:space="preserve"> evidence of permission from the land/building owner to underta</w:t>
      </w:r>
      <w:r>
        <w:t>ke the proposed capital works.</w:t>
      </w:r>
    </w:p>
    <w:p w:rsidR="002E5A2E" w:rsidRPr="003F1009" w:rsidRDefault="002E5A2E" w:rsidP="002E5A2E">
      <w:pPr>
        <w:pStyle w:val="Heading4"/>
        <w:numPr>
          <w:ilvl w:val="0"/>
          <w:numId w:val="7"/>
        </w:numPr>
        <w:jc w:val="both"/>
      </w:pPr>
      <w:bookmarkStart w:id="69" w:name="_Toc8200184"/>
      <w:bookmarkStart w:id="70" w:name="_Toc10545299"/>
      <w:r w:rsidRPr="003F1009">
        <w:t xml:space="preserve">Can I apply if </w:t>
      </w:r>
      <w:r>
        <w:t>I am a private provider?</w:t>
      </w:r>
      <w:bookmarkEnd w:id="69"/>
      <w:bookmarkEnd w:id="70"/>
    </w:p>
    <w:p w:rsidR="002E5A2E" w:rsidRDefault="002E5A2E" w:rsidP="002E5A2E">
      <w:pPr>
        <w:ind w:left="360"/>
        <w:jc w:val="both"/>
      </w:pPr>
      <w:r>
        <w:t xml:space="preserve">Yes, provided that you can demonstrate that you are a not-for-profit organisation. You can find information on not-for-profit status at </w:t>
      </w:r>
      <w:hyperlink r:id="rId30" w:history="1">
        <w:r w:rsidRPr="00FF4212">
          <w:rPr>
            <w:rStyle w:val="Hyperlink"/>
          </w:rPr>
          <w:t>www.ato.gov.au/Non-profit/Getting-started/</w:t>
        </w:r>
      </w:hyperlink>
      <w:r>
        <w:t xml:space="preserve"> and </w:t>
      </w:r>
      <w:hyperlink r:id="rId31" w:history="1">
        <w:r w:rsidRPr="002B01B2">
          <w:rPr>
            <w:rStyle w:val="Hyperlink"/>
          </w:rPr>
          <w:t>https://www.acnc.gov.au/</w:t>
        </w:r>
      </w:hyperlink>
      <w:r>
        <w:t xml:space="preserve">  </w:t>
      </w:r>
    </w:p>
    <w:p w:rsidR="002E5A2E" w:rsidRDefault="002E5A2E" w:rsidP="002E5A2E">
      <w:pPr>
        <w:ind w:left="360"/>
        <w:jc w:val="both"/>
        <w:rPr>
          <w:rFonts w:ascii="Century Gothic" w:hAnsi="Century Gothic" w:cs="Arial"/>
        </w:rPr>
      </w:pPr>
      <w:r>
        <w:t>Businesses and f</w:t>
      </w:r>
      <w:r w:rsidRPr="00C1673C">
        <w:t>or-profit organisations cannot apply for any type of major grant.</w:t>
      </w:r>
    </w:p>
    <w:p w:rsidR="002E5A2E" w:rsidRPr="003F1009" w:rsidRDefault="002E5A2E" w:rsidP="002E5A2E">
      <w:pPr>
        <w:pStyle w:val="Heading4"/>
        <w:numPr>
          <w:ilvl w:val="0"/>
          <w:numId w:val="7"/>
        </w:numPr>
        <w:jc w:val="both"/>
      </w:pPr>
      <w:bookmarkStart w:id="71" w:name="_Toc8200185"/>
      <w:bookmarkStart w:id="72" w:name="_Toc10545300"/>
      <w:r w:rsidRPr="003F1009">
        <w:t xml:space="preserve">Can I apply this year if </w:t>
      </w:r>
      <w:r>
        <w:t>my project</w:t>
      </w:r>
      <w:r w:rsidRPr="003F1009">
        <w:t xml:space="preserve"> was unsuccessful in previous years?</w:t>
      </w:r>
      <w:bookmarkEnd w:id="71"/>
      <w:bookmarkEnd w:id="72"/>
    </w:p>
    <w:p w:rsidR="002E5A2E" w:rsidRDefault="002E5A2E" w:rsidP="002E5A2E">
      <w:pPr>
        <w:ind w:left="360"/>
        <w:jc w:val="both"/>
        <w:rPr>
          <w:rFonts w:ascii="Century Gothic" w:hAnsi="Century Gothic" w:cs="Arial"/>
        </w:rPr>
      </w:pPr>
      <w:r>
        <w:t xml:space="preserve">Yes. Organisations that </w:t>
      </w:r>
      <w:r w:rsidRPr="00CF0307">
        <w:rPr>
          <w:rFonts w:ascii="Century Gothic" w:hAnsi="Century Gothic" w:cs="Arial"/>
        </w:rPr>
        <w:t xml:space="preserve">are still </w:t>
      </w:r>
      <w:r>
        <w:rPr>
          <w:rFonts w:ascii="Century Gothic" w:hAnsi="Century Gothic" w:cs="Arial"/>
        </w:rPr>
        <w:t>seeking</w:t>
      </w:r>
      <w:r w:rsidRPr="00CF0307">
        <w:rPr>
          <w:rFonts w:ascii="Century Gothic" w:hAnsi="Century Gothic" w:cs="Arial"/>
        </w:rPr>
        <w:t xml:space="preserve"> </w:t>
      </w:r>
      <w:r>
        <w:rPr>
          <w:rFonts w:ascii="Century Gothic" w:hAnsi="Century Gothic" w:cs="Arial"/>
        </w:rPr>
        <w:t xml:space="preserve">support for projects that were </w:t>
      </w:r>
      <w:r w:rsidRPr="00CF0307">
        <w:rPr>
          <w:rFonts w:ascii="Century Gothic" w:hAnsi="Century Gothic" w:cs="Arial"/>
        </w:rPr>
        <w:t xml:space="preserve">unsuccessful </w:t>
      </w:r>
      <w:r>
        <w:rPr>
          <w:rFonts w:ascii="Century Gothic" w:hAnsi="Century Gothic" w:cs="Arial"/>
        </w:rPr>
        <w:t xml:space="preserve">in previous </w:t>
      </w:r>
      <w:r w:rsidRPr="00CF0307">
        <w:rPr>
          <w:rFonts w:ascii="Century Gothic" w:hAnsi="Century Gothic" w:cs="Arial"/>
        </w:rPr>
        <w:t xml:space="preserve">CFCP </w:t>
      </w:r>
      <w:r>
        <w:rPr>
          <w:rFonts w:ascii="Century Gothic" w:hAnsi="Century Gothic" w:cs="Arial"/>
        </w:rPr>
        <w:t xml:space="preserve">major grant </w:t>
      </w:r>
      <w:r w:rsidRPr="00CF0307">
        <w:rPr>
          <w:rFonts w:ascii="Century Gothic" w:hAnsi="Century Gothic" w:cs="Arial"/>
        </w:rPr>
        <w:t>round</w:t>
      </w:r>
      <w:r>
        <w:rPr>
          <w:rFonts w:ascii="Century Gothic" w:hAnsi="Century Gothic" w:cs="Arial"/>
        </w:rPr>
        <w:t>s</w:t>
      </w:r>
      <w:r w:rsidRPr="00CF0307">
        <w:rPr>
          <w:rFonts w:ascii="Century Gothic" w:hAnsi="Century Gothic" w:cs="Arial"/>
        </w:rPr>
        <w:t xml:space="preserve"> are strongly encouraged to submit a</w:t>
      </w:r>
      <w:r>
        <w:rPr>
          <w:rFonts w:ascii="Century Gothic" w:hAnsi="Century Gothic" w:cs="Arial"/>
        </w:rPr>
        <w:t>n</w:t>
      </w:r>
      <w:r w:rsidRPr="00CF0307">
        <w:rPr>
          <w:rFonts w:ascii="Century Gothic" w:hAnsi="Century Gothic" w:cs="Arial"/>
        </w:rPr>
        <w:t xml:space="preserve"> application in the current round.</w:t>
      </w:r>
    </w:p>
    <w:p w:rsidR="002E5A2E" w:rsidRPr="00CF0307" w:rsidRDefault="002E5A2E" w:rsidP="002E5A2E">
      <w:pPr>
        <w:ind w:left="360"/>
        <w:jc w:val="both"/>
        <w:rPr>
          <w:rFonts w:ascii="Century Gothic" w:hAnsi="Century Gothic" w:cs="Arial"/>
        </w:rPr>
      </w:pPr>
      <w:r w:rsidRPr="00C1673C">
        <w:t>We strongly encourage organisations who are resubmitting projects to contact us for feedback on their previous application, and to carefully address the</w:t>
      </w:r>
      <w:r>
        <w:t xml:space="preserve"> </w:t>
      </w:r>
      <w:r w:rsidRPr="00C1673C">
        <w:t>program requirements, eligibility and assessment criteria</w:t>
      </w:r>
      <w:r>
        <w:t xml:space="preserve"> described in the 2019-20 CFCP Major Grants Guidelines</w:t>
      </w:r>
      <w:r w:rsidRPr="00C1673C">
        <w:t>.</w:t>
      </w:r>
    </w:p>
    <w:p w:rsidR="002E5A2E" w:rsidRPr="00673300" w:rsidRDefault="002E5A2E" w:rsidP="002E5A2E">
      <w:pPr>
        <w:pStyle w:val="Heading4"/>
        <w:numPr>
          <w:ilvl w:val="0"/>
          <w:numId w:val="7"/>
        </w:numPr>
        <w:jc w:val="both"/>
      </w:pPr>
      <w:bookmarkStart w:id="73" w:name="_Toc8200186"/>
      <w:bookmarkStart w:id="74" w:name="_Toc10545301"/>
      <w:r w:rsidRPr="00673300">
        <w:t xml:space="preserve">Can I apply if I have </w:t>
      </w:r>
      <w:r>
        <w:t xml:space="preserve">previously </w:t>
      </w:r>
      <w:r w:rsidRPr="00673300">
        <w:t>received a</w:t>
      </w:r>
      <w:r>
        <w:t xml:space="preserve"> CFCP </w:t>
      </w:r>
      <w:r w:rsidRPr="00673300">
        <w:t xml:space="preserve">grant </w:t>
      </w:r>
      <w:r>
        <w:t>for the same facility</w:t>
      </w:r>
      <w:r w:rsidRPr="00673300">
        <w:t>?</w:t>
      </w:r>
      <w:bookmarkEnd w:id="62"/>
      <w:bookmarkEnd w:id="63"/>
      <w:bookmarkEnd w:id="73"/>
      <w:bookmarkEnd w:id="74"/>
    </w:p>
    <w:p w:rsidR="002E5A2E" w:rsidRPr="00466F6A" w:rsidRDefault="002E5A2E" w:rsidP="002E5A2E">
      <w:pPr>
        <w:ind w:left="360"/>
        <w:jc w:val="both"/>
      </w:pPr>
      <w:r w:rsidRPr="00466F6A">
        <w:t>Yes, if you can demonstrate that:</w:t>
      </w:r>
    </w:p>
    <w:p w:rsidR="002E5A2E" w:rsidRPr="00903DD5" w:rsidRDefault="002E5A2E" w:rsidP="002E5A2E">
      <w:pPr>
        <w:pStyle w:val="ListBullet"/>
        <w:jc w:val="both"/>
        <w:rPr>
          <w:u w:color="747378"/>
        </w:rPr>
      </w:pPr>
      <w:r w:rsidRPr="00903DD5">
        <w:rPr>
          <w:u w:color="747378"/>
        </w:rPr>
        <w:t xml:space="preserve">demand has increased in the local area since your original successful application </w:t>
      </w:r>
    </w:p>
    <w:p w:rsidR="002E5A2E" w:rsidRPr="00903DD5" w:rsidRDefault="002E5A2E" w:rsidP="002E5A2E">
      <w:pPr>
        <w:pStyle w:val="ListBullet"/>
        <w:jc w:val="both"/>
        <w:rPr>
          <w:u w:color="747378"/>
        </w:rPr>
      </w:pPr>
      <w:proofErr w:type="gramStart"/>
      <w:r w:rsidRPr="00903DD5">
        <w:rPr>
          <w:u w:color="747378"/>
        </w:rPr>
        <w:t>the</w:t>
      </w:r>
      <w:proofErr w:type="gramEnd"/>
      <w:r w:rsidRPr="00903DD5">
        <w:rPr>
          <w:u w:color="747378"/>
        </w:rPr>
        <w:t xml:space="preserve"> new proposal will further increase the capacity of the service to meet demand for kindergarten places.</w:t>
      </w:r>
    </w:p>
    <w:p w:rsidR="002E5A2E" w:rsidRPr="00673300" w:rsidRDefault="002E5A2E" w:rsidP="002E5A2E">
      <w:pPr>
        <w:pStyle w:val="Heading4"/>
        <w:numPr>
          <w:ilvl w:val="0"/>
          <w:numId w:val="7"/>
        </w:numPr>
        <w:jc w:val="both"/>
      </w:pPr>
      <w:bookmarkStart w:id="75" w:name="_Toc447637793"/>
      <w:bookmarkStart w:id="76" w:name="_Toc483379674"/>
      <w:bookmarkStart w:id="77" w:name="_Toc8200187"/>
      <w:bookmarkStart w:id="78" w:name="_Toc10545302"/>
      <w:r w:rsidRPr="00673300">
        <w:t xml:space="preserve">Can I apply for more than one </w:t>
      </w:r>
      <w:r>
        <w:t xml:space="preserve">CFCP </w:t>
      </w:r>
      <w:r w:rsidRPr="00673300">
        <w:t>major grant</w:t>
      </w:r>
      <w:r>
        <w:t xml:space="preserve"> for my facility</w:t>
      </w:r>
      <w:r w:rsidRPr="00673300">
        <w:t>?</w:t>
      </w:r>
      <w:bookmarkEnd w:id="75"/>
      <w:bookmarkEnd w:id="76"/>
      <w:bookmarkEnd w:id="77"/>
      <w:bookmarkEnd w:id="78"/>
    </w:p>
    <w:p w:rsidR="002E5A2E" w:rsidRDefault="002E5A2E" w:rsidP="002E5A2E">
      <w:pPr>
        <w:ind w:left="360"/>
        <w:jc w:val="both"/>
      </w:pPr>
      <w:r>
        <w:t>No, o</w:t>
      </w:r>
      <w:r w:rsidRPr="00680889">
        <w:t xml:space="preserve">nly </w:t>
      </w:r>
      <w:r>
        <w:t>one CFCP major grant application can be submitted</w:t>
      </w:r>
      <w:r w:rsidRPr="00BC0862">
        <w:t xml:space="preserve"> </w:t>
      </w:r>
      <w:r>
        <w:t xml:space="preserve">for any one </w:t>
      </w:r>
      <w:r w:rsidRPr="00BC0862">
        <w:t>facility.</w:t>
      </w:r>
    </w:p>
    <w:p w:rsidR="002E5A2E" w:rsidRPr="00673300" w:rsidRDefault="002E5A2E" w:rsidP="002E5A2E">
      <w:pPr>
        <w:pStyle w:val="Heading4"/>
        <w:numPr>
          <w:ilvl w:val="0"/>
          <w:numId w:val="7"/>
        </w:numPr>
        <w:jc w:val="both"/>
      </w:pPr>
      <w:bookmarkStart w:id="79" w:name="_Toc8200188"/>
      <w:bookmarkStart w:id="80" w:name="_Toc10545303"/>
      <w:r w:rsidRPr="00673300">
        <w:t xml:space="preserve">Can I apply for </w:t>
      </w:r>
      <w:r>
        <w:t xml:space="preserve">projects at </w:t>
      </w:r>
      <w:r w:rsidRPr="00673300">
        <w:t xml:space="preserve">more than one </w:t>
      </w:r>
      <w:r>
        <w:t>location</w:t>
      </w:r>
      <w:r w:rsidRPr="00673300">
        <w:t>?</w:t>
      </w:r>
      <w:bookmarkEnd w:id="79"/>
      <w:bookmarkEnd w:id="80"/>
    </w:p>
    <w:p w:rsidR="002E5A2E" w:rsidRPr="00680889" w:rsidRDefault="002E5A2E" w:rsidP="002E5A2E">
      <w:pPr>
        <w:ind w:left="360"/>
        <w:jc w:val="both"/>
      </w:pPr>
      <w:r>
        <w:t>Yes, you can apply for more than one project but you must indicate the relative priority of each project in your applications. We will take this priority into account when considering the distribution of approved projects across applicants, local government areas and different regions of the state.</w:t>
      </w:r>
    </w:p>
    <w:p w:rsidR="002E5A2E" w:rsidRDefault="002E5A2E" w:rsidP="002E5A2E">
      <w:pPr>
        <w:pStyle w:val="Heading4"/>
        <w:numPr>
          <w:ilvl w:val="0"/>
          <w:numId w:val="7"/>
        </w:numPr>
        <w:jc w:val="both"/>
      </w:pPr>
      <w:bookmarkStart w:id="81" w:name="_Toc8200189"/>
      <w:bookmarkStart w:id="82" w:name="_Toc10545304"/>
      <w:bookmarkStart w:id="83" w:name="_Toc483379675"/>
      <w:bookmarkStart w:id="84" w:name="_Toc447637794"/>
      <w:bookmarkStart w:id="85" w:name="_Toc309299373"/>
      <w:bookmarkStart w:id="86" w:name="_Toc327957655"/>
      <w:bookmarkStart w:id="87" w:name="_Toc327959260"/>
      <w:bookmarkStart w:id="88" w:name="_Toc327959329"/>
      <w:bookmarkStart w:id="89" w:name="_Toc327962316"/>
      <w:bookmarkStart w:id="90" w:name="_Toc390424720"/>
      <w:r>
        <w:t>Can I apply for a CFCP major grant as well as funding from another grant program?</w:t>
      </w:r>
      <w:bookmarkEnd w:id="81"/>
      <w:bookmarkEnd w:id="82"/>
    </w:p>
    <w:p w:rsidR="002E5A2E" w:rsidRDefault="002E5A2E" w:rsidP="002E5A2E">
      <w:pPr>
        <w:ind w:left="360"/>
        <w:jc w:val="both"/>
      </w:pPr>
      <w:r>
        <w:t xml:space="preserve">Yes, your project can include funding from grant programs administered by organisations other than the VSBA. You must list these in your budget and </w:t>
      </w:r>
      <w:proofErr w:type="gramStart"/>
      <w:r>
        <w:t>advise</w:t>
      </w:r>
      <w:proofErr w:type="gramEnd"/>
      <w:r>
        <w:t xml:space="preserve"> whether the funding has been confirmed or what date it is expected to be confirmed. </w:t>
      </w:r>
    </w:p>
    <w:p w:rsidR="002E5A2E" w:rsidRDefault="002E5A2E" w:rsidP="002E5A2E">
      <w:pPr>
        <w:pStyle w:val="Heading4"/>
        <w:numPr>
          <w:ilvl w:val="0"/>
          <w:numId w:val="7"/>
        </w:numPr>
        <w:jc w:val="both"/>
      </w:pPr>
      <w:bookmarkStart w:id="91" w:name="_Toc8200190"/>
      <w:bookmarkStart w:id="92" w:name="_Toc10545305"/>
      <w:r>
        <w:t>Can I apply for funding from more than one program administered by the VSBA?</w:t>
      </w:r>
      <w:bookmarkEnd w:id="91"/>
      <w:bookmarkEnd w:id="92"/>
    </w:p>
    <w:p w:rsidR="002E5A2E" w:rsidRDefault="002E5A2E" w:rsidP="002E5A2E">
      <w:pPr>
        <w:ind w:left="360"/>
        <w:jc w:val="both"/>
      </w:pPr>
      <w:r>
        <w:t xml:space="preserve">Yes, you can apply for funding through the CFCP as well as other programs administered by the VSBA provided that there is no overlap in the scope of works proposed to be funded through each program. For example, if you propose to deliver a multi-purpose community facility on a school site and you submit a major grant application through CFCP for the early learning component of that facility, then any funding requests through other programs administered by the VSBA </w:t>
      </w:r>
      <w:r w:rsidRPr="00E64FF7">
        <w:t>cannot</w:t>
      </w:r>
      <w:r>
        <w:t xml:space="preserve"> include funding for the early learning component.</w:t>
      </w:r>
    </w:p>
    <w:p w:rsidR="002E5A2E" w:rsidRDefault="002E5A2E" w:rsidP="002E5A2E">
      <w:pPr>
        <w:ind w:left="360"/>
        <w:jc w:val="both"/>
      </w:pPr>
      <w:r>
        <w:t xml:space="preserve">Please visit </w:t>
      </w:r>
      <w:hyperlink r:id="rId32" w:history="1">
        <w:r w:rsidRPr="00FF4212">
          <w:rPr>
            <w:rStyle w:val="Hyperlink"/>
          </w:rPr>
          <w:t>www.schoolbuildings.vic.gov.au/Pages/About-Us.aspx</w:t>
        </w:r>
      </w:hyperlink>
      <w:r>
        <w:t xml:space="preserve"> for a listing of the VSBA’s funding and grant programs.</w:t>
      </w:r>
    </w:p>
    <w:p w:rsidR="002E5A2E" w:rsidRPr="00673300" w:rsidRDefault="002E5A2E" w:rsidP="002E5A2E">
      <w:pPr>
        <w:pStyle w:val="Heading4"/>
        <w:numPr>
          <w:ilvl w:val="0"/>
          <w:numId w:val="7"/>
        </w:numPr>
        <w:jc w:val="both"/>
      </w:pPr>
      <w:bookmarkStart w:id="93" w:name="_Toc8200191"/>
      <w:bookmarkStart w:id="94" w:name="_Toc10545306"/>
      <w:r w:rsidRPr="00673300">
        <w:t xml:space="preserve">Can I apply for </w:t>
      </w:r>
      <w:r>
        <w:t>both</w:t>
      </w:r>
      <w:r w:rsidRPr="00673300">
        <w:t xml:space="preserve"> </w:t>
      </w:r>
      <w:r>
        <w:t xml:space="preserve">CFCP </w:t>
      </w:r>
      <w:r w:rsidRPr="00673300">
        <w:t xml:space="preserve">major </w:t>
      </w:r>
      <w:r>
        <w:t xml:space="preserve">and minor </w:t>
      </w:r>
      <w:r w:rsidRPr="00673300">
        <w:t>grant</w:t>
      </w:r>
      <w:r>
        <w:t>s to upgrade my facility</w:t>
      </w:r>
      <w:r w:rsidRPr="00673300">
        <w:t>?</w:t>
      </w:r>
      <w:bookmarkEnd w:id="93"/>
      <w:bookmarkEnd w:id="94"/>
    </w:p>
    <w:p w:rsidR="002E5A2E" w:rsidRDefault="002E5A2E" w:rsidP="002E5A2E">
      <w:pPr>
        <w:ind w:left="360"/>
        <w:jc w:val="both"/>
      </w:pPr>
      <w:r>
        <w:t>Depending on the proposed scope of works, applicants seeking to upgrade an existing facility should consider which of the Early Learning Facility Upgrade, or Minor Infrastructure grants is the most appropriate fit for their project.</w:t>
      </w:r>
    </w:p>
    <w:p w:rsidR="002E5A2E" w:rsidRDefault="002E5A2E" w:rsidP="002E5A2E">
      <w:pPr>
        <w:ind w:left="360"/>
        <w:jc w:val="both"/>
      </w:pPr>
      <w:r>
        <w:t xml:space="preserve">Minor Infrastructure grants are not intended to supplement the funding available through an Early Learning Facility Upgrade grant. In the event that an applicant is approved for an </w:t>
      </w:r>
      <w:r w:rsidRPr="003820BE">
        <w:t>Early Learning Facility Upgrade</w:t>
      </w:r>
      <w:r>
        <w:t xml:space="preserve"> and either a Minor Infrastructure </w:t>
      </w:r>
      <w:r w:rsidRPr="003820BE">
        <w:t xml:space="preserve">grant </w:t>
      </w:r>
      <w:r>
        <w:t xml:space="preserve">for the same facility, </w:t>
      </w:r>
      <w:r w:rsidRPr="00DD6B2F">
        <w:t xml:space="preserve">the total </w:t>
      </w:r>
      <w:r>
        <w:t xml:space="preserve">funding provided through CFCP </w:t>
      </w:r>
      <w:r w:rsidRPr="00DD6B2F">
        <w:t xml:space="preserve">will remain </w:t>
      </w:r>
      <w:r>
        <w:t>capped at $500</w:t>
      </w:r>
      <w:r w:rsidRPr="00DD6B2F">
        <w:t>,000</w:t>
      </w:r>
      <w:r>
        <w:t xml:space="preserve"> for that facility</w:t>
      </w:r>
      <w:r w:rsidRPr="00DD6B2F">
        <w:t>.</w:t>
      </w:r>
    </w:p>
    <w:p w:rsidR="002E5A2E" w:rsidRDefault="002E5A2E" w:rsidP="002E5A2E">
      <w:pPr>
        <w:pStyle w:val="Heading4"/>
        <w:numPr>
          <w:ilvl w:val="0"/>
          <w:numId w:val="7"/>
        </w:numPr>
        <w:jc w:val="both"/>
      </w:pPr>
      <w:bookmarkStart w:id="95" w:name="_Toc8200192"/>
      <w:bookmarkStart w:id="96" w:name="_Toc10545307"/>
      <w:r>
        <w:lastRenderedPageBreak/>
        <w:t>Can I apply if my organisation is incorporated but isn’t registered for GST?</w:t>
      </w:r>
      <w:bookmarkEnd w:id="95"/>
      <w:bookmarkEnd w:id="96"/>
    </w:p>
    <w:p w:rsidR="002E5A2E" w:rsidRDefault="002E5A2E" w:rsidP="002E5A2E">
      <w:pPr>
        <w:ind w:left="360"/>
        <w:jc w:val="both"/>
      </w:pPr>
      <w:r>
        <w:t>Yes. All incorporated not-for-profit organisations (including organisations that aren’t registered for GST) are able to apply for a grant under the CFCP so long as their project meets the program requirements.</w:t>
      </w:r>
    </w:p>
    <w:p w:rsidR="002E5A2E" w:rsidRDefault="002E5A2E" w:rsidP="002E5A2E">
      <w:pPr>
        <w:ind w:left="360"/>
        <w:jc w:val="both"/>
      </w:pPr>
      <w:r w:rsidRPr="00423A96">
        <w:t>If your</w:t>
      </w:r>
      <w:r>
        <w:t xml:space="preserve"> organisation is </w:t>
      </w:r>
      <w:r w:rsidRPr="00423A96">
        <w:t>not registered</w:t>
      </w:r>
      <w:r>
        <w:t xml:space="preserve"> for GST</w:t>
      </w:r>
      <w:r w:rsidRPr="00423A96">
        <w:t>,</w:t>
      </w:r>
      <w:r>
        <w:t xml:space="preserve"> you will need to </w:t>
      </w:r>
      <w:r w:rsidRPr="00423A96">
        <w:t xml:space="preserve">include GST in your </w:t>
      </w:r>
      <w:r>
        <w:t xml:space="preserve">budget and cost </w:t>
      </w:r>
      <w:r w:rsidRPr="00423A96">
        <w:t xml:space="preserve">estimates. Any grant payment you receive will not add or include </w:t>
      </w:r>
      <w:r>
        <w:t xml:space="preserve">an allowance for </w:t>
      </w:r>
      <w:r w:rsidRPr="00423A96">
        <w:t>GST.</w:t>
      </w:r>
    </w:p>
    <w:p w:rsidR="002E5A2E" w:rsidRDefault="002E5A2E" w:rsidP="002E5A2E">
      <w:pPr>
        <w:ind w:left="360"/>
        <w:jc w:val="both"/>
      </w:pPr>
      <w:r>
        <w:t xml:space="preserve">Different payment arrangements are required for organisations that are not registered for GST, and these will be discussed with successful applicants where required. </w:t>
      </w:r>
    </w:p>
    <w:p w:rsidR="002E5A2E" w:rsidRDefault="002E5A2E" w:rsidP="002E5A2E">
      <w:pPr>
        <w:pStyle w:val="Heading4"/>
        <w:numPr>
          <w:ilvl w:val="0"/>
          <w:numId w:val="7"/>
        </w:numPr>
        <w:jc w:val="both"/>
      </w:pPr>
      <w:bookmarkStart w:id="97" w:name="_Toc10545308"/>
      <w:r>
        <w:t xml:space="preserve">How do I show that our non-government organisation meets the requirements to be an </w:t>
      </w:r>
      <w:r w:rsidRPr="00B856EA">
        <w:t>incorporated separate</w:t>
      </w:r>
      <w:r>
        <w:t xml:space="preserve"> legal entity and </w:t>
      </w:r>
      <w:r w:rsidRPr="00B856EA">
        <w:t>appropriately insured against child abuse</w:t>
      </w:r>
      <w:r>
        <w:t>?</w:t>
      </w:r>
      <w:bookmarkEnd w:id="97"/>
    </w:p>
    <w:p w:rsidR="002E5A2E" w:rsidRPr="00431A9B" w:rsidRDefault="002E5A2E" w:rsidP="002E5A2E">
      <w:pPr>
        <w:ind w:left="360"/>
        <w:jc w:val="both"/>
      </w:pPr>
      <w:r w:rsidRPr="00431A9B">
        <w:t>If your organisation already receives funding from the Department, it is likely to already be required to comply with the Betrayal of Trust requirements and so you wouldn’t need to do anything to meet this requirement.</w:t>
      </w:r>
    </w:p>
    <w:p w:rsidR="002E5A2E" w:rsidRPr="00D91F9F" w:rsidRDefault="002E5A2E" w:rsidP="002E5A2E">
      <w:pPr>
        <w:ind w:left="360"/>
        <w:jc w:val="both"/>
      </w:pPr>
      <w:r>
        <w:t xml:space="preserve">If you are unsure whether your non-government organisation meets the requirements or not, you can contact </w:t>
      </w:r>
      <w:r w:rsidRPr="00D91F9F">
        <w:t>the Children’s Facilities C</w:t>
      </w:r>
      <w:r>
        <w:t>apital Program team at the VSBA (</w:t>
      </w:r>
      <w:r w:rsidRPr="00D91F9F">
        <w:t xml:space="preserve">Email: </w:t>
      </w:r>
      <w:hyperlink r:id="rId33" w:history="1">
        <w:r w:rsidRPr="00D91F9F">
          <w:rPr>
            <w:rStyle w:val="Hyperlink"/>
            <w:rFonts w:ascii="Century Gothic" w:hAnsi="Century Gothic" w:cs="Arial"/>
            <w:szCs w:val="20"/>
          </w:rPr>
          <w:t>childrens.capital.program@edumail.vic.gov.au</w:t>
        </w:r>
      </w:hyperlink>
      <w:r>
        <w:t xml:space="preserve"> or p</w:t>
      </w:r>
      <w:r w:rsidRPr="00D91F9F">
        <w:t xml:space="preserve">hone: (03) </w:t>
      </w:r>
      <w:r>
        <w:t>7022 2650).</w:t>
      </w:r>
    </w:p>
    <w:p w:rsidR="002E5A2E" w:rsidRPr="00673300" w:rsidRDefault="002E5A2E" w:rsidP="002E5A2E">
      <w:pPr>
        <w:ind w:left="360"/>
        <w:jc w:val="both"/>
      </w:pPr>
      <w:r>
        <w:t xml:space="preserve">If you are advised that you are required to provide evidence that your non-government organisation meets the requirements,  you can provide an insurance certificate to meet the insurance requirement and DET will be able to determine if your organisation is incorporated or not. </w:t>
      </w:r>
    </w:p>
    <w:p w:rsidR="002E5A2E" w:rsidRPr="00673300" w:rsidRDefault="002E5A2E" w:rsidP="002E5A2E">
      <w:pPr>
        <w:pStyle w:val="Heading4"/>
        <w:numPr>
          <w:ilvl w:val="0"/>
          <w:numId w:val="7"/>
        </w:numPr>
        <w:jc w:val="both"/>
      </w:pPr>
      <w:bookmarkStart w:id="98" w:name="_Toc8200193"/>
      <w:bookmarkStart w:id="99" w:name="_Toc10545309"/>
      <w:r>
        <w:t xml:space="preserve">Can I apply if </w:t>
      </w:r>
      <w:r w:rsidRPr="00673300">
        <w:t xml:space="preserve">I have </w:t>
      </w:r>
      <w:r>
        <w:t xml:space="preserve">already </w:t>
      </w:r>
      <w:r w:rsidRPr="00673300">
        <w:t>entered into a building contract for th</w:t>
      </w:r>
      <w:r>
        <w:t>e</w:t>
      </w:r>
      <w:r w:rsidRPr="00673300">
        <w:t xml:space="preserve"> project?</w:t>
      </w:r>
      <w:bookmarkEnd w:id="83"/>
      <w:bookmarkEnd w:id="98"/>
      <w:bookmarkEnd w:id="99"/>
    </w:p>
    <w:p w:rsidR="002E5A2E" w:rsidRPr="00680889" w:rsidRDefault="002E5A2E" w:rsidP="002E5A2E">
      <w:pPr>
        <w:ind w:left="360"/>
        <w:jc w:val="both"/>
      </w:pPr>
      <w:r w:rsidRPr="00680889">
        <w:t xml:space="preserve">No, funds are not available from CFCP for retrospective assistance. </w:t>
      </w:r>
    </w:p>
    <w:p w:rsidR="002E5A2E" w:rsidRPr="00680889" w:rsidRDefault="002E5A2E" w:rsidP="002E5A2E">
      <w:pPr>
        <w:ind w:left="360"/>
        <w:jc w:val="both"/>
      </w:pPr>
      <w:r w:rsidRPr="00680889">
        <w:t xml:space="preserve">To remain eligible for funding, applicants must not enter into a contract for any works proposed in their application prior to being informed of the application outcome. </w:t>
      </w:r>
    </w:p>
    <w:p w:rsidR="002E5A2E" w:rsidRPr="003F1009" w:rsidRDefault="002E5A2E" w:rsidP="002E5A2E">
      <w:pPr>
        <w:pStyle w:val="Heading4"/>
        <w:numPr>
          <w:ilvl w:val="0"/>
          <w:numId w:val="7"/>
        </w:numPr>
        <w:jc w:val="both"/>
      </w:pPr>
      <w:bookmarkStart w:id="100" w:name="_Toc483379676"/>
      <w:bookmarkStart w:id="101" w:name="_Toc8200194"/>
      <w:bookmarkStart w:id="102" w:name="_Toc10545310"/>
      <w:r w:rsidRPr="003F1009">
        <w:t>Can I apply if I don’t own the land or building?</w:t>
      </w:r>
      <w:bookmarkEnd w:id="84"/>
      <w:bookmarkEnd w:id="100"/>
      <w:bookmarkEnd w:id="101"/>
      <w:bookmarkEnd w:id="102"/>
    </w:p>
    <w:p w:rsidR="002E5A2E" w:rsidRDefault="002E5A2E" w:rsidP="002E5A2E">
      <w:pPr>
        <w:ind w:left="360"/>
        <w:jc w:val="both"/>
      </w:pPr>
      <w:r>
        <w:t>Yes, provided you can demonstrate that the owner of the property supports the project and gives consent for you to undertake the project.</w:t>
      </w:r>
    </w:p>
    <w:p w:rsidR="002E5A2E" w:rsidRPr="001D50FE" w:rsidRDefault="002E5A2E" w:rsidP="002E5A2E">
      <w:pPr>
        <w:pStyle w:val="ListBullet2"/>
        <w:numPr>
          <w:ilvl w:val="0"/>
          <w:numId w:val="0"/>
        </w:numPr>
        <w:ind w:left="360"/>
        <w:jc w:val="both"/>
        <w:rPr>
          <w:u w:color="000000"/>
        </w:rPr>
      </w:pPr>
      <w:r w:rsidRPr="001D50FE">
        <w:rPr>
          <w:u w:color="000000"/>
        </w:rPr>
        <w:t xml:space="preserve">If </w:t>
      </w:r>
      <w:r>
        <w:rPr>
          <w:u w:color="000000"/>
        </w:rPr>
        <w:t xml:space="preserve">the local </w:t>
      </w:r>
      <w:r w:rsidRPr="001D50FE">
        <w:rPr>
          <w:u w:color="000000"/>
        </w:rPr>
        <w:t xml:space="preserve">council or a third party owns the land, </w:t>
      </w:r>
      <w:r>
        <w:rPr>
          <w:u w:color="000000"/>
        </w:rPr>
        <w:t xml:space="preserve">you can provide a copy of </w:t>
      </w:r>
      <w:r w:rsidRPr="001D50FE">
        <w:rPr>
          <w:u w:color="000000"/>
        </w:rPr>
        <w:t xml:space="preserve">a current lease with an end date at least </w:t>
      </w:r>
      <w:r>
        <w:rPr>
          <w:u w:color="000000"/>
        </w:rPr>
        <w:t>10</w:t>
      </w:r>
      <w:r w:rsidRPr="001D50FE">
        <w:rPr>
          <w:u w:color="000000"/>
        </w:rPr>
        <w:t xml:space="preserve"> years after the proposed date for completion of the </w:t>
      </w:r>
      <w:r>
        <w:rPr>
          <w:u w:color="000000"/>
        </w:rPr>
        <w:t>project. I</w:t>
      </w:r>
      <w:r w:rsidRPr="001D50FE">
        <w:rPr>
          <w:u w:color="000000"/>
        </w:rPr>
        <w:t>f the current lease will end earlier than this, provide a letter from the land owner stating the</w:t>
      </w:r>
      <w:r>
        <w:rPr>
          <w:u w:color="000000"/>
        </w:rPr>
        <w:t>y</w:t>
      </w:r>
      <w:r w:rsidRPr="001D50FE">
        <w:rPr>
          <w:u w:color="000000"/>
        </w:rPr>
        <w:t xml:space="preserve"> inten</w:t>
      </w:r>
      <w:r>
        <w:rPr>
          <w:u w:color="000000"/>
        </w:rPr>
        <w:t>d</w:t>
      </w:r>
      <w:r w:rsidRPr="001D50FE">
        <w:rPr>
          <w:u w:color="000000"/>
        </w:rPr>
        <w:t xml:space="preserve"> to allow the facility to operate as a kindergarten for at least </w:t>
      </w:r>
      <w:r>
        <w:rPr>
          <w:u w:color="000000"/>
        </w:rPr>
        <w:t>10</w:t>
      </w:r>
      <w:r w:rsidRPr="001D50FE">
        <w:rPr>
          <w:u w:color="000000"/>
        </w:rPr>
        <w:t xml:space="preserve"> years after completion of the project. You may also need to provide written approval from the land owner to undertake the works, if required under your lease.</w:t>
      </w:r>
    </w:p>
    <w:p w:rsidR="002E5A2E" w:rsidRPr="00680889" w:rsidRDefault="002E5A2E" w:rsidP="002E5A2E">
      <w:pPr>
        <w:ind w:left="360"/>
        <w:jc w:val="both"/>
      </w:pPr>
      <w:r w:rsidRPr="001D50FE">
        <w:rPr>
          <w:u w:color="000000"/>
        </w:rPr>
        <w:t xml:space="preserve">If the land is owned by DET, </w:t>
      </w:r>
      <w:r>
        <w:rPr>
          <w:u w:color="000000"/>
        </w:rPr>
        <w:t xml:space="preserve">you should </w:t>
      </w:r>
      <w:r w:rsidRPr="001D50FE">
        <w:rPr>
          <w:u w:color="000000"/>
        </w:rPr>
        <w:t>complete</w:t>
      </w:r>
      <w:r>
        <w:rPr>
          <w:u w:color="000000"/>
        </w:rPr>
        <w:t xml:space="preserve"> a</w:t>
      </w:r>
      <w:r w:rsidRPr="001D50FE">
        <w:rPr>
          <w:u w:color="000000"/>
        </w:rPr>
        <w:t xml:space="preserve"> </w:t>
      </w:r>
      <w:r w:rsidRPr="00E0282F">
        <w:rPr>
          <w:u w:color="000000"/>
        </w:rPr>
        <w:t>Land Use Proposal Form</w:t>
      </w:r>
      <w:r w:rsidRPr="001D50FE">
        <w:rPr>
          <w:u w:color="000000"/>
        </w:rPr>
        <w:t xml:space="preserve"> (see </w:t>
      </w:r>
      <w:r>
        <w:rPr>
          <w:u w:color="000000"/>
        </w:rPr>
        <w:t>Question 41 for further information</w:t>
      </w:r>
      <w:r w:rsidRPr="001D50FE">
        <w:rPr>
          <w:u w:color="000000"/>
        </w:rPr>
        <w:t>).</w:t>
      </w:r>
      <w:r w:rsidRPr="00680889">
        <w:t xml:space="preserve"> </w:t>
      </w:r>
    </w:p>
    <w:p w:rsidR="002E5A2E" w:rsidRPr="00E91C17" w:rsidRDefault="002E5A2E" w:rsidP="002E5A2E">
      <w:pPr>
        <w:pStyle w:val="Heading4"/>
        <w:numPr>
          <w:ilvl w:val="0"/>
          <w:numId w:val="7"/>
        </w:numPr>
        <w:jc w:val="both"/>
      </w:pPr>
      <w:bookmarkStart w:id="103" w:name="_Toc327957661"/>
      <w:bookmarkStart w:id="104" w:name="_Toc327959266"/>
      <w:bookmarkStart w:id="105" w:name="_Toc327959335"/>
      <w:bookmarkStart w:id="106" w:name="_Toc327962322"/>
      <w:bookmarkStart w:id="107" w:name="_Toc420489831"/>
      <w:bookmarkStart w:id="108" w:name="_Toc447637796"/>
      <w:bookmarkStart w:id="109" w:name="_Toc483379678"/>
      <w:bookmarkStart w:id="110" w:name="_Toc8200195"/>
      <w:bookmarkStart w:id="111" w:name="_Toc10545311"/>
      <w:bookmarkStart w:id="112" w:name="_Toc420489830"/>
      <w:bookmarkStart w:id="113" w:name="_Toc447637795"/>
      <w:bookmarkStart w:id="114" w:name="_Toc483379677"/>
      <w:r w:rsidRPr="00E91C17">
        <w:t xml:space="preserve">Can </w:t>
      </w:r>
      <w:r>
        <w:t xml:space="preserve">I apply if my organisation </w:t>
      </w:r>
      <w:r w:rsidRPr="00E91C17">
        <w:t>do</w:t>
      </w:r>
      <w:r>
        <w:t>es</w:t>
      </w:r>
      <w:r w:rsidRPr="00E91C17">
        <w:t>n’t currently offer a funded kindergarten program?</w:t>
      </w:r>
      <w:bookmarkEnd w:id="103"/>
      <w:bookmarkEnd w:id="104"/>
      <w:bookmarkEnd w:id="105"/>
      <w:bookmarkEnd w:id="106"/>
      <w:bookmarkEnd w:id="107"/>
      <w:bookmarkEnd w:id="108"/>
      <w:bookmarkEnd w:id="109"/>
      <w:bookmarkEnd w:id="110"/>
      <w:bookmarkEnd w:id="111"/>
    </w:p>
    <w:p w:rsidR="002E5A2E" w:rsidRPr="00680889" w:rsidRDefault="002E5A2E" w:rsidP="002E5A2E">
      <w:pPr>
        <w:ind w:left="360"/>
        <w:jc w:val="both"/>
      </w:pPr>
      <w:r w:rsidRPr="00680889">
        <w:t xml:space="preserve">Yes, if you meet eligibility requirements you can apply on the basis that you </w:t>
      </w:r>
      <w:r>
        <w:t xml:space="preserve">will </w:t>
      </w:r>
      <w:r w:rsidRPr="00680889">
        <w:t xml:space="preserve">deliver a funded kindergarten program </w:t>
      </w:r>
      <w:r>
        <w:t xml:space="preserve">for at least ten years </w:t>
      </w:r>
      <w:r w:rsidRPr="00680889">
        <w:t>once the project is complete.</w:t>
      </w:r>
    </w:p>
    <w:p w:rsidR="002E5A2E" w:rsidRPr="00E91C17" w:rsidRDefault="002E5A2E" w:rsidP="002E5A2E">
      <w:pPr>
        <w:pStyle w:val="Heading4"/>
        <w:numPr>
          <w:ilvl w:val="0"/>
          <w:numId w:val="7"/>
        </w:numPr>
        <w:jc w:val="both"/>
      </w:pPr>
      <w:bookmarkStart w:id="115" w:name="_Toc8200196"/>
      <w:bookmarkStart w:id="116" w:name="_Toc10545312"/>
      <w:r>
        <w:t>C</w:t>
      </w:r>
      <w:r w:rsidRPr="00E91C17">
        <w:t xml:space="preserve">an I apply </w:t>
      </w:r>
      <w:r>
        <w:t xml:space="preserve">if </w:t>
      </w:r>
      <w:r w:rsidRPr="00E91C17">
        <w:t xml:space="preserve">I own an existing building and </w:t>
      </w:r>
      <w:r>
        <w:t xml:space="preserve">want to </w:t>
      </w:r>
      <w:r w:rsidRPr="00E91C17">
        <w:t>start a funded kindergarten program?</w:t>
      </w:r>
      <w:bookmarkEnd w:id="112"/>
      <w:bookmarkEnd w:id="113"/>
      <w:bookmarkEnd w:id="114"/>
      <w:bookmarkEnd w:id="115"/>
      <w:bookmarkEnd w:id="116"/>
    </w:p>
    <w:p w:rsidR="002E5A2E" w:rsidRDefault="002E5A2E" w:rsidP="002E5A2E">
      <w:pPr>
        <w:ind w:left="360"/>
        <w:jc w:val="both"/>
      </w:pPr>
      <w:r w:rsidRPr="00680889">
        <w:t xml:space="preserve">Yes, if you meet eligibility requirements you can apply for an Early Learning Facility Upgrade </w:t>
      </w:r>
      <w:r>
        <w:t>G</w:t>
      </w:r>
      <w:r w:rsidRPr="00680889">
        <w:t xml:space="preserve">rant on the basis that you </w:t>
      </w:r>
      <w:r>
        <w:t xml:space="preserve">will </w:t>
      </w:r>
      <w:r w:rsidRPr="00680889">
        <w:t xml:space="preserve">deliver a funded kindergarten program </w:t>
      </w:r>
      <w:r>
        <w:t xml:space="preserve">for at least ten years </w:t>
      </w:r>
      <w:r w:rsidRPr="00680889">
        <w:t>once the project is complete.</w:t>
      </w:r>
    </w:p>
    <w:p w:rsidR="002E5A2E" w:rsidRPr="00FF6FBF" w:rsidRDefault="002E5A2E" w:rsidP="002E5A2E">
      <w:pPr>
        <w:pStyle w:val="Heading2"/>
        <w:jc w:val="both"/>
      </w:pPr>
      <w:bookmarkStart w:id="117" w:name="_Toc8200197"/>
      <w:bookmarkStart w:id="118" w:name="_Toc10545313"/>
      <w:bookmarkStart w:id="119" w:name="_Toc420489834"/>
      <w:bookmarkStart w:id="120" w:name="_Toc447637798"/>
      <w:bookmarkStart w:id="121" w:name="_Toc483379679"/>
      <w:bookmarkStart w:id="122" w:name="_Toc309299379"/>
      <w:bookmarkStart w:id="123" w:name="_Toc327957658"/>
      <w:bookmarkStart w:id="124" w:name="_Toc327959263"/>
      <w:bookmarkStart w:id="125" w:name="_Toc327959332"/>
      <w:bookmarkStart w:id="126" w:name="_Toc327962319"/>
      <w:bookmarkEnd w:id="64"/>
      <w:bookmarkEnd w:id="65"/>
      <w:bookmarkEnd w:id="66"/>
      <w:bookmarkEnd w:id="67"/>
      <w:bookmarkEnd w:id="85"/>
      <w:bookmarkEnd w:id="86"/>
      <w:bookmarkEnd w:id="87"/>
      <w:bookmarkEnd w:id="88"/>
      <w:bookmarkEnd w:id="89"/>
      <w:bookmarkEnd w:id="90"/>
      <w:r w:rsidRPr="00FF6FBF">
        <w:t>Funding</w:t>
      </w:r>
      <w:bookmarkEnd w:id="117"/>
      <w:bookmarkEnd w:id="118"/>
    </w:p>
    <w:p w:rsidR="002E5A2E" w:rsidRPr="00E91C17" w:rsidRDefault="002E5A2E" w:rsidP="002E5A2E">
      <w:pPr>
        <w:pStyle w:val="Heading4"/>
        <w:numPr>
          <w:ilvl w:val="0"/>
          <w:numId w:val="7"/>
        </w:numPr>
        <w:jc w:val="both"/>
      </w:pPr>
      <w:bookmarkStart w:id="127" w:name="_Toc447637800"/>
      <w:bookmarkStart w:id="128" w:name="_Toc483379681"/>
      <w:bookmarkStart w:id="129" w:name="_Ref508717960"/>
      <w:bookmarkStart w:id="130" w:name="_Toc509237338"/>
      <w:bookmarkStart w:id="131" w:name="_Toc8200198"/>
      <w:bookmarkStart w:id="132" w:name="_Toc10545314"/>
      <w:bookmarkStart w:id="133" w:name="_Toc309299383"/>
      <w:bookmarkStart w:id="134" w:name="_Toc327957672"/>
      <w:bookmarkStart w:id="135" w:name="_Toc327959281"/>
      <w:bookmarkStart w:id="136" w:name="_Toc327959350"/>
      <w:bookmarkStart w:id="137" w:name="_Toc327962332"/>
      <w:bookmarkStart w:id="138" w:name="_Toc447637821"/>
      <w:bookmarkStart w:id="139" w:name="_Toc483379696"/>
      <w:bookmarkStart w:id="140" w:name="_Toc447637802"/>
      <w:bookmarkStart w:id="141" w:name="_Toc483379683"/>
      <w:bookmarkStart w:id="142" w:name="_Toc309299374"/>
      <w:bookmarkEnd w:id="68"/>
      <w:bookmarkEnd w:id="119"/>
      <w:bookmarkEnd w:id="120"/>
      <w:bookmarkEnd w:id="121"/>
      <w:bookmarkEnd w:id="122"/>
      <w:bookmarkEnd w:id="123"/>
      <w:bookmarkEnd w:id="124"/>
      <w:bookmarkEnd w:id="125"/>
      <w:bookmarkEnd w:id="126"/>
      <w:r w:rsidRPr="00E91C17">
        <w:t>What project costs will be considered for funding?</w:t>
      </w:r>
      <w:bookmarkEnd w:id="127"/>
      <w:bookmarkEnd w:id="128"/>
      <w:bookmarkEnd w:id="129"/>
      <w:bookmarkEnd w:id="130"/>
      <w:bookmarkEnd w:id="131"/>
      <w:bookmarkEnd w:id="132"/>
    </w:p>
    <w:p w:rsidR="002E5A2E" w:rsidRPr="00903DD5" w:rsidRDefault="002E5A2E" w:rsidP="002E5A2E">
      <w:pPr>
        <w:pStyle w:val="ListBullet"/>
        <w:numPr>
          <w:ilvl w:val="0"/>
          <w:numId w:val="0"/>
        </w:numPr>
        <w:ind w:left="360"/>
        <w:jc w:val="both"/>
        <w:rPr>
          <w:u w:color="747378"/>
        </w:rPr>
      </w:pPr>
      <w:r w:rsidRPr="00680889">
        <w:t xml:space="preserve">For all major infrastructure grant categories the following items can be included as part of the total </w:t>
      </w:r>
      <w:r w:rsidRPr="00903DD5">
        <w:rPr>
          <w:u w:color="747378"/>
        </w:rPr>
        <w:t>cost of the project for the calculation of the maximum Victorian Government contribution:</w:t>
      </w:r>
    </w:p>
    <w:p w:rsidR="002E5A2E" w:rsidRPr="00903DD5" w:rsidRDefault="002E5A2E" w:rsidP="002E5A2E">
      <w:pPr>
        <w:pStyle w:val="ListBullet"/>
        <w:jc w:val="both"/>
        <w:rPr>
          <w:u w:color="747378"/>
        </w:rPr>
      </w:pPr>
      <w:r w:rsidRPr="00903DD5">
        <w:rPr>
          <w:u w:color="747378"/>
        </w:rPr>
        <w:t>planning and design costs</w:t>
      </w:r>
    </w:p>
    <w:p w:rsidR="002E5A2E" w:rsidRPr="00903DD5" w:rsidRDefault="002E5A2E" w:rsidP="002E5A2E">
      <w:pPr>
        <w:pStyle w:val="ListBullet"/>
        <w:jc w:val="both"/>
        <w:rPr>
          <w:u w:color="747378"/>
        </w:rPr>
      </w:pPr>
      <w:r w:rsidRPr="00903DD5">
        <w:rPr>
          <w:u w:color="747378"/>
        </w:rPr>
        <w:t>project management costs</w:t>
      </w:r>
    </w:p>
    <w:p w:rsidR="002E5A2E" w:rsidRPr="00903DD5" w:rsidRDefault="002E5A2E" w:rsidP="002E5A2E">
      <w:pPr>
        <w:pStyle w:val="ListBullet"/>
        <w:rPr>
          <w:u w:color="747378"/>
        </w:rPr>
      </w:pPr>
      <w:r w:rsidRPr="00903DD5">
        <w:rPr>
          <w:u w:color="747378"/>
        </w:rPr>
        <w:t>site prep, including clearing/demolition if needed</w:t>
      </w:r>
      <w:r>
        <w:rPr>
          <w:u w:color="747378"/>
        </w:rPr>
        <w:t xml:space="preserve"> (if the project will be on DET land </w:t>
      </w:r>
      <w:r w:rsidRPr="00C51426">
        <w:rPr>
          <w:u w:color="747378"/>
        </w:rPr>
        <w:t>please contact VSBA before applying</w:t>
      </w:r>
      <w:r>
        <w:rPr>
          <w:u w:color="747378"/>
        </w:rPr>
        <w:t xml:space="preserve"> to confirm how these costs can be funded</w:t>
      </w:r>
      <w:r w:rsidRPr="00C51426">
        <w:rPr>
          <w:u w:color="747378"/>
        </w:rPr>
        <w:t>)</w:t>
      </w:r>
    </w:p>
    <w:p w:rsidR="002E5A2E" w:rsidRPr="00903DD5" w:rsidRDefault="002E5A2E" w:rsidP="002E5A2E">
      <w:pPr>
        <w:pStyle w:val="ListBullet"/>
        <w:jc w:val="both"/>
        <w:rPr>
          <w:u w:color="747378"/>
        </w:rPr>
      </w:pPr>
      <w:r w:rsidRPr="00903DD5">
        <w:rPr>
          <w:u w:color="747378"/>
        </w:rPr>
        <w:t>construction and commissioning</w:t>
      </w:r>
    </w:p>
    <w:p w:rsidR="002E5A2E" w:rsidRPr="00E91C17" w:rsidRDefault="002E5A2E" w:rsidP="002E5A2E">
      <w:pPr>
        <w:pStyle w:val="Heading4"/>
        <w:numPr>
          <w:ilvl w:val="0"/>
          <w:numId w:val="7"/>
        </w:numPr>
        <w:jc w:val="both"/>
      </w:pPr>
      <w:bookmarkStart w:id="143" w:name="_Toc447637801"/>
      <w:bookmarkStart w:id="144" w:name="_Toc483379682"/>
      <w:bookmarkStart w:id="145" w:name="_Toc509237339"/>
      <w:bookmarkStart w:id="146" w:name="_Toc8200199"/>
      <w:bookmarkStart w:id="147" w:name="_Toc10545315"/>
      <w:r w:rsidRPr="00E91C17">
        <w:t>What wo</w:t>
      </w:r>
      <w:r>
        <w:t>n’</w:t>
      </w:r>
      <w:r w:rsidRPr="00E91C17">
        <w:t>t be considered for funding?</w:t>
      </w:r>
      <w:bookmarkEnd w:id="143"/>
      <w:bookmarkEnd w:id="144"/>
      <w:bookmarkEnd w:id="145"/>
      <w:bookmarkEnd w:id="146"/>
      <w:bookmarkEnd w:id="147"/>
    </w:p>
    <w:p w:rsidR="002E5A2E" w:rsidRPr="00903DD5" w:rsidRDefault="002E5A2E" w:rsidP="002E5A2E">
      <w:pPr>
        <w:pStyle w:val="ListBullet"/>
        <w:numPr>
          <w:ilvl w:val="0"/>
          <w:numId w:val="0"/>
        </w:numPr>
        <w:ind w:left="360"/>
        <w:jc w:val="both"/>
        <w:rPr>
          <w:u w:color="747378"/>
        </w:rPr>
      </w:pPr>
      <w:r w:rsidRPr="00903DD5">
        <w:rPr>
          <w:u w:color="747378"/>
        </w:rPr>
        <w:t xml:space="preserve">The CFCP </w:t>
      </w:r>
      <w:r w:rsidRPr="005A42AE">
        <w:rPr>
          <w:b/>
          <w:u w:val="single" w:color="747378"/>
        </w:rPr>
        <w:t>will not</w:t>
      </w:r>
      <w:r w:rsidRPr="00903DD5">
        <w:rPr>
          <w:u w:color="747378"/>
        </w:rPr>
        <w:t xml:space="preserve"> fund projects that:</w:t>
      </w:r>
    </w:p>
    <w:p w:rsidR="002E5A2E" w:rsidRPr="00903DD5" w:rsidRDefault="002E5A2E" w:rsidP="002E5A2E">
      <w:pPr>
        <w:pStyle w:val="ListBullet"/>
        <w:jc w:val="both"/>
        <w:rPr>
          <w:u w:color="747378"/>
        </w:rPr>
      </w:pPr>
      <w:r w:rsidRPr="00903DD5">
        <w:rPr>
          <w:u w:color="747378"/>
        </w:rPr>
        <w:lastRenderedPageBreak/>
        <w:t>are located outside Victoria</w:t>
      </w:r>
    </w:p>
    <w:p w:rsidR="002E5A2E" w:rsidRPr="00903DD5" w:rsidRDefault="002E5A2E" w:rsidP="002E5A2E">
      <w:pPr>
        <w:pStyle w:val="ListBullet"/>
        <w:jc w:val="both"/>
        <w:rPr>
          <w:u w:color="747378"/>
        </w:rPr>
      </w:pPr>
      <w:r w:rsidRPr="00903DD5">
        <w:rPr>
          <w:u w:color="747378"/>
        </w:rPr>
        <w:t>do not align with the objectives of the program</w:t>
      </w:r>
    </w:p>
    <w:p w:rsidR="002E5A2E" w:rsidRPr="00903DD5" w:rsidRDefault="002E5A2E" w:rsidP="002E5A2E">
      <w:pPr>
        <w:pStyle w:val="ListBullet"/>
        <w:jc w:val="both"/>
        <w:rPr>
          <w:u w:color="747378"/>
        </w:rPr>
      </w:pPr>
      <w:r w:rsidRPr="00903DD5">
        <w:rPr>
          <w:u w:color="747378"/>
        </w:rPr>
        <w:t>do not meet the requirements outlined in ‘What can be funded’</w:t>
      </w:r>
    </w:p>
    <w:p w:rsidR="002E5A2E" w:rsidRPr="00903DD5" w:rsidRDefault="002E5A2E" w:rsidP="002E5A2E">
      <w:pPr>
        <w:pStyle w:val="ListBullet"/>
        <w:jc w:val="both"/>
        <w:rPr>
          <w:u w:color="747378"/>
        </w:rPr>
      </w:pPr>
      <w:r w:rsidRPr="00903DD5">
        <w:rPr>
          <w:u w:color="747378"/>
        </w:rPr>
        <w:t>do not strongly meet the assessment criteria</w:t>
      </w:r>
    </w:p>
    <w:p w:rsidR="002E5A2E" w:rsidRPr="00903DD5" w:rsidRDefault="002E5A2E" w:rsidP="002E5A2E">
      <w:pPr>
        <w:pStyle w:val="ListBullet"/>
        <w:jc w:val="both"/>
        <w:rPr>
          <w:u w:color="747378"/>
        </w:rPr>
      </w:pPr>
      <w:proofErr w:type="gramStart"/>
      <w:r w:rsidRPr="00903DD5">
        <w:rPr>
          <w:u w:color="747378"/>
        </w:rPr>
        <w:t>have</w:t>
      </w:r>
      <w:proofErr w:type="gramEnd"/>
      <w:r w:rsidRPr="00903DD5">
        <w:rPr>
          <w:u w:color="747378"/>
        </w:rPr>
        <w:t xml:space="preserve"> already started or been completed (i.e. retrospective funding).</w:t>
      </w:r>
    </w:p>
    <w:p w:rsidR="002E5A2E" w:rsidRPr="001D50FE" w:rsidRDefault="002E5A2E" w:rsidP="002E5A2E">
      <w:pPr>
        <w:spacing w:before="180"/>
        <w:ind w:left="360"/>
        <w:jc w:val="both"/>
        <w:rPr>
          <w:color w:val="000000"/>
          <w:u w:color="000000"/>
        </w:rPr>
      </w:pPr>
      <w:r w:rsidRPr="001D50FE">
        <w:rPr>
          <w:color w:val="000000"/>
          <w:u w:color="000000"/>
        </w:rPr>
        <w:t>The</w:t>
      </w:r>
      <w:r>
        <w:rPr>
          <w:color w:val="000000"/>
          <w:u w:color="000000"/>
        </w:rPr>
        <w:t xml:space="preserve">re are </w:t>
      </w:r>
      <w:r w:rsidRPr="001D50FE">
        <w:rPr>
          <w:color w:val="000000"/>
          <w:u w:color="000000"/>
        </w:rPr>
        <w:t xml:space="preserve">items </w:t>
      </w:r>
      <w:r>
        <w:rPr>
          <w:color w:val="000000"/>
          <w:u w:color="000000"/>
        </w:rPr>
        <w:t xml:space="preserve">you </w:t>
      </w:r>
      <w:r w:rsidRPr="005A42AE">
        <w:rPr>
          <w:b/>
          <w:color w:val="000000"/>
          <w:u w:val="single" w:color="000000"/>
        </w:rPr>
        <w:t>cannot</w:t>
      </w:r>
      <w:r w:rsidRPr="001D50FE">
        <w:rPr>
          <w:color w:val="000000"/>
          <w:u w:color="000000"/>
        </w:rPr>
        <w:t xml:space="preserve"> include in project cost estimates supplied with </w:t>
      </w:r>
      <w:r>
        <w:rPr>
          <w:color w:val="000000"/>
          <w:u w:color="000000"/>
        </w:rPr>
        <w:t>your</w:t>
      </w:r>
      <w:r w:rsidRPr="001D50FE">
        <w:rPr>
          <w:color w:val="000000"/>
          <w:u w:color="000000"/>
        </w:rPr>
        <w:t xml:space="preserve"> </w:t>
      </w:r>
      <w:r>
        <w:rPr>
          <w:color w:val="000000"/>
          <w:u w:color="000000"/>
        </w:rPr>
        <w:t>m</w:t>
      </w:r>
      <w:r w:rsidRPr="001D50FE">
        <w:rPr>
          <w:color w:val="000000"/>
          <w:u w:color="000000"/>
        </w:rPr>
        <w:t xml:space="preserve">ajor </w:t>
      </w:r>
      <w:r>
        <w:rPr>
          <w:color w:val="000000"/>
          <w:u w:color="000000"/>
        </w:rPr>
        <w:t>g</w:t>
      </w:r>
      <w:r w:rsidRPr="001D50FE">
        <w:rPr>
          <w:color w:val="000000"/>
          <w:u w:color="000000"/>
        </w:rPr>
        <w:t>rant application</w:t>
      </w:r>
      <w:r>
        <w:rPr>
          <w:color w:val="000000"/>
          <w:u w:color="000000"/>
        </w:rPr>
        <w:t>.</w:t>
      </w:r>
      <w:r w:rsidRPr="001D50FE">
        <w:rPr>
          <w:color w:val="000000"/>
          <w:u w:color="000000"/>
        </w:rPr>
        <w:t xml:space="preserve"> </w:t>
      </w:r>
      <w:r>
        <w:rPr>
          <w:color w:val="000000"/>
          <w:u w:color="000000"/>
        </w:rPr>
        <w:t xml:space="preserve">We </w:t>
      </w:r>
      <w:r w:rsidRPr="001D50FE">
        <w:rPr>
          <w:color w:val="000000"/>
          <w:u w:color="000000"/>
        </w:rPr>
        <w:t>will not count</w:t>
      </w:r>
      <w:r>
        <w:rPr>
          <w:color w:val="000000"/>
          <w:u w:color="000000"/>
        </w:rPr>
        <w:t xml:space="preserve"> them</w:t>
      </w:r>
      <w:r w:rsidRPr="001D50FE">
        <w:rPr>
          <w:color w:val="000000"/>
          <w:u w:color="000000"/>
        </w:rPr>
        <w:t xml:space="preserve"> </w:t>
      </w:r>
      <w:r>
        <w:rPr>
          <w:color w:val="000000"/>
          <w:u w:color="000000"/>
        </w:rPr>
        <w:t xml:space="preserve">to </w:t>
      </w:r>
      <w:r w:rsidRPr="001D50FE">
        <w:rPr>
          <w:color w:val="000000"/>
          <w:u w:color="000000"/>
        </w:rPr>
        <w:t>calculat</w:t>
      </w:r>
      <w:r>
        <w:rPr>
          <w:color w:val="000000"/>
          <w:u w:color="000000"/>
        </w:rPr>
        <w:t>e</w:t>
      </w:r>
      <w:r w:rsidRPr="001D50FE">
        <w:rPr>
          <w:color w:val="000000"/>
          <w:u w:color="000000"/>
        </w:rPr>
        <w:t xml:space="preserve"> the Victorian Government or applicant contributions</w:t>
      </w:r>
      <w:r>
        <w:rPr>
          <w:color w:val="000000"/>
          <w:u w:color="000000"/>
        </w:rPr>
        <w:t>. They are</w:t>
      </w:r>
      <w:r w:rsidRPr="001D50FE">
        <w:rPr>
          <w:color w:val="000000"/>
          <w:u w:color="000000"/>
        </w:rPr>
        <w:t>:</w:t>
      </w:r>
    </w:p>
    <w:p w:rsidR="002E5A2E" w:rsidRPr="00903DD5" w:rsidRDefault="002E5A2E" w:rsidP="002E5A2E">
      <w:pPr>
        <w:pStyle w:val="ListBullet"/>
        <w:jc w:val="both"/>
        <w:rPr>
          <w:u w:color="747378"/>
        </w:rPr>
      </w:pPr>
      <w:r w:rsidRPr="00903DD5">
        <w:rPr>
          <w:u w:color="747378"/>
        </w:rPr>
        <w:t>site acquisition and lease costs</w:t>
      </w:r>
    </w:p>
    <w:p w:rsidR="002E5A2E" w:rsidRPr="00903DD5" w:rsidRDefault="002E5A2E" w:rsidP="002E5A2E">
      <w:pPr>
        <w:pStyle w:val="ListBullet"/>
        <w:jc w:val="both"/>
        <w:rPr>
          <w:u w:color="747378"/>
        </w:rPr>
      </w:pPr>
      <w:r w:rsidRPr="00903DD5">
        <w:rPr>
          <w:u w:color="747378"/>
        </w:rPr>
        <w:t>purchase of cars, buses and other vehicles</w:t>
      </w:r>
    </w:p>
    <w:p w:rsidR="002E5A2E" w:rsidRPr="00903DD5" w:rsidRDefault="002E5A2E" w:rsidP="002E5A2E">
      <w:pPr>
        <w:pStyle w:val="ListBullet"/>
        <w:jc w:val="both"/>
        <w:rPr>
          <w:u w:color="747378"/>
        </w:rPr>
      </w:pPr>
      <w:r w:rsidRPr="00903DD5">
        <w:rPr>
          <w:u w:color="747378"/>
        </w:rPr>
        <w:t>ongoing administration or operational costs</w:t>
      </w:r>
    </w:p>
    <w:p w:rsidR="002E5A2E" w:rsidRPr="00903DD5" w:rsidRDefault="002E5A2E" w:rsidP="002E5A2E">
      <w:pPr>
        <w:pStyle w:val="ListBullet"/>
        <w:jc w:val="both"/>
        <w:rPr>
          <w:u w:color="747378"/>
        </w:rPr>
      </w:pPr>
      <w:r w:rsidRPr="00903DD5">
        <w:rPr>
          <w:u w:color="747378"/>
        </w:rPr>
        <w:t>staff salaries and training</w:t>
      </w:r>
    </w:p>
    <w:p w:rsidR="002E5A2E" w:rsidRPr="00903DD5" w:rsidRDefault="002E5A2E" w:rsidP="002E5A2E">
      <w:pPr>
        <w:pStyle w:val="ListBullet"/>
        <w:jc w:val="both"/>
        <w:rPr>
          <w:u w:color="747378"/>
        </w:rPr>
      </w:pPr>
      <w:r w:rsidRPr="00903DD5">
        <w:rPr>
          <w:u w:color="747378"/>
        </w:rPr>
        <w:t>routine or cyclical maintenance works</w:t>
      </w:r>
    </w:p>
    <w:p w:rsidR="002E5A2E" w:rsidRPr="00903DD5" w:rsidRDefault="002E5A2E" w:rsidP="002E5A2E">
      <w:pPr>
        <w:pStyle w:val="ListBullet"/>
        <w:jc w:val="both"/>
        <w:rPr>
          <w:u w:color="747378"/>
        </w:rPr>
      </w:pPr>
      <w:r w:rsidRPr="00903DD5">
        <w:rPr>
          <w:u w:color="747378"/>
        </w:rPr>
        <w:t>toys, portable equipment and consumables</w:t>
      </w:r>
    </w:p>
    <w:p w:rsidR="002E5A2E" w:rsidRDefault="002E5A2E" w:rsidP="002E5A2E">
      <w:pPr>
        <w:pStyle w:val="ListBullet"/>
        <w:jc w:val="both"/>
        <w:rPr>
          <w:u w:color="747378"/>
        </w:rPr>
      </w:pPr>
      <w:proofErr w:type="gramStart"/>
      <w:r w:rsidRPr="00903DD5">
        <w:rPr>
          <w:u w:color="747378"/>
        </w:rPr>
        <w:t>cosmetic</w:t>
      </w:r>
      <w:proofErr w:type="gramEnd"/>
      <w:r w:rsidRPr="00903DD5">
        <w:rPr>
          <w:u w:color="747378"/>
        </w:rPr>
        <w:t xml:space="preserve"> upgrades.</w:t>
      </w:r>
    </w:p>
    <w:p w:rsidR="002E5A2E" w:rsidRPr="00903DD5" w:rsidRDefault="002E5A2E" w:rsidP="002E5A2E">
      <w:pPr>
        <w:pStyle w:val="ListBullet"/>
        <w:jc w:val="both"/>
        <w:rPr>
          <w:u w:color="747378"/>
        </w:rPr>
      </w:pPr>
      <w:r w:rsidRPr="00591589">
        <w:rPr>
          <w:u w:color="000000"/>
        </w:rPr>
        <w:t>Removal of contaminates on project sites (e.g. asbestos/arsenic)</w:t>
      </w:r>
    </w:p>
    <w:p w:rsidR="002E5A2E" w:rsidRDefault="002E5A2E" w:rsidP="002E5A2E">
      <w:pPr>
        <w:spacing w:before="180"/>
        <w:ind w:left="360"/>
        <w:jc w:val="both"/>
      </w:pPr>
      <w:r>
        <w:rPr>
          <w:color w:val="000000"/>
          <w:u w:color="000000"/>
        </w:rPr>
        <w:t>We won’t prioritise funding for f</w:t>
      </w:r>
      <w:r w:rsidRPr="001D50FE">
        <w:rPr>
          <w:color w:val="000000"/>
          <w:u w:color="000000"/>
        </w:rPr>
        <w:t xml:space="preserve">acilities that have previously received a CFCP </w:t>
      </w:r>
      <w:r>
        <w:rPr>
          <w:color w:val="000000"/>
          <w:u w:color="000000"/>
        </w:rPr>
        <w:t>m</w:t>
      </w:r>
      <w:r w:rsidRPr="001D50FE">
        <w:rPr>
          <w:color w:val="000000"/>
          <w:u w:color="000000"/>
        </w:rPr>
        <w:t xml:space="preserve">ajor </w:t>
      </w:r>
      <w:r>
        <w:rPr>
          <w:color w:val="000000"/>
          <w:u w:color="000000"/>
        </w:rPr>
        <w:t>g</w:t>
      </w:r>
      <w:r w:rsidRPr="001D50FE">
        <w:rPr>
          <w:color w:val="000000"/>
          <w:u w:color="000000"/>
        </w:rPr>
        <w:t xml:space="preserve">rant unless </w:t>
      </w:r>
      <w:r>
        <w:rPr>
          <w:color w:val="000000"/>
          <w:u w:color="000000"/>
        </w:rPr>
        <w:t>you can</w:t>
      </w:r>
      <w:r w:rsidRPr="001D50FE">
        <w:rPr>
          <w:color w:val="000000"/>
          <w:u w:color="000000"/>
        </w:rPr>
        <w:t xml:space="preserve"> clearly demonstrate that </w:t>
      </w:r>
      <w:r w:rsidRPr="001D50FE">
        <w:t xml:space="preserve">demand for kindergarten services has substantially increased in </w:t>
      </w:r>
      <w:r>
        <w:t>your</w:t>
      </w:r>
      <w:r w:rsidRPr="001D50FE">
        <w:t xml:space="preserve"> local area since the previous project was completed.</w:t>
      </w:r>
    </w:p>
    <w:p w:rsidR="002E5A2E" w:rsidRDefault="002E5A2E" w:rsidP="002E5A2E">
      <w:pPr>
        <w:pStyle w:val="Heading4"/>
        <w:numPr>
          <w:ilvl w:val="0"/>
          <w:numId w:val="7"/>
        </w:numPr>
        <w:jc w:val="both"/>
      </w:pPr>
      <w:bookmarkStart w:id="148" w:name="_Toc509237340"/>
      <w:bookmarkStart w:id="149" w:name="_Toc8200200"/>
      <w:bookmarkStart w:id="150" w:name="_Toc10545316"/>
      <w:r>
        <w:t>Do my costings need to be prepared by a licensed quantity surveyor?</w:t>
      </w:r>
      <w:bookmarkEnd w:id="148"/>
      <w:bookmarkEnd w:id="149"/>
      <w:bookmarkEnd w:id="150"/>
    </w:p>
    <w:p w:rsidR="002E5A2E" w:rsidRPr="00B95B9B" w:rsidRDefault="002E5A2E" w:rsidP="002E5A2E">
      <w:pPr>
        <w:pStyle w:val="ListBullet"/>
        <w:numPr>
          <w:ilvl w:val="0"/>
          <w:numId w:val="0"/>
        </w:numPr>
        <w:ind w:left="360"/>
        <w:jc w:val="both"/>
      </w:pPr>
      <w:r w:rsidRPr="00B95B9B">
        <w:t>A cost plan prepared by a licensed quantity surveyor is required for all applications seeking more than $200,000. This is part of demonstrating to the VSBA that the project is ready to proceed and can be completed within the expected completion timeframes.</w:t>
      </w:r>
    </w:p>
    <w:p w:rsidR="002E5A2E" w:rsidRPr="00E913DC" w:rsidRDefault="002E5A2E" w:rsidP="002E5A2E">
      <w:pPr>
        <w:pStyle w:val="ListBullet"/>
        <w:numPr>
          <w:ilvl w:val="0"/>
          <w:numId w:val="0"/>
        </w:numPr>
        <w:ind w:left="360"/>
        <w:jc w:val="both"/>
      </w:pPr>
      <w:r w:rsidRPr="00E913DC">
        <w:t>Applicants seeking a grant amount of $200,000 or less can provide quotations and cost estimates prepared by a registered building professional with qualifications applicable to the scope of the proposed works. Quotations and cost estimates must include:</w:t>
      </w:r>
    </w:p>
    <w:p w:rsidR="002E5A2E" w:rsidRPr="00903DD5" w:rsidRDefault="002E5A2E" w:rsidP="002E5A2E">
      <w:pPr>
        <w:pStyle w:val="ListBullet"/>
        <w:jc w:val="both"/>
        <w:rPr>
          <w:u w:color="747378"/>
        </w:rPr>
      </w:pPr>
      <w:r w:rsidRPr="00903DD5">
        <w:rPr>
          <w:u w:color="747378"/>
        </w:rPr>
        <w:t>the trading name and ABN of the organisation providing the cost estimate or quotation; and</w:t>
      </w:r>
    </w:p>
    <w:p w:rsidR="002E5A2E" w:rsidRPr="00903DD5" w:rsidRDefault="002E5A2E" w:rsidP="002E5A2E">
      <w:pPr>
        <w:pStyle w:val="ListBullet"/>
        <w:jc w:val="both"/>
        <w:rPr>
          <w:u w:color="747378"/>
        </w:rPr>
      </w:pPr>
      <w:proofErr w:type="gramStart"/>
      <w:r w:rsidRPr="00903DD5">
        <w:rPr>
          <w:u w:color="747378"/>
        </w:rPr>
        <w:t>an</w:t>
      </w:r>
      <w:proofErr w:type="gramEnd"/>
      <w:r w:rsidRPr="00903DD5">
        <w:rPr>
          <w:u w:color="747378"/>
        </w:rPr>
        <w:t xml:space="preserve"> itemised list of individual costs that demonstrates the expenditure is eligible for funding through the CFCP (see Question </w:t>
      </w:r>
      <w:r>
        <w:rPr>
          <w:u w:color="747378"/>
        </w:rPr>
        <w:t>31 for further information</w:t>
      </w:r>
      <w:r w:rsidRPr="00903DD5">
        <w:rPr>
          <w:u w:color="747378"/>
        </w:rPr>
        <w:t>).</w:t>
      </w:r>
    </w:p>
    <w:p w:rsidR="002E5A2E" w:rsidRPr="00E913DC" w:rsidRDefault="002E5A2E" w:rsidP="002E5A2E">
      <w:pPr>
        <w:pStyle w:val="ListBullet"/>
        <w:numPr>
          <w:ilvl w:val="0"/>
          <w:numId w:val="0"/>
        </w:numPr>
        <w:ind w:left="360"/>
        <w:jc w:val="both"/>
      </w:pPr>
      <w:r w:rsidRPr="00E913DC">
        <w:t xml:space="preserve">At least </w:t>
      </w:r>
      <w:r>
        <w:t>three quotes</w:t>
      </w:r>
      <w:r w:rsidRPr="00E913DC">
        <w:t xml:space="preserve"> or cost estimate</w:t>
      </w:r>
      <w:r>
        <w:t>s</w:t>
      </w:r>
      <w:r w:rsidRPr="00E913DC">
        <w:t xml:space="preserve"> must be provided for projects seeking grants of $200,000 or less. Applicants are strongly encouraged to provide </w:t>
      </w:r>
      <w:r>
        <w:t xml:space="preserve">additional </w:t>
      </w:r>
      <w:r w:rsidRPr="00E913DC">
        <w:t xml:space="preserve">quotations or cost estimates </w:t>
      </w:r>
      <w:r>
        <w:t>in order to demonstrate value for money.</w:t>
      </w:r>
    </w:p>
    <w:p w:rsidR="002E5A2E" w:rsidRPr="001D50FE" w:rsidRDefault="002E5A2E" w:rsidP="002E5A2E">
      <w:pPr>
        <w:spacing w:before="180"/>
        <w:ind w:left="360"/>
        <w:jc w:val="both"/>
      </w:pPr>
      <w:r w:rsidRPr="00E913DC">
        <w:t xml:space="preserve">The Construction Supplier Register may be used to identify building professionals with suitable expertise and experience to assess the costs of the proposed works. The Construction Supplier Register may be accessed at </w:t>
      </w:r>
      <w:hyperlink r:id="rId34" w:history="1">
        <w:r w:rsidRPr="00FF4212">
          <w:rPr>
            <w:rStyle w:val="Hyperlink"/>
          </w:rPr>
          <w:t>www.dtf.vic.gov.au/Infrastructure-Delivery/Construction-Supplier-Register</w:t>
        </w:r>
      </w:hyperlink>
    </w:p>
    <w:p w:rsidR="002E5A2E" w:rsidRPr="00E91C17" w:rsidRDefault="002E5A2E" w:rsidP="002E5A2E">
      <w:pPr>
        <w:pStyle w:val="Heading4"/>
        <w:numPr>
          <w:ilvl w:val="0"/>
          <w:numId w:val="7"/>
        </w:numPr>
        <w:jc w:val="both"/>
      </w:pPr>
      <w:bookmarkStart w:id="151" w:name="_Toc509237341"/>
      <w:bookmarkStart w:id="152" w:name="_Toc8200201"/>
      <w:bookmarkStart w:id="153" w:name="_Toc10545317"/>
      <w:r>
        <w:t xml:space="preserve">Do </w:t>
      </w:r>
      <w:r w:rsidRPr="00E91C17">
        <w:t xml:space="preserve">I </w:t>
      </w:r>
      <w:r>
        <w:t xml:space="preserve">have </w:t>
      </w:r>
      <w:r w:rsidRPr="00E91C17">
        <w:t>to contribute fund</w:t>
      </w:r>
      <w:r>
        <w:t>s</w:t>
      </w:r>
      <w:r w:rsidRPr="00E91C17">
        <w:t xml:space="preserve"> if </w:t>
      </w:r>
      <w:r>
        <w:t>I apply</w:t>
      </w:r>
      <w:r w:rsidRPr="00E91C17">
        <w:t xml:space="preserve"> for an Early Learning Facility Upgrade Grant?</w:t>
      </w:r>
      <w:bookmarkEnd w:id="151"/>
      <w:bookmarkEnd w:id="152"/>
      <w:bookmarkEnd w:id="153"/>
      <w:r w:rsidRPr="00E91C17">
        <w:t xml:space="preserve"> </w:t>
      </w:r>
    </w:p>
    <w:p w:rsidR="002E5A2E" w:rsidRDefault="002E5A2E" w:rsidP="002E5A2E">
      <w:pPr>
        <w:ind w:left="360"/>
        <w:jc w:val="both"/>
      </w:pPr>
      <w:r w:rsidRPr="00680889">
        <w:t xml:space="preserve">Yes, you will be expected to provide a co-contribution of 25 per cent of the total project cost. Eligible organisations can apply for up to 75 per cent of the total project cost, </w:t>
      </w:r>
      <w:r w:rsidRPr="003435B2">
        <w:t>capped at $500,000</w:t>
      </w:r>
      <w:r w:rsidRPr="00680889">
        <w:t xml:space="preserve"> per grant (GST exclusive).</w:t>
      </w:r>
    </w:p>
    <w:p w:rsidR="002E5A2E" w:rsidRPr="00680889" w:rsidRDefault="002E5A2E" w:rsidP="002E5A2E">
      <w:pPr>
        <w:ind w:left="360"/>
        <w:jc w:val="both"/>
      </w:pPr>
      <w:r w:rsidRPr="00DD6B2F">
        <w:t xml:space="preserve">Exemptions may be made to the co-contribution requirement where a service is located in an area of significant disadvantage and there is clear evidence that the applicant does not have the financial capacity to meet the additional costs.  Exemptions will be made at the discretion of </w:t>
      </w:r>
      <w:r>
        <w:t xml:space="preserve">the Minister for </w:t>
      </w:r>
      <w:r w:rsidRPr="003435B2">
        <w:t>Education and the total funding available through CFCP will remain capped at $500,000 per</w:t>
      </w:r>
      <w:r>
        <w:t xml:space="preserve"> grant</w:t>
      </w:r>
      <w:r w:rsidRPr="00DD6B2F">
        <w:t>.</w:t>
      </w:r>
    </w:p>
    <w:p w:rsidR="002E5A2E" w:rsidRPr="00E91C17" w:rsidRDefault="002E5A2E" w:rsidP="002E5A2E">
      <w:pPr>
        <w:pStyle w:val="Heading4"/>
        <w:numPr>
          <w:ilvl w:val="0"/>
          <w:numId w:val="7"/>
        </w:numPr>
        <w:jc w:val="both"/>
      </w:pPr>
      <w:bookmarkStart w:id="154" w:name="_Toc447637799"/>
      <w:bookmarkStart w:id="155" w:name="_Toc483379680"/>
      <w:bookmarkStart w:id="156" w:name="_Toc509237342"/>
      <w:bookmarkStart w:id="157" w:name="_Toc8200202"/>
      <w:bookmarkStart w:id="158" w:name="_Toc10545318"/>
      <w:r>
        <w:t>C</w:t>
      </w:r>
      <w:r w:rsidRPr="00C00F2E">
        <w:t>an I receive a</w:t>
      </w:r>
      <w:r w:rsidRPr="00E91C17">
        <w:t xml:space="preserve"> partial grant</w:t>
      </w:r>
      <w:r>
        <w:t xml:space="preserve"> if</w:t>
      </w:r>
      <w:r w:rsidRPr="00C00F2E">
        <w:t xml:space="preserve"> there are more applications than funds available, or there aren</w:t>
      </w:r>
      <w:r>
        <w:t>’</w:t>
      </w:r>
      <w:r w:rsidRPr="00C00F2E">
        <w:t>t enough funds to cover my entire request</w:t>
      </w:r>
      <w:r w:rsidRPr="00E91C17">
        <w:t>?</w:t>
      </w:r>
      <w:bookmarkEnd w:id="154"/>
      <w:bookmarkEnd w:id="155"/>
      <w:bookmarkEnd w:id="156"/>
      <w:bookmarkEnd w:id="157"/>
      <w:bookmarkEnd w:id="158"/>
    </w:p>
    <w:p w:rsidR="002E5A2E" w:rsidRPr="00680889" w:rsidRDefault="002E5A2E" w:rsidP="002E5A2E">
      <w:pPr>
        <w:ind w:left="360"/>
        <w:jc w:val="both"/>
      </w:pPr>
      <w:r w:rsidRPr="00E62D0A">
        <w:t>No, in order to support the financial viability of proposed projects, proposals will not be partially funded.</w:t>
      </w:r>
      <w:r w:rsidRPr="00680889">
        <w:t xml:space="preserve"> </w:t>
      </w:r>
    </w:p>
    <w:p w:rsidR="002E5A2E" w:rsidRPr="00E91C17" w:rsidRDefault="002E5A2E" w:rsidP="002E5A2E">
      <w:pPr>
        <w:pStyle w:val="Heading4"/>
        <w:numPr>
          <w:ilvl w:val="0"/>
          <w:numId w:val="7"/>
        </w:numPr>
        <w:jc w:val="both"/>
      </w:pPr>
      <w:bookmarkStart w:id="159" w:name="_Toc509237343"/>
      <w:bookmarkStart w:id="160" w:name="_Toc8200203"/>
      <w:bookmarkStart w:id="161" w:name="_Toc10545319"/>
      <w:r>
        <w:lastRenderedPageBreak/>
        <w:t>C</w:t>
      </w:r>
      <w:r w:rsidRPr="00C00F2E">
        <w:t xml:space="preserve">an I receive </w:t>
      </w:r>
      <w:r>
        <w:t>more funding i</w:t>
      </w:r>
      <w:r w:rsidRPr="00C00F2E">
        <w:t>f the</w:t>
      </w:r>
      <w:r>
        <w:t xml:space="preserve"> project cost or funding from other sources changes</w:t>
      </w:r>
      <w:r w:rsidRPr="00E91C17">
        <w:t>?</w:t>
      </w:r>
      <w:bookmarkEnd w:id="159"/>
      <w:bookmarkEnd w:id="160"/>
      <w:bookmarkEnd w:id="161"/>
    </w:p>
    <w:p w:rsidR="002E5A2E" w:rsidRPr="00680889" w:rsidRDefault="002E5A2E" w:rsidP="002E5A2E">
      <w:pPr>
        <w:ind w:left="360"/>
        <w:jc w:val="both"/>
      </w:pPr>
      <w:r>
        <w:t>No, t</w:t>
      </w:r>
      <w:r w:rsidRPr="00F3426F">
        <w:t>he Department does not hold additional funding to meet cost overruns for capital works projects. If for some reason the project run</w:t>
      </w:r>
      <w:r>
        <w:t>s</w:t>
      </w:r>
      <w:r w:rsidRPr="00F3426F">
        <w:t xml:space="preserve"> over budget</w:t>
      </w:r>
      <w:r>
        <w:t xml:space="preserve"> or funding contributions change</w:t>
      </w:r>
      <w:r w:rsidRPr="00F3426F">
        <w:t>, the grant recipient must meet the additional costs.</w:t>
      </w:r>
      <w:r w:rsidRPr="00680889">
        <w:t xml:space="preserve"> </w:t>
      </w:r>
    </w:p>
    <w:p w:rsidR="002E5A2E" w:rsidRDefault="002E5A2E" w:rsidP="002E5A2E">
      <w:pPr>
        <w:pStyle w:val="Heading2"/>
        <w:spacing w:before="360"/>
        <w:jc w:val="both"/>
      </w:pPr>
      <w:bookmarkStart w:id="162" w:name="_Toc8200204"/>
      <w:bookmarkStart w:id="163" w:name="_Toc10545320"/>
      <w:bookmarkEnd w:id="133"/>
      <w:bookmarkEnd w:id="134"/>
      <w:bookmarkEnd w:id="135"/>
      <w:bookmarkEnd w:id="136"/>
      <w:bookmarkEnd w:id="137"/>
      <w:bookmarkEnd w:id="138"/>
      <w:bookmarkEnd w:id="139"/>
      <w:r>
        <w:t>Application writing tips</w:t>
      </w:r>
      <w:bookmarkEnd w:id="162"/>
      <w:bookmarkEnd w:id="163"/>
    </w:p>
    <w:p w:rsidR="002E5A2E" w:rsidRDefault="002E5A2E" w:rsidP="002E5A2E">
      <w:pPr>
        <w:pStyle w:val="Heading4"/>
        <w:numPr>
          <w:ilvl w:val="0"/>
          <w:numId w:val="7"/>
        </w:numPr>
        <w:jc w:val="both"/>
      </w:pPr>
      <w:bookmarkStart w:id="164" w:name="_Toc8200205"/>
      <w:bookmarkStart w:id="165" w:name="_Toc10545321"/>
      <w:r>
        <w:t>Do you have any tips for writing my application?</w:t>
      </w:r>
      <w:bookmarkEnd w:id="164"/>
      <w:bookmarkEnd w:id="165"/>
    </w:p>
    <w:p w:rsidR="002E5A2E" w:rsidRDefault="002E5A2E" w:rsidP="002E5A2E">
      <w:pPr>
        <w:ind w:left="360"/>
        <w:jc w:val="both"/>
      </w:pPr>
      <w:r>
        <w:t>The CFCP is a highly competitive funding program and organisations need to ensure that their applications make a clear and convincing case for why their project should be funded.</w:t>
      </w:r>
    </w:p>
    <w:p w:rsidR="002E5A2E" w:rsidRDefault="002E5A2E" w:rsidP="002E5A2E">
      <w:pPr>
        <w:ind w:left="360"/>
        <w:jc w:val="both"/>
      </w:pPr>
      <w:r>
        <w:t>To increase the chances of your application being successful, we strongly recommend that you consider the following tips:</w:t>
      </w:r>
    </w:p>
    <w:p w:rsidR="002E5A2E" w:rsidRDefault="002E5A2E" w:rsidP="002E5A2E">
      <w:pPr>
        <w:pStyle w:val="ListBullet"/>
        <w:jc w:val="both"/>
      </w:pPr>
      <w:r>
        <w:t>Start working on your application as early as possible.</w:t>
      </w:r>
    </w:p>
    <w:p w:rsidR="002E5A2E" w:rsidRDefault="002E5A2E" w:rsidP="002E5A2E">
      <w:pPr>
        <w:pStyle w:val="ListBullet"/>
      </w:pPr>
      <w:r>
        <w:t xml:space="preserve">Carefully read the 2019-20 CFCP Major Grants Guidelines (available on the DET website at: </w:t>
      </w:r>
      <w:hyperlink r:id="rId35" w:history="1">
        <w:r w:rsidRPr="007B3429">
          <w:rPr>
            <w:rStyle w:val="Hyperlink"/>
          </w:rPr>
          <w:t>https://www.education.vic.gov.au/childhood/providers/funding/Pages/capitalprogram.aspx</w:t>
        </w:r>
      </w:hyperlink>
    </w:p>
    <w:p w:rsidR="002E5A2E" w:rsidRDefault="002E5A2E" w:rsidP="002E5A2E">
      <w:pPr>
        <w:pStyle w:val="ListBullet"/>
        <w:numPr>
          <w:ilvl w:val="0"/>
          <w:numId w:val="0"/>
        </w:numPr>
        <w:ind w:left="644"/>
      </w:pPr>
      <w:proofErr w:type="gramStart"/>
      <w:r>
        <w:t>to</w:t>
      </w:r>
      <w:proofErr w:type="gramEnd"/>
      <w:r>
        <w:t xml:space="preserve"> ensure your project is a good fit for the program, particularly with respect to the program objectives, who can apply, what will and won’t be funded and assessment criteria.</w:t>
      </w:r>
    </w:p>
    <w:p w:rsidR="002E5A2E" w:rsidRDefault="002E5A2E" w:rsidP="002E5A2E">
      <w:pPr>
        <w:pStyle w:val="ListBullet"/>
      </w:pPr>
      <w:r>
        <w:t xml:space="preserve">Review the </w:t>
      </w:r>
      <w:r w:rsidRPr="009C1801">
        <w:t>Acknowledgement and Publicity Guidelines, Common Funding Agreement schedule template</w:t>
      </w:r>
      <w:r>
        <w:t>,</w:t>
      </w:r>
      <w:r w:rsidRPr="009C1801">
        <w:t xml:space="preserve"> standard terms and conditions</w:t>
      </w:r>
      <w:r>
        <w:t>, and other material</w:t>
      </w:r>
      <w:r w:rsidRPr="009C1801">
        <w:t xml:space="preserve"> </w:t>
      </w:r>
      <w:r>
        <w:t xml:space="preserve">available at: </w:t>
      </w:r>
      <w:hyperlink r:id="rId36" w:history="1">
        <w:r w:rsidRPr="007B3429">
          <w:rPr>
            <w:rStyle w:val="Hyperlink"/>
          </w:rPr>
          <w:t>https://www.education.vic.gov.au/childhood/providers/funding/Pages/capitalprogram.aspx</w:t>
        </w:r>
      </w:hyperlink>
    </w:p>
    <w:p w:rsidR="002E5A2E" w:rsidRDefault="002E5A2E" w:rsidP="002E5A2E">
      <w:pPr>
        <w:pStyle w:val="ListBullet"/>
        <w:numPr>
          <w:ilvl w:val="0"/>
          <w:numId w:val="0"/>
        </w:numPr>
        <w:ind w:left="644"/>
        <w:jc w:val="both"/>
      </w:pPr>
      <w:proofErr w:type="gramStart"/>
      <w:r>
        <w:t>to</w:t>
      </w:r>
      <w:proofErr w:type="gramEnd"/>
      <w:r>
        <w:t xml:space="preserve"> ensure you understand what your obligations will be if you receive funding through the program.  For example, if you are proposing to build a facility on DET land, make sure you contact </w:t>
      </w:r>
      <w:r w:rsidRPr="00D91F9F">
        <w:t>the Children’s Facilities C</w:t>
      </w:r>
      <w:r>
        <w:t>apital Program team at the VSBA (</w:t>
      </w:r>
      <w:r w:rsidRPr="00D91F9F">
        <w:t xml:space="preserve">Email: </w:t>
      </w:r>
      <w:hyperlink r:id="rId37" w:history="1">
        <w:r w:rsidRPr="00D91F9F">
          <w:rPr>
            <w:rStyle w:val="Hyperlink"/>
            <w:rFonts w:ascii="Century Gothic" w:hAnsi="Century Gothic" w:cs="Arial"/>
            <w:szCs w:val="20"/>
          </w:rPr>
          <w:t>childrens.capital.program@edumail.vic.gov.au</w:t>
        </w:r>
      </w:hyperlink>
      <w:r>
        <w:t xml:space="preserve"> or p</w:t>
      </w:r>
      <w:r w:rsidRPr="00D91F9F">
        <w:t xml:space="preserve">hone: (03) </w:t>
      </w:r>
      <w:r>
        <w:t xml:space="preserve">7022 2650) </w:t>
      </w:r>
    </w:p>
    <w:p w:rsidR="002E5A2E" w:rsidRDefault="002E5A2E" w:rsidP="002E5A2E">
      <w:pPr>
        <w:pStyle w:val="ListBullet"/>
        <w:jc w:val="both"/>
      </w:pPr>
      <w:r>
        <w:t>Respond fully to each question on the application form.</w:t>
      </w:r>
    </w:p>
    <w:p w:rsidR="002E5A2E" w:rsidRDefault="002E5A2E" w:rsidP="002E5A2E">
      <w:pPr>
        <w:pStyle w:val="ListBullet"/>
        <w:jc w:val="both"/>
      </w:pPr>
      <w:r>
        <w:t>Ensure you include all necessary supporting evidence such as cost estimates / quotes, design drawings and evidence of authority to undertake the works.</w:t>
      </w:r>
    </w:p>
    <w:p w:rsidR="002E5A2E" w:rsidRDefault="002E5A2E" w:rsidP="002E5A2E">
      <w:pPr>
        <w:pStyle w:val="ListBullet"/>
        <w:jc w:val="both"/>
      </w:pPr>
      <w:r>
        <w:t>Ensure that all answers and supporting evidence are:</w:t>
      </w:r>
    </w:p>
    <w:p w:rsidR="002E5A2E" w:rsidRDefault="002E5A2E" w:rsidP="002E5A2E">
      <w:pPr>
        <w:pStyle w:val="ListBullet2"/>
        <w:jc w:val="both"/>
      </w:pPr>
      <w:r>
        <w:t>clear and concise;</w:t>
      </w:r>
    </w:p>
    <w:p w:rsidR="002E5A2E" w:rsidRDefault="002E5A2E" w:rsidP="002E5A2E">
      <w:pPr>
        <w:pStyle w:val="ListBullet2"/>
        <w:jc w:val="both"/>
      </w:pPr>
      <w:r>
        <w:t xml:space="preserve">factually correct; and </w:t>
      </w:r>
    </w:p>
    <w:p w:rsidR="002E5A2E" w:rsidRDefault="002E5A2E" w:rsidP="002E5A2E">
      <w:pPr>
        <w:pStyle w:val="ListBullet2"/>
        <w:jc w:val="both"/>
      </w:pPr>
      <w:proofErr w:type="gramStart"/>
      <w:r>
        <w:t>directly</w:t>
      </w:r>
      <w:proofErr w:type="gramEnd"/>
      <w:r>
        <w:t xml:space="preserve"> relevant to the application (for example, only attach policies or strategies that make explicit reference to the project or the existing service).</w:t>
      </w:r>
    </w:p>
    <w:p w:rsidR="002E5A2E" w:rsidRDefault="002E5A2E" w:rsidP="002E5A2E">
      <w:pPr>
        <w:pStyle w:val="ListBullet"/>
        <w:jc w:val="both"/>
      </w:pPr>
      <w:r>
        <w:t>Read through your prepared application to ensure it is ready. It can help to have someone else read the application before you submit.</w:t>
      </w:r>
    </w:p>
    <w:p w:rsidR="002E5A2E" w:rsidRDefault="002E5A2E" w:rsidP="002E5A2E">
      <w:pPr>
        <w:pStyle w:val="Heading4"/>
        <w:numPr>
          <w:ilvl w:val="0"/>
          <w:numId w:val="7"/>
        </w:numPr>
        <w:jc w:val="both"/>
      </w:pPr>
      <w:bookmarkStart w:id="166" w:name="_Toc8200206"/>
      <w:bookmarkStart w:id="167" w:name="_Toc10545322"/>
      <w:r>
        <w:t>Do you have any tips for preparing the project budget?</w:t>
      </w:r>
      <w:bookmarkEnd w:id="166"/>
      <w:bookmarkEnd w:id="167"/>
    </w:p>
    <w:p w:rsidR="002E5A2E" w:rsidRDefault="002E5A2E" w:rsidP="002E5A2E">
      <w:pPr>
        <w:ind w:left="360"/>
        <w:jc w:val="both"/>
      </w:pPr>
      <w:r>
        <w:t>The budget needs to include all financial contributions (including the grant you are requesting) and key expenditure items related to the project.</w:t>
      </w:r>
    </w:p>
    <w:p w:rsidR="002E5A2E" w:rsidRDefault="002E5A2E" w:rsidP="002E5A2E">
      <w:pPr>
        <w:ind w:left="360"/>
        <w:jc w:val="both"/>
      </w:pPr>
      <w:r>
        <w:t>The total project expenditure must match the total project income, including the grant amount sought, your organisation’s contribution and any other contributions.</w:t>
      </w:r>
    </w:p>
    <w:p w:rsidR="002E5A2E" w:rsidRDefault="002E5A2E" w:rsidP="002E5A2E">
      <w:pPr>
        <w:ind w:left="360"/>
        <w:jc w:val="both"/>
      </w:pPr>
      <w:r>
        <w:t xml:space="preserve">Be </w:t>
      </w:r>
      <w:r w:rsidRPr="00420E30">
        <w:rPr>
          <w:u w:val="single"/>
        </w:rPr>
        <w:t>accurate</w:t>
      </w:r>
      <w:r>
        <w:t xml:space="preserve"> in your costings – you cannot ask for additional funds later because the project was not accurately costed at the start.</w:t>
      </w:r>
    </w:p>
    <w:p w:rsidR="002E5A2E" w:rsidRDefault="002E5A2E" w:rsidP="002E5A2E">
      <w:pPr>
        <w:ind w:left="360"/>
        <w:jc w:val="both"/>
      </w:pPr>
      <w:r>
        <w:t>Only include income or expenditure items relevant to the project. If the cost is not directly associated with your project, it should not be in the project budget.</w:t>
      </w:r>
    </w:p>
    <w:p w:rsidR="002E5A2E" w:rsidRDefault="002E5A2E" w:rsidP="002E5A2E">
      <w:pPr>
        <w:ind w:left="360"/>
        <w:jc w:val="both"/>
      </w:pPr>
      <w:r>
        <w:t>Ensure that the grant amount requested and financial contributions stated in your application match the supporting evidence provided.</w:t>
      </w:r>
    </w:p>
    <w:p w:rsidR="002E5A2E" w:rsidRDefault="002E5A2E" w:rsidP="002E5A2E">
      <w:pPr>
        <w:spacing w:before="0" w:after="0"/>
        <w:ind w:left="360"/>
        <w:jc w:val="both"/>
      </w:pPr>
      <w:r>
        <w:t>Please ensure that your budget reflects your GST registration status:</w:t>
      </w:r>
    </w:p>
    <w:p w:rsidR="002E5A2E" w:rsidRDefault="002E5A2E" w:rsidP="002E5A2E">
      <w:pPr>
        <w:pStyle w:val="ListBullet"/>
        <w:jc w:val="both"/>
      </w:pPr>
      <w:r>
        <w:t xml:space="preserve">If you </w:t>
      </w:r>
      <w:r w:rsidRPr="002C7472">
        <w:rPr>
          <w:b/>
        </w:rPr>
        <w:t>are</w:t>
      </w:r>
      <w:r>
        <w:t xml:space="preserve"> registered for GST, </w:t>
      </w:r>
      <w:r w:rsidRPr="002C7472">
        <w:rPr>
          <w:b/>
        </w:rPr>
        <w:t>don’t</w:t>
      </w:r>
      <w:r>
        <w:t xml:space="preserve"> include GST in your estimates. If your application is successful, any grant payment you receive will add and include GST.</w:t>
      </w:r>
    </w:p>
    <w:p w:rsidR="002E5A2E" w:rsidRDefault="002E5A2E" w:rsidP="002E5A2E">
      <w:pPr>
        <w:pStyle w:val="ListBullet"/>
        <w:jc w:val="both"/>
      </w:pPr>
      <w:r>
        <w:t xml:space="preserve">If you are </w:t>
      </w:r>
      <w:r w:rsidRPr="002C7472">
        <w:rPr>
          <w:b/>
        </w:rPr>
        <w:t>not</w:t>
      </w:r>
      <w:r>
        <w:t xml:space="preserve"> registered for GST, </w:t>
      </w:r>
      <w:r w:rsidRPr="002C7472">
        <w:rPr>
          <w:b/>
        </w:rPr>
        <w:t>include</w:t>
      </w:r>
      <w:r>
        <w:t xml:space="preserve"> GST in your estimates. If your application is successful, any grant payment you receive will not add or include GST.</w:t>
      </w:r>
    </w:p>
    <w:p w:rsidR="002E5A2E" w:rsidRPr="00D57ACC" w:rsidRDefault="002E5A2E" w:rsidP="002E5A2E">
      <w:pPr>
        <w:pStyle w:val="Heading4"/>
        <w:numPr>
          <w:ilvl w:val="0"/>
          <w:numId w:val="7"/>
        </w:numPr>
        <w:jc w:val="both"/>
      </w:pPr>
      <w:bookmarkStart w:id="168" w:name="_Toc8200207"/>
      <w:bookmarkStart w:id="169" w:name="_Toc10545323"/>
      <w:r>
        <w:t xml:space="preserve">Do you have any tips on responding to </w:t>
      </w:r>
      <w:r w:rsidRPr="00D57ACC">
        <w:t>the assessment criteria?</w:t>
      </w:r>
      <w:bookmarkEnd w:id="168"/>
      <w:bookmarkEnd w:id="169"/>
    </w:p>
    <w:p w:rsidR="002E5A2E" w:rsidRPr="000E0F8D" w:rsidRDefault="002E5A2E" w:rsidP="002E5A2E">
      <w:pPr>
        <w:pStyle w:val="Body"/>
        <w:spacing w:line="240" w:lineRule="auto"/>
        <w:ind w:left="360"/>
        <w:jc w:val="both"/>
        <w:rPr>
          <w:rFonts w:asciiTheme="minorHAnsi" w:hAnsiTheme="minorHAnsi"/>
          <w:color w:val="auto"/>
          <w:u w:color="000000"/>
        </w:rPr>
      </w:pPr>
      <w:r w:rsidRPr="00C20A04">
        <w:rPr>
          <w:rFonts w:asciiTheme="minorHAnsi" w:hAnsiTheme="minorHAnsi"/>
          <w:color w:val="auto"/>
        </w:rPr>
        <w:t>You need to provide s</w:t>
      </w:r>
      <w:r>
        <w:rPr>
          <w:rFonts w:asciiTheme="minorHAnsi" w:hAnsiTheme="minorHAnsi"/>
          <w:color w:val="auto"/>
        </w:rPr>
        <w:t>ufficient information</w:t>
      </w:r>
      <w:r w:rsidRPr="00C20A04">
        <w:rPr>
          <w:rFonts w:asciiTheme="minorHAnsi" w:hAnsiTheme="minorHAnsi"/>
          <w:color w:val="auto"/>
        </w:rPr>
        <w:t xml:space="preserve"> to </w:t>
      </w:r>
      <w:r>
        <w:rPr>
          <w:rFonts w:asciiTheme="minorHAnsi" w:hAnsiTheme="minorHAnsi"/>
          <w:color w:val="auto"/>
        </w:rPr>
        <w:t xml:space="preserve">convincingly demonstrate that the proposed works </w:t>
      </w:r>
      <w:r w:rsidRPr="000E0F8D">
        <w:rPr>
          <w:rFonts w:asciiTheme="minorHAnsi" w:hAnsiTheme="minorHAnsi"/>
          <w:color w:val="auto"/>
          <w:u w:color="000000"/>
        </w:rPr>
        <w:t>address a clear need</w:t>
      </w:r>
      <w:r>
        <w:rPr>
          <w:rFonts w:asciiTheme="minorHAnsi" w:hAnsiTheme="minorHAnsi"/>
          <w:color w:val="auto"/>
          <w:u w:color="000000"/>
        </w:rPr>
        <w:t xml:space="preserve"> and </w:t>
      </w:r>
      <w:r w:rsidRPr="000E0F8D">
        <w:rPr>
          <w:rFonts w:asciiTheme="minorHAnsi" w:hAnsiTheme="minorHAnsi"/>
          <w:color w:val="auto"/>
          <w:u w:color="000000"/>
        </w:rPr>
        <w:t>will deliver high quality outcomes that reflect the assessment criteria</w:t>
      </w:r>
      <w:r>
        <w:rPr>
          <w:rFonts w:asciiTheme="minorHAnsi" w:hAnsiTheme="minorHAnsi"/>
          <w:color w:val="auto"/>
          <w:u w:color="000000"/>
        </w:rPr>
        <w:t>.</w:t>
      </w:r>
    </w:p>
    <w:p w:rsidR="002E5A2E" w:rsidRPr="005F3F31" w:rsidRDefault="002E5A2E" w:rsidP="002E5A2E">
      <w:pPr>
        <w:spacing w:before="0" w:after="0"/>
        <w:ind w:left="360"/>
        <w:jc w:val="both"/>
      </w:pPr>
      <w:r>
        <w:lastRenderedPageBreak/>
        <w:t>T</w:t>
      </w:r>
      <w:r w:rsidRPr="005F3F31">
        <w:t xml:space="preserve">he following </w:t>
      </w:r>
      <w:r>
        <w:t>questions are provided as prompts to help you plan how you will address the assessment criteria in your application – please note that these are only a guide.</w:t>
      </w:r>
    </w:p>
    <w:p w:rsidR="002E5A2E" w:rsidRDefault="002E5A2E" w:rsidP="002E5A2E">
      <w:pPr>
        <w:pStyle w:val="Heading6"/>
        <w:ind w:left="349"/>
        <w:jc w:val="both"/>
        <w:rPr>
          <w:color w:val="B4292D" w:themeColor="text2"/>
        </w:rPr>
      </w:pPr>
      <w:r w:rsidRPr="005F3F31">
        <w:rPr>
          <w:color w:val="B4292D" w:themeColor="text2"/>
        </w:rPr>
        <w:t>Respond</w:t>
      </w:r>
      <w:r>
        <w:rPr>
          <w:color w:val="B4292D" w:themeColor="text2"/>
        </w:rPr>
        <w:t>ing</w:t>
      </w:r>
      <w:r w:rsidRPr="005F3F31">
        <w:rPr>
          <w:color w:val="B4292D" w:themeColor="text2"/>
        </w:rPr>
        <w:t xml:space="preserve"> to unmet demand for funded kindergarten and other early childhood services</w:t>
      </w:r>
    </w:p>
    <w:p w:rsidR="002E5A2E" w:rsidRDefault="002E5A2E" w:rsidP="002E5A2E">
      <w:pPr>
        <w:pStyle w:val="ListBullet"/>
      </w:pPr>
      <w:r>
        <w:t>H</w:t>
      </w:r>
      <w:r w:rsidRPr="00B43807">
        <w:t xml:space="preserve">ow much </w:t>
      </w:r>
      <w:r>
        <w:t xml:space="preserve">is </w:t>
      </w:r>
      <w:r w:rsidRPr="00B43807">
        <w:t>the local population forecast to grow over the next 10 years, particularly for children aged 3 and 4</w:t>
      </w:r>
      <w:r>
        <w:t>?</w:t>
      </w:r>
      <w:r w:rsidRPr="00B43807">
        <w:t xml:space="preserve"> </w:t>
      </w:r>
      <w:r>
        <w:t xml:space="preserve">Data that you can review includes </w:t>
      </w:r>
      <w:r w:rsidRPr="00B43807">
        <w:t>Victoria in Future</w:t>
      </w:r>
      <w:r>
        <w:t xml:space="preserve"> (</w:t>
      </w:r>
      <w:r w:rsidRPr="00B43807">
        <w:t>available at</w:t>
      </w:r>
      <w:r>
        <w:t xml:space="preserve"> </w:t>
      </w:r>
      <w:hyperlink r:id="rId38" w:history="1">
        <w:r w:rsidRPr="00FF4212">
          <w:rPr>
            <w:rStyle w:val="Hyperlink"/>
          </w:rPr>
          <w:t>www.planning.vic.gov.au/land-use-and-population-research/victoria-in-future-2016</w:t>
        </w:r>
      </w:hyperlink>
      <w:r w:rsidRPr="00B43807">
        <w:t>)</w:t>
      </w:r>
      <w:r>
        <w:t>.</w:t>
      </w:r>
    </w:p>
    <w:p w:rsidR="002E5A2E" w:rsidRDefault="002E5A2E" w:rsidP="002E5A2E">
      <w:pPr>
        <w:pStyle w:val="ListBullet"/>
      </w:pPr>
      <w:r>
        <w:t xml:space="preserve">How many places are currently available through existing facilities in the area? Your council may have a list of facilities offering four year old kindergarten programs, or you can search the register of approved services at </w:t>
      </w:r>
      <w:hyperlink r:id="rId39" w:history="1">
        <w:r w:rsidRPr="00FF4212">
          <w:rPr>
            <w:rStyle w:val="Hyperlink"/>
          </w:rPr>
          <w:t>www.acecqa.gov.au/national-registers/vic</w:t>
        </w:r>
      </w:hyperlink>
      <w:r>
        <w:t>.</w:t>
      </w:r>
    </w:p>
    <w:p w:rsidR="002E5A2E" w:rsidRDefault="002E5A2E" w:rsidP="002E5A2E">
      <w:pPr>
        <w:pStyle w:val="ListBullet"/>
        <w:jc w:val="both"/>
      </w:pPr>
      <w:r>
        <w:t>What is the size of the gap between existing places and future population for the local area, and how many additional places will be provided through your project to close that gap?</w:t>
      </w:r>
    </w:p>
    <w:p w:rsidR="002E5A2E" w:rsidRPr="00747BC8" w:rsidRDefault="002E5A2E" w:rsidP="002E5A2E">
      <w:pPr>
        <w:pStyle w:val="ListBullet"/>
        <w:numPr>
          <w:ilvl w:val="0"/>
          <w:numId w:val="0"/>
        </w:numPr>
        <w:ind w:left="360"/>
        <w:jc w:val="both"/>
      </w:pPr>
      <w:r w:rsidRPr="00EF7ABD">
        <w:rPr>
          <w:b/>
        </w:rPr>
        <w:t>Note:</w:t>
      </w:r>
      <w:r>
        <w:t xml:space="preserve"> facility waiting lists may not be sufficient evidence of unmet demand for kindergarten places, as these can indicate a preference for where children are enrolled rather than a lack of available places in the area.</w:t>
      </w:r>
    </w:p>
    <w:p w:rsidR="002E5A2E" w:rsidRDefault="002E5A2E" w:rsidP="002E5A2E">
      <w:pPr>
        <w:pStyle w:val="Heading6"/>
        <w:ind w:left="349"/>
        <w:jc w:val="both"/>
        <w:rPr>
          <w:color w:val="B4292D" w:themeColor="text2"/>
        </w:rPr>
      </w:pPr>
      <w:r>
        <w:rPr>
          <w:color w:val="B4292D" w:themeColor="text2"/>
        </w:rPr>
        <w:t xml:space="preserve">Improving </w:t>
      </w:r>
      <w:r w:rsidRPr="005F3F31">
        <w:rPr>
          <w:color w:val="B4292D" w:themeColor="text2"/>
        </w:rPr>
        <w:t>the quality of the learning environment</w:t>
      </w:r>
      <w:r>
        <w:rPr>
          <w:color w:val="B4292D" w:themeColor="text2"/>
        </w:rPr>
        <w:t xml:space="preserve"> (</w:t>
      </w:r>
      <w:r w:rsidRPr="005F3F31">
        <w:rPr>
          <w:color w:val="B4292D" w:themeColor="text2"/>
        </w:rPr>
        <w:t>early learning facility upgrades</w:t>
      </w:r>
      <w:r>
        <w:rPr>
          <w:color w:val="B4292D" w:themeColor="text2"/>
        </w:rPr>
        <w:t xml:space="preserve"> only</w:t>
      </w:r>
      <w:r w:rsidRPr="005F3F31">
        <w:rPr>
          <w:color w:val="B4292D" w:themeColor="text2"/>
        </w:rPr>
        <w:t>)</w:t>
      </w:r>
    </w:p>
    <w:p w:rsidR="002E5A2E" w:rsidRPr="00EF7ABD" w:rsidRDefault="002E5A2E" w:rsidP="002E5A2E">
      <w:pPr>
        <w:pStyle w:val="ListBullet"/>
        <w:jc w:val="both"/>
      </w:pPr>
      <w:r w:rsidRPr="00EF7ABD">
        <w:t>Do you have photos of the existing conditions</w:t>
      </w:r>
      <w:r>
        <w:t xml:space="preserve"> that you can mark up with notes to describe what needs to be upgraded and why?</w:t>
      </w:r>
    </w:p>
    <w:p w:rsidR="002E5A2E" w:rsidRPr="00EF7ABD" w:rsidRDefault="002E5A2E" w:rsidP="002E5A2E">
      <w:pPr>
        <w:pStyle w:val="ListBullet"/>
        <w:jc w:val="both"/>
      </w:pPr>
      <w:r w:rsidRPr="00EF7ABD">
        <w:t xml:space="preserve">Are there aspects of the service’s Quality Improvement Plan </w:t>
      </w:r>
      <w:r>
        <w:t xml:space="preserve">(particularly in relation to Quality Area 3) </w:t>
      </w:r>
      <w:r w:rsidRPr="00EF7ABD">
        <w:t>that support a need to upgrade the building?</w:t>
      </w:r>
    </w:p>
    <w:p w:rsidR="002E5A2E" w:rsidRDefault="002E5A2E" w:rsidP="002E5A2E">
      <w:pPr>
        <w:pStyle w:val="Heading6"/>
        <w:ind w:left="349"/>
        <w:jc w:val="both"/>
        <w:rPr>
          <w:color w:val="B4292D" w:themeColor="text2"/>
        </w:rPr>
      </w:pPr>
      <w:r>
        <w:rPr>
          <w:color w:val="B4292D" w:themeColor="text2"/>
        </w:rPr>
        <w:t>I</w:t>
      </w:r>
      <w:r w:rsidRPr="005F3F31">
        <w:rPr>
          <w:color w:val="B4292D" w:themeColor="text2"/>
        </w:rPr>
        <w:t>ntegrated delivery of services and partnerships</w:t>
      </w:r>
    </w:p>
    <w:p w:rsidR="002E5A2E" w:rsidRPr="00EF7ABD" w:rsidRDefault="002E5A2E" w:rsidP="002E5A2E">
      <w:pPr>
        <w:pStyle w:val="ListBullet"/>
        <w:jc w:val="both"/>
      </w:pPr>
      <w:r>
        <w:t>What arrangements are in place for delivery of integrated services and partnerships, and what examples can you provide (e.g. letters of intent, service agreements, memoranda of understanding, membership lists and meeting minutes for cross-organisation groups)?</w:t>
      </w:r>
    </w:p>
    <w:p w:rsidR="002E5A2E" w:rsidRDefault="002E5A2E" w:rsidP="002E5A2E">
      <w:pPr>
        <w:pStyle w:val="ListBullet"/>
        <w:jc w:val="both"/>
      </w:pPr>
      <w:r>
        <w:t>If your project relates to an existing service, what were the results of the most recent national Quality Assessment Rating for Quality Area 6</w:t>
      </w:r>
      <w:r w:rsidRPr="00EF7ABD">
        <w:t>?</w:t>
      </w:r>
    </w:p>
    <w:p w:rsidR="002E5A2E" w:rsidRDefault="002E5A2E" w:rsidP="002E5A2E">
      <w:pPr>
        <w:pStyle w:val="Heading6"/>
        <w:ind w:left="349"/>
        <w:jc w:val="both"/>
        <w:rPr>
          <w:color w:val="B4292D" w:themeColor="text2"/>
        </w:rPr>
      </w:pPr>
      <w:r w:rsidRPr="005F3F31">
        <w:rPr>
          <w:color w:val="B4292D" w:themeColor="text2"/>
        </w:rPr>
        <w:t>Improve</w:t>
      </w:r>
      <w:r>
        <w:rPr>
          <w:color w:val="B4292D" w:themeColor="text2"/>
        </w:rPr>
        <w:t>d</w:t>
      </w:r>
      <w:r w:rsidRPr="005F3F31">
        <w:rPr>
          <w:color w:val="B4292D" w:themeColor="text2"/>
        </w:rPr>
        <w:t xml:space="preserve"> access to services, particularly for disadvantaged and vulnerable families</w:t>
      </w:r>
    </w:p>
    <w:p w:rsidR="002E5A2E" w:rsidRDefault="002E5A2E" w:rsidP="002E5A2E">
      <w:pPr>
        <w:pStyle w:val="ListBullet"/>
      </w:pPr>
      <w:r>
        <w:t xml:space="preserve">What services will be offered at the facility, and how have you involved the local community in determining what will be offered? </w:t>
      </w:r>
    </w:p>
    <w:p w:rsidR="002E5A2E" w:rsidRDefault="002E5A2E" w:rsidP="002E5A2E">
      <w:pPr>
        <w:pStyle w:val="ListBullet"/>
      </w:pPr>
      <w:r>
        <w:t xml:space="preserve">In what ways do the services to be offered at </w:t>
      </w:r>
      <w:r w:rsidRPr="007F6FD9">
        <w:t>the</w:t>
      </w:r>
      <w:r>
        <w:t xml:space="preserve"> facility reflect the </w:t>
      </w:r>
      <w:r w:rsidRPr="007F6FD9">
        <w:t xml:space="preserve">characteristics and </w:t>
      </w:r>
      <w:r>
        <w:t xml:space="preserve">needs of the </w:t>
      </w:r>
      <w:r w:rsidRPr="007F6FD9">
        <w:t>local community</w:t>
      </w:r>
      <w:r>
        <w:t>?</w:t>
      </w:r>
    </w:p>
    <w:p w:rsidR="002E5A2E" w:rsidRPr="007F6FD9" w:rsidRDefault="002E5A2E" w:rsidP="002E5A2E">
      <w:pPr>
        <w:pStyle w:val="ListBullet"/>
        <w:jc w:val="both"/>
      </w:pPr>
      <w:r w:rsidRPr="007F6FD9">
        <w:t xml:space="preserve">What indicators </w:t>
      </w:r>
      <w:r>
        <w:t xml:space="preserve">do you have of </w:t>
      </w:r>
      <w:r w:rsidRPr="007F6FD9">
        <w:t xml:space="preserve">disadvantage </w:t>
      </w:r>
      <w:r>
        <w:t xml:space="preserve">and vulnerability for local children and their family, and how does the design of the facility and proposed services respond to this? You might like to review </w:t>
      </w:r>
      <w:r w:rsidRPr="007F6FD9">
        <w:t xml:space="preserve">the Australian Early Development Census (available at </w:t>
      </w:r>
      <w:hyperlink r:id="rId40" w:history="1">
        <w:r w:rsidRPr="00FF4212">
          <w:rPr>
            <w:rStyle w:val="Hyperlink"/>
          </w:rPr>
          <w:t>www.aedc.gov.au/data</w:t>
        </w:r>
      </w:hyperlink>
      <w:r w:rsidRPr="007F6FD9">
        <w:t xml:space="preserve">) and the Socio-Economic Indexes for Areas </w:t>
      </w:r>
      <w:r>
        <w:t xml:space="preserve">prepared by the Australian Bureau of Statistics </w:t>
      </w:r>
      <w:r w:rsidRPr="007F6FD9">
        <w:t xml:space="preserve">(available at </w:t>
      </w:r>
      <w:hyperlink r:id="rId41" w:history="1">
        <w:r w:rsidRPr="00FF4212">
          <w:rPr>
            <w:rStyle w:val="Hyperlink"/>
          </w:rPr>
          <w:t>www.abs.gov.au/websitedbs/censushome.nsf/home/seifa</w:t>
        </w:r>
      </w:hyperlink>
      <w:r w:rsidRPr="007F6FD9">
        <w:t>)</w:t>
      </w:r>
      <w:r>
        <w:t>.</w:t>
      </w:r>
    </w:p>
    <w:p w:rsidR="002E5A2E" w:rsidRDefault="002E5A2E" w:rsidP="002E5A2E">
      <w:pPr>
        <w:pStyle w:val="Heading6"/>
        <w:ind w:left="349"/>
        <w:jc w:val="both"/>
        <w:rPr>
          <w:color w:val="B4292D" w:themeColor="text2"/>
        </w:rPr>
      </w:pPr>
      <w:r w:rsidRPr="005F3F31">
        <w:rPr>
          <w:color w:val="B4292D" w:themeColor="text2"/>
        </w:rPr>
        <w:t>Co-locat</w:t>
      </w:r>
      <w:r>
        <w:rPr>
          <w:color w:val="B4292D" w:themeColor="text2"/>
        </w:rPr>
        <w:t xml:space="preserve">ion and connection </w:t>
      </w:r>
      <w:r w:rsidRPr="005F3F31">
        <w:rPr>
          <w:color w:val="B4292D" w:themeColor="text2"/>
        </w:rPr>
        <w:t xml:space="preserve">with </w:t>
      </w:r>
      <w:r>
        <w:rPr>
          <w:color w:val="B4292D" w:themeColor="text2"/>
        </w:rPr>
        <w:t>local</w:t>
      </w:r>
      <w:r w:rsidRPr="005F3F31">
        <w:rPr>
          <w:color w:val="B4292D" w:themeColor="text2"/>
        </w:rPr>
        <w:t xml:space="preserve"> schools</w:t>
      </w:r>
    </w:p>
    <w:p w:rsidR="002E5A2E" w:rsidRDefault="002E5A2E" w:rsidP="002E5A2E">
      <w:pPr>
        <w:pStyle w:val="ListBullet"/>
        <w:jc w:val="both"/>
      </w:pPr>
      <w:r>
        <w:t>Which government primary schools are adjacent or close to the facility?</w:t>
      </w:r>
    </w:p>
    <w:p w:rsidR="002E5A2E" w:rsidRDefault="002E5A2E" w:rsidP="002E5A2E">
      <w:pPr>
        <w:pStyle w:val="ListBullet"/>
        <w:jc w:val="both"/>
      </w:pPr>
      <w:r>
        <w:t>What arrangements are (or will be) established between the facility and local schools, and for what purposes?</w:t>
      </w:r>
    </w:p>
    <w:p w:rsidR="002E5A2E" w:rsidRDefault="002E5A2E" w:rsidP="002E5A2E">
      <w:pPr>
        <w:pStyle w:val="ListBullet"/>
        <w:jc w:val="both"/>
      </w:pPr>
      <w:r>
        <w:t>What examples can you provide with your application (e.g. flyers for excursions, transition programs, joint staff professional development plans, minutes of joint committees)?</w:t>
      </w:r>
    </w:p>
    <w:p w:rsidR="002E5A2E" w:rsidRPr="00EF7ABD" w:rsidRDefault="002E5A2E" w:rsidP="002E5A2E">
      <w:pPr>
        <w:pStyle w:val="ListBullet"/>
        <w:numPr>
          <w:ilvl w:val="0"/>
          <w:numId w:val="0"/>
        </w:numPr>
        <w:ind w:left="360"/>
      </w:pPr>
      <w:r w:rsidRPr="00EF7ABD">
        <w:rPr>
          <w:b/>
        </w:rPr>
        <w:t>Note:</w:t>
      </w:r>
      <w:r>
        <w:t xml:space="preserve"> c</w:t>
      </w:r>
      <w:r w:rsidRPr="006E73E3">
        <w:t>redit will also be given to projects that are co-located with non-government schools where it is demonstrated that the service is broadly accessible to, and used by, the local community.</w:t>
      </w:r>
    </w:p>
    <w:p w:rsidR="002E5A2E" w:rsidRDefault="002E5A2E" w:rsidP="002E5A2E">
      <w:pPr>
        <w:pStyle w:val="Heading6"/>
        <w:ind w:left="349"/>
        <w:jc w:val="both"/>
        <w:rPr>
          <w:color w:val="B4292D" w:themeColor="text2"/>
        </w:rPr>
      </w:pPr>
      <w:r>
        <w:rPr>
          <w:color w:val="B4292D" w:themeColor="text2"/>
        </w:rPr>
        <w:t>A</w:t>
      </w:r>
      <w:r w:rsidRPr="005F3F31">
        <w:rPr>
          <w:color w:val="B4292D" w:themeColor="text2"/>
        </w:rPr>
        <w:t>ccess for children of all abilities</w:t>
      </w:r>
    </w:p>
    <w:p w:rsidR="002E5A2E" w:rsidRDefault="002E5A2E" w:rsidP="002E5A2E">
      <w:pPr>
        <w:pStyle w:val="ListBullet"/>
      </w:pPr>
      <w:r>
        <w:t>How does the design of the facility reflect the seven principles of universal design:</w:t>
      </w:r>
    </w:p>
    <w:p w:rsidR="002E5A2E" w:rsidRDefault="002E5A2E" w:rsidP="002E5A2E">
      <w:pPr>
        <w:pStyle w:val="ListBullet2"/>
      </w:pPr>
      <w:r>
        <w:t>Equitable use</w:t>
      </w:r>
    </w:p>
    <w:p w:rsidR="002E5A2E" w:rsidRDefault="002E5A2E" w:rsidP="002E5A2E">
      <w:pPr>
        <w:pStyle w:val="ListBullet2"/>
      </w:pPr>
      <w:r>
        <w:t>Flexibility in use</w:t>
      </w:r>
    </w:p>
    <w:p w:rsidR="002E5A2E" w:rsidRDefault="002E5A2E" w:rsidP="002E5A2E">
      <w:pPr>
        <w:pStyle w:val="ListBullet2"/>
      </w:pPr>
      <w:r>
        <w:t>Simple and intuitive use</w:t>
      </w:r>
    </w:p>
    <w:p w:rsidR="002E5A2E" w:rsidRDefault="002E5A2E" w:rsidP="002E5A2E">
      <w:pPr>
        <w:pStyle w:val="ListBullet2"/>
      </w:pPr>
      <w:r>
        <w:t>Perceptible information</w:t>
      </w:r>
    </w:p>
    <w:p w:rsidR="002E5A2E" w:rsidRDefault="002E5A2E" w:rsidP="002E5A2E">
      <w:pPr>
        <w:pStyle w:val="ListBullet2"/>
      </w:pPr>
      <w:r>
        <w:t>Tolerance for error</w:t>
      </w:r>
    </w:p>
    <w:p w:rsidR="002E5A2E" w:rsidRDefault="002E5A2E" w:rsidP="002E5A2E">
      <w:pPr>
        <w:pStyle w:val="ListBullet2"/>
      </w:pPr>
      <w:r>
        <w:t>Low physical effort</w:t>
      </w:r>
    </w:p>
    <w:p w:rsidR="002E5A2E" w:rsidRDefault="002E5A2E" w:rsidP="002E5A2E">
      <w:pPr>
        <w:pStyle w:val="ListBullet2"/>
      </w:pPr>
      <w:r>
        <w:t>Size and space for approach and use</w:t>
      </w:r>
    </w:p>
    <w:p w:rsidR="002E5A2E" w:rsidRDefault="002E5A2E" w:rsidP="002E5A2E">
      <w:pPr>
        <w:pStyle w:val="ListBullet"/>
        <w:numPr>
          <w:ilvl w:val="0"/>
          <w:numId w:val="0"/>
        </w:numPr>
        <w:ind w:left="349"/>
        <w:jc w:val="both"/>
      </w:pPr>
      <w:r w:rsidRPr="00D57ACC">
        <w:rPr>
          <w:b/>
        </w:rPr>
        <w:lastRenderedPageBreak/>
        <w:t>Note:</w:t>
      </w:r>
      <w:r>
        <w:t xml:space="preserve"> information on universal design can be can be found at </w:t>
      </w:r>
      <w:hyperlink r:id="rId42" w:history="1">
        <w:r w:rsidRPr="00841B77">
          <w:rPr>
            <w:rStyle w:val="Hyperlink"/>
          </w:rPr>
          <w:t>universaldesign.ie/What-is-Universal-Design/The-7-Principles/</w:t>
        </w:r>
      </w:hyperlink>
      <w:r>
        <w:t xml:space="preserve">. Section 3 of the VSBA’s Building Quality Standards Handbook also includes information that, while primarily designed for schools, may assist with design of your project: </w:t>
      </w:r>
      <w:hyperlink r:id="rId43" w:history="1">
        <w:r w:rsidRPr="002B01B2">
          <w:rPr>
            <w:rStyle w:val="Hyperlink"/>
          </w:rPr>
          <w:t>https://www.education.vic.gov.au/Documents/school/principals/infrastructure/BuildingQualStandHdbk%202018.pdf</w:t>
        </w:r>
      </w:hyperlink>
      <w:r>
        <w:t xml:space="preserve"> </w:t>
      </w:r>
    </w:p>
    <w:p w:rsidR="002E5A2E" w:rsidRPr="00465726" w:rsidRDefault="002E5A2E" w:rsidP="002E5A2E">
      <w:pPr>
        <w:pStyle w:val="ListBullet"/>
        <w:numPr>
          <w:ilvl w:val="0"/>
          <w:numId w:val="0"/>
        </w:numPr>
        <w:ind w:left="349"/>
        <w:jc w:val="both"/>
        <w:rPr>
          <w:color w:val="B4292D" w:themeColor="text2"/>
        </w:rPr>
      </w:pPr>
      <w:r w:rsidRPr="005F3F31">
        <w:rPr>
          <w:color w:val="B4292D" w:themeColor="text2"/>
        </w:rPr>
        <w:t>Read</w:t>
      </w:r>
      <w:r>
        <w:rPr>
          <w:color w:val="B4292D" w:themeColor="text2"/>
        </w:rPr>
        <w:t>iness</w:t>
      </w:r>
      <w:r w:rsidRPr="005F3F31">
        <w:rPr>
          <w:color w:val="B4292D" w:themeColor="text2"/>
        </w:rPr>
        <w:t xml:space="preserve"> to commence construction</w:t>
      </w:r>
    </w:p>
    <w:p w:rsidR="002E5A2E" w:rsidRDefault="002E5A2E" w:rsidP="002E5A2E">
      <w:pPr>
        <w:pStyle w:val="ListBullet"/>
      </w:pPr>
      <w:r>
        <w:t>What is the timeline for delivering the project?</w:t>
      </w:r>
    </w:p>
    <w:p w:rsidR="002E5A2E" w:rsidRDefault="002E5A2E" w:rsidP="002E5A2E">
      <w:pPr>
        <w:pStyle w:val="ListBullet"/>
      </w:pPr>
      <w:r>
        <w:t>How much preparatory work has been done?</w:t>
      </w:r>
    </w:p>
    <w:p w:rsidR="002E5A2E" w:rsidRDefault="002E5A2E" w:rsidP="002E5A2E">
      <w:pPr>
        <w:pStyle w:val="ListBullet"/>
      </w:pPr>
      <w:r>
        <w:t>How advanced are your designs and costings?</w:t>
      </w:r>
    </w:p>
    <w:p w:rsidR="002E5A2E" w:rsidRDefault="002E5A2E" w:rsidP="002E5A2E">
      <w:pPr>
        <w:pStyle w:val="ListBullet"/>
      </w:pPr>
      <w:r>
        <w:t>Will you need a planning permit, and has this been factored into your timeline?</w:t>
      </w:r>
    </w:p>
    <w:p w:rsidR="002E5A2E" w:rsidRPr="00382CB8" w:rsidRDefault="002E5A2E" w:rsidP="002E5A2E">
      <w:pPr>
        <w:pStyle w:val="Heading4"/>
        <w:numPr>
          <w:ilvl w:val="0"/>
          <w:numId w:val="7"/>
        </w:numPr>
        <w:jc w:val="both"/>
      </w:pPr>
      <w:bookmarkStart w:id="170" w:name="_Toc8200208"/>
      <w:bookmarkStart w:id="171" w:name="_Toc10545324"/>
      <w:bookmarkStart w:id="172" w:name="_Toc447637803"/>
      <w:bookmarkStart w:id="173" w:name="_Toc483379684"/>
      <w:bookmarkStart w:id="174" w:name="_Toc309299378"/>
      <w:bookmarkStart w:id="175" w:name="_Toc327957663"/>
      <w:bookmarkStart w:id="176" w:name="_Toc327959269"/>
      <w:bookmarkStart w:id="177" w:name="_Toc327959338"/>
      <w:bookmarkStart w:id="178" w:name="_Toc327962325"/>
      <w:bookmarkStart w:id="179" w:name="_Toc420489842"/>
      <w:bookmarkEnd w:id="140"/>
      <w:bookmarkEnd w:id="141"/>
      <w:r w:rsidRPr="00382CB8">
        <w:t>What supporting information do I need to provide with my application?</w:t>
      </w:r>
      <w:bookmarkEnd w:id="170"/>
      <w:bookmarkEnd w:id="171"/>
    </w:p>
    <w:bookmarkEnd w:id="172"/>
    <w:bookmarkEnd w:id="173"/>
    <w:p w:rsidR="002E5A2E" w:rsidRPr="001D50FE" w:rsidRDefault="002E5A2E" w:rsidP="002E5A2E">
      <w:pPr>
        <w:pStyle w:val="Body"/>
        <w:ind w:left="360"/>
        <w:jc w:val="both"/>
        <w:rPr>
          <w:rFonts w:asciiTheme="minorHAnsi" w:hAnsiTheme="minorHAnsi"/>
          <w:color w:val="auto"/>
          <w:u w:color="000000"/>
        </w:rPr>
      </w:pPr>
      <w:r>
        <w:rPr>
          <w:rFonts w:asciiTheme="minorHAnsi" w:hAnsiTheme="minorHAnsi"/>
          <w:color w:val="auto"/>
          <w:u w:color="000000"/>
        </w:rPr>
        <w:t>S</w:t>
      </w:r>
      <w:r w:rsidRPr="001D50FE">
        <w:rPr>
          <w:rFonts w:asciiTheme="minorHAnsi" w:hAnsiTheme="minorHAnsi"/>
          <w:color w:val="auto"/>
          <w:u w:color="000000"/>
        </w:rPr>
        <w:t>upport</w:t>
      </w:r>
      <w:r>
        <w:rPr>
          <w:rFonts w:asciiTheme="minorHAnsi" w:hAnsiTheme="minorHAnsi"/>
          <w:color w:val="auto"/>
          <w:u w:color="000000"/>
        </w:rPr>
        <w:t>ing documentation includes</w:t>
      </w:r>
      <w:r w:rsidRPr="001D50FE">
        <w:rPr>
          <w:rFonts w:asciiTheme="minorHAnsi" w:hAnsiTheme="minorHAnsi"/>
          <w:color w:val="auto"/>
          <w:u w:color="000000"/>
        </w:rPr>
        <w:t>:</w:t>
      </w:r>
    </w:p>
    <w:p w:rsidR="002E5A2E" w:rsidRPr="00B961B9" w:rsidRDefault="002E5A2E" w:rsidP="002E5A2E">
      <w:pPr>
        <w:pStyle w:val="ListBullet"/>
      </w:pPr>
      <w:r w:rsidRPr="00B961B9">
        <w:rPr>
          <w:u w:color="000000"/>
        </w:rPr>
        <w:t>a letter of support for the project fr</w:t>
      </w:r>
      <w:r>
        <w:rPr>
          <w:u w:color="000000"/>
        </w:rPr>
        <w:t>om the CEO of the local council</w:t>
      </w:r>
      <w:r w:rsidRPr="00B961B9">
        <w:rPr>
          <w:u w:color="000000"/>
        </w:rPr>
        <w:t>, dated within six months of the 2019-20 CFCP application closing date</w:t>
      </w:r>
    </w:p>
    <w:p w:rsidR="002E5A2E" w:rsidRPr="00B961B9" w:rsidRDefault="002E5A2E" w:rsidP="002E5A2E">
      <w:pPr>
        <w:pStyle w:val="ListBullet"/>
        <w:rPr>
          <w:u w:color="000000"/>
        </w:rPr>
      </w:pPr>
      <w:r w:rsidRPr="00B961B9">
        <w:rPr>
          <w:u w:color="000000"/>
        </w:rPr>
        <w:t>written confirmation of all other funding including contributions from the Federal Government and other Victorian Government grant programs, local government or other sources</w:t>
      </w:r>
    </w:p>
    <w:p w:rsidR="002E5A2E" w:rsidRPr="00B961B9" w:rsidRDefault="002E5A2E" w:rsidP="002E5A2E">
      <w:pPr>
        <w:pStyle w:val="ListBullet"/>
        <w:rPr>
          <w:u w:color="000000"/>
        </w:rPr>
      </w:pPr>
      <w:r w:rsidRPr="00B961B9">
        <w:rPr>
          <w:u w:color="000000"/>
        </w:rPr>
        <w:t>professional schematic design drawings</w:t>
      </w:r>
    </w:p>
    <w:p w:rsidR="002E5A2E" w:rsidRPr="00B961B9" w:rsidRDefault="002E5A2E" w:rsidP="002E5A2E">
      <w:pPr>
        <w:pStyle w:val="ListBullet"/>
        <w:rPr>
          <w:u w:color="000000"/>
        </w:rPr>
      </w:pPr>
      <w:r w:rsidRPr="00B961B9">
        <w:rPr>
          <w:u w:color="000000"/>
        </w:rPr>
        <w:t>project costs:</w:t>
      </w:r>
    </w:p>
    <w:p w:rsidR="002E5A2E" w:rsidRDefault="002E5A2E" w:rsidP="002E5A2E">
      <w:pPr>
        <w:pStyle w:val="ListBullet2"/>
        <w:rPr>
          <w:u w:color="000000"/>
        </w:rPr>
      </w:pPr>
      <w:r w:rsidRPr="001D50FE">
        <w:rPr>
          <w:u w:color="000000"/>
        </w:rPr>
        <w:t>for projects with a total cost of $200,000</w:t>
      </w:r>
      <w:r>
        <w:rPr>
          <w:u w:color="000000"/>
        </w:rPr>
        <w:t xml:space="preserve"> or more, provide a</w:t>
      </w:r>
      <w:r w:rsidRPr="001D50FE">
        <w:rPr>
          <w:u w:color="000000"/>
        </w:rPr>
        <w:t xml:space="preserve"> cost plan prepared by a licensed quantity surveyor</w:t>
      </w:r>
    </w:p>
    <w:p w:rsidR="002E5A2E" w:rsidRPr="006A62A3" w:rsidRDefault="002E5A2E" w:rsidP="002E5A2E">
      <w:pPr>
        <w:pStyle w:val="ListBullet2"/>
        <w:jc w:val="both"/>
      </w:pPr>
      <w:r w:rsidRPr="001D50FE">
        <w:rPr>
          <w:u w:color="000000"/>
        </w:rPr>
        <w:t>for projects with a total cost of less than $200,000</w:t>
      </w:r>
      <w:r>
        <w:rPr>
          <w:u w:color="000000"/>
        </w:rPr>
        <w:t xml:space="preserve">, provide  a licensed quantity surveyors report or at least three </w:t>
      </w:r>
      <w:r w:rsidRPr="00E913DC">
        <w:t>quot</w:t>
      </w:r>
      <w:r>
        <w:t xml:space="preserve">es </w:t>
      </w:r>
      <w:r w:rsidRPr="00F714A8">
        <w:t>or cost estimates</w:t>
      </w:r>
      <w:r w:rsidRPr="00E913DC">
        <w:t xml:space="preserve"> </w:t>
      </w:r>
      <w:r>
        <w:t xml:space="preserve">on letterhead </w:t>
      </w:r>
      <w:r w:rsidRPr="00E913DC">
        <w:t>prepared by a registered build</w:t>
      </w:r>
      <w:r>
        <w:t>er</w:t>
      </w:r>
      <w:r w:rsidRPr="00E913DC">
        <w:t xml:space="preserve"> with qualifications applicable to the proposed works</w:t>
      </w:r>
    </w:p>
    <w:p w:rsidR="002E5A2E" w:rsidRPr="00B961B9" w:rsidRDefault="002E5A2E" w:rsidP="002E5A2E">
      <w:pPr>
        <w:pStyle w:val="ListBullet"/>
        <w:jc w:val="both"/>
        <w:rPr>
          <w:u w:color="000000"/>
        </w:rPr>
      </w:pPr>
      <w:r w:rsidRPr="00B961B9">
        <w:rPr>
          <w:u w:color="000000"/>
        </w:rPr>
        <w:t>for not-for-profit community organisations, evidence of not-for-profit status (such as a copy of your Australian Business Number, registration as a not-for-profit, certificate of registration as charity, or a certificate of registration as an incorporated association)</w:t>
      </w:r>
    </w:p>
    <w:p w:rsidR="002E5A2E" w:rsidRDefault="002E5A2E" w:rsidP="002E5A2E">
      <w:pPr>
        <w:pStyle w:val="ListBullet"/>
        <w:jc w:val="both"/>
        <w:rPr>
          <w:u w:color="000000"/>
        </w:rPr>
      </w:pPr>
      <w:r w:rsidRPr="00B961B9">
        <w:rPr>
          <w:u w:color="000000"/>
        </w:rPr>
        <w:t>for non-government schools and not-for-profit</w:t>
      </w:r>
      <w:r w:rsidRPr="00345CCB">
        <w:rPr>
          <w:u w:color="000000"/>
        </w:rPr>
        <w:t xml:space="preserve"> community organisations</w:t>
      </w:r>
      <w:r w:rsidRPr="00AB2290">
        <w:rPr>
          <w:u w:color="000000"/>
        </w:rPr>
        <w:t xml:space="preserve"> </w:t>
      </w:r>
      <w:r>
        <w:rPr>
          <w:u w:color="000000"/>
        </w:rPr>
        <w:t>a signed certified accountant’s confi</w:t>
      </w:r>
      <w:r w:rsidRPr="0001332F">
        <w:rPr>
          <w:u w:color="000000"/>
        </w:rPr>
        <w:t xml:space="preserve">rmation of </w:t>
      </w:r>
      <w:r>
        <w:rPr>
          <w:u w:color="000000"/>
        </w:rPr>
        <w:t xml:space="preserve">the applicant’s last two years </w:t>
      </w:r>
      <w:r w:rsidRPr="0001332F">
        <w:rPr>
          <w:u w:color="000000"/>
        </w:rPr>
        <w:t xml:space="preserve">financial </w:t>
      </w:r>
      <w:r>
        <w:rPr>
          <w:u w:color="000000"/>
        </w:rPr>
        <w:t xml:space="preserve">statements as </w:t>
      </w:r>
      <w:r w:rsidRPr="001D50FE">
        <w:rPr>
          <w:u w:color="000000"/>
        </w:rPr>
        <w:t xml:space="preserve"> evidence of financial viability </w:t>
      </w:r>
    </w:p>
    <w:p w:rsidR="002E5A2E" w:rsidRPr="00CD6B59" w:rsidRDefault="002E5A2E" w:rsidP="002E5A2E">
      <w:pPr>
        <w:pStyle w:val="ListBullet"/>
        <w:jc w:val="both"/>
        <w:rPr>
          <w:u w:color="000000"/>
        </w:rPr>
      </w:pPr>
      <w:proofErr w:type="gramStart"/>
      <w:r w:rsidRPr="00B961B9">
        <w:rPr>
          <w:u w:color="000000"/>
        </w:rPr>
        <w:t>evidence</w:t>
      </w:r>
      <w:proofErr w:type="gramEnd"/>
      <w:r w:rsidRPr="00B961B9">
        <w:rPr>
          <w:u w:color="000000"/>
        </w:rPr>
        <w:t xml:space="preserve"> of land and building ownership and</w:t>
      </w:r>
      <w:r w:rsidRPr="006A62A3">
        <w:rPr>
          <w:u w:color="000000"/>
        </w:rPr>
        <w:t xml:space="preserve">  authorisation to build on the site and operate a facility </w:t>
      </w:r>
      <w:r w:rsidRPr="00CD6B59">
        <w:rPr>
          <w:u w:color="000000"/>
        </w:rPr>
        <w:t xml:space="preserve">for </w:t>
      </w:r>
      <w:r w:rsidRPr="00CD6B59">
        <w:rPr>
          <w:b/>
          <w:u w:color="000000"/>
        </w:rPr>
        <w:t>at least 10 years after completing the project</w:t>
      </w:r>
      <w:r w:rsidRPr="00CD6B59">
        <w:rPr>
          <w:u w:color="000000"/>
        </w:rPr>
        <w:t xml:space="preserve"> must be provided. The type of evidence depends on who owns the land:</w:t>
      </w:r>
    </w:p>
    <w:p w:rsidR="002E5A2E" w:rsidRPr="00CD6B59" w:rsidRDefault="002E5A2E" w:rsidP="002E5A2E">
      <w:pPr>
        <w:numPr>
          <w:ilvl w:val="0"/>
          <w:numId w:val="48"/>
        </w:numPr>
        <w:jc w:val="both"/>
        <w:rPr>
          <w:u w:color="000000"/>
        </w:rPr>
      </w:pPr>
      <w:r w:rsidRPr="00CD6B59">
        <w:rPr>
          <w:u w:color="000000"/>
        </w:rPr>
        <w:t>If you own the land, you can provide a copy of the land title, LANDATA documents or council rates notice showing your organisation’s name and the service address.</w:t>
      </w:r>
    </w:p>
    <w:p w:rsidR="002E5A2E" w:rsidRPr="00CD6B59" w:rsidRDefault="002E5A2E" w:rsidP="002E5A2E">
      <w:pPr>
        <w:numPr>
          <w:ilvl w:val="0"/>
          <w:numId w:val="48"/>
        </w:numPr>
        <w:jc w:val="both"/>
        <w:rPr>
          <w:u w:color="000000"/>
        </w:rPr>
      </w:pPr>
      <w:r w:rsidRPr="00CD6B59">
        <w:rPr>
          <w:u w:color="000000"/>
        </w:rPr>
        <w:t xml:space="preserve">If the local government or a third party own the land, you must provide a copy of the title with project address and owners name as well as the current lease with an end date at least 10 years after completing the project. </w:t>
      </w:r>
    </w:p>
    <w:p w:rsidR="002E5A2E" w:rsidRPr="00CD6B59" w:rsidRDefault="002E5A2E" w:rsidP="002E5A2E">
      <w:pPr>
        <w:numPr>
          <w:ilvl w:val="0"/>
          <w:numId w:val="48"/>
        </w:numPr>
        <w:jc w:val="both"/>
        <w:rPr>
          <w:u w:color="000000"/>
        </w:rPr>
      </w:pPr>
      <w:proofErr w:type="gramStart"/>
      <w:r w:rsidRPr="00CD6B59">
        <w:rPr>
          <w:u w:color="000000"/>
        </w:rPr>
        <w:t>if</w:t>
      </w:r>
      <w:proofErr w:type="gramEnd"/>
      <w:r w:rsidRPr="00CD6B59">
        <w:rPr>
          <w:u w:color="000000"/>
        </w:rPr>
        <w:t xml:space="preserve"> the current lease will end earlier than 10 years from the date that the Common Funding Agreement is signed  the applicant will need to provide a letter from the land owner stating they intend to allow the facility to operate as a kindergarten for at least 10 years after completing the project.</w:t>
      </w:r>
    </w:p>
    <w:p w:rsidR="002E5A2E" w:rsidRPr="00CD6B59" w:rsidRDefault="002E5A2E" w:rsidP="002E5A2E">
      <w:pPr>
        <w:numPr>
          <w:ilvl w:val="0"/>
          <w:numId w:val="48"/>
        </w:numPr>
        <w:jc w:val="both"/>
        <w:rPr>
          <w:u w:color="000000"/>
        </w:rPr>
      </w:pPr>
      <w:proofErr w:type="gramStart"/>
      <w:r>
        <w:rPr>
          <w:u w:color="000000"/>
        </w:rPr>
        <w:t>signed</w:t>
      </w:r>
      <w:proofErr w:type="gramEnd"/>
      <w:r>
        <w:rPr>
          <w:u w:color="000000"/>
        </w:rPr>
        <w:t>, written approval (</w:t>
      </w:r>
      <w:r w:rsidRPr="00CD6B59">
        <w:rPr>
          <w:u w:color="000000"/>
        </w:rPr>
        <w:t xml:space="preserve">on letterhead if an organisation) from the land owner to undertake the works, is also required. </w:t>
      </w:r>
    </w:p>
    <w:p w:rsidR="002E5A2E" w:rsidRPr="00CD6B59" w:rsidRDefault="002E5A2E" w:rsidP="002E5A2E">
      <w:pPr>
        <w:numPr>
          <w:ilvl w:val="0"/>
          <w:numId w:val="48"/>
        </w:numPr>
        <w:jc w:val="both"/>
        <w:rPr>
          <w:u w:color="000000"/>
        </w:rPr>
      </w:pPr>
      <w:r w:rsidRPr="00CD6B59">
        <w:rPr>
          <w:u w:color="000000"/>
        </w:rPr>
        <w:t xml:space="preserve">where the land owner is not the building owner the applicant needs to provide evidence of title of building ownership and permission to undertake works and for the applicant to use the building to operate a kindergarten for 10 years after completing the project. </w:t>
      </w:r>
    </w:p>
    <w:p w:rsidR="002E5A2E" w:rsidRPr="00B961B9" w:rsidRDefault="002E5A2E" w:rsidP="002E5A2E">
      <w:pPr>
        <w:pStyle w:val="ListBullet"/>
        <w:jc w:val="both"/>
        <w:rPr>
          <w:u w:color="000000"/>
        </w:rPr>
      </w:pPr>
      <w:r w:rsidRPr="00B961B9">
        <w:rPr>
          <w:u w:color="000000"/>
        </w:rPr>
        <w:t>if your project will directly affect service providers currently operating at the facility or providers of services in the area that would be relocated to the new facility, evidence that you have consulted with these providers such as letters of support or documented outcomes of consultation and engagement</w:t>
      </w:r>
    </w:p>
    <w:p w:rsidR="002E5A2E" w:rsidRDefault="002E5A2E" w:rsidP="002E5A2E">
      <w:pPr>
        <w:pStyle w:val="ListBullet"/>
        <w:jc w:val="both"/>
        <w:rPr>
          <w:u w:color="000000"/>
        </w:rPr>
      </w:pPr>
      <w:r w:rsidRPr="00B961B9">
        <w:rPr>
          <w:u w:color="000000"/>
        </w:rPr>
        <w:t>if an auspice arrangement</w:t>
      </w:r>
      <w:r w:rsidRPr="001D50FE">
        <w:rPr>
          <w:u w:color="000000"/>
        </w:rPr>
        <w:t xml:space="preserve"> is proposed, written confirmation from the </w:t>
      </w:r>
      <w:proofErr w:type="spellStart"/>
      <w:r w:rsidRPr="001D50FE">
        <w:rPr>
          <w:u w:color="000000"/>
        </w:rPr>
        <w:t>auspicing</w:t>
      </w:r>
      <w:proofErr w:type="spellEnd"/>
      <w:r w:rsidRPr="001D50FE">
        <w:rPr>
          <w:u w:color="000000"/>
        </w:rPr>
        <w:t xml:space="preserve"> party</w:t>
      </w:r>
    </w:p>
    <w:p w:rsidR="002E5A2E" w:rsidRPr="000E0F8D" w:rsidRDefault="002E5A2E" w:rsidP="002E5A2E">
      <w:pPr>
        <w:pStyle w:val="Body"/>
        <w:spacing w:line="240" w:lineRule="auto"/>
        <w:ind w:left="360"/>
        <w:jc w:val="both"/>
        <w:rPr>
          <w:rFonts w:asciiTheme="minorHAnsi" w:hAnsiTheme="minorHAnsi"/>
          <w:color w:val="auto"/>
          <w:u w:color="000000"/>
        </w:rPr>
      </w:pPr>
      <w:r w:rsidRPr="00382CB8">
        <w:rPr>
          <w:rFonts w:asciiTheme="minorHAnsi" w:hAnsiTheme="minorHAnsi"/>
          <w:color w:val="auto"/>
        </w:rPr>
        <w:t xml:space="preserve">Please ensure that you read the guidelines and application form carefully, and ensure that you submit all of the evidence requested. See page </w:t>
      </w:r>
      <w:r>
        <w:rPr>
          <w:rFonts w:asciiTheme="minorHAnsi" w:hAnsiTheme="minorHAnsi"/>
          <w:color w:val="auto"/>
        </w:rPr>
        <w:t>20</w:t>
      </w:r>
      <w:r w:rsidRPr="00382CB8">
        <w:rPr>
          <w:rFonts w:asciiTheme="minorHAnsi" w:hAnsiTheme="minorHAnsi"/>
          <w:color w:val="auto"/>
        </w:rPr>
        <w:t xml:space="preserve"> for a documentation c</w:t>
      </w:r>
      <w:r w:rsidRPr="00382CB8">
        <w:rPr>
          <w:rFonts w:asciiTheme="minorHAnsi" w:hAnsiTheme="minorHAnsi"/>
          <w:color w:val="auto"/>
          <w:u w:color="000000"/>
        </w:rPr>
        <w:t>hecklist.</w:t>
      </w:r>
    </w:p>
    <w:p w:rsidR="002E5A2E" w:rsidRPr="00DC29D2" w:rsidRDefault="002E5A2E" w:rsidP="002E5A2E">
      <w:pPr>
        <w:pStyle w:val="Heading4"/>
        <w:numPr>
          <w:ilvl w:val="0"/>
          <w:numId w:val="7"/>
        </w:numPr>
        <w:jc w:val="both"/>
      </w:pPr>
      <w:bookmarkStart w:id="180" w:name="_Ref508896477"/>
      <w:bookmarkStart w:id="181" w:name="_Toc8200209"/>
      <w:bookmarkStart w:id="182" w:name="_Toc10545325"/>
      <w:r w:rsidRPr="00DC29D2">
        <w:lastRenderedPageBreak/>
        <w:t>What if I can’t address all of the program requirements or provide the required evidence?</w:t>
      </w:r>
      <w:bookmarkEnd w:id="180"/>
      <w:bookmarkEnd w:id="181"/>
      <w:bookmarkEnd w:id="182"/>
    </w:p>
    <w:p w:rsidR="002E5A2E" w:rsidRPr="00A56C3F" w:rsidRDefault="002E5A2E" w:rsidP="002E5A2E">
      <w:pPr>
        <w:pStyle w:val="Body"/>
        <w:spacing w:line="240" w:lineRule="auto"/>
        <w:ind w:left="360"/>
        <w:jc w:val="both"/>
        <w:rPr>
          <w:rFonts w:asciiTheme="minorHAnsi" w:hAnsiTheme="minorHAnsi"/>
          <w:color w:val="auto"/>
        </w:rPr>
      </w:pPr>
      <w:r w:rsidRPr="00A56C3F">
        <w:rPr>
          <w:rFonts w:asciiTheme="minorHAnsi" w:hAnsiTheme="minorHAnsi"/>
          <w:color w:val="auto"/>
        </w:rPr>
        <w:t>You can request an Administrative Exemption against any of the requirements stated in the program guidelines.</w:t>
      </w:r>
    </w:p>
    <w:p w:rsidR="002E5A2E" w:rsidRPr="00A56C3F" w:rsidRDefault="002E5A2E" w:rsidP="002E5A2E">
      <w:pPr>
        <w:pStyle w:val="Body"/>
        <w:spacing w:line="240" w:lineRule="auto"/>
        <w:ind w:left="360"/>
        <w:jc w:val="both"/>
        <w:rPr>
          <w:rFonts w:asciiTheme="minorHAnsi" w:hAnsiTheme="minorHAnsi"/>
          <w:color w:val="auto"/>
        </w:rPr>
      </w:pPr>
      <w:r w:rsidRPr="00A56C3F">
        <w:rPr>
          <w:rFonts w:asciiTheme="minorHAnsi" w:hAnsiTheme="minorHAnsi"/>
          <w:color w:val="auto"/>
        </w:rPr>
        <w:t>To request an exemption, complete the Administrative Exemption section of the application form and provide documents to support your request.</w:t>
      </w:r>
    </w:p>
    <w:p w:rsidR="002E5A2E" w:rsidRDefault="002E5A2E" w:rsidP="002E5A2E">
      <w:pPr>
        <w:pStyle w:val="Body"/>
        <w:spacing w:line="240" w:lineRule="auto"/>
        <w:ind w:left="360"/>
        <w:jc w:val="both"/>
        <w:rPr>
          <w:rFonts w:asciiTheme="minorHAnsi" w:hAnsiTheme="minorHAnsi"/>
          <w:color w:val="auto"/>
        </w:rPr>
      </w:pPr>
      <w:r w:rsidRPr="00A56C3F">
        <w:rPr>
          <w:rFonts w:asciiTheme="minorHAnsi" w:hAnsiTheme="minorHAnsi"/>
          <w:color w:val="auto"/>
        </w:rPr>
        <w:t>Exemptions are subject to Ministerial approval</w:t>
      </w:r>
      <w:r>
        <w:rPr>
          <w:rFonts w:asciiTheme="minorHAnsi" w:hAnsiTheme="minorHAnsi"/>
          <w:color w:val="auto"/>
        </w:rPr>
        <w:t>.</w:t>
      </w:r>
    </w:p>
    <w:p w:rsidR="002E5A2E" w:rsidRPr="00FF6FBF" w:rsidRDefault="002E5A2E" w:rsidP="002E5A2E">
      <w:pPr>
        <w:pStyle w:val="Heading4"/>
        <w:numPr>
          <w:ilvl w:val="0"/>
          <w:numId w:val="7"/>
        </w:numPr>
        <w:jc w:val="both"/>
      </w:pPr>
      <w:bookmarkStart w:id="183" w:name="_Toc483379700"/>
      <w:bookmarkStart w:id="184" w:name="_Ref506453904"/>
      <w:bookmarkStart w:id="185" w:name="_Ref508888755"/>
      <w:bookmarkStart w:id="186" w:name="_Toc8200210"/>
      <w:bookmarkStart w:id="187" w:name="_Toc10545326"/>
      <w:bookmarkStart w:id="188" w:name="_Toc483379691"/>
      <w:bookmarkStart w:id="189" w:name="_Toc447637807"/>
      <w:bookmarkStart w:id="190" w:name="_Toc483379687"/>
      <w:r>
        <w:t>W</w:t>
      </w:r>
      <w:r w:rsidRPr="00FF6FBF">
        <w:t>hat do I</w:t>
      </w:r>
      <w:r>
        <w:t xml:space="preserve"> need to</w:t>
      </w:r>
      <w:r w:rsidRPr="00FF6FBF">
        <w:t xml:space="preserve"> do </w:t>
      </w:r>
      <w:r>
        <w:t>if m</w:t>
      </w:r>
      <w:r w:rsidRPr="00FF6FBF">
        <w:t xml:space="preserve">y </w:t>
      </w:r>
      <w:r>
        <w:t xml:space="preserve">project will be </w:t>
      </w:r>
      <w:r w:rsidRPr="00FF6FBF">
        <w:t>on land owned by DET?</w:t>
      </w:r>
      <w:bookmarkEnd w:id="183"/>
      <w:bookmarkEnd w:id="184"/>
      <w:bookmarkEnd w:id="185"/>
      <w:bookmarkEnd w:id="186"/>
      <w:bookmarkEnd w:id="187"/>
      <w:r w:rsidRPr="00FF6FBF">
        <w:t xml:space="preserve"> </w:t>
      </w:r>
    </w:p>
    <w:p w:rsidR="002E5A2E" w:rsidRPr="001D50FE" w:rsidRDefault="002E5A2E" w:rsidP="002E5A2E">
      <w:pPr>
        <w:ind w:left="360"/>
        <w:jc w:val="both"/>
        <w:rPr>
          <w:u w:color="000000"/>
        </w:rPr>
      </w:pPr>
      <w:r>
        <w:rPr>
          <w:u w:color="000000"/>
        </w:rPr>
        <w:t>If you</w:t>
      </w:r>
      <w:r w:rsidRPr="001D50FE">
        <w:rPr>
          <w:u w:color="000000"/>
        </w:rPr>
        <w:t xml:space="preserve"> propos</w:t>
      </w:r>
      <w:r>
        <w:rPr>
          <w:u w:color="000000"/>
        </w:rPr>
        <w:t>e</w:t>
      </w:r>
      <w:r w:rsidRPr="001D50FE">
        <w:rPr>
          <w:u w:color="000000"/>
        </w:rPr>
        <w:t xml:space="preserve"> to build or upgrade a facility on DET land</w:t>
      </w:r>
      <w:r>
        <w:rPr>
          <w:u w:color="000000"/>
        </w:rPr>
        <w:t>, you</w:t>
      </w:r>
      <w:r w:rsidRPr="001D50FE">
        <w:rPr>
          <w:u w:color="000000"/>
        </w:rPr>
        <w:t xml:space="preserve"> must contact the CFCP team as early as possible during the development of </w:t>
      </w:r>
      <w:r>
        <w:rPr>
          <w:u w:color="000000"/>
        </w:rPr>
        <w:t>you</w:t>
      </w:r>
      <w:r w:rsidRPr="001D50FE">
        <w:rPr>
          <w:u w:color="000000"/>
        </w:rPr>
        <w:t>r proposal, by phone on (03</w:t>
      </w:r>
      <w:r w:rsidRPr="00AF29ED">
        <w:rPr>
          <w:u w:color="000000"/>
        </w:rPr>
        <w:t>) 7022 2650 or</w:t>
      </w:r>
      <w:r w:rsidRPr="001D50FE">
        <w:rPr>
          <w:u w:color="000000"/>
        </w:rPr>
        <w:t xml:space="preserve"> by emailing </w:t>
      </w:r>
      <w:hyperlink r:id="rId44" w:history="1">
        <w:r w:rsidRPr="001D50FE">
          <w:rPr>
            <w:rStyle w:val="Hyperlink"/>
          </w:rPr>
          <w:t>childrens.capital.program@edumail.vic.gov.au</w:t>
        </w:r>
      </w:hyperlink>
      <w:r>
        <w:rPr>
          <w:u w:color="000000"/>
        </w:rPr>
        <w:t>.</w:t>
      </w:r>
    </w:p>
    <w:p w:rsidR="002E5A2E" w:rsidRDefault="002E5A2E" w:rsidP="002E5A2E">
      <w:pPr>
        <w:pStyle w:val="ListBullet"/>
        <w:numPr>
          <w:ilvl w:val="0"/>
          <w:numId w:val="0"/>
        </w:numPr>
        <w:ind w:left="360"/>
      </w:pPr>
      <w:r w:rsidRPr="001D50FE">
        <w:rPr>
          <w:u w:color="000000"/>
        </w:rPr>
        <w:t xml:space="preserve">Applications </w:t>
      </w:r>
      <w:r>
        <w:rPr>
          <w:u w:color="000000"/>
        </w:rPr>
        <w:t>for projects on</w:t>
      </w:r>
      <w:r w:rsidRPr="001D50FE">
        <w:rPr>
          <w:u w:color="000000"/>
        </w:rPr>
        <w:t xml:space="preserve"> DET land must include a completed Land Use Proposal Form, which is available at</w:t>
      </w:r>
      <w:r>
        <w:rPr>
          <w:u w:color="000000"/>
        </w:rPr>
        <w:t>:</w:t>
      </w:r>
      <w:r w:rsidRPr="001D50FE">
        <w:rPr>
          <w:u w:color="000000"/>
        </w:rPr>
        <w:t xml:space="preserve"> </w:t>
      </w:r>
      <w:hyperlink r:id="rId45" w:history="1">
        <w:r w:rsidRPr="007B3429">
          <w:rPr>
            <w:rStyle w:val="Hyperlink"/>
          </w:rPr>
          <w:t>https://www.education.vic.gov.au/childhood/providers/funding/Pages/capitalprogram.aspx</w:t>
        </w:r>
      </w:hyperlink>
    </w:p>
    <w:p w:rsidR="002E5A2E" w:rsidRPr="001D50FE" w:rsidRDefault="002E5A2E" w:rsidP="002E5A2E">
      <w:pPr>
        <w:pStyle w:val="ListBullet"/>
        <w:numPr>
          <w:ilvl w:val="0"/>
          <w:numId w:val="0"/>
        </w:numPr>
        <w:ind w:left="360"/>
        <w:jc w:val="both"/>
        <w:rPr>
          <w:u w:color="000000"/>
        </w:rPr>
      </w:pPr>
      <w:r w:rsidRPr="001D50FE">
        <w:t xml:space="preserve"> </w:t>
      </w:r>
      <w:r w:rsidRPr="001D50FE">
        <w:rPr>
          <w:u w:color="000000"/>
        </w:rPr>
        <w:t xml:space="preserve">It is important to </w:t>
      </w:r>
      <w:r w:rsidRPr="001D50FE">
        <w:rPr>
          <w:b/>
          <w:u w:color="000000"/>
        </w:rPr>
        <w:t>start this process as early as possible</w:t>
      </w:r>
      <w:r w:rsidRPr="001D50FE">
        <w:rPr>
          <w:u w:color="000000"/>
        </w:rPr>
        <w:t>, and ensure that you:</w:t>
      </w:r>
    </w:p>
    <w:p w:rsidR="002E5A2E" w:rsidRPr="001D50FE" w:rsidRDefault="002E5A2E" w:rsidP="002E5A2E">
      <w:pPr>
        <w:pStyle w:val="ListBullet"/>
        <w:tabs>
          <w:tab w:val="clear" w:pos="644"/>
          <w:tab w:val="num" w:pos="1004"/>
        </w:tabs>
        <w:ind w:left="1004"/>
        <w:jc w:val="both"/>
        <w:rPr>
          <w:u w:color="000000"/>
        </w:rPr>
      </w:pPr>
      <w:r w:rsidRPr="001D50FE">
        <w:rPr>
          <w:u w:color="000000"/>
        </w:rPr>
        <w:t>complete the applicant section on page 1 of the form</w:t>
      </w:r>
    </w:p>
    <w:p w:rsidR="002E5A2E" w:rsidRPr="001D50FE" w:rsidRDefault="002E5A2E" w:rsidP="002E5A2E">
      <w:pPr>
        <w:pStyle w:val="ListBullet"/>
        <w:tabs>
          <w:tab w:val="clear" w:pos="644"/>
          <w:tab w:val="num" w:pos="1004"/>
        </w:tabs>
        <w:ind w:left="1004"/>
        <w:jc w:val="both"/>
        <w:rPr>
          <w:u w:color="000000"/>
        </w:rPr>
      </w:pPr>
      <w:r w:rsidRPr="001D50FE">
        <w:rPr>
          <w:u w:color="000000"/>
        </w:rPr>
        <w:t>get the form signed by the school principal and the president of the school council</w:t>
      </w:r>
    </w:p>
    <w:p w:rsidR="002E5A2E" w:rsidRPr="001D50FE" w:rsidRDefault="002E5A2E" w:rsidP="002E5A2E">
      <w:pPr>
        <w:pStyle w:val="ListBullet"/>
        <w:tabs>
          <w:tab w:val="clear" w:pos="644"/>
          <w:tab w:val="num" w:pos="1004"/>
        </w:tabs>
        <w:ind w:left="1004"/>
        <w:jc w:val="both"/>
        <w:rPr>
          <w:u w:color="000000"/>
        </w:rPr>
      </w:pPr>
      <w:r w:rsidRPr="001D50FE">
        <w:rPr>
          <w:u w:color="000000"/>
        </w:rPr>
        <w:t xml:space="preserve">send the form to the Provision and Planning </w:t>
      </w:r>
      <w:r>
        <w:rPr>
          <w:u w:color="000000"/>
        </w:rPr>
        <w:t>Manager</w:t>
      </w:r>
      <w:r w:rsidRPr="001D50FE">
        <w:rPr>
          <w:u w:color="000000"/>
        </w:rPr>
        <w:t xml:space="preserve"> in your local DET </w:t>
      </w:r>
      <w:r>
        <w:rPr>
          <w:u w:color="000000"/>
        </w:rPr>
        <w:t>r</w:t>
      </w:r>
      <w:r w:rsidRPr="001D50FE">
        <w:rPr>
          <w:u w:color="000000"/>
        </w:rPr>
        <w:t xml:space="preserve">egional </w:t>
      </w:r>
      <w:r>
        <w:rPr>
          <w:u w:color="000000"/>
        </w:rPr>
        <w:t>o</w:t>
      </w:r>
      <w:r w:rsidRPr="001D50FE">
        <w:rPr>
          <w:u w:color="000000"/>
        </w:rPr>
        <w:t xml:space="preserve">ffice, who will then return it to you </w:t>
      </w:r>
      <w:r>
        <w:rPr>
          <w:u w:color="000000"/>
        </w:rPr>
        <w:t>if</w:t>
      </w:r>
      <w:r w:rsidRPr="001D50FE">
        <w:rPr>
          <w:u w:color="000000"/>
        </w:rPr>
        <w:t xml:space="preserve"> </w:t>
      </w:r>
      <w:r>
        <w:rPr>
          <w:u w:color="000000"/>
        </w:rPr>
        <w:t xml:space="preserve">they </w:t>
      </w:r>
      <w:r w:rsidRPr="001D50FE">
        <w:rPr>
          <w:u w:color="000000"/>
        </w:rPr>
        <w:t>approve</w:t>
      </w:r>
      <w:r>
        <w:rPr>
          <w:u w:color="000000"/>
        </w:rPr>
        <w:t xml:space="preserve"> it</w:t>
      </w:r>
      <w:r w:rsidRPr="001D50FE">
        <w:rPr>
          <w:u w:color="000000"/>
        </w:rPr>
        <w:t xml:space="preserve"> (this step can take up to four weeks)</w:t>
      </w:r>
    </w:p>
    <w:p w:rsidR="002E5A2E" w:rsidRPr="001D50FE" w:rsidRDefault="002E5A2E" w:rsidP="002E5A2E">
      <w:pPr>
        <w:pStyle w:val="ListBullet"/>
        <w:tabs>
          <w:tab w:val="clear" w:pos="644"/>
          <w:tab w:val="num" w:pos="1004"/>
        </w:tabs>
        <w:ind w:left="1004"/>
        <w:jc w:val="both"/>
        <w:rPr>
          <w:u w:color="000000"/>
        </w:rPr>
      </w:pPr>
      <w:proofErr w:type="gramStart"/>
      <w:r w:rsidRPr="001D50FE">
        <w:rPr>
          <w:u w:color="000000"/>
        </w:rPr>
        <w:t>attach</w:t>
      </w:r>
      <w:proofErr w:type="gramEnd"/>
      <w:r w:rsidRPr="001D50FE">
        <w:rPr>
          <w:u w:color="000000"/>
        </w:rPr>
        <w:t xml:space="preserve"> the completed form to your application.</w:t>
      </w:r>
    </w:p>
    <w:p w:rsidR="002E5A2E" w:rsidRDefault="002E5A2E" w:rsidP="002E5A2E">
      <w:pPr>
        <w:pStyle w:val="ListBullet"/>
        <w:numPr>
          <w:ilvl w:val="0"/>
          <w:numId w:val="0"/>
        </w:numPr>
        <w:spacing w:before="0"/>
        <w:ind w:left="360"/>
        <w:jc w:val="both"/>
        <w:rPr>
          <w:u w:color="000000"/>
        </w:rPr>
      </w:pPr>
      <w:r>
        <w:rPr>
          <w:u w:color="000000"/>
        </w:rPr>
        <w:t xml:space="preserve">You </w:t>
      </w:r>
      <w:r w:rsidRPr="001D50FE">
        <w:rPr>
          <w:u w:color="000000"/>
        </w:rPr>
        <w:t xml:space="preserve">will </w:t>
      </w:r>
      <w:r>
        <w:rPr>
          <w:u w:color="000000"/>
        </w:rPr>
        <w:t>nee</w:t>
      </w:r>
      <w:r w:rsidRPr="001D50FE">
        <w:rPr>
          <w:u w:color="000000"/>
        </w:rPr>
        <w:t>d to enter into a lease agreement with DET in addition to th</w:t>
      </w:r>
      <w:r>
        <w:rPr>
          <w:u w:color="000000"/>
        </w:rPr>
        <w:t>e</w:t>
      </w:r>
      <w:r w:rsidRPr="001D50FE">
        <w:rPr>
          <w:u w:color="000000"/>
        </w:rPr>
        <w:t xml:space="preserve"> CFCP funding agreement. Grant recipients must not enter into a contract for any works proposed in their application or access a school site until the lease is executed. </w:t>
      </w:r>
    </w:p>
    <w:p w:rsidR="002E5A2E" w:rsidRDefault="002E5A2E" w:rsidP="002E5A2E">
      <w:pPr>
        <w:pStyle w:val="ListBullet"/>
        <w:numPr>
          <w:ilvl w:val="0"/>
          <w:numId w:val="0"/>
        </w:numPr>
        <w:spacing w:before="0"/>
        <w:ind w:left="360"/>
      </w:pPr>
      <w:r>
        <w:rPr>
          <w:u w:color="000000"/>
        </w:rPr>
        <w:t>We encourage you</w:t>
      </w:r>
      <w:r w:rsidRPr="001D50FE">
        <w:rPr>
          <w:u w:color="000000"/>
        </w:rPr>
        <w:t xml:space="preserve"> to review the standard </w:t>
      </w:r>
      <w:r>
        <w:rPr>
          <w:u w:color="000000"/>
        </w:rPr>
        <w:t>lease template</w:t>
      </w:r>
      <w:r w:rsidRPr="00943096">
        <w:rPr>
          <w:u w:color="000000"/>
        </w:rPr>
        <w:t xml:space="preserve"> </w:t>
      </w:r>
      <w:r w:rsidRPr="001D50FE">
        <w:rPr>
          <w:u w:color="000000"/>
        </w:rPr>
        <w:t xml:space="preserve">before submitting </w:t>
      </w:r>
      <w:r>
        <w:rPr>
          <w:u w:color="000000"/>
        </w:rPr>
        <w:t>you</w:t>
      </w:r>
      <w:r w:rsidRPr="001D50FE">
        <w:rPr>
          <w:u w:color="000000"/>
        </w:rPr>
        <w:t>r application</w:t>
      </w:r>
      <w:r>
        <w:rPr>
          <w:u w:color="000000"/>
        </w:rPr>
        <w:t xml:space="preserve"> (this is </w:t>
      </w:r>
      <w:r w:rsidRPr="001D50FE">
        <w:t>available</w:t>
      </w:r>
      <w:r w:rsidRPr="001D50FE">
        <w:rPr>
          <w:u w:color="000000"/>
        </w:rPr>
        <w:t xml:space="preserve"> </w:t>
      </w:r>
      <w:r w:rsidRPr="001D50FE">
        <w:t>at</w:t>
      </w:r>
      <w:r w:rsidRPr="001D50FE">
        <w:rPr>
          <w:color w:val="000000"/>
          <w:u w:color="000000"/>
        </w:rPr>
        <w:t xml:space="preserve"> </w:t>
      </w:r>
      <w:hyperlink r:id="rId46" w:history="1">
        <w:r w:rsidRPr="007B3429">
          <w:rPr>
            <w:rStyle w:val="Hyperlink"/>
          </w:rPr>
          <w:t>https://www.education.vic.gov.au/childhood/providers/funding/Pages/capitalprogram.aspx</w:t>
        </w:r>
      </w:hyperlink>
    </w:p>
    <w:p w:rsidR="002E5A2E" w:rsidRPr="001D50FE" w:rsidRDefault="002E5A2E" w:rsidP="002E5A2E">
      <w:pPr>
        <w:pStyle w:val="ListBullet"/>
        <w:numPr>
          <w:ilvl w:val="0"/>
          <w:numId w:val="0"/>
        </w:numPr>
        <w:spacing w:before="0"/>
        <w:ind w:left="360"/>
        <w:jc w:val="both"/>
        <w:rPr>
          <w:u w:color="000000"/>
        </w:rPr>
      </w:pPr>
      <w:proofErr w:type="gramStart"/>
      <w:r>
        <w:rPr>
          <w:u w:color="000000"/>
        </w:rPr>
        <w:t>under</w:t>
      </w:r>
      <w:proofErr w:type="gramEnd"/>
      <w:r>
        <w:rPr>
          <w:u w:color="000000"/>
        </w:rPr>
        <w:t xml:space="preserve"> g</w:t>
      </w:r>
      <w:r w:rsidRPr="001D50FE">
        <w:rPr>
          <w:u w:color="000000"/>
        </w:rPr>
        <w:t>uidelines</w:t>
      </w:r>
      <w:r>
        <w:rPr>
          <w:u w:color="000000"/>
        </w:rPr>
        <w:t xml:space="preserve"> and forms</w:t>
      </w:r>
      <w:r w:rsidRPr="001D50FE">
        <w:rPr>
          <w:u w:color="000000"/>
        </w:rPr>
        <w:t>)</w:t>
      </w:r>
      <w:r>
        <w:rPr>
          <w:u w:color="000000"/>
        </w:rPr>
        <w:t>. We</w:t>
      </w:r>
      <w:r w:rsidRPr="001D50FE">
        <w:rPr>
          <w:u w:color="000000"/>
        </w:rPr>
        <w:t xml:space="preserve"> will </w:t>
      </w:r>
      <w:r>
        <w:rPr>
          <w:u w:color="000000"/>
        </w:rPr>
        <w:t xml:space="preserve">only </w:t>
      </w:r>
      <w:r w:rsidRPr="001D50FE">
        <w:rPr>
          <w:u w:color="000000"/>
        </w:rPr>
        <w:t xml:space="preserve">vary the conditions of the standard lease agreement </w:t>
      </w:r>
      <w:r>
        <w:rPr>
          <w:u w:color="000000"/>
        </w:rPr>
        <w:t xml:space="preserve">in </w:t>
      </w:r>
      <w:r w:rsidRPr="001D50FE">
        <w:rPr>
          <w:u w:color="000000"/>
        </w:rPr>
        <w:t xml:space="preserve">exceptional circumstances. </w:t>
      </w:r>
      <w:r>
        <w:rPr>
          <w:u w:color="000000"/>
        </w:rPr>
        <w:t>Using the standard lease agreement should minimise the need for legal advice: however, a</w:t>
      </w:r>
      <w:r w:rsidRPr="001D50FE">
        <w:rPr>
          <w:u w:color="000000"/>
        </w:rPr>
        <w:t>pplicant</w:t>
      </w:r>
      <w:r>
        <w:rPr>
          <w:u w:color="000000"/>
        </w:rPr>
        <w:t>s</w:t>
      </w:r>
      <w:r w:rsidRPr="001D50FE">
        <w:rPr>
          <w:u w:color="000000"/>
        </w:rPr>
        <w:t xml:space="preserve"> pay </w:t>
      </w:r>
      <w:r>
        <w:rPr>
          <w:u w:color="000000"/>
        </w:rPr>
        <w:t>all</w:t>
      </w:r>
      <w:r w:rsidRPr="001D50FE">
        <w:rPr>
          <w:u w:color="000000"/>
        </w:rPr>
        <w:t xml:space="preserve"> legal costs </w:t>
      </w:r>
      <w:r>
        <w:rPr>
          <w:u w:color="000000"/>
        </w:rPr>
        <w:t xml:space="preserve">that we and they incur to </w:t>
      </w:r>
      <w:r w:rsidRPr="001D50FE">
        <w:rPr>
          <w:u w:color="000000"/>
        </w:rPr>
        <w:t>prepar</w:t>
      </w:r>
      <w:r>
        <w:rPr>
          <w:u w:color="000000"/>
        </w:rPr>
        <w:t>e</w:t>
      </w:r>
      <w:r w:rsidRPr="001D50FE">
        <w:rPr>
          <w:u w:color="000000"/>
        </w:rPr>
        <w:t>, negotiat</w:t>
      </w:r>
      <w:r>
        <w:rPr>
          <w:u w:color="000000"/>
        </w:rPr>
        <w:t>e</w:t>
      </w:r>
      <w:r w:rsidRPr="001D50FE">
        <w:rPr>
          <w:u w:color="000000"/>
        </w:rPr>
        <w:t>, execut</w:t>
      </w:r>
      <w:r>
        <w:rPr>
          <w:u w:color="000000"/>
        </w:rPr>
        <w:t>e</w:t>
      </w:r>
      <w:r w:rsidRPr="001D50FE">
        <w:rPr>
          <w:u w:color="000000"/>
        </w:rPr>
        <w:t xml:space="preserve"> and var</w:t>
      </w:r>
      <w:r>
        <w:rPr>
          <w:u w:color="000000"/>
        </w:rPr>
        <w:t>y the lease</w:t>
      </w:r>
      <w:r w:rsidRPr="001D50FE">
        <w:rPr>
          <w:u w:color="000000"/>
        </w:rPr>
        <w:t xml:space="preserve"> agreement</w:t>
      </w:r>
      <w:r>
        <w:rPr>
          <w:u w:color="000000"/>
        </w:rPr>
        <w:t xml:space="preserve"> (t</w:t>
      </w:r>
      <w:r w:rsidRPr="001D50FE">
        <w:rPr>
          <w:u w:color="000000"/>
        </w:rPr>
        <w:t>hese costs may be budgeted into the total project cost and funded through the grant</w:t>
      </w:r>
      <w:r>
        <w:rPr>
          <w:u w:color="000000"/>
        </w:rPr>
        <w:t>)</w:t>
      </w:r>
      <w:r w:rsidRPr="001D50FE">
        <w:rPr>
          <w:u w:color="000000"/>
        </w:rPr>
        <w:t>.</w:t>
      </w:r>
    </w:p>
    <w:p w:rsidR="002E5A2E" w:rsidRPr="00FF6FBF" w:rsidRDefault="002E5A2E" w:rsidP="002E5A2E">
      <w:pPr>
        <w:pStyle w:val="Heading2"/>
        <w:spacing w:before="360"/>
        <w:jc w:val="both"/>
      </w:pPr>
      <w:bookmarkStart w:id="191" w:name="_Toc8200211"/>
      <w:bookmarkStart w:id="192" w:name="_Toc10545327"/>
      <w:r w:rsidRPr="00FF6FBF">
        <w:t>Su</w:t>
      </w:r>
      <w:r>
        <w:t>bmitting an</w:t>
      </w:r>
      <w:r w:rsidRPr="00FF6FBF">
        <w:t xml:space="preserve"> application</w:t>
      </w:r>
      <w:bookmarkEnd w:id="188"/>
      <w:bookmarkEnd w:id="191"/>
      <w:bookmarkEnd w:id="192"/>
    </w:p>
    <w:p w:rsidR="002E5A2E" w:rsidRPr="00E91C17" w:rsidRDefault="002E5A2E" w:rsidP="002E5A2E">
      <w:pPr>
        <w:pStyle w:val="Heading4"/>
        <w:numPr>
          <w:ilvl w:val="0"/>
          <w:numId w:val="7"/>
        </w:numPr>
        <w:jc w:val="both"/>
      </w:pPr>
      <w:bookmarkStart w:id="193" w:name="_Toc8200212"/>
      <w:bookmarkStart w:id="194" w:name="_Toc10545328"/>
      <w:bookmarkStart w:id="195" w:name="_Toc447637815"/>
      <w:bookmarkStart w:id="196" w:name="_Toc483379692"/>
      <w:r w:rsidRPr="00E91C17">
        <w:t>Is there an Expression of Interest stage this year?</w:t>
      </w:r>
      <w:bookmarkEnd w:id="193"/>
      <w:bookmarkEnd w:id="194"/>
    </w:p>
    <w:p w:rsidR="002E5A2E" w:rsidRPr="00680889" w:rsidRDefault="002E5A2E" w:rsidP="002E5A2E">
      <w:pPr>
        <w:ind w:left="360"/>
        <w:jc w:val="both"/>
      </w:pPr>
      <w:r w:rsidRPr="00680889">
        <w:t xml:space="preserve">No, </w:t>
      </w:r>
      <w:r>
        <w:t>the application is a</w:t>
      </w:r>
      <w:r w:rsidRPr="00680889">
        <w:t xml:space="preserve"> one-stage process</w:t>
      </w:r>
      <w:r>
        <w:t xml:space="preserve">. </w:t>
      </w:r>
      <w:r w:rsidRPr="00680889">
        <w:t xml:space="preserve">Applicants </w:t>
      </w:r>
      <w:r>
        <w:t xml:space="preserve">are required </w:t>
      </w:r>
      <w:r w:rsidRPr="00680889">
        <w:t>to demonstrate the merits and readiness of their project in relation to the</w:t>
      </w:r>
      <w:r>
        <w:t xml:space="preserve"> criteria listed in the</w:t>
      </w:r>
      <w:r w:rsidRPr="00680889">
        <w:t xml:space="preserve"> </w:t>
      </w:r>
      <w:r>
        <w:t>2019-20</w:t>
      </w:r>
      <w:r w:rsidRPr="00680889">
        <w:t xml:space="preserve"> </w:t>
      </w:r>
      <w:r>
        <w:t>CFCP</w:t>
      </w:r>
      <w:r w:rsidRPr="00680889">
        <w:t xml:space="preserve"> </w:t>
      </w:r>
      <w:r>
        <w:t xml:space="preserve">Major Grant </w:t>
      </w:r>
      <w:r w:rsidRPr="00680889">
        <w:t xml:space="preserve">guidelines. </w:t>
      </w:r>
    </w:p>
    <w:p w:rsidR="002E5A2E" w:rsidRDefault="002E5A2E" w:rsidP="002E5A2E">
      <w:pPr>
        <w:pStyle w:val="Heading4"/>
        <w:numPr>
          <w:ilvl w:val="0"/>
          <w:numId w:val="7"/>
        </w:numPr>
        <w:jc w:val="both"/>
      </w:pPr>
      <w:bookmarkStart w:id="197" w:name="_Toc8200213"/>
      <w:bookmarkStart w:id="198" w:name="_Toc10545329"/>
      <w:r>
        <w:t>Why are some questions on my form greyed out?</w:t>
      </w:r>
      <w:bookmarkEnd w:id="197"/>
      <w:bookmarkEnd w:id="198"/>
    </w:p>
    <w:p w:rsidR="002E5A2E" w:rsidRDefault="002E5A2E" w:rsidP="002E5A2E">
      <w:pPr>
        <w:ind w:left="360"/>
        <w:jc w:val="both"/>
      </w:pPr>
      <w:r>
        <w:t>Some parts of the application form may not be relevant to your organisation or project. Depending on your answers to some questions, other parts of the online form may be greyed out – if that happens, you won’t need to answer those questions.</w:t>
      </w:r>
    </w:p>
    <w:p w:rsidR="002E5A2E" w:rsidRPr="00FF6FBF" w:rsidRDefault="002E5A2E" w:rsidP="002E5A2E">
      <w:pPr>
        <w:pStyle w:val="Heading4"/>
        <w:numPr>
          <w:ilvl w:val="0"/>
          <w:numId w:val="7"/>
        </w:numPr>
        <w:jc w:val="both"/>
      </w:pPr>
      <w:bookmarkStart w:id="199" w:name="_Toc8200214"/>
      <w:bookmarkStart w:id="200" w:name="_Toc10545330"/>
      <w:r w:rsidRPr="00FF6FBF">
        <w:t xml:space="preserve">What do I do if I </w:t>
      </w:r>
      <w:r>
        <w:t xml:space="preserve">need help </w:t>
      </w:r>
      <w:r w:rsidRPr="00FF6FBF">
        <w:t>with the online application form?</w:t>
      </w:r>
      <w:bookmarkEnd w:id="195"/>
      <w:bookmarkEnd w:id="196"/>
      <w:bookmarkEnd w:id="199"/>
      <w:bookmarkEnd w:id="200"/>
      <w:r w:rsidRPr="00FF6FBF">
        <w:t xml:space="preserve"> </w:t>
      </w:r>
    </w:p>
    <w:p w:rsidR="002E5A2E" w:rsidRPr="00680889" w:rsidRDefault="002E5A2E" w:rsidP="002E5A2E">
      <w:pPr>
        <w:ind w:left="360"/>
        <w:jc w:val="both"/>
      </w:pPr>
      <w:r w:rsidRPr="00680889">
        <w:t xml:space="preserve">Please contact </w:t>
      </w:r>
      <w:proofErr w:type="spellStart"/>
      <w:r w:rsidRPr="00680889">
        <w:t>SmartyGrants</w:t>
      </w:r>
      <w:proofErr w:type="spellEnd"/>
      <w:r w:rsidRPr="00680889">
        <w:t xml:space="preserve"> Support Desk: </w:t>
      </w:r>
    </w:p>
    <w:p w:rsidR="002E5A2E" w:rsidRPr="00680889" w:rsidRDefault="002E5A2E" w:rsidP="002E5A2E">
      <w:pPr>
        <w:spacing w:before="0" w:after="0"/>
        <w:ind w:left="720"/>
        <w:jc w:val="both"/>
      </w:pPr>
      <w:r>
        <w:t xml:space="preserve">Email: </w:t>
      </w:r>
      <w:hyperlink r:id="rId47" w:history="1">
        <w:r w:rsidRPr="005679F9">
          <w:rPr>
            <w:rStyle w:val="Hyperlink"/>
            <w:rFonts w:ascii="Century Gothic" w:hAnsi="Century Gothic" w:cs="Arial"/>
            <w:szCs w:val="20"/>
          </w:rPr>
          <w:t>service@smartygrants.com.au</w:t>
        </w:r>
      </w:hyperlink>
      <w:r w:rsidRPr="00680889">
        <w:t xml:space="preserve"> </w:t>
      </w:r>
    </w:p>
    <w:p w:rsidR="002E5A2E" w:rsidRDefault="002E5A2E" w:rsidP="002E5A2E">
      <w:pPr>
        <w:spacing w:before="0" w:after="0"/>
        <w:ind w:left="720"/>
        <w:jc w:val="both"/>
      </w:pPr>
      <w:r>
        <w:t xml:space="preserve">Phone: </w:t>
      </w:r>
      <w:r w:rsidRPr="00680889">
        <w:t>(03) 9320 6888</w:t>
      </w:r>
    </w:p>
    <w:p w:rsidR="002E5A2E" w:rsidRDefault="002E5A2E" w:rsidP="002E5A2E">
      <w:pPr>
        <w:ind w:left="360"/>
        <w:jc w:val="both"/>
      </w:pPr>
      <w:r w:rsidRPr="00680889">
        <w:t>This service is available Monday to Friday, 9am to 5pm (Eastern Standard Time).</w:t>
      </w:r>
    </w:p>
    <w:p w:rsidR="002E5A2E" w:rsidRDefault="002E5A2E" w:rsidP="002E5A2E">
      <w:pPr>
        <w:ind w:left="360"/>
        <w:jc w:val="both"/>
      </w:pPr>
      <w:r>
        <w:t xml:space="preserve">You can also find a help guide and FAQs at </w:t>
      </w:r>
      <w:hyperlink r:id="rId48" w:history="1">
        <w:r w:rsidRPr="00841B77">
          <w:rPr>
            <w:rStyle w:val="Hyperlink"/>
          </w:rPr>
          <w:t>applicanthelp.smartygrants.com.au</w:t>
        </w:r>
      </w:hyperlink>
      <w:r>
        <w:t xml:space="preserve"> </w:t>
      </w:r>
    </w:p>
    <w:p w:rsidR="002E5A2E" w:rsidRDefault="002E5A2E" w:rsidP="002E5A2E">
      <w:pPr>
        <w:pStyle w:val="Heading4"/>
        <w:numPr>
          <w:ilvl w:val="0"/>
          <w:numId w:val="7"/>
        </w:numPr>
        <w:jc w:val="both"/>
      </w:pPr>
      <w:bookmarkStart w:id="201" w:name="_Toc8200215"/>
      <w:bookmarkStart w:id="202" w:name="_Toc10545331"/>
      <w:r>
        <w:t xml:space="preserve">How do I spell check or format my response in </w:t>
      </w:r>
      <w:proofErr w:type="spellStart"/>
      <w:r>
        <w:t>SmartyGrants</w:t>
      </w:r>
      <w:proofErr w:type="spellEnd"/>
      <w:r>
        <w:t>?</w:t>
      </w:r>
      <w:bookmarkEnd w:id="201"/>
      <w:bookmarkEnd w:id="202"/>
      <w:r>
        <w:t xml:space="preserve"> </w:t>
      </w:r>
    </w:p>
    <w:p w:rsidR="002E5A2E" w:rsidRDefault="002E5A2E" w:rsidP="002E5A2E">
      <w:pPr>
        <w:ind w:left="360"/>
        <w:jc w:val="both"/>
      </w:pPr>
      <w:r>
        <w:t>Most internet browsers have in-built spell checking facilities that you can switch on or off by adjusting your browser settings.</w:t>
      </w:r>
    </w:p>
    <w:p w:rsidR="002E5A2E" w:rsidRDefault="002E5A2E" w:rsidP="002E5A2E">
      <w:pPr>
        <w:ind w:left="360"/>
        <w:jc w:val="both"/>
      </w:pPr>
      <w:r>
        <w:t xml:space="preserve">You can manually create bullet points by using characters such as * or – at the start of each line. </w:t>
      </w:r>
    </w:p>
    <w:p w:rsidR="002E5A2E" w:rsidRDefault="002E5A2E" w:rsidP="002E5A2E">
      <w:pPr>
        <w:ind w:left="360"/>
        <w:jc w:val="both"/>
      </w:pPr>
      <w:r>
        <w:lastRenderedPageBreak/>
        <w:t xml:space="preserve">Copying text from Microsoft Word or other programs into </w:t>
      </w:r>
      <w:proofErr w:type="spellStart"/>
      <w:r>
        <w:t>SmartyGrants</w:t>
      </w:r>
      <w:proofErr w:type="spellEnd"/>
      <w:r>
        <w:t xml:space="preserve"> can result in unwanted changes in your application’s formatting. We recommend that you avoid copying text into your application if possible and only copy plain, unformatted text when necessary.</w:t>
      </w:r>
    </w:p>
    <w:p w:rsidR="002E5A2E" w:rsidRDefault="002E5A2E" w:rsidP="002E5A2E">
      <w:pPr>
        <w:pStyle w:val="Heading4"/>
        <w:numPr>
          <w:ilvl w:val="0"/>
          <w:numId w:val="7"/>
        </w:numPr>
        <w:jc w:val="both"/>
      </w:pPr>
      <w:bookmarkStart w:id="203" w:name="_Toc8200216"/>
      <w:bookmarkStart w:id="204" w:name="_Toc10545332"/>
      <w:r>
        <w:t>How often should I save my application form? Is there a timeout limit?</w:t>
      </w:r>
      <w:bookmarkEnd w:id="203"/>
      <w:bookmarkEnd w:id="204"/>
    </w:p>
    <w:p w:rsidR="002E5A2E" w:rsidRDefault="002E5A2E" w:rsidP="002E5A2E">
      <w:pPr>
        <w:ind w:left="360"/>
        <w:jc w:val="both"/>
      </w:pPr>
      <w:proofErr w:type="spellStart"/>
      <w:r>
        <w:t>SmartGrants</w:t>
      </w:r>
      <w:proofErr w:type="spellEnd"/>
      <w:r>
        <w:t xml:space="preserve"> recommends that you click ‘Save Progress’ every 10 to 15 minutes when you are filling out the application form. </w:t>
      </w:r>
    </w:p>
    <w:p w:rsidR="002E5A2E" w:rsidRDefault="002E5A2E" w:rsidP="002E5A2E">
      <w:pPr>
        <w:ind w:left="360"/>
        <w:jc w:val="both"/>
      </w:pPr>
      <w:r>
        <w:t>For security reasons you will be logged out of your application if 60 minutes has elapsed and you have not saved your progress or navigated between pages. If you are logged out of the system, you will lose any changes you have made to that page that have not been saved. To avoid this happening, simply click Save Progress periodically if you are spending a long time working on one page of the form.</w:t>
      </w:r>
    </w:p>
    <w:p w:rsidR="002E5A2E" w:rsidRPr="00FF6FBF" w:rsidRDefault="002E5A2E" w:rsidP="002E5A2E">
      <w:pPr>
        <w:pStyle w:val="Heading4"/>
        <w:numPr>
          <w:ilvl w:val="0"/>
          <w:numId w:val="7"/>
        </w:numPr>
        <w:jc w:val="both"/>
      </w:pPr>
      <w:bookmarkStart w:id="205" w:name="_Toc390424735"/>
      <w:bookmarkStart w:id="206" w:name="_Toc447637816"/>
      <w:bookmarkStart w:id="207" w:name="_Toc483379694"/>
      <w:bookmarkStart w:id="208" w:name="_Toc8200217"/>
      <w:bookmarkStart w:id="209" w:name="_Toc10545333"/>
      <w:bookmarkStart w:id="210" w:name="_Toc327959272"/>
      <w:bookmarkStart w:id="211" w:name="_Toc327959341"/>
      <w:bookmarkStart w:id="212" w:name="_Toc327962328"/>
      <w:bookmarkStart w:id="213" w:name="_Toc309299381"/>
      <w:r w:rsidRPr="00FF6FBF">
        <w:t>Can I have more than one grant application open at the same time?</w:t>
      </w:r>
      <w:bookmarkEnd w:id="205"/>
      <w:bookmarkEnd w:id="206"/>
      <w:bookmarkEnd w:id="207"/>
      <w:bookmarkEnd w:id="208"/>
      <w:bookmarkEnd w:id="209"/>
    </w:p>
    <w:p w:rsidR="002E5A2E" w:rsidRPr="00680889" w:rsidRDefault="002E5A2E" w:rsidP="002E5A2E">
      <w:pPr>
        <w:ind w:left="360"/>
        <w:jc w:val="both"/>
      </w:pPr>
      <w:r w:rsidRPr="00680889">
        <w:t xml:space="preserve">No. </w:t>
      </w:r>
      <w:r>
        <w:t>Y</w:t>
      </w:r>
      <w:r w:rsidRPr="00680889">
        <w:t xml:space="preserve">ou </w:t>
      </w:r>
      <w:r>
        <w:t xml:space="preserve">should </w:t>
      </w:r>
      <w:r w:rsidRPr="00680889">
        <w:t xml:space="preserve">only have one application open </w:t>
      </w:r>
      <w:r>
        <w:t xml:space="preserve">for editing </w:t>
      </w:r>
      <w:r w:rsidRPr="00680889">
        <w:t xml:space="preserve">at any one time; otherwise you may have issues saving the new information into the system. </w:t>
      </w:r>
    </w:p>
    <w:p w:rsidR="002E5A2E" w:rsidRPr="00680889" w:rsidRDefault="002E5A2E" w:rsidP="002E5A2E">
      <w:pPr>
        <w:ind w:left="360"/>
        <w:jc w:val="both"/>
      </w:pPr>
      <w:r w:rsidRPr="00680889">
        <w:t>Before opening a new application or editing an existing application on the system, please save the current application and close it.</w:t>
      </w:r>
    </w:p>
    <w:p w:rsidR="002E5A2E" w:rsidRDefault="002E5A2E" w:rsidP="002E5A2E">
      <w:pPr>
        <w:ind w:left="360"/>
        <w:jc w:val="both"/>
      </w:pPr>
      <w:r w:rsidRPr="00680889">
        <w:t xml:space="preserve">While it is only possible to have one application open to enter your responses at a time, once you complete your entry and close the form it is possible to open it in the preview view and copy your responses from the preview view into a different application. </w:t>
      </w:r>
    </w:p>
    <w:p w:rsidR="002E5A2E" w:rsidRPr="00FF6FBF" w:rsidRDefault="002E5A2E" w:rsidP="002E5A2E">
      <w:pPr>
        <w:pStyle w:val="Heading2"/>
        <w:spacing w:before="360"/>
        <w:jc w:val="both"/>
      </w:pPr>
      <w:bookmarkStart w:id="214" w:name="_Toc8200218"/>
      <w:bookmarkStart w:id="215" w:name="_Toc10545334"/>
      <w:bookmarkEnd w:id="210"/>
      <w:bookmarkEnd w:id="211"/>
      <w:bookmarkEnd w:id="212"/>
      <w:bookmarkEnd w:id="213"/>
      <w:r w:rsidRPr="00FF6FBF">
        <w:t xml:space="preserve">Assessment of </w:t>
      </w:r>
      <w:r>
        <w:t>a</w:t>
      </w:r>
      <w:r w:rsidRPr="00FF6FBF">
        <w:t>pplications</w:t>
      </w:r>
      <w:bookmarkEnd w:id="189"/>
      <w:bookmarkEnd w:id="190"/>
      <w:bookmarkEnd w:id="214"/>
      <w:bookmarkEnd w:id="215"/>
      <w:r w:rsidRPr="00FF6FBF">
        <w:t xml:space="preserve"> </w:t>
      </w:r>
    </w:p>
    <w:p w:rsidR="002E5A2E" w:rsidRPr="00E91C17" w:rsidRDefault="002E5A2E" w:rsidP="002E5A2E">
      <w:pPr>
        <w:pStyle w:val="Heading4"/>
        <w:numPr>
          <w:ilvl w:val="0"/>
          <w:numId w:val="7"/>
        </w:numPr>
        <w:jc w:val="both"/>
      </w:pPr>
      <w:bookmarkStart w:id="216" w:name="_Toc483379686"/>
      <w:bookmarkStart w:id="217" w:name="_Toc8200219"/>
      <w:bookmarkStart w:id="218" w:name="_Toc10545335"/>
      <w:bookmarkStart w:id="219" w:name="_Toc447637809"/>
      <w:bookmarkStart w:id="220" w:name="_Toc483379688"/>
      <w:r w:rsidRPr="00E91C17">
        <w:t xml:space="preserve">What </w:t>
      </w:r>
      <w:r>
        <w:t xml:space="preserve">are the </w:t>
      </w:r>
      <w:r w:rsidRPr="00E91C17">
        <w:t>assessment criteria?</w:t>
      </w:r>
      <w:bookmarkEnd w:id="216"/>
      <w:bookmarkEnd w:id="217"/>
      <w:bookmarkEnd w:id="218"/>
    </w:p>
    <w:p w:rsidR="002E5A2E" w:rsidRPr="00317228" w:rsidRDefault="002E5A2E" w:rsidP="002E5A2E">
      <w:pPr>
        <w:pStyle w:val="ListBullet"/>
        <w:numPr>
          <w:ilvl w:val="0"/>
          <w:numId w:val="0"/>
        </w:numPr>
        <w:ind w:left="360"/>
        <w:jc w:val="both"/>
      </w:pPr>
      <w:r>
        <w:t>In addition to value for money, t</w:t>
      </w:r>
      <w:r w:rsidRPr="00317228">
        <w:t xml:space="preserve">he </w:t>
      </w:r>
      <w:r>
        <w:t>assessment process will prioritise projects for funding based on the extent to which the applicant has demonstrated that t</w:t>
      </w:r>
      <w:r w:rsidRPr="00317228">
        <w:t>he</w:t>
      </w:r>
      <w:r>
        <w:t>ir</w:t>
      </w:r>
      <w:r w:rsidRPr="00317228">
        <w:t xml:space="preserve"> project: </w:t>
      </w:r>
    </w:p>
    <w:p w:rsidR="002E5A2E" w:rsidRDefault="002E5A2E" w:rsidP="002E5A2E">
      <w:pPr>
        <w:pStyle w:val="ListBullet"/>
      </w:pPr>
      <w:r>
        <w:t xml:space="preserve">Responds to unmet </w:t>
      </w:r>
      <w:r w:rsidRPr="00AF29ED">
        <w:t>demand for funded kindergarten places and other</w:t>
      </w:r>
      <w:r>
        <w:t xml:space="preserve"> early childhood services (for early learning facility upgrades: this criterion includes how the project will improve the quality of the learning environment).</w:t>
      </w:r>
    </w:p>
    <w:p w:rsidR="002E5A2E" w:rsidRDefault="002E5A2E" w:rsidP="002E5A2E">
      <w:pPr>
        <w:pStyle w:val="ListBullet"/>
      </w:pPr>
      <w:r>
        <w:t>Supports integrated delivery of early childhood and related family services and/or the establishment of partnership arrangements with other services</w:t>
      </w:r>
    </w:p>
    <w:p w:rsidR="002E5A2E" w:rsidRDefault="002E5A2E" w:rsidP="002E5A2E">
      <w:pPr>
        <w:pStyle w:val="ListBullet"/>
      </w:pPr>
      <w:r>
        <w:t>Improves access to high quality early childhood services for the local community, particularly for disadvantaged and vulnerable families</w:t>
      </w:r>
    </w:p>
    <w:p w:rsidR="002E5A2E" w:rsidRDefault="002E5A2E" w:rsidP="002E5A2E">
      <w:pPr>
        <w:pStyle w:val="ListBullet"/>
      </w:pPr>
      <w:r>
        <w:t>Co-located with a government school, or helps establish other connections with local schools</w:t>
      </w:r>
    </w:p>
    <w:p w:rsidR="002E5A2E" w:rsidRDefault="002E5A2E" w:rsidP="002E5A2E">
      <w:pPr>
        <w:pStyle w:val="ListBullet"/>
      </w:pPr>
      <w:r>
        <w:t>Facilitates access for children of all abilities</w:t>
      </w:r>
    </w:p>
    <w:p w:rsidR="002E5A2E" w:rsidRPr="000F357B" w:rsidRDefault="002E5A2E" w:rsidP="002E5A2E">
      <w:pPr>
        <w:pStyle w:val="ListBullet"/>
        <w:jc w:val="both"/>
      </w:pPr>
      <w:r>
        <w:t>I</w:t>
      </w:r>
      <w:r w:rsidRPr="00317228">
        <w:t>s ready to commence construction</w:t>
      </w:r>
    </w:p>
    <w:p w:rsidR="002E5A2E" w:rsidRPr="00FF6FBF" w:rsidRDefault="002E5A2E" w:rsidP="002E5A2E">
      <w:pPr>
        <w:pStyle w:val="Heading4"/>
        <w:numPr>
          <w:ilvl w:val="0"/>
          <w:numId w:val="7"/>
        </w:numPr>
        <w:jc w:val="both"/>
      </w:pPr>
      <w:bookmarkStart w:id="221" w:name="_Toc8200221"/>
      <w:bookmarkStart w:id="222" w:name="_Toc10545336"/>
      <w:r>
        <w:t xml:space="preserve">What </w:t>
      </w:r>
      <w:r w:rsidRPr="00FF6FBF">
        <w:t xml:space="preserve">other factors </w:t>
      </w:r>
      <w:r>
        <w:t>will be</w:t>
      </w:r>
      <w:r w:rsidRPr="00FF6FBF">
        <w:t xml:space="preserve"> </w:t>
      </w:r>
      <w:r>
        <w:t xml:space="preserve">considered </w:t>
      </w:r>
      <w:r w:rsidRPr="00FF6FBF">
        <w:t>when assessing applications?</w:t>
      </w:r>
      <w:bookmarkEnd w:id="219"/>
      <w:bookmarkEnd w:id="220"/>
      <w:bookmarkEnd w:id="221"/>
      <w:bookmarkEnd w:id="222"/>
    </w:p>
    <w:p w:rsidR="002E5A2E" w:rsidRPr="001D50FE" w:rsidRDefault="002E5A2E" w:rsidP="002E5A2E">
      <w:pPr>
        <w:ind w:left="360"/>
      </w:pPr>
      <w:bookmarkStart w:id="223" w:name="_Toc447637810"/>
      <w:bookmarkStart w:id="224" w:name="_Toc483379689"/>
      <w:r w:rsidRPr="001D50FE">
        <w:t>In addition to scores against the assessment criteria, a number of factors may be taken into consideration when selecting projects to be recommended for funding:</w:t>
      </w:r>
    </w:p>
    <w:p w:rsidR="002E5A2E" w:rsidRPr="001D50FE" w:rsidRDefault="002E5A2E" w:rsidP="002E5A2E">
      <w:pPr>
        <w:pStyle w:val="ListBullet"/>
        <w:jc w:val="both"/>
      </w:pPr>
      <w:r w:rsidRPr="001D50FE">
        <w:t>The distribution of approved projects across organisations, local government areas and different regions of the state.</w:t>
      </w:r>
    </w:p>
    <w:p w:rsidR="002E5A2E" w:rsidRPr="00306576" w:rsidRDefault="002E5A2E" w:rsidP="002E5A2E">
      <w:pPr>
        <w:pStyle w:val="ListBullet"/>
        <w:jc w:val="both"/>
      </w:pPr>
      <w:r w:rsidRPr="00306576">
        <w:t>New infrastructure in Melbourne's ten interface councils (Cardinia, Casey, Hume, Melton, Mitchell, Mornington Peninsula, Nillumbik, Whittlesea, Wyndham, and Yarra Ranges) to support fast-growing greenfield communities inside the urban growth boundary.</w:t>
      </w:r>
    </w:p>
    <w:p w:rsidR="002E5A2E" w:rsidRPr="001D50FE" w:rsidRDefault="002E5A2E" w:rsidP="002E5A2E">
      <w:pPr>
        <w:pStyle w:val="ListBullet"/>
        <w:jc w:val="both"/>
      </w:pPr>
      <w:r w:rsidRPr="001D50FE">
        <w:t>The amount of funding available, noting that the number and value of eligible, highly-rated projects may exceed the total available funding</w:t>
      </w:r>
      <w:r>
        <w:t>.</w:t>
      </w:r>
    </w:p>
    <w:p w:rsidR="002E5A2E" w:rsidRPr="001D50FE" w:rsidRDefault="002E5A2E" w:rsidP="002E5A2E">
      <w:pPr>
        <w:pStyle w:val="ListBullet"/>
        <w:jc w:val="both"/>
      </w:pPr>
      <w:r w:rsidRPr="00306576">
        <w:t>Relative need for the local area as indicated by Victoria in Future population forecasts, the Australian Early Development Census, and</w:t>
      </w:r>
      <w:r w:rsidRPr="001D50FE">
        <w:t xml:space="preserve"> </w:t>
      </w:r>
      <w:r w:rsidRPr="00306576">
        <w:t xml:space="preserve">the </w:t>
      </w:r>
      <w:r w:rsidRPr="001D50FE">
        <w:t>Socio Economic Indexes for Areas.</w:t>
      </w:r>
    </w:p>
    <w:p w:rsidR="002E5A2E" w:rsidRPr="00FF6FBF" w:rsidRDefault="002E5A2E" w:rsidP="002E5A2E">
      <w:pPr>
        <w:pStyle w:val="Heading4"/>
        <w:numPr>
          <w:ilvl w:val="0"/>
          <w:numId w:val="7"/>
        </w:numPr>
        <w:jc w:val="both"/>
      </w:pPr>
      <w:bookmarkStart w:id="225" w:name="_Toc8200222"/>
      <w:bookmarkStart w:id="226" w:name="_Toc10545337"/>
      <w:r w:rsidRPr="00FF6FBF">
        <w:t>If my application meets all of the criteria will my project receive funding?</w:t>
      </w:r>
      <w:bookmarkEnd w:id="174"/>
      <w:bookmarkEnd w:id="175"/>
      <w:bookmarkEnd w:id="176"/>
      <w:bookmarkEnd w:id="177"/>
      <w:bookmarkEnd w:id="178"/>
      <w:bookmarkEnd w:id="179"/>
      <w:bookmarkEnd w:id="223"/>
      <w:bookmarkEnd w:id="224"/>
      <w:bookmarkEnd w:id="225"/>
      <w:bookmarkEnd w:id="226"/>
    </w:p>
    <w:p w:rsidR="002E5A2E" w:rsidRDefault="002E5A2E" w:rsidP="002E5A2E">
      <w:pPr>
        <w:ind w:left="360"/>
        <w:jc w:val="both"/>
      </w:pPr>
      <w:r w:rsidRPr="00C72333">
        <w:t xml:space="preserve">Not necessarily. </w:t>
      </w:r>
      <w:r>
        <w:t xml:space="preserve">CFCP is a highly competitive funding program and </w:t>
      </w:r>
      <w:r w:rsidRPr="00627141">
        <w:t xml:space="preserve">the </w:t>
      </w:r>
      <w:r>
        <w:t>level of demand</w:t>
      </w:r>
      <w:r w:rsidRPr="00627141">
        <w:t xml:space="preserve"> f</w:t>
      </w:r>
      <w:r>
        <w:t>or</w:t>
      </w:r>
      <w:r w:rsidRPr="00627141">
        <w:t xml:space="preserve"> eligible</w:t>
      </w:r>
      <w:r>
        <w:t xml:space="preserve"> and </w:t>
      </w:r>
      <w:r w:rsidRPr="00627141">
        <w:t xml:space="preserve">highly rated projects </w:t>
      </w:r>
      <w:r>
        <w:t>is likely to</w:t>
      </w:r>
      <w:r w:rsidRPr="00627141">
        <w:t xml:space="preserve"> exceed the total available funding</w:t>
      </w:r>
      <w:r>
        <w:t>.</w:t>
      </w:r>
    </w:p>
    <w:p w:rsidR="002E5A2E" w:rsidRDefault="002E5A2E" w:rsidP="002E5A2E">
      <w:pPr>
        <w:ind w:left="360"/>
        <w:jc w:val="both"/>
      </w:pPr>
      <w:r>
        <w:t>All applications received will be assessed against the assessment criteria. A distributional balance of funding across Victoria will be taken into consideration in the allocation of grants from this program.</w:t>
      </w:r>
    </w:p>
    <w:p w:rsidR="002E5A2E" w:rsidRPr="00C72333" w:rsidRDefault="002E5A2E" w:rsidP="002E5A2E">
      <w:pPr>
        <w:ind w:left="360"/>
        <w:jc w:val="both"/>
      </w:pPr>
      <w:r>
        <w:lastRenderedPageBreak/>
        <w:t xml:space="preserve">Priority will be given to services located in areas with high levels of disadvantage and vulnerable populations, and those with higher levels of children under five years old (as indicated by data such as the </w:t>
      </w:r>
      <w:r w:rsidRPr="005C11D0">
        <w:t xml:space="preserve">Australian Early Development Census </w:t>
      </w:r>
      <w:r>
        <w:t xml:space="preserve">and the </w:t>
      </w:r>
      <w:r w:rsidRPr="005C11D0">
        <w:t>Socio-Economic Indexes for Areas</w:t>
      </w:r>
      <w:r>
        <w:t>). Consideration will also be given to the geographic distribution of grants, with an objective to ensure all metropolitan, regional and rural areas have access to grants</w:t>
      </w:r>
      <w:r w:rsidRPr="00475EAB">
        <w:t>.</w:t>
      </w:r>
    </w:p>
    <w:p w:rsidR="002E5A2E" w:rsidRPr="00FF6FBF" w:rsidRDefault="002E5A2E" w:rsidP="002E5A2E">
      <w:pPr>
        <w:pStyle w:val="Heading4"/>
        <w:numPr>
          <w:ilvl w:val="0"/>
          <w:numId w:val="7"/>
        </w:numPr>
        <w:jc w:val="both"/>
      </w:pPr>
      <w:bookmarkStart w:id="227" w:name="_Toc327957664"/>
      <w:bookmarkStart w:id="228" w:name="_Toc327959270"/>
      <w:bookmarkStart w:id="229" w:name="_Toc327959339"/>
      <w:bookmarkStart w:id="230" w:name="_Toc327962326"/>
      <w:bookmarkStart w:id="231" w:name="_Toc420489843"/>
      <w:bookmarkStart w:id="232" w:name="_Toc447637811"/>
      <w:bookmarkStart w:id="233" w:name="_Toc483379690"/>
      <w:bookmarkStart w:id="234" w:name="_Toc8200223"/>
      <w:bookmarkStart w:id="235" w:name="_Toc10545338"/>
      <w:r w:rsidRPr="00FF6FBF">
        <w:t>Do I need to include any information from the service provider in my application?</w:t>
      </w:r>
      <w:bookmarkEnd w:id="227"/>
      <w:bookmarkEnd w:id="228"/>
      <w:bookmarkEnd w:id="229"/>
      <w:bookmarkEnd w:id="230"/>
      <w:bookmarkEnd w:id="231"/>
      <w:bookmarkEnd w:id="232"/>
      <w:bookmarkEnd w:id="233"/>
      <w:bookmarkEnd w:id="234"/>
      <w:bookmarkEnd w:id="235"/>
    </w:p>
    <w:p w:rsidR="002E5A2E" w:rsidRPr="00680889" w:rsidRDefault="002E5A2E" w:rsidP="002E5A2E">
      <w:pPr>
        <w:ind w:left="360"/>
        <w:jc w:val="both"/>
      </w:pPr>
      <w:r w:rsidRPr="00680889">
        <w:t xml:space="preserve">Yes, </w:t>
      </w:r>
      <w:r>
        <w:t xml:space="preserve">you should </w:t>
      </w:r>
      <w:r w:rsidRPr="00680889">
        <w:t xml:space="preserve">develop </w:t>
      </w:r>
      <w:r>
        <w:t xml:space="preserve">your </w:t>
      </w:r>
      <w:r w:rsidRPr="00680889">
        <w:t xml:space="preserve">application </w:t>
      </w:r>
      <w:r>
        <w:t>in consultation with the service provider</w:t>
      </w:r>
      <w:r w:rsidRPr="00680889">
        <w:t>.</w:t>
      </w:r>
      <w:r>
        <w:t xml:space="preserve"> A</w:t>
      </w:r>
      <w:r w:rsidRPr="00680889">
        <w:t xml:space="preserve">pplications need to include information about the licensed service capacity, enrolments and demonstrate collaboration and evidence of established partnerships. You </w:t>
      </w:r>
      <w:r>
        <w:t>must also include a letter of support as evidence that you have consulted with the service provider(s) affected by the project.</w:t>
      </w:r>
      <w:bookmarkStart w:id="236" w:name="_Toc327957648"/>
      <w:bookmarkStart w:id="237" w:name="_Toc327959252"/>
      <w:bookmarkStart w:id="238" w:name="_Toc327959321"/>
      <w:bookmarkStart w:id="239" w:name="_Toc327962310"/>
      <w:bookmarkStart w:id="240" w:name="_Toc327959275"/>
      <w:bookmarkStart w:id="241" w:name="_Toc327959344"/>
      <w:bookmarkStart w:id="242" w:name="_Toc327962304"/>
      <w:bookmarkStart w:id="243" w:name="_Toc309299388"/>
      <w:bookmarkStart w:id="244" w:name="_Toc327959251"/>
      <w:bookmarkStart w:id="245" w:name="_Toc327959320"/>
      <w:bookmarkEnd w:id="29"/>
      <w:bookmarkEnd w:id="30"/>
      <w:bookmarkEnd w:id="31"/>
      <w:bookmarkEnd w:id="142"/>
    </w:p>
    <w:p w:rsidR="002E5A2E" w:rsidRDefault="002E5A2E" w:rsidP="002E5A2E">
      <w:pPr>
        <w:pStyle w:val="Heading2"/>
        <w:spacing w:before="360"/>
        <w:jc w:val="both"/>
      </w:pPr>
      <w:bookmarkStart w:id="246" w:name="_Toc8200224"/>
      <w:bookmarkStart w:id="247" w:name="_Toc10545339"/>
      <w:bookmarkEnd w:id="236"/>
      <w:bookmarkEnd w:id="237"/>
      <w:bookmarkEnd w:id="238"/>
      <w:bookmarkEnd w:id="239"/>
      <w:bookmarkEnd w:id="240"/>
      <w:bookmarkEnd w:id="241"/>
      <w:bookmarkEnd w:id="242"/>
      <w:bookmarkEnd w:id="243"/>
      <w:r>
        <w:t>Grant application outcomes</w:t>
      </w:r>
      <w:bookmarkEnd w:id="246"/>
      <w:bookmarkEnd w:id="247"/>
    </w:p>
    <w:p w:rsidR="002E5A2E" w:rsidRDefault="002E5A2E" w:rsidP="002E5A2E">
      <w:pPr>
        <w:pStyle w:val="Heading4"/>
        <w:numPr>
          <w:ilvl w:val="0"/>
          <w:numId w:val="7"/>
        </w:numPr>
        <w:jc w:val="both"/>
      </w:pPr>
      <w:bookmarkStart w:id="248" w:name="_Toc8200225"/>
      <w:bookmarkStart w:id="249" w:name="_Toc10545340"/>
      <w:r>
        <w:t>When will we find out if our application is successful?</w:t>
      </w:r>
      <w:bookmarkEnd w:id="248"/>
      <w:bookmarkEnd w:id="249"/>
    </w:p>
    <w:p w:rsidR="002E5A2E" w:rsidRDefault="002E5A2E" w:rsidP="002E5A2E">
      <w:pPr>
        <w:ind w:left="360"/>
        <w:jc w:val="both"/>
      </w:pPr>
      <w:r>
        <w:t xml:space="preserve">It is anticipated that outcomes will be </w:t>
      </w:r>
      <w:r w:rsidRPr="003E5AAA">
        <w:t>advised from two months</w:t>
      </w:r>
      <w:r>
        <w:t xml:space="preserve"> of the application closing date; however, this will depend on the number of applications received.</w:t>
      </w:r>
    </w:p>
    <w:p w:rsidR="002E5A2E" w:rsidRDefault="002E5A2E" w:rsidP="002E5A2E">
      <w:pPr>
        <w:ind w:left="360"/>
        <w:jc w:val="both"/>
      </w:pPr>
      <w:r>
        <w:t>All applicants will be advised of the outcome for their application.</w:t>
      </w:r>
    </w:p>
    <w:p w:rsidR="002E5A2E" w:rsidRDefault="002E5A2E" w:rsidP="002E5A2E">
      <w:pPr>
        <w:pStyle w:val="Heading4"/>
        <w:numPr>
          <w:ilvl w:val="0"/>
          <w:numId w:val="7"/>
        </w:numPr>
        <w:jc w:val="both"/>
      </w:pPr>
      <w:bookmarkStart w:id="250" w:name="_Toc8200226"/>
      <w:bookmarkStart w:id="251" w:name="_Toc10545341"/>
      <w:r>
        <w:t>Will we be given feedback if our application is unsuccessful?</w:t>
      </w:r>
      <w:bookmarkEnd w:id="250"/>
      <w:bookmarkEnd w:id="251"/>
    </w:p>
    <w:p w:rsidR="002E5A2E" w:rsidRDefault="002E5A2E" w:rsidP="002E5A2E">
      <w:pPr>
        <w:spacing w:before="0" w:after="0"/>
        <w:ind w:left="360"/>
        <w:jc w:val="both"/>
      </w:pPr>
      <w:r>
        <w:t>Unsuccessful applicants can contact the CFCP team at the VSBA if they would like detailed feedback on their application.</w:t>
      </w:r>
    </w:p>
    <w:p w:rsidR="002E5A2E" w:rsidRDefault="002E5A2E" w:rsidP="002E5A2E">
      <w:pPr>
        <w:pStyle w:val="Heading4"/>
        <w:numPr>
          <w:ilvl w:val="0"/>
          <w:numId w:val="7"/>
        </w:numPr>
        <w:jc w:val="both"/>
      </w:pPr>
      <w:bookmarkStart w:id="252" w:name="_Toc8200227"/>
      <w:bookmarkStart w:id="253" w:name="_Toc10545342"/>
      <w:r>
        <w:t>When and how will grant funding be paid to successful applicants?</w:t>
      </w:r>
      <w:bookmarkEnd w:id="252"/>
      <w:bookmarkEnd w:id="253"/>
    </w:p>
    <w:p w:rsidR="002E5A2E" w:rsidRPr="00403A9E" w:rsidRDefault="002E5A2E" w:rsidP="002E5A2E">
      <w:pPr>
        <w:pStyle w:val="ListBullet"/>
        <w:numPr>
          <w:ilvl w:val="0"/>
          <w:numId w:val="0"/>
        </w:numPr>
        <w:ind w:left="360"/>
        <w:jc w:val="both"/>
      </w:pPr>
      <w:r w:rsidRPr="00403A9E">
        <w:t xml:space="preserve">Funding cannot be released until DET and the applicant have executed </w:t>
      </w:r>
      <w:r>
        <w:t>a</w:t>
      </w:r>
      <w:r w:rsidRPr="00403A9E">
        <w:t xml:space="preserve"> </w:t>
      </w:r>
      <w:r>
        <w:t>f</w:t>
      </w:r>
      <w:r w:rsidRPr="00403A9E">
        <w:t xml:space="preserve">unding </w:t>
      </w:r>
      <w:r>
        <w:t>a</w:t>
      </w:r>
      <w:r w:rsidRPr="00403A9E">
        <w:t>greement.</w:t>
      </w:r>
    </w:p>
    <w:p w:rsidR="002E5A2E" w:rsidRPr="00403A9E" w:rsidRDefault="002E5A2E" w:rsidP="002E5A2E">
      <w:pPr>
        <w:pStyle w:val="ListBullet"/>
        <w:numPr>
          <w:ilvl w:val="0"/>
          <w:numId w:val="0"/>
        </w:numPr>
        <w:ind w:left="360"/>
        <w:jc w:val="both"/>
      </w:pPr>
      <w:r w:rsidRPr="00403A9E">
        <w:t>Grants will be paid in instalments, subject to completion of the following milestones:</w:t>
      </w:r>
    </w:p>
    <w:tbl>
      <w:tblPr>
        <w:tblStyle w:val="TableGrid"/>
        <w:tblW w:w="8221" w:type="dxa"/>
        <w:tblInd w:w="426" w:type="dxa"/>
        <w:tblLook w:val="0220" w:firstRow="1" w:lastRow="0" w:firstColumn="0" w:lastColumn="0" w:noHBand="1" w:noVBand="0"/>
        <w:tblDescription w:val="Project milestone, percentage of grant paid"/>
      </w:tblPr>
      <w:tblGrid>
        <w:gridCol w:w="5386"/>
        <w:gridCol w:w="2835"/>
      </w:tblGrid>
      <w:tr w:rsidR="002E5A2E" w:rsidRPr="001D50FE" w:rsidTr="00E235B1">
        <w:trPr>
          <w:cantSplit/>
          <w:tblHeader/>
        </w:trPr>
        <w:tc>
          <w:tcPr>
            <w:tcW w:w="5386" w:type="dxa"/>
          </w:tcPr>
          <w:p w:rsidR="002E5A2E" w:rsidRPr="009C1801" w:rsidRDefault="002E5A2E" w:rsidP="008C1857">
            <w:pPr>
              <w:pStyle w:val="TableHdg"/>
              <w:jc w:val="both"/>
            </w:pPr>
            <w:r w:rsidRPr="009C1801">
              <w:t>Project milestone</w:t>
            </w:r>
          </w:p>
        </w:tc>
        <w:tc>
          <w:tcPr>
            <w:cnfStyle w:val="000001000000" w:firstRow="0" w:lastRow="0" w:firstColumn="0" w:lastColumn="0" w:oddVBand="0" w:evenVBand="1" w:oddHBand="0" w:evenHBand="0" w:firstRowFirstColumn="0" w:firstRowLastColumn="0" w:lastRowFirstColumn="0" w:lastRowLastColumn="0"/>
            <w:tcW w:w="2835" w:type="dxa"/>
          </w:tcPr>
          <w:p w:rsidR="002E5A2E" w:rsidRPr="009C1801" w:rsidRDefault="002E5A2E" w:rsidP="008C1857">
            <w:pPr>
              <w:pStyle w:val="TableHdg"/>
              <w:jc w:val="both"/>
            </w:pPr>
            <w:r w:rsidRPr="009C1801">
              <w:t>Percentage of grant paid</w:t>
            </w:r>
          </w:p>
        </w:tc>
      </w:tr>
      <w:tr w:rsidR="002E5A2E" w:rsidRPr="001D50FE" w:rsidTr="00E235B1">
        <w:trPr>
          <w:cantSplit/>
          <w:tblHeader/>
        </w:trPr>
        <w:tc>
          <w:tcPr>
            <w:tcW w:w="5386" w:type="dxa"/>
          </w:tcPr>
          <w:p w:rsidR="002E5A2E" w:rsidRPr="001D50FE" w:rsidRDefault="002E5A2E" w:rsidP="008C1857">
            <w:pPr>
              <w:pStyle w:val="TableTxt"/>
              <w:jc w:val="both"/>
            </w:pPr>
            <w:r w:rsidRPr="001D50FE">
              <w:rPr>
                <w:rFonts w:cs="Arial"/>
                <w:szCs w:val="19"/>
              </w:rPr>
              <w:t>C</w:t>
            </w:r>
            <w:r w:rsidRPr="001D50FE">
              <w:rPr>
                <w:u w:color="000000"/>
              </w:rPr>
              <w:t>onstruction commences</w:t>
            </w:r>
          </w:p>
        </w:tc>
        <w:tc>
          <w:tcPr>
            <w:cnfStyle w:val="000001000000" w:firstRow="0" w:lastRow="0" w:firstColumn="0" w:lastColumn="0" w:oddVBand="0" w:evenVBand="1" w:oddHBand="0" w:evenHBand="0" w:firstRowFirstColumn="0" w:firstRowLastColumn="0" w:lastRowFirstColumn="0" w:lastRowLastColumn="0"/>
            <w:tcW w:w="2835" w:type="dxa"/>
          </w:tcPr>
          <w:p w:rsidR="002E5A2E" w:rsidRPr="003E5AAA" w:rsidRDefault="002E5A2E" w:rsidP="008C1857">
            <w:pPr>
              <w:pStyle w:val="TableTxt"/>
              <w:jc w:val="center"/>
              <w:rPr>
                <w:rFonts w:cs="Arial"/>
                <w:szCs w:val="19"/>
              </w:rPr>
            </w:pPr>
            <w:r w:rsidRPr="003E5AAA">
              <w:rPr>
                <w:u w:color="000000"/>
              </w:rPr>
              <w:t>50%</w:t>
            </w:r>
          </w:p>
        </w:tc>
      </w:tr>
      <w:tr w:rsidR="002E5A2E" w:rsidRPr="001D50FE" w:rsidTr="00E235B1">
        <w:trPr>
          <w:cantSplit/>
          <w:tblHeader/>
        </w:trPr>
        <w:tc>
          <w:tcPr>
            <w:tcW w:w="5386" w:type="dxa"/>
          </w:tcPr>
          <w:p w:rsidR="002E5A2E" w:rsidRPr="001D50FE" w:rsidRDefault="002E5A2E" w:rsidP="008C1857">
            <w:pPr>
              <w:pStyle w:val="TableBlt"/>
              <w:numPr>
                <w:ilvl w:val="0"/>
                <w:numId w:val="0"/>
              </w:numPr>
              <w:jc w:val="both"/>
            </w:pPr>
            <w:r w:rsidRPr="001D50FE">
              <w:rPr>
                <w:rFonts w:cs="Arial"/>
                <w:szCs w:val="19"/>
              </w:rPr>
              <w:t>C</w:t>
            </w:r>
            <w:r w:rsidRPr="001D50FE">
              <w:rPr>
                <w:u w:color="000000"/>
              </w:rPr>
              <w:t>onstruction is complete</w:t>
            </w:r>
            <w:r>
              <w:rPr>
                <w:u w:color="000000"/>
              </w:rPr>
              <w:t xml:space="preserve"> (practical completion)</w:t>
            </w:r>
          </w:p>
        </w:tc>
        <w:tc>
          <w:tcPr>
            <w:cnfStyle w:val="000001000000" w:firstRow="0" w:lastRow="0" w:firstColumn="0" w:lastColumn="0" w:oddVBand="0" w:evenVBand="1" w:oddHBand="0" w:evenHBand="0" w:firstRowFirstColumn="0" w:firstRowLastColumn="0" w:lastRowFirstColumn="0" w:lastRowLastColumn="0"/>
            <w:tcW w:w="2835" w:type="dxa"/>
          </w:tcPr>
          <w:p w:rsidR="002E5A2E" w:rsidRPr="003E5AAA" w:rsidRDefault="002E5A2E" w:rsidP="008C1857">
            <w:pPr>
              <w:pStyle w:val="TableBlt"/>
              <w:numPr>
                <w:ilvl w:val="0"/>
                <w:numId w:val="0"/>
              </w:numPr>
              <w:jc w:val="center"/>
              <w:rPr>
                <w:rFonts w:cs="Arial"/>
                <w:szCs w:val="19"/>
              </w:rPr>
            </w:pPr>
            <w:r w:rsidRPr="003E5AAA">
              <w:rPr>
                <w:u w:color="000000"/>
              </w:rPr>
              <w:t>4</w:t>
            </w:r>
            <w:r>
              <w:rPr>
                <w:u w:color="000000"/>
              </w:rPr>
              <w:t>0</w:t>
            </w:r>
            <w:r w:rsidRPr="003E5AAA">
              <w:rPr>
                <w:u w:color="000000"/>
              </w:rPr>
              <w:t>%</w:t>
            </w:r>
          </w:p>
        </w:tc>
      </w:tr>
      <w:tr w:rsidR="002E5A2E" w:rsidRPr="001D50FE" w:rsidTr="00E235B1">
        <w:trPr>
          <w:cantSplit/>
          <w:tblHeader/>
        </w:trPr>
        <w:tc>
          <w:tcPr>
            <w:tcW w:w="5386" w:type="dxa"/>
          </w:tcPr>
          <w:p w:rsidR="002E5A2E" w:rsidRPr="001D50FE" w:rsidRDefault="002E5A2E" w:rsidP="008C1857">
            <w:pPr>
              <w:pStyle w:val="TableBlt"/>
              <w:numPr>
                <w:ilvl w:val="0"/>
                <w:numId w:val="0"/>
              </w:numPr>
              <w:jc w:val="both"/>
            </w:pPr>
            <w:r w:rsidRPr="001D50FE">
              <w:t>Grant a</w:t>
            </w:r>
            <w:r w:rsidRPr="001D50FE">
              <w:rPr>
                <w:u w:color="000000"/>
              </w:rPr>
              <w:t>cquittal approved by the VSBA</w:t>
            </w:r>
          </w:p>
        </w:tc>
        <w:tc>
          <w:tcPr>
            <w:cnfStyle w:val="000001000000" w:firstRow="0" w:lastRow="0" w:firstColumn="0" w:lastColumn="0" w:oddVBand="0" w:evenVBand="1" w:oddHBand="0" w:evenHBand="0" w:firstRowFirstColumn="0" w:firstRowLastColumn="0" w:lastRowFirstColumn="0" w:lastRowLastColumn="0"/>
            <w:tcW w:w="2835" w:type="dxa"/>
          </w:tcPr>
          <w:p w:rsidR="002E5A2E" w:rsidRPr="003E5AAA" w:rsidRDefault="002E5A2E" w:rsidP="008C1857">
            <w:pPr>
              <w:pStyle w:val="TableBlt"/>
              <w:numPr>
                <w:ilvl w:val="0"/>
                <w:numId w:val="0"/>
              </w:numPr>
              <w:jc w:val="center"/>
            </w:pPr>
            <w:r>
              <w:rPr>
                <w:u w:color="000000"/>
              </w:rPr>
              <w:t>10</w:t>
            </w:r>
            <w:r w:rsidRPr="003E5AAA">
              <w:rPr>
                <w:u w:color="000000"/>
              </w:rPr>
              <w:t>%</w:t>
            </w:r>
          </w:p>
        </w:tc>
      </w:tr>
    </w:tbl>
    <w:p w:rsidR="002E5A2E" w:rsidRDefault="002E5A2E" w:rsidP="002E5A2E">
      <w:pPr>
        <w:ind w:left="360"/>
      </w:pPr>
      <w:r w:rsidRPr="00AC0439">
        <w:t xml:space="preserve">You will need to supply evidence to demonstrate that these milestones have been met before payment is made. Evidence requirements are described in the </w:t>
      </w:r>
      <w:r w:rsidRPr="001D50FE">
        <w:rPr>
          <w:u w:color="000000"/>
        </w:rPr>
        <w:t>Common Funding Agreement schedule template</w:t>
      </w:r>
      <w:r>
        <w:rPr>
          <w:u w:color="000000"/>
        </w:rPr>
        <w:t xml:space="preserve">, </w:t>
      </w:r>
      <w:r w:rsidRPr="001D50FE">
        <w:t>available</w:t>
      </w:r>
      <w:r w:rsidRPr="001D50FE">
        <w:rPr>
          <w:u w:color="000000"/>
        </w:rPr>
        <w:t xml:space="preserve"> </w:t>
      </w:r>
      <w:r w:rsidRPr="001D50FE">
        <w:t>at</w:t>
      </w:r>
      <w:r>
        <w:t xml:space="preserve">: </w:t>
      </w:r>
      <w:r w:rsidRPr="001D50FE">
        <w:rPr>
          <w:color w:val="000000"/>
          <w:u w:color="000000"/>
        </w:rPr>
        <w:t xml:space="preserve"> </w:t>
      </w:r>
      <w:hyperlink r:id="rId49" w:history="1">
        <w:r w:rsidRPr="007B3429">
          <w:rPr>
            <w:rStyle w:val="Hyperlink"/>
          </w:rPr>
          <w:t>https://www.education.vic.gov.au/childhood/providers/funding/Pages/capitalprogram.aspx</w:t>
        </w:r>
      </w:hyperlink>
    </w:p>
    <w:p w:rsidR="002E5A2E" w:rsidRDefault="002E5A2E" w:rsidP="002E5A2E">
      <w:pPr>
        <w:spacing w:before="0" w:after="0"/>
        <w:ind w:left="360"/>
        <w:jc w:val="both"/>
      </w:pPr>
      <w:r>
        <w:t>Payments will be made within thirty business days of the organisation providing accepted evidence that the milestone has been met. This evidence is submitted as part of online fortnightly reporting.</w:t>
      </w:r>
    </w:p>
    <w:p w:rsidR="002E5A2E" w:rsidRDefault="002E5A2E" w:rsidP="002E5A2E">
      <w:pPr>
        <w:pStyle w:val="ListBullet"/>
        <w:numPr>
          <w:ilvl w:val="0"/>
          <w:numId w:val="0"/>
        </w:numPr>
        <w:ind w:left="360"/>
        <w:jc w:val="both"/>
      </w:pPr>
      <w:r w:rsidRPr="00314902">
        <w:t>We reserve the right to cancel grant</w:t>
      </w:r>
      <w:r>
        <w:t>s</w:t>
      </w:r>
      <w:r w:rsidRPr="00314902">
        <w:t xml:space="preserve"> and recoup payments where there are unreasonable delays in executing grant agreements or completing proposed works, or where applicants make substantive changes to the scope of the project after we have approved funding.</w:t>
      </w:r>
    </w:p>
    <w:p w:rsidR="002E5A2E" w:rsidRPr="00FF6FBF" w:rsidRDefault="002E5A2E" w:rsidP="002E5A2E">
      <w:pPr>
        <w:pStyle w:val="Heading2"/>
        <w:spacing w:before="360"/>
        <w:jc w:val="both"/>
      </w:pPr>
      <w:bookmarkStart w:id="254" w:name="_Toc390424739"/>
      <w:bookmarkStart w:id="255" w:name="_Toc447637820"/>
      <w:bookmarkStart w:id="256" w:name="_Toc483379695"/>
      <w:bookmarkStart w:id="257" w:name="_Toc8200228"/>
      <w:bookmarkStart w:id="258" w:name="_Toc10545343"/>
      <w:bookmarkStart w:id="259" w:name="_Ref506369660"/>
      <w:bookmarkStart w:id="260" w:name="_Toc483379698"/>
      <w:bookmarkEnd w:id="244"/>
      <w:bookmarkEnd w:id="245"/>
      <w:r w:rsidRPr="00FF6FBF">
        <w:t xml:space="preserve">Project </w:t>
      </w:r>
      <w:bookmarkEnd w:id="254"/>
      <w:bookmarkEnd w:id="255"/>
      <w:bookmarkEnd w:id="256"/>
      <w:r>
        <w:t>delivery</w:t>
      </w:r>
      <w:bookmarkEnd w:id="257"/>
      <w:bookmarkEnd w:id="258"/>
    </w:p>
    <w:p w:rsidR="002E5A2E" w:rsidRDefault="002E5A2E" w:rsidP="002E5A2E">
      <w:pPr>
        <w:pStyle w:val="Heading4"/>
        <w:numPr>
          <w:ilvl w:val="0"/>
          <w:numId w:val="7"/>
        </w:numPr>
        <w:jc w:val="both"/>
      </w:pPr>
      <w:bookmarkStart w:id="261" w:name="_Toc8200229"/>
      <w:bookmarkStart w:id="262" w:name="_Toc10545344"/>
      <w:r>
        <w:t>What are the reporting requirements for my project?</w:t>
      </w:r>
      <w:bookmarkEnd w:id="261"/>
      <w:bookmarkEnd w:id="262"/>
    </w:p>
    <w:p w:rsidR="002E5A2E" w:rsidRPr="00A9593F" w:rsidRDefault="002E5A2E" w:rsidP="002E5A2E">
      <w:pPr>
        <w:ind w:left="360"/>
      </w:pPr>
      <w:r>
        <w:t>Grant recipients are required to submit fortnightly project progress reports through an online reporting system to give a brief update on progress, update proposed, forecast and actual dates for project milestones, flagging risks and issues and providing required evidence when payment milestones have been met.</w:t>
      </w:r>
    </w:p>
    <w:p w:rsidR="002E5A2E" w:rsidRDefault="002E5A2E" w:rsidP="002E5A2E">
      <w:pPr>
        <w:pStyle w:val="Heading4"/>
        <w:numPr>
          <w:ilvl w:val="0"/>
          <w:numId w:val="7"/>
        </w:numPr>
        <w:jc w:val="both"/>
      </w:pPr>
      <w:bookmarkStart w:id="263" w:name="_Toc8200230"/>
      <w:bookmarkStart w:id="264" w:name="_Toc10545345"/>
      <w:r w:rsidRPr="00FF6FBF">
        <w:t xml:space="preserve">How long </w:t>
      </w:r>
      <w:r>
        <w:t>will</w:t>
      </w:r>
      <w:r w:rsidRPr="00FF6FBF">
        <w:t xml:space="preserve"> I have to complete my project?</w:t>
      </w:r>
      <w:bookmarkEnd w:id="259"/>
      <w:bookmarkEnd w:id="263"/>
      <w:bookmarkEnd w:id="264"/>
      <w:r w:rsidRPr="00FF6FBF">
        <w:t xml:space="preserve"> </w:t>
      </w:r>
    </w:p>
    <w:p w:rsidR="002E5A2E" w:rsidRDefault="002E5A2E" w:rsidP="002E5A2E">
      <w:pPr>
        <w:pStyle w:val="ListBullet"/>
        <w:numPr>
          <w:ilvl w:val="0"/>
          <w:numId w:val="0"/>
        </w:numPr>
        <w:ind w:left="360"/>
        <w:jc w:val="both"/>
      </w:pPr>
      <w:r>
        <w:t>You should plan to complete your projects and acquit the grant within the following timeframes:</w:t>
      </w:r>
    </w:p>
    <w:tbl>
      <w:tblPr>
        <w:tblStyle w:val="TableGrid"/>
        <w:tblW w:w="8669" w:type="dxa"/>
        <w:tblInd w:w="426" w:type="dxa"/>
        <w:tblLook w:val="04A0" w:firstRow="1" w:lastRow="0" w:firstColumn="1" w:lastColumn="0" w:noHBand="0" w:noVBand="1"/>
        <w:tblDescription w:val="Grant type, expected timeframe"/>
      </w:tblPr>
      <w:tblGrid>
        <w:gridCol w:w="2997"/>
        <w:gridCol w:w="5672"/>
      </w:tblGrid>
      <w:tr w:rsidR="002E5A2E" w:rsidRPr="00FF6FBF" w:rsidTr="001259CC">
        <w:trPr>
          <w:tblHeader/>
        </w:trPr>
        <w:tc>
          <w:tcPr>
            <w:tcW w:w="2997" w:type="dxa"/>
          </w:tcPr>
          <w:p w:rsidR="002E5A2E" w:rsidRPr="00FF6FBF" w:rsidRDefault="002E5A2E" w:rsidP="008C1857">
            <w:pPr>
              <w:pStyle w:val="TableHdg"/>
              <w:jc w:val="both"/>
            </w:pPr>
            <w:r w:rsidRPr="00FF6FBF">
              <w:t>Grant type</w:t>
            </w:r>
          </w:p>
        </w:tc>
        <w:tc>
          <w:tcPr>
            <w:tcW w:w="5672" w:type="dxa"/>
            <w:shd w:val="clear" w:color="auto" w:fill="E7EEEE" w:themeFill="accent1" w:themeFillTint="33"/>
          </w:tcPr>
          <w:p w:rsidR="002E5A2E" w:rsidRPr="00FF6FBF" w:rsidRDefault="002E5A2E" w:rsidP="008C1857">
            <w:pPr>
              <w:pStyle w:val="TableHdg"/>
              <w:ind w:left="-132" w:firstLine="132"/>
              <w:jc w:val="both"/>
            </w:pPr>
            <w:r w:rsidRPr="00FF6FBF">
              <w:t>Expected time</w:t>
            </w:r>
            <w:r>
              <w:t>frame</w:t>
            </w:r>
          </w:p>
        </w:tc>
      </w:tr>
      <w:tr w:rsidR="002E5A2E" w:rsidRPr="00680889" w:rsidTr="00300F37">
        <w:trPr>
          <w:cantSplit/>
        </w:trPr>
        <w:tc>
          <w:tcPr>
            <w:tcW w:w="2997" w:type="dxa"/>
          </w:tcPr>
          <w:p w:rsidR="002E5A2E" w:rsidRPr="00680889" w:rsidRDefault="002E5A2E" w:rsidP="008C1857">
            <w:pPr>
              <w:pStyle w:val="TableTxt"/>
              <w:jc w:val="both"/>
            </w:pPr>
            <w:r w:rsidRPr="00680889">
              <w:t>Integrated Children’s Centre</w:t>
            </w:r>
          </w:p>
        </w:tc>
        <w:tc>
          <w:tcPr>
            <w:tcW w:w="5672" w:type="dxa"/>
            <w:shd w:val="clear" w:color="auto" w:fill="E7EEEE" w:themeFill="accent1" w:themeFillTint="33"/>
          </w:tcPr>
          <w:p w:rsidR="002E5A2E" w:rsidRPr="00680889" w:rsidRDefault="002E5A2E" w:rsidP="008C1857">
            <w:pPr>
              <w:pStyle w:val="TableTxt"/>
              <w:jc w:val="both"/>
            </w:pPr>
            <w:r>
              <w:t>Project completed and grant acquitted w</w:t>
            </w:r>
            <w:r w:rsidRPr="006A4204">
              <w:t xml:space="preserve">ithin </w:t>
            </w:r>
            <w:r w:rsidRPr="006A4204">
              <w:rPr>
                <w:b/>
              </w:rPr>
              <w:t>24</w:t>
            </w:r>
            <w:r w:rsidRPr="006A4204">
              <w:t xml:space="preserve"> months of executing the funding agreement</w:t>
            </w:r>
          </w:p>
        </w:tc>
      </w:tr>
      <w:tr w:rsidR="002E5A2E" w:rsidRPr="00680889" w:rsidTr="00300F37">
        <w:trPr>
          <w:cantSplit/>
        </w:trPr>
        <w:tc>
          <w:tcPr>
            <w:tcW w:w="2997" w:type="dxa"/>
          </w:tcPr>
          <w:p w:rsidR="002E5A2E" w:rsidRPr="00680889" w:rsidRDefault="002E5A2E" w:rsidP="008C1857">
            <w:pPr>
              <w:pStyle w:val="TableTxt"/>
              <w:jc w:val="both"/>
            </w:pPr>
            <w:r w:rsidRPr="00680889">
              <w:t>New Early Learning Facility</w:t>
            </w:r>
          </w:p>
        </w:tc>
        <w:tc>
          <w:tcPr>
            <w:tcW w:w="5672" w:type="dxa"/>
            <w:shd w:val="clear" w:color="auto" w:fill="E7EEEE" w:themeFill="accent1" w:themeFillTint="33"/>
          </w:tcPr>
          <w:p w:rsidR="002E5A2E" w:rsidRPr="00680889" w:rsidRDefault="002E5A2E" w:rsidP="008C1857">
            <w:pPr>
              <w:pStyle w:val="TableTxt"/>
              <w:jc w:val="both"/>
            </w:pPr>
            <w:r>
              <w:t>Project completed and grant acquitted w</w:t>
            </w:r>
            <w:r w:rsidRPr="006A4204">
              <w:t xml:space="preserve">ithin </w:t>
            </w:r>
            <w:r w:rsidRPr="006A4204">
              <w:rPr>
                <w:b/>
              </w:rPr>
              <w:t>18</w:t>
            </w:r>
            <w:r w:rsidRPr="006A4204">
              <w:t xml:space="preserve"> months of executing the funding agreement</w:t>
            </w:r>
          </w:p>
        </w:tc>
      </w:tr>
      <w:tr w:rsidR="002E5A2E" w:rsidRPr="00680889" w:rsidTr="00300F37">
        <w:trPr>
          <w:cantSplit/>
        </w:trPr>
        <w:tc>
          <w:tcPr>
            <w:tcW w:w="2997" w:type="dxa"/>
          </w:tcPr>
          <w:p w:rsidR="002E5A2E" w:rsidRPr="00680889" w:rsidRDefault="002E5A2E" w:rsidP="008C1857">
            <w:pPr>
              <w:pStyle w:val="TableTxt"/>
              <w:jc w:val="both"/>
            </w:pPr>
            <w:r w:rsidRPr="00680889">
              <w:lastRenderedPageBreak/>
              <w:t>Early Learning Facility Upgrade</w:t>
            </w:r>
          </w:p>
        </w:tc>
        <w:tc>
          <w:tcPr>
            <w:tcW w:w="5672" w:type="dxa"/>
            <w:shd w:val="clear" w:color="auto" w:fill="E7EEEE" w:themeFill="accent1" w:themeFillTint="33"/>
          </w:tcPr>
          <w:p w:rsidR="002E5A2E" w:rsidRPr="00680889" w:rsidRDefault="002E5A2E" w:rsidP="008C1857">
            <w:pPr>
              <w:pStyle w:val="TableTxt"/>
              <w:jc w:val="both"/>
            </w:pPr>
            <w:r>
              <w:t>Project completed and grant acquitted w</w:t>
            </w:r>
            <w:r w:rsidRPr="006A4204">
              <w:t xml:space="preserve">ithin </w:t>
            </w:r>
            <w:r w:rsidRPr="006A4204">
              <w:rPr>
                <w:b/>
              </w:rPr>
              <w:t>12</w:t>
            </w:r>
            <w:r w:rsidRPr="006A4204">
              <w:t xml:space="preserve"> months of executing the funding agreement</w:t>
            </w:r>
          </w:p>
        </w:tc>
      </w:tr>
    </w:tbl>
    <w:p w:rsidR="002E5A2E" w:rsidRPr="00D91F9F" w:rsidRDefault="002E5A2E" w:rsidP="002E5A2E">
      <w:pPr>
        <w:ind w:left="360"/>
        <w:jc w:val="both"/>
      </w:pPr>
      <w:r>
        <w:t>You can request additional time to complete the project by contacting</w:t>
      </w:r>
      <w:r w:rsidRPr="00D91F9F">
        <w:t xml:space="preserve"> the Children’s Facilities Capital Program team at the VSBA:</w:t>
      </w:r>
    </w:p>
    <w:p w:rsidR="002E5A2E" w:rsidRPr="00D91F9F" w:rsidRDefault="002E5A2E" w:rsidP="002E5A2E">
      <w:pPr>
        <w:spacing w:before="0" w:after="0"/>
        <w:ind w:left="360"/>
        <w:jc w:val="both"/>
      </w:pPr>
      <w:r w:rsidRPr="00D91F9F">
        <w:t xml:space="preserve">Email: </w:t>
      </w:r>
      <w:hyperlink r:id="rId50" w:history="1">
        <w:r w:rsidRPr="00D91F9F">
          <w:rPr>
            <w:rStyle w:val="Hyperlink"/>
            <w:rFonts w:ascii="Century Gothic" w:hAnsi="Century Gothic" w:cs="Arial"/>
            <w:szCs w:val="20"/>
          </w:rPr>
          <w:t>childrens.capital.program@edumail.vic.gov.au</w:t>
        </w:r>
      </w:hyperlink>
    </w:p>
    <w:p w:rsidR="002E5A2E" w:rsidRDefault="002E5A2E" w:rsidP="002E5A2E">
      <w:pPr>
        <w:ind w:left="360"/>
        <w:jc w:val="both"/>
      </w:pPr>
      <w:r w:rsidRPr="00D91F9F">
        <w:t xml:space="preserve">Phone: (03) </w:t>
      </w:r>
      <w:r>
        <w:t>7022 2650</w:t>
      </w:r>
    </w:p>
    <w:p w:rsidR="002E5A2E" w:rsidRPr="00300194" w:rsidRDefault="002E5A2E" w:rsidP="002E5A2E">
      <w:pPr>
        <w:pStyle w:val="Heading4"/>
        <w:spacing w:before="240"/>
        <w:ind w:left="357"/>
        <w:jc w:val="both"/>
        <w:rPr>
          <w:b w:val="0"/>
        </w:rPr>
      </w:pPr>
      <w:bookmarkStart w:id="265" w:name="_Toc10545346"/>
      <w:bookmarkStart w:id="266" w:name="_Toc8200231"/>
      <w:r w:rsidRPr="00300194">
        <w:rPr>
          <w:b w:val="0"/>
        </w:rPr>
        <w:t>Requests for extensions to projects are not guaranteed to be approved. Please see question 59 for more information.</w:t>
      </w:r>
      <w:bookmarkEnd w:id="265"/>
    </w:p>
    <w:p w:rsidR="002E5A2E" w:rsidRPr="00FF6FBF" w:rsidRDefault="002E5A2E" w:rsidP="002E5A2E">
      <w:pPr>
        <w:pStyle w:val="Heading4"/>
        <w:numPr>
          <w:ilvl w:val="0"/>
          <w:numId w:val="7"/>
        </w:numPr>
        <w:spacing w:before="240"/>
        <w:ind w:left="357" w:hanging="357"/>
        <w:jc w:val="both"/>
      </w:pPr>
      <w:bookmarkStart w:id="267" w:name="_Toc10545347"/>
      <w:r w:rsidRPr="00FF6FBF">
        <w:t xml:space="preserve">What happens if the project runs over </w:t>
      </w:r>
      <w:r>
        <w:t>time</w:t>
      </w:r>
      <w:r w:rsidRPr="00FF6FBF">
        <w:t>?</w:t>
      </w:r>
      <w:bookmarkEnd w:id="266"/>
      <w:bookmarkEnd w:id="267"/>
    </w:p>
    <w:p w:rsidR="002E5A2E" w:rsidRPr="009C1801" w:rsidRDefault="002E5A2E" w:rsidP="002E5A2E">
      <w:pPr>
        <w:pStyle w:val="ListBullet"/>
        <w:numPr>
          <w:ilvl w:val="0"/>
          <w:numId w:val="0"/>
        </w:numPr>
        <w:ind w:left="360"/>
        <w:jc w:val="both"/>
      </w:pPr>
      <w:r w:rsidRPr="009C1801">
        <w:t xml:space="preserve">CFCP grant recipients </w:t>
      </w:r>
      <w:r w:rsidRPr="002B074E">
        <w:rPr>
          <w:b/>
          <w:u w:val="single"/>
        </w:rPr>
        <w:t>must contact the VSBA immediately</w:t>
      </w:r>
      <w:r w:rsidRPr="009C1801">
        <w:t xml:space="preserve"> if they require a project extension. Project extension requests of more than </w:t>
      </w:r>
      <w:r>
        <w:t>four</w:t>
      </w:r>
      <w:r w:rsidRPr="009C1801">
        <w:t xml:space="preserve"> weeks must include detailed evidence regarding the reason for the delay and to demonstrate that the project will be completed within the additional time requested.</w:t>
      </w:r>
    </w:p>
    <w:p w:rsidR="002E5A2E" w:rsidRPr="009C1801" w:rsidRDefault="002E5A2E" w:rsidP="002E5A2E">
      <w:pPr>
        <w:pStyle w:val="ListBullet"/>
        <w:numPr>
          <w:ilvl w:val="0"/>
          <w:numId w:val="0"/>
        </w:numPr>
        <w:ind w:left="360"/>
        <w:jc w:val="both"/>
      </w:pPr>
      <w:r>
        <w:t>We</w:t>
      </w:r>
      <w:r w:rsidRPr="009C1801">
        <w:t xml:space="preserve"> reserve the right to cancel the grant and recoup payments where there are unreasonable delays in the execution of grant agreements or completion of the proposed works, or where substantive changes to scope are made after funding has been approved.</w:t>
      </w:r>
    </w:p>
    <w:p w:rsidR="002E5A2E" w:rsidRPr="00FF6FBF" w:rsidRDefault="002E5A2E" w:rsidP="002E5A2E">
      <w:pPr>
        <w:pStyle w:val="Heading4"/>
        <w:numPr>
          <w:ilvl w:val="0"/>
          <w:numId w:val="7"/>
        </w:numPr>
        <w:spacing w:before="240"/>
        <w:ind w:left="357" w:hanging="357"/>
        <w:jc w:val="both"/>
      </w:pPr>
      <w:bookmarkStart w:id="268" w:name="_Toc327957673"/>
      <w:bookmarkStart w:id="269" w:name="_Toc327959282"/>
      <w:bookmarkStart w:id="270" w:name="_Toc327959351"/>
      <w:bookmarkStart w:id="271" w:name="_Toc327962333"/>
      <w:bookmarkStart w:id="272" w:name="_Toc447637822"/>
      <w:bookmarkStart w:id="273" w:name="_Toc483379697"/>
      <w:bookmarkStart w:id="274" w:name="_Toc8200232"/>
      <w:bookmarkStart w:id="275" w:name="_Toc10545348"/>
      <w:r w:rsidRPr="00FF6FBF">
        <w:t>What happens if the project runs over budget?</w:t>
      </w:r>
      <w:bookmarkEnd w:id="268"/>
      <w:bookmarkEnd w:id="269"/>
      <w:bookmarkEnd w:id="270"/>
      <w:bookmarkEnd w:id="271"/>
      <w:bookmarkEnd w:id="272"/>
      <w:bookmarkEnd w:id="273"/>
      <w:bookmarkEnd w:id="274"/>
      <w:bookmarkEnd w:id="275"/>
    </w:p>
    <w:p w:rsidR="002E5A2E" w:rsidRDefault="002E5A2E" w:rsidP="002E5A2E">
      <w:pPr>
        <w:ind w:left="357"/>
        <w:jc w:val="both"/>
      </w:pPr>
      <w:r>
        <w:t>G</w:t>
      </w:r>
      <w:r w:rsidRPr="00680889">
        <w:t xml:space="preserve">rant </w:t>
      </w:r>
      <w:r>
        <w:t>recipients</w:t>
      </w:r>
      <w:r w:rsidRPr="00680889">
        <w:t xml:space="preserve"> </w:t>
      </w:r>
      <w:r>
        <w:t xml:space="preserve">must meet any additional costs if </w:t>
      </w:r>
      <w:r w:rsidRPr="00680889">
        <w:t>the</w:t>
      </w:r>
      <w:r>
        <w:t>ir</w:t>
      </w:r>
      <w:r w:rsidRPr="00680889">
        <w:t xml:space="preserve"> project run</w:t>
      </w:r>
      <w:r>
        <w:t>s</w:t>
      </w:r>
      <w:r w:rsidRPr="00680889">
        <w:t xml:space="preserve"> over budget</w:t>
      </w:r>
      <w:r>
        <w:t>. We</w:t>
      </w:r>
      <w:r w:rsidRPr="00680889">
        <w:t xml:space="preserve"> do</w:t>
      </w:r>
      <w:r>
        <w:t xml:space="preserve"> </w:t>
      </w:r>
      <w:r w:rsidRPr="00680889">
        <w:t>not hold additional funding to meet cost overruns for capital works projects.</w:t>
      </w:r>
    </w:p>
    <w:p w:rsidR="002E5A2E" w:rsidRDefault="002E5A2E" w:rsidP="002E5A2E">
      <w:pPr>
        <w:ind w:left="357"/>
        <w:jc w:val="both"/>
      </w:pPr>
    </w:p>
    <w:p w:rsidR="002E5A2E" w:rsidRDefault="002E5A2E" w:rsidP="002E5A2E">
      <w:pPr>
        <w:pStyle w:val="ListParagraph"/>
        <w:numPr>
          <w:ilvl w:val="0"/>
          <w:numId w:val="7"/>
        </w:numPr>
        <w:jc w:val="both"/>
        <w:rPr>
          <w:b/>
        </w:rPr>
      </w:pPr>
      <w:r w:rsidRPr="00EA509D">
        <w:rPr>
          <w:b/>
        </w:rPr>
        <w:t xml:space="preserve">What are the acquittal requirements? </w:t>
      </w:r>
    </w:p>
    <w:p w:rsidR="002E5A2E" w:rsidRPr="00591589" w:rsidRDefault="002E5A2E" w:rsidP="002E5A2E">
      <w:pPr>
        <w:jc w:val="both"/>
        <w:rPr>
          <w:u w:color="000000"/>
        </w:rPr>
      </w:pPr>
      <w:r w:rsidRPr="00591589">
        <w:rPr>
          <w:u w:color="000000"/>
        </w:rPr>
        <w:t>All successful applicants are required to complete the following requirements and upload the following information into the Department reporting system to complete their acquittal</w:t>
      </w:r>
      <w:r>
        <w:rPr>
          <w:u w:color="000000"/>
        </w:rPr>
        <w:t>:</w:t>
      </w:r>
    </w:p>
    <w:p w:rsidR="002E5A2E" w:rsidRPr="00591589" w:rsidRDefault="002E5A2E" w:rsidP="002E5A2E">
      <w:pPr>
        <w:pStyle w:val="ListBullet"/>
        <w:jc w:val="both"/>
        <w:rPr>
          <w:u w:color="000000"/>
        </w:rPr>
      </w:pPr>
      <w:r w:rsidRPr="00591589">
        <w:rPr>
          <w:u w:color="000000"/>
        </w:rPr>
        <w:t>Certificate of Final Completion</w:t>
      </w:r>
      <w:r>
        <w:rPr>
          <w:u w:color="000000"/>
        </w:rPr>
        <w:t>.</w:t>
      </w:r>
    </w:p>
    <w:p w:rsidR="002E5A2E" w:rsidRPr="00591589" w:rsidRDefault="002E5A2E" w:rsidP="002E5A2E">
      <w:pPr>
        <w:pStyle w:val="ListBullet"/>
        <w:jc w:val="both"/>
        <w:rPr>
          <w:u w:color="000000"/>
        </w:rPr>
      </w:pPr>
      <w:r w:rsidRPr="00591589">
        <w:rPr>
          <w:u w:color="000000"/>
        </w:rPr>
        <w:t>Certificate of Occupancy</w:t>
      </w:r>
      <w:r>
        <w:rPr>
          <w:u w:color="000000"/>
        </w:rPr>
        <w:t>.</w:t>
      </w:r>
    </w:p>
    <w:p w:rsidR="002E5A2E" w:rsidRPr="00591589" w:rsidRDefault="002E5A2E" w:rsidP="002E5A2E">
      <w:pPr>
        <w:pStyle w:val="ListBullet"/>
        <w:jc w:val="both"/>
        <w:rPr>
          <w:u w:color="000000"/>
        </w:rPr>
      </w:pPr>
      <w:r w:rsidRPr="00591589">
        <w:rPr>
          <w:u w:color="000000"/>
        </w:rPr>
        <w:t>Certified project expenditure list on letterhead and signed by an authorised registered accountant</w:t>
      </w:r>
      <w:r>
        <w:rPr>
          <w:u w:color="000000"/>
        </w:rPr>
        <w:t>.</w:t>
      </w:r>
    </w:p>
    <w:p w:rsidR="002E5A2E" w:rsidRPr="00591589" w:rsidRDefault="002E5A2E" w:rsidP="002E5A2E">
      <w:pPr>
        <w:pStyle w:val="ListBullet"/>
        <w:jc w:val="both"/>
        <w:rPr>
          <w:u w:color="000000"/>
        </w:rPr>
      </w:pPr>
      <w:r w:rsidRPr="00591589">
        <w:rPr>
          <w:u w:color="000000"/>
        </w:rPr>
        <w:t>The Department</w:t>
      </w:r>
      <w:r>
        <w:rPr>
          <w:u w:color="000000"/>
        </w:rPr>
        <w:t>’s</w:t>
      </w:r>
      <w:r w:rsidRPr="00591589">
        <w:rPr>
          <w:u w:color="000000"/>
        </w:rPr>
        <w:t xml:space="preserve"> acquittal document, completed, signed and dated by two authorised representatives</w:t>
      </w:r>
      <w:r>
        <w:rPr>
          <w:u w:color="000000"/>
        </w:rPr>
        <w:t>.</w:t>
      </w:r>
    </w:p>
    <w:p w:rsidR="002E5A2E" w:rsidRPr="00591589" w:rsidRDefault="002E5A2E" w:rsidP="002E5A2E">
      <w:pPr>
        <w:pStyle w:val="ListBullet"/>
        <w:jc w:val="both"/>
        <w:rPr>
          <w:u w:color="000000"/>
        </w:rPr>
      </w:pPr>
      <w:r w:rsidRPr="00591589">
        <w:rPr>
          <w:u w:color="000000"/>
        </w:rPr>
        <w:t>Letter of service approval including licensed capacity/approved places</w:t>
      </w:r>
      <w:r>
        <w:rPr>
          <w:u w:color="000000"/>
        </w:rPr>
        <w:t>.</w:t>
      </w:r>
    </w:p>
    <w:p w:rsidR="002E5A2E" w:rsidRPr="00591589" w:rsidRDefault="002E5A2E" w:rsidP="002E5A2E">
      <w:pPr>
        <w:pStyle w:val="ListBullet"/>
        <w:jc w:val="both"/>
        <w:rPr>
          <w:u w:color="000000"/>
        </w:rPr>
      </w:pPr>
      <w:r w:rsidRPr="00591589">
        <w:rPr>
          <w:u w:color="000000"/>
        </w:rPr>
        <w:t>Photos of completed project</w:t>
      </w:r>
      <w:r>
        <w:rPr>
          <w:u w:color="000000"/>
        </w:rPr>
        <w:t>.</w:t>
      </w:r>
    </w:p>
    <w:p w:rsidR="002E5A2E" w:rsidRDefault="002E5A2E" w:rsidP="002E5A2E">
      <w:pPr>
        <w:pStyle w:val="Heading2"/>
        <w:spacing w:before="360"/>
        <w:jc w:val="both"/>
      </w:pPr>
      <w:bookmarkStart w:id="276" w:name="_Toc8200233"/>
      <w:bookmarkStart w:id="277" w:name="_Toc10545349"/>
      <w:bookmarkStart w:id="278" w:name="_Toc483379699"/>
      <w:bookmarkEnd w:id="260"/>
      <w:r>
        <w:t>Operation of the facility</w:t>
      </w:r>
      <w:bookmarkEnd w:id="276"/>
      <w:bookmarkEnd w:id="277"/>
    </w:p>
    <w:p w:rsidR="002E5A2E" w:rsidRPr="00306576" w:rsidRDefault="002E5A2E" w:rsidP="002E5A2E">
      <w:pPr>
        <w:pStyle w:val="Heading4"/>
        <w:numPr>
          <w:ilvl w:val="0"/>
          <w:numId w:val="7"/>
        </w:numPr>
        <w:jc w:val="both"/>
      </w:pPr>
      <w:bookmarkStart w:id="279" w:name="_Toc8200234"/>
      <w:bookmarkStart w:id="280" w:name="_Toc10545350"/>
      <w:r w:rsidRPr="00306576">
        <w:t>What are the main expectations for facilities built or upgraded with CFCP funding?</w:t>
      </w:r>
      <w:bookmarkEnd w:id="279"/>
      <w:bookmarkEnd w:id="280"/>
    </w:p>
    <w:p w:rsidR="002E5A2E" w:rsidRDefault="002E5A2E" w:rsidP="002E5A2E">
      <w:pPr>
        <w:ind w:left="360"/>
        <w:jc w:val="both"/>
        <w:rPr>
          <w:u w:color="000000"/>
        </w:rPr>
      </w:pPr>
      <w:r>
        <w:rPr>
          <w:u w:color="000000"/>
        </w:rPr>
        <w:t xml:space="preserve">Early childhood facilities </w:t>
      </w:r>
      <w:r w:rsidRPr="00B90E15">
        <w:rPr>
          <w:u w:color="000000"/>
        </w:rPr>
        <w:t>funded through CFCP must</w:t>
      </w:r>
      <w:r>
        <w:rPr>
          <w:u w:color="000000"/>
        </w:rPr>
        <w:t>:</w:t>
      </w:r>
    </w:p>
    <w:p w:rsidR="002E5A2E" w:rsidRPr="0066576A" w:rsidRDefault="002E5A2E" w:rsidP="002E5A2E">
      <w:pPr>
        <w:pStyle w:val="ListBullet"/>
        <w:jc w:val="both"/>
      </w:pPr>
      <w:r w:rsidRPr="00F3057F">
        <w:t>be</w:t>
      </w:r>
      <w:r w:rsidRPr="0066576A">
        <w:t xml:space="preserve"> operated by an organisation that is licensed to provide kindergarten services in Victoria</w:t>
      </w:r>
    </w:p>
    <w:p w:rsidR="002E5A2E" w:rsidRPr="0066576A" w:rsidRDefault="002E5A2E" w:rsidP="002E5A2E">
      <w:pPr>
        <w:pStyle w:val="ListBullet"/>
        <w:jc w:val="both"/>
      </w:pPr>
      <w:r w:rsidRPr="0066576A">
        <w:t xml:space="preserve">offer a funded kindergarten program for </w:t>
      </w:r>
      <w:r>
        <w:t xml:space="preserve">three and or four year old </w:t>
      </w:r>
      <w:r w:rsidRPr="0066576A">
        <w:t xml:space="preserve">children </w:t>
      </w:r>
    </w:p>
    <w:p w:rsidR="002E5A2E" w:rsidRDefault="002E5A2E" w:rsidP="002E5A2E">
      <w:pPr>
        <w:pStyle w:val="ListBullet"/>
        <w:jc w:val="both"/>
      </w:pPr>
      <w:r w:rsidRPr="0066576A">
        <w:t>operate as a kindergarten service for at least 10 years from when the new or upgraded facility is available</w:t>
      </w:r>
      <w:r>
        <w:t xml:space="preserve"> for service delivery</w:t>
      </w:r>
    </w:p>
    <w:p w:rsidR="002E5A2E" w:rsidRPr="002A3F66" w:rsidRDefault="002E5A2E" w:rsidP="002E5A2E">
      <w:pPr>
        <w:pStyle w:val="Heading4"/>
        <w:numPr>
          <w:ilvl w:val="0"/>
          <w:numId w:val="7"/>
        </w:numPr>
        <w:jc w:val="both"/>
      </w:pPr>
      <w:bookmarkStart w:id="281" w:name="_Toc8200235"/>
      <w:bookmarkStart w:id="282" w:name="_Toc10545351"/>
      <w:r w:rsidRPr="002A3F66">
        <w:t>Will I need to change the license for my facility once my upgrade is complete?</w:t>
      </w:r>
      <w:bookmarkEnd w:id="278"/>
      <w:bookmarkEnd w:id="281"/>
      <w:bookmarkEnd w:id="282"/>
    </w:p>
    <w:bookmarkEnd w:id="11"/>
    <w:p w:rsidR="002E5A2E" w:rsidRPr="002A3F66" w:rsidRDefault="002E5A2E" w:rsidP="002E5A2E">
      <w:pPr>
        <w:pStyle w:val="ListBullet"/>
        <w:numPr>
          <w:ilvl w:val="0"/>
          <w:numId w:val="0"/>
        </w:numPr>
        <w:ind w:left="360"/>
        <w:jc w:val="both"/>
      </w:pPr>
      <w:r w:rsidRPr="002A3F66">
        <w:t>For new facilities and upgrades that increase the number of approved places, you will need to obtain approval for the service before completing the project acquittal.</w:t>
      </w:r>
      <w:r w:rsidRPr="001D50FE">
        <w:t xml:space="preserve"> Notifications and applications may be submitted via the National Quality Agenda IT system at</w:t>
      </w:r>
      <w:r>
        <w:t xml:space="preserve"> </w:t>
      </w:r>
      <w:hyperlink r:id="rId51" w:history="1">
        <w:r w:rsidRPr="00254E6A">
          <w:rPr>
            <w:rStyle w:val="Hyperlink"/>
          </w:rPr>
          <w:t>public.nqaits.acecqa.gov.au</w:t>
        </w:r>
      </w:hyperlink>
      <w:r w:rsidRPr="001D50FE">
        <w:t xml:space="preserve">. </w:t>
      </w:r>
      <w:r w:rsidRPr="002A3F66">
        <w:t xml:space="preserve">Applications may take some time to consider and approve.  </w:t>
      </w:r>
    </w:p>
    <w:p w:rsidR="002E5A2E" w:rsidRPr="002A3F66" w:rsidRDefault="002E5A2E" w:rsidP="002E5A2E">
      <w:pPr>
        <w:pStyle w:val="ListBullet"/>
        <w:numPr>
          <w:ilvl w:val="0"/>
          <w:numId w:val="0"/>
        </w:numPr>
        <w:ind w:left="360"/>
        <w:jc w:val="both"/>
      </w:pPr>
      <w:r w:rsidRPr="001D50FE">
        <w:t>Further information is available from the Australian Children’s Education &amp; Care Quality Authority at</w:t>
      </w:r>
      <w:r>
        <w:t xml:space="preserve"> </w:t>
      </w:r>
      <w:hyperlink r:id="rId52" w:history="1">
        <w:r w:rsidRPr="00254E6A">
          <w:rPr>
            <w:rStyle w:val="Hyperlink"/>
          </w:rPr>
          <w:t>www.acecqa.gov.au</w:t>
        </w:r>
      </w:hyperlink>
      <w:r>
        <w:t xml:space="preserve"> </w:t>
      </w:r>
      <w:r w:rsidRPr="002A3F66">
        <w:t>or by contacting DET’s Quality Assessment and Regulation Division on 1300 307 415 or by emailing</w:t>
      </w:r>
      <w:r>
        <w:t xml:space="preserve"> </w:t>
      </w:r>
      <w:hyperlink r:id="rId53" w:history="1">
        <w:r w:rsidRPr="00254E6A">
          <w:rPr>
            <w:rStyle w:val="Hyperlink"/>
          </w:rPr>
          <w:t>licensed.childrens.services@edumail.vic.gov.au</w:t>
        </w:r>
      </w:hyperlink>
      <w:r>
        <w:t>.</w:t>
      </w:r>
    </w:p>
    <w:p w:rsidR="002E5A2E" w:rsidRDefault="002E5A2E" w:rsidP="002E5A2E">
      <w:pPr>
        <w:pStyle w:val="Heading2"/>
        <w:spacing w:before="360"/>
        <w:jc w:val="both"/>
      </w:pPr>
      <w:bookmarkStart w:id="283" w:name="_Toc8200236"/>
      <w:bookmarkStart w:id="284" w:name="_Toc10545352"/>
      <w:r>
        <w:lastRenderedPageBreak/>
        <w:t>Further assistance</w:t>
      </w:r>
      <w:bookmarkEnd w:id="283"/>
      <w:bookmarkEnd w:id="284"/>
    </w:p>
    <w:p w:rsidR="002E5A2E" w:rsidRPr="00FF6FBF" w:rsidRDefault="002E5A2E" w:rsidP="002E5A2E">
      <w:pPr>
        <w:pStyle w:val="Heading4"/>
        <w:numPr>
          <w:ilvl w:val="0"/>
          <w:numId w:val="7"/>
        </w:numPr>
        <w:jc w:val="both"/>
      </w:pPr>
      <w:bookmarkStart w:id="285" w:name="_Toc447637814"/>
      <w:bookmarkStart w:id="286" w:name="_Toc483379693"/>
      <w:bookmarkStart w:id="287" w:name="_Toc8200237"/>
      <w:bookmarkStart w:id="288" w:name="_Toc10545353"/>
      <w:r w:rsidRPr="00FF6FBF">
        <w:t>Who can I contact for further information about the grant program?</w:t>
      </w:r>
      <w:bookmarkEnd w:id="285"/>
      <w:bookmarkEnd w:id="286"/>
      <w:bookmarkEnd w:id="287"/>
      <w:bookmarkEnd w:id="288"/>
    </w:p>
    <w:p w:rsidR="002E5A2E" w:rsidRPr="00D91F9F" w:rsidRDefault="002E5A2E" w:rsidP="002E5A2E">
      <w:pPr>
        <w:ind w:left="360"/>
        <w:jc w:val="both"/>
      </w:pPr>
      <w:bookmarkStart w:id="289" w:name="_Toc420489850"/>
      <w:r w:rsidRPr="00D91F9F">
        <w:t>Please contact, the Children’s Facilities Capital Program team at the VSBA:</w:t>
      </w:r>
    </w:p>
    <w:p w:rsidR="002E5A2E" w:rsidRPr="00D91F9F" w:rsidRDefault="002E5A2E" w:rsidP="002E5A2E">
      <w:pPr>
        <w:spacing w:before="0" w:after="0"/>
        <w:ind w:left="360"/>
        <w:jc w:val="both"/>
      </w:pPr>
      <w:r w:rsidRPr="00D91F9F">
        <w:t xml:space="preserve">Email: </w:t>
      </w:r>
      <w:hyperlink r:id="rId54" w:history="1">
        <w:r w:rsidRPr="00D91F9F">
          <w:rPr>
            <w:rStyle w:val="Hyperlink"/>
            <w:rFonts w:ascii="Century Gothic" w:hAnsi="Century Gothic" w:cs="Arial"/>
            <w:szCs w:val="20"/>
          </w:rPr>
          <w:t>childrens.capital.program@edumail.vic.gov.au</w:t>
        </w:r>
      </w:hyperlink>
    </w:p>
    <w:p w:rsidR="002E5A2E" w:rsidRPr="00D91F9F" w:rsidRDefault="002E5A2E" w:rsidP="002E5A2E">
      <w:pPr>
        <w:ind w:left="360"/>
        <w:jc w:val="both"/>
      </w:pPr>
      <w:r w:rsidRPr="00D91F9F">
        <w:t xml:space="preserve">Phone: (03) </w:t>
      </w:r>
      <w:bookmarkEnd w:id="289"/>
      <w:r>
        <w:t>7022 2650</w:t>
      </w:r>
    </w:p>
    <w:p w:rsidR="002E5A2E" w:rsidRPr="00FF6FBF" w:rsidRDefault="002E5A2E" w:rsidP="002E5A2E">
      <w:pPr>
        <w:pStyle w:val="Heading4"/>
        <w:numPr>
          <w:ilvl w:val="0"/>
          <w:numId w:val="7"/>
        </w:numPr>
        <w:jc w:val="both"/>
      </w:pPr>
      <w:bookmarkStart w:id="290" w:name="_Toc8200238"/>
      <w:bookmarkStart w:id="291" w:name="_Toc10545354"/>
      <w:r w:rsidRPr="00FF6FBF">
        <w:t>What do I do if I am having technical difficulties with the online application form?</w:t>
      </w:r>
      <w:bookmarkEnd w:id="290"/>
      <w:bookmarkEnd w:id="291"/>
      <w:r w:rsidRPr="00FF6FBF">
        <w:t xml:space="preserve"> </w:t>
      </w:r>
    </w:p>
    <w:p w:rsidR="002E5A2E" w:rsidRPr="00680889" w:rsidRDefault="002E5A2E" w:rsidP="002E5A2E">
      <w:pPr>
        <w:ind w:left="360"/>
        <w:jc w:val="both"/>
      </w:pPr>
      <w:r w:rsidRPr="00680889">
        <w:t xml:space="preserve">Please contact </w:t>
      </w:r>
      <w:proofErr w:type="spellStart"/>
      <w:r w:rsidRPr="00680889">
        <w:t>SmartyGrants</w:t>
      </w:r>
      <w:proofErr w:type="spellEnd"/>
      <w:r w:rsidRPr="00680889">
        <w:t xml:space="preserve"> Support Desk: </w:t>
      </w:r>
    </w:p>
    <w:p w:rsidR="002E5A2E" w:rsidRPr="00680889" w:rsidRDefault="002E5A2E" w:rsidP="002E5A2E">
      <w:pPr>
        <w:spacing w:before="0" w:after="0"/>
        <w:ind w:left="360"/>
        <w:jc w:val="both"/>
      </w:pPr>
      <w:r>
        <w:t xml:space="preserve">Email: </w:t>
      </w:r>
      <w:hyperlink r:id="rId55" w:history="1">
        <w:r w:rsidRPr="005679F9">
          <w:rPr>
            <w:rStyle w:val="Hyperlink"/>
            <w:rFonts w:ascii="Century Gothic" w:hAnsi="Century Gothic" w:cs="Arial"/>
            <w:szCs w:val="20"/>
          </w:rPr>
          <w:t>service@smartygrants.com.au</w:t>
        </w:r>
      </w:hyperlink>
      <w:r w:rsidRPr="00680889">
        <w:t xml:space="preserve"> </w:t>
      </w:r>
    </w:p>
    <w:p w:rsidR="002E5A2E" w:rsidRDefault="002E5A2E" w:rsidP="002E5A2E">
      <w:pPr>
        <w:spacing w:before="0" w:after="0"/>
        <w:ind w:left="360"/>
        <w:jc w:val="both"/>
      </w:pPr>
      <w:r>
        <w:t xml:space="preserve">Phone: </w:t>
      </w:r>
      <w:r w:rsidRPr="00680889">
        <w:t>(03) 9320 6888</w:t>
      </w:r>
    </w:p>
    <w:p w:rsidR="002E5A2E" w:rsidRDefault="002E5A2E" w:rsidP="002E5A2E">
      <w:pPr>
        <w:ind w:left="360"/>
        <w:jc w:val="both"/>
      </w:pPr>
      <w:r w:rsidRPr="00680889">
        <w:t>This service is available Monday to Friday, 9am to 5pm (Eastern Standard Time).</w:t>
      </w:r>
    </w:p>
    <w:p w:rsidR="002E5A2E" w:rsidRDefault="002E5A2E" w:rsidP="002E5A2E">
      <w:pPr>
        <w:ind w:left="360"/>
        <w:jc w:val="both"/>
      </w:pPr>
      <w:r>
        <w:t xml:space="preserve">You can also find a help guide and FAQs at </w:t>
      </w:r>
      <w:hyperlink r:id="rId56" w:history="1">
        <w:r w:rsidRPr="00841B77">
          <w:rPr>
            <w:rStyle w:val="Hyperlink"/>
          </w:rPr>
          <w:t>applicanthelp.smartygrants.com.au</w:t>
        </w:r>
      </w:hyperlink>
      <w:r>
        <w:t xml:space="preserve"> </w:t>
      </w:r>
    </w:p>
    <w:p w:rsidR="002E5A2E" w:rsidRPr="00FF6FBF" w:rsidRDefault="002E5A2E" w:rsidP="002E5A2E">
      <w:pPr>
        <w:pStyle w:val="Heading4"/>
        <w:numPr>
          <w:ilvl w:val="0"/>
          <w:numId w:val="7"/>
        </w:numPr>
        <w:jc w:val="both"/>
      </w:pPr>
      <w:bookmarkStart w:id="292" w:name="_Toc8200239"/>
      <w:bookmarkStart w:id="293" w:name="_Toc10545355"/>
      <w:r w:rsidRPr="00FF6FBF">
        <w:t xml:space="preserve">Who </w:t>
      </w:r>
      <w:r>
        <w:t xml:space="preserve">do </w:t>
      </w:r>
      <w:r w:rsidRPr="00FF6FBF">
        <w:t xml:space="preserve">I contact </w:t>
      </w:r>
      <w:r>
        <w:t xml:space="preserve">about </w:t>
      </w:r>
      <w:r w:rsidRPr="00FF6FBF">
        <w:t>children’s service licensing and regulation?</w:t>
      </w:r>
      <w:bookmarkEnd w:id="292"/>
      <w:bookmarkEnd w:id="293"/>
    </w:p>
    <w:p w:rsidR="002E5A2E" w:rsidRDefault="002E5A2E" w:rsidP="002E5A2E">
      <w:pPr>
        <w:ind w:left="360"/>
        <w:jc w:val="both"/>
      </w:pPr>
      <w:r w:rsidRPr="00680889">
        <w:t>Please contact the Quality Assessment and Regulation Division at DET</w:t>
      </w:r>
      <w:r>
        <w:t>:</w:t>
      </w:r>
    </w:p>
    <w:p w:rsidR="002E5A2E" w:rsidRPr="00D91F9F" w:rsidRDefault="002E5A2E" w:rsidP="002E5A2E">
      <w:pPr>
        <w:ind w:left="360"/>
        <w:jc w:val="both"/>
        <w:rPr>
          <w:spacing w:val="-4"/>
          <w:u w:val="single"/>
        </w:rPr>
      </w:pPr>
      <w:r w:rsidRPr="00680889">
        <w:t>Email</w:t>
      </w:r>
      <w:r>
        <w:t>:</w:t>
      </w:r>
      <w:r w:rsidRPr="00680889">
        <w:t xml:space="preserve"> </w:t>
      </w:r>
      <w:hyperlink r:id="rId57" w:history="1">
        <w:r w:rsidRPr="00D91F9F">
          <w:rPr>
            <w:rStyle w:val="Hyperlink"/>
            <w:rFonts w:ascii="Century Gothic" w:hAnsi="Century Gothic" w:cs="Times New Roman"/>
          </w:rPr>
          <w:t>licensed.childrens.services@edumail.vic.gov.au</w:t>
        </w:r>
      </w:hyperlink>
      <w:r w:rsidRPr="00D91F9F">
        <w:rPr>
          <w:rStyle w:val="Hyperlink"/>
          <w:rFonts w:ascii="Century Gothic" w:hAnsi="Century Gothic" w:cs="Times New Roman"/>
        </w:rPr>
        <w:t xml:space="preserve"> </w:t>
      </w:r>
    </w:p>
    <w:p w:rsidR="002E5A2E" w:rsidRPr="00D91F9F" w:rsidRDefault="002E5A2E" w:rsidP="002E5A2E">
      <w:pPr>
        <w:ind w:left="360"/>
        <w:jc w:val="both"/>
        <w:rPr>
          <w:spacing w:val="-4"/>
          <w:u w:val="single"/>
        </w:rPr>
      </w:pPr>
      <w:r>
        <w:t xml:space="preserve">Phone: </w:t>
      </w:r>
      <w:r w:rsidRPr="00680889">
        <w:t>1300 307 415</w:t>
      </w:r>
    </w:p>
    <w:p w:rsidR="002E5A2E" w:rsidRDefault="002E5A2E" w:rsidP="002E5A2E">
      <w:pPr>
        <w:spacing w:line="240" w:lineRule="auto"/>
      </w:pPr>
      <w:r>
        <w:br w:type="page"/>
      </w:r>
    </w:p>
    <w:p w:rsidR="002E5A2E" w:rsidRDefault="002E5A2E" w:rsidP="002E5A2E">
      <w:pPr>
        <w:pStyle w:val="Heading2"/>
        <w:spacing w:before="360"/>
        <w:jc w:val="both"/>
      </w:pPr>
      <w:bookmarkStart w:id="294" w:name="_Ref508893330"/>
      <w:bookmarkStart w:id="295" w:name="_Toc8200240"/>
      <w:bookmarkStart w:id="296" w:name="_Toc10545356"/>
      <w:r w:rsidRPr="000323D1">
        <w:lastRenderedPageBreak/>
        <w:t>Application checklist</w:t>
      </w:r>
      <w:bookmarkEnd w:id="294"/>
      <w:bookmarkEnd w:id="295"/>
      <w:bookmarkEnd w:id="296"/>
    </w:p>
    <w:p w:rsidR="002E5A2E" w:rsidRPr="000323D1" w:rsidRDefault="002E5A2E" w:rsidP="002E5A2E">
      <w:pPr>
        <w:pStyle w:val="Body"/>
        <w:jc w:val="both"/>
        <w:rPr>
          <w:rFonts w:asciiTheme="minorHAnsi" w:hAnsiTheme="minorHAnsi"/>
          <w:b/>
          <w:color w:val="auto"/>
        </w:rPr>
      </w:pPr>
      <w:r w:rsidRPr="000323D1">
        <w:rPr>
          <w:rFonts w:asciiTheme="minorHAnsi" w:hAnsiTheme="minorHAnsi"/>
          <w:b/>
          <w:color w:val="auto"/>
          <w:u w:color="000000"/>
        </w:rPr>
        <w:t>Please use the following checklist to keep track of what you will need to provide with your application</w:t>
      </w:r>
      <w:r w:rsidRPr="000323D1">
        <w:rPr>
          <w:rFonts w:asciiTheme="minorHAnsi" w:hAnsiTheme="minorHAnsi"/>
          <w:b/>
          <w:color w:val="auto"/>
        </w:rPr>
        <w:t>:</w:t>
      </w:r>
    </w:p>
    <w:p w:rsidR="002E5A2E" w:rsidRPr="0066576A" w:rsidRDefault="002E5A2E" w:rsidP="002E5A2E">
      <w:pPr>
        <w:pStyle w:val="ListBullet"/>
        <w:numPr>
          <w:ilvl w:val="0"/>
          <w:numId w:val="40"/>
        </w:numPr>
      </w:pPr>
      <w:r w:rsidRPr="0066576A">
        <w:t>A valid Australian Business Number (if your organisation does not have an ABN you should consider finding an organisation to auspice the grant on your behalf)</w:t>
      </w:r>
      <w:r>
        <w:t>.</w:t>
      </w:r>
    </w:p>
    <w:p w:rsidR="002E5A2E" w:rsidRPr="0066576A" w:rsidRDefault="002E5A2E" w:rsidP="002E5A2E">
      <w:pPr>
        <w:pStyle w:val="ListBullet"/>
        <w:numPr>
          <w:ilvl w:val="0"/>
          <w:numId w:val="40"/>
        </w:numPr>
      </w:pPr>
      <w:r w:rsidRPr="0066576A">
        <w:t xml:space="preserve">A valid Provider Approval number </w:t>
      </w:r>
      <w:r>
        <w:t>(</w:t>
      </w:r>
      <w:r w:rsidRPr="0066576A">
        <w:t>e.</w:t>
      </w:r>
      <w:r>
        <w:t>g.</w:t>
      </w:r>
      <w:r w:rsidRPr="0066576A">
        <w:t xml:space="preserve"> PR-XXXXXXXX</w:t>
      </w:r>
      <w:r>
        <w:t>) if the service is currently licensed or a provider has been selected for the new facility.</w:t>
      </w:r>
    </w:p>
    <w:p w:rsidR="002E5A2E" w:rsidRPr="0066576A" w:rsidRDefault="002E5A2E" w:rsidP="002E5A2E">
      <w:pPr>
        <w:pStyle w:val="ListBullet"/>
        <w:numPr>
          <w:ilvl w:val="0"/>
          <w:numId w:val="40"/>
        </w:numPr>
      </w:pPr>
      <w:r w:rsidRPr="0066576A">
        <w:t xml:space="preserve">A valid Service Approval number </w:t>
      </w:r>
      <w:r>
        <w:t>(e</w:t>
      </w:r>
      <w:r w:rsidRPr="0066576A">
        <w:t>.</w:t>
      </w:r>
      <w:r>
        <w:t>g.</w:t>
      </w:r>
      <w:r w:rsidRPr="0066576A">
        <w:t xml:space="preserve"> S</w:t>
      </w:r>
      <w:r>
        <w:t>E</w:t>
      </w:r>
      <w:r w:rsidRPr="0066576A">
        <w:t>-XXXXXXXX</w:t>
      </w:r>
      <w:r>
        <w:t>) if the service is currently licensed.</w:t>
      </w:r>
    </w:p>
    <w:p w:rsidR="002E5A2E" w:rsidRDefault="002E5A2E" w:rsidP="002E5A2E">
      <w:pPr>
        <w:pStyle w:val="ListBullet"/>
        <w:numPr>
          <w:ilvl w:val="0"/>
          <w:numId w:val="40"/>
        </w:numPr>
        <w:jc w:val="both"/>
        <w:rPr>
          <w:u w:color="000000"/>
        </w:rPr>
      </w:pPr>
      <w:r>
        <w:rPr>
          <w:u w:color="000000"/>
        </w:rPr>
        <w:t>The approved places proposed to be created through the project (and, for Early Learning Facility Upgrade Grants, the current number of approved places).</w:t>
      </w:r>
    </w:p>
    <w:p w:rsidR="002E5A2E" w:rsidRDefault="002E5A2E" w:rsidP="002E5A2E">
      <w:pPr>
        <w:pStyle w:val="ListBullet"/>
        <w:numPr>
          <w:ilvl w:val="0"/>
          <w:numId w:val="40"/>
        </w:numPr>
        <w:jc w:val="both"/>
        <w:rPr>
          <w:u w:color="000000"/>
        </w:rPr>
      </w:pPr>
      <w:r>
        <w:rPr>
          <w:u w:color="000000"/>
        </w:rPr>
        <w:t>The number of four year old kindergarten, three year old kindergarten and long day care places that will be offered as a result of the project.</w:t>
      </w:r>
    </w:p>
    <w:p w:rsidR="002E5A2E" w:rsidRPr="001D50FE" w:rsidRDefault="002E5A2E" w:rsidP="002E5A2E">
      <w:pPr>
        <w:pStyle w:val="ListBullet"/>
        <w:numPr>
          <w:ilvl w:val="0"/>
          <w:numId w:val="40"/>
        </w:numPr>
        <w:jc w:val="both"/>
      </w:pPr>
      <w:r>
        <w:rPr>
          <w:u w:color="000000"/>
        </w:rPr>
        <w:t>A</w:t>
      </w:r>
      <w:r w:rsidRPr="001D50FE">
        <w:rPr>
          <w:u w:color="000000"/>
        </w:rPr>
        <w:t xml:space="preserve"> letter of support for the project from the CEO of the local council</w:t>
      </w:r>
      <w:r>
        <w:rPr>
          <w:u w:color="000000"/>
        </w:rPr>
        <w:t>,</w:t>
      </w:r>
      <w:r w:rsidRPr="001D50FE">
        <w:rPr>
          <w:u w:color="000000"/>
        </w:rPr>
        <w:t xml:space="preserve"> dated within </w:t>
      </w:r>
      <w:r>
        <w:rPr>
          <w:u w:color="000000"/>
        </w:rPr>
        <w:t>six</w:t>
      </w:r>
      <w:r w:rsidRPr="001D50FE">
        <w:rPr>
          <w:u w:color="000000"/>
        </w:rPr>
        <w:t xml:space="preserve"> months of the </w:t>
      </w:r>
      <w:r>
        <w:rPr>
          <w:u w:color="000000"/>
        </w:rPr>
        <w:t>2019-20</w:t>
      </w:r>
      <w:r w:rsidRPr="001D50FE">
        <w:rPr>
          <w:u w:color="000000"/>
        </w:rPr>
        <w:t xml:space="preserve"> CFCP application closing date</w:t>
      </w:r>
      <w:r>
        <w:rPr>
          <w:u w:color="000000"/>
        </w:rPr>
        <w:t xml:space="preserve">. If the council </w:t>
      </w:r>
      <w:r w:rsidRPr="001D50FE">
        <w:rPr>
          <w:u w:color="000000"/>
        </w:rPr>
        <w:t xml:space="preserve">owns the land, </w:t>
      </w:r>
      <w:r>
        <w:rPr>
          <w:u w:color="000000"/>
        </w:rPr>
        <w:t xml:space="preserve">this letter can also include </w:t>
      </w:r>
      <w:r w:rsidRPr="001D50FE">
        <w:rPr>
          <w:u w:color="000000"/>
        </w:rPr>
        <w:t>approval to undertake the works</w:t>
      </w:r>
      <w:r>
        <w:rPr>
          <w:u w:color="000000"/>
        </w:rPr>
        <w:t xml:space="preserve"> and a commitment to operate</w:t>
      </w:r>
      <w:r w:rsidRPr="001D50FE">
        <w:rPr>
          <w:u w:color="000000"/>
        </w:rPr>
        <w:t xml:space="preserve"> the facility as a kindergarten for at least </w:t>
      </w:r>
      <w:r>
        <w:rPr>
          <w:u w:color="000000"/>
        </w:rPr>
        <w:t>10</w:t>
      </w:r>
      <w:r w:rsidRPr="001D50FE">
        <w:rPr>
          <w:u w:color="000000"/>
        </w:rPr>
        <w:t xml:space="preserve"> years after completion of the project</w:t>
      </w:r>
      <w:r>
        <w:rPr>
          <w:u w:color="000000"/>
        </w:rPr>
        <w:t xml:space="preserve"> (see below)</w:t>
      </w:r>
      <w:r w:rsidRPr="001D50FE">
        <w:rPr>
          <w:u w:color="000000"/>
        </w:rPr>
        <w:t>.</w:t>
      </w:r>
    </w:p>
    <w:p w:rsidR="002E5A2E" w:rsidRPr="001D50FE" w:rsidRDefault="002E5A2E" w:rsidP="002E5A2E">
      <w:pPr>
        <w:pStyle w:val="ListBullet"/>
        <w:numPr>
          <w:ilvl w:val="0"/>
          <w:numId w:val="40"/>
        </w:numPr>
        <w:jc w:val="both"/>
        <w:rPr>
          <w:u w:color="000000"/>
        </w:rPr>
      </w:pPr>
      <w:r>
        <w:rPr>
          <w:u w:color="000000"/>
        </w:rPr>
        <w:t>W</w:t>
      </w:r>
      <w:r w:rsidRPr="001D50FE">
        <w:rPr>
          <w:u w:color="000000"/>
        </w:rPr>
        <w:t xml:space="preserve">ritten confirmation of all other funding including contributions from the Federal Government and other Victorian Government grant programs, </w:t>
      </w:r>
      <w:r>
        <w:rPr>
          <w:u w:color="000000"/>
        </w:rPr>
        <w:t>l</w:t>
      </w:r>
      <w:r w:rsidRPr="001D50FE">
        <w:rPr>
          <w:u w:color="000000"/>
        </w:rPr>
        <w:t xml:space="preserve">ocal </w:t>
      </w:r>
      <w:r>
        <w:rPr>
          <w:u w:color="000000"/>
        </w:rPr>
        <w:t>g</w:t>
      </w:r>
      <w:r w:rsidRPr="001D50FE">
        <w:rPr>
          <w:u w:color="000000"/>
        </w:rPr>
        <w:t>overnment or other sources</w:t>
      </w:r>
      <w:r>
        <w:rPr>
          <w:u w:color="000000"/>
        </w:rPr>
        <w:t>.</w:t>
      </w:r>
    </w:p>
    <w:p w:rsidR="002E5A2E" w:rsidRPr="001D50FE" w:rsidRDefault="002E5A2E" w:rsidP="002E5A2E">
      <w:pPr>
        <w:pStyle w:val="ListBullet"/>
        <w:numPr>
          <w:ilvl w:val="0"/>
          <w:numId w:val="40"/>
        </w:numPr>
        <w:jc w:val="both"/>
        <w:rPr>
          <w:u w:color="000000"/>
        </w:rPr>
      </w:pPr>
      <w:r>
        <w:rPr>
          <w:u w:color="000000"/>
        </w:rPr>
        <w:t>S</w:t>
      </w:r>
      <w:r w:rsidRPr="001D50FE">
        <w:rPr>
          <w:u w:color="000000"/>
        </w:rPr>
        <w:t>chematic design drawings</w:t>
      </w:r>
      <w:r>
        <w:rPr>
          <w:u w:color="000000"/>
        </w:rPr>
        <w:t>.</w:t>
      </w:r>
    </w:p>
    <w:p w:rsidR="002E5A2E" w:rsidRPr="000323D1" w:rsidRDefault="002E5A2E" w:rsidP="002E5A2E">
      <w:pPr>
        <w:pStyle w:val="ListParagraph"/>
        <w:numPr>
          <w:ilvl w:val="0"/>
          <w:numId w:val="40"/>
        </w:numPr>
        <w:rPr>
          <w:u w:color="000000"/>
        </w:rPr>
      </w:pPr>
      <w:r w:rsidRPr="000323D1">
        <w:rPr>
          <w:u w:color="000000"/>
        </w:rPr>
        <w:t xml:space="preserve">For not-for-profit community organisations, evidence of not-for-profit status such as a copy of your organisation’s constitution or certificate of registration as an incorporated association (we will verify this information by checking the </w:t>
      </w:r>
      <w:hyperlink r:id="rId58" w:history="1">
        <w:r w:rsidRPr="00BA0D1B">
          <w:rPr>
            <w:rStyle w:val="Hyperlink"/>
          </w:rPr>
          <w:t>Australian Business Register</w:t>
        </w:r>
      </w:hyperlink>
      <w:r w:rsidRPr="00BA0D1B">
        <w:t xml:space="preserve">, </w:t>
      </w:r>
      <w:hyperlink r:id="rId59" w:history="1">
        <w:r w:rsidRPr="00BA0D1B">
          <w:rPr>
            <w:rStyle w:val="Hyperlink"/>
          </w:rPr>
          <w:t>Consumer Affairs Victoria</w:t>
        </w:r>
      </w:hyperlink>
      <w:r w:rsidRPr="000323D1">
        <w:rPr>
          <w:u w:color="000000"/>
        </w:rPr>
        <w:t xml:space="preserve"> and the </w:t>
      </w:r>
      <w:hyperlink r:id="rId60" w:history="1">
        <w:r w:rsidRPr="00BA0D1B">
          <w:rPr>
            <w:rStyle w:val="Hyperlink"/>
          </w:rPr>
          <w:t>Australian Charities and Not-for-Profits Commission</w:t>
        </w:r>
      </w:hyperlink>
      <w:r>
        <w:t xml:space="preserve"> as required)</w:t>
      </w:r>
      <w:r w:rsidRPr="000323D1">
        <w:rPr>
          <w:u w:color="000000"/>
        </w:rPr>
        <w:t>.</w:t>
      </w:r>
    </w:p>
    <w:p w:rsidR="002E5A2E" w:rsidRPr="001D50FE" w:rsidRDefault="002E5A2E" w:rsidP="002E5A2E">
      <w:pPr>
        <w:pStyle w:val="ListBullet"/>
        <w:numPr>
          <w:ilvl w:val="0"/>
          <w:numId w:val="40"/>
        </w:numPr>
        <w:jc w:val="both"/>
        <w:rPr>
          <w:u w:color="000000"/>
        </w:rPr>
      </w:pPr>
      <w:r>
        <w:rPr>
          <w:u w:color="000000"/>
        </w:rPr>
        <w:t>F</w:t>
      </w:r>
      <w:r w:rsidRPr="00345CCB">
        <w:rPr>
          <w:u w:color="000000"/>
        </w:rPr>
        <w:t xml:space="preserve">or </w:t>
      </w:r>
      <w:r>
        <w:rPr>
          <w:u w:color="000000"/>
        </w:rPr>
        <w:t xml:space="preserve">non-government schools and </w:t>
      </w:r>
      <w:r w:rsidRPr="00345CCB">
        <w:rPr>
          <w:u w:color="000000"/>
        </w:rPr>
        <w:t>not-for-profit community organisations</w:t>
      </w:r>
      <w:r>
        <w:rPr>
          <w:u w:color="000000"/>
        </w:rPr>
        <w:t>,</w:t>
      </w:r>
      <w:r w:rsidRPr="001D50FE">
        <w:rPr>
          <w:u w:color="000000"/>
        </w:rPr>
        <w:t xml:space="preserve"> evidence of financial viability (such as audited financial statements for the previous two financial years)</w:t>
      </w:r>
      <w:r>
        <w:rPr>
          <w:u w:color="000000"/>
        </w:rPr>
        <w:t>.</w:t>
      </w:r>
    </w:p>
    <w:p w:rsidR="002E5A2E" w:rsidRPr="00C0426E" w:rsidRDefault="002E5A2E" w:rsidP="002E5A2E">
      <w:pPr>
        <w:pStyle w:val="ListBullet"/>
        <w:numPr>
          <w:ilvl w:val="0"/>
          <w:numId w:val="40"/>
        </w:numPr>
        <w:jc w:val="both"/>
        <w:rPr>
          <w:u w:color="000000"/>
        </w:rPr>
      </w:pPr>
      <w:r>
        <w:rPr>
          <w:u w:color="000000"/>
        </w:rPr>
        <w:t>I</w:t>
      </w:r>
      <w:r w:rsidRPr="00C0426E">
        <w:rPr>
          <w:u w:color="000000"/>
        </w:rPr>
        <w:t xml:space="preserve">f your project will directly affect service providers currently operating at the facility or providers of services in the area that would </w:t>
      </w:r>
      <w:r>
        <w:rPr>
          <w:u w:color="000000"/>
        </w:rPr>
        <w:t xml:space="preserve">be </w:t>
      </w:r>
      <w:r w:rsidRPr="00C0426E">
        <w:rPr>
          <w:u w:color="000000"/>
        </w:rPr>
        <w:t>relocate</w:t>
      </w:r>
      <w:r>
        <w:rPr>
          <w:u w:color="000000"/>
        </w:rPr>
        <w:t>d</w:t>
      </w:r>
      <w:r w:rsidRPr="00C0426E">
        <w:rPr>
          <w:u w:color="000000"/>
        </w:rPr>
        <w:t xml:space="preserve"> to the new facility, evidence that you have consulted with these providers such as letters of support or documented outcomes of consultation and engagement</w:t>
      </w:r>
      <w:r>
        <w:rPr>
          <w:u w:color="000000"/>
        </w:rPr>
        <w:t>.</w:t>
      </w:r>
    </w:p>
    <w:p w:rsidR="002E5A2E" w:rsidRDefault="002E5A2E" w:rsidP="002E5A2E">
      <w:pPr>
        <w:pStyle w:val="ListBullet"/>
        <w:numPr>
          <w:ilvl w:val="0"/>
          <w:numId w:val="40"/>
        </w:numPr>
        <w:jc w:val="both"/>
      </w:pPr>
      <w:r>
        <w:rPr>
          <w:u w:color="000000"/>
        </w:rPr>
        <w:t>I</w:t>
      </w:r>
      <w:r w:rsidRPr="001D50FE">
        <w:rPr>
          <w:u w:color="000000"/>
        </w:rPr>
        <w:t xml:space="preserve">f an auspice arrangement is proposed, </w:t>
      </w:r>
      <w:r>
        <w:rPr>
          <w:u w:color="000000"/>
        </w:rPr>
        <w:t xml:space="preserve">details of </w:t>
      </w:r>
      <w:r w:rsidRPr="001D50FE">
        <w:rPr>
          <w:u w:color="000000"/>
        </w:rPr>
        <w:t xml:space="preserve">the </w:t>
      </w:r>
      <w:proofErr w:type="spellStart"/>
      <w:r w:rsidRPr="001D50FE">
        <w:rPr>
          <w:u w:color="000000"/>
        </w:rPr>
        <w:t>auspicing</w:t>
      </w:r>
      <w:proofErr w:type="spellEnd"/>
      <w:r w:rsidRPr="001D50FE">
        <w:rPr>
          <w:u w:color="000000"/>
        </w:rPr>
        <w:t xml:space="preserve"> party</w:t>
      </w:r>
      <w:r>
        <w:rPr>
          <w:u w:color="000000"/>
        </w:rPr>
        <w:t xml:space="preserve"> and written confirmation (e.g. a letter of intent or an </w:t>
      </w:r>
      <w:proofErr w:type="spellStart"/>
      <w:r>
        <w:rPr>
          <w:u w:color="000000"/>
        </w:rPr>
        <w:t>a</w:t>
      </w:r>
      <w:r w:rsidRPr="0066576A">
        <w:t>uspicing</w:t>
      </w:r>
      <w:proofErr w:type="spellEnd"/>
      <w:r w:rsidRPr="0066576A">
        <w:t xml:space="preserve"> agreement)</w:t>
      </w:r>
      <w:r>
        <w:t>.</w:t>
      </w:r>
    </w:p>
    <w:p w:rsidR="002E5A2E" w:rsidRDefault="002E5A2E" w:rsidP="002E5A2E">
      <w:pPr>
        <w:pStyle w:val="ListBullet"/>
        <w:numPr>
          <w:ilvl w:val="0"/>
          <w:numId w:val="40"/>
        </w:numPr>
        <w:jc w:val="both"/>
      </w:pPr>
      <w:proofErr w:type="gramStart"/>
      <w:r>
        <w:t>if</w:t>
      </w:r>
      <w:proofErr w:type="gramEnd"/>
      <w:r>
        <w:t xml:space="preserve"> your organisation is submitting more than one application, indicate the r</w:t>
      </w:r>
      <w:r w:rsidRPr="0066576A">
        <w:t xml:space="preserve">elative priority </w:t>
      </w:r>
      <w:r>
        <w:t>of each application (number them in order, with one being the highest priority).</w:t>
      </w:r>
    </w:p>
    <w:p w:rsidR="002E5A2E" w:rsidRDefault="002E5A2E" w:rsidP="002E5A2E">
      <w:pPr>
        <w:pStyle w:val="ListBullet"/>
        <w:numPr>
          <w:ilvl w:val="0"/>
          <w:numId w:val="0"/>
        </w:numPr>
        <w:jc w:val="both"/>
        <w:rPr>
          <w:u w:color="000000"/>
        </w:rPr>
      </w:pPr>
      <w:r>
        <w:rPr>
          <w:u w:color="000000"/>
        </w:rPr>
        <w:t>Project costings:</w:t>
      </w:r>
    </w:p>
    <w:p w:rsidR="002E5A2E" w:rsidRDefault="002E5A2E" w:rsidP="002E5A2E">
      <w:pPr>
        <w:pStyle w:val="ListBullet2"/>
        <w:numPr>
          <w:ilvl w:val="0"/>
          <w:numId w:val="40"/>
        </w:numPr>
        <w:jc w:val="both"/>
        <w:rPr>
          <w:u w:color="000000"/>
        </w:rPr>
      </w:pPr>
      <w:r>
        <w:rPr>
          <w:u w:color="000000"/>
        </w:rPr>
        <w:t>Fo</w:t>
      </w:r>
      <w:r w:rsidRPr="001D50FE">
        <w:rPr>
          <w:u w:color="000000"/>
        </w:rPr>
        <w:t>r projects with a total cost of $200,000</w:t>
      </w:r>
      <w:r>
        <w:rPr>
          <w:u w:color="000000"/>
        </w:rPr>
        <w:t xml:space="preserve"> or more, provide a</w:t>
      </w:r>
      <w:r w:rsidRPr="001D50FE">
        <w:rPr>
          <w:u w:color="000000"/>
        </w:rPr>
        <w:t xml:space="preserve"> cost plan prepared by a licensed quantity surveyor</w:t>
      </w:r>
      <w:r>
        <w:rPr>
          <w:u w:color="000000"/>
        </w:rPr>
        <w:t>.</w:t>
      </w:r>
    </w:p>
    <w:p w:rsidR="002E5A2E" w:rsidRDefault="002E5A2E" w:rsidP="002E5A2E">
      <w:pPr>
        <w:pStyle w:val="ListBullet2"/>
        <w:numPr>
          <w:ilvl w:val="0"/>
          <w:numId w:val="40"/>
        </w:numPr>
        <w:jc w:val="both"/>
      </w:pPr>
      <w:r>
        <w:rPr>
          <w:u w:color="000000"/>
        </w:rPr>
        <w:t>F</w:t>
      </w:r>
      <w:r w:rsidRPr="001D50FE">
        <w:rPr>
          <w:u w:color="000000"/>
        </w:rPr>
        <w:t>or projects with a total cost of less than $200,000</w:t>
      </w:r>
      <w:r>
        <w:rPr>
          <w:u w:color="000000"/>
        </w:rPr>
        <w:t>, provide at least three quotes</w:t>
      </w:r>
      <w:r>
        <w:t xml:space="preserve"> or</w:t>
      </w:r>
      <w:r w:rsidRPr="00E913DC">
        <w:t xml:space="preserve"> cost estimate prepared by a registered building professional with qualifications applicable to the proposed works</w:t>
      </w:r>
      <w:r>
        <w:t xml:space="preserve"> (you can provide more than one </w:t>
      </w:r>
      <w:r w:rsidRPr="00E913DC">
        <w:t>quot</w:t>
      </w:r>
      <w:r>
        <w:t>e or</w:t>
      </w:r>
      <w:r w:rsidRPr="00E913DC">
        <w:t xml:space="preserve"> cost estimate </w:t>
      </w:r>
      <w:r>
        <w:t>to help demonstrate value for money).</w:t>
      </w:r>
    </w:p>
    <w:p w:rsidR="002E5A2E" w:rsidRPr="000323D1" w:rsidRDefault="002E5A2E" w:rsidP="002E5A2E">
      <w:pPr>
        <w:pStyle w:val="ListBullet2"/>
        <w:numPr>
          <w:ilvl w:val="0"/>
          <w:numId w:val="40"/>
        </w:numPr>
        <w:jc w:val="both"/>
      </w:pPr>
      <w:r w:rsidRPr="000323D1">
        <w:t>For all projects, include a</w:t>
      </w:r>
      <w:r>
        <w:t xml:space="preserve">n itemised table of </w:t>
      </w:r>
      <w:r w:rsidRPr="000323D1">
        <w:t xml:space="preserve">project costs including any </w:t>
      </w:r>
      <w:r>
        <w:t xml:space="preserve">eligible costs </w:t>
      </w:r>
      <w:r w:rsidRPr="000323D1">
        <w:t xml:space="preserve">not </w:t>
      </w:r>
      <w:r>
        <w:t>included in</w:t>
      </w:r>
      <w:r w:rsidRPr="000323D1">
        <w:t xml:space="preserve"> the cost plan, quote or cost estimate</w:t>
      </w:r>
      <w:r>
        <w:t xml:space="preserve"> (e.g. project management fees, external services, landscaping, non-portable equipment</w:t>
      </w:r>
      <w:r w:rsidRPr="000323D1">
        <w:t>)</w:t>
      </w:r>
      <w:r>
        <w:t>.</w:t>
      </w:r>
    </w:p>
    <w:p w:rsidR="002E5A2E" w:rsidRPr="001D50FE" w:rsidRDefault="002E5A2E" w:rsidP="002E5A2E">
      <w:pPr>
        <w:pStyle w:val="ListBullet"/>
        <w:numPr>
          <w:ilvl w:val="0"/>
          <w:numId w:val="0"/>
        </w:numPr>
        <w:jc w:val="both"/>
        <w:rPr>
          <w:u w:color="000000"/>
        </w:rPr>
      </w:pPr>
      <w:r>
        <w:rPr>
          <w:u w:color="000000"/>
        </w:rPr>
        <w:t>E</w:t>
      </w:r>
      <w:r w:rsidRPr="001D50FE">
        <w:rPr>
          <w:u w:color="000000"/>
        </w:rPr>
        <w:t xml:space="preserve">vidence of authority to build on the site and operate a facility for at least </w:t>
      </w:r>
      <w:r>
        <w:rPr>
          <w:u w:color="000000"/>
        </w:rPr>
        <w:t>10</w:t>
      </w:r>
      <w:r w:rsidRPr="001D50FE">
        <w:rPr>
          <w:u w:color="000000"/>
        </w:rPr>
        <w:t xml:space="preserve"> years</w:t>
      </w:r>
      <w:r>
        <w:rPr>
          <w:u w:color="000000"/>
        </w:rPr>
        <w:t>:</w:t>
      </w:r>
    </w:p>
    <w:p w:rsidR="002E5A2E" w:rsidRPr="001D50FE" w:rsidRDefault="002E5A2E" w:rsidP="002E5A2E">
      <w:pPr>
        <w:pStyle w:val="ListBullet2"/>
        <w:numPr>
          <w:ilvl w:val="0"/>
          <w:numId w:val="40"/>
        </w:numPr>
        <w:jc w:val="both"/>
        <w:rPr>
          <w:u w:color="000000"/>
        </w:rPr>
      </w:pPr>
      <w:r w:rsidRPr="001D50FE">
        <w:rPr>
          <w:u w:color="000000"/>
        </w:rPr>
        <w:t xml:space="preserve">If </w:t>
      </w:r>
      <w:r>
        <w:rPr>
          <w:u w:color="000000"/>
        </w:rPr>
        <w:t>you</w:t>
      </w:r>
      <w:r w:rsidRPr="001D50FE">
        <w:rPr>
          <w:u w:color="000000"/>
        </w:rPr>
        <w:t xml:space="preserve"> own the land, provid</w:t>
      </w:r>
      <w:r>
        <w:rPr>
          <w:u w:color="000000"/>
        </w:rPr>
        <w:t>e</w:t>
      </w:r>
      <w:r w:rsidRPr="001D50FE">
        <w:rPr>
          <w:u w:color="000000"/>
        </w:rPr>
        <w:t xml:space="preserve"> a copy of the land title, </w:t>
      </w:r>
      <w:hyperlink r:id="rId61" w:history="1">
        <w:proofErr w:type="spellStart"/>
        <w:r w:rsidRPr="00BA0D1B">
          <w:rPr>
            <w:rStyle w:val="Hyperlink"/>
          </w:rPr>
          <w:t>Landata</w:t>
        </w:r>
        <w:proofErr w:type="spellEnd"/>
      </w:hyperlink>
      <w:r w:rsidRPr="001D50FE">
        <w:rPr>
          <w:u w:color="000000"/>
        </w:rPr>
        <w:t xml:space="preserve"> </w:t>
      </w:r>
      <w:r>
        <w:rPr>
          <w:u w:color="000000"/>
        </w:rPr>
        <w:t>title search</w:t>
      </w:r>
      <w:r w:rsidRPr="001D50FE">
        <w:rPr>
          <w:u w:color="000000"/>
        </w:rPr>
        <w:t xml:space="preserve"> or council rates notice showing </w:t>
      </w:r>
      <w:r>
        <w:rPr>
          <w:u w:color="000000"/>
        </w:rPr>
        <w:t>your</w:t>
      </w:r>
      <w:r w:rsidRPr="001D50FE">
        <w:rPr>
          <w:u w:color="000000"/>
        </w:rPr>
        <w:t xml:space="preserve"> organisation</w:t>
      </w:r>
      <w:r>
        <w:rPr>
          <w:u w:color="000000"/>
        </w:rPr>
        <w:t>’s</w:t>
      </w:r>
      <w:r w:rsidRPr="001D50FE">
        <w:rPr>
          <w:u w:color="000000"/>
        </w:rPr>
        <w:t xml:space="preserve"> name and the service address.</w:t>
      </w:r>
    </w:p>
    <w:p w:rsidR="002E5A2E" w:rsidRPr="001D50FE" w:rsidRDefault="002E5A2E" w:rsidP="002E5A2E">
      <w:pPr>
        <w:pStyle w:val="ListBullet2"/>
        <w:numPr>
          <w:ilvl w:val="0"/>
          <w:numId w:val="40"/>
        </w:numPr>
        <w:jc w:val="both"/>
        <w:rPr>
          <w:u w:color="000000"/>
        </w:rPr>
      </w:pPr>
      <w:r w:rsidRPr="001D50FE">
        <w:rPr>
          <w:u w:color="000000"/>
        </w:rPr>
        <w:t xml:space="preserve">If council or a third party owns the land, </w:t>
      </w:r>
      <w:r>
        <w:rPr>
          <w:u w:color="000000"/>
        </w:rPr>
        <w:t xml:space="preserve">provide a copy of </w:t>
      </w:r>
      <w:r w:rsidRPr="001D50FE">
        <w:rPr>
          <w:u w:color="000000"/>
        </w:rPr>
        <w:t xml:space="preserve">a current lease with an end date at least </w:t>
      </w:r>
      <w:r>
        <w:rPr>
          <w:u w:color="000000"/>
        </w:rPr>
        <w:t>10</w:t>
      </w:r>
      <w:r w:rsidRPr="001D50FE">
        <w:rPr>
          <w:u w:color="000000"/>
        </w:rPr>
        <w:t xml:space="preserve"> years after the proposed date for completion of the project (if the current lease will end earlier than this, provide a letter from the land owner stating the</w:t>
      </w:r>
      <w:r>
        <w:rPr>
          <w:u w:color="000000"/>
        </w:rPr>
        <w:t>y</w:t>
      </w:r>
      <w:r w:rsidRPr="001D50FE">
        <w:rPr>
          <w:u w:color="000000"/>
        </w:rPr>
        <w:t xml:space="preserve"> inten</w:t>
      </w:r>
      <w:r>
        <w:rPr>
          <w:u w:color="000000"/>
        </w:rPr>
        <w:t>d</w:t>
      </w:r>
      <w:r w:rsidRPr="001D50FE">
        <w:rPr>
          <w:u w:color="000000"/>
        </w:rPr>
        <w:t xml:space="preserve"> to allow the facility to operate as a kindergarten for at least </w:t>
      </w:r>
      <w:r>
        <w:rPr>
          <w:u w:color="000000"/>
        </w:rPr>
        <w:t>10</w:t>
      </w:r>
      <w:r w:rsidRPr="001D50FE">
        <w:rPr>
          <w:u w:color="000000"/>
        </w:rPr>
        <w:t xml:space="preserve"> years after completion of the project). You may also need to provide written approval from the land owner to undertake the works, if required under your lease.</w:t>
      </w:r>
      <w:r>
        <w:rPr>
          <w:u w:color="000000"/>
        </w:rPr>
        <w:t xml:space="preserve"> If council owns the land you can combine this with your council letter of support (see above).</w:t>
      </w:r>
    </w:p>
    <w:p w:rsidR="002E5A2E" w:rsidRPr="00AF29ED" w:rsidRDefault="002E5A2E" w:rsidP="002E5A2E">
      <w:pPr>
        <w:pStyle w:val="ListBullet2"/>
        <w:numPr>
          <w:ilvl w:val="0"/>
          <w:numId w:val="40"/>
        </w:numPr>
        <w:jc w:val="both"/>
        <w:rPr>
          <w:u w:color="000000"/>
        </w:rPr>
      </w:pPr>
      <w:r w:rsidRPr="00AF29ED">
        <w:rPr>
          <w:u w:color="000000"/>
        </w:rPr>
        <w:t xml:space="preserve">If the land is owned by DET, complete a Land Use Proposal Form (available at </w:t>
      </w:r>
      <w:hyperlink r:id="rId62" w:history="1">
        <w:r w:rsidRPr="007B3429">
          <w:rPr>
            <w:rStyle w:val="Hyperlink"/>
          </w:rPr>
          <w:t>https://www.education.vic.gov.au/childhood/providers/funding/pages/capitalprogram.aspx</w:t>
        </w:r>
      </w:hyperlink>
      <w:r>
        <w:t>)</w:t>
      </w:r>
      <w:r w:rsidRPr="00AF29ED">
        <w:rPr>
          <w:u w:color="000000"/>
        </w:rPr>
        <w:t xml:space="preserve"> and have it approved by the Principal, School Council President and the DET regional Provision and Planning Manager before submitting your application.</w:t>
      </w:r>
    </w:p>
    <w:p w:rsidR="002E5A2E" w:rsidRDefault="002E5A2E" w:rsidP="002E5A2E">
      <w:pPr>
        <w:pStyle w:val="Body"/>
        <w:jc w:val="both"/>
        <w:rPr>
          <w:rFonts w:asciiTheme="minorHAnsi" w:hAnsiTheme="minorHAnsi"/>
          <w:color w:val="auto"/>
          <w:u w:color="000000"/>
        </w:rPr>
      </w:pPr>
    </w:p>
    <w:p w:rsidR="002E5A2E" w:rsidRPr="000323D1" w:rsidRDefault="002E5A2E" w:rsidP="002E5A2E">
      <w:pPr>
        <w:pStyle w:val="Body"/>
        <w:jc w:val="both"/>
        <w:rPr>
          <w:rFonts w:asciiTheme="minorHAnsi" w:hAnsiTheme="minorHAnsi"/>
          <w:b/>
          <w:color w:val="auto"/>
          <w:u w:color="000000"/>
        </w:rPr>
      </w:pPr>
      <w:r w:rsidRPr="000323D1">
        <w:rPr>
          <w:rFonts w:asciiTheme="minorHAnsi" w:hAnsiTheme="minorHAnsi"/>
          <w:b/>
          <w:color w:val="auto"/>
          <w:u w:color="000000"/>
        </w:rPr>
        <w:lastRenderedPageBreak/>
        <w:t xml:space="preserve">Applicants are </w:t>
      </w:r>
      <w:r>
        <w:rPr>
          <w:rFonts w:asciiTheme="minorHAnsi" w:hAnsiTheme="minorHAnsi"/>
          <w:b/>
          <w:color w:val="auto"/>
          <w:u w:color="000000"/>
        </w:rPr>
        <w:t>encourag</w:t>
      </w:r>
      <w:r w:rsidRPr="000323D1">
        <w:rPr>
          <w:rFonts w:asciiTheme="minorHAnsi" w:hAnsiTheme="minorHAnsi"/>
          <w:b/>
          <w:color w:val="auto"/>
          <w:u w:color="000000"/>
        </w:rPr>
        <w:t>ed to provide additional information to support their application, such as:</w:t>
      </w:r>
    </w:p>
    <w:p w:rsidR="002E5A2E" w:rsidRPr="000323D1" w:rsidRDefault="002E5A2E" w:rsidP="002E5A2E">
      <w:pPr>
        <w:pStyle w:val="ListBullet2"/>
        <w:numPr>
          <w:ilvl w:val="0"/>
          <w:numId w:val="40"/>
        </w:numPr>
        <w:jc w:val="both"/>
        <w:rPr>
          <w:u w:color="000000"/>
        </w:rPr>
      </w:pPr>
      <w:r w:rsidRPr="000323D1">
        <w:rPr>
          <w:u w:color="000000"/>
        </w:rPr>
        <w:t>a site plan to illustrate what parts of the land or building will be changed by your project</w:t>
      </w:r>
    </w:p>
    <w:p w:rsidR="002E5A2E" w:rsidRPr="000323D1" w:rsidRDefault="002E5A2E" w:rsidP="002E5A2E">
      <w:pPr>
        <w:pStyle w:val="ListBullet2"/>
        <w:numPr>
          <w:ilvl w:val="0"/>
          <w:numId w:val="40"/>
        </w:numPr>
        <w:jc w:val="both"/>
        <w:rPr>
          <w:u w:color="000000"/>
        </w:rPr>
      </w:pPr>
      <w:r w:rsidRPr="000323D1">
        <w:rPr>
          <w:u w:color="000000"/>
        </w:rPr>
        <w:t>a project plan to support the dates nominated in the application for stages of the project</w:t>
      </w:r>
    </w:p>
    <w:p w:rsidR="002E5A2E" w:rsidRDefault="002E5A2E" w:rsidP="002E5A2E">
      <w:pPr>
        <w:pStyle w:val="ListBullet2"/>
        <w:numPr>
          <w:ilvl w:val="0"/>
          <w:numId w:val="40"/>
        </w:numPr>
        <w:jc w:val="both"/>
        <w:rPr>
          <w:u w:color="000000"/>
        </w:rPr>
      </w:pPr>
      <w:r>
        <w:rPr>
          <w:u w:color="000000"/>
        </w:rPr>
        <w:t>s</w:t>
      </w:r>
      <w:r w:rsidRPr="001D50FE">
        <w:rPr>
          <w:u w:color="000000"/>
        </w:rPr>
        <w:t>ervice policies pertaining to child engagement, children with disabilities or additional needs, or professional development</w:t>
      </w:r>
    </w:p>
    <w:p w:rsidR="002E5A2E" w:rsidRPr="001D50FE" w:rsidRDefault="002E5A2E" w:rsidP="002E5A2E">
      <w:pPr>
        <w:pStyle w:val="ListBullet2"/>
        <w:numPr>
          <w:ilvl w:val="0"/>
          <w:numId w:val="0"/>
        </w:numPr>
        <w:jc w:val="both"/>
        <w:rPr>
          <w:u w:color="000000"/>
        </w:rPr>
      </w:pPr>
      <w:r>
        <w:rPr>
          <w:u w:color="000000"/>
        </w:rPr>
        <w:t>F</w:t>
      </w:r>
      <w:r w:rsidRPr="001D50FE">
        <w:rPr>
          <w:u w:color="000000"/>
        </w:rPr>
        <w:t>or Early Learning Facility Upgrade</w:t>
      </w:r>
      <w:r>
        <w:rPr>
          <w:u w:color="000000"/>
        </w:rPr>
        <w:t xml:space="preserve"> Grant</w:t>
      </w:r>
      <w:r w:rsidRPr="001D50FE">
        <w:rPr>
          <w:u w:color="000000"/>
        </w:rPr>
        <w:t>s:</w:t>
      </w:r>
    </w:p>
    <w:p w:rsidR="002E5A2E" w:rsidRPr="001D50FE" w:rsidRDefault="002E5A2E" w:rsidP="002E5A2E">
      <w:pPr>
        <w:pStyle w:val="ListBullet2"/>
        <w:numPr>
          <w:ilvl w:val="0"/>
          <w:numId w:val="40"/>
        </w:numPr>
        <w:jc w:val="both"/>
        <w:rPr>
          <w:u w:color="000000"/>
        </w:rPr>
      </w:pPr>
      <w:r>
        <w:rPr>
          <w:u w:color="000000"/>
        </w:rPr>
        <w:t>p</w:t>
      </w:r>
      <w:r w:rsidRPr="001D50FE">
        <w:rPr>
          <w:u w:color="000000"/>
        </w:rPr>
        <w:t>hotos of existing conditions</w:t>
      </w:r>
    </w:p>
    <w:p w:rsidR="002E5A2E" w:rsidRPr="001D50FE" w:rsidRDefault="002E5A2E" w:rsidP="002E5A2E">
      <w:pPr>
        <w:pStyle w:val="ListBullet2"/>
        <w:numPr>
          <w:ilvl w:val="0"/>
          <w:numId w:val="40"/>
        </w:numPr>
        <w:jc w:val="both"/>
        <w:rPr>
          <w:u w:color="000000"/>
        </w:rPr>
      </w:pPr>
      <w:r>
        <w:rPr>
          <w:u w:color="000000"/>
        </w:rPr>
        <w:t>a</w:t>
      </w:r>
      <w:r w:rsidRPr="001D50FE">
        <w:rPr>
          <w:u w:color="000000"/>
        </w:rPr>
        <w:t>dditional quotations to demonstrate that the project cost represents value for money</w:t>
      </w:r>
    </w:p>
    <w:p w:rsidR="002E5A2E" w:rsidRPr="001D50FE" w:rsidRDefault="002E5A2E" w:rsidP="002E5A2E">
      <w:pPr>
        <w:pStyle w:val="ListBullet2"/>
        <w:numPr>
          <w:ilvl w:val="0"/>
          <w:numId w:val="40"/>
        </w:numPr>
        <w:jc w:val="both"/>
        <w:rPr>
          <w:u w:color="000000"/>
        </w:rPr>
      </w:pPr>
      <w:r>
        <w:rPr>
          <w:u w:color="000000"/>
        </w:rPr>
        <w:t>r</w:t>
      </w:r>
      <w:r w:rsidRPr="001D50FE">
        <w:rPr>
          <w:u w:color="000000"/>
        </w:rPr>
        <w:t>elevant sections of the latest National Quality Framework assessment or Quality Improvement Plan for the service</w:t>
      </w:r>
    </w:p>
    <w:p w:rsidR="002E5A2E" w:rsidRPr="001D50FE" w:rsidRDefault="002E5A2E" w:rsidP="002E5A2E">
      <w:pPr>
        <w:pStyle w:val="ListBullet2"/>
        <w:numPr>
          <w:ilvl w:val="0"/>
          <w:numId w:val="40"/>
        </w:numPr>
        <w:jc w:val="both"/>
        <w:rPr>
          <w:u w:color="000000"/>
        </w:rPr>
      </w:pPr>
      <w:r>
        <w:rPr>
          <w:u w:color="000000"/>
        </w:rPr>
        <w:t>p</w:t>
      </w:r>
      <w:r w:rsidRPr="001D50FE">
        <w:rPr>
          <w:u w:color="000000"/>
        </w:rPr>
        <w:t>eer reviewed research supporting the benefits of the intended project</w:t>
      </w:r>
    </w:p>
    <w:p w:rsidR="002E5A2E" w:rsidRPr="001D50FE" w:rsidRDefault="002E5A2E" w:rsidP="002E5A2E">
      <w:pPr>
        <w:jc w:val="both"/>
        <w:rPr>
          <w:u w:color="000000"/>
        </w:rPr>
      </w:pPr>
      <w:r w:rsidRPr="000323D1">
        <w:rPr>
          <w:b/>
          <w:u w:color="000000"/>
        </w:rPr>
        <w:t>Note:</w:t>
      </w:r>
      <w:r>
        <w:rPr>
          <w:u w:color="000000"/>
        </w:rPr>
        <w:t xml:space="preserve"> </w:t>
      </w:r>
      <w:r w:rsidRPr="001D50FE">
        <w:rPr>
          <w:u w:color="000000"/>
        </w:rPr>
        <w:t>All evidence must be directly relevant to the application</w:t>
      </w:r>
      <w:r>
        <w:rPr>
          <w:u w:color="000000"/>
        </w:rPr>
        <w:t>.</w:t>
      </w:r>
      <w:r w:rsidRPr="001D50FE">
        <w:rPr>
          <w:u w:color="000000"/>
        </w:rPr>
        <w:t xml:space="preserve"> </w:t>
      </w:r>
      <w:r>
        <w:rPr>
          <w:u w:color="000000"/>
        </w:rPr>
        <w:t>F</w:t>
      </w:r>
      <w:r w:rsidRPr="001D50FE">
        <w:rPr>
          <w:u w:color="000000"/>
        </w:rPr>
        <w:t>or example, only attach policies or strategies that make explicit reference to the project or the existing service.</w:t>
      </w:r>
    </w:p>
    <w:p w:rsidR="002E5A2E" w:rsidRPr="00680889" w:rsidRDefault="002E5A2E" w:rsidP="002E5A2E"/>
    <w:p w:rsidR="00382CB8" w:rsidRPr="002E5A2E" w:rsidRDefault="00382CB8" w:rsidP="002E5A2E"/>
    <w:sectPr w:rsidR="00382CB8" w:rsidRPr="002E5A2E" w:rsidSect="00090FDC">
      <w:headerReference w:type="default" r:id="rId63"/>
      <w:footerReference w:type="default" r:id="rId64"/>
      <w:headerReference w:type="first" r:id="rId65"/>
      <w:footerReference w:type="first" r:id="rId66"/>
      <w:pgSz w:w="11906" w:h="16838" w:code="9"/>
      <w:pgMar w:top="993" w:right="1558" w:bottom="1134" w:left="1361"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E5" w:rsidRDefault="006A33E5" w:rsidP="00C6510D">
      <w:r>
        <w:separator/>
      </w:r>
    </w:p>
  </w:endnote>
  <w:endnote w:type="continuationSeparator" w:id="0">
    <w:p w:rsidR="006A33E5" w:rsidRDefault="006A33E5" w:rsidP="00C6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9453"/>
      <w:gridCol w:w="753"/>
    </w:tblGrid>
    <w:tr w:rsidR="002E5A2E" w:rsidRPr="00C63820" w:rsidTr="00465726">
      <w:trPr>
        <w:trHeight w:hRule="exact" w:val="2495"/>
      </w:trPr>
      <w:tc>
        <w:tcPr>
          <w:tcW w:w="9453" w:type="dxa"/>
        </w:tcPr>
        <w:p w:rsidR="002E5A2E" w:rsidRPr="001C115E" w:rsidRDefault="002E5A2E" w:rsidP="00C303CF">
          <w:pPr>
            <w:pStyle w:val="Imprinttext"/>
            <w:spacing w:before="96" w:after="96"/>
          </w:pPr>
          <w:r w:rsidRPr="001C115E">
            <w:t xml:space="preserve">© </w:t>
          </w:r>
          <w:r>
            <w:t xml:space="preserve">June 2019 </w:t>
          </w:r>
          <w:r w:rsidRPr="001C115E">
            <w:t>Victoria (Department</w:t>
          </w:r>
          <w:r>
            <w:t xml:space="preserve"> of Education and Training)</w:t>
          </w:r>
          <w:r w:rsidRPr="001C115E">
            <w:t xml:space="preserve"> </w:t>
          </w:r>
        </w:p>
        <w:p w:rsidR="002E5A2E" w:rsidRPr="001C115E" w:rsidRDefault="002E5A2E" w:rsidP="00C303CF">
          <w:pPr>
            <w:pStyle w:val="Imprinttext"/>
            <w:spacing w:before="96" w:after="96"/>
          </w:pPr>
          <w:r w:rsidRPr="001C115E">
            <w:t xml:space="preserve">The copyright in this document is owned by the State of Victoria (Department of Education and Training), or in the </w:t>
          </w:r>
          <w:r w:rsidRPr="001C115E">
            <w:br/>
            <w:t xml:space="preserve">case of some materials, by third parties (third party materials). No part may be reproduced by any process except </w:t>
          </w:r>
          <w:r w:rsidRPr="001C115E">
            <w:br/>
            <w:t xml:space="preserve">in accordance with the provisions of the Copyright Act 1968, the National Education Access Licence for Schools </w:t>
          </w:r>
          <w:r w:rsidRPr="001C115E">
            <w:br/>
            <w:t xml:space="preserve">(NEALS) (see below) or with permission. </w:t>
          </w:r>
        </w:p>
        <w:p w:rsidR="002E5A2E" w:rsidRPr="001C115E" w:rsidRDefault="002E5A2E" w:rsidP="00C303CF">
          <w:pPr>
            <w:pStyle w:val="Imprinttext"/>
            <w:spacing w:before="96" w:after="96"/>
          </w:pPr>
          <w:r w:rsidRPr="001C115E">
            <w:t xml:space="preserve">An educational institution situated in Australia which is not conducted for profit, or a body responsible for administering such an institution may copy and communicate the materials, other than third party materials, for the educational purposes of the institution. </w:t>
          </w:r>
        </w:p>
        <w:p w:rsidR="002E5A2E" w:rsidRDefault="002E5A2E" w:rsidP="00E62619">
          <w:pPr>
            <w:pStyle w:val="Imprinttext"/>
            <w:tabs>
              <w:tab w:val="left" w:pos="7471"/>
            </w:tabs>
            <w:spacing w:before="96" w:after="96"/>
          </w:pPr>
          <w:r w:rsidRPr="001C115E">
            <w:t>Authorised by the Department of Education and Training, 2 Treasury Place, East Melbourne, Victoria, 3002</w:t>
          </w:r>
        </w:p>
        <w:p w:rsidR="002E5A2E" w:rsidRDefault="002E5A2E" w:rsidP="00E62619">
          <w:pPr>
            <w:pStyle w:val="Imprinttext"/>
            <w:tabs>
              <w:tab w:val="left" w:pos="7471"/>
            </w:tabs>
            <w:spacing w:before="96" w:after="96"/>
          </w:pPr>
          <w:r w:rsidRPr="001D50FE">
            <w:t>This document is available on the internet at</w:t>
          </w:r>
          <w:r>
            <w:t xml:space="preserve">: </w:t>
          </w:r>
          <w:hyperlink r:id="rId1" w:history="1">
            <w:r w:rsidRPr="00084478">
              <w:rPr>
                <w:rStyle w:val="Hyperlink"/>
              </w:rPr>
              <w:t>https://www.education.vic.gov.au/childhood/providers/funding/pages/capitalprogram.aspx</w:t>
            </w:r>
          </w:hyperlink>
        </w:p>
        <w:p w:rsidR="002E5A2E" w:rsidRPr="0017746E" w:rsidRDefault="002E5A2E" w:rsidP="00E62619">
          <w:pPr>
            <w:pStyle w:val="Imprinttext"/>
            <w:tabs>
              <w:tab w:val="left" w:pos="7471"/>
            </w:tabs>
            <w:spacing w:before="96" w:after="96"/>
          </w:pPr>
        </w:p>
      </w:tc>
      <w:tc>
        <w:tcPr>
          <w:tcW w:w="753" w:type="dxa"/>
        </w:tcPr>
        <w:p w:rsidR="002E5A2E" w:rsidRPr="00C63820" w:rsidRDefault="002E5A2E" w:rsidP="00C303CF">
          <w:pPr>
            <w:pStyle w:val="Footer"/>
            <w:tabs>
              <w:tab w:val="clear" w:pos="4513"/>
              <w:tab w:val="clear" w:pos="8220"/>
            </w:tabs>
            <w:spacing w:before="96" w:after="96"/>
            <w:jc w:val="right"/>
            <w:rPr>
              <w:rStyle w:val="PageNumber"/>
            </w:rPr>
          </w:pPr>
        </w:p>
      </w:tc>
    </w:tr>
    <w:tr w:rsidR="002E5A2E" w:rsidRPr="00C63820" w:rsidTr="00465726">
      <w:tc>
        <w:tcPr>
          <w:tcW w:w="9453" w:type="dxa"/>
        </w:tcPr>
        <w:p w:rsidR="002E5A2E" w:rsidRPr="00C63820" w:rsidRDefault="002E5A2E" w:rsidP="00BC0862">
          <w:pPr>
            <w:pStyle w:val="Footer"/>
            <w:tabs>
              <w:tab w:val="clear" w:pos="4513"/>
              <w:tab w:val="clear" w:pos="8220"/>
            </w:tabs>
          </w:pPr>
          <w:r>
            <w:t>CHILDREN’S FACILITIES CAPITAL PROGRAM 2019-20</w:t>
          </w:r>
        </w:p>
      </w:tc>
      <w:tc>
        <w:tcPr>
          <w:tcW w:w="753" w:type="dxa"/>
        </w:tcPr>
        <w:p w:rsidR="002E5A2E" w:rsidRPr="00C63820" w:rsidRDefault="002E5A2E" w:rsidP="00C303CF">
          <w:pPr>
            <w:pStyle w:val="Footer"/>
            <w:tabs>
              <w:tab w:val="clear" w:pos="4513"/>
              <w:tab w:val="clear" w:pos="8220"/>
            </w:tabs>
            <w:jc w:val="right"/>
          </w:pPr>
          <w:r w:rsidRPr="00C63820">
            <w:rPr>
              <w:rStyle w:val="PageNumber"/>
            </w:rPr>
            <w:fldChar w:fldCharType="begin"/>
          </w:r>
          <w:r w:rsidRPr="00C63820">
            <w:rPr>
              <w:rStyle w:val="PageNumber"/>
            </w:rPr>
            <w:instrText xml:space="preserve"> PAGE  \* Arabic  \* MERGEFORMAT </w:instrText>
          </w:r>
          <w:r w:rsidRPr="00C63820">
            <w:rPr>
              <w:rStyle w:val="PageNumber"/>
            </w:rPr>
            <w:fldChar w:fldCharType="separate"/>
          </w:r>
          <w:r w:rsidR="00E235B1">
            <w:rPr>
              <w:rStyle w:val="PageNumber"/>
            </w:rPr>
            <w:t>2</w:t>
          </w:r>
          <w:r w:rsidRPr="00C63820">
            <w:rPr>
              <w:rStyle w:val="PageNumber"/>
            </w:rPr>
            <w:fldChar w:fldCharType="end"/>
          </w:r>
        </w:p>
      </w:tc>
    </w:tr>
  </w:tbl>
  <w:p w:rsidR="002E5A2E" w:rsidRPr="00C63820" w:rsidRDefault="002E5A2E" w:rsidP="00C30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9453"/>
      <w:gridCol w:w="753"/>
    </w:tblGrid>
    <w:tr w:rsidR="002E5A2E" w:rsidRPr="00C63820" w:rsidTr="0017746E">
      <w:tc>
        <w:tcPr>
          <w:tcW w:w="9453" w:type="dxa"/>
        </w:tcPr>
        <w:p w:rsidR="002E5A2E" w:rsidRPr="00C63820" w:rsidRDefault="002E5A2E" w:rsidP="00465726">
          <w:pPr>
            <w:pStyle w:val="Footer"/>
            <w:tabs>
              <w:tab w:val="clear" w:pos="4513"/>
              <w:tab w:val="clear" w:pos="8220"/>
            </w:tabs>
          </w:pPr>
          <w:r w:rsidRPr="00C63820">
            <w:fldChar w:fldCharType="begin"/>
          </w:r>
          <w:r w:rsidRPr="00C63820">
            <w:instrText xml:space="preserve"> STYLEREF  Title </w:instrText>
          </w:r>
          <w:r w:rsidRPr="00C63820">
            <w:fldChar w:fldCharType="separate"/>
          </w:r>
          <w:r w:rsidR="00E235B1">
            <w:t>CHILDREN’S FACILITIES CAPITAL PROGRAM</w:t>
          </w:r>
          <w:r w:rsidRPr="00C63820">
            <w:fldChar w:fldCharType="end"/>
          </w:r>
        </w:p>
      </w:tc>
      <w:tc>
        <w:tcPr>
          <w:tcW w:w="753" w:type="dxa"/>
        </w:tcPr>
        <w:p w:rsidR="002E5A2E" w:rsidRPr="00C63820" w:rsidRDefault="002E5A2E" w:rsidP="00C63820">
          <w:pPr>
            <w:pStyle w:val="Footer"/>
            <w:tabs>
              <w:tab w:val="clear" w:pos="4513"/>
              <w:tab w:val="clear" w:pos="8220"/>
            </w:tabs>
            <w:jc w:val="right"/>
          </w:pPr>
          <w:r w:rsidRPr="00C63820">
            <w:rPr>
              <w:rStyle w:val="PageNumber"/>
            </w:rPr>
            <w:fldChar w:fldCharType="begin"/>
          </w:r>
          <w:r w:rsidRPr="00C63820">
            <w:rPr>
              <w:rStyle w:val="PageNumber"/>
            </w:rPr>
            <w:instrText xml:space="preserve"> PAGE  \* Arabic  \* MERGEFORMAT </w:instrText>
          </w:r>
          <w:r w:rsidRPr="00C63820">
            <w:rPr>
              <w:rStyle w:val="PageNumber"/>
            </w:rPr>
            <w:fldChar w:fldCharType="separate"/>
          </w:r>
          <w:r w:rsidR="00E235B1">
            <w:rPr>
              <w:rStyle w:val="PageNumber"/>
            </w:rPr>
            <w:t>4</w:t>
          </w:r>
          <w:r w:rsidRPr="00C63820">
            <w:rPr>
              <w:rStyle w:val="PageNumber"/>
            </w:rPr>
            <w:fldChar w:fldCharType="end"/>
          </w:r>
        </w:p>
      </w:tc>
    </w:tr>
  </w:tbl>
  <w:p w:rsidR="002E5A2E" w:rsidRPr="00C63820" w:rsidRDefault="002E5A2E" w:rsidP="00177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Look w:val="04A0" w:firstRow="1" w:lastRow="0" w:firstColumn="1" w:lastColumn="0" w:noHBand="0" w:noVBand="1"/>
    </w:tblPr>
    <w:tblGrid>
      <w:gridCol w:w="8928"/>
      <w:gridCol w:w="1260"/>
    </w:tblGrid>
    <w:tr w:rsidR="00C97819" w:rsidRPr="00877084" w:rsidTr="00AC763C">
      <w:tc>
        <w:tcPr>
          <w:tcW w:w="8928" w:type="dxa"/>
        </w:tcPr>
        <w:p w:rsidR="00C97819" w:rsidRPr="00C63820" w:rsidRDefault="00C97819" w:rsidP="00BC0862">
          <w:pPr>
            <w:pStyle w:val="Footer"/>
            <w:tabs>
              <w:tab w:val="clear" w:pos="4513"/>
              <w:tab w:val="clear" w:pos="8220"/>
            </w:tabs>
            <w:spacing w:before="96" w:after="96"/>
          </w:pPr>
          <w:r>
            <w:t>CHILDREN’S FACILITIES CAPITAL PROGRAM 2019-20</w:t>
          </w:r>
        </w:p>
      </w:tc>
      <w:tc>
        <w:tcPr>
          <w:tcW w:w="1260" w:type="dxa"/>
        </w:tcPr>
        <w:p w:rsidR="00C97819" w:rsidRPr="00877084" w:rsidRDefault="00C97819" w:rsidP="00C63820">
          <w:pPr>
            <w:pStyle w:val="Footer"/>
            <w:tabs>
              <w:tab w:val="clear" w:pos="4513"/>
              <w:tab w:val="clear" w:pos="8220"/>
            </w:tabs>
            <w:spacing w:before="96" w:after="96"/>
            <w:jc w:val="right"/>
            <w:rPr>
              <w:color w:val="auto"/>
            </w:rPr>
          </w:pPr>
          <w:r w:rsidRPr="00877084">
            <w:rPr>
              <w:rStyle w:val="PageNumber"/>
              <w:color w:val="auto"/>
            </w:rPr>
            <w:fldChar w:fldCharType="begin"/>
          </w:r>
          <w:r w:rsidRPr="00877084">
            <w:rPr>
              <w:rStyle w:val="PageNumber"/>
              <w:color w:val="auto"/>
            </w:rPr>
            <w:instrText xml:space="preserve"> PAGE  \* Arabic  \* MERGEFORMAT </w:instrText>
          </w:r>
          <w:r w:rsidRPr="00877084">
            <w:rPr>
              <w:rStyle w:val="PageNumber"/>
              <w:color w:val="auto"/>
            </w:rPr>
            <w:fldChar w:fldCharType="separate"/>
          </w:r>
          <w:r w:rsidR="00E235B1">
            <w:rPr>
              <w:rStyle w:val="PageNumber"/>
              <w:color w:val="auto"/>
            </w:rPr>
            <w:t>21</w:t>
          </w:r>
          <w:r w:rsidRPr="00877084">
            <w:rPr>
              <w:rStyle w:val="PageNumber"/>
              <w:color w:val="auto"/>
            </w:rPr>
            <w:fldChar w:fldCharType="end"/>
          </w:r>
        </w:p>
      </w:tc>
    </w:tr>
  </w:tbl>
  <w:p w:rsidR="00C97819" w:rsidRDefault="00C97819" w:rsidP="002B18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19" w:rsidRDefault="00C97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E5" w:rsidRDefault="006A33E5" w:rsidP="00C6510D">
      <w:r>
        <w:separator/>
      </w:r>
    </w:p>
  </w:footnote>
  <w:footnote w:type="continuationSeparator" w:id="0">
    <w:p w:rsidR="006A33E5" w:rsidRDefault="006A33E5" w:rsidP="00C6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2E" w:rsidRDefault="002E5A2E" w:rsidP="00AC1C3B">
    <w:pPr>
      <w:pStyle w:val="Header"/>
      <w:tabs>
        <w:tab w:val="clear" w:pos="4513"/>
        <w:tab w:val="clear" w:pos="9026"/>
        <w:tab w:val="left" w:pos="6807"/>
      </w:tabs>
    </w:pPr>
    <w:r>
      <w:rPr>
        <w:noProof/>
        <w:lang w:eastAsia="en-AU"/>
      </w:rPr>
      <w:drawing>
        <wp:anchor distT="0" distB="0" distL="114300" distR="114300" simplePos="0" relativeHeight="251659264" behindDoc="1" locked="0" layoutInCell="1" allowOverlap="1" wp14:anchorId="2E25E2E2" wp14:editId="7E7DB5FD">
          <wp:simplePos x="0" y="0"/>
          <wp:positionH relativeFrom="column">
            <wp:posOffset>-720090</wp:posOffset>
          </wp:positionH>
          <wp:positionV relativeFrom="paragraph">
            <wp:posOffset>-450215</wp:posOffset>
          </wp:positionV>
          <wp:extent cx="7556499" cy="10684483"/>
          <wp:effectExtent l="0" t="0" r="6985" b="3175"/>
          <wp:wrapNone/>
          <wp:docPr id="8" name="Picture 8" descr="Victorian School Building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Tech Schools\New folder\cover 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6499" cy="10684483"/>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2E" w:rsidRPr="00FE21E7" w:rsidRDefault="002E5A2E" w:rsidP="00FE2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2E" w:rsidRDefault="002E5A2E" w:rsidP="00FE21E7">
    <w:pPr>
      <w:pStyle w:val="Header"/>
    </w:pPr>
    <w:r>
      <w:rPr>
        <w:noProof/>
        <w:lang w:eastAsia="en-AU"/>
      </w:rPr>
      <w:drawing>
        <wp:anchor distT="0" distB="0" distL="114300" distR="114300" simplePos="0" relativeHeight="251660288" behindDoc="1" locked="1" layoutInCell="1" allowOverlap="1" wp14:anchorId="37BBAC76" wp14:editId="35D406F4">
          <wp:simplePos x="723900" y="447675"/>
          <wp:positionH relativeFrom="page">
            <wp:align>right</wp:align>
          </wp:positionH>
          <wp:positionV relativeFrom="page">
            <wp:align>top</wp:align>
          </wp:positionV>
          <wp:extent cx="1400400" cy="3524400"/>
          <wp:effectExtent l="0" t="0" r="9525" b="0"/>
          <wp:wrapNone/>
          <wp:docPr id="2" name="Picture 2" descr="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SBA\VSBA\large document\Toc p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400" cy="352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19" w:rsidRPr="00C63820" w:rsidRDefault="00C97819" w:rsidP="00C638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19" w:rsidRDefault="00C97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FAC21E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15883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75341"/>
    <w:multiLevelType w:val="hybridMultilevel"/>
    <w:tmpl w:val="4E4AEBD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1FB0EA6"/>
    <w:multiLevelType w:val="hybridMultilevel"/>
    <w:tmpl w:val="01E058D4"/>
    <w:lvl w:ilvl="0" w:tplc="11CC0FF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068"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B2727"/>
    <w:multiLevelType w:val="hybridMultilevel"/>
    <w:tmpl w:val="9AFE73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8303AE"/>
    <w:multiLevelType w:val="hybridMultilevel"/>
    <w:tmpl w:val="1806278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B03B31"/>
    <w:multiLevelType w:val="hybridMultilevel"/>
    <w:tmpl w:val="0EC02B82"/>
    <w:lvl w:ilvl="0" w:tplc="11CC0F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85282B"/>
    <w:multiLevelType w:val="hybridMultilevel"/>
    <w:tmpl w:val="56DA5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9A0091"/>
    <w:multiLevelType w:val="hybridMultilevel"/>
    <w:tmpl w:val="C26C5CA8"/>
    <w:lvl w:ilvl="0" w:tplc="0C090001">
      <w:start w:val="1"/>
      <w:numFmt w:val="bullet"/>
      <w:lvlText w:val=""/>
      <w:lvlJc w:val="left"/>
      <w:pPr>
        <w:ind w:left="720" w:hanging="360"/>
      </w:pPr>
      <w:rPr>
        <w:rFonts w:ascii="Symbol" w:hAnsi="Symbol" w:hint="default"/>
      </w:rPr>
    </w:lvl>
    <w:lvl w:ilvl="1" w:tplc="6D1AE584">
      <w:numFmt w:val="bullet"/>
      <w:lvlText w:val="•"/>
      <w:lvlJc w:val="left"/>
      <w:pPr>
        <w:ind w:left="1440" w:hanging="360"/>
      </w:pPr>
      <w:rPr>
        <w:rFonts w:ascii="Century Gothic" w:eastAsiaTheme="minorHAnsi" w:hAnsi="Century Gothic"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5003F0"/>
    <w:multiLevelType w:val="hybridMultilevel"/>
    <w:tmpl w:val="5CE642D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7134918"/>
    <w:multiLevelType w:val="hybridMultilevel"/>
    <w:tmpl w:val="C2F6E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731025"/>
    <w:multiLevelType w:val="hybridMultilevel"/>
    <w:tmpl w:val="6786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5314A06"/>
    <w:multiLevelType w:val="hybridMultilevel"/>
    <w:tmpl w:val="1F36A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4F6189"/>
    <w:multiLevelType w:val="hybridMultilevel"/>
    <w:tmpl w:val="202466FE"/>
    <w:lvl w:ilvl="0" w:tplc="0C09001B">
      <w:start w:val="1"/>
      <w:numFmt w:val="lowerRoman"/>
      <w:lvlText w:val="%1."/>
      <w:lvlJc w:val="righ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4" w15:restartNumberingAfterBreak="0">
    <w:nsid w:val="36E70CE4"/>
    <w:multiLevelType w:val="hybridMultilevel"/>
    <w:tmpl w:val="1B2E1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E27686"/>
    <w:multiLevelType w:val="hybridMultilevel"/>
    <w:tmpl w:val="4B2AEFC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6E966FA"/>
    <w:multiLevelType w:val="hybridMultilevel"/>
    <w:tmpl w:val="C270EA8E"/>
    <w:lvl w:ilvl="0" w:tplc="67CA433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842146"/>
    <w:multiLevelType w:val="hybridMultilevel"/>
    <w:tmpl w:val="4B1E2428"/>
    <w:lvl w:ilvl="0" w:tplc="0C090001">
      <w:start w:val="1"/>
      <w:numFmt w:val="bullet"/>
      <w:lvlText w:val=""/>
      <w:lvlJc w:val="left"/>
      <w:pPr>
        <w:ind w:left="720" w:hanging="360"/>
      </w:pPr>
      <w:rPr>
        <w:rFonts w:ascii="Symbol" w:hAnsi="Symbol" w:hint="default"/>
      </w:rPr>
    </w:lvl>
    <w:lvl w:ilvl="1" w:tplc="6D1AE584">
      <w:numFmt w:val="bullet"/>
      <w:lvlText w:val="•"/>
      <w:lvlJc w:val="left"/>
      <w:pPr>
        <w:ind w:left="1440" w:hanging="360"/>
      </w:pPr>
      <w:rPr>
        <w:rFonts w:ascii="Century Gothic" w:eastAsiaTheme="minorHAnsi" w:hAnsi="Century Gothic"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6102B4"/>
    <w:multiLevelType w:val="hybridMultilevel"/>
    <w:tmpl w:val="748228E0"/>
    <w:lvl w:ilvl="0" w:tplc="0C09000F">
      <w:start w:val="1"/>
      <w:numFmt w:val="decimal"/>
      <w:lvlText w:val="%1."/>
      <w:lvlJc w:val="left"/>
      <w:pPr>
        <w:ind w:left="360" w:hanging="360"/>
      </w:pPr>
    </w:lvl>
    <w:lvl w:ilvl="1" w:tplc="6D1AE584">
      <w:numFmt w:val="bullet"/>
      <w:lvlText w:val="•"/>
      <w:lvlJc w:val="left"/>
      <w:pPr>
        <w:ind w:left="1080" w:hanging="360"/>
      </w:pPr>
      <w:rPr>
        <w:rFonts w:ascii="Century Gothic" w:eastAsiaTheme="minorHAnsi" w:hAnsi="Century Gothic" w:cstheme="minorBid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ADA2609"/>
    <w:multiLevelType w:val="hybridMultilevel"/>
    <w:tmpl w:val="FB3A90A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C2629B"/>
    <w:multiLevelType w:val="multilevel"/>
    <w:tmpl w:val="246A7EC0"/>
    <w:lvl w:ilvl="0">
      <w:start w:val="1"/>
      <w:numFmt w:val="bullet"/>
      <w:lvlText w:val=""/>
      <w:lvlJc w:val="left"/>
      <w:pPr>
        <w:tabs>
          <w:tab w:val="num" w:pos="284"/>
        </w:tabs>
        <w:ind w:left="284" w:hanging="284"/>
      </w:pPr>
      <w:rPr>
        <w:rFonts w:ascii="Symbol" w:hAnsi="Symbol" w:hint="default"/>
        <w:sz w:val="14"/>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5A7794"/>
    <w:multiLevelType w:val="hybridMultilevel"/>
    <w:tmpl w:val="81AE74F8"/>
    <w:lvl w:ilvl="0" w:tplc="C17434E4">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0EF618E"/>
    <w:multiLevelType w:val="hybridMultilevel"/>
    <w:tmpl w:val="9EEC6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FEE1D6B"/>
    <w:multiLevelType w:val="multilevel"/>
    <w:tmpl w:val="E8A6CC10"/>
    <w:lvl w:ilvl="0">
      <w:start w:val="1"/>
      <w:numFmt w:val="bullet"/>
      <w:pStyle w:val="ListBullet"/>
      <w:lvlText w:val=""/>
      <w:lvlJc w:val="left"/>
      <w:pPr>
        <w:tabs>
          <w:tab w:val="num" w:pos="644"/>
        </w:tabs>
        <w:ind w:left="644" w:hanging="284"/>
      </w:pPr>
      <w:rPr>
        <w:rFonts w:ascii="Symbol" w:hAnsi="Symbol" w:hint="default"/>
        <w:sz w:val="14"/>
      </w:rPr>
    </w:lvl>
    <w:lvl w:ilvl="1">
      <w:start w:val="1"/>
      <w:numFmt w:val="bullet"/>
      <w:pStyle w:val="ListBullet2"/>
      <w:lvlText w:val="–"/>
      <w:lvlJc w:val="left"/>
      <w:pPr>
        <w:tabs>
          <w:tab w:val="num" w:pos="927"/>
        </w:tabs>
        <w:ind w:left="927" w:hanging="283"/>
      </w:pPr>
      <w:rPr>
        <w:rFonts w:ascii="Calibri" w:hAnsi="Calibri"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3"/>
  </w:num>
  <w:num w:numId="2">
    <w:abstractNumId w:val="11"/>
  </w:num>
  <w:num w:numId="3">
    <w:abstractNumId w:val="10"/>
  </w:num>
  <w:num w:numId="4">
    <w:abstractNumId w:val="12"/>
  </w:num>
  <w:num w:numId="5">
    <w:abstractNumId w:val="21"/>
  </w:num>
  <w:num w:numId="6">
    <w:abstractNumId w:val="2"/>
  </w:num>
  <w:num w:numId="7">
    <w:abstractNumId w:val="18"/>
  </w:num>
  <w:num w:numId="8">
    <w:abstractNumId w:val="13"/>
  </w:num>
  <w:num w:numId="9">
    <w:abstractNumId w:val="5"/>
  </w:num>
  <w:num w:numId="10">
    <w:abstractNumId w:val="17"/>
  </w:num>
  <w:num w:numId="11">
    <w:abstractNumId w:val="23"/>
  </w:num>
  <w:num w:numId="12">
    <w:abstractNumId w:val="23"/>
  </w:num>
  <w:num w:numId="13">
    <w:abstractNumId w:val="23"/>
  </w:num>
  <w:num w:numId="14">
    <w:abstractNumId w:val="22"/>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1"/>
  </w:num>
  <w:num w:numId="26">
    <w:abstractNumId w:val="8"/>
  </w:num>
  <w:num w:numId="27">
    <w:abstractNumId w:val="20"/>
  </w:num>
  <w:num w:numId="28">
    <w:abstractNumId w:val="23"/>
  </w:num>
  <w:num w:numId="29">
    <w:abstractNumId w:val="23"/>
  </w:num>
  <w:num w:numId="30">
    <w:abstractNumId w:val="4"/>
  </w:num>
  <w:num w:numId="31">
    <w:abstractNumId w:val="23"/>
  </w:num>
  <w:num w:numId="32">
    <w:abstractNumId w:val="3"/>
  </w:num>
  <w:num w:numId="33">
    <w:abstractNumId w:val="9"/>
  </w:num>
  <w:num w:numId="34">
    <w:abstractNumId w:val="19"/>
  </w:num>
  <w:num w:numId="35">
    <w:abstractNumId w:val="6"/>
  </w:num>
  <w:num w:numId="36">
    <w:abstractNumId w:val="23"/>
  </w:num>
  <w:num w:numId="37">
    <w:abstractNumId w:val="23"/>
  </w:num>
  <w:num w:numId="38">
    <w:abstractNumId w:val="23"/>
  </w:num>
  <w:num w:numId="39">
    <w:abstractNumId w:val="23"/>
  </w:num>
  <w:num w:numId="40">
    <w:abstractNumId w:val="16"/>
  </w:num>
  <w:num w:numId="41">
    <w:abstractNumId w:val="23"/>
  </w:num>
  <w:num w:numId="42">
    <w:abstractNumId w:val="0"/>
  </w:num>
  <w:num w:numId="43">
    <w:abstractNumId w:val="23"/>
  </w:num>
  <w:num w:numId="44">
    <w:abstractNumId w:val="23"/>
  </w:num>
  <w:num w:numId="45">
    <w:abstractNumId w:val="23"/>
  </w:num>
  <w:num w:numId="46">
    <w:abstractNumId w:val="23"/>
  </w:num>
  <w:num w:numId="47">
    <w:abstractNumId w:val="23"/>
  </w:num>
  <w:num w:numId="48">
    <w:abstractNumId w:val="15"/>
  </w:num>
  <w:num w:numId="49">
    <w:abstractNumId w:val="14"/>
  </w:num>
  <w:num w:numId="5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61"/>
    <w:rsid w:val="0000209E"/>
    <w:rsid w:val="00020E7B"/>
    <w:rsid w:val="000323D1"/>
    <w:rsid w:val="000334A8"/>
    <w:rsid w:val="00035EE4"/>
    <w:rsid w:val="00036451"/>
    <w:rsid w:val="0004206C"/>
    <w:rsid w:val="00050ADA"/>
    <w:rsid w:val="00051800"/>
    <w:rsid w:val="000534B9"/>
    <w:rsid w:val="0005641C"/>
    <w:rsid w:val="00060E9B"/>
    <w:rsid w:val="000659D0"/>
    <w:rsid w:val="000664CC"/>
    <w:rsid w:val="00066E41"/>
    <w:rsid w:val="0007171B"/>
    <w:rsid w:val="00072AAA"/>
    <w:rsid w:val="000862FC"/>
    <w:rsid w:val="00087B46"/>
    <w:rsid w:val="00090FDC"/>
    <w:rsid w:val="000A2189"/>
    <w:rsid w:val="000B4360"/>
    <w:rsid w:val="000B6EA5"/>
    <w:rsid w:val="000C2406"/>
    <w:rsid w:val="000E0F8D"/>
    <w:rsid w:val="000E15E5"/>
    <w:rsid w:val="000E2B2F"/>
    <w:rsid w:val="000F357B"/>
    <w:rsid w:val="000F3C7A"/>
    <w:rsid w:val="000F422B"/>
    <w:rsid w:val="000F4E43"/>
    <w:rsid w:val="00101140"/>
    <w:rsid w:val="0010197F"/>
    <w:rsid w:val="001155D1"/>
    <w:rsid w:val="00115B76"/>
    <w:rsid w:val="001259CC"/>
    <w:rsid w:val="00140BBB"/>
    <w:rsid w:val="00141850"/>
    <w:rsid w:val="001525EA"/>
    <w:rsid w:val="00155BD2"/>
    <w:rsid w:val="001562FF"/>
    <w:rsid w:val="001626DD"/>
    <w:rsid w:val="00164F64"/>
    <w:rsid w:val="0016778C"/>
    <w:rsid w:val="00171A55"/>
    <w:rsid w:val="0017746E"/>
    <w:rsid w:val="001877B8"/>
    <w:rsid w:val="00190E7C"/>
    <w:rsid w:val="001937C3"/>
    <w:rsid w:val="001956A5"/>
    <w:rsid w:val="00196D41"/>
    <w:rsid w:val="001B50A0"/>
    <w:rsid w:val="001B5B92"/>
    <w:rsid w:val="001C115E"/>
    <w:rsid w:val="001C1654"/>
    <w:rsid w:val="001C27F5"/>
    <w:rsid w:val="001C73FA"/>
    <w:rsid w:val="001D21DD"/>
    <w:rsid w:val="001D5C1E"/>
    <w:rsid w:val="001D5D0E"/>
    <w:rsid w:val="001D71EC"/>
    <w:rsid w:val="00200AF7"/>
    <w:rsid w:val="00202DD5"/>
    <w:rsid w:val="00213766"/>
    <w:rsid w:val="0021401A"/>
    <w:rsid w:val="0021436F"/>
    <w:rsid w:val="00216B1D"/>
    <w:rsid w:val="00223923"/>
    <w:rsid w:val="00224763"/>
    <w:rsid w:val="002353BC"/>
    <w:rsid w:val="002659C7"/>
    <w:rsid w:val="00272FA2"/>
    <w:rsid w:val="00274845"/>
    <w:rsid w:val="002845EE"/>
    <w:rsid w:val="0028568F"/>
    <w:rsid w:val="002869B5"/>
    <w:rsid w:val="0029324C"/>
    <w:rsid w:val="002945D7"/>
    <w:rsid w:val="00297D59"/>
    <w:rsid w:val="002A3F66"/>
    <w:rsid w:val="002B074E"/>
    <w:rsid w:val="002B0E1F"/>
    <w:rsid w:val="002B188E"/>
    <w:rsid w:val="002C21BA"/>
    <w:rsid w:val="002C6055"/>
    <w:rsid w:val="002C7472"/>
    <w:rsid w:val="002D6D23"/>
    <w:rsid w:val="002D7C72"/>
    <w:rsid w:val="002E5A2E"/>
    <w:rsid w:val="002F1C08"/>
    <w:rsid w:val="002F2DBD"/>
    <w:rsid w:val="002F41E2"/>
    <w:rsid w:val="00300194"/>
    <w:rsid w:val="00300F37"/>
    <w:rsid w:val="003046C3"/>
    <w:rsid w:val="00305CED"/>
    <w:rsid w:val="00306576"/>
    <w:rsid w:val="003073C8"/>
    <w:rsid w:val="00311DD3"/>
    <w:rsid w:val="00314902"/>
    <w:rsid w:val="00317228"/>
    <w:rsid w:val="00324A81"/>
    <w:rsid w:val="003435B2"/>
    <w:rsid w:val="003545FF"/>
    <w:rsid w:val="00371B4E"/>
    <w:rsid w:val="00373C11"/>
    <w:rsid w:val="0038126F"/>
    <w:rsid w:val="003820BE"/>
    <w:rsid w:val="00382CB8"/>
    <w:rsid w:val="00383BF4"/>
    <w:rsid w:val="003843A7"/>
    <w:rsid w:val="00387735"/>
    <w:rsid w:val="00392823"/>
    <w:rsid w:val="00392EE8"/>
    <w:rsid w:val="003A1F43"/>
    <w:rsid w:val="003A5507"/>
    <w:rsid w:val="003A56F5"/>
    <w:rsid w:val="003A5CCA"/>
    <w:rsid w:val="003A7FCE"/>
    <w:rsid w:val="003B66A2"/>
    <w:rsid w:val="003C660C"/>
    <w:rsid w:val="003E28DA"/>
    <w:rsid w:val="003E42FA"/>
    <w:rsid w:val="003E5AAA"/>
    <w:rsid w:val="003E6D6D"/>
    <w:rsid w:val="003F1009"/>
    <w:rsid w:val="003F7237"/>
    <w:rsid w:val="00403A9E"/>
    <w:rsid w:val="00420E30"/>
    <w:rsid w:val="004215DD"/>
    <w:rsid w:val="0042383B"/>
    <w:rsid w:val="00423A96"/>
    <w:rsid w:val="0042639C"/>
    <w:rsid w:val="00431A9B"/>
    <w:rsid w:val="0043592B"/>
    <w:rsid w:val="00437697"/>
    <w:rsid w:val="004613CF"/>
    <w:rsid w:val="00462CA4"/>
    <w:rsid w:val="00464AF1"/>
    <w:rsid w:val="00465122"/>
    <w:rsid w:val="00465726"/>
    <w:rsid w:val="00467C7F"/>
    <w:rsid w:val="00471018"/>
    <w:rsid w:val="004748FE"/>
    <w:rsid w:val="00475EAB"/>
    <w:rsid w:val="004827E2"/>
    <w:rsid w:val="00485661"/>
    <w:rsid w:val="00491FF3"/>
    <w:rsid w:val="004954BC"/>
    <w:rsid w:val="004A7B9E"/>
    <w:rsid w:val="004B06E5"/>
    <w:rsid w:val="004C4F1C"/>
    <w:rsid w:val="004D0CAB"/>
    <w:rsid w:val="004D207C"/>
    <w:rsid w:val="004D3DEF"/>
    <w:rsid w:val="004D480E"/>
    <w:rsid w:val="00504363"/>
    <w:rsid w:val="00512ADC"/>
    <w:rsid w:val="005145FE"/>
    <w:rsid w:val="005148CB"/>
    <w:rsid w:val="005165C1"/>
    <w:rsid w:val="005261D3"/>
    <w:rsid w:val="00536C55"/>
    <w:rsid w:val="005412BB"/>
    <w:rsid w:val="00545CB6"/>
    <w:rsid w:val="0055487C"/>
    <w:rsid w:val="005679F9"/>
    <w:rsid w:val="00570531"/>
    <w:rsid w:val="00573025"/>
    <w:rsid w:val="00573E8C"/>
    <w:rsid w:val="005813C9"/>
    <w:rsid w:val="0058223E"/>
    <w:rsid w:val="0058578F"/>
    <w:rsid w:val="00586F50"/>
    <w:rsid w:val="00587B40"/>
    <w:rsid w:val="00587BCE"/>
    <w:rsid w:val="00596DCD"/>
    <w:rsid w:val="005A1801"/>
    <w:rsid w:val="005A42AE"/>
    <w:rsid w:val="005B5528"/>
    <w:rsid w:val="005C11D0"/>
    <w:rsid w:val="005D295A"/>
    <w:rsid w:val="005D5787"/>
    <w:rsid w:val="005E7E9F"/>
    <w:rsid w:val="005F3F31"/>
    <w:rsid w:val="005F6B51"/>
    <w:rsid w:val="00600AB3"/>
    <w:rsid w:val="006048C9"/>
    <w:rsid w:val="00605854"/>
    <w:rsid w:val="0060701E"/>
    <w:rsid w:val="00612B31"/>
    <w:rsid w:val="00613191"/>
    <w:rsid w:val="00621699"/>
    <w:rsid w:val="0063177B"/>
    <w:rsid w:val="0063247F"/>
    <w:rsid w:val="006551F5"/>
    <w:rsid w:val="00660950"/>
    <w:rsid w:val="00660ACA"/>
    <w:rsid w:val="006634B9"/>
    <w:rsid w:val="0066576A"/>
    <w:rsid w:val="00671A04"/>
    <w:rsid w:val="00672144"/>
    <w:rsid w:val="00673300"/>
    <w:rsid w:val="00673FA2"/>
    <w:rsid w:val="00680EBF"/>
    <w:rsid w:val="006913FA"/>
    <w:rsid w:val="00691894"/>
    <w:rsid w:val="00692D3E"/>
    <w:rsid w:val="00694646"/>
    <w:rsid w:val="006A0658"/>
    <w:rsid w:val="006A33E5"/>
    <w:rsid w:val="006A4204"/>
    <w:rsid w:val="006A62A3"/>
    <w:rsid w:val="006B534D"/>
    <w:rsid w:val="006D2D85"/>
    <w:rsid w:val="006D5F21"/>
    <w:rsid w:val="006E3BC6"/>
    <w:rsid w:val="006E73E3"/>
    <w:rsid w:val="00726F11"/>
    <w:rsid w:val="00730BEB"/>
    <w:rsid w:val="00734346"/>
    <w:rsid w:val="007357BE"/>
    <w:rsid w:val="00740EA8"/>
    <w:rsid w:val="00747BC8"/>
    <w:rsid w:val="00753E98"/>
    <w:rsid w:val="0076071C"/>
    <w:rsid w:val="00760C3E"/>
    <w:rsid w:val="00765B90"/>
    <w:rsid w:val="00770E21"/>
    <w:rsid w:val="00774B9A"/>
    <w:rsid w:val="007776EA"/>
    <w:rsid w:val="00794DDC"/>
    <w:rsid w:val="007A4E55"/>
    <w:rsid w:val="007A518B"/>
    <w:rsid w:val="007A602E"/>
    <w:rsid w:val="007A78D9"/>
    <w:rsid w:val="007B7D53"/>
    <w:rsid w:val="007C155E"/>
    <w:rsid w:val="007C40BD"/>
    <w:rsid w:val="007D63EC"/>
    <w:rsid w:val="007D7C22"/>
    <w:rsid w:val="007E5448"/>
    <w:rsid w:val="007F296A"/>
    <w:rsid w:val="007F6FD9"/>
    <w:rsid w:val="007F7987"/>
    <w:rsid w:val="008069C9"/>
    <w:rsid w:val="00806D81"/>
    <w:rsid w:val="00817ADB"/>
    <w:rsid w:val="00831535"/>
    <w:rsid w:val="00832CD4"/>
    <w:rsid w:val="00834126"/>
    <w:rsid w:val="00834736"/>
    <w:rsid w:val="00837B78"/>
    <w:rsid w:val="00846604"/>
    <w:rsid w:val="00847B1D"/>
    <w:rsid w:val="00852250"/>
    <w:rsid w:val="00852EE8"/>
    <w:rsid w:val="00855BED"/>
    <w:rsid w:val="00860539"/>
    <w:rsid w:val="00861015"/>
    <w:rsid w:val="00867357"/>
    <w:rsid w:val="00870402"/>
    <w:rsid w:val="008742E2"/>
    <w:rsid w:val="0087675F"/>
    <w:rsid w:val="00876C02"/>
    <w:rsid w:val="00877084"/>
    <w:rsid w:val="00880696"/>
    <w:rsid w:val="00890677"/>
    <w:rsid w:val="00892800"/>
    <w:rsid w:val="00896537"/>
    <w:rsid w:val="0089693B"/>
    <w:rsid w:val="008A0764"/>
    <w:rsid w:val="008A0ED8"/>
    <w:rsid w:val="008A2702"/>
    <w:rsid w:val="008A4C83"/>
    <w:rsid w:val="008C52B1"/>
    <w:rsid w:val="008C5D10"/>
    <w:rsid w:val="008E221F"/>
    <w:rsid w:val="008E535C"/>
    <w:rsid w:val="00903DD5"/>
    <w:rsid w:val="0091324D"/>
    <w:rsid w:val="009166F9"/>
    <w:rsid w:val="009269F4"/>
    <w:rsid w:val="00931016"/>
    <w:rsid w:val="0093181F"/>
    <w:rsid w:val="00936158"/>
    <w:rsid w:val="009369B1"/>
    <w:rsid w:val="00943096"/>
    <w:rsid w:val="009479CF"/>
    <w:rsid w:val="00954902"/>
    <w:rsid w:val="009564E1"/>
    <w:rsid w:val="00971A5D"/>
    <w:rsid w:val="009753C2"/>
    <w:rsid w:val="009811D7"/>
    <w:rsid w:val="00984907"/>
    <w:rsid w:val="00986242"/>
    <w:rsid w:val="00986EE0"/>
    <w:rsid w:val="00993AA6"/>
    <w:rsid w:val="009A5264"/>
    <w:rsid w:val="009A634E"/>
    <w:rsid w:val="009A6C54"/>
    <w:rsid w:val="009C1801"/>
    <w:rsid w:val="009C779E"/>
    <w:rsid w:val="009D069C"/>
    <w:rsid w:val="009E3317"/>
    <w:rsid w:val="009E55C5"/>
    <w:rsid w:val="009E5663"/>
    <w:rsid w:val="009F0472"/>
    <w:rsid w:val="009F16E9"/>
    <w:rsid w:val="00A0155C"/>
    <w:rsid w:val="00A131FA"/>
    <w:rsid w:val="00A14ED9"/>
    <w:rsid w:val="00A20CD2"/>
    <w:rsid w:val="00A51980"/>
    <w:rsid w:val="00A56C3F"/>
    <w:rsid w:val="00A6400E"/>
    <w:rsid w:val="00A640EF"/>
    <w:rsid w:val="00A72294"/>
    <w:rsid w:val="00A8516B"/>
    <w:rsid w:val="00A87E0D"/>
    <w:rsid w:val="00A9593F"/>
    <w:rsid w:val="00AA0CD4"/>
    <w:rsid w:val="00AA1663"/>
    <w:rsid w:val="00AA7248"/>
    <w:rsid w:val="00AB5E1B"/>
    <w:rsid w:val="00AC0439"/>
    <w:rsid w:val="00AC1C3B"/>
    <w:rsid w:val="00AC3831"/>
    <w:rsid w:val="00AC763C"/>
    <w:rsid w:val="00AC7832"/>
    <w:rsid w:val="00AD1E99"/>
    <w:rsid w:val="00AD2F37"/>
    <w:rsid w:val="00AD3FF6"/>
    <w:rsid w:val="00AE24D2"/>
    <w:rsid w:val="00AE5517"/>
    <w:rsid w:val="00AF29ED"/>
    <w:rsid w:val="00B00405"/>
    <w:rsid w:val="00B03056"/>
    <w:rsid w:val="00B21209"/>
    <w:rsid w:val="00B25741"/>
    <w:rsid w:val="00B344CC"/>
    <w:rsid w:val="00B42AD4"/>
    <w:rsid w:val="00B43807"/>
    <w:rsid w:val="00B468F8"/>
    <w:rsid w:val="00B5089B"/>
    <w:rsid w:val="00B518A3"/>
    <w:rsid w:val="00B53FB4"/>
    <w:rsid w:val="00B64BB5"/>
    <w:rsid w:val="00B700A2"/>
    <w:rsid w:val="00B8490A"/>
    <w:rsid w:val="00B856EA"/>
    <w:rsid w:val="00B86DB4"/>
    <w:rsid w:val="00B95B9B"/>
    <w:rsid w:val="00B961B9"/>
    <w:rsid w:val="00BA06A7"/>
    <w:rsid w:val="00BA0D1B"/>
    <w:rsid w:val="00BA3766"/>
    <w:rsid w:val="00BB08B2"/>
    <w:rsid w:val="00BC0862"/>
    <w:rsid w:val="00BC4830"/>
    <w:rsid w:val="00BC4CD0"/>
    <w:rsid w:val="00BC5D9E"/>
    <w:rsid w:val="00BC71BA"/>
    <w:rsid w:val="00BD116E"/>
    <w:rsid w:val="00BD70AD"/>
    <w:rsid w:val="00BE0C17"/>
    <w:rsid w:val="00BE0DBE"/>
    <w:rsid w:val="00BE2B0F"/>
    <w:rsid w:val="00BE5553"/>
    <w:rsid w:val="00C00F2E"/>
    <w:rsid w:val="00C07772"/>
    <w:rsid w:val="00C13205"/>
    <w:rsid w:val="00C167F7"/>
    <w:rsid w:val="00C20A04"/>
    <w:rsid w:val="00C23DC3"/>
    <w:rsid w:val="00C303CF"/>
    <w:rsid w:val="00C40379"/>
    <w:rsid w:val="00C411E5"/>
    <w:rsid w:val="00C51426"/>
    <w:rsid w:val="00C55EEE"/>
    <w:rsid w:val="00C607C1"/>
    <w:rsid w:val="00C6180A"/>
    <w:rsid w:val="00C63820"/>
    <w:rsid w:val="00C6510D"/>
    <w:rsid w:val="00C71D7A"/>
    <w:rsid w:val="00C72333"/>
    <w:rsid w:val="00C72882"/>
    <w:rsid w:val="00C76179"/>
    <w:rsid w:val="00C8656D"/>
    <w:rsid w:val="00C92A68"/>
    <w:rsid w:val="00C975C5"/>
    <w:rsid w:val="00C97819"/>
    <w:rsid w:val="00CB2CC8"/>
    <w:rsid w:val="00CB6CA2"/>
    <w:rsid w:val="00CB76FB"/>
    <w:rsid w:val="00CC1FB0"/>
    <w:rsid w:val="00CC3574"/>
    <w:rsid w:val="00CD46D6"/>
    <w:rsid w:val="00CD6B59"/>
    <w:rsid w:val="00CF0307"/>
    <w:rsid w:val="00CF45C0"/>
    <w:rsid w:val="00D035A3"/>
    <w:rsid w:val="00D06C6B"/>
    <w:rsid w:val="00D13A77"/>
    <w:rsid w:val="00D147F5"/>
    <w:rsid w:val="00D1769C"/>
    <w:rsid w:val="00D26D57"/>
    <w:rsid w:val="00D3121A"/>
    <w:rsid w:val="00D352DC"/>
    <w:rsid w:val="00D57ACC"/>
    <w:rsid w:val="00D64AC0"/>
    <w:rsid w:val="00D6610E"/>
    <w:rsid w:val="00D76C52"/>
    <w:rsid w:val="00D91F9F"/>
    <w:rsid w:val="00DA619E"/>
    <w:rsid w:val="00DB0E99"/>
    <w:rsid w:val="00DC0C0A"/>
    <w:rsid w:val="00DC29D2"/>
    <w:rsid w:val="00DD0495"/>
    <w:rsid w:val="00DD562C"/>
    <w:rsid w:val="00DD6903"/>
    <w:rsid w:val="00DD6B2F"/>
    <w:rsid w:val="00DD7AF7"/>
    <w:rsid w:val="00DE0D5E"/>
    <w:rsid w:val="00DE0FAD"/>
    <w:rsid w:val="00DF7602"/>
    <w:rsid w:val="00E0282F"/>
    <w:rsid w:val="00E10033"/>
    <w:rsid w:val="00E14A42"/>
    <w:rsid w:val="00E235B1"/>
    <w:rsid w:val="00E26467"/>
    <w:rsid w:val="00E54C28"/>
    <w:rsid w:val="00E61915"/>
    <w:rsid w:val="00E62619"/>
    <w:rsid w:val="00E62D0A"/>
    <w:rsid w:val="00E64FF7"/>
    <w:rsid w:val="00E86E3F"/>
    <w:rsid w:val="00E90C8B"/>
    <w:rsid w:val="00E913DC"/>
    <w:rsid w:val="00E91C17"/>
    <w:rsid w:val="00EA509D"/>
    <w:rsid w:val="00EA5FF6"/>
    <w:rsid w:val="00EA60D9"/>
    <w:rsid w:val="00EA64C8"/>
    <w:rsid w:val="00EB0604"/>
    <w:rsid w:val="00EB0A2D"/>
    <w:rsid w:val="00EB681A"/>
    <w:rsid w:val="00ED21B7"/>
    <w:rsid w:val="00ED5C96"/>
    <w:rsid w:val="00EE6603"/>
    <w:rsid w:val="00EF54AA"/>
    <w:rsid w:val="00EF7ABD"/>
    <w:rsid w:val="00F12B8B"/>
    <w:rsid w:val="00F14A15"/>
    <w:rsid w:val="00F16687"/>
    <w:rsid w:val="00F22A9C"/>
    <w:rsid w:val="00F24102"/>
    <w:rsid w:val="00F3057F"/>
    <w:rsid w:val="00F3426F"/>
    <w:rsid w:val="00F40555"/>
    <w:rsid w:val="00F4348B"/>
    <w:rsid w:val="00F43F34"/>
    <w:rsid w:val="00F43F99"/>
    <w:rsid w:val="00F4408A"/>
    <w:rsid w:val="00F457F3"/>
    <w:rsid w:val="00F65895"/>
    <w:rsid w:val="00F74EA4"/>
    <w:rsid w:val="00F802E1"/>
    <w:rsid w:val="00F847B6"/>
    <w:rsid w:val="00F87EC2"/>
    <w:rsid w:val="00F94567"/>
    <w:rsid w:val="00FA29CD"/>
    <w:rsid w:val="00FA75E7"/>
    <w:rsid w:val="00FB1A5C"/>
    <w:rsid w:val="00FB2147"/>
    <w:rsid w:val="00FC632C"/>
    <w:rsid w:val="00FD182A"/>
    <w:rsid w:val="00FD5C6F"/>
    <w:rsid w:val="00FE21E7"/>
    <w:rsid w:val="00FE764C"/>
    <w:rsid w:val="00FF0161"/>
    <w:rsid w:val="00FF28EE"/>
    <w:rsid w:val="00FF4C12"/>
    <w:rsid w:val="00FF6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7E5A1-3FBC-4D76-B948-83F869E1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4"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46"/>
    <w:pPr>
      <w:spacing w:line="252" w:lineRule="auto"/>
    </w:pPr>
    <w:rPr>
      <w:sz w:val="18"/>
      <w:szCs w:val="18"/>
    </w:rPr>
  </w:style>
  <w:style w:type="paragraph" w:styleId="Heading1">
    <w:name w:val="heading 1"/>
    <w:aliases w:val="h1,h1 chapter heading,A MAJOR/BOLD,Heading 1(Report Only)"/>
    <w:basedOn w:val="Normal"/>
    <w:next w:val="Normal"/>
    <w:link w:val="Heading1Char"/>
    <w:uiPriority w:val="99"/>
    <w:qFormat/>
    <w:rsid w:val="00087B46"/>
    <w:pPr>
      <w:keepNext/>
      <w:keepLines/>
      <w:spacing w:before="160"/>
      <w:outlineLvl w:val="0"/>
    </w:pPr>
    <w:rPr>
      <w:rFonts w:asciiTheme="majorHAnsi" w:eastAsiaTheme="majorEastAsia" w:hAnsiTheme="majorHAnsi" w:cstheme="majorBidi"/>
      <w:color w:val="808285" w:themeColor="accent2"/>
      <w:sz w:val="30"/>
      <w:szCs w:val="32"/>
    </w:rPr>
  </w:style>
  <w:style w:type="paragraph" w:styleId="Heading2">
    <w:name w:val="heading 2"/>
    <w:basedOn w:val="Normal"/>
    <w:next w:val="Normal"/>
    <w:link w:val="Heading2Char"/>
    <w:uiPriority w:val="9"/>
    <w:qFormat/>
    <w:rsid w:val="00087B46"/>
    <w:pPr>
      <w:keepNext/>
      <w:keepLines/>
      <w:spacing w:before="160"/>
      <w:outlineLvl w:val="1"/>
    </w:pPr>
    <w:rPr>
      <w:rFonts w:asciiTheme="majorHAnsi" w:eastAsiaTheme="majorEastAsia" w:hAnsiTheme="majorHAnsi" w:cstheme="majorBidi"/>
      <w:color w:val="B4292D" w:themeColor="text2"/>
      <w:sz w:val="26"/>
      <w:szCs w:val="26"/>
    </w:rPr>
  </w:style>
  <w:style w:type="paragraph" w:styleId="Heading3">
    <w:name w:val="heading 3"/>
    <w:basedOn w:val="Normal"/>
    <w:next w:val="Normal"/>
    <w:link w:val="Heading3Char"/>
    <w:uiPriority w:val="9"/>
    <w:qFormat/>
    <w:rsid w:val="00087B46"/>
    <w:pPr>
      <w:keepNext/>
      <w:keepLines/>
      <w:spacing w:before="160"/>
      <w:outlineLvl w:val="2"/>
    </w:pPr>
    <w:rPr>
      <w:rFonts w:asciiTheme="majorHAnsi" w:eastAsiaTheme="majorEastAsia" w:hAnsiTheme="majorHAnsi" w:cstheme="majorBidi"/>
      <w:caps/>
      <w:color w:val="B4292D" w:themeColor="text2"/>
      <w:sz w:val="21"/>
      <w:szCs w:val="21"/>
    </w:rPr>
  </w:style>
  <w:style w:type="paragraph" w:styleId="Heading4">
    <w:name w:val="heading 4"/>
    <w:basedOn w:val="Normal"/>
    <w:next w:val="Normal"/>
    <w:link w:val="Heading4Char"/>
    <w:uiPriority w:val="9"/>
    <w:qFormat/>
    <w:rsid w:val="00087B46"/>
    <w:pPr>
      <w:keepNext/>
      <w:keepLines/>
      <w:spacing w:before="16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rsid w:val="00087B46"/>
    <w:pPr>
      <w:keepNext/>
      <w:keepLines/>
      <w:spacing w:before="40" w:after="0"/>
      <w:outlineLvl w:val="4"/>
    </w:pPr>
    <w:rPr>
      <w:rFonts w:asciiTheme="majorHAnsi" w:eastAsiaTheme="majorEastAsia" w:hAnsiTheme="majorHAnsi" w:cstheme="majorBidi"/>
      <w:color w:val="608588" w:themeColor="accent1" w:themeShade="BF"/>
    </w:rPr>
  </w:style>
  <w:style w:type="paragraph" w:styleId="Heading6">
    <w:name w:val="heading 6"/>
    <w:basedOn w:val="Normal"/>
    <w:next w:val="Normal"/>
    <w:link w:val="Heading6Char"/>
    <w:uiPriority w:val="9"/>
    <w:unhideWhenUsed/>
    <w:qFormat/>
    <w:rsid w:val="00692D3E"/>
    <w:pPr>
      <w:keepNext/>
      <w:keepLines/>
      <w:spacing w:before="40" w:after="0"/>
      <w:outlineLvl w:val="5"/>
    </w:pPr>
    <w:rPr>
      <w:rFonts w:asciiTheme="majorHAnsi" w:eastAsiaTheme="majorEastAsia" w:hAnsiTheme="majorHAnsi" w:cstheme="majorBidi"/>
      <w:color w:val="3F585A" w:themeColor="accent1" w:themeShade="7F"/>
    </w:rPr>
  </w:style>
  <w:style w:type="paragraph" w:styleId="Heading7">
    <w:name w:val="heading 7"/>
    <w:basedOn w:val="Normal"/>
    <w:next w:val="Normal"/>
    <w:link w:val="Heading7Char"/>
    <w:uiPriority w:val="9"/>
    <w:unhideWhenUsed/>
    <w:qFormat/>
    <w:rsid w:val="00692D3E"/>
    <w:pPr>
      <w:keepNext/>
      <w:keepLines/>
      <w:spacing w:before="40" w:after="0"/>
      <w:outlineLvl w:val="6"/>
    </w:pPr>
    <w:rPr>
      <w:rFonts w:asciiTheme="majorHAnsi" w:eastAsiaTheme="majorEastAsia" w:hAnsiTheme="majorHAnsi" w:cstheme="majorBidi"/>
      <w:i/>
      <w:iCs/>
      <w:color w:val="3F585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2A9C"/>
    <w:pPr>
      <w:spacing w:before="0" w:after="160" w:line="216" w:lineRule="auto"/>
      <w:contextualSpacing/>
    </w:pPr>
    <w:rPr>
      <w:rFonts w:asciiTheme="majorHAnsi" w:eastAsiaTheme="majorEastAsia" w:hAnsiTheme="majorHAnsi" w:cstheme="majorBidi"/>
      <w:caps/>
      <w:color w:val="808285" w:themeColor="accent2"/>
      <w:spacing w:val="-10"/>
      <w:kern w:val="28"/>
      <w:sz w:val="56"/>
      <w:szCs w:val="56"/>
    </w:rPr>
  </w:style>
  <w:style w:type="character" w:customStyle="1" w:styleId="TitleChar">
    <w:name w:val="Title Char"/>
    <w:basedOn w:val="DefaultParagraphFont"/>
    <w:link w:val="Title"/>
    <w:uiPriority w:val="10"/>
    <w:rsid w:val="00F22A9C"/>
    <w:rPr>
      <w:rFonts w:asciiTheme="majorHAnsi" w:eastAsiaTheme="majorEastAsia" w:hAnsiTheme="majorHAnsi" w:cstheme="majorBidi"/>
      <w:caps/>
      <w:color w:val="808285" w:themeColor="accent2"/>
      <w:spacing w:val="-10"/>
      <w:kern w:val="28"/>
      <w:sz w:val="56"/>
      <w:szCs w:val="56"/>
    </w:rPr>
  </w:style>
  <w:style w:type="paragraph" w:styleId="Subtitle">
    <w:name w:val="Subtitle"/>
    <w:basedOn w:val="Normal"/>
    <w:next w:val="Normal"/>
    <w:link w:val="SubtitleChar"/>
    <w:uiPriority w:val="11"/>
    <w:qFormat/>
    <w:rsid w:val="00087B46"/>
    <w:pPr>
      <w:numPr>
        <w:ilvl w:val="1"/>
      </w:numPr>
      <w:spacing w:before="0" w:after="280" w:line="240" w:lineRule="auto"/>
    </w:pPr>
    <w:rPr>
      <w:rFonts w:eastAsiaTheme="minorEastAsia"/>
      <w:color w:val="B4292D" w:themeColor="accent4"/>
      <w:sz w:val="35"/>
    </w:rPr>
  </w:style>
  <w:style w:type="character" w:customStyle="1" w:styleId="SubtitleChar">
    <w:name w:val="Subtitle Char"/>
    <w:basedOn w:val="DefaultParagraphFont"/>
    <w:link w:val="Subtitle"/>
    <w:uiPriority w:val="11"/>
    <w:rsid w:val="00087B46"/>
    <w:rPr>
      <w:rFonts w:eastAsiaTheme="minorEastAsia"/>
      <w:color w:val="B4292D" w:themeColor="accent4"/>
      <w:sz w:val="35"/>
      <w:szCs w:val="18"/>
    </w:rPr>
  </w:style>
  <w:style w:type="character" w:customStyle="1" w:styleId="Heading1Char">
    <w:name w:val="Heading 1 Char"/>
    <w:aliases w:val="h1 Char,h1 chapter heading Char,A MAJOR/BOLD Char,Heading 1(Report Only) Char"/>
    <w:basedOn w:val="DefaultParagraphFont"/>
    <w:link w:val="Heading1"/>
    <w:uiPriority w:val="9"/>
    <w:rsid w:val="00087B46"/>
    <w:rPr>
      <w:rFonts w:asciiTheme="majorHAnsi" w:eastAsiaTheme="majorEastAsia" w:hAnsiTheme="majorHAnsi" w:cstheme="majorBidi"/>
      <w:color w:val="808285" w:themeColor="accent2"/>
      <w:sz w:val="30"/>
      <w:szCs w:val="32"/>
    </w:rPr>
  </w:style>
  <w:style w:type="paragraph" w:styleId="TOCHeading">
    <w:name w:val="TOC Heading"/>
    <w:next w:val="Normal"/>
    <w:uiPriority w:val="39"/>
    <w:unhideWhenUsed/>
    <w:qFormat/>
    <w:rsid w:val="00087B46"/>
    <w:pPr>
      <w:spacing w:before="1560" w:after="600"/>
    </w:pPr>
    <w:rPr>
      <w:rFonts w:asciiTheme="majorHAnsi" w:eastAsiaTheme="majorEastAsia" w:hAnsiTheme="majorHAnsi" w:cstheme="majorBidi"/>
      <w:color w:val="B4292D" w:themeColor="text2"/>
      <w:sz w:val="26"/>
      <w:szCs w:val="32"/>
    </w:rPr>
  </w:style>
  <w:style w:type="paragraph" w:styleId="TOC1">
    <w:name w:val="toc 1"/>
    <w:basedOn w:val="Normal"/>
    <w:next w:val="Normal"/>
    <w:autoRedefine/>
    <w:uiPriority w:val="39"/>
    <w:unhideWhenUsed/>
    <w:rsid w:val="00EA509D"/>
    <w:pPr>
      <w:tabs>
        <w:tab w:val="right" w:leader="dot" w:pos="8789"/>
      </w:tabs>
      <w:spacing w:before="120" w:after="120" w:line="240" w:lineRule="auto"/>
    </w:pPr>
    <w:rPr>
      <w:rFonts w:ascii="Century Gothic" w:hAnsi="Century Gothic"/>
      <w:caps/>
      <w:noProof/>
      <w:color w:val="B4292D" w:themeColor="text2"/>
      <w:sz w:val="20"/>
    </w:rPr>
  </w:style>
  <w:style w:type="paragraph" w:styleId="TOC2">
    <w:name w:val="toc 2"/>
    <w:basedOn w:val="Normal"/>
    <w:next w:val="Normal"/>
    <w:autoRedefine/>
    <w:uiPriority w:val="39"/>
    <w:unhideWhenUsed/>
    <w:rsid w:val="00216B1D"/>
    <w:pPr>
      <w:tabs>
        <w:tab w:val="left" w:pos="1276"/>
        <w:tab w:val="right" w:leader="dot" w:pos="8789"/>
      </w:tabs>
      <w:spacing w:before="0" w:after="40" w:line="240" w:lineRule="auto"/>
      <w:ind w:left="567" w:right="622" w:hanging="567"/>
      <w:jc w:val="both"/>
    </w:pPr>
  </w:style>
  <w:style w:type="paragraph" w:customStyle="1" w:styleId="Imprinttext">
    <w:name w:val="Imprint text"/>
    <w:uiPriority w:val="99"/>
    <w:rsid w:val="00087B46"/>
    <w:pPr>
      <w:spacing w:before="40" w:after="40" w:line="264" w:lineRule="auto"/>
    </w:pPr>
    <w:rPr>
      <w:color w:val="808285" w:themeColor="accent2"/>
      <w:sz w:val="14"/>
    </w:rPr>
  </w:style>
  <w:style w:type="paragraph" w:styleId="Footer">
    <w:name w:val="footer"/>
    <w:basedOn w:val="Normal"/>
    <w:link w:val="FooterChar"/>
    <w:uiPriority w:val="99"/>
    <w:unhideWhenUsed/>
    <w:rsid w:val="00087B46"/>
    <w:pPr>
      <w:tabs>
        <w:tab w:val="center" w:pos="4513"/>
        <w:tab w:val="right" w:pos="8220"/>
      </w:tabs>
      <w:spacing w:before="0" w:after="0"/>
    </w:pPr>
    <w:rPr>
      <w:noProof/>
      <w:color w:val="B4292D" w:themeColor="text2"/>
    </w:rPr>
  </w:style>
  <w:style w:type="character" w:customStyle="1" w:styleId="FooterChar">
    <w:name w:val="Footer Char"/>
    <w:basedOn w:val="DefaultParagraphFont"/>
    <w:link w:val="Footer"/>
    <w:uiPriority w:val="99"/>
    <w:rsid w:val="00087B46"/>
    <w:rPr>
      <w:noProof/>
      <w:color w:val="B4292D" w:themeColor="text2"/>
      <w:sz w:val="18"/>
      <w:szCs w:val="18"/>
    </w:rPr>
  </w:style>
  <w:style w:type="character" w:styleId="PageNumber">
    <w:name w:val="page number"/>
    <w:basedOn w:val="DefaultParagraphFont"/>
    <w:uiPriority w:val="99"/>
    <w:unhideWhenUsed/>
    <w:rsid w:val="00087B46"/>
    <w:rPr>
      <w:color w:val="808285" w:themeColor="accent2"/>
    </w:rPr>
  </w:style>
  <w:style w:type="character" w:customStyle="1" w:styleId="Heading2Char">
    <w:name w:val="Heading 2 Char"/>
    <w:basedOn w:val="DefaultParagraphFont"/>
    <w:link w:val="Heading2"/>
    <w:uiPriority w:val="9"/>
    <w:rsid w:val="00087B46"/>
    <w:rPr>
      <w:rFonts w:asciiTheme="majorHAnsi" w:eastAsiaTheme="majorEastAsia" w:hAnsiTheme="majorHAnsi" w:cstheme="majorBidi"/>
      <w:color w:val="B4292D" w:themeColor="text2"/>
      <w:sz w:val="26"/>
      <w:szCs w:val="26"/>
    </w:rPr>
  </w:style>
  <w:style w:type="character" w:customStyle="1" w:styleId="Heading3Char">
    <w:name w:val="Heading 3 Char"/>
    <w:basedOn w:val="DefaultParagraphFont"/>
    <w:link w:val="Heading3"/>
    <w:uiPriority w:val="9"/>
    <w:rsid w:val="00087B46"/>
    <w:rPr>
      <w:rFonts w:asciiTheme="majorHAnsi" w:eastAsiaTheme="majorEastAsia" w:hAnsiTheme="majorHAnsi" w:cstheme="majorBidi"/>
      <w:caps/>
      <w:color w:val="B4292D" w:themeColor="text2"/>
      <w:sz w:val="21"/>
      <w:szCs w:val="21"/>
    </w:rPr>
  </w:style>
  <w:style w:type="character" w:customStyle="1" w:styleId="Heading4Char">
    <w:name w:val="Heading 4 Char"/>
    <w:basedOn w:val="DefaultParagraphFont"/>
    <w:link w:val="Heading4"/>
    <w:uiPriority w:val="9"/>
    <w:rsid w:val="00087B46"/>
    <w:rPr>
      <w:rFonts w:asciiTheme="majorHAnsi" w:eastAsiaTheme="majorEastAsia" w:hAnsiTheme="majorHAnsi" w:cstheme="majorBidi"/>
      <w:b/>
      <w:iCs/>
      <w:color w:val="000000" w:themeColor="text1"/>
      <w:sz w:val="18"/>
      <w:szCs w:val="18"/>
    </w:rPr>
  </w:style>
  <w:style w:type="paragraph" w:styleId="BodyText">
    <w:name w:val="Body Text"/>
    <w:basedOn w:val="Normal"/>
    <w:link w:val="BodyTextChar"/>
    <w:uiPriority w:val="99"/>
    <w:unhideWhenUsed/>
    <w:rsid w:val="00087B46"/>
  </w:style>
  <w:style w:type="character" w:customStyle="1" w:styleId="BodyTextChar">
    <w:name w:val="Body Text Char"/>
    <w:basedOn w:val="DefaultParagraphFont"/>
    <w:link w:val="BodyText"/>
    <w:uiPriority w:val="99"/>
    <w:rsid w:val="00087B46"/>
    <w:rPr>
      <w:sz w:val="18"/>
      <w:szCs w:val="18"/>
    </w:rPr>
  </w:style>
  <w:style w:type="paragraph" w:styleId="ListBullet">
    <w:name w:val="List Bullet"/>
    <w:basedOn w:val="Normal"/>
    <w:uiPriority w:val="1"/>
    <w:unhideWhenUsed/>
    <w:qFormat/>
    <w:rsid w:val="00087B46"/>
    <w:pPr>
      <w:numPr>
        <w:numId w:val="1"/>
      </w:numPr>
    </w:pPr>
  </w:style>
  <w:style w:type="paragraph" w:styleId="ListBullet2">
    <w:name w:val="List Bullet 2"/>
    <w:basedOn w:val="Normal"/>
    <w:uiPriority w:val="1"/>
    <w:unhideWhenUsed/>
    <w:qFormat/>
    <w:rsid w:val="00087B46"/>
    <w:pPr>
      <w:numPr>
        <w:ilvl w:val="1"/>
        <w:numId w:val="1"/>
      </w:numPr>
    </w:pPr>
  </w:style>
  <w:style w:type="paragraph" w:styleId="Caption">
    <w:name w:val="caption"/>
    <w:basedOn w:val="Normal"/>
    <w:next w:val="Normal"/>
    <w:uiPriority w:val="17"/>
    <w:qFormat/>
    <w:rsid w:val="00087B46"/>
    <w:pPr>
      <w:spacing w:after="360"/>
      <w:contextualSpacing/>
    </w:pPr>
    <w:rPr>
      <w:iCs/>
      <w:color w:val="808285" w:themeColor="accent2"/>
      <w:sz w:val="16"/>
    </w:rPr>
  </w:style>
  <w:style w:type="paragraph" w:styleId="Quote">
    <w:name w:val="Quote"/>
    <w:basedOn w:val="Normal"/>
    <w:next w:val="Normal"/>
    <w:link w:val="QuoteChar"/>
    <w:uiPriority w:val="14"/>
    <w:qFormat/>
    <w:rsid w:val="00087B46"/>
    <w:pPr>
      <w:pBdr>
        <w:top w:val="single" w:sz="4" w:space="8" w:color="B4292D" w:themeColor="text2"/>
        <w:bottom w:val="single" w:sz="4" w:space="8" w:color="B4292D" w:themeColor="text2"/>
      </w:pBdr>
      <w:spacing w:before="360" w:after="360"/>
      <w:ind w:right="862"/>
    </w:pPr>
    <w:rPr>
      <w:iCs/>
      <w:color w:val="808285" w:themeColor="accent2"/>
      <w:sz w:val="24"/>
    </w:rPr>
  </w:style>
  <w:style w:type="character" w:customStyle="1" w:styleId="QuoteChar">
    <w:name w:val="Quote Char"/>
    <w:basedOn w:val="DefaultParagraphFont"/>
    <w:link w:val="Quote"/>
    <w:uiPriority w:val="14"/>
    <w:rsid w:val="00087B46"/>
    <w:rPr>
      <w:iCs/>
      <w:color w:val="808285" w:themeColor="accent2"/>
      <w:sz w:val="24"/>
      <w:szCs w:val="18"/>
    </w:rPr>
  </w:style>
  <w:style w:type="paragraph" w:styleId="BalloonText">
    <w:name w:val="Balloon Text"/>
    <w:basedOn w:val="Normal"/>
    <w:link w:val="BalloonTextChar"/>
    <w:uiPriority w:val="99"/>
    <w:semiHidden/>
    <w:unhideWhenUsed/>
    <w:rsid w:val="00087B46"/>
    <w:pPr>
      <w:spacing w:before="0" w:after="0" w:line="240" w:lineRule="auto"/>
    </w:pPr>
    <w:rPr>
      <w:rFonts w:ascii="Segoe UI" w:hAnsi="Segoe UI" w:cs="Segoe UI"/>
    </w:rPr>
  </w:style>
  <w:style w:type="paragraph" w:styleId="Header">
    <w:name w:val="header"/>
    <w:basedOn w:val="Normal"/>
    <w:link w:val="HeaderChar"/>
    <w:uiPriority w:val="99"/>
    <w:unhideWhenUsed/>
    <w:rsid w:val="00087B46"/>
    <w:pPr>
      <w:tabs>
        <w:tab w:val="center" w:pos="4513"/>
        <w:tab w:val="right" w:pos="9026"/>
      </w:tabs>
      <w:spacing w:before="0" w:after="0"/>
    </w:pPr>
  </w:style>
  <w:style w:type="character" w:customStyle="1" w:styleId="HeaderChar">
    <w:name w:val="Header Char"/>
    <w:basedOn w:val="DefaultParagraphFont"/>
    <w:link w:val="Header"/>
    <w:uiPriority w:val="99"/>
    <w:rsid w:val="00087B46"/>
    <w:rPr>
      <w:sz w:val="18"/>
      <w:szCs w:val="18"/>
    </w:rPr>
  </w:style>
  <w:style w:type="paragraph" w:customStyle="1" w:styleId="Section">
    <w:name w:val="Section"/>
    <w:next w:val="Normal"/>
    <w:uiPriority w:val="19"/>
    <w:qFormat/>
    <w:rsid w:val="00087B46"/>
    <w:pPr>
      <w:spacing w:before="0" w:after="760" w:line="216" w:lineRule="auto"/>
    </w:pPr>
    <w:rPr>
      <w:caps/>
      <w:color w:val="808285" w:themeColor="accent2"/>
      <w:sz w:val="60"/>
    </w:rPr>
  </w:style>
  <w:style w:type="character" w:customStyle="1" w:styleId="BalloonTextChar">
    <w:name w:val="Balloon Text Char"/>
    <w:basedOn w:val="DefaultParagraphFont"/>
    <w:link w:val="BalloonText"/>
    <w:uiPriority w:val="99"/>
    <w:semiHidden/>
    <w:rsid w:val="00087B46"/>
    <w:rPr>
      <w:rFonts w:ascii="Segoe UI" w:hAnsi="Segoe UI" w:cs="Segoe UI"/>
      <w:sz w:val="18"/>
      <w:szCs w:val="18"/>
    </w:rPr>
  </w:style>
  <w:style w:type="table" w:styleId="TableGridLight">
    <w:name w:val="Grid Table Light"/>
    <w:basedOn w:val="TableNormal"/>
    <w:uiPriority w:val="40"/>
    <w:rsid w:val="00087B4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87B46"/>
    <w:rPr>
      <w:color w:val="0563C1" w:themeColor="hyperlink"/>
      <w:u w:val="single"/>
    </w:rPr>
  </w:style>
  <w:style w:type="character" w:styleId="CommentReference">
    <w:name w:val="annotation reference"/>
    <w:basedOn w:val="DefaultParagraphFont"/>
    <w:semiHidden/>
    <w:unhideWhenUsed/>
    <w:rsid w:val="00087B46"/>
    <w:rPr>
      <w:sz w:val="16"/>
      <w:szCs w:val="16"/>
    </w:rPr>
  </w:style>
  <w:style w:type="paragraph" w:styleId="CommentText">
    <w:name w:val="annotation text"/>
    <w:basedOn w:val="Normal"/>
    <w:link w:val="CommentTextChar"/>
    <w:semiHidden/>
    <w:unhideWhenUsed/>
    <w:rsid w:val="00087B46"/>
    <w:pPr>
      <w:spacing w:line="240" w:lineRule="auto"/>
    </w:pPr>
    <w:rPr>
      <w:sz w:val="20"/>
      <w:szCs w:val="20"/>
    </w:rPr>
  </w:style>
  <w:style w:type="character" w:customStyle="1" w:styleId="CommentTextChar">
    <w:name w:val="Comment Text Char"/>
    <w:basedOn w:val="DefaultParagraphFont"/>
    <w:link w:val="CommentText"/>
    <w:semiHidden/>
    <w:rsid w:val="00087B46"/>
    <w:rPr>
      <w:sz w:val="20"/>
      <w:szCs w:val="20"/>
    </w:rPr>
  </w:style>
  <w:style w:type="paragraph" w:styleId="CommentSubject">
    <w:name w:val="annotation subject"/>
    <w:basedOn w:val="CommentText"/>
    <w:next w:val="CommentText"/>
    <w:link w:val="CommentSubjectChar"/>
    <w:uiPriority w:val="99"/>
    <w:semiHidden/>
    <w:unhideWhenUsed/>
    <w:rsid w:val="00087B46"/>
    <w:rPr>
      <w:b/>
      <w:bCs/>
    </w:rPr>
  </w:style>
  <w:style w:type="character" w:customStyle="1" w:styleId="CommentSubjectChar">
    <w:name w:val="Comment Subject Char"/>
    <w:basedOn w:val="CommentTextChar"/>
    <w:link w:val="CommentSubject"/>
    <w:uiPriority w:val="99"/>
    <w:semiHidden/>
    <w:rsid w:val="00087B46"/>
    <w:rPr>
      <w:b/>
      <w:bCs/>
      <w:sz w:val="20"/>
      <w:szCs w:val="20"/>
    </w:rPr>
  </w:style>
  <w:style w:type="paragraph" w:customStyle="1" w:styleId="TableHeading">
    <w:name w:val="Table Heading"/>
    <w:basedOn w:val="Heading3"/>
    <w:uiPriority w:val="15"/>
    <w:qFormat/>
    <w:rsid w:val="00087B46"/>
    <w:pPr>
      <w:spacing w:before="320"/>
    </w:pPr>
  </w:style>
  <w:style w:type="table" w:styleId="TableGrid">
    <w:name w:val="Table Grid"/>
    <w:aliases w:val="VSBA Table Grid"/>
    <w:basedOn w:val="TableNormal"/>
    <w:uiPriority w:val="59"/>
    <w:rsid w:val="009A634E"/>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table" w:styleId="PlainTable2">
    <w:name w:val="Plain Table 2"/>
    <w:basedOn w:val="TableNormal"/>
    <w:uiPriority w:val="42"/>
    <w:rsid w:val="00087B4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xt">
    <w:name w:val="TableTxt"/>
    <w:basedOn w:val="Normal"/>
    <w:uiPriority w:val="15"/>
    <w:qFormat/>
    <w:rsid w:val="00087B46"/>
    <w:pPr>
      <w:spacing w:before="40" w:after="40" w:line="240" w:lineRule="auto"/>
    </w:pPr>
    <w:rPr>
      <w:bCs/>
    </w:rPr>
  </w:style>
  <w:style w:type="paragraph" w:customStyle="1" w:styleId="TableHdg">
    <w:name w:val="TableHdg"/>
    <w:uiPriority w:val="15"/>
    <w:qFormat/>
    <w:rsid w:val="00087B46"/>
    <w:pPr>
      <w:spacing w:before="40" w:after="40"/>
    </w:pPr>
    <w:rPr>
      <w:b/>
      <w:bCs/>
      <w:caps/>
      <w:color w:val="B4292D" w:themeColor="text2"/>
      <w:sz w:val="18"/>
      <w:szCs w:val="18"/>
    </w:rPr>
  </w:style>
  <w:style w:type="paragraph" w:customStyle="1" w:styleId="TableBlt">
    <w:name w:val="TableBlt"/>
    <w:basedOn w:val="ListBullet"/>
    <w:uiPriority w:val="16"/>
    <w:qFormat/>
    <w:rsid w:val="00087B46"/>
    <w:pPr>
      <w:spacing w:before="40" w:after="40" w:line="240" w:lineRule="auto"/>
    </w:pPr>
  </w:style>
  <w:style w:type="paragraph" w:customStyle="1" w:styleId="P1URL">
    <w:name w:val="P1 URL"/>
    <w:basedOn w:val="Normal"/>
    <w:rsid w:val="00087B46"/>
    <w:pPr>
      <w:spacing w:before="0" w:after="0"/>
    </w:pPr>
    <w:rPr>
      <w:color w:val="808285" w:themeColor="accent2"/>
      <w:sz w:val="26"/>
    </w:rPr>
  </w:style>
  <w:style w:type="paragraph" w:styleId="TOC3">
    <w:name w:val="toc 3"/>
    <w:basedOn w:val="Normal"/>
    <w:next w:val="Normal"/>
    <w:autoRedefine/>
    <w:uiPriority w:val="39"/>
    <w:unhideWhenUsed/>
    <w:rsid w:val="00512ADC"/>
    <w:pPr>
      <w:tabs>
        <w:tab w:val="left" w:pos="1276"/>
      </w:tabs>
      <w:spacing w:before="40" w:after="40"/>
      <w:ind w:left="993" w:hanging="153"/>
    </w:pPr>
  </w:style>
  <w:style w:type="table" w:customStyle="1" w:styleId="QuoteTable">
    <w:name w:val="Quote Table"/>
    <w:basedOn w:val="TableNormal"/>
    <w:uiPriority w:val="99"/>
    <w:rsid w:val="009A634E"/>
    <w:pPr>
      <w:spacing w:before="0" w:after="0"/>
    </w:pPr>
    <w:tblPr>
      <w:tblInd w:w="108" w:type="dxa"/>
      <w:tblBorders>
        <w:top w:val="single" w:sz="4" w:space="0" w:color="B4292D" w:themeColor="text2"/>
        <w:bottom w:val="single" w:sz="4" w:space="0" w:color="B4292D" w:themeColor="text2"/>
      </w:tblBorders>
      <w:tblCellMar>
        <w:top w:w="170" w:type="dxa"/>
        <w:bottom w:w="340" w:type="dxa"/>
      </w:tblCellMar>
    </w:tblPr>
  </w:style>
  <w:style w:type="character" w:customStyle="1" w:styleId="Heading5Char">
    <w:name w:val="Heading 5 Char"/>
    <w:basedOn w:val="DefaultParagraphFont"/>
    <w:link w:val="Heading5"/>
    <w:uiPriority w:val="9"/>
    <w:rsid w:val="00087B46"/>
    <w:rPr>
      <w:rFonts w:asciiTheme="majorHAnsi" w:eastAsiaTheme="majorEastAsia" w:hAnsiTheme="majorHAnsi" w:cstheme="majorBidi"/>
      <w:color w:val="608588" w:themeColor="accent1" w:themeShade="BF"/>
      <w:sz w:val="18"/>
      <w:szCs w:val="18"/>
    </w:rPr>
  </w:style>
  <w:style w:type="paragraph" w:styleId="ListParagraph">
    <w:name w:val="List Paragraph"/>
    <w:basedOn w:val="Normal"/>
    <w:link w:val="ListParagraphChar"/>
    <w:uiPriority w:val="34"/>
    <w:qFormat/>
    <w:rsid w:val="00387735"/>
    <w:pPr>
      <w:ind w:left="720"/>
      <w:contextualSpacing/>
    </w:pPr>
  </w:style>
  <w:style w:type="paragraph" w:customStyle="1" w:styleId="NewsLetterSub-Title">
    <w:name w:val="NewsLetter Sub-Title"/>
    <w:basedOn w:val="Normal"/>
    <w:rsid w:val="00673300"/>
    <w:pPr>
      <w:spacing w:before="0" w:after="0" w:line="320" w:lineRule="exact"/>
    </w:pPr>
    <w:rPr>
      <w:rFonts w:ascii="Arial" w:eastAsia="Times New Roman" w:hAnsi="Arial" w:cs="Times New Roman"/>
      <w:color w:val="4F5151"/>
      <w:spacing w:val="-4"/>
      <w:sz w:val="20"/>
      <w:szCs w:val="20"/>
    </w:rPr>
  </w:style>
  <w:style w:type="paragraph" w:customStyle="1" w:styleId="FAQH1">
    <w:name w:val="FAQ H1"/>
    <w:basedOn w:val="Normal"/>
    <w:link w:val="FAQH1Char"/>
    <w:qFormat/>
    <w:rsid w:val="00673300"/>
    <w:pPr>
      <w:autoSpaceDE w:val="0"/>
      <w:autoSpaceDN w:val="0"/>
      <w:adjustRightInd w:val="0"/>
      <w:spacing w:before="480" w:after="120" w:line="260" w:lineRule="atLeast"/>
      <w:jc w:val="both"/>
    </w:pPr>
    <w:rPr>
      <w:rFonts w:ascii="Arial" w:eastAsia="Times New Roman" w:hAnsi="Arial" w:cs="Arial"/>
      <w:b/>
      <w:color w:val="C00000"/>
      <w:sz w:val="22"/>
      <w:szCs w:val="20"/>
    </w:rPr>
  </w:style>
  <w:style w:type="character" w:customStyle="1" w:styleId="FAQH1Char">
    <w:name w:val="FAQ H1 Char"/>
    <w:link w:val="FAQH1"/>
    <w:rsid w:val="00673300"/>
    <w:rPr>
      <w:rFonts w:ascii="Arial" w:eastAsia="Times New Roman" w:hAnsi="Arial" w:cs="Arial"/>
      <w:b/>
      <w:color w:val="C00000"/>
      <w:szCs w:val="20"/>
    </w:rPr>
  </w:style>
  <w:style w:type="character" w:customStyle="1" w:styleId="ListParagraphChar">
    <w:name w:val="List Paragraph Char"/>
    <w:link w:val="ListParagraph"/>
    <w:uiPriority w:val="34"/>
    <w:qFormat/>
    <w:rsid w:val="00673300"/>
    <w:rPr>
      <w:sz w:val="18"/>
      <w:szCs w:val="18"/>
    </w:rPr>
  </w:style>
  <w:style w:type="paragraph" w:customStyle="1" w:styleId="Body">
    <w:name w:val="Body"/>
    <w:qFormat/>
    <w:rsid w:val="00673300"/>
    <w:pPr>
      <w:pBdr>
        <w:top w:val="nil"/>
        <w:left w:val="nil"/>
        <w:bottom w:val="nil"/>
        <w:right w:val="nil"/>
        <w:between w:val="nil"/>
        <w:bar w:val="nil"/>
      </w:pBdr>
      <w:spacing w:before="0" w:after="90" w:line="220" w:lineRule="atLeast"/>
    </w:pPr>
    <w:rPr>
      <w:rFonts w:ascii="Arial" w:eastAsia="Arial" w:hAnsi="Arial" w:cs="Arial"/>
      <w:color w:val="747378"/>
      <w:sz w:val="18"/>
      <w:szCs w:val="18"/>
      <w:u w:color="747378"/>
      <w:bdr w:val="nil"/>
      <w:lang w:eastAsia="en-AU"/>
    </w:rPr>
  </w:style>
  <w:style w:type="character" w:styleId="FollowedHyperlink">
    <w:name w:val="FollowedHyperlink"/>
    <w:basedOn w:val="DefaultParagraphFont"/>
    <w:uiPriority w:val="99"/>
    <w:semiHidden/>
    <w:unhideWhenUsed/>
    <w:rsid w:val="00673300"/>
    <w:rPr>
      <w:color w:val="954F72" w:themeColor="followedHyperlink"/>
      <w:u w:val="single"/>
    </w:rPr>
  </w:style>
  <w:style w:type="character" w:customStyle="1" w:styleId="Hyperlink3">
    <w:name w:val="Hyperlink.3"/>
    <w:basedOn w:val="DefaultParagraphFont"/>
    <w:rsid w:val="00C72333"/>
    <w:rPr>
      <w:color w:val="0000FF"/>
      <w:sz w:val="19"/>
      <w:szCs w:val="19"/>
      <w:u w:val="single" w:color="0000FF"/>
      <w:lang w:val="en-US"/>
    </w:rPr>
  </w:style>
  <w:style w:type="paragraph" w:styleId="TOC4">
    <w:name w:val="toc 4"/>
    <w:basedOn w:val="Normal"/>
    <w:next w:val="Normal"/>
    <w:autoRedefine/>
    <w:uiPriority w:val="39"/>
    <w:unhideWhenUsed/>
    <w:rsid w:val="00512ADC"/>
    <w:pPr>
      <w:tabs>
        <w:tab w:val="left" w:pos="1100"/>
        <w:tab w:val="right" w:leader="dot" w:pos="8976"/>
      </w:tabs>
      <w:spacing w:after="100" w:line="240" w:lineRule="auto"/>
      <w:ind w:left="539"/>
    </w:pPr>
  </w:style>
  <w:style w:type="paragraph" w:styleId="TOC5">
    <w:name w:val="toc 5"/>
    <w:basedOn w:val="Normal"/>
    <w:next w:val="Normal"/>
    <w:autoRedefine/>
    <w:uiPriority w:val="39"/>
    <w:semiHidden/>
    <w:unhideWhenUsed/>
    <w:rsid w:val="00512ADC"/>
    <w:pPr>
      <w:spacing w:after="100"/>
      <w:ind w:left="720"/>
    </w:pPr>
  </w:style>
  <w:style w:type="character" w:customStyle="1" w:styleId="Heading6Char">
    <w:name w:val="Heading 6 Char"/>
    <w:basedOn w:val="DefaultParagraphFont"/>
    <w:link w:val="Heading6"/>
    <w:uiPriority w:val="9"/>
    <w:rsid w:val="00692D3E"/>
    <w:rPr>
      <w:rFonts w:asciiTheme="majorHAnsi" w:eastAsiaTheme="majorEastAsia" w:hAnsiTheme="majorHAnsi" w:cstheme="majorBidi"/>
      <w:color w:val="3F585A" w:themeColor="accent1" w:themeShade="7F"/>
      <w:sz w:val="18"/>
      <w:szCs w:val="18"/>
    </w:rPr>
  </w:style>
  <w:style w:type="character" w:customStyle="1" w:styleId="Heading7Char">
    <w:name w:val="Heading 7 Char"/>
    <w:basedOn w:val="DefaultParagraphFont"/>
    <w:link w:val="Heading7"/>
    <w:uiPriority w:val="9"/>
    <w:rsid w:val="00692D3E"/>
    <w:rPr>
      <w:rFonts w:asciiTheme="majorHAnsi" w:eastAsiaTheme="majorEastAsia" w:hAnsiTheme="majorHAnsi" w:cstheme="majorBidi"/>
      <w:i/>
      <w:iCs/>
      <w:color w:val="3F585A" w:themeColor="accent1" w:themeShade="7F"/>
      <w:sz w:val="18"/>
      <w:szCs w:val="18"/>
    </w:rPr>
  </w:style>
  <w:style w:type="paragraph" w:styleId="TOC6">
    <w:name w:val="toc 6"/>
    <w:basedOn w:val="Normal"/>
    <w:next w:val="Normal"/>
    <w:autoRedefine/>
    <w:uiPriority w:val="39"/>
    <w:unhideWhenUsed/>
    <w:rsid w:val="00877084"/>
    <w:pPr>
      <w:spacing w:after="100"/>
      <w:ind w:left="900"/>
    </w:pPr>
  </w:style>
  <w:style w:type="character" w:customStyle="1" w:styleId="Hyperlink0">
    <w:name w:val="Hyperlink.0"/>
    <w:basedOn w:val="DefaultParagraphFont"/>
    <w:qFormat/>
    <w:rsid w:val="00403A9E"/>
    <w:rPr>
      <w:color w:val="0000FF"/>
      <w:sz w:val="19"/>
      <w:szCs w:val="19"/>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4638">
      <w:bodyDiv w:val="1"/>
      <w:marLeft w:val="0"/>
      <w:marRight w:val="0"/>
      <w:marTop w:val="0"/>
      <w:marBottom w:val="0"/>
      <w:divBdr>
        <w:top w:val="none" w:sz="0" w:space="0" w:color="auto"/>
        <w:left w:val="none" w:sz="0" w:space="0" w:color="auto"/>
        <w:bottom w:val="none" w:sz="0" w:space="0" w:color="auto"/>
        <w:right w:val="none" w:sz="0" w:space="0" w:color="auto"/>
      </w:divBdr>
    </w:div>
    <w:div w:id="1765103933">
      <w:bodyDiv w:val="1"/>
      <w:marLeft w:val="0"/>
      <w:marRight w:val="0"/>
      <w:marTop w:val="0"/>
      <w:marBottom w:val="0"/>
      <w:divBdr>
        <w:top w:val="none" w:sz="0" w:space="0" w:color="auto"/>
        <w:left w:val="none" w:sz="0" w:space="0" w:color="auto"/>
        <w:bottom w:val="none" w:sz="0" w:space="0" w:color="auto"/>
        <w:right w:val="none" w:sz="0" w:space="0" w:color="auto"/>
      </w:divBdr>
    </w:div>
    <w:div w:id="19341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vic.gov.au/childhood/providers/regulation/Pages/indooroutdoor.aspx" TargetMode="External"/><Relationship Id="rId21" Type="http://schemas.openxmlformats.org/officeDocument/2006/relationships/hyperlink" Target="https://www.schoolbuildings.vic.gov.au/Pages/CFCP-Minor-Grants.aspx" TargetMode="External"/><Relationship Id="rId34" Type="http://schemas.openxmlformats.org/officeDocument/2006/relationships/hyperlink" Target="http://www.dtf.vic.gov.au/Infrastructure-Delivery/Construction-Supplier-Register" TargetMode="External"/><Relationship Id="rId42" Type="http://schemas.openxmlformats.org/officeDocument/2006/relationships/hyperlink" Target="http://universaldesign.ie/What-is-Universal-Design/The-7-Principles/" TargetMode="External"/><Relationship Id="rId47" Type="http://schemas.openxmlformats.org/officeDocument/2006/relationships/hyperlink" Target="mailto:service@smartygrants.com.au" TargetMode="External"/><Relationship Id="rId50" Type="http://schemas.openxmlformats.org/officeDocument/2006/relationships/hyperlink" Target="mailto:childrens.capital.program@edumail.vic.gov.au" TargetMode="External"/><Relationship Id="rId55" Type="http://schemas.openxmlformats.org/officeDocument/2006/relationships/hyperlink" Target="mailto:service@smartygrants.com.au" TargetMode="External"/><Relationship Id="rId63" Type="http://schemas.openxmlformats.org/officeDocument/2006/relationships/header" Target="header4.xm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consumer.etoolbox.buildingcommission.com.au/Pages/Search.aspx" TargetMode="External"/><Relationship Id="rId11" Type="http://schemas.openxmlformats.org/officeDocument/2006/relationships/footnotes" Target="footnotes.xml"/><Relationship Id="rId24" Type="http://schemas.openxmlformats.org/officeDocument/2006/relationships/hyperlink" Target="http://www.acecqa.gov.au/resources/national-registers" TargetMode="External"/><Relationship Id="rId32" Type="http://schemas.openxmlformats.org/officeDocument/2006/relationships/hyperlink" Target="http://www.schoolbuildings.vic.gov.au/Pages/About-Us.aspx" TargetMode="External"/><Relationship Id="rId37" Type="http://schemas.openxmlformats.org/officeDocument/2006/relationships/hyperlink" Target="mailto:childrens.capital.program@edumail.vic.gov.au" TargetMode="External"/><Relationship Id="rId40" Type="http://schemas.openxmlformats.org/officeDocument/2006/relationships/hyperlink" Target="http://www.aedc.gov.au/data" TargetMode="External"/><Relationship Id="rId45" Type="http://schemas.openxmlformats.org/officeDocument/2006/relationships/hyperlink" Target="https://www.education.vic.gov.au/childhood/providers/funding/Pages/capitalprogram.aspx" TargetMode="External"/><Relationship Id="rId53" Type="http://schemas.openxmlformats.org/officeDocument/2006/relationships/hyperlink" Target="mailto:licensed.childrens.services@edumail.vic.gov.au" TargetMode="External"/><Relationship Id="rId58" Type="http://schemas.openxmlformats.org/officeDocument/2006/relationships/hyperlink" Target="http://abr.business.gov.au/" TargetMode="External"/><Relationship Id="rId66" Type="http://schemas.openxmlformats.org/officeDocument/2006/relationships/footer" Target="footer4.xml"/><Relationship Id="rId5" Type="http://schemas.openxmlformats.org/officeDocument/2006/relationships/customXml" Target="../customXml/item5.xml"/><Relationship Id="rId61" Type="http://schemas.openxmlformats.org/officeDocument/2006/relationships/hyperlink" Target="https://www.landata.vic.gov.au/tpc_specify_property.aspx" TargetMode="External"/><Relationship Id="rId19" Type="http://schemas.openxmlformats.org/officeDocument/2006/relationships/hyperlink" Target="https://vsba.smartygrants.com.au/" TargetMode="External"/><Relationship Id="rId14" Type="http://schemas.openxmlformats.org/officeDocument/2006/relationships/footer" Target="footer1.xml"/><Relationship Id="rId22" Type="http://schemas.openxmlformats.org/officeDocument/2006/relationships/hyperlink" Target="http://www.education.vic.gov.au/childhood/providers/edcare/Pages/veyladf.aspx" TargetMode="External"/><Relationship Id="rId27" Type="http://schemas.openxmlformats.org/officeDocument/2006/relationships/hyperlink" Target="mailto:licensed.childrens.services@edumail.vic.gov.au" TargetMode="External"/><Relationship Id="rId30" Type="http://schemas.openxmlformats.org/officeDocument/2006/relationships/hyperlink" Target="http://www.ato.gov.au/Non-profit/Getting-started/" TargetMode="External"/><Relationship Id="rId35" Type="http://schemas.openxmlformats.org/officeDocument/2006/relationships/hyperlink" Target="https://www.education.vic.gov.au/childhood/providers/funding/Pages/capitalprogram.aspx" TargetMode="External"/><Relationship Id="rId43" Type="http://schemas.openxmlformats.org/officeDocument/2006/relationships/hyperlink" Target="https://www.education.vic.gov.au/Documents/school/principals/infrastructure/BuildingQualStandHdbk%202018.pdf" TargetMode="External"/><Relationship Id="rId48" Type="http://schemas.openxmlformats.org/officeDocument/2006/relationships/hyperlink" Target="http://applicanthelp.smartygrants.com.au/" TargetMode="External"/><Relationship Id="rId56" Type="http://schemas.openxmlformats.org/officeDocument/2006/relationships/hyperlink" Target="http://applicanthelp.smartygrants.com.au/" TargetMode="External"/><Relationship Id="rId64"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https://public.nqaits.acecqa.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education.vic.gov.au/childhood/providers/regulation/Pages/vcs.aspx" TargetMode="External"/><Relationship Id="rId33" Type="http://schemas.openxmlformats.org/officeDocument/2006/relationships/hyperlink" Target="mailto:childrens.capital.program@edumail.vic.gov.au" TargetMode="External"/><Relationship Id="rId38" Type="http://schemas.openxmlformats.org/officeDocument/2006/relationships/hyperlink" Target="http://www.planning.vic.gov.au/land-use-and-population-research/victoria-in-future-2016" TargetMode="External"/><Relationship Id="rId46" Type="http://schemas.openxmlformats.org/officeDocument/2006/relationships/hyperlink" Target="https://www.education.vic.gov.au/childhood/providers/funding/Pages/capitalprogram.aspx" TargetMode="External"/><Relationship Id="rId59" Type="http://schemas.openxmlformats.org/officeDocument/2006/relationships/hyperlink" Target="https://www.consumer.vic.gov.au/clubs-and-fundraising/incorporated-associations/search-for-an-incorporated-association" TargetMode="External"/><Relationship Id="rId67" Type="http://schemas.openxmlformats.org/officeDocument/2006/relationships/fontTable" Target="fontTable.xml"/><Relationship Id="rId20" Type="http://schemas.openxmlformats.org/officeDocument/2006/relationships/hyperlink" Target="http://applicanthelp.smartygrants.com.au/" TargetMode="External"/><Relationship Id="rId41" Type="http://schemas.openxmlformats.org/officeDocument/2006/relationships/hyperlink" Target="http://www.abs.gov.au/websitedbs/censushome.nsf/home/seifa" TargetMode="External"/><Relationship Id="rId54" Type="http://schemas.openxmlformats.org/officeDocument/2006/relationships/hyperlink" Target="mailto:childrens.capital.program@edumail.vic.gov.au" TargetMode="External"/><Relationship Id="rId62" Type="http://schemas.openxmlformats.org/officeDocument/2006/relationships/hyperlink" Target="https://www.education.vic.gov.au/childhood/providers/funding/pages/capitalprogram.aspx" TargetMode="Externa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education.vic.gov.au/childhood/providers/funding/Pages/kinderfundingcriteria.aspx" TargetMode="External"/><Relationship Id="rId28" Type="http://schemas.openxmlformats.org/officeDocument/2006/relationships/hyperlink" Target="http://www.acecqa.gov.au/nqf/educator-to-child-ratios" TargetMode="External"/><Relationship Id="rId36" Type="http://schemas.openxmlformats.org/officeDocument/2006/relationships/hyperlink" Target="https://www.education.vic.gov.au/childhood/providers/funding/Pages/capitalprogram.aspx" TargetMode="External"/><Relationship Id="rId49" Type="http://schemas.openxmlformats.org/officeDocument/2006/relationships/hyperlink" Target="https://www.education.vic.gov.au/childhood/providers/funding/Pages/capitalprogram.aspx" TargetMode="External"/><Relationship Id="rId57" Type="http://schemas.openxmlformats.org/officeDocument/2006/relationships/hyperlink" Target="mailto:licensed.childrens.services@edumail.vic.gov.au" TargetMode="External"/><Relationship Id="rId10" Type="http://schemas.openxmlformats.org/officeDocument/2006/relationships/webSettings" Target="webSettings.xml"/><Relationship Id="rId31" Type="http://schemas.openxmlformats.org/officeDocument/2006/relationships/hyperlink" Target="https://www.acnc.gov.au/" TargetMode="External"/><Relationship Id="rId44" Type="http://schemas.openxmlformats.org/officeDocument/2006/relationships/hyperlink" Target="mailto:childrens.capital.program@edumail.vic.gov.au" TargetMode="External"/><Relationship Id="rId52" Type="http://schemas.openxmlformats.org/officeDocument/2006/relationships/hyperlink" Target="http://www.acecqa.gov.au" TargetMode="External"/><Relationship Id="rId60" Type="http://schemas.openxmlformats.org/officeDocument/2006/relationships/hyperlink" Target="http://www.acnc.gov.au/ACNC/FindCharity/Search_the_ACNC_Register/ACNC/OnlineProcessors/Online_register/Search_the_register.aspx?id=62135239366" TargetMode="External"/><Relationship Id="rId65" Type="http://schemas.openxmlformats.org/officeDocument/2006/relationships/header" Target="header5.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schoolbuildings.vic.gov.au" TargetMode="External"/><Relationship Id="rId39" Type="http://schemas.openxmlformats.org/officeDocument/2006/relationships/hyperlink" Target="http://www.acecqa.gov.au/national-registers/vi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ducation.vic.gov.au/childhood/providers/funding/pages/capitalprogram.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SD Document" ma:contentTypeID="0x010100C1A95F885C0B4A62AE4D0515D220750C05008B44D6FAFD02064E9FCC8F61CBEB3594" ma:contentTypeVersion="109" ma:contentTypeDescription="Create a new generic ISD document" ma:contentTypeScope="" ma:versionID="f7b69808283b06392ce05217324e2749">
  <xsd:schema xmlns:xsd="http://www.w3.org/2001/XMLSchema" xmlns:xs="http://www.w3.org/2001/XMLSchema" xmlns:p="http://schemas.microsoft.com/office/2006/metadata/properties" xmlns:ns1="http://schemas.microsoft.com/sharepoint/v3" xmlns:ns2="http://schemas.microsoft.com/Sharepoint/v3" xmlns:ns3="5fec4edc-bd84-4665-b3cc-49cd0d26ae55" xmlns:ns4="http://schemas.microsoft.com/sharepoint/v4" xmlns:ns5="0e87bb5b-0dea-43ff-aa4c-74a166829c93" targetNamespace="http://schemas.microsoft.com/office/2006/metadata/properties" ma:root="true" ma:fieldsID="84ca1f1c8e4a2b3853dd94270e1307a8" ns1:_="" ns2:_="" ns3:_="" ns4:_="" ns5:_="">
    <xsd:import namespace="http://schemas.microsoft.com/sharepoint/v3"/>
    <xsd:import namespace="http://schemas.microsoft.com/Sharepoint/v3"/>
    <xsd:import namespace="5fec4edc-bd84-4665-b3cc-49cd0d26ae55"/>
    <xsd:import namespace="http://schemas.microsoft.com/sharepoint/v4"/>
    <xsd:import namespace="0e87bb5b-0dea-43ff-aa4c-74a166829c93"/>
    <xsd:element name="properties">
      <xsd:complexType>
        <xsd:sequence>
          <xsd:element name="documentManagement">
            <xsd:complexType>
              <xsd:all>
                <xsd:element ref="ns2:DET_EDRMS_Description" minOccurs="0"/>
                <xsd:element ref="ns3:ISD_x0020_Document_x0020_Type"/>
                <xsd:element ref="ns3:Responsible_x0020_Officer" minOccurs="0"/>
                <xsd:element ref="ns2:DET_EDRMS_Author" minOccurs="0"/>
                <xsd:element ref="ns2:DET_EDRMS_Date" minOccurs="0"/>
                <xsd:element ref="ns1:DocumentSetDescription" minOccurs="0"/>
                <xsd:element ref="ns4:IconOverlay" minOccurs="0"/>
                <xsd:element ref="ns1:RoutingTargetPath" minOccurs="0"/>
                <xsd:element ref="ns5:TaxCatchAllLabel" minOccurs="0"/>
                <xsd:element ref="ns5:TaxCatchAll" minOccurs="0"/>
                <xsd:element ref="ns3:DocSetName" minOccurs="0"/>
                <xsd:element ref="ns2:DET_EDRMS_RCSTaxHTField0" minOccurs="0"/>
                <xsd:element ref="ns3:Responsible_x0020_Group"/>
                <xsd:element ref="ns3:Program"/>
                <xsd:element ref="ns3: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hidden="true" ma:internalName="DocumentSetDescription" ma:readOnly="false">
      <xsd:simpleType>
        <xsd:restriction base="dms:Note"/>
      </xsd:simpleType>
    </xsd:element>
    <xsd:element name="RoutingTargetPath" ma:index="14" nillable="true" ma:displayName="Target Path" ma:hidden="true"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2" nillable="true" ma:displayName="Document Description" ma:default="" ma:description="" ma:internalName="DET_EDRMS_Description" ma:readOnly="false">
      <xsd:simpleType>
        <xsd:restriction base="dms:Note">
          <xsd:maxLength value="255"/>
        </xsd:restriction>
      </xsd:simpleType>
    </xsd:element>
    <xsd:element name="DET_EDRMS_Author" ma:index="5" nillable="true" ma:displayName="Author" ma:default="" ma:internalName="DET_EDRMS_Author" ma:readOnly="false">
      <xsd:simpleType>
        <xsd:restriction base="dms:Text">
          <xsd:maxLength value="255"/>
        </xsd:restriction>
      </xsd:simpleType>
    </xsd:element>
    <xsd:element name="DET_EDRMS_Date" ma:index="6" nillable="true" ma:displayName="Effective Date" ma:format="DateOnly" ma:internalName="DET_EDRMS_Date" ma:readOnly="false">
      <xsd:simpleType>
        <xsd:restriction base="dms:DateTime"/>
      </xsd:simpleType>
    </xsd:element>
    <xsd:element name="DET_EDRMS_RCSTaxHTField0" ma:index="19"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c4edc-bd84-4665-b3cc-49cd0d26ae55" elementFormDefault="qualified">
    <xsd:import namespace="http://schemas.microsoft.com/office/2006/documentManagement/types"/>
    <xsd:import namespace="http://schemas.microsoft.com/office/infopath/2007/PartnerControls"/>
    <xsd:element name="ISD_x0020_Document_x0020_Type" ma:index="3" ma:displayName="ISD Document Type" ma:description="Purpose category of an individual ISD document" ma:list="{ac7fbc4a-afee-41a3-b9c2-71bd0b3fd2b4}" ma:internalName="ISD_x0020_Document_x0020_Type" ma:readOnly="false" ma:showField="LinkTitleNoMenu" ma:web="5fec4edc-bd84-4665-b3cc-49cd0d26ae55">
      <xsd:simpleType>
        <xsd:restriction base="dms:Lookup"/>
      </xsd:simpleType>
    </xsd:element>
    <xsd:element name="Responsible_x0020_Officer" ma:index="4" nillable="true" ma:displayName="Responsible Officer" ma:description="ISD or DET officer responsible for the contract, agreement, policy, program, project, query, meeting coordination or team leadership" ma:indexed="true" ma:list="UserInfo" ma:SharePointGroup="0" ma:internalName="Responsible_x0020_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etName" ma:index="18" nillable="true" ma:displayName="Document Set Name" ma:hidden="true" ma:indexed="true" ma:internalName="DocSetName" ma:readOnly="false">
      <xsd:simpleType>
        <xsd:restriction base="dms:Text">
          <xsd:maxLength value="255"/>
        </xsd:restriction>
      </xsd:simpleType>
    </xsd:element>
    <xsd:element name="Responsible_x0020_Group" ma:index="21" ma:displayName="Responsible Group" ma:description="ISD or DET business unit, team or group responsible for the contract, agreement, policy, program, project, query, meeting or action" ma:indexed="true" ma:list="{c0f21fcc-7c59-4aea-9cb5-c3c7a1836450}" ma:internalName="Responsible_x0020_Group" ma:showField="LinkTitleNoMenu" ma:web="5fec4edc-bd84-4665-b3cc-49cd0d26ae55">
      <xsd:simpleType>
        <xsd:restriction base="dms:Lookup"/>
      </xsd:simpleType>
    </xsd:element>
    <xsd:element name="Program" ma:index="22" ma:displayName="Program" ma:description="Category of ongoing ISD program of works" ma:indexed="true" ma:list="{a37046c4-d637-40c3-aba8-776425e4e9c4}" ma:internalName="Program" ma:showField="LinkTitleNoMenu" ma:web="5fec4edc-bd84-4665-b3cc-49cd0d26ae55">
      <xsd:simpleType>
        <xsd:restriction base="dms:Lookup"/>
      </xsd:simpleType>
    </xsd:element>
    <xsd:element name="Fiscal_x0020_Year" ma:index="23" nillable="true" ma:displayName="Fiscal Year" ma:default="2015–2016" ma:description="Fiscal Year ending 30 June, used for budget, project funding announcement or contract/agreement commencement year, multiple fiscal years, non-fiscal calendar year, or FY not applicable" ma:format="Dropdown" ma:indexed="true" ma:internalName="Fiscal_x0020_Year">
      <xsd:simpleType>
        <xsd:restriction base="dms:Choice">
          <xsd:enumeration value="1999+prior"/>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Multiple"/>
          <xsd:enumeration value="Calendar"/>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7bb5b-0dea-43ff-aa4c-74a166829c93" elementFormDefault="qualified">
    <xsd:import namespace="http://schemas.microsoft.com/office/2006/documentManagement/types"/>
    <xsd:import namespace="http://schemas.microsoft.com/office/infopath/2007/PartnerControls"/>
    <xsd:element name="TaxCatchAllLabel" ma:index="16" nillable="true" ma:displayName="Taxonomy Catch All Column1" ma:hidden="true" ma:list="{7f5b7ed8-f9fe-4480-bef5-05613f8b5480}" ma:internalName="TaxCatchAllLabel" ma:readOnly="true" ma:showField="CatchAllDataLabel" ma:web="0e87bb5b-0dea-43ff-aa4c-74a166829c93">
      <xsd:complexType>
        <xsd:complexContent>
          <xsd:extension base="dms:MultiChoiceLookup">
            <xsd:sequence>
              <xsd:element name="Value" type="dms:Lookup" maxOccurs="unbounded" minOccurs="0" nillable="true"/>
            </xsd:sequence>
          </xsd:extension>
        </xsd:complexContent>
      </xsd:complexType>
    </xsd:element>
    <xsd:element name="TaxCatchAll" ma:index="17" nillable="true" ma:displayName="Taxonomy Catch All Column" ma:hidden="true" ma:list="{7f5b7ed8-f9fe-4480-bef5-05613f8b5480}" ma:internalName="TaxCatchAll" ma:readOnly="false" ma:showField="CatchAllData" ma:web="0e87bb5b-0dea-43ff-aa4c-74a166829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2018-19 CFCP major grants frequently asked questions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635763349036557447</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42776-7A89-4A40-81C9-6E2487BBD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fec4edc-bd84-4665-b3cc-49cd0d26ae55"/>
    <ds:schemaRef ds:uri="http://schemas.microsoft.com/sharepoint/v4"/>
    <ds:schemaRef ds:uri="0e87bb5b-0dea-43ff-aa4c-74a166829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7803C-3F10-44BF-B421-F333810A6E32}">
  <ds:schemaRefs>
    <ds:schemaRef ds:uri="http://schemas.microsoft.com/office/2006/metadata/properties"/>
    <ds:schemaRef ds:uri="http://schemas.microsoft.com/office/infopath/2007/PartnerControls"/>
    <ds:schemaRef ds:uri="0e87bb5b-0dea-43ff-aa4c-74a166829c93"/>
    <ds:schemaRef ds:uri="http://schemas.microsoft.com/sharepoint/v3"/>
    <ds:schemaRef ds:uri="5fec4edc-bd84-4665-b3cc-49cd0d26ae55"/>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6D9AA408-25DD-4CF6-850A-0D34978F0A3F}"/>
</file>

<file path=customXml/itemProps4.xml><?xml version="1.0" encoding="utf-8"?>
<ds:datastoreItem xmlns:ds="http://schemas.openxmlformats.org/officeDocument/2006/customXml" ds:itemID="{9931CB8C-7BF8-4030-9979-0515FBEBAC62}">
  <ds:schemaRefs>
    <ds:schemaRef ds:uri="http://schemas.microsoft.com/sharepoint/events"/>
  </ds:schemaRefs>
</ds:datastoreItem>
</file>

<file path=customXml/itemProps5.xml><?xml version="1.0" encoding="utf-8"?>
<ds:datastoreItem xmlns:ds="http://schemas.openxmlformats.org/officeDocument/2006/customXml" ds:itemID="{CEF87A65-8D03-490D-99A6-8582A7D250CA}">
  <ds:schemaRefs>
    <ds:schemaRef ds:uri="http://schemas.microsoft.com/sharepoint/v3/contenttype/forms"/>
  </ds:schemaRefs>
</ds:datastoreItem>
</file>

<file path=customXml/itemProps6.xml><?xml version="1.0" encoding="utf-8"?>
<ds:datastoreItem xmlns:ds="http://schemas.openxmlformats.org/officeDocument/2006/customXml" ds:itemID="{0AE6BBF7-0834-411F-851A-CEC3035C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10338</Words>
  <Characters>58930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2018-19 CFCP major grants frequently asked questions</vt:lpstr>
    </vt:vector>
  </TitlesOfParts>
  <Company/>
  <LinksUpToDate>false</LinksUpToDate>
  <CharactersWithSpaces>69130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CFCP major grants frequently asked questions</dc:title>
  <dc:subject/>
  <dc:creator>Sean Flannery</dc:creator>
  <cp:keywords/>
  <dc:description/>
  <cp:lastModifiedBy>Beck, Luke L</cp:lastModifiedBy>
  <cp:revision>6</cp:revision>
  <cp:lastPrinted>2017-06-14T05:23:00Z</cp:lastPrinted>
  <dcterms:created xsi:type="dcterms:W3CDTF">2019-06-07T01:11:00Z</dcterms:created>
  <dcterms:modified xsi:type="dcterms:W3CDTF">2019-06-07T01:22:00Z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22;#14.14.2 Property Management Planning|ab41e9f4-9495-4216-bc7e-9782bbf7ca99</vt:lpwstr>
  </property>
  <property fmtid="{D5CDD505-2E9C-101B-9397-08002B2CF9AE}" pid="4" name="DET_EDRMS_BusUnitTaxHTField0">
    <vt:lpwstr/>
  </property>
  <property fmtid="{D5CDD505-2E9C-101B-9397-08002B2CF9AE}" pid="5" name="DET_EDRMS_SecClassTaxHTField0">
    <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UniqueId">
    <vt:lpwstr>{5658a5a0-6d3a-4417-b97c-44ea8ade395b}</vt:lpwstr>
  </property>
  <property fmtid="{D5CDD505-2E9C-101B-9397-08002B2CF9AE}" pid="10" name="RecordPoint_ActiveItemWebId">
    <vt:lpwstr>{5fec4edc-bd84-4665-b3cc-49cd0d26ae55}</vt:lpwstr>
  </property>
  <property fmtid="{D5CDD505-2E9C-101B-9397-08002B2CF9AE}" pid="11" name="RecordPoint_ActiveItemSiteId">
    <vt:lpwstr>{3b42b95e-b852-4dca-8da6-0ecdf7f6d645}</vt:lpwstr>
  </property>
  <property fmtid="{D5CDD505-2E9C-101B-9397-08002B2CF9AE}" pid="12" name="RecordPoint_ActiveItemListId">
    <vt:lpwstr>{99b48b2d-1af1-4328-acf4-6829ee2307d9}</vt:lpwstr>
  </property>
  <property fmtid="{D5CDD505-2E9C-101B-9397-08002B2CF9AE}" pid="13" name="RecordPoint_RecordNumberSubmitted">
    <vt:lpwstr>R20190246772</vt:lpwstr>
  </property>
  <property fmtid="{D5CDD505-2E9C-101B-9397-08002B2CF9AE}" pid="14" name="RecordPoint_SubmissionCompleted">
    <vt:lpwstr>2019-06-06T14:25:36.6021770+10:00</vt:lpwstr>
  </property>
  <property fmtid="{D5CDD505-2E9C-101B-9397-08002B2CF9AE}" pid="15" name="DEECD_Author">
    <vt:lpwstr>94;#Education|5232e41c-5101-41fe-b638-7d41d1371531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y fmtid="{D5CDD505-2E9C-101B-9397-08002B2CF9AE}" pid="22" name="_docset_NoMedatataSyncRequired">
    <vt:lpwstr>False</vt:lpwstr>
  </property>
</Properties>
</file>