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514BC" w14:textId="75C4DAA4" w:rsidR="008A0ED8" w:rsidRDefault="008A0ED8" w:rsidP="00F22A9C">
      <w:bookmarkStart w:id="0" w:name="_GoBack"/>
      <w:bookmarkEnd w:id="0"/>
    </w:p>
    <w:tbl>
      <w:tblPr>
        <w:tblStyle w:val="TableGrid"/>
        <w:tblW w:w="0" w:type="auto"/>
        <w:tblInd w:w="0" w:type="dxa"/>
        <w:tblBorders>
          <w:top w:val="none" w:sz="0" w:space="0" w:color="auto"/>
          <w:bottom w:val="none" w:sz="0" w:space="0" w:color="auto"/>
          <w:insideH w:val="none" w:sz="0" w:space="0" w:color="auto"/>
        </w:tblBorders>
        <w:tblLook w:val="04A0" w:firstRow="1" w:lastRow="0" w:firstColumn="1" w:lastColumn="0" w:noHBand="0" w:noVBand="1"/>
      </w:tblPr>
      <w:tblGrid>
        <w:gridCol w:w="240"/>
        <w:gridCol w:w="5258"/>
      </w:tblGrid>
      <w:tr w:rsidR="008A0ED8" w14:paraId="65158CCC" w14:textId="77777777" w:rsidTr="00AC1C3B">
        <w:trPr>
          <w:trHeight w:val="2835"/>
        </w:trPr>
        <w:tc>
          <w:tcPr>
            <w:tcW w:w="240" w:type="dxa"/>
          </w:tcPr>
          <w:p w14:paraId="480765F4" w14:textId="77777777" w:rsidR="008A0ED8" w:rsidRDefault="008A0ED8" w:rsidP="00465726">
            <w:pPr>
              <w:pStyle w:val="BodyText"/>
            </w:pPr>
          </w:p>
        </w:tc>
        <w:tc>
          <w:tcPr>
            <w:tcW w:w="5258" w:type="dxa"/>
          </w:tcPr>
          <w:p w14:paraId="7FBA5136" w14:textId="77777777" w:rsidR="00AC1C3B" w:rsidRDefault="00AC1C3B" w:rsidP="00465726">
            <w:pPr>
              <w:pStyle w:val="Title"/>
            </w:pPr>
          </w:p>
          <w:p w14:paraId="7A5FD8C5" w14:textId="77777777" w:rsidR="00AC1C3B" w:rsidRDefault="00AC1C3B" w:rsidP="00465726">
            <w:pPr>
              <w:pStyle w:val="Title"/>
            </w:pPr>
          </w:p>
          <w:p w14:paraId="3E7DDBA2" w14:textId="77777777" w:rsidR="00AC1C3B" w:rsidRDefault="00AC1C3B" w:rsidP="00465726">
            <w:pPr>
              <w:pStyle w:val="Title"/>
            </w:pPr>
          </w:p>
          <w:p w14:paraId="59711BA8" w14:textId="77777777" w:rsidR="00AC1C3B" w:rsidRDefault="00AC1C3B" w:rsidP="00465726">
            <w:pPr>
              <w:pStyle w:val="Title"/>
            </w:pPr>
          </w:p>
          <w:p w14:paraId="7BBF67C5" w14:textId="77777777" w:rsidR="00AC1C3B" w:rsidRDefault="00AC1C3B" w:rsidP="00465726">
            <w:pPr>
              <w:pStyle w:val="Title"/>
            </w:pPr>
          </w:p>
          <w:p w14:paraId="745C7C8A" w14:textId="77777777" w:rsidR="00AC1C3B" w:rsidRDefault="00AC1C3B" w:rsidP="00465726">
            <w:pPr>
              <w:pStyle w:val="Title"/>
            </w:pPr>
          </w:p>
          <w:p w14:paraId="3845D65E" w14:textId="77777777" w:rsidR="00AC1C3B" w:rsidRDefault="00AC1C3B" w:rsidP="00465726">
            <w:pPr>
              <w:pStyle w:val="Title"/>
            </w:pPr>
          </w:p>
          <w:p w14:paraId="5EDF1B67" w14:textId="7925C00E" w:rsidR="008A0ED8" w:rsidRPr="00F22A9C" w:rsidRDefault="001D5C1E" w:rsidP="00465726">
            <w:pPr>
              <w:pStyle w:val="Title"/>
            </w:pPr>
            <w:r>
              <w:t xml:space="preserve">CHILDREN’S </w:t>
            </w:r>
            <w:r w:rsidR="008A0ED8">
              <w:t>FACILITIES CAPITAL PROGRAM</w:t>
            </w:r>
          </w:p>
          <w:p w14:paraId="302B2F7C" w14:textId="341E2A7A" w:rsidR="008A0ED8" w:rsidRDefault="008A0ED8" w:rsidP="00465726">
            <w:pPr>
              <w:pStyle w:val="Subtitle"/>
            </w:pPr>
            <w:r>
              <w:t>2017-18 MAJOR GRANTS Frequently Asked Questions</w:t>
            </w:r>
          </w:p>
          <w:p w14:paraId="03C98590" w14:textId="77777777" w:rsidR="008A0ED8" w:rsidRPr="000F3C7A" w:rsidRDefault="008A0ED8" w:rsidP="00465726">
            <w:pPr>
              <w:pStyle w:val="P1URL"/>
            </w:pPr>
          </w:p>
        </w:tc>
      </w:tr>
    </w:tbl>
    <w:p w14:paraId="06C763C0" w14:textId="77777777" w:rsidR="008A0ED8" w:rsidRDefault="008A0ED8">
      <w:pPr>
        <w:spacing w:line="240" w:lineRule="auto"/>
        <w:rPr>
          <w:b/>
        </w:rPr>
      </w:pPr>
    </w:p>
    <w:p w14:paraId="38257A0D" w14:textId="7E744567" w:rsidR="00200AF7" w:rsidRDefault="00200AF7" w:rsidP="00200AF7">
      <w:pPr>
        <w:pStyle w:val="BodyText"/>
      </w:pPr>
    </w:p>
    <w:p w14:paraId="10C80B4F" w14:textId="77777777" w:rsidR="00200AF7" w:rsidRDefault="00200AF7" w:rsidP="00200AF7">
      <w:pPr>
        <w:pStyle w:val="BodyText"/>
      </w:pPr>
    </w:p>
    <w:p w14:paraId="65668D38" w14:textId="77777777" w:rsidR="00200AF7" w:rsidRDefault="00200AF7" w:rsidP="00200AF7">
      <w:pPr>
        <w:pStyle w:val="BodyText"/>
        <w:sectPr w:rsidR="00200AF7" w:rsidSect="00C63820">
          <w:headerReference w:type="default" r:id="rId13"/>
          <w:footerReference w:type="first" r:id="rId14"/>
          <w:pgSz w:w="11906" w:h="16838"/>
          <w:pgMar w:top="1792" w:right="2552" w:bottom="1701" w:left="1134" w:header="709" w:footer="130" w:gutter="0"/>
          <w:cols w:space="708"/>
          <w:docGrid w:linePitch="360"/>
        </w:sectPr>
      </w:pPr>
    </w:p>
    <w:p w14:paraId="0629052C" w14:textId="77777777" w:rsidR="00C00F2E" w:rsidRDefault="00C00F2E">
      <w:pPr>
        <w:spacing w:line="240" w:lineRule="auto"/>
        <w:rPr>
          <w:rFonts w:asciiTheme="majorHAnsi" w:eastAsiaTheme="majorEastAsia" w:hAnsiTheme="majorHAnsi" w:cstheme="majorBidi"/>
          <w:color w:val="B4292D" w:themeColor="text2"/>
          <w:sz w:val="26"/>
          <w:szCs w:val="32"/>
        </w:rPr>
      </w:pPr>
      <w:r>
        <w:lastRenderedPageBreak/>
        <w:br w:type="page"/>
      </w:r>
    </w:p>
    <w:sdt>
      <w:sdtPr>
        <w:rPr>
          <w:rFonts w:asciiTheme="minorHAnsi" w:eastAsiaTheme="minorHAnsi" w:hAnsiTheme="minorHAnsi" w:cstheme="minorBidi"/>
          <w:color w:val="auto"/>
          <w:sz w:val="18"/>
          <w:szCs w:val="18"/>
        </w:rPr>
        <w:id w:val="-2004724840"/>
        <w:docPartObj>
          <w:docPartGallery w:val="Table of Contents"/>
          <w:docPartUnique/>
        </w:docPartObj>
      </w:sdtPr>
      <w:sdtEndPr>
        <w:rPr>
          <w:b/>
          <w:bCs/>
          <w:noProof/>
        </w:rPr>
      </w:sdtEndPr>
      <w:sdtContent>
        <w:p w14:paraId="4977B7FA" w14:textId="4EC70619" w:rsidR="00512ADC" w:rsidRPr="00FF28EE" w:rsidRDefault="00512ADC" w:rsidP="00155BD2">
          <w:pPr>
            <w:pStyle w:val="TOCHeading"/>
            <w:spacing w:before="0" w:after="240"/>
            <w:rPr>
              <w:b/>
              <w:color w:val="auto"/>
            </w:rPr>
          </w:pPr>
          <w:r w:rsidRPr="00FF28EE">
            <w:rPr>
              <w:b/>
              <w:color w:val="auto"/>
            </w:rPr>
            <w:t>Contents</w:t>
          </w:r>
        </w:p>
        <w:p w14:paraId="77861A80" w14:textId="7DE612E6" w:rsidR="00BE2B0F" w:rsidRDefault="00155BD2">
          <w:pPr>
            <w:pStyle w:val="TOC1"/>
            <w:rPr>
              <w:rFonts w:asciiTheme="minorHAnsi" w:eastAsiaTheme="minorEastAsia" w:hAnsiTheme="minorHAnsi"/>
              <w:caps w:val="0"/>
              <w:color w:val="auto"/>
              <w:sz w:val="22"/>
              <w:szCs w:val="22"/>
              <w:lang w:eastAsia="en-AU"/>
            </w:rPr>
          </w:pPr>
          <w:r>
            <w:fldChar w:fldCharType="begin"/>
          </w:r>
          <w:r>
            <w:instrText xml:space="preserve"> TOC \o "1-1" \h \z \t "Heading 2,1,Heading 3,2,Heading 4,2" </w:instrText>
          </w:r>
          <w:r>
            <w:fldChar w:fldCharType="separate"/>
          </w:r>
          <w:hyperlink w:anchor="_Toc483384669" w:history="1">
            <w:r w:rsidR="00BE2B0F" w:rsidRPr="00AC262D">
              <w:rPr>
                <w:rStyle w:val="Hyperlink"/>
              </w:rPr>
              <w:t>Program Overview</w:t>
            </w:r>
            <w:r w:rsidR="00BE2B0F">
              <w:rPr>
                <w:webHidden/>
              </w:rPr>
              <w:tab/>
            </w:r>
            <w:r w:rsidR="00BE2B0F">
              <w:rPr>
                <w:webHidden/>
              </w:rPr>
              <w:fldChar w:fldCharType="begin"/>
            </w:r>
            <w:r w:rsidR="00BE2B0F">
              <w:rPr>
                <w:webHidden/>
              </w:rPr>
              <w:instrText xml:space="preserve"> PAGEREF _Toc483384669 \h </w:instrText>
            </w:r>
            <w:r w:rsidR="00BE2B0F">
              <w:rPr>
                <w:webHidden/>
              </w:rPr>
            </w:r>
            <w:r w:rsidR="00BE2B0F">
              <w:rPr>
                <w:webHidden/>
              </w:rPr>
              <w:fldChar w:fldCharType="separate"/>
            </w:r>
            <w:r w:rsidR="00AC1C3B">
              <w:rPr>
                <w:webHidden/>
              </w:rPr>
              <w:t>4</w:t>
            </w:r>
            <w:r w:rsidR="00BE2B0F">
              <w:rPr>
                <w:webHidden/>
              </w:rPr>
              <w:fldChar w:fldCharType="end"/>
            </w:r>
          </w:hyperlink>
        </w:p>
        <w:p w14:paraId="6EB39469" w14:textId="16F4A9AC" w:rsidR="00BE2B0F" w:rsidRDefault="00E90C8B" w:rsidP="00216B1D">
          <w:pPr>
            <w:pStyle w:val="TOC2"/>
            <w:rPr>
              <w:rFonts w:eastAsiaTheme="minorEastAsia"/>
              <w:noProof/>
              <w:sz w:val="22"/>
              <w:szCs w:val="22"/>
              <w:lang w:eastAsia="en-AU"/>
            </w:rPr>
          </w:pPr>
          <w:hyperlink w:anchor="_Toc483384670" w:history="1">
            <w:r w:rsidR="00BE2B0F" w:rsidRPr="00AC262D">
              <w:rPr>
                <w:rStyle w:val="Hyperlink"/>
                <w:noProof/>
              </w:rPr>
              <w:t>1.</w:t>
            </w:r>
            <w:r w:rsidR="00BE2B0F">
              <w:rPr>
                <w:rFonts w:eastAsiaTheme="minorEastAsia"/>
                <w:noProof/>
                <w:sz w:val="22"/>
                <w:szCs w:val="22"/>
                <w:lang w:eastAsia="en-AU"/>
              </w:rPr>
              <w:tab/>
            </w:r>
            <w:r w:rsidR="00BE2B0F" w:rsidRPr="00AC262D">
              <w:rPr>
                <w:rStyle w:val="Hyperlink"/>
                <w:noProof/>
              </w:rPr>
              <w:t>What is the Children’s Facilities Capital Program?</w:t>
            </w:r>
            <w:r w:rsidR="00BE2B0F">
              <w:rPr>
                <w:noProof/>
                <w:webHidden/>
              </w:rPr>
              <w:tab/>
            </w:r>
            <w:r w:rsidR="00BE2B0F">
              <w:rPr>
                <w:noProof/>
                <w:webHidden/>
              </w:rPr>
              <w:fldChar w:fldCharType="begin"/>
            </w:r>
            <w:r w:rsidR="00BE2B0F">
              <w:rPr>
                <w:noProof/>
                <w:webHidden/>
              </w:rPr>
              <w:instrText xml:space="preserve"> PAGEREF _Toc483384670 \h </w:instrText>
            </w:r>
            <w:r w:rsidR="00BE2B0F">
              <w:rPr>
                <w:noProof/>
                <w:webHidden/>
              </w:rPr>
            </w:r>
            <w:r w:rsidR="00BE2B0F">
              <w:rPr>
                <w:noProof/>
                <w:webHidden/>
              </w:rPr>
              <w:fldChar w:fldCharType="separate"/>
            </w:r>
            <w:r w:rsidR="00AC1C3B">
              <w:rPr>
                <w:noProof/>
                <w:webHidden/>
              </w:rPr>
              <w:t>4</w:t>
            </w:r>
            <w:r w:rsidR="00BE2B0F">
              <w:rPr>
                <w:noProof/>
                <w:webHidden/>
              </w:rPr>
              <w:fldChar w:fldCharType="end"/>
            </w:r>
          </w:hyperlink>
        </w:p>
        <w:p w14:paraId="7A518058" w14:textId="6D35C712" w:rsidR="00BE2B0F" w:rsidRDefault="00E90C8B" w:rsidP="00216B1D">
          <w:pPr>
            <w:pStyle w:val="TOC2"/>
            <w:rPr>
              <w:rFonts w:eastAsiaTheme="minorEastAsia"/>
              <w:noProof/>
              <w:sz w:val="22"/>
              <w:szCs w:val="22"/>
              <w:lang w:eastAsia="en-AU"/>
            </w:rPr>
          </w:pPr>
          <w:hyperlink w:anchor="_Toc483384671" w:history="1">
            <w:r w:rsidR="00BE2B0F" w:rsidRPr="00AC262D">
              <w:rPr>
                <w:rStyle w:val="Hyperlink"/>
                <w:noProof/>
              </w:rPr>
              <w:t>2.</w:t>
            </w:r>
            <w:r w:rsidR="00BE2B0F">
              <w:rPr>
                <w:rFonts w:eastAsiaTheme="minorEastAsia"/>
                <w:noProof/>
                <w:sz w:val="22"/>
                <w:szCs w:val="22"/>
                <w:lang w:eastAsia="en-AU"/>
              </w:rPr>
              <w:tab/>
            </w:r>
            <w:r w:rsidR="00BE2B0F" w:rsidRPr="00AC262D">
              <w:rPr>
                <w:rStyle w:val="Hyperlink"/>
                <w:noProof/>
              </w:rPr>
              <w:t>Who is eligible to apply for a major infrastructure grant?</w:t>
            </w:r>
            <w:r w:rsidR="00BE2B0F">
              <w:rPr>
                <w:noProof/>
                <w:webHidden/>
              </w:rPr>
              <w:tab/>
            </w:r>
            <w:r w:rsidR="00BE2B0F">
              <w:rPr>
                <w:noProof/>
                <w:webHidden/>
              </w:rPr>
              <w:fldChar w:fldCharType="begin"/>
            </w:r>
            <w:r w:rsidR="00BE2B0F">
              <w:rPr>
                <w:noProof/>
                <w:webHidden/>
              </w:rPr>
              <w:instrText xml:space="preserve"> PAGEREF _Toc483384671 \h </w:instrText>
            </w:r>
            <w:r w:rsidR="00BE2B0F">
              <w:rPr>
                <w:noProof/>
                <w:webHidden/>
              </w:rPr>
            </w:r>
            <w:r w:rsidR="00BE2B0F">
              <w:rPr>
                <w:noProof/>
                <w:webHidden/>
              </w:rPr>
              <w:fldChar w:fldCharType="separate"/>
            </w:r>
            <w:r w:rsidR="00AC1C3B">
              <w:rPr>
                <w:noProof/>
                <w:webHidden/>
              </w:rPr>
              <w:t>4</w:t>
            </w:r>
            <w:r w:rsidR="00BE2B0F">
              <w:rPr>
                <w:noProof/>
                <w:webHidden/>
              </w:rPr>
              <w:fldChar w:fldCharType="end"/>
            </w:r>
          </w:hyperlink>
        </w:p>
        <w:p w14:paraId="23B5A815" w14:textId="2CE69C61" w:rsidR="00BE2B0F" w:rsidRDefault="00E90C8B" w:rsidP="00216B1D">
          <w:pPr>
            <w:pStyle w:val="TOC2"/>
            <w:rPr>
              <w:rFonts w:eastAsiaTheme="minorEastAsia"/>
              <w:noProof/>
              <w:sz w:val="22"/>
              <w:szCs w:val="22"/>
              <w:lang w:eastAsia="en-AU"/>
            </w:rPr>
          </w:pPr>
          <w:hyperlink w:anchor="_Toc483384672" w:history="1">
            <w:r w:rsidR="00BE2B0F" w:rsidRPr="00AC262D">
              <w:rPr>
                <w:rStyle w:val="Hyperlink"/>
                <w:noProof/>
              </w:rPr>
              <w:t>3.</w:t>
            </w:r>
            <w:r w:rsidR="00BE2B0F">
              <w:rPr>
                <w:rFonts w:eastAsiaTheme="minorEastAsia"/>
                <w:noProof/>
                <w:sz w:val="22"/>
                <w:szCs w:val="22"/>
                <w:lang w:eastAsia="en-AU"/>
              </w:rPr>
              <w:tab/>
            </w:r>
            <w:r w:rsidR="00BE2B0F" w:rsidRPr="00AC262D">
              <w:rPr>
                <w:rStyle w:val="Hyperlink"/>
                <w:noProof/>
              </w:rPr>
              <w:t>When do grants for the Children’s Facilities Capital Program 2017-18 open</w:t>
            </w:r>
            <w:r w:rsidR="00BE2B0F">
              <w:rPr>
                <w:noProof/>
                <w:webHidden/>
              </w:rPr>
              <w:tab/>
            </w:r>
            <w:r w:rsidR="00BE2B0F">
              <w:rPr>
                <w:noProof/>
                <w:webHidden/>
              </w:rPr>
              <w:fldChar w:fldCharType="begin"/>
            </w:r>
            <w:r w:rsidR="00BE2B0F">
              <w:rPr>
                <w:noProof/>
                <w:webHidden/>
              </w:rPr>
              <w:instrText xml:space="preserve"> PAGEREF _Toc483384672 \h </w:instrText>
            </w:r>
            <w:r w:rsidR="00BE2B0F">
              <w:rPr>
                <w:noProof/>
                <w:webHidden/>
              </w:rPr>
            </w:r>
            <w:r w:rsidR="00BE2B0F">
              <w:rPr>
                <w:noProof/>
                <w:webHidden/>
              </w:rPr>
              <w:fldChar w:fldCharType="separate"/>
            </w:r>
            <w:r w:rsidR="00AC1C3B">
              <w:rPr>
                <w:noProof/>
                <w:webHidden/>
              </w:rPr>
              <w:t>4</w:t>
            </w:r>
            <w:r w:rsidR="00BE2B0F">
              <w:rPr>
                <w:noProof/>
                <w:webHidden/>
              </w:rPr>
              <w:fldChar w:fldCharType="end"/>
            </w:r>
          </w:hyperlink>
        </w:p>
        <w:p w14:paraId="0AFDE7B4" w14:textId="6A5EAA88" w:rsidR="00BE2B0F" w:rsidRDefault="00E90C8B" w:rsidP="00216B1D">
          <w:pPr>
            <w:pStyle w:val="TOC2"/>
            <w:rPr>
              <w:rFonts w:eastAsiaTheme="minorEastAsia"/>
              <w:noProof/>
              <w:sz w:val="22"/>
              <w:szCs w:val="22"/>
              <w:lang w:eastAsia="en-AU"/>
            </w:rPr>
          </w:pPr>
          <w:hyperlink w:anchor="_Toc483384673" w:history="1">
            <w:r w:rsidR="00BE2B0F" w:rsidRPr="00AC262D">
              <w:rPr>
                <w:rStyle w:val="Hyperlink"/>
                <w:noProof/>
              </w:rPr>
              <w:t>4.</w:t>
            </w:r>
            <w:r w:rsidR="00BE2B0F">
              <w:rPr>
                <w:rFonts w:eastAsiaTheme="minorEastAsia"/>
                <w:noProof/>
                <w:sz w:val="22"/>
                <w:szCs w:val="22"/>
                <w:lang w:eastAsia="en-AU"/>
              </w:rPr>
              <w:tab/>
            </w:r>
            <w:r w:rsidR="00BE2B0F" w:rsidRPr="00AC262D">
              <w:rPr>
                <w:rStyle w:val="Hyperlink"/>
                <w:noProof/>
              </w:rPr>
              <w:t>When do grants for the Children’s Facilities Capital Program 2017-18 close?</w:t>
            </w:r>
            <w:r w:rsidR="00BE2B0F">
              <w:rPr>
                <w:noProof/>
                <w:webHidden/>
              </w:rPr>
              <w:tab/>
            </w:r>
            <w:r w:rsidR="00BE2B0F">
              <w:rPr>
                <w:noProof/>
                <w:webHidden/>
              </w:rPr>
              <w:fldChar w:fldCharType="begin"/>
            </w:r>
            <w:r w:rsidR="00BE2B0F">
              <w:rPr>
                <w:noProof/>
                <w:webHidden/>
              </w:rPr>
              <w:instrText xml:space="preserve"> PAGEREF _Toc483384673 \h </w:instrText>
            </w:r>
            <w:r w:rsidR="00BE2B0F">
              <w:rPr>
                <w:noProof/>
                <w:webHidden/>
              </w:rPr>
            </w:r>
            <w:r w:rsidR="00BE2B0F">
              <w:rPr>
                <w:noProof/>
                <w:webHidden/>
              </w:rPr>
              <w:fldChar w:fldCharType="separate"/>
            </w:r>
            <w:r w:rsidR="00AC1C3B">
              <w:rPr>
                <w:noProof/>
                <w:webHidden/>
              </w:rPr>
              <w:t>4</w:t>
            </w:r>
            <w:r w:rsidR="00BE2B0F">
              <w:rPr>
                <w:noProof/>
                <w:webHidden/>
              </w:rPr>
              <w:fldChar w:fldCharType="end"/>
            </w:r>
          </w:hyperlink>
        </w:p>
        <w:p w14:paraId="49AE8F19" w14:textId="256F2CA7" w:rsidR="00BE2B0F" w:rsidRDefault="00E90C8B" w:rsidP="00216B1D">
          <w:pPr>
            <w:pStyle w:val="TOC2"/>
            <w:rPr>
              <w:rFonts w:eastAsiaTheme="minorEastAsia"/>
              <w:noProof/>
              <w:sz w:val="22"/>
              <w:szCs w:val="22"/>
              <w:lang w:eastAsia="en-AU"/>
            </w:rPr>
          </w:pPr>
          <w:hyperlink w:anchor="_Toc483384674" w:history="1">
            <w:r w:rsidR="00BE2B0F" w:rsidRPr="00AC262D">
              <w:rPr>
                <w:rStyle w:val="Hyperlink"/>
                <w:noProof/>
              </w:rPr>
              <w:t>5.</w:t>
            </w:r>
            <w:r w:rsidR="00BE2B0F">
              <w:rPr>
                <w:rFonts w:eastAsiaTheme="minorEastAsia"/>
                <w:noProof/>
                <w:sz w:val="22"/>
                <w:szCs w:val="22"/>
                <w:lang w:eastAsia="en-AU"/>
              </w:rPr>
              <w:tab/>
            </w:r>
            <w:r w:rsidR="00BE2B0F" w:rsidRPr="00AC262D">
              <w:rPr>
                <w:rStyle w:val="Hyperlink"/>
                <w:noProof/>
              </w:rPr>
              <w:t>What major grants are available?</w:t>
            </w:r>
            <w:r w:rsidR="00BE2B0F">
              <w:rPr>
                <w:noProof/>
                <w:webHidden/>
              </w:rPr>
              <w:tab/>
            </w:r>
            <w:r w:rsidR="00BE2B0F">
              <w:rPr>
                <w:noProof/>
                <w:webHidden/>
              </w:rPr>
              <w:fldChar w:fldCharType="begin"/>
            </w:r>
            <w:r w:rsidR="00BE2B0F">
              <w:rPr>
                <w:noProof/>
                <w:webHidden/>
              </w:rPr>
              <w:instrText xml:space="preserve"> PAGEREF _Toc483384674 \h </w:instrText>
            </w:r>
            <w:r w:rsidR="00BE2B0F">
              <w:rPr>
                <w:noProof/>
                <w:webHidden/>
              </w:rPr>
            </w:r>
            <w:r w:rsidR="00BE2B0F">
              <w:rPr>
                <w:noProof/>
                <w:webHidden/>
              </w:rPr>
              <w:fldChar w:fldCharType="separate"/>
            </w:r>
            <w:r w:rsidR="00AC1C3B">
              <w:rPr>
                <w:noProof/>
                <w:webHidden/>
              </w:rPr>
              <w:t>4</w:t>
            </w:r>
            <w:r w:rsidR="00BE2B0F">
              <w:rPr>
                <w:noProof/>
                <w:webHidden/>
              </w:rPr>
              <w:fldChar w:fldCharType="end"/>
            </w:r>
          </w:hyperlink>
        </w:p>
        <w:p w14:paraId="48B4A074" w14:textId="5EF7464A" w:rsidR="00BE2B0F" w:rsidRDefault="00E90C8B" w:rsidP="00216B1D">
          <w:pPr>
            <w:pStyle w:val="TOC2"/>
            <w:rPr>
              <w:rFonts w:eastAsiaTheme="minorEastAsia"/>
              <w:noProof/>
              <w:sz w:val="22"/>
              <w:szCs w:val="22"/>
              <w:lang w:eastAsia="en-AU"/>
            </w:rPr>
          </w:pPr>
          <w:hyperlink w:anchor="_Toc483384675" w:history="1">
            <w:r w:rsidR="00BE2B0F" w:rsidRPr="00AC262D">
              <w:rPr>
                <w:rStyle w:val="Hyperlink"/>
                <w:noProof/>
              </w:rPr>
              <w:t>6.</w:t>
            </w:r>
            <w:r w:rsidR="00BE2B0F">
              <w:rPr>
                <w:rFonts w:eastAsiaTheme="minorEastAsia"/>
                <w:noProof/>
                <w:sz w:val="22"/>
                <w:szCs w:val="22"/>
                <w:lang w:eastAsia="en-AU"/>
              </w:rPr>
              <w:tab/>
            </w:r>
            <w:r w:rsidR="00BE2B0F" w:rsidRPr="00AC262D">
              <w:rPr>
                <w:rStyle w:val="Hyperlink"/>
                <w:noProof/>
              </w:rPr>
              <w:t>How much funding is available for each grant type?</w:t>
            </w:r>
            <w:r w:rsidR="00BE2B0F">
              <w:rPr>
                <w:noProof/>
                <w:webHidden/>
              </w:rPr>
              <w:tab/>
            </w:r>
            <w:r w:rsidR="00BE2B0F">
              <w:rPr>
                <w:noProof/>
                <w:webHidden/>
              </w:rPr>
              <w:fldChar w:fldCharType="begin"/>
            </w:r>
            <w:r w:rsidR="00BE2B0F">
              <w:rPr>
                <w:noProof/>
                <w:webHidden/>
              </w:rPr>
              <w:instrText xml:space="preserve"> PAGEREF _Toc483384675 \h </w:instrText>
            </w:r>
            <w:r w:rsidR="00BE2B0F">
              <w:rPr>
                <w:noProof/>
                <w:webHidden/>
              </w:rPr>
            </w:r>
            <w:r w:rsidR="00BE2B0F">
              <w:rPr>
                <w:noProof/>
                <w:webHidden/>
              </w:rPr>
              <w:fldChar w:fldCharType="separate"/>
            </w:r>
            <w:r w:rsidR="00AC1C3B">
              <w:rPr>
                <w:noProof/>
                <w:webHidden/>
              </w:rPr>
              <w:t>5</w:t>
            </w:r>
            <w:r w:rsidR="00BE2B0F">
              <w:rPr>
                <w:noProof/>
                <w:webHidden/>
              </w:rPr>
              <w:fldChar w:fldCharType="end"/>
            </w:r>
          </w:hyperlink>
        </w:p>
        <w:p w14:paraId="547C4AF8" w14:textId="5D4B22F7" w:rsidR="00BE2B0F" w:rsidRDefault="00E90C8B" w:rsidP="00216B1D">
          <w:pPr>
            <w:pStyle w:val="TOC2"/>
            <w:rPr>
              <w:rFonts w:eastAsiaTheme="minorEastAsia"/>
              <w:noProof/>
              <w:sz w:val="22"/>
              <w:szCs w:val="22"/>
              <w:lang w:eastAsia="en-AU"/>
            </w:rPr>
          </w:pPr>
          <w:hyperlink w:anchor="_Toc483384676" w:history="1">
            <w:r w:rsidR="00BE2B0F" w:rsidRPr="00AC262D">
              <w:rPr>
                <w:rStyle w:val="Hyperlink"/>
                <w:noProof/>
              </w:rPr>
              <w:t>7.</w:t>
            </w:r>
            <w:r w:rsidR="00BE2B0F">
              <w:rPr>
                <w:rFonts w:eastAsiaTheme="minorEastAsia"/>
                <w:noProof/>
                <w:sz w:val="22"/>
                <w:szCs w:val="22"/>
                <w:lang w:eastAsia="en-AU"/>
              </w:rPr>
              <w:tab/>
            </w:r>
            <w:r w:rsidR="00BE2B0F" w:rsidRPr="00AC262D">
              <w:rPr>
                <w:rStyle w:val="Hyperlink"/>
                <w:noProof/>
              </w:rPr>
              <w:t>What is required for each grant?</w:t>
            </w:r>
            <w:r w:rsidR="00BE2B0F">
              <w:rPr>
                <w:noProof/>
                <w:webHidden/>
              </w:rPr>
              <w:tab/>
            </w:r>
            <w:r w:rsidR="00BE2B0F">
              <w:rPr>
                <w:noProof/>
                <w:webHidden/>
              </w:rPr>
              <w:fldChar w:fldCharType="begin"/>
            </w:r>
            <w:r w:rsidR="00BE2B0F">
              <w:rPr>
                <w:noProof/>
                <w:webHidden/>
              </w:rPr>
              <w:instrText xml:space="preserve"> PAGEREF _Toc483384676 \h </w:instrText>
            </w:r>
            <w:r w:rsidR="00BE2B0F">
              <w:rPr>
                <w:noProof/>
                <w:webHidden/>
              </w:rPr>
            </w:r>
            <w:r w:rsidR="00BE2B0F">
              <w:rPr>
                <w:noProof/>
                <w:webHidden/>
              </w:rPr>
              <w:fldChar w:fldCharType="separate"/>
            </w:r>
            <w:r w:rsidR="00AC1C3B">
              <w:rPr>
                <w:noProof/>
                <w:webHidden/>
              </w:rPr>
              <w:t>5</w:t>
            </w:r>
            <w:r w:rsidR="00BE2B0F">
              <w:rPr>
                <w:noProof/>
                <w:webHidden/>
              </w:rPr>
              <w:fldChar w:fldCharType="end"/>
            </w:r>
          </w:hyperlink>
        </w:p>
        <w:p w14:paraId="3F54FB36" w14:textId="7E0DD531" w:rsidR="00BE2B0F" w:rsidRDefault="00E90C8B" w:rsidP="00216B1D">
          <w:pPr>
            <w:pStyle w:val="TOC2"/>
            <w:rPr>
              <w:rFonts w:eastAsiaTheme="minorEastAsia"/>
              <w:noProof/>
              <w:sz w:val="22"/>
              <w:szCs w:val="22"/>
              <w:lang w:eastAsia="en-AU"/>
            </w:rPr>
          </w:pPr>
          <w:hyperlink w:anchor="_Toc483384677" w:history="1">
            <w:r w:rsidR="00BE2B0F" w:rsidRPr="00AC262D">
              <w:rPr>
                <w:rStyle w:val="Hyperlink"/>
                <w:noProof/>
              </w:rPr>
              <w:t>8.</w:t>
            </w:r>
            <w:r w:rsidR="00BE2B0F">
              <w:rPr>
                <w:rFonts w:eastAsiaTheme="minorEastAsia"/>
                <w:noProof/>
                <w:sz w:val="22"/>
                <w:szCs w:val="22"/>
                <w:lang w:eastAsia="en-AU"/>
              </w:rPr>
              <w:tab/>
            </w:r>
            <w:r w:rsidR="00BE2B0F" w:rsidRPr="00AC262D">
              <w:rPr>
                <w:rStyle w:val="Hyperlink"/>
                <w:noProof/>
              </w:rPr>
              <w:t>How do I submit an application?</w:t>
            </w:r>
            <w:r w:rsidR="00BE2B0F">
              <w:rPr>
                <w:noProof/>
                <w:webHidden/>
              </w:rPr>
              <w:tab/>
            </w:r>
            <w:r w:rsidR="00BE2B0F">
              <w:rPr>
                <w:noProof/>
                <w:webHidden/>
              </w:rPr>
              <w:fldChar w:fldCharType="begin"/>
            </w:r>
            <w:r w:rsidR="00BE2B0F">
              <w:rPr>
                <w:noProof/>
                <w:webHidden/>
              </w:rPr>
              <w:instrText xml:space="preserve"> PAGEREF _Toc483384677 \h </w:instrText>
            </w:r>
            <w:r w:rsidR="00BE2B0F">
              <w:rPr>
                <w:noProof/>
                <w:webHidden/>
              </w:rPr>
            </w:r>
            <w:r w:rsidR="00BE2B0F">
              <w:rPr>
                <w:noProof/>
                <w:webHidden/>
              </w:rPr>
              <w:fldChar w:fldCharType="separate"/>
            </w:r>
            <w:r w:rsidR="00AC1C3B">
              <w:rPr>
                <w:noProof/>
                <w:webHidden/>
              </w:rPr>
              <w:t>6</w:t>
            </w:r>
            <w:r w:rsidR="00BE2B0F">
              <w:rPr>
                <w:noProof/>
                <w:webHidden/>
              </w:rPr>
              <w:fldChar w:fldCharType="end"/>
            </w:r>
          </w:hyperlink>
        </w:p>
        <w:p w14:paraId="3A362EC5" w14:textId="10E04A37" w:rsidR="00BE2B0F" w:rsidRDefault="00E90C8B">
          <w:pPr>
            <w:pStyle w:val="TOC1"/>
            <w:rPr>
              <w:rFonts w:asciiTheme="minorHAnsi" w:eastAsiaTheme="minorEastAsia" w:hAnsiTheme="minorHAnsi"/>
              <w:caps w:val="0"/>
              <w:color w:val="auto"/>
              <w:sz w:val="22"/>
              <w:szCs w:val="22"/>
              <w:lang w:eastAsia="en-AU"/>
            </w:rPr>
          </w:pPr>
          <w:hyperlink w:anchor="_Toc483384678" w:history="1">
            <w:r w:rsidR="00BE2B0F" w:rsidRPr="00AC262D">
              <w:rPr>
                <w:rStyle w:val="Hyperlink"/>
              </w:rPr>
              <w:t>Eligibility and Funding</w:t>
            </w:r>
            <w:r w:rsidR="00BE2B0F">
              <w:rPr>
                <w:webHidden/>
              </w:rPr>
              <w:tab/>
            </w:r>
            <w:r w:rsidR="00BE2B0F">
              <w:rPr>
                <w:webHidden/>
              </w:rPr>
              <w:fldChar w:fldCharType="begin"/>
            </w:r>
            <w:r w:rsidR="00BE2B0F">
              <w:rPr>
                <w:webHidden/>
              </w:rPr>
              <w:instrText xml:space="preserve"> PAGEREF _Toc483384678 \h </w:instrText>
            </w:r>
            <w:r w:rsidR="00BE2B0F">
              <w:rPr>
                <w:webHidden/>
              </w:rPr>
            </w:r>
            <w:r w:rsidR="00BE2B0F">
              <w:rPr>
                <w:webHidden/>
              </w:rPr>
              <w:fldChar w:fldCharType="separate"/>
            </w:r>
            <w:r w:rsidR="00AC1C3B">
              <w:rPr>
                <w:webHidden/>
              </w:rPr>
              <w:t>6</w:t>
            </w:r>
            <w:r w:rsidR="00BE2B0F">
              <w:rPr>
                <w:webHidden/>
              </w:rPr>
              <w:fldChar w:fldCharType="end"/>
            </w:r>
          </w:hyperlink>
        </w:p>
        <w:p w14:paraId="4BAD0179" w14:textId="198F88F0" w:rsidR="00BE2B0F" w:rsidRDefault="00E90C8B" w:rsidP="00216B1D">
          <w:pPr>
            <w:pStyle w:val="TOC2"/>
            <w:rPr>
              <w:rFonts w:eastAsiaTheme="minorEastAsia"/>
              <w:noProof/>
              <w:sz w:val="22"/>
              <w:szCs w:val="22"/>
              <w:lang w:eastAsia="en-AU"/>
            </w:rPr>
          </w:pPr>
          <w:hyperlink w:anchor="_Toc483384679" w:history="1">
            <w:r w:rsidR="00BE2B0F" w:rsidRPr="00AC262D">
              <w:rPr>
                <w:rStyle w:val="Hyperlink"/>
                <w:noProof/>
              </w:rPr>
              <w:t>9.</w:t>
            </w:r>
            <w:r w:rsidR="00BE2B0F">
              <w:rPr>
                <w:rFonts w:eastAsiaTheme="minorEastAsia"/>
                <w:noProof/>
                <w:sz w:val="22"/>
                <w:szCs w:val="22"/>
                <w:lang w:eastAsia="en-AU"/>
              </w:rPr>
              <w:tab/>
            </w:r>
            <w:r w:rsidR="00BE2B0F" w:rsidRPr="00AC262D">
              <w:rPr>
                <w:rStyle w:val="Hyperlink"/>
                <w:noProof/>
              </w:rPr>
              <w:t>Can I apply for a grant if I have received an early childhood capital grant in the past?</w:t>
            </w:r>
            <w:r w:rsidR="00BE2B0F">
              <w:rPr>
                <w:noProof/>
                <w:webHidden/>
              </w:rPr>
              <w:tab/>
            </w:r>
            <w:r w:rsidR="00BE2B0F">
              <w:rPr>
                <w:noProof/>
                <w:webHidden/>
              </w:rPr>
              <w:fldChar w:fldCharType="begin"/>
            </w:r>
            <w:r w:rsidR="00BE2B0F">
              <w:rPr>
                <w:noProof/>
                <w:webHidden/>
              </w:rPr>
              <w:instrText xml:space="preserve"> PAGEREF _Toc483384679 \h </w:instrText>
            </w:r>
            <w:r w:rsidR="00BE2B0F">
              <w:rPr>
                <w:noProof/>
                <w:webHidden/>
              </w:rPr>
            </w:r>
            <w:r w:rsidR="00BE2B0F">
              <w:rPr>
                <w:noProof/>
                <w:webHidden/>
              </w:rPr>
              <w:fldChar w:fldCharType="separate"/>
            </w:r>
            <w:r w:rsidR="00AC1C3B">
              <w:rPr>
                <w:noProof/>
                <w:webHidden/>
              </w:rPr>
              <w:t>6</w:t>
            </w:r>
            <w:r w:rsidR="00BE2B0F">
              <w:rPr>
                <w:noProof/>
                <w:webHidden/>
              </w:rPr>
              <w:fldChar w:fldCharType="end"/>
            </w:r>
          </w:hyperlink>
        </w:p>
        <w:p w14:paraId="471E6ADB" w14:textId="38A7F8B8" w:rsidR="00BE2B0F" w:rsidRDefault="00E90C8B" w:rsidP="00216B1D">
          <w:pPr>
            <w:pStyle w:val="TOC2"/>
            <w:rPr>
              <w:rFonts w:eastAsiaTheme="minorEastAsia"/>
              <w:noProof/>
              <w:sz w:val="22"/>
              <w:szCs w:val="22"/>
              <w:lang w:eastAsia="en-AU"/>
            </w:rPr>
          </w:pPr>
          <w:hyperlink w:anchor="_Toc483384680" w:history="1">
            <w:r w:rsidR="00BE2B0F" w:rsidRPr="00AC262D">
              <w:rPr>
                <w:rStyle w:val="Hyperlink"/>
                <w:noProof/>
              </w:rPr>
              <w:t>10.</w:t>
            </w:r>
            <w:r w:rsidR="00BE2B0F">
              <w:rPr>
                <w:rFonts w:eastAsiaTheme="minorEastAsia"/>
                <w:noProof/>
                <w:sz w:val="22"/>
                <w:szCs w:val="22"/>
                <w:lang w:eastAsia="en-AU"/>
              </w:rPr>
              <w:tab/>
            </w:r>
            <w:r w:rsidR="00BE2B0F" w:rsidRPr="00AC262D">
              <w:rPr>
                <w:rStyle w:val="Hyperlink"/>
                <w:noProof/>
              </w:rPr>
              <w:t>Can I apply for more than one major grant in this round?</w:t>
            </w:r>
            <w:r w:rsidR="00BE2B0F">
              <w:rPr>
                <w:noProof/>
                <w:webHidden/>
              </w:rPr>
              <w:tab/>
            </w:r>
            <w:r w:rsidR="00BE2B0F">
              <w:rPr>
                <w:noProof/>
                <w:webHidden/>
              </w:rPr>
              <w:fldChar w:fldCharType="begin"/>
            </w:r>
            <w:r w:rsidR="00BE2B0F">
              <w:rPr>
                <w:noProof/>
                <w:webHidden/>
              </w:rPr>
              <w:instrText xml:space="preserve"> PAGEREF _Toc483384680 \h </w:instrText>
            </w:r>
            <w:r w:rsidR="00BE2B0F">
              <w:rPr>
                <w:noProof/>
                <w:webHidden/>
              </w:rPr>
            </w:r>
            <w:r w:rsidR="00BE2B0F">
              <w:rPr>
                <w:noProof/>
                <w:webHidden/>
              </w:rPr>
              <w:fldChar w:fldCharType="separate"/>
            </w:r>
            <w:r w:rsidR="00AC1C3B">
              <w:rPr>
                <w:noProof/>
                <w:webHidden/>
              </w:rPr>
              <w:t>6</w:t>
            </w:r>
            <w:r w:rsidR="00BE2B0F">
              <w:rPr>
                <w:noProof/>
                <w:webHidden/>
              </w:rPr>
              <w:fldChar w:fldCharType="end"/>
            </w:r>
          </w:hyperlink>
        </w:p>
        <w:p w14:paraId="74F61C9C" w14:textId="7FA6F5EE" w:rsidR="00BE2B0F" w:rsidRDefault="00E90C8B" w:rsidP="00216B1D">
          <w:pPr>
            <w:pStyle w:val="TOC2"/>
            <w:rPr>
              <w:rFonts w:eastAsiaTheme="minorEastAsia"/>
              <w:noProof/>
              <w:sz w:val="22"/>
              <w:szCs w:val="22"/>
              <w:lang w:eastAsia="en-AU"/>
            </w:rPr>
          </w:pPr>
          <w:hyperlink w:anchor="_Toc483384681" w:history="1">
            <w:r w:rsidR="00BE2B0F" w:rsidRPr="00AC262D">
              <w:rPr>
                <w:rStyle w:val="Hyperlink"/>
                <w:noProof/>
              </w:rPr>
              <w:t>11.</w:t>
            </w:r>
            <w:r w:rsidR="00BE2B0F">
              <w:rPr>
                <w:rFonts w:eastAsiaTheme="minorEastAsia"/>
                <w:noProof/>
                <w:sz w:val="22"/>
                <w:szCs w:val="22"/>
                <w:lang w:eastAsia="en-AU"/>
              </w:rPr>
              <w:tab/>
            </w:r>
            <w:r w:rsidR="00BE2B0F" w:rsidRPr="00AC262D">
              <w:rPr>
                <w:rStyle w:val="Hyperlink"/>
                <w:noProof/>
              </w:rPr>
              <w:t>I have recently entered into a building contract for renovations I am undertaking to improve my facility; can I apply for a grant to cover the costs of this project?</w:t>
            </w:r>
            <w:r w:rsidR="00BE2B0F">
              <w:rPr>
                <w:noProof/>
                <w:webHidden/>
              </w:rPr>
              <w:tab/>
            </w:r>
            <w:r w:rsidR="00BE2B0F">
              <w:rPr>
                <w:noProof/>
                <w:webHidden/>
              </w:rPr>
              <w:fldChar w:fldCharType="begin"/>
            </w:r>
            <w:r w:rsidR="00BE2B0F">
              <w:rPr>
                <w:noProof/>
                <w:webHidden/>
              </w:rPr>
              <w:instrText xml:space="preserve"> PAGEREF _Toc483384681 \h </w:instrText>
            </w:r>
            <w:r w:rsidR="00BE2B0F">
              <w:rPr>
                <w:noProof/>
                <w:webHidden/>
              </w:rPr>
            </w:r>
            <w:r w:rsidR="00BE2B0F">
              <w:rPr>
                <w:noProof/>
                <w:webHidden/>
              </w:rPr>
              <w:fldChar w:fldCharType="separate"/>
            </w:r>
            <w:r w:rsidR="00AC1C3B">
              <w:rPr>
                <w:noProof/>
                <w:webHidden/>
              </w:rPr>
              <w:t>6</w:t>
            </w:r>
            <w:r w:rsidR="00BE2B0F">
              <w:rPr>
                <w:noProof/>
                <w:webHidden/>
              </w:rPr>
              <w:fldChar w:fldCharType="end"/>
            </w:r>
          </w:hyperlink>
        </w:p>
        <w:p w14:paraId="20B490B3" w14:textId="7E7D19B0" w:rsidR="00BE2B0F" w:rsidRDefault="00E90C8B" w:rsidP="00216B1D">
          <w:pPr>
            <w:pStyle w:val="TOC2"/>
            <w:rPr>
              <w:rFonts w:eastAsiaTheme="minorEastAsia"/>
              <w:noProof/>
              <w:sz w:val="22"/>
              <w:szCs w:val="22"/>
              <w:lang w:eastAsia="en-AU"/>
            </w:rPr>
          </w:pPr>
          <w:hyperlink w:anchor="_Toc483384682" w:history="1">
            <w:r w:rsidR="00BE2B0F" w:rsidRPr="00AC262D">
              <w:rPr>
                <w:rStyle w:val="Hyperlink"/>
                <w:noProof/>
              </w:rPr>
              <w:t>12.</w:t>
            </w:r>
            <w:r w:rsidR="00BE2B0F">
              <w:rPr>
                <w:rFonts w:eastAsiaTheme="minorEastAsia"/>
                <w:noProof/>
                <w:sz w:val="22"/>
                <w:szCs w:val="22"/>
                <w:lang w:eastAsia="en-AU"/>
              </w:rPr>
              <w:tab/>
            </w:r>
            <w:r w:rsidR="00BE2B0F" w:rsidRPr="00AC262D">
              <w:rPr>
                <w:rStyle w:val="Hyperlink"/>
                <w:noProof/>
              </w:rPr>
              <w:t>If I am not the building or land owner, can I apply for a grant to upgrade my building?</w:t>
            </w:r>
            <w:r w:rsidR="00BE2B0F">
              <w:rPr>
                <w:noProof/>
                <w:webHidden/>
              </w:rPr>
              <w:tab/>
            </w:r>
            <w:r w:rsidR="00BE2B0F">
              <w:rPr>
                <w:noProof/>
                <w:webHidden/>
              </w:rPr>
              <w:fldChar w:fldCharType="begin"/>
            </w:r>
            <w:r w:rsidR="00BE2B0F">
              <w:rPr>
                <w:noProof/>
                <w:webHidden/>
              </w:rPr>
              <w:instrText xml:space="preserve"> PAGEREF _Toc483384682 \h </w:instrText>
            </w:r>
            <w:r w:rsidR="00BE2B0F">
              <w:rPr>
                <w:noProof/>
                <w:webHidden/>
              </w:rPr>
            </w:r>
            <w:r w:rsidR="00BE2B0F">
              <w:rPr>
                <w:noProof/>
                <w:webHidden/>
              </w:rPr>
              <w:fldChar w:fldCharType="separate"/>
            </w:r>
            <w:r w:rsidR="00AC1C3B">
              <w:rPr>
                <w:noProof/>
                <w:webHidden/>
              </w:rPr>
              <w:t>6</w:t>
            </w:r>
            <w:r w:rsidR="00BE2B0F">
              <w:rPr>
                <w:noProof/>
                <w:webHidden/>
              </w:rPr>
              <w:fldChar w:fldCharType="end"/>
            </w:r>
          </w:hyperlink>
        </w:p>
        <w:p w14:paraId="4A1FD89A" w14:textId="247B8A2C" w:rsidR="00BE2B0F" w:rsidRDefault="00E90C8B" w:rsidP="00216B1D">
          <w:pPr>
            <w:pStyle w:val="TOC2"/>
            <w:rPr>
              <w:rFonts w:eastAsiaTheme="minorEastAsia"/>
              <w:noProof/>
              <w:sz w:val="22"/>
              <w:szCs w:val="22"/>
              <w:lang w:eastAsia="en-AU"/>
            </w:rPr>
          </w:pPr>
          <w:hyperlink w:anchor="_Toc483384683" w:history="1">
            <w:r w:rsidR="00BE2B0F" w:rsidRPr="00AC262D">
              <w:rPr>
                <w:rStyle w:val="Hyperlink"/>
                <w:noProof/>
              </w:rPr>
              <w:t>13.</w:t>
            </w:r>
            <w:r w:rsidR="00BE2B0F">
              <w:rPr>
                <w:rFonts w:eastAsiaTheme="minorEastAsia"/>
                <w:noProof/>
                <w:sz w:val="22"/>
                <w:szCs w:val="22"/>
                <w:lang w:eastAsia="en-AU"/>
              </w:rPr>
              <w:tab/>
            </w:r>
            <w:r w:rsidR="00BE2B0F" w:rsidRPr="00AC262D">
              <w:rPr>
                <w:rStyle w:val="Hyperlink"/>
                <w:noProof/>
              </w:rPr>
              <w:t>If I own an existing building and I would like to start a new funded kindergarten program can I apply for funding to make the building suitable?</w:t>
            </w:r>
            <w:r w:rsidR="00BE2B0F">
              <w:rPr>
                <w:noProof/>
                <w:webHidden/>
              </w:rPr>
              <w:tab/>
            </w:r>
            <w:r w:rsidR="00BE2B0F">
              <w:rPr>
                <w:noProof/>
                <w:webHidden/>
              </w:rPr>
              <w:fldChar w:fldCharType="begin"/>
            </w:r>
            <w:r w:rsidR="00BE2B0F">
              <w:rPr>
                <w:noProof/>
                <w:webHidden/>
              </w:rPr>
              <w:instrText xml:space="preserve"> PAGEREF _Toc483384683 \h </w:instrText>
            </w:r>
            <w:r w:rsidR="00BE2B0F">
              <w:rPr>
                <w:noProof/>
                <w:webHidden/>
              </w:rPr>
            </w:r>
            <w:r w:rsidR="00BE2B0F">
              <w:rPr>
                <w:noProof/>
                <w:webHidden/>
              </w:rPr>
              <w:fldChar w:fldCharType="separate"/>
            </w:r>
            <w:r w:rsidR="00AC1C3B">
              <w:rPr>
                <w:noProof/>
                <w:webHidden/>
              </w:rPr>
              <w:t>6</w:t>
            </w:r>
            <w:r w:rsidR="00BE2B0F">
              <w:rPr>
                <w:noProof/>
                <w:webHidden/>
              </w:rPr>
              <w:fldChar w:fldCharType="end"/>
            </w:r>
          </w:hyperlink>
        </w:p>
        <w:p w14:paraId="42C560EA" w14:textId="22378A99" w:rsidR="00BE2B0F" w:rsidRDefault="00E90C8B" w:rsidP="00216B1D">
          <w:pPr>
            <w:pStyle w:val="TOC2"/>
            <w:rPr>
              <w:rFonts w:eastAsiaTheme="minorEastAsia"/>
              <w:noProof/>
              <w:sz w:val="22"/>
              <w:szCs w:val="22"/>
              <w:lang w:eastAsia="en-AU"/>
            </w:rPr>
          </w:pPr>
          <w:hyperlink w:anchor="_Toc483384684" w:history="1">
            <w:r w:rsidR="00BE2B0F" w:rsidRPr="00AC262D">
              <w:rPr>
                <w:rStyle w:val="Hyperlink"/>
                <w:noProof/>
              </w:rPr>
              <w:t>14.</w:t>
            </w:r>
            <w:r w:rsidR="00BE2B0F">
              <w:rPr>
                <w:rFonts w:eastAsiaTheme="minorEastAsia"/>
                <w:noProof/>
                <w:sz w:val="22"/>
                <w:szCs w:val="22"/>
                <w:lang w:eastAsia="en-AU"/>
              </w:rPr>
              <w:tab/>
            </w:r>
            <w:r w:rsidR="00BE2B0F" w:rsidRPr="00AC262D">
              <w:rPr>
                <w:rStyle w:val="Hyperlink"/>
                <w:noProof/>
              </w:rPr>
              <w:t>Our building used to offer a range of early childhood services, but we don’t currently offer a funded kindergarten program. Can we still apply?</w:t>
            </w:r>
            <w:r w:rsidR="00BE2B0F">
              <w:rPr>
                <w:noProof/>
                <w:webHidden/>
              </w:rPr>
              <w:tab/>
            </w:r>
            <w:r w:rsidR="00BE2B0F">
              <w:rPr>
                <w:noProof/>
                <w:webHidden/>
              </w:rPr>
              <w:fldChar w:fldCharType="begin"/>
            </w:r>
            <w:r w:rsidR="00BE2B0F">
              <w:rPr>
                <w:noProof/>
                <w:webHidden/>
              </w:rPr>
              <w:instrText xml:space="preserve"> PAGEREF _Toc483384684 \h </w:instrText>
            </w:r>
            <w:r w:rsidR="00BE2B0F">
              <w:rPr>
                <w:noProof/>
                <w:webHidden/>
              </w:rPr>
            </w:r>
            <w:r w:rsidR="00BE2B0F">
              <w:rPr>
                <w:noProof/>
                <w:webHidden/>
              </w:rPr>
              <w:fldChar w:fldCharType="separate"/>
            </w:r>
            <w:r w:rsidR="00AC1C3B">
              <w:rPr>
                <w:noProof/>
                <w:webHidden/>
              </w:rPr>
              <w:t>6</w:t>
            </w:r>
            <w:r w:rsidR="00BE2B0F">
              <w:rPr>
                <w:noProof/>
                <w:webHidden/>
              </w:rPr>
              <w:fldChar w:fldCharType="end"/>
            </w:r>
          </w:hyperlink>
        </w:p>
        <w:p w14:paraId="2923CA19" w14:textId="155B4883" w:rsidR="00BE2B0F" w:rsidRDefault="00E90C8B" w:rsidP="00216B1D">
          <w:pPr>
            <w:pStyle w:val="TOC2"/>
            <w:rPr>
              <w:rFonts w:eastAsiaTheme="minorEastAsia"/>
              <w:noProof/>
              <w:sz w:val="22"/>
              <w:szCs w:val="22"/>
              <w:lang w:eastAsia="en-AU"/>
            </w:rPr>
          </w:pPr>
          <w:hyperlink w:anchor="_Toc483384685" w:history="1">
            <w:r w:rsidR="00BE2B0F" w:rsidRPr="00AC262D">
              <w:rPr>
                <w:rStyle w:val="Hyperlink"/>
                <w:noProof/>
              </w:rPr>
              <w:t>15.</w:t>
            </w:r>
            <w:r w:rsidR="00BE2B0F">
              <w:rPr>
                <w:rFonts w:eastAsiaTheme="minorEastAsia"/>
                <w:noProof/>
                <w:sz w:val="22"/>
                <w:szCs w:val="22"/>
                <w:lang w:eastAsia="en-AU"/>
              </w:rPr>
              <w:tab/>
            </w:r>
            <w:r w:rsidR="00BE2B0F" w:rsidRPr="00AC262D">
              <w:rPr>
                <w:rStyle w:val="Hyperlink"/>
                <w:noProof/>
              </w:rPr>
              <w:t>Will I be required to match or contribute to funding if applying for an Early Learning Facility Upgrade Grant?</w:t>
            </w:r>
            <w:r w:rsidR="00BE2B0F">
              <w:rPr>
                <w:noProof/>
                <w:webHidden/>
              </w:rPr>
              <w:tab/>
            </w:r>
            <w:r w:rsidR="00BE2B0F">
              <w:rPr>
                <w:noProof/>
                <w:webHidden/>
              </w:rPr>
              <w:fldChar w:fldCharType="begin"/>
            </w:r>
            <w:r w:rsidR="00BE2B0F">
              <w:rPr>
                <w:noProof/>
                <w:webHidden/>
              </w:rPr>
              <w:instrText xml:space="preserve"> PAGEREF _Toc483384685 \h </w:instrText>
            </w:r>
            <w:r w:rsidR="00BE2B0F">
              <w:rPr>
                <w:noProof/>
                <w:webHidden/>
              </w:rPr>
            </w:r>
            <w:r w:rsidR="00BE2B0F">
              <w:rPr>
                <w:noProof/>
                <w:webHidden/>
              </w:rPr>
              <w:fldChar w:fldCharType="separate"/>
            </w:r>
            <w:r w:rsidR="00AC1C3B">
              <w:rPr>
                <w:noProof/>
                <w:webHidden/>
              </w:rPr>
              <w:t>6</w:t>
            </w:r>
            <w:r w:rsidR="00BE2B0F">
              <w:rPr>
                <w:noProof/>
                <w:webHidden/>
              </w:rPr>
              <w:fldChar w:fldCharType="end"/>
            </w:r>
          </w:hyperlink>
        </w:p>
        <w:p w14:paraId="5D0CF9CC" w14:textId="2508D249" w:rsidR="00BE2B0F" w:rsidRDefault="00E90C8B" w:rsidP="00216B1D">
          <w:pPr>
            <w:pStyle w:val="TOC2"/>
            <w:rPr>
              <w:rFonts w:eastAsiaTheme="minorEastAsia"/>
              <w:noProof/>
              <w:sz w:val="22"/>
              <w:szCs w:val="22"/>
              <w:lang w:eastAsia="en-AU"/>
            </w:rPr>
          </w:pPr>
          <w:hyperlink w:anchor="_Toc483384686" w:history="1">
            <w:r w:rsidR="00BE2B0F" w:rsidRPr="00AC262D">
              <w:rPr>
                <w:rStyle w:val="Hyperlink"/>
                <w:noProof/>
              </w:rPr>
              <w:t>16.</w:t>
            </w:r>
            <w:r w:rsidR="00BE2B0F">
              <w:rPr>
                <w:rFonts w:eastAsiaTheme="minorEastAsia"/>
                <w:noProof/>
                <w:sz w:val="22"/>
                <w:szCs w:val="22"/>
                <w:lang w:eastAsia="en-AU"/>
              </w:rPr>
              <w:tab/>
            </w:r>
            <w:r w:rsidR="00BE2B0F" w:rsidRPr="00AC262D">
              <w:rPr>
                <w:rStyle w:val="Hyperlink"/>
                <w:noProof/>
              </w:rPr>
              <w:t>If there are more applications than funds available, or there are not enough funds to cover my entire request, can I receive a partial grant?</w:t>
            </w:r>
            <w:r w:rsidR="00BE2B0F">
              <w:rPr>
                <w:noProof/>
                <w:webHidden/>
              </w:rPr>
              <w:tab/>
            </w:r>
            <w:r w:rsidR="00BE2B0F">
              <w:rPr>
                <w:noProof/>
                <w:webHidden/>
              </w:rPr>
              <w:fldChar w:fldCharType="begin"/>
            </w:r>
            <w:r w:rsidR="00BE2B0F">
              <w:rPr>
                <w:noProof/>
                <w:webHidden/>
              </w:rPr>
              <w:instrText xml:space="preserve"> PAGEREF _Toc483384686 \h </w:instrText>
            </w:r>
            <w:r w:rsidR="00BE2B0F">
              <w:rPr>
                <w:noProof/>
                <w:webHidden/>
              </w:rPr>
            </w:r>
            <w:r w:rsidR="00BE2B0F">
              <w:rPr>
                <w:noProof/>
                <w:webHidden/>
              </w:rPr>
              <w:fldChar w:fldCharType="separate"/>
            </w:r>
            <w:r w:rsidR="00AC1C3B">
              <w:rPr>
                <w:noProof/>
                <w:webHidden/>
              </w:rPr>
              <w:t>6</w:t>
            </w:r>
            <w:r w:rsidR="00BE2B0F">
              <w:rPr>
                <w:noProof/>
                <w:webHidden/>
              </w:rPr>
              <w:fldChar w:fldCharType="end"/>
            </w:r>
          </w:hyperlink>
        </w:p>
        <w:p w14:paraId="55D7E358" w14:textId="3F2AC52C" w:rsidR="00BE2B0F" w:rsidRDefault="00E90C8B" w:rsidP="00216B1D">
          <w:pPr>
            <w:pStyle w:val="TOC2"/>
            <w:rPr>
              <w:rFonts w:eastAsiaTheme="minorEastAsia"/>
              <w:noProof/>
              <w:sz w:val="22"/>
              <w:szCs w:val="22"/>
              <w:lang w:eastAsia="en-AU"/>
            </w:rPr>
          </w:pPr>
          <w:hyperlink w:anchor="_Toc483384687" w:history="1">
            <w:r w:rsidR="00BE2B0F" w:rsidRPr="00AC262D">
              <w:rPr>
                <w:rStyle w:val="Hyperlink"/>
                <w:noProof/>
              </w:rPr>
              <w:t>17.</w:t>
            </w:r>
            <w:r w:rsidR="00BE2B0F">
              <w:rPr>
                <w:rFonts w:eastAsiaTheme="minorEastAsia"/>
                <w:noProof/>
                <w:sz w:val="22"/>
                <w:szCs w:val="22"/>
                <w:lang w:eastAsia="en-AU"/>
              </w:rPr>
              <w:tab/>
            </w:r>
            <w:r w:rsidR="00BE2B0F" w:rsidRPr="00AC262D">
              <w:rPr>
                <w:rStyle w:val="Hyperlink"/>
                <w:noProof/>
              </w:rPr>
              <w:t>What project costs will be considered for funding?</w:t>
            </w:r>
            <w:r w:rsidR="00BE2B0F">
              <w:rPr>
                <w:noProof/>
                <w:webHidden/>
              </w:rPr>
              <w:tab/>
            </w:r>
            <w:r w:rsidR="00BE2B0F">
              <w:rPr>
                <w:noProof/>
                <w:webHidden/>
              </w:rPr>
              <w:fldChar w:fldCharType="begin"/>
            </w:r>
            <w:r w:rsidR="00BE2B0F">
              <w:rPr>
                <w:noProof/>
                <w:webHidden/>
              </w:rPr>
              <w:instrText xml:space="preserve"> PAGEREF _Toc483384687 \h </w:instrText>
            </w:r>
            <w:r w:rsidR="00BE2B0F">
              <w:rPr>
                <w:noProof/>
                <w:webHidden/>
              </w:rPr>
            </w:r>
            <w:r w:rsidR="00BE2B0F">
              <w:rPr>
                <w:noProof/>
                <w:webHidden/>
              </w:rPr>
              <w:fldChar w:fldCharType="separate"/>
            </w:r>
            <w:r w:rsidR="00AC1C3B">
              <w:rPr>
                <w:noProof/>
                <w:webHidden/>
              </w:rPr>
              <w:t>7</w:t>
            </w:r>
            <w:r w:rsidR="00BE2B0F">
              <w:rPr>
                <w:noProof/>
                <w:webHidden/>
              </w:rPr>
              <w:fldChar w:fldCharType="end"/>
            </w:r>
          </w:hyperlink>
        </w:p>
        <w:p w14:paraId="563997CF" w14:textId="7B3EC7DD" w:rsidR="00BE2B0F" w:rsidRDefault="00E90C8B" w:rsidP="00216B1D">
          <w:pPr>
            <w:pStyle w:val="TOC2"/>
            <w:rPr>
              <w:rFonts w:eastAsiaTheme="minorEastAsia"/>
              <w:noProof/>
              <w:sz w:val="22"/>
              <w:szCs w:val="22"/>
              <w:lang w:eastAsia="en-AU"/>
            </w:rPr>
          </w:pPr>
          <w:hyperlink w:anchor="_Toc483384688" w:history="1">
            <w:r w:rsidR="00BE2B0F" w:rsidRPr="00AC262D">
              <w:rPr>
                <w:rStyle w:val="Hyperlink"/>
                <w:noProof/>
              </w:rPr>
              <w:t>18.</w:t>
            </w:r>
            <w:r w:rsidR="00BE2B0F">
              <w:rPr>
                <w:rFonts w:eastAsiaTheme="minorEastAsia"/>
                <w:noProof/>
                <w:sz w:val="22"/>
                <w:szCs w:val="22"/>
                <w:lang w:eastAsia="en-AU"/>
              </w:rPr>
              <w:tab/>
            </w:r>
            <w:r w:rsidR="00BE2B0F" w:rsidRPr="00AC262D">
              <w:rPr>
                <w:rStyle w:val="Hyperlink"/>
                <w:noProof/>
              </w:rPr>
              <w:t>What will not be considered for funding?</w:t>
            </w:r>
            <w:r w:rsidR="00BE2B0F">
              <w:rPr>
                <w:noProof/>
                <w:webHidden/>
              </w:rPr>
              <w:tab/>
            </w:r>
            <w:r w:rsidR="00BE2B0F">
              <w:rPr>
                <w:noProof/>
                <w:webHidden/>
              </w:rPr>
              <w:fldChar w:fldCharType="begin"/>
            </w:r>
            <w:r w:rsidR="00BE2B0F">
              <w:rPr>
                <w:noProof/>
                <w:webHidden/>
              </w:rPr>
              <w:instrText xml:space="preserve"> PAGEREF _Toc483384688 \h </w:instrText>
            </w:r>
            <w:r w:rsidR="00BE2B0F">
              <w:rPr>
                <w:noProof/>
                <w:webHidden/>
              </w:rPr>
            </w:r>
            <w:r w:rsidR="00BE2B0F">
              <w:rPr>
                <w:noProof/>
                <w:webHidden/>
              </w:rPr>
              <w:fldChar w:fldCharType="separate"/>
            </w:r>
            <w:r w:rsidR="00AC1C3B">
              <w:rPr>
                <w:noProof/>
                <w:webHidden/>
              </w:rPr>
              <w:t>7</w:t>
            </w:r>
            <w:r w:rsidR="00BE2B0F">
              <w:rPr>
                <w:noProof/>
                <w:webHidden/>
              </w:rPr>
              <w:fldChar w:fldCharType="end"/>
            </w:r>
          </w:hyperlink>
        </w:p>
        <w:p w14:paraId="7A81CF2A" w14:textId="693C1592" w:rsidR="00BE2B0F" w:rsidRDefault="00E90C8B">
          <w:pPr>
            <w:pStyle w:val="TOC1"/>
            <w:rPr>
              <w:rFonts w:asciiTheme="minorHAnsi" w:eastAsiaTheme="minorEastAsia" w:hAnsiTheme="minorHAnsi"/>
              <w:caps w:val="0"/>
              <w:color w:val="auto"/>
              <w:sz w:val="22"/>
              <w:szCs w:val="22"/>
              <w:lang w:eastAsia="en-AU"/>
            </w:rPr>
          </w:pPr>
          <w:hyperlink w:anchor="_Toc483384689" w:history="1">
            <w:r w:rsidR="00BE2B0F" w:rsidRPr="00AC262D">
              <w:rPr>
                <w:rStyle w:val="Hyperlink"/>
              </w:rPr>
              <w:t>Application requirements for Major grants</w:t>
            </w:r>
            <w:r w:rsidR="00BE2B0F">
              <w:rPr>
                <w:webHidden/>
              </w:rPr>
              <w:tab/>
            </w:r>
            <w:r w:rsidR="00BE2B0F">
              <w:rPr>
                <w:webHidden/>
              </w:rPr>
              <w:fldChar w:fldCharType="begin"/>
            </w:r>
            <w:r w:rsidR="00BE2B0F">
              <w:rPr>
                <w:webHidden/>
              </w:rPr>
              <w:instrText xml:space="preserve"> PAGEREF _Toc483384689 \h </w:instrText>
            </w:r>
            <w:r w:rsidR="00BE2B0F">
              <w:rPr>
                <w:webHidden/>
              </w:rPr>
            </w:r>
            <w:r w:rsidR="00BE2B0F">
              <w:rPr>
                <w:webHidden/>
              </w:rPr>
              <w:fldChar w:fldCharType="separate"/>
            </w:r>
            <w:r w:rsidR="00AC1C3B">
              <w:rPr>
                <w:webHidden/>
              </w:rPr>
              <w:t>7</w:t>
            </w:r>
            <w:r w:rsidR="00BE2B0F">
              <w:rPr>
                <w:webHidden/>
              </w:rPr>
              <w:fldChar w:fldCharType="end"/>
            </w:r>
          </w:hyperlink>
        </w:p>
        <w:p w14:paraId="60F57ED5" w14:textId="4A317D91" w:rsidR="00BE2B0F" w:rsidRDefault="00E90C8B" w:rsidP="00216B1D">
          <w:pPr>
            <w:pStyle w:val="TOC2"/>
            <w:rPr>
              <w:rFonts w:eastAsiaTheme="minorEastAsia"/>
              <w:noProof/>
              <w:sz w:val="22"/>
              <w:szCs w:val="22"/>
              <w:lang w:eastAsia="en-AU"/>
            </w:rPr>
          </w:pPr>
          <w:hyperlink w:anchor="_Toc483384690" w:history="1">
            <w:r w:rsidR="00BE2B0F" w:rsidRPr="00AC262D">
              <w:rPr>
                <w:rStyle w:val="Hyperlink"/>
                <w:noProof/>
              </w:rPr>
              <w:t>19.</w:t>
            </w:r>
            <w:r w:rsidR="00BE2B0F">
              <w:rPr>
                <w:rFonts w:eastAsiaTheme="minorEastAsia"/>
                <w:noProof/>
                <w:sz w:val="22"/>
                <w:szCs w:val="22"/>
                <w:lang w:eastAsia="en-AU"/>
              </w:rPr>
              <w:tab/>
            </w:r>
            <w:r w:rsidR="00BE2B0F" w:rsidRPr="00AC262D">
              <w:rPr>
                <w:rStyle w:val="Hyperlink"/>
                <w:noProof/>
              </w:rPr>
              <w:t>Is there an Expression of Interest stage this year?</w:t>
            </w:r>
            <w:r w:rsidR="00BE2B0F">
              <w:rPr>
                <w:noProof/>
                <w:webHidden/>
              </w:rPr>
              <w:tab/>
            </w:r>
            <w:r w:rsidR="00BE2B0F">
              <w:rPr>
                <w:noProof/>
                <w:webHidden/>
              </w:rPr>
              <w:fldChar w:fldCharType="begin"/>
            </w:r>
            <w:r w:rsidR="00BE2B0F">
              <w:rPr>
                <w:noProof/>
                <w:webHidden/>
              </w:rPr>
              <w:instrText xml:space="preserve"> PAGEREF _Toc483384690 \h </w:instrText>
            </w:r>
            <w:r w:rsidR="00BE2B0F">
              <w:rPr>
                <w:noProof/>
                <w:webHidden/>
              </w:rPr>
            </w:r>
            <w:r w:rsidR="00BE2B0F">
              <w:rPr>
                <w:noProof/>
                <w:webHidden/>
              </w:rPr>
              <w:fldChar w:fldCharType="separate"/>
            </w:r>
            <w:r w:rsidR="00AC1C3B">
              <w:rPr>
                <w:noProof/>
                <w:webHidden/>
              </w:rPr>
              <w:t>7</w:t>
            </w:r>
            <w:r w:rsidR="00BE2B0F">
              <w:rPr>
                <w:noProof/>
                <w:webHidden/>
              </w:rPr>
              <w:fldChar w:fldCharType="end"/>
            </w:r>
          </w:hyperlink>
        </w:p>
        <w:p w14:paraId="450FA5E4" w14:textId="26705B41" w:rsidR="00BE2B0F" w:rsidRDefault="00E90C8B" w:rsidP="00216B1D">
          <w:pPr>
            <w:pStyle w:val="TOC2"/>
            <w:rPr>
              <w:rFonts w:eastAsiaTheme="minorEastAsia"/>
              <w:noProof/>
              <w:sz w:val="22"/>
              <w:szCs w:val="22"/>
              <w:lang w:eastAsia="en-AU"/>
            </w:rPr>
          </w:pPr>
          <w:hyperlink w:anchor="_Toc483384691" w:history="1">
            <w:r w:rsidR="00BE2B0F" w:rsidRPr="00AC262D">
              <w:rPr>
                <w:rStyle w:val="Hyperlink"/>
                <w:noProof/>
              </w:rPr>
              <w:t>20.</w:t>
            </w:r>
            <w:r w:rsidR="00BE2B0F">
              <w:rPr>
                <w:rFonts w:eastAsiaTheme="minorEastAsia"/>
                <w:noProof/>
                <w:sz w:val="22"/>
                <w:szCs w:val="22"/>
                <w:lang w:eastAsia="en-AU"/>
              </w:rPr>
              <w:tab/>
            </w:r>
            <w:r w:rsidR="00BE2B0F" w:rsidRPr="00AC262D">
              <w:rPr>
                <w:rStyle w:val="Hyperlink"/>
                <w:noProof/>
              </w:rPr>
              <w:t>What information must be provided in the application form for program criteria requirements?</w:t>
            </w:r>
            <w:r w:rsidR="00BE2B0F">
              <w:rPr>
                <w:noProof/>
                <w:webHidden/>
              </w:rPr>
              <w:tab/>
            </w:r>
            <w:r w:rsidR="00BE2B0F">
              <w:rPr>
                <w:noProof/>
                <w:webHidden/>
              </w:rPr>
              <w:fldChar w:fldCharType="begin"/>
            </w:r>
            <w:r w:rsidR="00BE2B0F">
              <w:rPr>
                <w:noProof/>
                <w:webHidden/>
              </w:rPr>
              <w:instrText xml:space="preserve"> PAGEREF _Toc483384691 \h </w:instrText>
            </w:r>
            <w:r w:rsidR="00BE2B0F">
              <w:rPr>
                <w:noProof/>
                <w:webHidden/>
              </w:rPr>
            </w:r>
            <w:r w:rsidR="00BE2B0F">
              <w:rPr>
                <w:noProof/>
                <w:webHidden/>
              </w:rPr>
              <w:fldChar w:fldCharType="separate"/>
            </w:r>
            <w:r w:rsidR="00AC1C3B">
              <w:rPr>
                <w:noProof/>
                <w:webHidden/>
              </w:rPr>
              <w:t>7</w:t>
            </w:r>
            <w:r w:rsidR="00BE2B0F">
              <w:rPr>
                <w:noProof/>
                <w:webHidden/>
              </w:rPr>
              <w:fldChar w:fldCharType="end"/>
            </w:r>
          </w:hyperlink>
        </w:p>
        <w:p w14:paraId="045C06FB" w14:textId="525D2ABC" w:rsidR="00BE2B0F" w:rsidRDefault="00E90C8B" w:rsidP="00216B1D">
          <w:pPr>
            <w:pStyle w:val="TOC2"/>
            <w:rPr>
              <w:rFonts w:eastAsiaTheme="minorEastAsia"/>
              <w:noProof/>
              <w:sz w:val="22"/>
              <w:szCs w:val="22"/>
              <w:lang w:eastAsia="en-AU"/>
            </w:rPr>
          </w:pPr>
          <w:hyperlink w:anchor="_Toc483384692" w:history="1">
            <w:r w:rsidR="00BE2B0F" w:rsidRPr="00AC262D">
              <w:rPr>
                <w:rStyle w:val="Hyperlink"/>
                <w:noProof/>
              </w:rPr>
              <w:t>21.</w:t>
            </w:r>
            <w:r w:rsidR="00BE2B0F">
              <w:rPr>
                <w:rFonts w:eastAsiaTheme="minorEastAsia"/>
                <w:noProof/>
                <w:sz w:val="22"/>
                <w:szCs w:val="22"/>
                <w:lang w:eastAsia="en-AU"/>
              </w:rPr>
              <w:tab/>
            </w:r>
            <w:r w:rsidR="00BE2B0F" w:rsidRPr="00AC262D">
              <w:rPr>
                <w:rStyle w:val="Hyperlink"/>
                <w:noProof/>
              </w:rPr>
              <w:t>What information must be provided in the application for assessment criteria requirements?</w:t>
            </w:r>
            <w:r w:rsidR="00BE2B0F">
              <w:rPr>
                <w:noProof/>
                <w:webHidden/>
              </w:rPr>
              <w:tab/>
            </w:r>
            <w:r w:rsidR="00BE2B0F">
              <w:rPr>
                <w:noProof/>
                <w:webHidden/>
              </w:rPr>
              <w:fldChar w:fldCharType="begin"/>
            </w:r>
            <w:r w:rsidR="00BE2B0F">
              <w:rPr>
                <w:noProof/>
                <w:webHidden/>
              </w:rPr>
              <w:instrText xml:space="preserve"> PAGEREF _Toc483384692 \h </w:instrText>
            </w:r>
            <w:r w:rsidR="00BE2B0F">
              <w:rPr>
                <w:noProof/>
                <w:webHidden/>
              </w:rPr>
            </w:r>
            <w:r w:rsidR="00BE2B0F">
              <w:rPr>
                <w:noProof/>
                <w:webHidden/>
              </w:rPr>
              <w:fldChar w:fldCharType="separate"/>
            </w:r>
            <w:r w:rsidR="00AC1C3B">
              <w:rPr>
                <w:noProof/>
                <w:webHidden/>
              </w:rPr>
              <w:t>8</w:t>
            </w:r>
            <w:r w:rsidR="00BE2B0F">
              <w:rPr>
                <w:noProof/>
                <w:webHidden/>
              </w:rPr>
              <w:fldChar w:fldCharType="end"/>
            </w:r>
          </w:hyperlink>
        </w:p>
        <w:p w14:paraId="598474EB" w14:textId="5B527DE0" w:rsidR="00BE2B0F" w:rsidRDefault="00E90C8B">
          <w:pPr>
            <w:pStyle w:val="TOC1"/>
            <w:rPr>
              <w:rFonts w:asciiTheme="minorHAnsi" w:eastAsiaTheme="minorEastAsia" w:hAnsiTheme="minorHAnsi"/>
              <w:caps w:val="0"/>
              <w:color w:val="auto"/>
              <w:sz w:val="22"/>
              <w:szCs w:val="22"/>
              <w:lang w:eastAsia="en-AU"/>
            </w:rPr>
          </w:pPr>
          <w:hyperlink w:anchor="_Toc483384693" w:history="1">
            <w:r w:rsidR="00BE2B0F" w:rsidRPr="00AC262D">
              <w:rPr>
                <w:rStyle w:val="Hyperlink"/>
              </w:rPr>
              <w:t>Assessment of Applications</w:t>
            </w:r>
            <w:r w:rsidR="00BE2B0F">
              <w:rPr>
                <w:webHidden/>
              </w:rPr>
              <w:tab/>
            </w:r>
            <w:r w:rsidR="00BE2B0F">
              <w:rPr>
                <w:webHidden/>
              </w:rPr>
              <w:fldChar w:fldCharType="begin"/>
            </w:r>
            <w:r w:rsidR="00BE2B0F">
              <w:rPr>
                <w:webHidden/>
              </w:rPr>
              <w:instrText xml:space="preserve"> PAGEREF _Toc483384693 \h </w:instrText>
            </w:r>
            <w:r w:rsidR="00BE2B0F">
              <w:rPr>
                <w:webHidden/>
              </w:rPr>
            </w:r>
            <w:r w:rsidR="00BE2B0F">
              <w:rPr>
                <w:webHidden/>
              </w:rPr>
              <w:fldChar w:fldCharType="separate"/>
            </w:r>
            <w:r w:rsidR="00AC1C3B">
              <w:rPr>
                <w:webHidden/>
              </w:rPr>
              <w:t>8</w:t>
            </w:r>
            <w:r w:rsidR="00BE2B0F">
              <w:rPr>
                <w:webHidden/>
              </w:rPr>
              <w:fldChar w:fldCharType="end"/>
            </w:r>
          </w:hyperlink>
        </w:p>
        <w:p w14:paraId="49863BE1" w14:textId="3BB035DA" w:rsidR="00BE2B0F" w:rsidRDefault="00E90C8B" w:rsidP="00216B1D">
          <w:pPr>
            <w:pStyle w:val="TOC2"/>
            <w:rPr>
              <w:rFonts w:eastAsiaTheme="minorEastAsia"/>
              <w:noProof/>
              <w:sz w:val="22"/>
              <w:szCs w:val="22"/>
              <w:lang w:eastAsia="en-AU"/>
            </w:rPr>
          </w:pPr>
          <w:hyperlink w:anchor="_Toc483384694" w:history="1">
            <w:r w:rsidR="00BE2B0F" w:rsidRPr="00AC262D">
              <w:rPr>
                <w:rStyle w:val="Hyperlink"/>
                <w:noProof/>
              </w:rPr>
              <w:t>22.</w:t>
            </w:r>
            <w:r w:rsidR="00BE2B0F">
              <w:rPr>
                <w:rFonts w:eastAsiaTheme="minorEastAsia"/>
                <w:noProof/>
                <w:sz w:val="22"/>
                <w:szCs w:val="22"/>
                <w:lang w:eastAsia="en-AU"/>
              </w:rPr>
              <w:tab/>
            </w:r>
            <w:r w:rsidR="00BE2B0F" w:rsidRPr="00AC262D">
              <w:rPr>
                <w:rStyle w:val="Hyperlink"/>
                <w:noProof/>
              </w:rPr>
              <w:t>Are there other factors that the Department will take into account when assessing applications?</w:t>
            </w:r>
            <w:r w:rsidR="00BE2B0F">
              <w:rPr>
                <w:noProof/>
                <w:webHidden/>
              </w:rPr>
              <w:tab/>
            </w:r>
            <w:r w:rsidR="00BE2B0F">
              <w:rPr>
                <w:noProof/>
                <w:webHidden/>
              </w:rPr>
              <w:fldChar w:fldCharType="begin"/>
            </w:r>
            <w:r w:rsidR="00BE2B0F">
              <w:rPr>
                <w:noProof/>
                <w:webHidden/>
              </w:rPr>
              <w:instrText xml:space="preserve"> PAGEREF _Toc483384694 \h </w:instrText>
            </w:r>
            <w:r w:rsidR="00BE2B0F">
              <w:rPr>
                <w:noProof/>
                <w:webHidden/>
              </w:rPr>
            </w:r>
            <w:r w:rsidR="00BE2B0F">
              <w:rPr>
                <w:noProof/>
                <w:webHidden/>
              </w:rPr>
              <w:fldChar w:fldCharType="separate"/>
            </w:r>
            <w:r w:rsidR="00AC1C3B">
              <w:rPr>
                <w:noProof/>
                <w:webHidden/>
              </w:rPr>
              <w:t>8</w:t>
            </w:r>
            <w:r w:rsidR="00BE2B0F">
              <w:rPr>
                <w:noProof/>
                <w:webHidden/>
              </w:rPr>
              <w:fldChar w:fldCharType="end"/>
            </w:r>
          </w:hyperlink>
        </w:p>
        <w:p w14:paraId="3DB3FEC8" w14:textId="3ABF053A" w:rsidR="00BE2B0F" w:rsidRDefault="00E90C8B" w:rsidP="00216B1D">
          <w:pPr>
            <w:pStyle w:val="TOC2"/>
            <w:rPr>
              <w:rFonts w:eastAsiaTheme="minorEastAsia"/>
              <w:noProof/>
              <w:sz w:val="22"/>
              <w:szCs w:val="22"/>
              <w:lang w:eastAsia="en-AU"/>
            </w:rPr>
          </w:pPr>
          <w:hyperlink w:anchor="_Toc483384695" w:history="1">
            <w:r w:rsidR="00BE2B0F" w:rsidRPr="00AC262D">
              <w:rPr>
                <w:rStyle w:val="Hyperlink"/>
                <w:noProof/>
              </w:rPr>
              <w:t>23.</w:t>
            </w:r>
            <w:r w:rsidR="00BE2B0F">
              <w:rPr>
                <w:rFonts w:eastAsiaTheme="minorEastAsia"/>
                <w:noProof/>
                <w:sz w:val="22"/>
                <w:szCs w:val="22"/>
                <w:lang w:eastAsia="en-AU"/>
              </w:rPr>
              <w:tab/>
            </w:r>
            <w:r w:rsidR="00BE2B0F" w:rsidRPr="00AC262D">
              <w:rPr>
                <w:rStyle w:val="Hyperlink"/>
                <w:noProof/>
              </w:rPr>
              <w:t>If my application meets all of the criteria will my project receive funding?</w:t>
            </w:r>
            <w:r w:rsidR="00BE2B0F">
              <w:rPr>
                <w:noProof/>
                <w:webHidden/>
              </w:rPr>
              <w:tab/>
            </w:r>
            <w:r w:rsidR="00BE2B0F">
              <w:rPr>
                <w:noProof/>
                <w:webHidden/>
              </w:rPr>
              <w:fldChar w:fldCharType="begin"/>
            </w:r>
            <w:r w:rsidR="00BE2B0F">
              <w:rPr>
                <w:noProof/>
                <w:webHidden/>
              </w:rPr>
              <w:instrText xml:space="preserve"> PAGEREF _Toc483384695 \h </w:instrText>
            </w:r>
            <w:r w:rsidR="00BE2B0F">
              <w:rPr>
                <w:noProof/>
                <w:webHidden/>
              </w:rPr>
            </w:r>
            <w:r w:rsidR="00BE2B0F">
              <w:rPr>
                <w:noProof/>
                <w:webHidden/>
              </w:rPr>
              <w:fldChar w:fldCharType="separate"/>
            </w:r>
            <w:r w:rsidR="00AC1C3B">
              <w:rPr>
                <w:noProof/>
                <w:webHidden/>
              </w:rPr>
              <w:t>8</w:t>
            </w:r>
            <w:r w:rsidR="00BE2B0F">
              <w:rPr>
                <w:noProof/>
                <w:webHidden/>
              </w:rPr>
              <w:fldChar w:fldCharType="end"/>
            </w:r>
          </w:hyperlink>
        </w:p>
        <w:p w14:paraId="3D42028B" w14:textId="074A3E63" w:rsidR="00BE2B0F" w:rsidRDefault="00E90C8B" w:rsidP="00216B1D">
          <w:pPr>
            <w:pStyle w:val="TOC2"/>
            <w:rPr>
              <w:rFonts w:eastAsiaTheme="minorEastAsia"/>
              <w:noProof/>
              <w:sz w:val="22"/>
              <w:szCs w:val="22"/>
              <w:lang w:eastAsia="en-AU"/>
            </w:rPr>
          </w:pPr>
          <w:hyperlink w:anchor="_Toc483384696" w:history="1">
            <w:r w:rsidR="00BE2B0F" w:rsidRPr="00AC262D">
              <w:rPr>
                <w:rStyle w:val="Hyperlink"/>
                <w:noProof/>
              </w:rPr>
              <w:t>24.</w:t>
            </w:r>
            <w:r w:rsidR="00BE2B0F">
              <w:rPr>
                <w:rFonts w:eastAsiaTheme="minorEastAsia"/>
                <w:noProof/>
                <w:sz w:val="22"/>
                <w:szCs w:val="22"/>
                <w:lang w:eastAsia="en-AU"/>
              </w:rPr>
              <w:tab/>
            </w:r>
            <w:r w:rsidR="00BE2B0F" w:rsidRPr="00AC262D">
              <w:rPr>
                <w:rStyle w:val="Hyperlink"/>
                <w:noProof/>
              </w:rPr>
              <w:t>Do I need to include any information from the service provider in my application?</w:t>
            </w:r>
            <w:r w:rsidR="00BE2B0F">
              <w:rPr>
                <w:noProof/>
                <w:webHidden/>
              </w:rPr>
              <w:tab/>
            </w:r>
            <w:r w:rsidR="00BE2B0F">
              <w:rPr>
                <w:noProof/>
                <w:webHidden/>
              </w:rPr>
              <w:fldChar w:fldCharType="begin"/>
            </w:r>
            <w:r w:rsidR="00BE2B0F">
              <w:rPr>
                <w:noProof/>
                <w:webHidden/>
              </w:rPr>
              <w:instrText xml:space="preserve"> PAGEREF _Toc483384696 \h </w:instrText>
            </w:r>
            <w:r w:rsidR="00BE2B0F">
              <w:rPr>
                <w:noProof/>
                <w:webHidden/>
              </w:rPr>
            </w:r>
            <w:r w:rsidR="00BE2B0F">
              <w:rPr>
                <w:noProof/>
                <w:webHidden/>
              </w:rPr>
              <w:fldChar w:fldCharType="separate"/>
            </w:r>
            <w:r w:rsidR="00AC1C3B">
              <w:rPr>
                <w:noProof/>
                <w:webHidden/>
              </w:rPr>
              <w:t>8</w:t>
            </w:r>
            <w:r w:rsidR="00BE2B0F">
              <w:rPr>
                <w:noProof/>
                <w:webHidden/>
              </w:rPr>
              <w:fldChar w:fldCharType="end"/>
            </w:r>
          </w:hyperlink>
        </w:p>
        <w:p w14:paraId="286857B4" w14:textId="56EF636D" w:rsidR="00BE2B0F" w:rsidRDefault="00E90C8B">
          <w:pPr>
            <w:pStyle w:val="TOC1"/>
            <w:rPr>
              <w:rFonts w:asciiTheme="minorHAnsi" w:eastAsiaTheme="minorEastAsia" w:hAnsiTheme="minorHAnsi"/>
              <w:caps w:val="0"/>
              <w:color w:val="auto"/>
              <w:sz w:val="22"/>
              <w:szCs w:val="22"/>
              <w:lang w:eastAsia="en-AU"/>
            </w:rPr>
          </w:pPr>
          <w:hyperlink w:anchor="_Toc483384697" w:history="1">
            <w:r w:rsidR="00BE2B0F" w:rsidRPr="00AC262D">
              <w:rPr>
                <w:rStyle w:val="Hyperlink"/>
              </w:rPr>
              <w:t>Support for applications</w:t>
            </w:r>
            <w:r w:rsidR="00BE2B0F">
              <w:rPr>
                <w:webHidden/>
              </w:rPr>
              <w:tab/>
            </w:r>
            <w:r w:rsidR="00BE2B0F">
              <w:rPr>
                <w:webHidden/>
              </w:rPr>
              <w:fldChar w:fldCharType="begin"/>
            </w:r>
            <w:r w:rsidR="00BE2B0F">
              <w:rPr>
                <w:webHidden/>
              </w:rPr>
              <w:instrText xml:space="preserve"> PAGEREF _Toc483384697 \h </w:instrText>
            </w:r>
            <w:r w:rsidR="00BE2B0F">
              <w:rPr>
                <w:webHidden/>
              </w:rPr>
            </w:r>
            <w:r w:rsidR="00BE2B0F">
              <w:rPr>
                <w:webHidden/>
              </w:rPr>
              <w:fldChar w:fldCharType="separate"/>
            </w:r>
            <w:r w:rsidR="00AC1C3B">
              <w:rPr>
                <w:webHidden/>
              </w:rPr>
              <w:t>8</w:t>
            </w:r>
            <w:r w:rsidR="00BE2B0F">
              <w:rPr>
                <w:webHidden/>
              </w:rPr>
              <w:fldChar w:fldCharType="end"/>
            </w:r>
          </w:hyperlink>
        </w:p>
        <w:p w14:paraId="45F959A0" w14:textId="27584A5C" w:rsidR="00BE2B0F" w:rsidRDefault="00E90C8B" w:rsidP="00216B1D">
          <w:pPr>
            <w:pStyle w:val="TOC2"/>
            <w:rPr>
              <w:rFonts w:eastAsiaTheme="minorEastAsia"/>
              <w:noProof/>
              <w:sz w:val="22"/>
              <w:szCs w:val="22"/>
              <w:lang w:eastAsia="en-AU"/>
            </w:rPr>
          </w:pPr>
          <w:hyperlink w:anchor="_Toc483384698" w:history="1">
            <w:r w:rsidR="00BE2B0F" w:rsidRPr="00AC262D">
              <w:rPr>
                <w:rStyle w:val="Hyperlink"/>
                <w:noProof/>
              </w:rPr>
              <w:t>25.</w:t>
            </w:r>
            <w:r w:rsidR="00BE2B0F">
              <w:rPr>
                <w:rFonts w:eastAsiaTheme="minorEastAsia"/>
                <w:noProof/>
                <w:sz w:val="22"/>
                <w:szCs w:val="22"/>
                <w:lang w:eastAsia="en-AU"/>
              </w:rPr>
              <w:tab/>
            </w:r>
            <w:r w:rsidR="00BE2B0F" w:rsidRPr="00AC262D">
              <w:rPr>
                <w:rStyle w:val="Hyperlink"/>
                <w:noProof/>
              </w:rPr>
              <w:t>What do I do if I am having technical difficulties with the online application form?</w:t>
            </w:r>
            <w:r w:rsidR="00BE2B0F">
              <w:rPr>
                <w:noProof/>
                <w:webHidden/>
              </w:rPr>
              <w:tab/>
            </w:r>
            <w:r w:rsidR="00BE2B0F">
              <w:rPr>
                <w:noProof/>
                <w:webHidden/>
              </w:rPr>
              <w:fldChar w:fldCharType="begin"/>
            </w:r>
            <w:r w:rsidR="00BE2B0F">
              <w:rPr>
                <w:noProof/>
                <w:webHidden/>
              </w:rPr>
              <w:instrText xml:space="preserve"> PAGEREF _Toc483384698 \h </w:instrText>
            </w:r>
            <w:r w:rsidR="00BE2B0F">
              <w:rPr>
                <w:noProof/>
                <w:webHidden/>
              </w:rPr>
            </w:r>
            <w:r w:rsidR="00BE2B0F">
              <w:rPr>
                <w:noProof/>
                <w:webHidden/>
              </w:rPr>
              <w:fldChar w:fldCharType="separate"/>
            </w:r>
            <w:r w:rsidR="00AC1C3B">
              <w:rPr>
                <w:noProof/>
                <w:webHidden/>
              </w:rPr>
              <w:t>8</w:t>
            </w:r>
            <w:r w:rsidR="00BE2B0F">
              <w:rPr>
                <w:noProof/>
                <w:webHidden/>
              </w:rPr>
              <w:fldChar w:fldCharType="end"/>
            </w:r>
          </w:hyperlink>
        </w:p>
        <w:p w14:paraId="09F022AC" w14:textId="2B8C2AD5" w:rsidR="00BE2B0F" w:rsidRDefault="00E90C8B" w:rsidP="00216B1D">
          <w:pPr>
            <w:pStyle w:val="TOC2"/>
            <w:rPr>
              <w:rFonts w:eastAsiaTheme="minorEastAsia"/>
              <w:noProof/>
              <w:sz w:val="22"/>
              <w:szCs w:val="22"/>
              <w:lang w:eastAsia="en-AU"/>
            </w:rPr>
          </w:pPr>
          <w:hyperlink w:anchor="_Toc483384699" w:history="1">
            <w:r w:rsidR="00BE2B0F" w:rsidRPr="00AC262D">
              <w:rPr>
                <w:rStyle w:val="Hyperlink"/>
                <w:noProof/>
              </w:rPr>
              <w:t>26.</w:t>
            </w:r>
            <w:r w:rsidR="00BE2B0F">
              <w:rPr>
                <w:rFonts w:eastAsiaTheme="minorEastAsia"/>
                <w:noProof/>
                <w:sz w:val="22"/>
                <w:szCs w:val="22"/>
                <w:lang w:eastAsia="en-AU"/>
              </w:rPr>
              <w:tab/>
            </w:r>
            <w:r w:rsidR="00BE2B0F" w:rsidRPr="00AC262D">
              <w:rPr>
                <w:rStyle w:val="Hyperlink"/>
                <w:noProof/>
              </w:rPr>
              <w:t>Who can I contact for further information about the grant program?</w:t>
            </w:r>
            <w:r w:rsidR="00BE2B0F">
              <w:rPr>
                <w:noProof/>
                <w:webHidden/>
              </w:rPr>
              <w:tab/>
            </w:r>
            <w:r w:rsidR="00BE2B0F">
              <w:rPr>
                <w:noProof/>
                <w:webHidden/>
              </w:rPr>
              <w:fldChar w:fldCharType="begin"/>
            </w:r>
            <w:r w:rsidR="00BE2B0F">
              <w:rPr>
                <w:noProof/>
                <w:webHidden/>
              </w:rPr>
              <w:instrText xml:space="preserve"> PAGEREF _Toc483384699 \h </w:instrText>
            </w:r>
            <w:r w:rsidR="00BE2B0F">
              <w:rPr>
                <w:noProof/>
                <w:webHidden/>
              </w:rPr>
            </w:r>
            <w:r w:rsidR="00BE2B0F">
              <w:rPr>
                <w:noProof/>
                <w:webHidden/>
              </w:rPr>
              <w:fldChar w:fldCharType="separate"/>
            </w:r>
            <w:r w:rsidR="00AC1C3B">
              <w:rPr>
                <w:noProof/>
                <w:webHidden/>
              </w:rPr>
              <w:t>9</w:t>
            </w:r>
            <w:r w:rsidR="00BE2B0F">
              <w:rPr>
                <w:noProof/>
                <w:webHidden/>
              </w:rPr>
              <w:fldChar w:fldCharType="end"/>
            </w:r>
          </w:hyperlink>
        </w:p>
        <w:p w14:paraId="5C6EE844" w14:textId="1DD4787E" w:rsidR="00BE2B0F" w:rsidRDefault="00E90C8B" w:rsidP="00216B1D">
          <w:pPr>
            <w:pStyle w:val="TOC2"/>
            <w:rPr>
              <w:rFonts w:eastAsiaTheme="minorEastAsia"/>
              <w:noProof/>
              <w:sz w:val="22"/>
              <w:szCs w:val="22"/>
              <w:lang w:eastAsia="en-AU"/>
            </w:rPr>
          </w:pPr>
          <w:hyperlink w:anchor="_Toc483384700" w:history="1">
            <w:r w:rsidR="00BE2B0F" w:rsidRPr="00AC262D">
              <w:rPr>
                <w:rStyle w:val="Hyperlink"/>
                <w:noProof/>
              </w:rPr>
              <w:t>27.</w:t>
            </w:r>
            <w:r w:rsidR="00BE2B0F">
              <w:rPr>
                <w:rFonts w:eastAsiaTheme="minorEastAsia"/>
                <w:noProof/>
                <w:sz w:val="22"/>
                <w:szCs w:val="22"/>
                <w:lang w:eastAsia="en-AU"/>
              </w:rPr>
              <w:tab/>
            </w:r>
            <w:r w:rsidR="00BE2B0F" w:rsidRPr="00AC262D">
              <w:rPr>
                <w:rStyle w:val="Hyperlink"/>
                <w:noProof/>
              </w:rPr>
              <w:t>Can I have more than one grant application open at the same time?</w:t>
            </w:r>
            <w:r w:rsidR="00BE2B0F">
              <w:rPr>
                <w:noProof/>
                <w:webHidden/>
              </w:rPr>
              <w:tab/>
            </w:r>
            <w:r w:rsidR="00BE2B0F">
              <w:rPr>
                <w:noProof/>
                <w:webHidden/>
              </w:rPr>
              <w:fldChar w:fldCharType="begin"/>
            </w:r>
            <w:r w:rsidR="00BE2B0F">
              <w:rPr>
                <w:noProof/>
                <w:webHidden/>
              </w:rPr>
              <w:instrText xml:space="preserve"> PAGEREF _Toc483384700 \h </w:instrText>
            </w:r>
            <w:r w:rsidR="00BE2B0F">
              <w:rPr>
                <w:noProof/>
                <w:webHidden/>
              </w:rPr>
            </w:r>
            <w:r w:rsidR="00BE2B0F">
              <w:rPr>
                <w:noProof/>
                <w:webHidden/>
              </w:rPr>
              <w:fldChar w:fldCharType="separate"/>
            </w:r>
            <w:r w:rsidR="00AC1C3B">
              <w:rPr>
                <w:noProof/>
                <w:webHidden/>
              </w:rPr>
              <w:t>9</w:t>
            </w:r>
            <w:r w:rsidR="00BE2B0F">
              <w:rPr>
                <w:noProof/>
                <w:webHidden/>
              </w:rPr>
              <w:fldChar w:fldCharType="end"/>
            </w:r>
          </w:hyperlink>
        </w:p>
        <w:p w14:paraId="25D152FE" w14:textId="7579A908" w:rsidR="00BE2B0F" w:rsidRDefault="00E90C8B">
          <w:pPr>
            <w:pStyle w:val="TOC1"/>
            <w:rPr>
              <w:rFonts w:asciiTheme="minorHAnsi" w:eastAsiaTheme="minorEastAsia" w:hAnsiTheme="minorHAnsi"/>
              <w:caps w:val="0"/>
              <w:color w:val="auto"/>
              <w:sz w:val="22"/>
              <w:szCs w:val="22"/>
              <w:lang w:eastAsia="en-AU"/>
            </w:rPr>
          </w:pPr>
          <w:hyperlink w:anchor="_Toc483384701" w:history="1">
            <w:r w:rsidR="00BE2B0F" w:rsidRPr="00AC262D">
              <w:rPr>
                <w:rStyle w:val="Hyperlink"/>
              </w:rPr>
              <w:t>Project costs and planning</w:t>
            </w:r>
            <w:r w:rsidR="00BE2B0F">
              <w:rPr>
                <w:webHidden/>
              </w:rPr>
              <w:tab/>
            </w:r>
            <w:r w:rsidR="00BE2B0F">
              <w:rPr>
                <w:webHidden/>
              </w:rPr>
              <w:fldChar w:fldCharType="begin"/>
            </w:r>
            <w:r w:rsidR="00BE2B0F">
              <w:rPr>
                <w:webHidden/>
              </w:rPr>
              <w:instrText xml:space="preserve"> PAGEREF _Toc483384701 \h </w:instrText>
            </w:r>
            <w:r w:rsidR="00BE2B0F">
              <w:rPr>
                <w:webHidden/>
              </w:rPr>
            </w:r>
            <w:r w:rsidR="00BE2B0F">
              <w:rPr>
                <w:webHidden/>
              </w:rPr>
              <w:fldChar w:fldCharType="separate"/>
            </w:r>
            <w:r w:rsidR="00AC1C3B">
              <w:rPr>
                <w:webHidden/>
              </w:rPr>
              <w:t>9</w:t>
            </w:r>
            <w:r w:rsidR="00BE2B0F">
              <w:rPr>
                <w:webHidden/>
              </w:rPr>
              <w:fldChar w:fldCharType="end"/>
            </w:r>
          </w:hyperlink>
        </w:p>
        <w:p w14:paraId="6A69AF64" w14:textId="2F80C2A5" w:rsidR="00BE2B0F" w:rsidRDefault="00E90C8B" w:rsidP="00216B1D">
          <w:pPr>
            <w:pStyle w:val="TOC2"/>
            <w:rPr>
              <w:rFonts w:eastAsiaTheme="minorEastAsia"/>
              <w:noProof/>
              <w:sz w:val="22"/>
              <w:szCs w:val="22"/>
              <w:lang w:eastAsia="en-AU"/>
            </w:rPr>
          </w:pPr>
          <w:hyperlink w:anchor="_Toc483384702" w:history="1">
            <w:r w:rsidR="00BE2B0F" w:rsidRPr="00AC262D">
              <w:rPr>
                <w:rStyle w:val="Hyperlink"/>
                <w:noProof/>
              </w:rPr>
              <w:t>28.</w:t>
            </w:r>
            <w:r w:rsidR="00BE2B0F">
              <w:rPr>
                <w:rFonts w:eastAsiaTheme="minorEastAsia"/>
                <w:noProof/>
                <w:sz w:val="22"/>
                <w:szCs w:val="22"/>
                <w:lang w:eastAsia="en-AU"/>
              </w:rPr>
              <w:tab/>
            </w:r>
            <w:r w:rsidR="00BE2B0F" w:rsidRPr="00AC262D">
              <w:rPr>
                <w:rStyle w:val="Hyperlink"/>
                <w:noProof/>
              </w:rPr>
              <w:t>How long do I have to complete my project?</w:t>
            </w:r>
            <w:r w:rsidR="00BE2B0F">
              <w:rPr>
                <w:noProof/>
                <w:webHidden/>
              </w:rPr>
              <w:tab/>
            </w:r>
            <w:r w:rsidR="00BE2B0F">
              <w:rPr>
                <w:noProof/>
                <w:webHidden/>
              </w:rPr>
              <w:fldChar w:fldCharType="begin"/>
            </w:r>
            <w:r w:rsidR="00BE2B0F">
              <w:rPr>
                <w:noProof/>
                <w:webHidden/>
              </w:rPr>
              <w:instrText xml:space="preserve"> PAGEREF _Toc483384702 \h </w:instrText>
            </w:r>
            <w:r w:rsidR="00BE2B0F">
              <w:rPr>
                <w:noProof/>
                <w:webHidden/>
              </w:rPr>
            </w:r>
            <w:r w:rsidR="00BE2B0F">
              <w:rPr>
                <w:noProof/>
                <w:webHidden/>
              </w:rPr>
              <w:fldChar w:fldCharType="separate"/>
            </w:r>
            <w:r w:rsidR="00AC1C3B">
              <w:rPr>
                <w:noProof/>
                <w:webHidden/>
              </w:rPr>
              <w:t>9</w:t>
            </w:r>
            <w:r w:rsidR="00BE2B0F">
              <w:rPr>
                <w:noProof/>
                <w:webHidden/>
              </w:rPr>
              <w:fldChar w:fldCharType="end"/>
            </w:r>
          </w:hyperlink>
        </w:p>
        <w:p w14:paraId="737A765A" w14:textId="238E337F" w:rsidR="00BE2B0F" w:rsidRDefault="00E90C8B" w:rsidP="00216B1D">
          <w:pPr>
            <w:pStyle w:val="TOC2"/>
            <w:rPr>
              <w:rFonts w:eastAsiaTheme="minorEastAsia"/>
              <w:noProof/>
              <w:sz w:val="22"/>
              <w:szCs w:val="22"/>
              <w:lang w:eastAsia="en-AU"/>
            </w:rPr>
          </w:pPr>
          <w:hyperlink w:anchor="_Toc483384703" w:history="1">
            <w:r w:rsidR="00BE2B0F" w:rsidRPr="00AC262D">
              <w:rPr>
                <w:rStyle w:val="Hyperlink"/>
                <w:noProof/>
              </w:rPr>
              <w:t>29.</w:t>
            </w:r>
            <w:r w:rsidR="00BE2B0F">
              <w:rPr>
                <w:rFonts w:eastAsiaTheme="minorEastAsia"/>
                <w:noProof/>
                <w:sz w:val="22"/>
                <w:szCs w:val="22"/>
                <w:lang w:eastAsia="en-AU"/>
              </w:rPr>
              <w:tab/>
            </w:r>
            <w:r w:rsidR="00BE2B0F" w:rsidRPr="00AC262D">
              <w:rPr>
                <w:rStyle w:val="Hyperlink"/>
                <w:noProof/>
              </w:rPr>
              <w:t>What happens if the project runs over budget?</w:t>
            </w:r>
            <w:r w:rsidR="00BE2B0F">
              <w:rPr>
                <w:noProof/>
                <w:webHidden/>
              </w:rPr>
              <w:tab/>
            </w:r>
            <w:r w:rsidR="00BE2B0F">
              <w:rPr>
                <w:noProof/>
                <w:webHidden/>
              </w:rPr>
              <w:fldChar w:fldCharType="begin"/>
            </w:r>
            <w:r w:rsidR="00BE2B0F">
              <w:rPr>
                <w:noProof/>
                <w:webHidden/>
              </w:rPr>
              <w:instrText xml:space="preserve"> PAGEREF _Toc483384703 \h </w:instrText>
            </w:r>
            <w:r w:rsidR="00BE2B0F">
              <w:rPr>
                <w:noProof/>
                <w:webHidden/>
              </w:rPr>
            </w:r>
            <w:r w:rsidR="00BE2B0F">
              <w:rPr>
                <w:noProof/>
                <w:webHidden/>
              </w:rPr>
              <w:fldChar w:fldCharType="separate"/>
            </w:r>
            <w:r w:rsidR="00AC1C3B">
              <w:rPr>
                <w:noProof/>
                <w:webHidden/>
              </w:rPr>
              <w:t>9</w:t>
            </w:r>
            <w:r w:rsidR="00BE2B0F">
              <w:rPr>
                <w:noProof/>
                <w:webHidden/>
              </w:rPr>
              <w:fldChar w:fldCharType="end"/>
            </w:r>
          </w:hyperlink>
        </w:p>
        <w:p w14:paraId="3C1B5188" w14:textId="21217709" w:rsidR="00BE2B0F" w:rsidRDefault="00E90C8B">
          <w:pPr>
            <w:pStyle w:val="TOC1"/>
            <w:rPr>
              <w:rFonts w:asciiTheme="minorHAnsi" w:eastAsiaTheme="minorEastAsia" w:hAnsiTheme="minorHAnsi"/>
              <w:caps w:val="0"/>
              <w:color w:val="auto"/>
              <w:sz w:val="22"/>
              <w:szCs w:val="22"/>
              <w:lang w:eastAsia="en-AU"/>
            </w:rPr>
          </w:pPr>
          <w:hyperlink w:anchor="_Toc483384704" w:history="1">
            <w:r w:rsidR="00BE2B0F" w:rsidRPr="00AC262D">
              <w:rPr>
                <w:rStyle w:val="Hyperlink"/>
              </w:rPr>
              <w:t>Building licensing, regulations, ownership</w:t>
            </w:r>
            <w:r w:rsidR="00BE2B0F">
              <w:rPr>
                <w:webHidden/>
              </w:rPr>
              <w:tab/>
            </w:r>
            <w:r w:rsidR="00BE2B0F">
              <w:rPr>
                <w:webHidden/>
              </w:rPr>
              <w:fldChar w:fldCharType="begin"/>
            </w:r>
            <w:r w:rsidR="00BE2B0F">
              <w:rPr>
                <w:webHidden/>
              </w:rPr>
              <w:instrText xml:space="preserve"> PAGEREF _Toc483384704 \h </w:instrText>
            </w:r>
            <w:r w:rsidR="00BE2B0F">
              <w:rPr>
                <w:webHidden/>
              </w:rPr>
            </w:r>
            <w:r w:rsidR="00BE2B0F">
              <w:rPr>
                <w:webHidden/>
              </w:rPr>
              <w:fldChar w:fldCharType="separate"/>
            </w:r>
            <w:r w:rsidR="00AC1C3B">
              <w:rPr>
                <w:webHidden/>
              </w:rPr>
              <w:t>9</w:t>
            </w:r>
            <w:r w:rsidR="00BE2B0F">
              <w:rPr>
                <w:webHidden/>
              </w:rPr>
              <w:fldChar w:fldCharType="end"/>
            </w:r>
          </w:hyperlink>
        </w:p>
        <w:p w14:paraId="7F13AB8A" w14:textId="062D3C10" w:rsidR="00BE2B0F" w:rsidRDefault="00E90C8B" w:rsidP="00216B1D">
          <w:pPr>
            <w:pStyle w:val="TOC2"/>
            <w:rPr>
              <w:rFonts w:eastAsiaTheme="minorEastAsia"/>
              <w:noProof/>
              <w:sz w:val="22"/>
              <w:szCs w:val="22"/>
              <w:lang w:eastAsia="en-AU"/>
            </w:rPr>
          </w:pPr>
          <w:hyperlink w:anchor="_Toc483384705" w:history="1">
            <w:r w:rsidR="00BE2B0F" w:rsidRPr="00AC262D">
              <w:rPr>
                <w:rStyle w:val="Hyperlink"/>
                <w:noProof/>
              </w:rPr>
              <w:t>30.</w:t>
            </w:r>
            <w:r w:rsidR="00BE2B0F">
              <w:rPr>
                <w:rFonts w:eastAsiaTheme="minorEastAsia"/>
                <w:noProof/>
                <w:sz w:val="22"/>
                <w:szCs w:val="22"/>
                <w:lang w:eastAsia="en-AU"/>
              </w:rPr>
              <w:tab/>
            </w:r>
            <w:r w:rsidR="00BE2B0F" w:rsidRPr="00AC262D">
              <w:rPr>
                <w:rStyle w:val="Hyperlink"/>
                <w:noProof/>
              </w:rPr>
              <w:t>Who can I contact regarding the licensing and regulation of our children’s service and the requirements for our building?</w:t>
            </w:r>
            <w:r w:rsidR="00BE2B0F">
              <w:rPr>
                <w:noProof/>
                <w:webHidden/>
              </w:rPr>
              <w:tab/>
            </w:r>
            <w:r w:rsidR="00BE2B0F">
              <w:rPr>
                <w:noProof/>
                <w:webHidden/>
              </w:rPr>
              <w:fldChar w:fldCharType="begin"/>
            </w:r>
            <w:r w:rsidR="00BE2B0F">
              <w:rPr>
                <w:noProof/>
                <w:webHidden/>
              </w:rPr>
              <w:instrText xml:space="preserve"> PAGEREF _Toc483384705 \h </w:instrText>
            </w:r>
            <w:r w:rsidR="00BE2B0F">
              <w:rPr>
                <w:noProof/>
                <w:webHidden/>
              </w:rPr>
            </w:r>
            <w:r w:rsidR="00BE2B0F">
              <w:rPr>
                <w:noProof/>
                <w:webHidden/>
              </w:rPr>
              <w:fldChar w:fldCharType="separate"/>
            </w:r>
            <w:r w:rsidR="00AC1C3B">
              <w:rPr>
                <w:noProof/>
                <w:webHidden/>
              </w:rPr>
              <w:t>9</w:t>
            </w:r>
            <w:r w:rsidR="00BE2B0F">
              <w:rPr>
                <w:noProof/>
                <w:webHidden/>
              </w:rPr>
              <w:fldChar w:fldCharType="end"/>
            </w:r>
          </w:hyperlink>
        </w:p>
        <w:p w14:paraId="30A8C4DF" w14:textId="3008DA55" w:rsidR="00BE2B0F" w:rsidRDefault="00E90C8B" w:rsidP="00216B1D">
          <w:pPr>
            <w:pStyle w:val="TOC2"/>
            <w:rPr>
              <w:rFonts w:eastAsiaTheme="minorEastAsia"/>
              <w:noProof/>
              <w:sz w:val="22"/>
              <w:szCs w:val="22"/>
              <w:lang w:eastAsia="en-AU"/>
            </w:rPr>
          </w:pPr>
          <w:hyperlink w:anchor="_Toc483384706" w:history="1">
            <w:r w:rsidR="00BE2B0F" w:rsidRPr="00AC262D">
              <w:rPr>
                <w:rStyle w:val="Hyperlink"/>
                <w:noProof/>
              </w:rPr>
              <w:t>31.</w:t>
            </w:r>
            <w:r w:rsidR="00BE2B0F">
              <w:rPr>
                <w:rFonts w:eastAsiaTheme="minorEastAsia"/>
                <w:noProof/>
                <w:sz w:val="22"/>
                <w:szCs w:val="22"/>
                <w:lang w:eastAsia="en-AU"/>
              </w:rPr>
              <w:tab/>
            </w:r>
            <w:r w:rsidR="00BE2B0F" w:rsidRPr="00AC262D">
              <w:rPr>
                <w:rStyle w:val="Hyperlink"/>
                <w:noProof/>
              </w:rPr>
              <w:t>My building is located on land owned by DET – what do I do?</w:t>
            </w:r>
            <w:r w:rsidR="00BE2B0F">
              <w:rPr>
                <w:noProof/>
                <w:webHidden/>
              </w:rPr>
              <w:tab/>
            </w:r>
            <w:r w:rsidR="00BE2B0F">
              <w:rPr>
                <w:noProof/>
                <w:webHidden/>
              </w:rPr>
              <w:fldChar w:fldCharType="begin"/>
            </w:r>
            <w:r w:rsidR="00BE2B0F">
              <w:rPr>
                <w:noProof/>
                <w:webHidden/>
              </w:rPr>
              <w:instrText xml:space="preserve"> PAGEREF _Toc483384706 \h </w:instrText>
            </w:r>
            <w:r w:rsidR="00BE2B0F">
              <w:rPr>
                <w:noProof/>
                <w:webHidden/>
              </w:rPr>
            </w:r>
            <w:r w:rsidR="00BE2B0F">
              <w:rPr>
                <w:noProof/>
                <w:webHidden/>
              </w:rPr>
              <w:fldChar w:fldCharType="separate"/>
            </w:r>
            <w:r w:rsidR="00AC1C3B">
              <w:rPr>
                <w:noProof/>
                <w:webHidden/>
              </w:rPr>
              <w:t>9</w:t>
            </w:r>
            <w:r w:rsidR="00BE2B0F">
              <w:rPr>
                <w:noProof/>
                <w:webHidden/>
              </w:rPr>
              <w:fldChar w:fldCharType="end"/>
            </w:r>
          </w:hyperlink>
        </w:p>
        <w:p w14:paraId="10D9D9C0" w14:textId="6F1AF06B" w:rsidR="00512ADC" w:rsidRDefault="00155BD2" w:rsidP="00155BD2">
          <w:pPr>
            <w:tabs>
              <w:tab w:val="right" w:leader="dot" w:pos="8789"/>
            </w:tabs>
          </w:pPr>
          <w:r>
            <w:rPr>
              <w:sz w:val="20"/>
            </w:rPr>
            <w:fldChar w:fldCharType="end"/>
          </w:r>
        </w:p>
      </w:sdtContent>
    </w:sdt>
    <w:p w14:paraId="7E855AC0" w14:textId="73F00AC3" w:rsidR="00C63820" w:rsidRDefault="00C63820" w:rsidP="001C115E">
      <w:pPr>
        <w:sectPr w:rsidR="00C63820" w:rsidSect="000E15E5">
          <w:headerReference w:type="default" r:id="rId15"/>
          <w:footerReference w:type="default" r:id="rId16"/>
          <w:headerReference w:type="first" r:id="rId17"/>
          <w:pgSz w:w="11906" w:h="16838" w:code="9"/>
          <w:pgMar w:top="1792" w:right="1361" w:bottom="851" w:left="1361" w:header="709" w:footer="130" w:gutter="0"/>
          <w:cols w:space="708"/>
          <w:titlePg/>
          <w:docGrid w:linePitch="360"/>
        </w:sectPr>
      </w:pPr>
    </w:p>
    <w:p w14:paraId="256808AC" w14:textId="4AAC2ADF" w:rsidR="00087B46" w:rsidRPr="00C6510D" w:rsidRDefault="00387735" w:rsidP="00BA06A7">
      <w:pPr>
        <w:pStyle w:val="Heading2"/>
      </w:pPr>
      <w:bookmarkStart w:id="1" w:name="_Toc483379660"/>
      <w:bookmarkStart w:id="2" w:name="_Toc483384669"/>
      <w:r w:rsidRPr="00387735">
        <w:lastRenderedPageBreak/>
        <w:t>Program Overview</w:t>
      </w:r>
      <w:bookmarkEnd w:id="1"/>
      <w:bookmarkEnd w:id="2"/>
    </w:p>
    <w:p w14:paraId="703F8125" w14:textId="57467BB8" w:rsidR="00087B46" w:rsidRDefault="00387735" w:rsidP="00C00F2E">
      <w:pPr>
        <w:pStyle w:val="Heading4"/>
        <w:numPr>
          <w:ilvl w:val="0"/>
          <w:numId w:val="41"/>
        </w:numPr>
      </w:pPr>
      <w:bookmarkStart w:id="3" w:name="_Toc483379661"/>
      <w:bookmarkStart w:id="4" w:name="_Toc483384670"/>
      <w:r w:rsidRPr="00387735">
        <w:t>What is the Children’s Facilities Capital Program</w:t>
      </w:r>
      <w:r>
        <w:t>?</w:t>
      </w:r>
      <w:bookmarkEnd w:id="3"/>
      <w:bookmarkEnd w:id="4"/>
    </w:p>
    <w:p w14:paraId="6BCF75A7" w14:textId="44B1C9CF" w:rsidR="00387735" w:rsidRPr="00673300" w:rsidRDefault="00387735" w:rsidP="005412BB">
      <w:pPr>
        <w:ind w:left="360"/>
        <w:jc w:val="both"/>
        <w:rPr>
          <w:u w:color="747378"/>
        </w:rPr>
      </w:pPr>
      <w:r w:rsidRPr="00673300">
        <w:rPr>
          <w:u w:color="747378"/>
        </w:rPr>
        <w:t xml:space="preserve">The </w:t>
      </w:r>
      <w:r w:rsidR="002C6055" w:rsidRPr="002C6055">
        <w:rPr>
          <w:u w:color="747378"/>
        </w:rPr>
        <w:t xml:space="preserve">Andrews </w:t>
      </w:r>
      <w:proofErr w:type="spellStart"/>
      <w:r w:rsidR="002C6055" w:rsidRPr="002C6055">
        <w:rPr>
          <w:u w:color="747378"/>
        </w:rPr>
        <w:t>Labor</w:t>
      </w:r>
      <w:proofErr w:type="spellEnd"/>
      <w:r w:rsidR="002C6055" w:rsidRPr="002C6055">
        <w:rPr>
          <w:u w:color="747378"/>
        </w:rPr>
        <w:t xml:space="preserve"> Government</w:t>
      </w:r>
      <w:r w:rsidRPr="002C6055">
        <w:rPr>
          <w:u w:color="747378"/>
        </w:rPr>
        <w:t xml:space="preserve"> </w:t>
      </w:r>
      <w:r w:rsidR="002C6055" w:rsidRPr="002C6055">
        <w:rPr>
          <w:u w:color="747378"/>
        </w:rPr>
        <w:t xml:space="preserve">has committed $70 million between 2015-19 to support local governments and other service providers to invest in early childhood infrastructure. Of this $70 million, $10 million was committed to address early years demand in high growth areas, and a further $10 million to collocate early </w:t>
      </w:r>
      <w:proofErr w:type="gramStart"/>
      <w:r w:rsidR="002C6055" w:rsidRPr="002C6055">
        <w:rPr>
          <w:u w:color="747378"/>
        </w:rPr>
        <w:t>years</w:t>
      </w:r>
      <w:proofErr w:type="gramEnd"/>
      <w:r w:rsidR="002C6055" w:rsidRPr="002C6055">
        <w:rPr>
          <w:u w:color="747378"/>
        </w:rPr>
        <w:t xml:space="preserve"> infrastructure to school sites</w:t>
      </w:r>
      <w:r w:rsidRPr="00673300">
        <w:rPr>
          <w:u w:color="747378"/>
        </w:rPr>
        <w:t xml:space="preserve">. </w:t>
      </w:r>
    </w:p>
    <w:p w14:paraId="10E18780" w14:textId="77777777" w:rsidR="00387735" w:rsidRPr="00673300" w:rsidRDefault="00387735" w:rsidP="005412BB">
      <w:pPr>
        <w:ind w:left="360"/>
        <w:jc w:val="both"/>
        <w:rPr>
          <w:u w:color="747378"/>
        </w:rPr>
      </w:pPr>
      <w:r w:rsidRPr="00673300">
        <w:rPr>
          <w:u w:color="747378"/>
        </w:rPr>
        <w:t>This investment, through the Children’s Facilities Capital Program (CFCP), will support the provision of high quality early years programs for children and their families by:</w:t>
      </w:r>
    </w:p>
    <w:p w14:paraId="3717E87B" w14:textId="61BD5D97" w:rsidR="00387735" w:rsidRPr="00673300" w:rsidRDefault="00387735" w:rsidP="005412BB">
      <w:pPr>
        <w:pStyle w:val="ListParagraph"/>
        <w:numPr>
          <w:ilvl w:val="0"/>
          <w:numId w:val="25"/>
        </w:numPr>
        <w:ind w:left="720"/>
        <w:jc w:val="both"/>
      </w:pPr>
      <w:r w:rsidRPr="00673300">
        <w:t>increasing infrastructure capacity to deliver kindergarten programs for children in the year before school</w:t>
      </w:r>
    </w:p>
    <w:p w14:paraId="2B3E8C41" w14:textId="756B6B3A" w:rsidR="00387735" w:rsidRPr="00673300" w:rsidRDefault="00387735" w:rsidP="005412BB">
      <w:pPr>
        <w:pStyle w:val="ListParagraph"/>
        <w:numPr>
          <w:ilvl w:val="0"/>
          <w:numId w:val="25"/>
        </w:numPr>
        <w:ind w:left="720"/>
        <w:jc w:val="both"/>
      </w:pPr>
      <w:r w:rsidRPr="00673300">
        <w:t>promoting integrated service delivery at one location where families can access early childhood education and care, health and development and family services</w:t>
      </w:r>
    </w:p>
    <w:p w14:paraId="19975DBA" w14:textId="2F63D608" w:rsidR="00387735" w:rsidRPr="00673300" w:rsidRDefault="00387735" w:rsidP="005412BB">
      <w:pPr>
        <w:pStyle w:val="ListParagraph"/>
        <w:numPr>
          <w:ilvl w:val="0"/>
          <w:numId w:val="25"/>
        </w:numPr>
        <w:ind w:left="720"/>
        <w:jc w:val="both"/>
      </w:pPr>
      <w:r w:rsidRPr="00673300">
        <w:t>improving access to local and responsive early childhood services for children from vulnerable and/or disadvantaged families</w:t>
      </w:r>
    </w:p>
    <w:p w14:paraId="4F4A5310" w14:textId="3344A552" w:rsidR="00087B46" w:rsidRPr="00673300" w:rsidRDefault="00387735" w:rsidP="005412BB">
      <w:pPr>
        <w:pStyle w:val="ListParagraph"/>
        <w:numPr>
          <w:ilvl w:val="0"/>
          <w:numId w:val="25"/>
        </w:numPr>
        <w:ind w:left="720"/>
        <w:jc w:val="both"/>
      </w:pPr>
      <w:proofErr w:type="gramStart"/>
      <w:r w:rsidRPr="00673300">
        <w:t>establishing</w:t>
      </w:r>
      <w:proofErr w:type="gramEnd"/>
      <w:r w:rsidRPr="00673300">
        <w:t xml:space="preserve"> early childhood infrastructure on or near school </w:t>
      </w:r>
      <w:proofErr w:type="spellStart"/>
      <w:r w:rsidRPr="00673300">
        <w:t>sites</w:t>
      </w:r>
      <w:r w:rsidR="00087B46" w:rsidRPr="00673300">
        <w:t>First</w:t>
      </w:r>
      <w:proofErr w:type="spellEnd"/>
      <w:r w:rsidR="00087B46" w:rsidRPr="00673300">
        <w:t xml:space="preserve"> select and delete the entire table on the front page ensuring the section break underneath it remains.</w:t>
      </w:r>
    </w:p>
    <w:p w14:paraId="779350DC" w14:textId="77777777" w:rsidR="00673300" w:rsidRPr="00680889" w:rsidRDefault="00673300" w:rsidP="00660ACA">
      <w:pPr>
        <w:pStyle w:val="Heading4"/>
        <w:numPr>
          <w:ilvl w:val="0"/>
          <w:numId w:val="41"/>
        </w:numPr>
      </w:pPr>
      <w:bookmarkStart w:id="5" w:name="_Toc483379662"/>
      <w:bookmarkStart w:id="6" w:name="_Toc483384671"/>
      <w:bookmarkStart w:id="7" w:name="_Toc471298126"/>
      <w:r w:rsidRPr="00680889">
        <w:t>Who is eligible to apply for a major infrastructure grant?</w:t>
      </w:r>
      <w:bookmarkEnd w:id="5"/>
      <w:bookmarkEnd w:id="6"/>
    </w:p>
    <w:p w14:paraId="6991F132" w14:textId="4272AFED" w:rsidR="00673300" w:rsidRDefault="00673300" w:rsidP="005412BB">
      <w:pPr>
        <w:ind w:left="360"/>
        <w:jc w:val="both"/>
      </w:pPr>
      <w:r w:rsidRPr="00680889">
        <w:t xml:space="preserve">The following organisations, provided they have permission to undertake capital works, are eligible for the grants: </w:t>
      </w:r>
    </w:p>
    <w:p w14:paraId="1EDEECF3" w14:textId="77777777" w:rsidR="00673300" w:rsidRPr="00680889" w:rsidRDefault="00673300" w:rsidP="005412BB">
      <w:pPr>
        <w:pStyle w:val="ListParagraph"/>
        <w:numPr>
          <w:ilvl w:val="0"/>
          <w:numId w:val="26"/>
        </w:numPr>
        <w:ind w:left="720"/>
        <w:jc w:val="both"/>
      </w:pPr>
      <w:r w:rsidRPr="00680889">
        <w:t xml:space="preserve">local government </w:t>
      </w:r>
    </w:p>
    <w:p w14:paraId="6934DB53" w14:textId="77777777" w:rsidR="00673300" w:rsidRPr="00680889" w:rsidRDefault="00673300" w:rsidP="005412BB">
      <w:pPr>
        <w:pStyle w:val="ListParagraph"/>
        <w:numPr>
          <w:ilvl w:val="0"/>
          <w:numId w:val="26"/>
        </w:numPr>
        <w:ind w:left="720"/>
        <w:jc w:val="both"/>
      </w:pPr>
      <w:r w:rsidRPr="00680889">
        <w:t>not-for-profit community organisations</w:t>
      </w:r>
    </w:p>
    <w:p w14:paraId="2BCEF012" w14:textId="77777777" w:rsidR="00673300" w:rsidRPr="00680889" w:rsidRDefault="00673300" w:rsidP="005412BB">
      <w:pPr>
        <w:pStyle w:val="ListParagraph"/>
        <w:numPr>
          <w:ilvl w:val="0"/>
          <w:numId w:val="26"/>
        </w:numPr>
        <w:ind w:left="720"/>
        <w:jc w:val="both"/>
      </w:pPr>
      <w:r w:rsidRPr="00680889">
        <w:t xml:space="preserve">government schools </w:t>
      </w:r>
    </w:p>
    <w:p w14:paraId="3CDCB21D" w14:textId="77777777" w:rsidR="00673300" w:rsidRPr="00680889" w:rsidRDefault="00673300" w:rsidP="005412BB">
      <w:pPr>
        <w:pStyle w:val="ListParagraph"/>
        <w:numPr>
          <w:ilvl w:val="0"/>
          <w:numId w:val="26"/>
        </w:numPr>
        <w:ind w:left="720"/>
        <w:jc w:val="both"/>
      </w:pPr>
      <w:r w:rsidRPr="00680889">
        <w:t>non-government schools</w:t>
      </w:r>
    </w:p>
    <w:p w14:paraId="79A9D8A0" w14:textId="77777777" w:rsidR="00673300" w:rsidRDefault="00673300" w:rsidP="005412BB">
      <w:pPr>
        <w:ind w:left="360"/>
        <w:jc w:val="both"/>
      </w:pPr>
      <w:r w:rsidRPr="00680889">
        <w:t>For all local government owned land and facilities, only the relevant local council can be the applicant for a major infrastructure grant.</w:t>
      </w:r>
    </w:p>
    <w:p w14:paraId="03E86704" w14:textId="77777777" w:rsidR="00673300" w:rsidRPr="00680889" w:rsidRDefault="00673300" w:rsidP="005412BB">
      <w:pPr>
        <w:ind w:left="360"/>
        <w:jc w:val="both"/>
      </w:pPr>
      <w:r w:rsidRPr="00680889">
        <w:t xml:space="preserve">In all other </w:t>
      </w:r>
      <w:proofErr w:type="gramStart"/>
      <w:r w:rsidRPr="00680889">
        <w:t>cases</w:t>
      </w:r>
      <w:proofErr w:type="gramEnd"/>
      <w:r w:rsidRPr="00680889">
        <w:t xml:space="preserve"> the applicant must be either the land/building owner or an approved provider of an early childhood education and care service that has evidence of permission from the land/building owner to undertake the proposed capital works.  </w:t>
      </w:r>
    </w:p>
    <w:p w14:paraId="05C4C5B8" w14:textId="17F0B5FD" w:rsidR="00673300" w:rsidRPr="00274845" w:rsidRDefault="00673300" w:rsidP="00C00F2E">
      <w:pPr>
        <w:pStyle w:val="Heading4"/>
        <w:numPr>
          <w:ilvl w:val="0"/>
          <w:numId w:val="41"/>
        </w:numPr>
      </w:pPr>
      <w:bookmarkStart w:id="8" w:name="_Toc483379663"/>
      <w:bookmarkStart w:id="9" w:name="_Toc483384672"/>
      <w:r w:rsidRPr="00C00F2E">
        <w:t xml:space="preserve">When do grants for </w:t>
      </w:r>
      <w:r w:rsidRPr="00274845">
        <w:t>the Children’s Facilities Capital Program 2017-1</w:t>
      </w:r>
      <w:r w:rsidR="00C00F2E" w:rsidRPr="00274845">
        <w:t>8 open</w:t>
      </w:r>
      <w:bookmarkEnd w:id="8"/>
      <w:bookmarkEnd w:id="9"/>
    </w:p>
    <w:p w14:paraId="68E1DF56" w14:textId="59960D84" w:rsidR="00673300" w:rsidRPr="00274845" w:rsidRDefault="00274845" w:rsidP="005412BB">
      <w:pPr>
        <w:ind w:left="360"/>
      </w:pPr>
      <w:r w:rsidRPr="00274845">
        <w:t>15 June 2017</w:t>
      </w:r>
    </w:p>
    <w:p w14:paraId="3C41C8A0" w14:textId="77777777" w:rsidR="00673300" w:rsidRPr="00673300" w:rsidRDefault="00673300" w:rsidP="00C00F2E">
      <w:pPr>
        <w:pStyle w:val="Heading4"/>
        <w:numPr>
          <w:ilvl w:val="0"/>
          <w:numId w:val="41"/>
        </w:numPr>
      </w:pPr>
      <w:bookmarkStart w:id="10" w:name="_Toc483379664"/>
      <w:bookmarkStart w:id="11" w:name="_Toc483384673"/>
      <w:bookmarkStart w:id="12" w:name="_Toc447637787"/>
      <w:r w:rsidRPr="00673300">
        <w:t>When do grants for the Children’s Facilities Capital Program 2017-18 close?</w:t>
      </w:r>
      <w:bookmarkEnd w:id="10"/>
      <w:bookmarkEnd w:id="11"/>
    </w:p>
    <w:p w14:paraId="42BA688F" w14:textId="6271083A" w:rsidR="00673300" w:rsidRPr="00274845" w:rsidRDefault="005412BB" w:rsidP="005412BB">
      <w:pPr>
        <w:ind w:left="360"/>
      </w:pPr>
      <w:r w:rsidRPr="00274845">
        <w:t xml:space="preserve">Midnight, </w:t>
      </w:r>
      <w:r w:rsidR="00673300" w:rsidRPr="00274845">
        <w:t>1</w:t>
      </w:r>
      <w:r w:rsidR="00274845" w:rsidRPr="00274845">
        <w:t>5</w:t>
      </w:r>
      <w:r w:rsidR="00673300" w:rsidRPr="00274845">
        <w:t xml:space="preserve"> September 2017</w:t>
      </w:r>
      <w:r w:rsidR="002C6055">
        <w:t xml:space="preserve"> (AEST)</w:t>
      </w:r>
    </w:p>
    <w:p w14:paraId="044A05E7" w14:textId="77777777" w:rsidR="00673300" w:rsidRPr="00673300" w:rsidRDefault="00673300" w:rsidP="00C00F2E">
      <w:pPr>
        <w:pStyle w:val="Heading4"/>
        <w:numPr>
          <w:ilvl w:val="0"/>
          <w:numId w:val="41"/>
        </w:numPr>
      </w:pPr>
      <w:bookmarkStart w:id="13" w:name="_Toc483379665"/>
      <w:bookmarkStart w:id="14" w:name="_Toc483384674"/>
      <w:r w:rsidRPr="00673300">
        <w:t>What major grants are available?</w:t>
      </w:r>
      <w:bookmarkEnd w:id="12"/>
      <w:bookmarkEnd w:id="13"/>
      <w:bookmarkEnd w:id="14"/>
    </w:p>
    <w:p w14:paraId="26D11B21" w14:textId="77777777" w:rsidR="00673300" w:rsidRPr="00680889" w:rsidRDefault="00673300" w:rsidP="005412BB">
      <w:pPr>
        <w:ind w:left="349"/>
      </w:pPr>
      <w:r w:rsidRPr="00680889">
        <w:t>There are three types of grants available:</w:t>
      </w:r>
    </w:p>
    <w:p w14:paraId="566418F3" w14:textId="145850DC" w:rsidR="00673300" w:rsidRPr="00692D3E" w:rsidRDefault="00673300" w:rsidP="00692D3E">
      <w:pPr>
        <w:pStyle w:val="Heading6"/>
        <w:numPr>
          <w:ilvl w:val="0"/>
          <w:numId w:val="42"/>
        </w:numPr>
        <w:ind w:hanging="142"/>
        <w:rPr>
          <w:color w:val="B4292D" w:themeColor="text2"/>
        </w:rPr>
      </w:pPr>
      <w:bookmarkStart w:id="15" w:name="_Toc483379666"/>
      <w:bookmarkStart w:id="16" w:name="_Toc327959253"/>
      <w:bookmarkStart w:id="17" w:name="_Toc327959322"/>
      <w:bookmarkStart w:id="18" w:name="_Toc327962311"/>
      <w:bookmarkStart w:id="19" w:name="_Toc327959249"/>
      <w:bookmarkStart w:id="20" w:name="_Toc327959318"/>
      <w:bookmarkStart w:id="21" w:name="_Toc327962302"/>
      <w:r w:rsidRPr="00692D3E">
        <w:rPr>
          <w:color w:val="B4292D" w:themeColor="text2"/>
        </w:rPr>
        <w:t>Integrated Children’s Centre Grant</w:t>
      </w:r>
      <w:bookmarkEnd w:id="15"/>
    </w:p>
    <w:p w14:paraId="1019FFC9" w14:textId="163A51E2" w:rsidR="00673300" w:rsidRPr="00673300" w:rsidRDefault="00673300" w:rsidP="00CB6CA2">
      <w:pPr>
        <w:ind w:left="709"/>
        <w:jc w:val="both"/>
        <w:rPr>
          <w:rFonts w:ascii="Century Gothic" w:hAnsi="Century Gothic" w:cs="Times New Roman"/>
        </w:rPr>
      </w:pPr>
      <w:proofErr w:type="gramStart"/>
      <w:r w:rsidRPr="00673300">
        <w:rPr>
          <w:rFonts w:ascii="Century Gothic" w:hAnsi="Century Gothic" w:cs="Times New Roman"/>
        </w:rPr>
        <w:t>for</w:t>
      </w:r>
      <w:proofErr w:type="gramEnd"/>
      <w:r w:rsidRPr="00673300">
        <w:rPr>
          <w:rFonts w:ascii="Century Gothic" w:hAnsi="Century Gothic" w:cs="Times New Roman"/>
        </w:rPr>
        <w:t xml:space="preserve"> providers who wish to build an integrated children’s centre. These key hubs for the community bring together a range of </w:t>
      </w:r>
      <w:proofErr w:type="gramStart"/>
      <w:r w:rsidRPr="00673300">
        <w:rPr>
          <w:rFonts w:ascii="Century Gothic" w:hAnsi="Century Gothic" w:cs="Times New Roman"/>
        </w:rPr>
        <w:t>services which</w:t>
      </w:r>
      <w:proofErr w:type="gramEnd"/>
      <w:r w:rsidRPr="00673300">
        <w:rPr>
          <w:rFonts w:ascii="Century Gothic" w:hAnsi="Century Gothic" w:cs="Times New Roman"/>
        </w:rPr>
        <w:t xml:space="preserve"> deliver education, care, health and support services to children and their families. </w:t>
      </w:r>
    </w:p>
    <w:p w14:paraId="50766BE7" w14:textId="77777777" w:rsidR="00673300" w:rsidRPr="00673300" w:rsidRDefault="00673300" w:rsidP="00CB6CA2">
      <w:pPr>
        <w:ind w:left="709"/>
        <w:jc w:val="both"/>
        <w:rPr>
          <w:rFonts w:ascii="Century Gothic" w:hAnsi="Century Gothic" w:cs="Times New Roman"/>
        </w:rPr>
      </w:pPr>
      <w:r w:rsidRPr="00673300">
        <w:rPr>
          <w:rFonts w:ascii="Century Gothic" w:hAnsi="Century Gothic" w:cs="Times New Roman"/>
        </w:rPr>
        <w:t>Integrated children’s centres are important community assets that meet the needs of families and children across the early years. They can provide a focal point for new communities in growth areas, but are equally valuable in improving the accessibility, quality and integration of early childhood services in established metropolitan and regional areas.</w:t>
      </w:r>
    </w:p>
    <w:p w14:paraId="2B0A73E5" w14:textId="56DFD298" w:rsidR="00673300" w:rsidRPr="00465726" w:rsidRDefault="00673300" w:rsidP="00692D3E">
      <w:pPr>
        <w:pStyle w:val="Heading6"/>
        <w:numPr>
          <w:ilvl w:val="0"/>
          <w:numId w:val="42"/>
        </w:numPr>
        <w:ind w:hanging="142"/>
        <w:rPr>
          <w:color w:val="B4292D" w:themeColor="text2"/>
        </w:rPr>
      </w:pPr>
      <w:bookmarkStart w:id="22" w:name="_Toc483379667"/>
      <w:r w:rsidRPr="00465726">
        <w:rPr>
          <w:color w:val="B4292D" w:themeColor="text2"/>
        </w:rPr>
        <w:t>New Early Learning Facility Grants</w:t>
      </w:r>
      <w:bookmarkEnd w:id="22"/>
    </w:p>
    <w:p w14:paraId="6A166B5C" w14:textId="411057F0" w:rsidR="00673300" w:rsidRPr="00673300" w:rsidRDefault="00673300" w:rsidP="00CB6CA2">
      <w:pPr>
        <w:ind w:left="720"/>
        <w:jc w:val="both"/>
        <w:rPr>
          <w:rFonts w:ascii="Century Gothic" w:hAnsi="Century Gothic" w:cs="Times New Roman"/>
        </w:rPr>
      </w:pPr>
      <w:proofErr w:type="gramStart"/>
      <w:r w:rsidRPr="00673300">
        <w:rPr>
          <w:rFonts w:ascii="Century Gothic" w:hAnsi="Century Gothic" w:cs="Times New Roman"/>
        </w:rPr>
        <w:t>for</w:t>
      </w:r>
      <w:proofErr w:type="gramEnd"/>
      <w:r w:rsidRPr="00673300">
        <w:rPr>
          <w:rFonts w:ascii="Century Gothic" w:hAnsi="Century Gothic" w:cs="Times New Roman"/>
        </w:rPr>
        <w:t xml:space="preserve"> providers who wish to establish a new funded learning facility which provide high quality early learning, including kindergarten in the year before school, at a neighbourhood level. </w:t>
      </w:r>
    </w:p>
    <w:p w14:paraId="79219E95" w14:textId="77777777" w:rsidR="00673300" w:rsidRPr="00673300" w:rsidRDefault="00673300" w:rsidP="00CB6CA2">
      <w:pPr>
        <w:ind w:left="720"/>
        <w:jc w:val="both"/>
        <w:rPr>
          <w:rFonts w:ascii="Century Gothic" w:hAnsi="Century Gothic" w:cs="Times New Roman"/>
        </w:rPr>
      </w:pPr>
      <w:r w:rsidRPr="00673300">
        <w:rPr>
          <w:rFonts w:ascii="Century Gothic" w:hAnsi="Century Gothic" w:cs="Times New Roman"/>
        </w:rPr>
        <w:t xml:space="preserve">The location and design of new early learning facilities should respond to the needs of local families and support partnerships with other local services for children and families. </w:t>
      </w:r>
    </w:p>
    <w:p w14:paraId="11175175" w14:textId="6CFD9FBB" w:rsidR="00673300" w:rsidRPr="00465726" w:rsidRDefault="00673300" w:rsidP="00692D3E">
      <w:pPr>
        <w:pStyle w:val="Heading6"/>
        <w:numPr>
          <w:ilvl w:val="0"/>
          <w:numId w:val="42"/>
        </w:numPr>
        <w:ind w:hanging="142"/>
        <w:rPr>
          <w:color w:val="B4292D" w:themeColor="text2"/>
        </w:rPr>
      </w:pPr>
      <w:bookmarkStart w:id="23" w:name="_Toc483379668"/>
      <w:r w:rsidRPr="00465726">
        <w:rPr>
          <w:color w:val="B4292D" w:themeColor="text2"/>
        </w:rPr>
        <w:t>Early Learning Facility Upgrade Grant</w:t>
      </w:r>
      <w:bookmarkEnd w:id="23"/>
    </w:p>
    <w:p w14:paraId="19CDA521" w14:textId="49886855" w:rsidR="00673300" w:rsidRPr="00673300" w:rsidRDefault="00673300" w:rsidP="00CB6CA2">
      <w:pPr>
        <w:ind w:left="720"/>
        <w:jc w:val="both"/>
        <w:rPr>
          <w:rFonts w:ascii="Century Gothic" w:hAnsi="Century Gothic" w:cs="Times New Roman"/>
        </w:rPr>
      </w:pPr>
      <w:proofErr w:type="gramStart"/>
      <w:r w:rsidRPr="00673300">
        <w:rPr>
          <w:rFonts w:ascii="Century Gothic" w:hAnsi="Century Gothic" w:cs="Times New Roman"/>
        </w:rPr>
        <w:t>for</w:t>
      </w:r>
      <w:proofErr w:type="gramEnd"/>
      <w:r w:rsidRPr="00673300">
        <w:rPr>
          <w:rFonts w:ascii="Century Gothic" w:hAnsi="Century Gothic" w:cs="Times New Roman"/>
        </w:rPr>
        <w:t xml:space="preserve"> renovating or refurbishing existing, licensed early childhood education and care facilities to expand licensed capacity and / or improve the quality of the learning environment. </w:t>
      </w:r>
    </w:p>
    <w:p w14:paraId="41808B8E" w14:textId="77777777" w:rsidR="00673300" w:rsidRPr="005412BB" w:rsidRDefault="00673300" w:rsidP="00CB6CA2">
      <w:pPr>
        <w:ind w:left="720"/>
        <w:jc w:val="both"/>
        <w:rPr>
          <w:rFonts w:ascii="Century Gothic" w:hAnsi="Century Gothic" w:cs="Times New Roman"/>
        </w:rPr>
      </w:pPr>
      <w:r w:rsidRPr="005412BB">
        <w:rPr>
          <w:rFonts w:ascii="Century Gothic" w:hAnsi="Century Gothic" w:cs="Times New Roman"/>
        </w:rPr>
        <w:lastRenderedPageBreak/>
        <w:t>When developing proposals, applicants should keep in mind that for children aged 36 months and above, a ratio of one educator to 11 children applies, as per the educator to child ratios that came into effect on 1 January 2016 in accordance with the National Quality Framework.</w:t>
      </w:r>
    </w:p>
    <w:p w14:paraId="7B769DE0" w14:textId="5353C430" w:rsidR="00673300" w:rsidRDefault="00673300" w:rsidP="00C00F2E">
      <w:pPr>
        <w:pStyle w:val="Heading4"/>
        <w:numPr>
          <w:ilvl w:val="0"/>
          <w:numId w:val="41"/>
        </w:numPr>
      </w:pPr>
      <w:bookmarkStart w:id="24" w:name="_Toc483379669"/>
      <w:bookmarkStart w:id="25" w:name="_Toc483384675"/>
      <w:bookmarkStart w:id="26" w:name="_Toc420489821"/>
      <w:bookmarkStart w:id="27" w:name="_Toc447637788"/>
      <w:r w:rsidRPr="00673300">
        <w:t>How much funding is available for each grant type?</w:t>
      </w:r>
      <w:bookmarkEnd w:id="24"/>
      <w:bookmarkEnd w:id="25"/>
    </w:p>
    <w:tbl>
      <w:tblPr>
        <w:tblStyle w:val="TableGrid"/>
        <w:tblW w:w="8217" w:type="dxa"/>
        <w:tblInd w:w="426" w:type="dxa"/>
        <w:tblLook w:val="04A0" w:firstRow="1" w:lastRow="0" w:firstColumn="1" w:lastColumn="0" w:noHBand="0" w:noVBand="1"/>
      </w:tblPr>
      <w:tblGrid>
        <w:gridCol w:w="2276"/>
        <w:gridCol w:w="5941"/>
      </w:tblGrid>
      <w:tr w:rsidR="00E91C17" w:rsidRPr="00680889" w14:paraId="285EE10E" w14:textId="77777777" w:rsidTr="00E91C17">
        <w:trPr>
          <w:trHeight w:val="170"/>
        </w:trPr>
        <w:tc>
          <w:tcPr>
            <w:tcW w:w="2276" w:type="dxa"/>
            <w:tcBorders>
              <w:bottom w:val="single" w:sz="4" w:space="0" w:color="auto"/>
            </w:tcBorders>
            <w:shd w:val="clear" w:color="auto" w:fill="F2F2F2" w:themeFill="background1" w:themeFillShade="F2"/>
          </w:tcPr>
          <w:p w14:paraId="0919B777" w14:textId="77777777" w:rsidR="00673300" w:rsidRPr="00680889" w:rsidRDefault="00673300" w:rsidP="00E91C17">
            <w:pPr>
              <w:pStyle w:val="TableHdg"/>
            </w:pPr>
            <w:r w:rsidRPr="00680889">
              <w:t>Grant type</w:t>
            </w:r>
          </w:p>
        </w:tc>
        <w:tc>
          <w:tcPr>
            <w:tcW w:w="5941" w:type="dxa"/>
            <w:tcBorders>
              <w:bottom w:val="single" w:sz="4" w:space="0" w:color="auto"/>
            </w:tcBorders>
            <w:shd w:val="clear" w:color="auto" w:fill="F2F2F2" w:themeFill="background1" w:themeFillShade="F2"/>
          </w:tcPr>
          <w:p w14:paraId="3AA007FA" w14:textId="77777777" w:rsidR="00673300" w:rsidRPr="00680889" w:rsidRDefault="00673300" w:rsidP="00E91C17">
            <w:pPr>
              <w:pStyle w:val="TableHdg"/>
            </w:pPr>
            <w:r w:rsidRPr="00680889">
              <w:t xml:space="preserve">Maximum </w:t>
            </w:r>
            <w:r>
              <w:t>grant amount</w:t>
            </w:r>
          </w:p>
        </w:tc>
      </w:tr>
      <w:tr w:rsidR="00673300" w:rsidRPr="00680889" w14:paraId="3F03353D" w14:textId="77777777" w:rsidTr="00E91C17">
        <w:tc>
          <w:tcPr>
            <w:tcW w:w="2276" w:type="dxa"/>
            <w:tcBorders>
              <w:top w:val="single" w:sz="4" w:space="0" w:color="auto"/>
              <w:left w:val="nil"/>
              <w:bottom w:val="single" w:sz="4" w:space="0" w:color="auto"/>
              <w:right w:val="nil"/>
            </w:tcBorders>
          </w:tcPr>
          <w:p w14:paraId="5AECAAC1" w14:textId="77777777" w:rsidR="00673300" w:rsidRPr="00680889" w:rsidRDefault="00673300" w:rsidP="00E91C17">
            <w:pPr>
              <w:pStyle w:val="TableTxt"/>
            </w:pPr>
            <w:r w:rsidRPr="00680889">
              <w:t>Integrated Children’s Centre Grant</w:t>
            </w:r>
          </w:p>
        </w:tc>
        <w:tc>
          <w:tcPr>
            <w:tcW w:w="5941" w:type="dxa"/>
            <w:tcBorders>
              <w:top w:val="single" w:sz="4" w:space="0" w:color="auto"/>
              <w:left w:val="nil"/>
              <w:bottom w:val="single" w:sz="4" w:space="0" w:color="auto"/>
              <w:right w:val="nil"/>
            </w:tcBorders>
          </w:tcPr>
          <w:p w14:paraId="445F91B1" w14:textId="77777777" w:rsidR="00673300" w:rsidRPr="00680889" w:rsidRDefault="00673300" w:rsidP="00E91C17">
            <w:pPr>
              <w:pStyle w:val="TableTxt"/>
              <w:jc w:val="both"/>
            </w:pPr>
            <w:r w:rsidRPr="00680889">
              <w:rPr>
                <w:b/>
              </w:rPr>
              <w:t>40 per cent</w:t>
            </w:r>
            <w:r w:rsidRPr="00680889">
              <w:t xml:space="preserve"> of the capital investment in the early childhood related component of the project </w:t>
            </w:r>
            <w:r w:rsidRPr="00680889">
              <w:rPr>
                <w:b/>
              </w:rPr>
              <w:t>up to</w:t>
            </w:r>
            <w:r w:rsidRPr="00680889">
              <w:t xml:space="preserve"> </w:t>
            </w:r>
            <w:r w:rsidRPr="00680889">
              <w:rPr>
                <w:b/>
              </w:rPr>
              <w:t xml:space="preserve">$1.6 million </w:t>
            </w:r>
          </w:p>
          <w:p w14:paraId="21651C81" w14:textId="77777777" w:rsidR="00673300" w:rsidRPr="00680889" w:rsidRDefault="00673300" w:rsidP="00E91C17">
            <w:pPr>
              <w:pStyle w:val="TableTxt"/>
              <w:jc w:val="both"/>
            </w:pPr>
          </w:p>
        </w:tc>
      </w:tr>
      <w:tr w:rsidR="00673300" w:rsidRPr="00680889" w14:paraId="09EE0307" w14:textId="77777777" w:rsidTr="00E91C17">
        <w:tc>
          <w:tcPr>
            <w:tcW w:w="2276" w:type="dxa"/>
            <w:tcBorders>
              <w:top w:val="single" w:sz="4" w:space="0" w:color="auto"/>
              <w:left w:val="nil"/>
              <w:bottom w:val="single" w:sz="4" w:space="0" w:color="auto"/>
              <w:right w:val="nil"/>
            </w:tcBorders>
          </w:tcPr>
          <w:p w14:paraId="791E3DB9" w14:textId="77777777" w:rsidR="00673300" w:rsidRPr="00680889" w:rsidRDefault="00673300" w:rsidP="00E91C17">
            <w:pPr>
              <w:pStyle w:val="TableTxt"/>
            </w:pPr>
            <w:r w:rsidRPr="00680889">
              <w:t>New Early Learning Facility Grant</w:t>
            </w:r>
          </w:p>
        </w:tc>
        <w:tc>
          <w:tcPr>
            <w:tcW w:w="5941" w:type="dxa"/>
            <w:tcBorders>
              <w:top w:val="single" w:sz="4" w:space="0" w:color="auto"/>
              <w:left w:val="nil"/>
              <w:bottom w:val="single" w:sz="4" w:space="0" w:color="auto"/>
              <w:right w:val="nil"/>
            </w:tcBorders>
          </w:tcPr>
          <w:p w14:paraId="1832D6E0" w14:textId="77777777" w:rsidR="00673300" w:rsidRPr="00680889" w:rsidRDefault="00673300" w:rsidP="00E91C17">
            <w:pPr>
              <w:pStyle w:val="TableTxt"/>
              <w:jc w:val="both"/>
            </w:pPr>
            <w:r w:rsidRPr="00680889">
              <w:rPr>
                <w:b/>
              </w:rPr>
              <w:t>75 per cent</w:t>
            </w:r>
            <w:r w:rsidRPr="00680889">
              <w:t xml:space="preserve"> of the total project cost </w:t>
            </w:r>
            <w:r w:rsidRPr="00680889">
              <w:rPr>
                <w:b/>
              </w:rPr>
              <w:t>up to $650,000</w:t>
            </w:r>
            <w:r w:rsidRPr="00680889">
              <w:t xml:space="preserve"> </w:t>
            </w:r>
          </w:p>
          <w:p w14:paraId="7169FBCE" w14:textId="77777777" w:rsidR="00673300" w:rsidRPr="00680889" w:rsidRDefault="00673300" w:rsidP="00E91C17">
            <w:pPr>
              <w:pStyle w:val="TableTxt"/>
              <w:jc w:val="both"/>
            </w:pPr>
          </w:p>
        </w:tc>
      </w:tr>
      <w:tr w:rsidR="00673300" w:rsidRPr="00680889" w14:paraId="25C23098" w14:textId="77777777" w:rsidTr="00E91C17">
        <w:trPr>
          <w:trHeight w:val="2335"/>
        </w:trPr>
        <w:tc>
          <w:tcPr>
            <w:tcW w:w="2276" w:type="dxa"/>
            <w:tcBorders>
              <w:top w:val="single" w:sz="4" w:space="0" w:color="auto"/>
              <w:left w:val="nil"/>
              <w:bottom w:val="single" w:sz="4" w:space="0" w:color="auto"/>
              <w:right w:val="nil"/>
            </w:tcBorders>
          </w:tcPr>
          <w:p w14:paraId="0AF6DA52" w14:textId="77777777" w:rsidR="00673300" w:rsidRPr="00680889" w:rsidRDefault="00673300" w:rsidP="00E91C17">
            <w:pPr>
              <w:pStyle w:val="TableTxt"/>
            </w:pPr>
            <w:r w:rsidRPr="00680889">
              <w:t>Early Learning Facility Upgrade Grant</w:t>
            </w:r>
          </w:p>
        </w:tc>
        <w:tc>
          <w:tcPr>
            <w:tcW w:w="5941" w:type="dxa"/>
            <w:tcBorders>
              <w:top w:val="single" w:sz="4" w:space="0" w:color="auto"/>
              <w:left w:val="nil"/>
              <w:bottom w:val="single" w:sz="4" w:space="0" w:color="auto"/>
              <w:right w:val="nil"/>
            </w:tcBorders>
          </w:tcPr>
          <w:p w14:paraId="3B2226CC" w14:textId="77777777" w:rsidR="00673300" w:rsidRDefault="00673300" w:rsidP="00E91C17">
            <w:pPr>
              <w:pStyle w:val="TableTxt"/>
              <w:jc w:val="both"/>
            </w:pPr>
            <w:r w:rsidRPr="00680889">
              <w:rPr>
                <w:b/>
              </w:rPr>
              <w:t>75 per cent</w:t>
            </w:r>
            <w:r w:rsidRPr="00680889">
              <w:t xml:space="preserve"> of the total project cost </w:t>
            </w:r>
            <w:r w:rsidRPr="00680889">
              <w:rPr>
                <w:b/>
              </w:rPr>
              <w:t>up to $350,000</w:t>
            </w:r>
            <w:r w:rsidRPr="00680889">
              <w:t xml:space="preserve"> to eligible organisations who wish to upgrade an existing early learning facility to meet demand for a funded kindergarten program in the year before school in their local area.</w:t>
            </w:r>
          </w:p>
          <w:p w14:paraId="6321E104" w14:textId="0CC3AB1F" w:rsidR="00673300" w:rsidRPr="00680889" w:rsidRDefault="00673300" w:rsidP="00E91C17">
            <w:pPr>
              <w:pStyle w:val="TableTxt"/>
              <w:spacing w:before="120"/>
              <w:jc w:val="both"/>
            </w:pPr>
            <w:r w:rsidRPr="00680889">
              <w:t xml:space="preserve">An exemption to the percentage of applicant contribution </w:t>
            </w:r>
            <w:proofErr w:type="gramStart"/>
            <w:r w:rsidRPr="00680889">
              <w:t>may be approved</w:t>
            </w:r>
            <w:proofErr w:type="gramEnd"/>
            <w:r w:rsidRPr="00680889">
              <w:t xml:space="preserve"> at the discretion of </w:t>
            </w:r>
            <w:proofErr w:type="spellStart"/>
            <w:r w:rsidRPr="00680889">
              <w:t>DET</w:t>
            </w:r>
            <w:proofErr w:type="spellEnd"/>
            <w:r w:rsidRPr="00680889">
              <w:t xml:space="preserve"> if the service is located in area where there is a high level of disadvantage and there is clear evidence that the service does not have the financial capacity to meet the</w:t>
            </w:r>
            <w:r>
              <w:t xml:space="preserve"> required 25 pe</w:t>
            </w:r>
            <w:r w:rsidR="00E91C17">
              <w:t>r</w:t>
            </w:r>
            <w:r>
              <w:t>cent co</w:t>
            </w:r>
            <w:r>
              <w:noBreakHyphen/>
            </w:r>
            <w:r w:rsidRPr="00680889">
              <w:t>contribution</w:t>
            </w:r>
            <w:r>
              <w:t>.</w:t>
            </w:r>
          </w:p>
        </w:tc>
      </w:tr>
    </w:tbl>
    <w:p w14:paraId="25CEFE67" w14:textId="77777777" w:rsidR="00673300" w:rsidRPr="00680889" w:rsidRDefault="00673300" w:rsidP="00673300">
      <w:pPr>
        <w:pStyle w:val="NewsLetterSub-Title"/>
        <w:spacing w:after="90" w:line="276" w:lineRule="auto"/>
        <w:jc w:val="both"/>
        <w:rPr>
          <w:rFonts w:ascii="Century Gothic" w:hAnsi="Century Gothic" w:cs="Arial"/>
          <w:color w:val="404040" w:themeColor="text1" w:themeTint="BF"/>
        </w:rPr>
      </w:pPr>
    </w:p>
    <w:p w14:paraId="11027E54" w14:textId="77777777" w:rsidR="00673300" w:rsidRPr="00673300" w:rsidRDefault="00673300" w:rsidP="00C00F2E">
      <w:pPr>
        <w:pStyle w:val="Heading4"/>
        <w:numPr>
          <w:ilvl w:val="0"/>
          <w:numId w:val="41"/>
        </w:numPr>
      </w:pPr>
      <w:bookmarkStart w:id="28" w:name="_Toc483379670"/>
      <w:bookmarkStart w:id="29" w:name="_Toc483384676"/>
      <w:r w:rsidRPr="00673300">
        <w:t>What is required for each grant</w:t>
      </w:r>
      <w:bookmarkEnd w:id="26"/>
      <w:r w:rsidRPr="00673300">
        <w:t>?</w:t>
      </w:r>
      <w:bookmarkEnd w:id="27"/>
      <w:bookmarkEnd w:id="28"/>
      <w:bookmarkEnd w:id="29"/>
    </w:p>
    <w:p w14:paraId="27B505E1" w14:textId="77777777" w:rsidR="00673300" w:rsidRPr="00692D3E" w:rsidRDefault="00673300" w:rsidP="00877084">
      <w:pPr>
        <w:autoSpaceDE w:val="0"/>
        <w:autoSpaceDN w:val="0"/>
        <w:adjustRightInd w:val="0"/>
        <w:spacing w:before="120" w:after="120"/>
        <w:ind w:left="357"/>
        <w:jc w:val="both"/>
        <w:rPr>
          <w:rFonts w:ascii="Century Gothic" w:hAnsi="Century Gothic" w:cs="Arial"/>
          <w:color w:val="B4292D" w:themeColor="text2"/>
        </w:rPr>
      </w:pPr>
      <w:r w:rsidRPr="00692D3E">
        <w:rPr>
          <w:rFonts w:ascii="Century Gothic" w:hAnsi="Century Gothic" w:cs="Arial"/>
          <w:color w:val="B4292D" w:themeColor="text2"/>
        </w:rPr>
        <w:t>Integrated Children’s Centre Grants</w:t>
      </w:r>
    </w:p>
    <w:p w14:paraId="66AF4667" w14:textId="77777777" w:rsidR="00673300" w:rsidRPr="00F43F34" w:rsidRDefault="00673300" w:rsidP="005813C9">
      <w:pPr>
        <w:ind w:left="357"/>
        <w:jc w:val="both"/>
        <w:rPr>
          <w:color w:val="000000"/>
          <w:u w:color="000000"/>
        </w:rPr>
      </w:pPr>
      <w:r w:rsidRPr="00F43F34">
        <w:t xml:space="preserve">To be eligible for an integrated children’s centre grant, the service must </w:t>
      </w:r>
      <w:r w:rsidRPr="00F43F34">
        <w:rPr>
          <w:color w:val="000000"/>
          <w:u w:color="000000"/>
        </w:rPr>
        <w:t>at a minimum, all</w:t>
      </w:r>
      <w:r w:rsidRPr="00F43F34">
        <w:rPr>
          <w:b/>
          <w:color w:val="000000"/>
          <w:u w:color="000000"/>
        </w:rPr>
        <w:t xml:space="preserve"> </w:t>
      </w:r>
      <w:r w:rsidRPr="00F43F34">
        <w:rPr>
          <w:color w:val="000000"/>
          <w:u w:color="000000"/>
        </w:rPr>
        <w:t xml:space="preserve">of the following: </w:t>
      </w:r>
    </w:p>
    <w:p w14:paraId="6D2CCA10" w14:textId="77777777" w:rsidR="00673300" w:rsidRPr="00F43F34" w:rsidRDefault="00673300" w:rsidP="005813C9">
      <w:pPr>
        <w:pStyle w:val="ListParagraph"/>
        <w:numPr>
          <w:ilvl w:val="0"/>
          <w:numId w:val="27"/>
        </w:numPr>
        <w:jc w:val="both"/>
        <w:rPr>
          <w:u w:color="000000"/>
        </w:rPr>
      </w:pPr>
      <w:r w:rsidRPr="00F43F34">
        <w:rPr>
          <w:u w:color="000000"/>
        </w:rPr>
        <w:t xml:space="preserve">Two rooms for a funded kindergarten program for children in the year before school. This can be sessional and/or integrated within long day care. </w:t>
      </w:r>
    </w:p>
    <w:p w14:paraId="6A50B02F" w14:textId="77777777" w:rsidR="00673300" w:rsidRPr="00F43F34" w:rsidRDefault="00673300" w:rsidP="005813C9">
      <w:pPr>
        <w:pStyle w:val="ListParagraph"/>
        <w:numPr>
          <w:ilvl w:val="0"/>
          <w:numId w:val="27"/>
        </w:numPr>
        <w:jc w:val="both"/>
        <w:rPr>
          <w:u w:color="000000"/>
        </w:rPr>
      </w:pPr>
      <w:r w:rsidRPr="00F43F34">
        <w:rPr>
          <w:u w:color="000000"/>
        </w:rPr>
        <w:t xml:space="preserve">The licensed capacity of the service must be at least 66 (unless otherwise agreed with </w:t>
      </w:r>
      <w:proofErr w:type="spellStart"/>
      <w:r w:rsidRPr="00F43F34">
        <w:rPr>
          <w:u w:color="000000"/>
        </w:rPr>
        <w:t>DET</w:t>
      </w:r>
      <w:proofErr w:type="spellEnd"/>
      <w:r w:rsidRPr="00F43F34">
        <w:rPr>
          <w:u w:color="000000"/>
        </w:rPr>
        <w:t>)</w:t>
      </w:r>
    </w:p>
    <w:p w14:paraId="3483FC54" w14:textId="77777777" w:rsidR="00673300" w:rsidRPr="00F43F34" w:rsidRDefault="00673300" w:rsidP="005813C9">
      <w:pPr>
        <w:pStyle w:val="ListParagraph"/>
        <w:numPr>
          <w:ilvl w:val="0"/>
          <w:numId w:val="27"/>
        </w:numPr>
        <w:jc w:val="both"/>
        <w:rPr>
          <w:u w:color="000000"/>
        </w:rPr>
      </w:pPr>
      <w:r w:rsidRPr="00F43F34">
        <w:rPr>
          <w:u w:color="000000"/>
        </w:rPr>
        <w:t>Long day care (unless evidence is provided that there is no unmet demand for long day care in the local area)</w:t>
      </w:r>
    </w:p>
    <w:p w14:paraId="4673E2A7" w14:textId="77777777" w:rsidR="00673300" w:rsidRPr="00F43F34" w:rsidRDefault="00673300" w:rsidP="005813C9">
      <w:pPr>
        <w:pStyle w:val="ListParagraph"/>
        <w:numPr>
          <w:ilvl w:val="0"/>
          <w:numId w:val="27"/>
        </w:numPr>
        <w:jc w:val="both"/>
        <w:rPr>
          <w:u w:color="000000"/>
        </w:rPr>
      </w:pPr>
      <w:r w:rsidRPr="00F43F34">
        <w:rPr>
          <w:u w:color="000000"/>
        </w:rPr>
        <w:t xml:space="preserve">Maternal and Child Health services  </w:t>
      </w:r>
    </w:p>
    <w:p w14:paraId="66CB0D16" w14:textId="77777777" w:rsidR="00673300" w:rsidRPr="00F43F34" w:rsidRDefault="00673300" w:rsidP="005813C9">
      <w:pPr>
        <w:pStyle w:val="ListParagraph"/>
        <w:numPr>
          <w:ilvl w:val="0"/>
          <w:numId w:val="27"/>
        </w:numPr>
        <w:jc w:val="both"/>
        <w:rPr>
          <w:u w:color="000000"/>
        </w:rPr>
      </w:pPr>
      <w:r w:rsidRPr="00F43F34">
        <w:rPr>
          <w:u w:color="000000"/>
        </w:rPr>
        <w:t>Allied health services for early years</w:t>
      </w:r>
    </w:p>
    <w:p w14:paraId="16C1FED4" w14:textId="77777777" w:rsidR="00673300" w:rsidRPr="00F43F34" w:rsidRDefault="00673300" w:rsidP="00F43F34">
      <w:pPr>
        <w:pStyle w:val="ListParagraph"/>
        <w:numPr>
          <w:ilvl w:val="0"/>
          <w:numId w:val="27"/>
        </w:numPr>
        <w:rPr>
          <w:b/>
          <w:u w:color="000000"/>
        </w:rPr>
      </w:pPr>
      <w:r w:rsidRPr="00F43F34">
        <w:rPr>
          <w:u w:color="000000"/>
        </w:rPr>
        <w:t>Family services.</w:t>
      </w:r>
    </w:p>
    <w:p w14:paraId="2EED626D" w14:textId="77777777" w:rsidR="00673300" w:rsidRPr="00F43F34" w:rsidRDefault="00673300" w:rsidP="005813C9">
      <w:pPr>
        <w:ind w:left="357"/>
        <w:jc w:val="both"/>
        <w:rPr>
          <w:u w:color="000000"/>
        </w:rPr>
      </w:pPr>
      <w:r w:rsidRPr="00F43F34">
        <w:rPr>
          <w:u w:color="000000"/>
        </w:rPr>
        <w:t>Integrated Children’s Centres should also incorporate flexible, multi-purpose spaces and provision for other services that meet the needs of the local community, for example:</w:t>
      </w:r>
    </w:p>
    <w:p w14:paraId="63E5C457" w14:textId="77777777" w:rsidR="00673300" w:rsidRPr="00F43F34" w:rsidRDefault="00673300" w:rsidP="00F43F34">
      <w:pPr>
        <w:pStyle w:val="ListParagraph"/>
        <w:numPr>
          <w:ilvl w:val="0"/>
          <w:numId w:val="28"/>
        </w:numPr>
        <w:rPr>
          <w:u w:color="000000"/>
        </w:rPr>
      </w:pPr>
      <w:r w:rsidRPr="00F43F34">
        <w:rPr>
          <w:u w:color="000000"/>
        </w:rPr>
        <w:t>Three year old kindergarten</w:t>
      </w:r>
    </w:p>
    <w:p w14:paraId="00AA2828" w14:textId="77777777" w:rsidR="00673300" w:rsidRPr="00F43F34" w:rsidRDefault="00673300" w:rsidP="00F43F34">
      <w:pPr>
        <w:pStyle w:val="ListParagraph"/>
        <w:numPr>
          <w:ilvl w:val="0"/>
          <w:numId w:val="28"/>
        </w:numPr>
        <w:rPr>
          <w:u w:color="000000"/>
        </w:rPr>
      </w:pPr>
      <w:r w:rsidRPr="00F43F34">
        <w:rPr>
          <w:u w:color="000000"/>
        </w:rPr>
        <w:t xml:space="preserve">Supported playgroups and / or community parent-led playgroups </w:t>
      </w:r>
    </w:p>
    <w:p w14:paraId="1AD34540" w14:textId="77777777" w:rsidR="00673300" w:rsidRPr="00F43F34" w:rsidRDefault="00673300" w:rsidP="00F43F34">
      <w:pPr>
        <w:pStyle w:val="ListParagraph"/>
        <w:numPr>
          <w:ilvl w:val="0"/>
          <w:numId w:val="28"/>
        </w:numPr>
        <w:rPr>
          <w:u w:color="000000"/>
        </w:rPr>
      </w:pPr>
      <w:r w:rsidRPr="00F43F34">
        <w:rPr>
          <w:u w:color="000000"/>
        </w:rPr>
        <w:t xml:space="preserve">Parenting groups or programs </w:t>
      </w:r>
    </w:p>
    <w:p w14:paraId="36145D00" w14:textId="77777777" w:rsidR="00673300" w:rsidRPr="00F43F34" w:rsidRDefault="00673300" w:rsidP="00F43F34">
      <w:pPr>
        <w:pStyle w:val="ListParagraph"/>
        <w:numPr>
          <w:ilvl w:val="0"/>
          <w:numId w:val="28"/>
        </w:numPr>
        <w:rPr>
          <w:u w:color="000000"/>
        </w:rPr>
      </w:pPr>
      <w:r w:rsidRPr="00F43F34">
        <w:rPr>
          <w:u w:color="000000"/>
        </w:rPr>
        <w:t xml:space="preserve">Occasional care </w:t>
      </w:r>
    </w:p>
    <w:p w14:paraId="4640A98C" w14:textId="77777777" w:rsidR="00673300" w:rsidRPr="00F43F34" w:rsidRDefault="00673300" w:rsidP="00F43F34">
      <w:pPr>
        <w:pStyle w:val="ListParagraph"/>
        <w:numPr>
          <w:ilvl w:val="0"/>
          <w:numId w:val="28"/>
        </w:numPr>
        <w:rPr>
          <w:u w:color="000000"/>
        </w:rPr>
      </w:pPr>
      <w:r w:rsidRPr="00F43F34">
        <w:rPr>
          <w:u w:color="000000"/>
        </w:rPr>
        <w:t>Family day care program coordination</w:t>
      </w:r>
    </w:p>
    <w:p w14:paraId="39B5283E" w14:textId="77777777" w:rsidR="00673300" w:rsidRPr="00F43F34" w:rsidRDefault="00673300" w:rsidP="00F43F34">
      <w:pPr>
        <w:pStyle w:val="ListParagraph"/>
        <w:numPr>
          <w:ilvl w:val="0"/>
          <w:numId w:val="28"/>
        </w:numPr>
        <w:rPr>
          <w:u w:color="000000"/>
        </w:rPr>
      </w:pPr>
      <w:r w:rsidRPr="00F43F34">
        <w:rPr>
          <w:u w:color="000000"/>
        </w:rPr>
        <w:t xml:space="preserve">Counselling services </w:t>
      </w:r>
    </w:p>
    <w:p w14:paraId="75D597D4" w14:textId="77777777" w:rsidR="00673300" w:rsidRPr="00F43F34" w:rsidRDefault="00673300" w:rsidP="00F43F34">
      <w:pPr>
        <w:pStyle w:val="ListParagraph"/>
        <w:numPr>
          <w:ilvl w:val="0"/>
          <w:numId w:val="28"/>
        </w:numPr>
        <w:rPr>
          <w:u w:color="000000"/>
        </w:rPr>
      </w:pPr>
      <w:r w:rsidRPr="00F43F34">
        <w:rPr>
          <w:u w:color="000000"/>
        </w:rPr>
        <w:t xml:space="preserve">Community meeting spaces </w:t>
      </w:r>
    </w:p>
    <w:p w14:paraId="1E2EA0E5" w14:textId="77777777" w:rsidR="00673300" w:rsidRPr="00F43F34" w:rsidRDefault="00673300" w:rsidP="00F43F34">
      <w:pPr>
        <w:pStyle w:val="ListParagraph"/>
        <w:numPr>
          <w:ilvl w:val="0"/>
          <w:numId w:val="28"/>
        </w:numPr>
        <w:rPr>
          <w:u w:color="000000"/>
        </w:rPr>
      </w:pPr>
      <w:r w:rsidRPr="00F43F34">
        <w:rPr>
          <w:u w:color="000000"/>
        </w:rPr>
        <w:t xml:space="preserve">Outside school hours care  </w:t>
      </w:r>
    </w:p>
    <w:p w14:paraId="7DDF34D9" w14:textId="77777777" w:rsidR="00673300" w:rsidRPr="00F43F34" w:rsidRDefault="00673300" w:rsidP="00F43F34">
      <w:pPr>
        <w:pStyle w:val="ListParagraph"/>
        <w:numPr>
          <w:ilvl w:val="0"/>
          <w:numId w:val="28"/>
        </w:numPr>
        <w:rPr>
          <w:u w:color="000000"/>
        </w:rPr>
      </w:pPr>
      <w:r w:rsidRPr="00F43F34">
        <w:rPr>
          <w:u w:color="000000"/>
        </w:rPr>
        <w:t>Adult education programs.</w:t>
      </w:r>
    </w:p>
    <w:p w14:paraId="2618EEAC" w14:textId="6ED56217" w:rsidR="00673300" w:rsidRPr="00692D3E" w:rsidRDefault="00673300" w:rsidP="00F43F34">
      <w:pPr>
        <w:autoSpaceDE w:val="0"/>
        <w:autoSpaceDN w:val="0"/>
        <w:adjustRightInd w:val="0"/>
        <w:spacing w:before="240" w:after="120"/>
        <w:ind w:left="357"/>
        <w:jc w:val="both"/>
        <w:rPr>
          <w:rFonts w:ascii="Century Gothic" w:hAnsi="Century Gothic" w:cs="Arial"/>
          <w:color w:val="B4292D" w:themeColor="text2"/>
        </w:rPr>
      </w:pPr>
      <w:r w:rsidRPr="00692D3E">
        <w:rPr>
          <w:rFonts w:ascii="Century Gothic" w:hAnsi="Century Gothic" w:cs="Arial"/>
          <w:color w:val="B4292D" w:themeColor="text2"/>
        </w:rPr>
        <w:t>New Early Learning Facility Grant</w:t>
      </w:r>
    </w:p>
    <w:p w14:paraId="2588F68E" w14:textId="77777777" w:rsidR="00673300" w:rsidRPr="00F43F34" w:rsidRDefault="00673300" w:rsidP="005813C9">
      <w:pPr>
        <w:ind w:left="357"/>
        <w:jc w:val="both"/>
        <w:rPr>
          <w:u w:color="000000"/>
        </w:rPr>
      </w:pPr>
      <w:r w:rsidRPr="00F43F34">
        <w:rPr>
          <w:u w:color="000000"/>
        </w:rPr>
        <w:t xml:space="preserve">New Early Learning Facilities funded through the CFCP must include two rooms. The licensed capacity of the service must be at least 66 (unless otherwise agreed with </w:t>
      </w:r>
      <w:proofErr w:type="spellStart"/>
      <w:r w:rsidRPr="00F43F34">
        <w:rPr>
          <w:u w:color="000000"/>
        </w:rPr>
        <w:t>DET</w:t>
      </w:r>
      <w:proofErr w:type="spellEnd"/>
      <w:r w:rsidRPr="00F43F34">
        <w:rPr>
          <w:u w:color="000000"/>
        </w:rPr>
        <w:t>) for the delivery of a funded kindergarten program for children in the year before school – and provision for AT LEAST ONE other early childhood service from the following:</w:t>
      </w:r>
    </w:p>
    <w:p w14:paraId="126776A9" w14:textId="77777777" w:rsidR="00673300" w:rsidRPr="00F43F34" w:rsidRDefault="00673300" w:rsidP="00F43F34">
      <w:pPr>
        <w:pStyle w:val="ListParagraph"/>
        <w:numPr>
          <w:ilvl w:val="0"/>
          <w:numId w:val="29"/>
        </w:numPr>
      </w:pPr>
      <w:r w:rsidRPr="00F43F34">
        <w:t>Long day care</w:t>
      </w:r>
    </w:p>
    <w:p w14:paraId="263FF967" w14:textId="77777777" w:rsidR="00673300" w:rsidRPr="00F43F34" w:rsidRDefault="00673300" w:rsidP="00F43F34">
      <w:pPr>
        <w:pStyle w:val="ListParagraph"/>
        <w:numPr>
          <w:ilvl w:val="0"/>
          <w:numId w:val="29"/>
        </w:numPr>
      </w:pPr>
      <w:r w:rsidRPr="00F43F34">
        <w:t>Three year old kindergarten</w:t>
      </w:r>
    </w:p>
    <w:p w14:paraId="7F4FAD3F" w14:textId="77777777" w:rsidR="00673300" w:rsidRPr="00F43F34" w:rsidRDefault="00673300" w:rsidP="00F43F34">
      <w:pPr>
        <w:pStyle w:val="ListParagraph"/>
        <w:numPr>
          <w:ilvl w:val="0"/>
          <w:numId w:val="29"/>
        </w:numPr>
      </w:pPr>
      <w:r w:rsidRPr="00F43F34">
        <w:t>Maternal and Child Health</w:t>
      </w:r>
    </w:p>
    <w:p w14:paraId="2EB63902" w14:textId="77777777" w:rsidR="00673300" w:rsidRPr="00F43F34" w:rsidRDefault="00673300" w:rsidP="00F43F34">
      <w:pPr>
        <w:pStyle w:val="ListParagraph"/>
        <w:numPr>
          <w:ilvl w:val="0"/>
          <w:numId w:val="29"/>
        </w:numPr>
      </w:pPr>
      <w:r w:rsidRPr="00F43F34">
        <w:t>Playgroups.</w:t>
      </w:r>
    </w:p>
    <w:p w14:paraId="1FB5C397" w14:textId="77777777" w:rsidR="00673300" w:rsidRPr="00F43F34" w:rsidRDefault="00673300" w:rsidP="005813C9">
      <w:pPr>
        <w:ind w:left="357"/>
        <w:jc w:val="both"/>
      </w:pPr>
      <w:r w:rsidRPr="00F43F34">
        <w:t xml:space="preserve">A proposed new early learning facility must be on a site that </w:t>
      </w:r>
      <w:proofErr w:type="gramStart"/>
      <w:r w:rsidRPr="00F43F34">
        <w:t>is not currently used</w:t>
      </w:r>
      <w:proofErr w:type="gramEnd"/>
      <w:r w:rsidRPr="00F43F34">
        <w:t xml:space="preserve"> by a licensed children’s service.</w:t>
      </w:r>
    </w:p>
    <w:p w14:paraId="4CE2A1B5" w14:textId="77777777" w:rsidR="00673300" w:rsidRPr="00692D3E" w:rsidRDefault="00673300" w:rsidP="00F43F34">
      <w:pPr>
        <w:autoSpaceDE w:val="0"/>
        <w:autoSpaceDN w:val="0"/>
        <w:adjustRightInd w:val="0"/>
        <w:spacing w:before="240" w:after="120"/>
        <w:ind w:left="357"/>
        <w:jc w:val="both"/>
        <w:rPr>
          <w:rFonts w:ascii="Century Gothic" w:hAnsi="Century Gothic" w:cs="Arial"/>
          <w:color w:val="B4292D" w:themeColor="text2"/>
        </w:rPr>
      </w:pPr>
      <w:r w:rsidRPr="00692D3E">
        <w:rPr>
          <w:rFonts w:ascii="Century Gothic" w:hAnsi="Century Gothic" w:cs="Arial"/>
          <w:color w:val="B4292D" w:themeColor="text2"/>
        </w:rPr>
        <w:lastRenderedPageBreak/>
        <w:t>Early Learning Facility Upgrade Grant</w:t>
      </w:r>
    </w:p>
    <w:p w14:paraId="2D628C8C" w14:textId="77777777" w:rsidR="00673300" w:rsidRPr="00F43F34" w:rsidRDefault="00673300" w:rsidP="00F43F34">
      <w:pPr>
        <w:pStyle w:val="NewsLetterSub-Title"/>
        <w:spacing w:line="276" w:lineRule="auto"/>
        <w:ind w:left="357"/>
        <w:jc w:val="both"/>
        <w:rPr>
          <w:rFonts w:ascii="Century Gothic" w:hAnsi="Century Gothic"/>
          <w:color w:val="000000"/>
          <w:sz w:val="18"/>
          <w:szCs w:val="18"/>
          <w:u w:color="000000"/>
        </w:rPr>
      </w:pPr>
      <w:r w:rsidRPr="00F43F34">
        <w:rPr>
          <w:rFonts w:ascii="Century Gothic" w:hAnsi="Century Gothic"/>
          <w:color w:val="000000"/>
          <w:sz w:val="18"/>
          <w:szCs w:val="18"/>
          <w:u w:color="000000"/>
        </w:rPr>
        <w:t xml:space="preserve">Facilities renovated or refurbished through the CFCP </w:t>
      </w:r>
      <w:proofErr w:type="gramStart"/>
      <w:r w:rsidRPr="00F43F34">
        <w:rPr>
          <w:rFonts w:ascii="Century Gothic" w:hAnsi="Century Gothic"/>
          <w:color w:val="000000"/>
          <w:sz w:val="18"/>
          <w:szCs w:val="18"/>
          <w:u w:color="000000"/>
        </w:rPr>
        <w:t>must be used</w:t>
      </w:r>
      <w:proofErr w:type="gramEnd"/>
      <w:r w:rsidRPr="00F43F34">
        <w:rPr>
          <w:rFonts w:ascii="Century Gothic" w:hAnsi="Century Gothic"/>
          <w:color w:val="000000"/>
          <w:sz w:val="18"/>
          <w:szCs w:val="18"/>
          <w:u w:color="000000"/>
        </w:rPr>
        <w:t xml:space="preserve"> for the provision of a funded kindergarten program for children in the year before school.  Applicants are also encouraged to consider the potential for renovated facilities to support the provision of other early childhood services.</w:t>
      </w:r>
    </w:p>
    <w:p w14:paraId="53B1142E" w14:textId="77777777" w:rsidR="00673300" w:rsidRPr="00673300" w:rsidRDefault="00673300" w:rsidP="00C00F2E">
      <w:pPr>
        <w:pStyle w:val="Heading4"/>
        <w:numPr>
          <w:ilvl w:val="0"/>
          <w:numId w:val="41"/>
        </w:numPr>
      </w:pPr>
      <w:bookmarkStart w:id="30" w:name="_Toc483379671"/>
      <w:bookmarkStart w:id="31" w:name="_Toc483384677"/>
      <w:bookmarkStart w:id="32" w:name="_Toc447637789"/>
      <w:r w:rsidRPr="00673300">
        <w:t>How do I submit an application?</w:t>
      </w:r>
      <w:bookmarkEnd w:id="30"/>
      <w:bookmarkEnd w:id="31"/>
      <w:r w:rsidRPr="00673300">
        <w:t xml:space="preserve"> </w:t>
      </w:r>
    </w:p>
    <w:p w14:paraId="4B6017FB" w14:textId="79138470" w:rsidR="00673300" w:rsidRDefault="00673300" w:rsidP="00847B1D">
      <w:pPr>
        <w:ind w:left="357"/>
      </w:pPr>
      <w:r>
        <w:t xml:space="preserve">Applications </w:t>
      </w:r>
      <w:proofErr w:type="gramStart"/>
      <w:r>
        <w:t>must be submitted</w:t>
      </w:r>
      <w:proofErr w:type="gramEnd"/>
      <w:r>
        <w:t xml:space="preserve"> via the online </w:t>
      </w:r>
      <w:r w:rsidR="00F43F34">
        <w:t xml:space="preserve">via </w:t>
      </w:r>
      <w:r>
        <w:t>the Department of Education and Training (</w:t>
      </w:r>
      <w:proofErr w:type="spellStart"/>
      <w:r>
        <w:t>DET</w:t>
      </w:r>
      <w:proofErr w:type="spellEnd"/>
      <w:r>
        <w:t>) website. A separate application form is available for each type of grant. Go to</w:t>
      </w:r>
      <w:r w:rsidR="00847B1D">
        <w:t xml:space="preserve"> </w:t>
      </w:r>
      <w:hyperlink r:id="rId18" w:history="1">
        <w:r w:rsidR="00847B1D" w:rsidRPr="0026662A">
          <w:rPr>
            <w:rStyle w:val="Hyperlink"/>
          </w:rPr>
          <w:t>www.ed</w:t>
        </w:r>
        <w:r w:rsidR="00847B1D" w:rsidRPr="0026662A">
          <w:rPr>
            <w:rStyle w:val="Hyperlink"/>
          </w:rPr>
          <w:t>u</w:t>
        </w:r>
        <w:r w:rsidR="00847B1D" w:rsidRPr="0026662A">
          <w:rPr>
            <w:rStyle w:val="Hyperlink"/>
          </w:rPr>
          <w:t>cation.vic.gov.au/childhood/providers/funding/Pages/201718grantsround.aspx</w:t>
        </w:r>
      </w:hyperlink>
      <w:r w:rsidR="00847B1D">
        <w:t xml:space="preserve"> </w:t>
      </w:r>
      <w:r>
        <w:t>and select the link to the required grant.</w:t>
      </w:r>
    </w:p>
    <w:p w14:paraId="4084C7E8" w14:textId="77777777" w:rsidR="00673300" w:rsidRPr="00680889" w:rsidRDefault="00673300" w:rsidP="00673300">
      <w:pPr>
        <w:spacing w:after="200"/>
        <w:rPr>
          <w:rFonts w:ascii="Century Gothic" w:hAnsi="Century Gothic" w:cs="Arial"/>
          <w:b/>
          <w:color w:val="C00000"/>
          <w:sz w:val="22"/>
          <w:szCs w:val="20"/>
        </w:rPr>
      </w:pPr>
    </w:p>
    <w:p w14:paraId="40F5F350" w14:textId="77777777" w:rsidR="00673300" w:rsidRPr="00FF6FBF" w:rsidRDefault="00673300" w:rsidP="00BA06A7">
      <w:pPr>
        <w:pStyle w:val="Heading2"/>
      </w:pPr>
      <w:bookmarkStart w:id="33" w:name="_Toc483379672"/>
      <w:bookmarkStart w:id="34" w:name="_Toc483384678"/>
      <w:r w:rsidRPr="00FF6FBF">
        <w:t xml:space="preserve">Eligibility </w:t>
      </w:r>
      <w:bookmarkEnd w:id="16"/>
      <w:bookmarkEnd w:id="17"/>
      <w:bookmarkEnd w:id="18"/>
      <w:r w:rsidRPr="00FF6FBF">
        <w:t>and Funding</w:t>
      </w:r>
      <w:bookmarkEnd w:id="32"/>
      <w:bookmarkEnd w:id="33"/>
      <w:bookmarkEnd w:id="34"/>
    </w:p>
    <w:p w14:paraId="36840A59" w14:textId="77777777" w:rsidR="00673300" w:rsidRPr="00673300" w:rsidRDefault="00673300" w:rsidP="00C00F2E">
      <w:pPr>
        <w:pStyle w:val="Heading4"/>
        <w:numPr>
          <w:ilvl w:val="0"/>
          <w:numId w:val="41"/>
        </w:numPr>
      </w:pPr>
      <w:bookmarkStart w:id="35" w:name="_Toc447637792"/>
      <w:bookmarkStart w:id="36" w:name="_Toc483379673"/>
      <w:bookmarkStart w:id="37" w:name="_Toc483384679"/>
      <w:bookmarkStart w:id="38" w:name="_Toc327957660"/>
      <w:bookmarkStart w:id="39" w:name="_Toc327959265"/>
      <w:bookmarkStart w:id="40" w:name="_Toc327959334"/>
      <w:bookmarkStart w:id="41" w:name="_Toc327962321"/>
      <w:bookmarkStart w:id="42" w:name="_Toc309299372"/>
      <w:r w:rsidRPr="00673300">
        <w:t>Can I apply for a grant if I have received an early childhood capital grant in the past?</w:t>
      </w:r>
      <w:bookmarkEnd w:id="35"/>
      <w:bookmarkEnd w:id="36"/>
      <w:bookmarkEnd w:id="37"/>
    </w:p>
    <w:p w14:paraId="028DBA59" w14:textId="77777777" w:rsidR="00673300" w:rsidRPr="00466F6A" w:rsidRDefault="00673300" w:rsidP="00C00F2E">
      <w:pPr>
        <w:ind w:left="360"/>
      </w:pPr>
      <w:r w:rsidRPr="00466F6A">
        <w:t>Yes, if you can demonstrate that:</w:t>
      </w:r>
    </w:p>
    <w:p w14:paraId="12329CC9" w14:textId="77777777" w:rsidR="00673300" w:rsidRPr="00466F6A" w:rsidRDefault="00673300" w:rsidP="00C00F2E">
      <w:pPr>
        <w:pStyle w:val="ListParagraph"/>
        <w:numPr>
          <w:ilvl w:val="0"/>
          <w:numId w:val="30"/>
        </w:numPr>
        <w:ind w:left="720"/>
        <w:jc w:val="both"/>
      </w:pPr>
      <w:r w:rsidRPr="00466F6A">
        <w:t xml:space="preserve">demand has increased in the local area since your original successful application </w:t>
      </w:r>
    </w:p>
    <w:p w14:paraId="3AB58431" w14:textId="77777777" w:rsidR="00673300" w:rsidRPr="00466F6A" w:rsidRDefault="00673300" w:rsidP="00C00F2E">
      <w:pPr>
        <w:pStyle w:val="ListParagraph"/>
        <w:numPr>
          <w:ilvl w:val="0"/>
          <w:numId w:val="30"/>
        </w:numPr>
        <w:ind w:left="720"/>
        <w:jc w:val="both"/>
      </w:pPr>
      <w:proofErr w:type="gramStart"/>
      <w:r w:rsidRPr="00466F6A">
        <w:t>the</w:t>
      </w:r>
      <w:proofErr w:type="gramEnd"/>
      <w:r w:rsidRPr="00466F6A">
        <w:t xml:space="preserve"> new proposal will further increase the capacity of services in the area to meet demand.</w:t>
      </w:r>
    </w:p>
    <w:p w14:paraId="609D2CFB" w14:textId="77777777" w:rsidR="00673300" w:rsidRPr="00673300" w:rsidRDefault="00673300" w:rsidP="00C00F2E">
      <w:pPr>
        <w:pStyle w:val="Heading4"/>
        <w:numPr>
          <w:ilvl w:val="0"/>
          <w:numId w:val="41"/>
        </w:numPr>
      </w:pPr>
      <w:bookmarkStart w:id="43" w:name="_Toc447637793"/>
      <w:bookmarkStart w:id="44" w:name="_Toc483379674"/>
      <w:bookmarkStart w:id="45" w:name="_Toc483384680"/>
      <w:r w:rsidRPr="00673300">
        <w:t>Can I apply for more than one major grant in this round?</w:t>
      </w:r>
      <w:bookmarkEnd w:id="43"/>
      <w:bookmarkEnd w:id="44"/>
      <w:bookmarkEnd w:id="45"/>
    </w:p>
    <w:p w14:paraId="08D38994" w14:textId="77777777" w:rsidR="00673300" w:rsidRPr="00680889" w:rsidRDefault="00673300" w:rsidP="00C00F2E">
      <w:pPr>
        <w:ind w:left="360"/>
      </w:pPr>
      <w:r w:rsidRPr="00680889">
        <w:t xml:space="preserve">No, in this round your organisation may apply for only </w:t>
      </w:r>
      <w:r w:rsidRPr="00680889">
        <w:rPr>
          <w:b/>
        </w:rPr>
        <w:t>one major grant per facility</w:t>
      </w:r>
      <w:r w:rsidRPr="00680889">
        <w:t xml:space="preserve">. </w:t>
      </w:r>
    </w:p>
    <w:p w14:paraId="3651B7ED" w14:textId="77777777" w:rsidR="00673300" w:rsidRPr="00673300" w:rsidRDefault="00673300" w:rsidP="00C00F2E">
      <w:pPr>
        <w:pStyle w:val="Heading4"/>
        <w:numPr>
          <w:ilvl w:val="0"/>
          <w:numId w:val="41"/>
        </w:numPr>
      </w:pPr>
      <w:bookmarkStart w:id="46" w:name="_Toc483379675"/>
      <w:bookmarkStart w:id="47" w:name="_Toc483384681"/>
      <w:bookmarkStart w:id="48" w:name="_Toc447637794"/>
      <w:bookmarkStart w:id="49" w:name="_Toc309299373"/>
      <w:bookmarkStart w:id="50" w:name="_Toc327957655"/>
      <w:bookmarkStart w:id="51" w:name="_Toc327959260"/>
      <w:bookmarkStart w:id="52" w:name="_Toc327959329"/>
      <w:bookmarkStart w:id="53" w:name="_Toc327962316"/>
      <w:bookmarkStart w:id="54" w:name="_Toc390424720"/>
      <w:r w:rsidRPr="00673300">
        <w:t>I have recently entered into a building contract for renovations I am undertaking to improve my facility; can I apply for a grant to cover the costs of this project?</w:t>
      </w:r>
      <w:bookmarkEnd w:id="46"/>
      <w:bookmarkEnd w:id="47"/>
    </w:p>
    <w:p w14:paraId="7809CBAC" w14:textId="77777777" w:rsidR="00673300" w:rsidRPr="00680889" w:rsidRDefault="00673300" w:rsidP="00C00F2E">
      <w:pPr>
        <w:ind w:left="360"/>
        <w:jc w:val="both"/>
      </w:pPr>
      <w:r w:rsidRPr="00680889">
        <w:t xml:space="preserve">No, funds are not available from the Children’s Facilities Capital Program for retrospective assistance. </w:t>
      </w:r>
    </w:p>
    <w:p w14:paraId="2719DABE" w14:textId="77777777" w:rsidR="00673300" w:rsidRPr="00680889" w:rsidRDefault="00673300" w:rsidP="00C00F2E">
      <w:pPr>
        <w:ind w:left="360"/>
        <w:jc w:val="both"/>
      </w:pPr>
      <w:r w:rsidRPr="00680889">
        <w:t xml:space="preserve">To remain eligible for funding, applicants must not enter into a contract for any works proposed in their application prior to </w:t>
      </w:r>
      <w:proofErr w:type="gramStart"/>
      <w:r w:rsidRPr="00680889">
        <w:t>being informed</w:t>
      </w:r>
      <w:proofErr w:type="gramEnd"/>
      <w:r w:rsidRPr="00680889">
        <w:t xml:space="preserve"> of the application outcome. </w:t>
      </w:r>
    </w:p>
    <w:p w14:paraId="25E96445" w14:textId="77777777" w:rsidR="00673300" w:rsidRPr="00673300" w:rsidRDefault="00673300" w:rsidP="00C00F2E">
      <w:pPr>
        <w:pStyle w:val="Heading4"/>
        <w:numPr>
          <w:ilvl w:val="0"/>
          <w:numId w:val="41"/>
        </w:numPr>
      </w:pPr>
      <w:bookmarkStart w:id="55" w:name="_Toc483379676"/>
      <w:bookmarkStart w:id="56" w:name="_Toc483384682"/>
      <w:r w:rsidRPr="00673300">
        <w:t xml:space="preserve">If I am not the building or </w:t>
      </w:r>
      <w:proofErr w:type="gramStart"/>
      <w:r w:rsidRPr="00673300">
        <w:t>land owner</w:t>
      </w:r>
      <w:proofErr w:type="gramEnd"/>
      <w:r w:rsidRPr="00673300">
        <w:t>, can I apply for a grant to upgrade my building?</w:t>
      </w:r>
      <w:bookmarkEnd w:id="48"/>
      <w:bookmarkEnd w:id="55"/>
      <w:bookmarkEnd w:id="56"/>
    </w:p>
    <w:p w14:paraId="118218F5" w14:textId="1DA512D4" w:rsidR="00673300" w:rsidRPr="00680889" w:rsidRDefault="00673300" w:rsidP="00C00F2E">
      <w:pPr>
        <w:ind w:left="360"/>
        <w:jc w:val="both"/>
      </w:pPr>
      <w:r w:rsidRPr="00680889">
        <w:t xml:space="preserve">To be eligible for a major grant you must provide evidence in the form of a signed agreement/lease that you have use of the building for a minimum of ten years from </w:t>
      </w:r>
      <w:r>
        <w:t xml:space="preserve">the </w:t>
      </w:r>
      <w:r w:rsidRPr="00680889">
        <w:t xml:space="preserve">date of signing the Common Funding Agreement. </w:t>
      </w:r>
    </w:p>
    <w:p w14:paraId="470433B7" w14:textId="77777777" w:rsidR="00673300" w:rsidRPr="00680889" w:rsidRDefault="00673300" w:rsidP="00C00F2E">
      <w:pPr>
        <w:ind w:left="360"/>
        <w:jc w:val="both"/>
      </w:pPr>
      <w:r w:rsidRPr="00680889">
        <w:t xml:space="preserve">If </w:t>
      </w:r>
      <w:proofErr w:type="gramStart"/>
      <w:r w:rsidRPr="00680889">
        <w:t>the land and/or building are owned by local government</w:t>
      </w:r>
      <w:proofErr w:type="gramEnd"/>
      <w:r w:rsidRPr="00680889">
        <w:t xml:space="preserve"> then only the relevant local council can be the applicant for a major infrastructure grant.  Your lease must also state that you have permission to complete the building works.  If this is not stated in the </w:t>
      </w:r>
      <w:proofErr w:type="gramStart"/>
      <w:r w:rsidRPr="00680889">
        <w:t>lease</w:t>
      </w:r>
      <w:proofErr w:type="gramEnd"/>
      <w:r w:rsidRPr="00680889">
        <w:t xml:space="preserve"> you must attain a variation to the lease documenting this permission.   </w:t>
      </w:r>
    </w:p>
    <w:p w14:paraId="5990914D" w14:textId="77777777" w:rsidR="00673300" w:rsidRPr="00680889" w:rsidRDefault="00673300" w:rsidP="00C00F2E">
      <w:pPr>
        <w:ind w:left="360"/>
        <w:jc w:val="both"/>
      </w:pPr>
      <w:r w:rsidRPr="00680889">
        <w:t xml:space="preserve">Funds </w:t>
      </w:r>
      <w:proofErr w:type="gramStart"/>
      <w:r w:rsidRPr="00680889">
        <w:t>will not be released</w:t>
      </w:r>
      <w:proofErr w:type="gramEnd"/>
      <w:r w:rsidRPr="00680889">
        <w:t xml:space="preserve"> by </w:t>
      </w:r>
      <w:proofErr w:type="spellStart"/>
      <w:r w:rsidRPr="00680889">
        <w:t>DET</w:t>
      </w:r>
      <w:proofErr w:type="spellEnd"/>
      <w:r w:rsidRPr="00680889">
        <w:t xml:space="preserve"> until successful verification of the lease and any required addendums. All administrative and legal fees incurred will be the responsibility of the applicant. </w:t>
      </w:r>
    </w:p>
    <w:p w14:paraId="1A230EA4" w14:textId="600B0727" w:rsidR="00673300" w:rsidRPr="00E91C17" w:rsidRDefault="00673300" w:rsidP="00C00F2E">
      <w:pPr>
        <w:pStyle w:val="Heading4"/>
        <w:numPr>
          <w:ilvl w:val="0"/>
          <w:numId w:val="41"/>
        </w:numPr>
      </w:pPr>
      <w:bookmarkStart w:id="57" w:name="_Toc420489830"/>
      <w:bookmarkStart w:id="58" w:name="_Toc447637795"/>
      <w:bookmarkStart w:id="59" w:name="_Toc483379677"/>
      <w:bookmarkStart w:id="60" w:name="_Toc483384683"/>
      <w:r w:rsidRPr="00E91C17">
        <w:t xml:space="preserve">If I own an existing building and I would like to start a new funded kindergarten </w:t>
      </w:r>
      <w:proofErr w:type="gramStart"/>
      <w:r w:rsidRPr="00E91C17">
        <w:t>program</w:t>
      </w:r>
      <w:proofErr w:type="gramEnd"/>
      <w:r w:rsidRPr="00E91C17">
        <w:t xml:space="preserve"> can I apply for funding to make the building suitable?</w:t>
      </w:r>
      <w:bookmarkEnd w:id="57"/>
      <w:bookmarkEnd w:id="58"/>
      <w:bookmarkEnd w:id="59"/>
      <w:bookmarkEnd w:id="60"/>
    </w:p>
    <w:p w14:paraId="4DF570FC" w14:textId="77777777" w:rsidR="00673300" w:rsidRPr="00680889" w:rsidRDefault="00673300" w:rsidP="00C00F2E">
      <w:pPr>
        <w:ind w:left="360"/>
        <w:jc w:val="both"/>
      </w:pPr>
      <w:r w:rsidRPr="00680889">
        <w:t>Yes, if you meet eligibility requirements you can apply for an Early Learning Facility Upgrade Grant on the basis that you deliver a funded kindergarten program once the project is complete.</w:t>
      </w:r>
    </w:p>
    <w:p w14:paraId="5BFC515B" w14:textId="77777777" w:rsidR="00673300" w:rsidRPr="00E91C17" w:rsidRDefault="00673300" w:rsidP="00C00F2E">
      <w:pPr>
        <w:pStyle w:val="Heading4"/>
        <w:numPr>
          <w:ilvl w:val="0"/>
          <w:numId w:val="41"/>
        </w:numPr>
      </w:pPr>
      <w:bookmarkStart w:id="61" w:name="_Toc327957661"/>
      <w:bookmarkStart w:id="62" w:name="_Toc327959266"/>
      <w:bookmarkStart w:id="63" w:name="_Toc327959335"/>
      <w:bookmarkStart w:id="64" w:name="_Toc327962322"/>
      <w:bookmarkStart w:id="65" w:name="_Toc420489831"/>
      <w:bookmarkStart w:id="66" w:name="_Toc447637796"/>
      <w:bookmarkStart w:id="67" w:name="_Toc483379678"/>
      <w:bookmarkStart w:id="68" w:name="_Toc483384684"/>
      <w:r w:rsidRPr="00E91C17">
        <w:t xml:space="preserve">Our building used to offer a range of early childhood services, but we </w:t>
      </w:r>
      <w:proofErr w:type="gramStart"/>
      <w:r w:rsidRPr="00E91C17">
        <w:t>don’t</w:t>
      </w:r>
      <w:proofErr w:type="gramEnd"/>
      <w:r w:rsidRPr="00E91C17">
        <w:t xml:space="preserve"> currently offer a funded kindergarten program. Can we still apply?</w:t>
      </w:r>
      <w:bookmarkEnd w:id="61"/>
      <w:bookmarkEnd w:id="62"/>
      <w:bookmarkEnd w:id="63"/>
      <w:bookmarkEnd w:id="64"/>
      <w:bookmarkEnd w:id="65"/>
      <w:bookmarkEnd w:id="66"/>
      <w:bookmarkEnd w:id="67"/>
      <w:bookmarkEnd w:id="68"/>
    </w:p>
    <w:p w14:paraId="79C9F9C7" w14:textId="77777777" w:rsidR="00673300" w:rsidRPr="00680889" w:rsidRDefault="00673300" w:rsidP="00C00F2E">
      <w:pPr>
        <w:ind w:left="360"/>
        <w:jc w:val="both"/>
      </w:pPr>
      <w:r w:rsidRPr="00680889">
        <w:t>Yes, if you meet eligibility requirements you can apply for the Early Learning Facility Upgrade Grant on the basis that you deliver a funded kindergarten program once the project is complete.</w:t>
      </w:r>
    </w:p>
    <w:p w14:paraId="548052CF" w14:textId="77777777" w:rsidR="00673300" w:rsidRPr="00E91C17" w:rsidRDefault="00673300" w:rsidP="00C00F2E">
      <w:pPr>
        <w:pStyle w:val="Heading4"/>
        <w:numPr>
          <w:ilvl w:val="0"/>
          <w:numId w:val="41"/>
        </w:numPr>
      </w:pPr>
      <w:bookmarkStart w:id="69" w:name="_Toc420489834"/>
      <w:bookmarkStart w:id="70" w:name="_Toc447637798"/>
      <w:bookmarkStart w:id="71" w:name="_Toc483379679"/>
      <w:bookmarkStart w:id="72" w:name="_Toc483384685"/>
      <w:bookmarkStart w:id="73" w:name="_Toc309299379"/>
      <w:bookmarkStart w:id="74" w:name="_Toc327957658"/>
      <w:bookmarkStart w:id="75" w:name="_Toc327959263"/>
      <w:bookmarkStart w:id="76" w:name="_Toc327959332"/>
      <w:bookmarkStart w:id="77" w:name="_Toc327962319"/>
      <w:bookmarkEnd w:id="38"/>
      <w:bookmarkEnd w:id="39"/>
      <w:bookmarkEnd w:id="40"/>
      <w:bookmarkEnd w:id="41"/>
      <w:bookmarkEnd w:id="49"/>
      <w:bookmarkEnd w:id="50"/>
      <w:bookmarkEnd w:id="51"/>
      <w:bookmarkEnd w:id="52"/>
      <w:bookmarkEnd w:id="53"/>
      <w:bookmarkEnd w:id="54"/>
      <w:r w:rsidRPr="00E91C17">
        <w:t>Will I be required to match or contribute to funding if applying for an Early Learning Facility Upgrade Grant?</w:t>
      </w:r>
      <w:bookmarkEnd w:id="69"/>
      <w:bookmarkEnd w:id="70"/>
      <w:bookmarkEnd w:id="71"/>
      <w:bookmarkEnd w:id="72"/>
      <w:r w:rsidRPr="00E91C17">
        <w:t xml:space="preserve"> </w:t>
      </w:r>
    </w:p>
    <w:p w14:paraId="59F5B16E" w14:textId="77777777" w:rsidR="00673300" w:rsidRPr="00680889" w:rsidRDefault="00673300" w:rsidP="00C00F2E">
      <w:pPr>
        <w:ind w:left="360"/>
        <w:jc w:val="both"/>
      </w:pPr>
      <w:r w:rsidRPr="00680889">
        <w:t xml:space="preserve">Yes, you </w:t>
      </w:r>
      <w:proofErr w:type="gramStart"/>
      <w:r w:rsidRPr="00680889">
        <w:t>will be expected</w:t>
      </w:r>
      <w:proofErr w:type="gramEnd"/>
      <w:r w:rsidRPr="00680889">
        <w:t xml:space="preserve"> to provide a co-contribution of 25 per cent of the total project cost. Eligible organisations can apply for up to 75 per cent of the total project cost, capped at $350,000 per grant (GST exclusive).</w:t>
      </w:r>
    </w:p>
    <w:p w14:paraId="41A4A7D2" w14:textId="77777777" w:rsidR="00673300" w:rsidRPr="00E91C17" w:rsidRDefault="00673300" w:rsidP="00C00F2E">
      <w:pPr>
        <w:pStyle w:val="Heading4"/>
        <w:numPr>
          <w:ilvl w:val="0"/>
          <w:numId w:val="41"/>
        </w:numPr>
      </w:pPr>
      <w:bookmarkStart w:id="78" w:name="_Toc447637799"/>
      <w:bookmarkStart w:id="79" w:name="_Toc483379680"/>
      <w:bookmarkStart w:id="80" w:name="_Toc483384686"/>
      <w:r w:rsidRPr="00C00F2E">
        <w:t>If there are more applications than funds available, or there are not enough funds to cover my entire request, can I receive a</w:t>
      </w:r>
      <w:r w:rsidRPr="00E91C17">
        <w:t xml:space="preserve"> partial grant?</w:t>
      </w:r>
      <w:bookmarkEnd w:id="73"/>
      <w:bookmarkEnd w:id="74"/>
      <w:bookmarkEnd w:id="75"/>
      <w:bookmarkEnd w:id="76"/>
      <w:bookmarkEnd w:id="77"/>
      <w:bookmarkEnd w:id="78"/>
      <w:bookmarkEnd w:id="79"/>
      <w:bookmarkEnd w:id="80"/>
    </w:p>
    <w:p w14:paraId="64C6FB7A" w14:textId="77777777" w:rsidR="00673300" w:rsidRPr="00680889" w:rsidRDefault="00673300" w:rsidP="00C00F2E">
      <w:pPr>
        <w:ind w:left="360"/>
        <w:jc w:val="both"/>
      </w:pPr>
      <w:r w:rsidRPr="00E62D0A">
        <w:t xml:space="preserve">No, in order to support the financial viability of proposed projects, proposals </w:t>
      </w:r>
      <w:proofErr w:type="gramStart"/>
      <w:r w:rsidRPr="00E62D0A">
        <w:t>will not be partially funded</w:t>
      </w:r>
      <w:proofErr w:type="gramEnd"/>
      <w:r w:rsidRPr="00E62D0A">
        <w:t>.</w:t>
      </w:r>
      <w:r w:rsidRPr="00680889">
        <w:t xml:space="preserve"> </w:t>
      </w:r>
      <w:bookmarkStart w:id="81" w:name="_Toc309299374"/>
      <w:bookmarkEnd w:id="42"/>
    </w:p>
    <w:p w14:paraId="40AA6F81" w14:textId="77777777" w:rsidR="00673300" w:rsidRPr="00E91C17" w:rsidRDefault="00673300" w:rsidP="00C00F2E">
      <w:pPr>
        <w:pStyle w:val="Heading4"/>
        <w:numPr>
          <w:ilvl w:val="0"/>
          <w:numId w:val="41"/>
        </w:numPr>
      </w:pPr>
      <w:bookmarkStart w:id="82" w:name="_Toc447637800"/>
      <w:bookmarkStart w:id="83" w:name="_Toc483379681"/>
      <w:bookmarkStart w:id="84" w:name="_Toc483384687"/>
      <w:r w:rsidRPr="00E91C17">
        <w:lastRenderedPageBreak/>
        <w:t xml:space="preserve">What project costs </w:t>
      </w:r>
      <w:proofErr w:type="gramStart"/>
      <w:r w:rsidRPr="00E91C17">
        <w:t>will be considered</w:t>
      </w:r>
      <w:proofErr w:type="gramEnd"/>
      <w:r w:rsidRPr="00E91C17">
        <w:t xml:space="preserve"> for funding?</w:t>
      </w:r>
      <w:bookmarkEnd w:id="82"/>
      <w:bookmarkEnd w:id="83"/>
      <w:bookmarkEnd w:id="84"/>
    </w:p>
    <w:p w14:paraId="65848F30" w14:textId="77777777" w:rsidR="00673300" w:rsidRPr="00680889" w:rsidRDefault="00673300" w:rsidP="00C00F2E">
      <w:pPr>
        <w:ind w:left="360"/>
        <w:jc w:val="both"/>
      </w:pPr>
      <w:r w:rsidRPr="00680889">
        <w:t xml:space="preserve">For all major infrastructure grant </w:t>
      </w:r>
      <w:proofErr w:type="gramStart"/>
      <w:r w:rsidRPr="00680889">
        <w:t>categories</w:t>
      </w:r>
      <w:proofErr w:type="gramEnd"/>
      <w:r w:rsidRPr="00680889">
        <w:t xml:space="preserve"> the following items can be included as part of the total cost of the project for the calculation of the maximum Victorian Government contribution:</w:t>
      </w:r>
    </w:p>
    <w:p w14:paraId="297610C9" w14:textId="77777777" w:rsidR="00673300" w:rsidRPr="00E62D0A" w:rsidRDefault="00673300" w:rsidP="00C00F2E">
      <w:pPr>
        <w:pStyle w:val="ListParagraph"/>
        <w:numPr>
          <w:ilvl w:val="0"/>
          <w:numId w:val="31"/>
        </w:numPr>
        <w:ind w:left="720"/>
        <w:rPr>
          <w:sz w:val="20"/>
        </w:rPr>
      </w:pPr>
      <w:r w:rsidRPr="00E62D0A">
        <w:rPr>
          <w:sz w:val="20"/>
        </w:rPr>
        <w:t>planning and design costs</w:t>
      </w:r>
    </w:p>
    <w:p w14:paraId="316EBB86" w14:textId="77777777" w:rsidR="00673300" w:rsidRPr="00E62D0A" w:rsidRDefault="00673300" w:rsidP="00C00F2E">
      <w:pPr>
        <w:pStyle w:val="ListParagraph"/>
        <w:numPr>
          <w:ilvl w:val="0"/>
          <w:numId w:val="31"/>
        </w:numPr>
        <w:ind w:left="720"/>
        <w:rPr>
          <w:sz w:val="20"/>
        </w:rPr>
      </w:pPr>
      <w:r w:rsidRPr="00E62D0A">
        <w:rPr>
          <w:sz w:val="20"/>
        </w:rPr>
        <w:t>project management costs</w:t>
      </w:r>
    </w:p>
    <w:p w14:paraId="001CC89E" w14:textId="77777777" w:rsidR="00673300" w:rsidRPr="00E62D0A" w:rsidRDefault="00673300" w:rsidP="00C00F2E">
      <w:pPr>
        <w:pStyle w:val="ListParagraph"/>
        <w:numPr>
          <w:ilvl w:val="0"/>
          <w:numId w:val="31"/>
        </w:numPr>
        <w:ind w:left="720"/>
        <w:rPr>
          <w:sz w:val="20"/>
        </w:rPr>
      </w:pPr>
      <w:r w:rsidRPr="00E62D0A">
        <w:rPr>
          <w:sz w:val="20"/>
        </w:rPr>
        <w:t xml:space="preserve">site prep, including clearing/demolition if needed                                  </w:t>
      </w:r>
    </w:p>
    <w:p w14:paraId="6B490D11" w14:textId="77777777" w:rsidR="00673300" w:rsidRPr="00E62D0A" w:rsidRDefault="00673300" w:rsidP="00C00F2E">
      <w:pPr>
        <w:pStyle w:val="ListParagraph"/>
        <w:numPr>
          <w:ilvl w:val="0"/>
          <w:numId w:val="31"/>
        </w:numPr>
        <w:ind w:left="720"/>
        <w:rPr>
          <w:sz w:val="20"/>
        </w:rPr>
      </w:pPr>
      <w:r w:rsidRPr="00680889">
        <w:t>construction and commissioning</w:t>
      </w:r>
    </w:p>
    <w:p w14:paraId="6C8743CE" w14:textId="77777777" w:rsidR="00673300" w:rsidRPr="00680889" w:rsidRDefault="00673300" w:rsidP="00C00F2E">
      <w:pPr>
        <w:pStyle w:val="ListParagraph"/>
        <w:numPr>
          <w:ilvl w:val="0"/>
          <w:numId w:val="31"/>
        </w:numPr>
        <w:ind w:left="720"/>
      </w:pPr>
      <w:proofErr w:type="gramStart"/>
      <w:r w:rsidRPr="00E62D0A">
        <w:rPr>
          <w:sz w:val="20"/>
        </w:rPr>
        <w:t>fittings</w:t>
      </w:r>
      <w:proofErr w:type="gramEnd"/>
      <w:r w:rsidRPr="00E62D0A">
        <w:rPr>
          <w:sz w:val="20"/>
        </w:rPr>
        <w:t>, furniture and equipment.</w:t>
      </w:r>
    </w:p>
    <w:p w14:paraId="1C411D04" w14:textId="77777777" w:rsidR="00673300" w:rsidRPr="00E91C17" w:rsidRDefault="00673300" w:rsidP="00C00F2E">
      <w:pPr>
        <w:pStyle w:val="Heading4"/>
        <w:numPr>
          <w:ilvl w:val="0"/>
          <w:numId w:val="41"/>
        </w:numPr>
      </w:pPr>
      <w:bookmarkStart w:id="85" w:name="_Toc447637801"/>
      <w:bookmarkStart w:id="86" w:name="_Toc483379682"/>
      <w:bookmarkStart w:id="87" w:name="_Toc483384688"/>
      <w:r w:rsidRPr="00E91C17">
        <w:t xml:space="preserve">What </w:t>
      </w:r>
      <w:proofErr w:type="gramStart"/>
      <w:r w:rsidRPr="00E91C17">
        <w:t>will not be considered</w:t>
      </w:r>
      <w:proofErr w:type="gramEnd"/>
      <w:r w:rsidRPr="00E91C17">
        <w:t xml:space="preserve"> for funding?</w:t>
      </w:r>
      <w:bookmarkEnd w:id="85"/>
      <w:bookmarkEnd w:id="86"/>
      <w:bookmarkEnd w:id="87"/>
    </w:p>
    <w:p w14:paraId="0902DA94" w14:textId="77777777" w:rsidR="00673300" w:rsidRPr="00680889" w:rsidRDefault="00673300" w:rsidP="00C00F2E">
      <w:pPr>
        <w:ind w:left="360"/>
      </w:pPr>
      <w:r w:rsidRPr="00680889">
        <w:t>Funds are not available from the Children’s Facilities Capital Program for:</w:t>
      </w:r>
    </w:p>
    <w:p w14:paraId="4D88151D" w14:textId="77777777" w:rsidR="00673300" w:rsidRPr="00680889" w:rsidRDefault="00673300" w:rsidP="00C00F2E">
      <w:pPr>
        <w:pStyle w:val="ListParagraph"/>
        <w:numPr>
          <w:ilvl w:val="0"/>
          <w:numId w:val="32"/>
        </w:numPr>
        <w:ind w:left="720"/>
      </w:pPr>
      <w:r w:rsidRPr="00680889">
        <w:t>site acquisition costs</w:t>
      </w:r>
    </w:p>
    <w:p w14:paraId="789EDFF6" w14:textId="77777777" w:rsidR="00673300" w:rsidRPr="00680889" w:rsidRDefault="00673300" w:rsidP="00C00F2E">
      <w:pPr>
        <w:pStyle w:val="ListParagraph"/>
        <w:numPr>
          <w:ilvl w:val="0"/>
          <w:numId w:val="32"/>
        </w:numPr>
        <w:ind w:left="720"/>
      </w:pPr>
      <w:r w:rsidRPr="00680889">
        <w:t>purchase of cars, buses and other vehicles</w:t>
      </w:r>
    </w:p>
    <w:p w14:paraId="0202C5D3" w14:textId="77777777" w:rsidR="00673300" w:rsidRPr="00680889" w:rsidRDefault="00673300" w:rsidP="00C00F2E">
      <w:pPr>
        <w:pStyle w:val="ListParagraph"/>
        <w:numPr>
          <w:ilvl w:val="0"/>
          <w:numId w:val="32"/>
        </w:numPr>
        <w:ind w:left="720"/>
      </w:pPr>
      <w:r w:rsidRPr="00680889">
        <w:t>staff salaries and training</w:t>
      </w:r>
    </w:p>
    <w:p w14:paraId="3F6BE108" w14:textId="77777777" w:rsidR="00673300" w:rsidRPr="00680889" w:rsidRDefault="00673300" w:rsidP="00C00F2E">
      <w:pPr>
        <w:pStyle w:val="ListParagraph"/>
        <w:numPr>
          <w:ilvl w:val="0"/>
          <w:numId w:val="32"/>
        </w:numPr>
        <w:ind w:left="720"/>
      </w:pPr>
      <w:r w:rsidRPr="00680889">
        <w:t>ongoing administration costs</w:t>
      </w:r>
    </w:p>
    <w:p w14:paraId="28A4BE49" w14:textId="77777777" w:rsidR="00673300" w:rsidRPr="00E62D0A" w:rsidRDefault="00673300" w:rsidP="00C00F2E">
      <w:pPr>
        <w:pStyle w:val="ListParagraph"/>
        <w:numPr>
          <w:ilvl w:val="0"/>
          <w:numId w:val="32"/>
        </w:numPr>
        <w:ind w:left="720"/>
        <w:rPr>
          <w:szCs w:val="19"/>
        </w:rPr>
      </w:pPr>
      <w:r w:rsidRPr="00E62D0A">
        <w:rPr>
          <w:szCs w:val="19"/>
        </w:rPr>
        <w:t>toys, consumables and routine maintenance</w:t>
      </w:r>
    </w:p>
    <w:p w14:paraId="5324C0D9" w14:textId="77777777" w:rsidR="00673300" w:rsidRPr="00E62D0A" w:rsidRDefault="00673300" w:rsidP="00C00F2E">
      <w:pPr>
        <w:pStyle w:val="ListParagraph"/>
        <w:numPr>
          <w:ilvl w:val="0"/>
          <w:numId w:val="32"/>
        </w:numPr>
        <w:ind w:left="720"/>
        <w:rPr>
          <w:szCs w:val="20"/>
        </w:rPr>
      </w:pPr>
      <w:proofErr w:type="gramStart"/>
      <w:r w:rsidRPr="00E62D0A">
        <w:rPr>
          <w:szCs w:val="20"/>
        </w:rPr>
        <w:t>cosmetic</w:t>
      </w:r>
      <w:proofErr w:type="gramEnd"/>
      <w:r w:rsidRPr="00E62D0A">
        <w:rPr>
          <w:szCs w:val="20"/>
        </w:rPr>
        <w:t xml:space="preserve"> upgrades.</w:t>
      </w:r>
    </w:p>
    <w:p w14:paraId="440725DD" w14:textId="77777777" w:rsidR="00673300" w:rsidRPr="00FF6FBF" w:rsidRDefault="00673300" w:rsidP="00BA06A7">
      <w:pPr>
        <w:pStyle w:val="Heading2"/>
        <w:spacing w:before="360"/>
      </w:pPr>
      <w:bookmarkStart w:id="88" w:name="_Toc447637802"/>
      <w:bookmarkStart w:id="89" w:name="_Toc483379683"/>
      <w:bookmarkStart w:id="90" w:name="_Toc483384689"/>
      <w:r w:rsidRPr="00FF6FBF">
        <w:t xml:space="preserve">Application requirements for Major </w:t>
      </w:r>
      <w:bookmarkEnd w:id="88"/>
      <w:r w:rsidRPr="00FF6FBF">
        <w:t>grants</w:t>
      </w:r>
      <w:bookmarkEnd w:id="89"/>
      <w:bookmarkEnd w:id="90"/>
    </w:p>
    <w:p w14:paraId="614471BD" w14:textId="77777777" w:rsidR="00673300" w:rsidRPr="00E91C17" w:rsidRDefault="00673300" w:rsidP="00C00F2E">
      <w:pPr>
        <w:pStyle w:val="Heading4"/>
        <w:numPr>
          <w:ilvl w:val="0"/>
          <w:numId w:val="41"/>
        </w:numPr>
      </w:pPr>
      <w:bookmarkStart w:id="91" w:name="_Toc447637803"/>
      <w:bookmarkStart w:id="92" w:name="_Toc483379684"/>
      <w:bookmarkStart w:id="93" w:name="_Toc483384690"/>
      <w:r w:rsidRPr="00E91C17">
        <w:t>Is there an Expression of Interest stage this year?</w:t>
      </w:r>
      <w:bookmarkEnd w:id="91"/>
      <w:bookmarkEnd w:id="92"/>
      <w:bookmarkEnd w:id="93"/>
    </w:p>
    <w:p w14:paraId="19CC536D" w14:textId="77777777" w:rsidR="00673300" w:rsidRPr="00680889" w:rsidRDefault="00673300" w:rsidP="00C00F2E">
      <w:pPr>
        <w:ind w:left="360"/>
      </w:pPr>
      <w:r w:rsidRPr="00680889">
        <w:t xml:space="preserve">No, </w:t>
      </w:r>
      <w:r>
        <w:t>the application is a</w:t>
      </w:r>
      <w:r w:rsidRPr="00680889">
        <w:t xml:space="preserve"> one-stage process</w:t>
      </w:r>
      <w:r>
        <w:t xml:space="preserve">. </w:t>
      </w:r>
      <w:r w:rsidRPr="00680889">
        <w:t xml:space="preserve">Applicants </w:t>
      </w:r>
      <w:r>
        <w:t xml:space="preserve">are required </w:t>
      </w:r>
      <w:r w:rsidRPr="00680889">
        <w:t>to demonstrate the merits and readiness of their project in relation to the</w:t>
      </w:r>
      <w:r>
        <w:t xml:space="preserve"> criteria listed in the</w:t>
      </w:r>
      <w:r w:rsidRPr="00680889">
        <w:t xml:space="preserve"> 201</w:t>
      </w:r>
      <w:r>
        <w:t>7</w:t>
      </w:r>
      <w:r w:rsidRPr="00680889">
        <w:t>-201</w:t>
      </w:r>
      <w:r>
        <w:t>8</w:t>
      </w:r>
      <w:r w:rsidRPr="00680889">
        <w:t xml:space="preserve"> </w:t>
      </w:r>
      <w:r>
        <w:t>CFCP</w:t>
      </w:r>
      <w:r w:rsidRPr="00680889">
        <w:t xml:space="preserve"> guidelines. </w:t>
      </w:r>
    </w:p>
    <w:p w14:paraId="4EA9486D" w14:textId="77777777" w:rsidR="00673300" w:rsidRPr="00680889" w:rsidRDefault="00673300" w:rsidP="00C00F2E">
      <w:pPr>
        <w:ind w:left="360"/>
        <w:rPr>
          <w:rFonts w:ascii="Century Gothic" w:hAnsi="Century Gothic" w:cs="Arial"/>
          <w:color w:val="404040" w:themeColor="text1" w:themeTint="BF"/>
        </w:rPr>
      </w:pPr>
      <w:r w:rsidRPr="00680889">
        <w:rPr>
          <w:rFonts w:ascii="Century Gothic" w:hAnsi="Century Gothic" w:cs="Arial"/>
          <w:color w:val="404040" w:themeColor="text1" w:themeTint="BF"/>
        </w:rPr>
        <w:t xml:space="preserve">Applicants that submitted an unsuccessful </w:t>
      </w:r>
      <w:r>
        <w:rPr>
          <w:rFonts w:ascii="Century Gothic" w:hAnsi="Century Gothic" w:cs="Arial"/>
          <w:color w:val="404040" w:themeColor="text1" w:themeTint="BF"/>
        </w:rPr>
        <w:t>application</w:t>
      </w:r>
      <w:r w:rsidRPr="00680889">
        <w:rPr>
          <w:rFonts w:ascii="Century Gothic" w:hAnsi="Century Gothic" w:cs="Arial"/>
          <w:color w:val="404040" w:themeColor="text1" w:themeTint="BF"/>
        </w:rPr>
        <w:t xml:space="preserve"> the 201</w:t>
      </w:r>
      <w:r>
        <w:rPr>
          <w:rFonts w:ascii="Century Gothic" w:hAnsi="Century Gothic" w:cs="Arial"/>
          <w:color w:val="404040" w:themeColor="text1" w:themeTint="BF"/>
        </w:rPr>
        <w:t>6</w:t>
      </w:r>
      <w:r w:rsidRPr="00680889">
        <w:rPr>
          <w:rFonts w:ascii="Century Gothic" w:hAnsi="Century Gothic" w:cs="Arial"/>
          <w:color w:val="404040" w:themeColor="text1" w:themeTint="BF"/>
        </w:rPr>
        <w:t>-201</w:t>
      </w:r>
      <w:r>
        <w:rPr>
          <w:rFonts w:ascii="Century Gothic" w:hAnsi="Century Gothic" w:cs="Arial"/>
          <w:color w:val="404040" w:themeColor="text1" w:themeTint="BF"/>
        </w:rPr>
        <w:t>7</w:t>
      </w:r>
      <w:r w:rsidRPr="00680889">
        <w:rPr>
          <w:rFonts w:ascii="Century Gothic" w:hAnsi="Century Gothic" w:cs="Arial"/>
          <w:color w:val="404040" w:themeColor="text1" w:themeTint="BF"/>
        </w:rPr>
        <w:t xml:space="preserve"> </w:t>
      </w:r>
      <w:r>
        <w:rPr>
          <w:rFonts w:ascii="Century Gothic" w:hAnsi="Century Gothic" w:cs="Arial"/>
          <w:color w:val="404040" w:themeColor="text1" w:themeTint="BF"/>
        </w:rPr>
        <w:t>CFCP</w:t>
      </w:r>
      <w:r w:rsidRPr="00680889">
        <w:rPr>
          <w:rFonts w:ascii="Century Gothic" w:hAnsi="Century Gothic" w:cs="Arial"/>
          <w:color w:val="404040" w:themeColor="text1" w:themeTint="BF"/>
        </w:rPr>
        <w:t xml:space="preserve"> grant round, but are still interested in funding, are strongly encouraged to </w:t>
      </w:r>
      <w:r>
        <w:rPr>
          <w:rFonts w:ascii="Century Gothic" w:hAnsi="Century Gothic" w:cs="Arial"/>
          <w:color w:val="404040" w:themeColor="text1" w:themeTint="BF"/>
        </w:rPr>
        <w:t>submit</w:t>
      </w:r>
      <w:r w:rsidRPr="00680889">
        <w:rPr>
          <w:rFonts w:ascii="Century Gothic" w:hAnsi="Century Gothic" w:cs="Arial"/>
          <w:color w:val="404040" w:themeColor="text1" w:themeTint="BF"/>
        </w:rPr>
        <w:t xml:space="preserve"> </w:t>
      </w:r>
      <w:r>
        <w:rPr>
          <w:rFonts w:ascii="Century Gothic" w:hAnsi="Century Gothic" w:cs="Arial"/>
          <w:color w:val="404040" w:themeColor="text1" w:themeTint="BF"/>
        </w:rPr>
        <w:t>an application in the current round</w:t>
      </w:r>
      <w:r w:rsidRPr="00680889">
        <w:rPr>
          <w:rFonts w:ascii="Century Gothic" w:hAnsi="Century Gothic" w:cs="Arial"/>
          <w:color w:val="404040" w:themeColor="text1" w:themeTint="BF"/>
        </w:rPr>
        <w:t>.</w:t>
      </w:r>
      <w:bookmarkStart w:id="94" w:name="_Toc309299378"/>
      <w:bookmarkStart w:id="95" w:name="_Toc327957663"/>
      <w:bookmarkStart w:id="96" w:name="_Toc327959269"/>
      <w:bookmarkStart w:id="97" w:name="_Toc327959338"/>
      <w:bookmarkStart w:id="98" w:name="_Toc327962325"/>
      <w:bookmarkStart w:id="99" w:name="_Toc420489842"/>
    </w:p>
    <w:p w14:paraId="4F4C508B" w14:textId="77777777" w:rsidR="00673300" w:rsidRPr="00E91C17" w:rsidRDefault="00673300" w:rsidP="00C00F2E">
      <w:pPr>
        <w:pStyle w:val="Heading4"/>
        <w:numPr>
          <w:ilvl w:val="0"/>
          <w:numId w:val="41"/>
        </w:numPr>
      </w:pPr>
      <w:bookmarkStart w:id="100" w:name="_Toc447637804"/>
      <w:bookmarkStart w:id="101" w:name="_Toc483379685"/>
      <w:bookmarkStart w:id="102" w:name="_Toc483384691"/>
      <w:r w:rsidRPr="00E91C17">
        <w:t xml:space="preserve">What information </w:t>
      </w:r>
      <w:proofErr w:type="gramStart"/>
      <w:r w:rsidRPr="00E91C17">
        <w:t>must be provided</w:t>
      </w:r>
      <w:proofErr w:type="gramEnd"/>
      <w:r w:rsidRPr="00E91C17">
        <w:t xml:space="preserve"> in the application form for program criteria requirements?</w:t>
      </w:r>
      <w:bookmarkEnd w:id="100"/>
      <w:bookmarkEnd w:id="101"/>
      <w:bookmarkEnd w:id="102"/>
    </w:p>
    <w:p w14:paraId="14C67BFC" w14:textId="4278986B" w:rsidR="00C72333" w:rsidRPr="00944741" w:rsidRDefault="00C72333" w:rsidP="00C00F2E">
      <w:pPr>
        <w:pStyle w:val="Body"/>
        <w:ind w:left="360"/>
        <w:jc w:val="both"/>
        <w:rPr>
          <w:rFonts w:asciiTheme="minorHAnsi" w:hAnsiTheme="minorHAnsi"/>
          <w:color w:val="000000"/>
          <w:u w:color="000000"/>
        </w:rPr>
      </w:pPr>
      <w:r w:rsidRPr="00944741">
        <w:rPr>
          <w:rFonts w:asciiTheme="minorHAnsi" w:hAnsiTheme="minorHAnsi"/>
          <w:color w:val="000000"/>
          <w:u w:color="000000"/>
        </w:rPr>
        <w:t xml:space="preserve">Applicants are required to submit a detailed application </w:t>
      </w:r>
      <w:r w:rsidRPr="00944741">
        <w:rPr>
          <w:rFonts w:asciiTheme="minorHAnsi" w:hAnsiTheme="minorHAnsi"/>
          <w:color w:val="404040" w:themeColor="text1" w:themeTint="BF"/>
        </w:rPr>
        <w:t>providing the following information:</w:t>
      </w:r>
    </w:p>
    <w:p w14:paraId="1D8F2E45" w14:textId="77777777" w:rsidR="00C72333" w:rsidRPr="00944741" w:rsidRDefault="00C72333" w:rsidP="00C00F2E">
      <w:pPr>
        <w:pStyle w:val="Body"/>
        <w:numPr>
          <w:ilvl w:val="0"/>
          <w:numId w:val="20"/>
        </w:numPr>
        <w:spacing w:line="240" w:lineRule="auto"/>
        <w:jc w:val="both"/>
        <w:rPr>
          <w:rFonts w:asciiTheme="minorHAnsi" w:hAnsiTheme="minorHAnsi"/>
          <w:color w:val="auto"/>
          <w:u w:color="000000"/>
        </w:rPr>
      </w:pPr>
      <w:r w:rsidRPr="00944741">
        <w:rPr>
          <w:rFonts w:asciiTheme="minorHAnsi" w:hAnsiTheme="minorHAnsi"/>
          <w:color w:val="auto"/>
          <w:u w:color="000000"/>
        </w:rPr>
        <w:t xml:space="preserve">A project proposal that addresses the aims of the Children’s Facilities Capital Program, including the identified service need and responses to each of the </w:t>
      </w:r>
      <w:r w:rsidRPr="0002755B">
        <w:rPr>
          <w:rFonts w:asciiTheme="minorHAnsi" w:hAnsiTheme="minorHAnsi"/>
          <w:color w:val="auto"/>
          <w:u w:color="000000"/>
        </w:rPr>
        <w:t>assessment criteria</w:t>
      </w:r>
      <w:r w:rsidRPr="00944741">
        <w:rPr>
          <w:rFonts w:asciiTheme="minorHAnsi" w:hAnsiTheme="minorHAnsi"/>
          <w:color w:val="auto"/>
          <w:u w:color="000000"/>
        </w:rPr>
        <w:t xml:space="preserve"> (and supporting evidence as required)</w:t>
      </w:r>
    </w:p>
    <w:p w14:paraId="18EECEA2" w14:textId="77777777" w:rsidR="00C72333" w:rsidRPr="00944741" w:rsidRDefault="00C72333" w:rsidP="00C00F2E">
      <w:pPr>
        <w:numPr>
          <w:ilvl w:val="0"/>
          <w:numId w:val="20"/>
        </w:numPr>
        <w:pBdr>
          <w:top w:val="nil"/>
          <w:left w:val="nil"/>
          <w:bottom w:val="nil"/>
          <w:right w:val="nil"/>
          <w:between w:val="nil"/>
          <w:bar w:val="nil"/>
        </w:pBdr>
        <w:spacing w:before="0" w:after="90" w:line="240" w:lineRule="auto"/>
        <w:jc w:val="both"/>
        <w:rPr>
          <w:rFonts w:eastAsia="Arial" w:cs="Arial"/>
          <w:u w:color="000000"/>
          <w:lang w:eastAsia="en-AU"/>
        </w:rPr>
      </w:pPr>
      <w:r w:rsidRPr="00944741">
        <w:rPr>
          <w:rFonts w:eastAsia="Arial" w:cs="Arial"/>
          <w:u w:color="000000"/>
          <w:lang w:eastAsia="en-AU"/>
        </w:rPr>
        <w:t xml:space="preserve">Indicative scope, cost, value of grant sought and commencement/completion dates including the following: </w:t>
      </w:r>
    </w:p>
    <w:p w14:paraId="1C79CDDB" w14:textId="77777777" w:rsidR="00C72333" w:rsidRPr="00545CBD" w:rsidRDefault="00C72333" w:rsidP="00C00F2E">
      <w:pPr>
        <w:pStyle w:val="Body"/>
        <w:numPr>
          <w:ilvl w:val="1"/>
          <w:numId w:val="20"/>
        </w:numPr>
        <w:spacing w:line="240" w:lineRule="auto"/>
        <w:jc w:val="both"/>
        <w:rPr>
          <w:rFonts w:asciiTheme="minorHAnsi" w:eastAsia="Times New Roman" w:hAnsiTheme="minorHAnsi" w:cs="Times New Roman"/>
          <w:color w:val="auto"/>
          <w:spacing w:val="-4"/>
          <w:bdr w:val="none" w:sz="0" w:space="0" w:color="auto"/>
          <w:lang w:eastAsia="en-US"/>
        </w:rPr>
      </w:pPr>
      <w:r w:rsidRPr="00545CBD">
        <w:rPr>
          <w:rFonts w:asciiTheme="minorHAnsi" w:eastAsia="Times New Roman" w:hAnsiTheme="minorHAnsi" w:cs="Times New Roman"/>
          <w:color w:val="auto"/>
          <w:spacing w:val="-4"/>
          <w:bdr w:val="none" w:sz="0" w:space="0" w:color="auto"/>
          <w:lang w:eastAsia="en-US"/>
        </w:rPr>
        <w:t xml:space="preserve">Total estimated investment for the project including estimated building cost, organisational contribution, other contributions and the Grant amount requested </w:t>
      </w:r>
    </w:p>
    <w:p w14:paraId="07DB1C75" w14:textId="77777777" w:rsidR="00C72333" w:rsidRPr="00545CBD" w:rsidRDefault="00C72333" w:rsidP="00C00F2E">
      <w:pPr>
        <w:pStyle w:val="Body"/>
        <w:numPr>
          <w:ilvl w:val="1"/>
          <w:numId w:val="20"/>
        </w:numPr>
        <w:spacing w:line="240" w:lineRule="auto"/>
        <w:jc w:val="both"/>
        <w:rPr>
          <w:rFonts w:asciiTheme="minorHAnsi" w:eastAsia="Times New Roman" w:hAnsiTheme="minorHAnsi" w:cs="Times New Roman"/>
          <w:color w:val="auto"/>
          <w:spacing w:val="-4"/>
          <w:bdr w:val="none" w:sz="0" w:space="0" w:color="auto"/>
          <w:lang w:eastAsia="en-US"/>
        </w:rPr>
      </w:pPr>
      <w:r w:rsidRPr="00545CBD">
        <w:rPr>
          <w:rFonts w:asciiTheme="minorHAnsi" w:eastAsia="Times New Roman" w:hAnsiTheme="minorHAnsi" w:cs="Times New Roman"/>
          <w:color w:val="auto"/>
          <w:spacing w:val="-4"/>
          <w:bdr w:val="none" w:sz="0" w:space="0" w:color="auto"/>
          <w:lang w:eastAsia="en-US"/>
        </w:rPr>
        <w:t xml:space="preserve">Confirmation of all other funding including contributions from the Federal Government and other Victorian Government grant programs, Local Government or other sources. </w:t>
      </w:r>
    </w:p>
    <w:p w14:paraId="7BDF7C6F" w14:textId="77777777" w:rsidR="00C72333" w:rsidRPr="00545CBD" w:rsidRDefault="00C72333" w:rsidP="00C00F2E">
      <w:pPr>
        <w:pStyle w:val="Body"/>
        <w:numPr>
          <w:ilvl w:val="1"/>
          <w:numId w:val="20"/>
        </w:numPr>
        <w:spacing w:line="240" w:lineRule="auto"/>
        <w:jc w:val="both"/>
        <w:rPr>
          <w:rFonts w:asciiTheme="minorHAnsi" w:eastAsia="Times New Roman" w:hAnsiTheme="minorHAnsi" w:cs="Times New Roman"/>
          <w:color w:val="auto"/>
          <w:spacing w:val="-4"/>
          <w:bdr w:val="none" w:sz="0" w:space="0" w:color="auto"/>
          <w:lang w:eastAsia="en-US"/>
        </w:rPr>
      </w:pPr>
      <w:r w:rsidRPr="00545CBD">
        <w:rPr>
          <w:rFonts w:asciiTheme="minorHAnsi" w:eastAsia="Times New Roman" w:hAnsiTheme="minorHAnsi" w:cs="Times New Roman"/>
          <w:color w:val="auto"/>
          <w:spacing w:val="-4"/>
          <w:bdr w:val="none" w:sz="0" w:space="0" w:color="auto"/>
          <w:lang w:eastAsia="en-US"/>
        </w:rPr>
        <w:t xml:space="preserve">Schematic design drawings </w:t>
      </w:r>
    </w:p>
    <w:p w14:paraId="47B5968D" w14:textId="77777777" w:rsidR="00C72333" w:rsidRPr="00545CBD" w:rsidRDefault="00C72333" w:rsidP="00C00F2E">
      <w:pPr>
        <w:pStyle w:val="Body"/>
        <w:numPr>
          <w:ilvl w:val="1"/>
          <w:numId w:val="20"/>
        </w:numPr>
        <w:spacing w:line="240" w:lineRule="auto"/>
        <w:jc w:val="both"/>
        <w:rPr>
          <w:rFonts w:asciiTheme="minorHAnsi" w:eastAsia="Times New Roman" w:hAnsiTheme="minorHAnsi" w:cs="Times New Roman"/>
          <w:color w:val="auto"/>
          <w:spacing w:val="-4"/>
          <w:bdr w:val="none" w:sz="0" w:space="0" w:color="auto"/>
          <w:lang w:eastAsia="en-US"/>
        </w:rPr>
      </w:pPr>
      <w:r w:rsidRPr="00545CBD">
        <w:rPr>
          <w:rFonts w:asciiTheme="minorHAnsi" w:eastAsia="Times New Roman" w:hAnsiTheme="minorHAnsi" w:cs="Times New Roman"/>
          <w:color w:val="auto"/>
          <w:spacing w:val="-4"/>
          <w:bdr w:val="none" w:sz="0" w:space="0" w:color="auto"/>
          <w:lang w:eastAsia="en-US"/>
        </w:rPr>
        <w:t>Licensed Quantity Surveyors Report or better (estimated costing of the project will be acceptable if project is less than $200,000)</w:t>
      </w:r>
    </w:p>
    <w:p w14:paraId="1C5D6C2D" w14:textId="77777777" w:rsidR="00C72333" w:rsidRPr="00545CBD" w:rsidRDefault="00C72333" w:rsidP="00C00F2E">
      <w:pPr>
        <w:pStyle w:val="Body"/>
        <w:numPr>
          <w:ilvl w:val="1"/>
          <w:numId w:val="20"/>
        </w:numPr>
        <w:spacing w:line="240" w:lineRule="auto"/>
        <w:jc w:val="both"/>
        <w:rPr>
          <w:rFonts w:asciiTheme="minorHAnsi" w:eastAsia="Times New Roman" w:hAnsiTheme="minorHAnsi" w:cs="Times New Roman"/>
          <w:color w:val="auto"/>
          <w:spacing w:val="-4"/>
          <w:bdr w:val="none" w:sz="0" w:space="0" w:color="auto"/>
          <w:lang w:eastAsia="en-US"/>
        </w:rPr>
      </w:pPr>
      <w:r w:rsidRPr="00545CBD">
        <w:rPr>
          <w:rFonts w:asciiTheme="minorHAnsi" w:eastAsia="Times New Roman" w:hAnsiTheme="minorHAnsi" w:cs="Times New Roman"/>
          <w:color w:val="auto"/>
          <w:spacing w:val="-4"/>
          <w:bdr w:val="none" w:sz="0" w:space="0" w:color="auto"/>
          <w:lang w:eastAsia="en-US"/>
        </w:rPr>
        <w:t xml:space="preserve">Confirmation the project meets all National and </w:t>
      </w:r>
      <w:proofErr w:type="spellStart"/>
      <w:r w:rsidRPr="00545CBD">
        <w:rPr>
          <w:rFonts w:asciiTheme="minorHAnsi" w:eastAsia="Times New Roman" w:hAnsiTheme="minorHAnsi" w:cs="Times New Roman"/>
          <w:color w:val="auto"/>
          <w:spacing w:val="-4"/>
          <w:bdr w:val="none" w:sz="0" w:space="0" w:color="auto"/>
          <w:lang w:eastAsia="en-US"/>
        </w:rPr>
        <w:t>DET</w:t>
      </w:r>
      <w:proofErr w:type="spellEnd"/>
      <w:r w:rsidRPr="00545CBD">
        <w:rPr>
          <w:rFonts w:asciiTheme="minorHAnsi" w:eastAsia="Times New Roman" w:hAnsiTheme="minorHAnsi" w:cs="Times New Roman"/>
          <w:color w:val="auto"/>
          <w:spacing w:val="-4"/>
          <w:bdr w:val="none" w:sz="0" w:space="0" w:color="auto"/>
          <w:lang w:eastAsia="en-US"/>
        </w:rPr>
        <w:t xml:space="preserve"> regulatory requirements </w:t>
      </w:r>
    </w:p>
    <w:p w14:paraId="470BC2BA" w14:textId="77777777" w:rsidR="00C72333" w:rsidRPr="00944741" w:rsidRDefault="00C72333" w:rsidP="00C00F2E">
      <w:pPr>
        <w:pStyle w:val="Body"/>
        <w:numPr>
          <w:ilvl w:val="1"/>
          <w:numId w:val="20"/>
        </w:numPr>
        <w:spacing w:line="240" w:lineRule="auto"/>
        <w:jc w:val="both"/>
        <w:rPr>
          <w:rFonts w:asciiTheme="minorHAnsi" w:hAnsiTheme="minorHAnsi"/>
          <w:color w:val="auto"/>
          <w:u w:color="000000"/>
        </w:rPr>
      </w:pPr>
      <w:r w:rsidRPr="00545CBD">
        <w:rPr>
          <w:rFonts w:asciiTheme="minorHAnsi" w:eastAsia="Times New Roman" w:hAnsiTheme="minorHAnsi" w:cs="Times New Roman"/>
          <w:color w:val="auto"/>
          <w:spacing w:val="-4"/>
          <w:bdr w:val="none" w:sz="0" w:space="0" w:color="auto"/>
          <w:lang w:eastAsia="en-US"/>
        </w:rPr>
        <w:t>Evidence of the financial viability of the organisation (except local government and government schools)</w:t>
      </w:r>
    </w:p>
    <w:p w14:paraId="293A453E" w14:textId="77777777" w:rsidR="00C72333" w:rsidRPr="00545CBD" w:rsidRDefault="00C72333" w:rsidP="00C00F2E">
      <w:pPr>
        <w:pStyle w:val="Body"/>
        <w:numPr>
          <w:ilvl w:val="0"/>
          <w:numId w:val="20"/>
        </w:numPr>
        <w:spacing w:line="240" w:lineRule="auto"/>
        <w:jc w:val="both"/>
        <w:rPr>
          <w:rFonts w:asciiTheme="minorHAnsi" w:hAnsiTheme="minorHAnsi"/>
          <w:color w:val="auto"/>
          <w:u w:color="000000"/>
          <w:bdr w:val="none" w:sz="0" w:space="0" w:color="auto"/>
        </w:rPr>
      </w:pPr>
      <w:r>
        <w:rPr>
          <w:rFonts w:asciiTheme="minorHAnsi" w:hAnsiTheme="minorHAnsi"/>
          <w:color w:val="auto"/>
          <w:u w:color="000000"/>
          <w:bdr w:val="none" w:sz="0" w:space="0" w:color="auto"/>
        </w:rPr>
        <w:t>Evidence of l</w:t>
      </w:r>
      <w:r w:rsidRPr="00545CBD">
        <w:rPr>
          <w:rFonts w:asciiTheme="minorHAnsi" w:hAnsiTheme="minorHAnsi"/>
          <w:color w:val="auto"/>
          <w:u w:color="000000"/>
          <w:bdr w:val="none" w:sz="0" w:space="0" w:color="auto"/>
        </w:rPr>
        <w:t>and ownership or signed documents/lease confirming legal permission to undertake the works and operate the building as a licensed service for ten years minimum (if not currently owned, evidence that the proposed site will be available within 90 days of the grant round closing date)</w:t>
      </w:r>
    </w:p>
    <w:p w14:paraId="3B7F360A" w14:textId="77777777" w:rsidR="00C72333" w:rsidRPr="00545CBD" w:rsidRDefault="00C72333" w:rsidP="00C00F2E">
      <w:pPr>
        <w:pStyle w:val="Body"/>
        <w:numPr>
          <w:ilvl w:val="0"/>
          <w:numId w:val="20"/>
        </w:numPr>
        <w:spacing w:line="240" w:lineRule="auto"/>
        <w:jc w:val="both"/>
        <w:rPr>
          <w:rFonts w:asciiTheme="minorHAnsi" w:hAnsiTheme="minorHAnsi"/>
          <w:color w:val="auto"/>
          <w:u w:color="000000"/>
          <w:bdr w:val="none" w:sz="0" w:space="0" w:color="auto"/>
        </w:rPr>
      </w:pPr>
      <w:r w:rsidRPr="00545CBD">
        <w:rPr>
          <w:rFonts w:asciiTheme="minorHAnsi" w:hAnsiTheme="minorHAnsi"/>
          <w:color w:val="auto"/>
          <w:u w:color="000000"/>
          <w:bdr w:val="none" w:sz="0" w:space="0" w:color="auto"/>
        </w:rPr>
        <w:t xml:space="preserve">Evidence of service providers that will be directly affected by the proposal have been consulted and their views (e.g. community-based kindergarten services operating in existing facilities that are being proposed to be relocated) </w:t>
      </w:r>
    </w:p>
    <w:p w14:paraId="1A48E14C" w14:textId="77777777" w:rsidR="00C72333" w:rsidRPr="00545CBD" w:rsidRDefault="00C72333" w:rsidP="00C00F2E">
      <w:pPr>
        <w:pStyle w:val="Body"/>
        <w:numPr>
          <w:ilvl w:val="0"/>
          <w:numId w:val="20"/>
        </w:numPr>
        <w:spacing w:line="240" w:lineRule="auto"/>
        <w:jc w:val="both"/>
        <w:rPr>
          <w:rFonts w:asciiTheme="minorHAnsi" w:hAnsiTheme="minorHAnsi"/>
          <w:color w:val="auto"/>
          <w:u w:color="000000"/>
          <w:bdr w:val="none" w:sz="0" w:space="0" w:color="auto"/>
        </w:rPr>
      </w:pPr>
      <w:r w:rsidRPr="00545CBD">
        <w:rPr>
          <w:rFonts w:asciiTheme="minorHAnsi" w:hAnsiTheme="minorHAnsi"/>
          <w:color w:val="auto"/>
          <w:u w:color="000000"/>
          <w:bdr w:val="none" w:sz="0" w:space="0" w:color="auto"/>
        </w:rPr>
        <w:t>All required services for the grant type will be delivered</w:t>
      </w:r>
    </w:p>
    <w:p w14:paraId="78F7D4E8" w14:textId="77777777" w:rsidR="00C72333" w:rsidRPr="00545CBD" w:rsidRDefault="00C72333" w:rsidP="00C00F2E">
      <w:pPr>
        <w:pStyle w:val="Body"/>
        <w:numPr>
          <w:ilvl w:val="0"/>
          <w:numId w:val="20"/>
        </w:numPr>
        <w:spacing w:line="240" w:lineRule="auto"/>
        <w:jc w:val="both"/>
        <w:rPr>
          <w:rFonts w:asciiTheme="minorHAnsi" w:hAnsiTheme="minorHAnsi"/>
          <w:color w:val="auto"/>
          <w:u w:color="000000"/>
          <w:bdr w:val="none" w:sz="0" w:space="0" w:color="auto"/>
        </w:rPr>
      </w:pPr>
      <w:r w:rsidRPr="00545CBD">
        <w:rPr>
          <w:rFonts w:asciiTheme="minorHAnsi" w:hAnsiTheme="minorHAnsi"/>
          <w:color w:val="auto"/>
          <w:u w:color="000000"/>
          <w:bdr w:val="none" w:sz="0" w:space="0" w:color="auto"/>
        </w:rPr>
        <w:t>Relative priority where an applicant is submitting multiple business case applications</w:t>
      </w:r>
    </w:p>
    <w:p w14:paraId="56AFC03E" w14:textId="77777777" w:rsidR="00C72333" w:rsidRPr="00944741" w:rsidRDefault="00C72333" w:rsidP="00C00F2E">
      <w:pPr>
        <w:pStyle w:val="Body"/>
        <w:numPr>
          <w:ilvl w:val="0"/>
          <w:numId w:val="20"/>
        </w:numPr>
        <w:spacing w:line="240" w:lineRule="auto"/>
        <w:jc w:val="both"/>
        <w:rPr>
          <w:rFonts w:asciiTheme="minorHAnsi" w:hAnsiTheme="minorHAnsi"/>
          <w:color w:val="auto"/>
        </w:rPr>
      </w:pPr>
      <w:r w:rsidRPr="00545CBD">
        <w:rPr>
          <w:rFonts w:asciiTheme="minorHAnsi" w:hAnsiTheme="minorHAnsi"/>
          <w:color w:val="auto"/>
          <w:u w:color="000000"/>
          <w:bdr w:val="none" w:sz="0" w:space="0" w:color="auto"/>
        </w:rPr>
        <w:t>A letter of support from the relevant CEO (or authorised delegate) of the Local Government Area (</w:t>
      </w:r>
      <w:proofErr w:type="spellStart"/>
      <w:r w:rsidRPr="00545CBD">
        <w:rPr>
          <w:rFonts w:asciiTheme="minorHAnsi" w:hAnsiTheme="minorHAnsi"/>
          <w:color w:val="auto"/>
          <w:u w:color="000000"/>
          <w:bdr w:val="none" w:sz="0" w:space="0" w:color="auto"/>
        </w:rPr>
        <w:t>LGA</w:t>
      </w:r>
      <w:proofErr w:type="spellEnd"/>
      <w:r w:rsidRPr="00545CBD">
        <w:rPr>
          <w:rFonts w:asciiTheme="minorHAnsi" w:hAnsiTheme="minorHAnsi"/>
          <w:color w:val="auto"/>
          <w:u w:color="000000"/>
          <w:bdr w:val="none" w:sz="0" w:space="0" w:color="auto"/>
        </w:rPr>
        <w:t xml:space="preserve">) for the project dated within 6 months of the 2017-18 Children's Facilities Capital Program application lodgement.  This letter must possess an explicit statement by the </w:t>
      </w:r>
      <w:proofErr w:type="spellStart"/>
      <w:r w:rsidRPr="00545CBD">
        <w:rPr>
          <w:rFonts w:asciiTheme="minorHAnsi" w:hAnsiTheme="minorHAnsi"/>
          <w:color w:val="auto"/>
          <w:u w:color="000000"/>
          <w:bdr w:val="none" w:sz="0" w:space="0" w:color="auto"/>
        </w:rPr>
        <w:t>LGA</w:t>
      </w:r>
      <w:proofErr w:type="spellEnd"/>
      <w:r w:rsidRPr="00545CBD">
        <w:rPr>
          <w:rFonts w:asciiTheme="minorHAnsi" w:hAnsiTheme="minorHAnsi"/>
          <w:color w:val="auto"/>
          <w:u w:color="000000"/>
          <w:bdr w:val="none" w:sz="0" w:space="0" w:color="auto"/>
        </w:rPr>
        <w:t xml:space="preserve"> addressing why the proposed project will be beneficial to the community and if it has been </w:t>
      </w:r>
      <w:r w:rsidRPr="00545CBD">
        <w:rPr>
          <w:rFonts w:asciiTheme="minorHAnsi" w:hAnsiTheme="minorHAnsi"/>
          <w:color w:val="auto"/>
          <w:u w:color="000000"/>
          <w:bdr w:val="none" w:sz="0" w:space="0" w:color="auto"/>
        </w:rPr>
        <w:lastRenderedPageBreak/>
        <w:t xml:space="preserve">included in council plans and where possible recommended priority if the </w:t>
      </w:r>
      <w:proofErr w:type="spellStart"/>
      <w:r w:rsidRPr="00545CBD">
        <w:rPr>
          <w:rFonts w:asciiTheme="minorHAnsi" w:hAnsiTheme="minorHAnsi"/>
          <w:color w:val="auto"/>
          <w:u w:color="000000"/>
          <w:bdr w:val="none" w:sz="0" w:space="0" w:color="auto"/>
        </w:rPr>
        <w:t>LGA</w:t>
      </w:r>
      <w:proofErr w:type="spellEnd"/>
      <w:r w:rsidRPr="00545CBD">
        <w:rPr>
          <w:rFonts w:asciiTheme="minorHAnsi" w:hAnsiTheme="minorHAnsi"/>
          <w:color w:val="auto"/>
          <w:u w:color="000000"/>
          <w:bdr w:val="none" w:sz="0" w:space="0" w:color="auto"/>
        </w:rPr>
        <w:t xml:space="preserve"> is supporting more than one project</w:t>
      </w:r>
      <w:r w:rsidRPr="00944741">
        <w:rPr>
          <w:rFonts w:asciiTheme="minorHAnsi" w:hAnsiTheme="minorHAnsi"/>
          <w:color w:val="000000"/>
          <w:u w:color="000000"/>
        </w:rPr>
        <w:t>.</w:t>
      </w:r>
    </w:p>
    <w:p w14:paraId="569474FD" w14:textId="2F6EDD05" w:rsidR="00C72333" w:rsidRPr="00680889" w:rsidRDefault="00C72333" w:rsidP="00C00F2E">
      <w:pPr>
        <w:pStyle w:val="Body"/>
        <w:spacing w:line="240" w:lineRule="auto"/>
        <w:ind w:left="360"/>
        <w:jc w:val="both"/>
        <w:rPr>
          <w:rFonts w:ascii="Century Gothic" w:hAnsi="Century Gothic"/>
        </w:rPr>
      </w:pPr>
      <w:r w:rsidRPr="00114B09">
        <w:rPr>
          <w:rFonts w:asciiTheme="minorHAnsi" w:hAnsiTheme="minorHAnsi"/>
          <w:color w:val="auto"/>
        </w:rPr>
        <w:t>Applicants that submitted an unsuccessful application in the 2016-17 Children’s Facilities grant round, but are still interested in funding, are strongly encouraged to resubmit their applications to reflect this year’s criteria.</w:t>
      </w:r>
    </w:p>
    <w:p w14:paraId="1D1FB622" w14:textId="77777777" w:rsidR="00673300" w:rsidRPr="00E91C17" w:rsidRDefault="00673300" w:rsidP="00C00F2E">
      <w:pPr>
        <w:pStyle w:val="Heading4"/>
        <w:numPr>
          <w:ilvl w:val="0"/>
          <w:numId w:val="41"/>
        </w:numPr>
      </w:pPr>
      <w:bookmarkStart w:id="103" w:name="_Toc483379686"/>
      <w:bookmarkStart w:id="104" w:name="_Toc483384692"/>
      <w:r w:rsidRPr="00E91C17">
        <w:t xml:space="preserve">What information </w:t>
      </w:r>
      <w:proofErr w:type="gramStart"/>
      <w:r w:rsidRPr="00E91C17">
        <w:t>must be provided</w:t>
      </w:r>
      <w:proofErr w:type="gramEnd"/>
      <w:r w:rsidRPr="00E91C17">
        <w:t xml:space="preserve"> in the application for assessment criteria requirements?</w:t>
      </w:r>
      <w:bookmarkEnd w:id="103"/>
      <w:bookmarkEnd w:id="104"/>
    </w:p>
    <w:p w14:paraId="1AE2EE9E" w14:textId="77777777" w:rsidR="00066E41" w:rsidRDefault="00673300" w:rsidP="00C00F2E">
      <w:pPr>
        <w:ind w:left="360"/>
        <w:jc w:val="both"/>
      </w:pPr>
      <w:bookmarkStart w:id="105" w:name="_Toc447637807"/>
      <w:r w:rsidRPr="00317228">
        <w:t xml:space="preserve">The following </w:t>
      </w:r>
      <w:r w:rsidRPr="00317228">
        <w:rPr>
          <w:b/>
        </w:rPr>
        <w:t>assessment criteria</w:t>
      </w:r>
      <w:r w:rsidRPr="00317228">
        <w:t xml:space="preserve"> </w:t>
      </w:r>
      <w:proofErr w:type="gramStart"/>
      <w:r w:rsidRPr="00317228">
        <w:t>will be used</w:t>
      </w:r>
      <w:proofErr w:type="gramEnd"/>
      <w:r w:rsidRPr="00317228">
        <w:t xml:space="preserve"> to </w:t>
      </w:r>
      <w:r w:rsidR="00066E41">
        <w:t xml:space="preserve">prioritise projects for funding. </w:t>
      </w:r>
    </w:p>
    <w:p w14:paraId="649AFE35" w14:textId="2E01ECB7" w:rsidR="00673300" w:rsidRPr="00317228" w:rsidRDefault="00066E41" w:rsidP="00C00F2E">
      <w:pPr>
        <w:ind w:left="360"/>
        <w:jc w:val="both"/>
      </w:pPr>
      <w:r>
        <w:t>T</w:t>
      </w:r>
      <w:r w:rsidR="00673300" w:rsidRPr="00317228">
        <w:t xml:space="preserve">he project: </w:t>
      </w:r>
    </w:p>
    <w:p w14:paraId="29171883" w14:textId="77777777" w:rsidR="00673300" w:rsidRPr="00317228" w:rsidRDefault="00673300" w:rsidP="00C00F2E">
      <w:pPr>
        <w:pStyle w:val="ListParagraph"/>
        <w:numPr>
          <w:ilvl w:val="0"/>
          <w:numId w:val="35"/>
        </w:numPr>
        <w:ind w:left="644" w:hanging="284"/>
        <w:jc w:val="both"/>
      </w:pPr>
      <w:r w:rsidRPr="00317228">
        <w:t>will respond to unmet demand for funded kindergarten provision in the year before school and other early childhood services</w:t>
      </w:r>
    </w:p>
    <w:p w14:paraId="76142A96" w14:textId="77777777" w:rsidR="00673300" w:rsidRPr="00317228" w:rsidRDefault="00673300" w:rsidP="00C00F2E">
      <w:pPr>
        <w:pStyle w:val="ListParagraph"/>
        <w:numPr>
          <w:ilvl w:val="0"/>
          <w:numId w:val="35"/>
        </w:numPr>
        <w:ind w:left="644" w:hanging="284"/>
        <w:jc w:val="both"/>
        <w:rPr>
          <w:spacing w:val="-4"/>
          <w:szCs w:val="20"/>
          <w:bdr w:val="none" w:sz="0" w:space="0" w:color="auto" w:frame="1"/>
        </w:rPr>
      </w:pPr>
      <w:r w:rsidRPr="00317228">
        <w:rPr>
          <w:spacing w:val="-4"/>
          <w:szCs w:val="20"/>
          <w:bdr w:val="none" w:sz="0" w:space="0" w:color="auto" w:frame="1"/>
        </w:rPr>
        <w:t>will support the integrated delivery of early childhood and related family services and/or the establishment of partnership arrangements with other services</w:t>
      </w:r>
    </w:p>
    <w:p w14:paraId="7EB2A3E4" w14:textId="77777777" w:rsidR="00673300" w:rsidRPr="00317228" w:rsidRDefault="00673300" w:rsidP="00C00F2E">
      <w:pPr>
        <w:pStyle w:val="ListParagraph"/>
        <w:numPr>
          <w:ilvl w:val="0"/>
          <w:numId w:val="35"/>
        </w:numPr>
        <w:ind w:left="644" w:hanging="284"/>
        <w:jc w:val="both"/>
        <w:rPr>
          <w:spacing w:val="-4"/>
          <w:szCs w:val="20"/>
          <w:bdr w:val="none" w:sz="0" w:space="0" w:color="auto" w:frame="1"/>
        </w:rPr>
      </w:pPr>
      <w:r w:rsidRPr="00317228">
        <w:rPr>
          <w:spacing w:val="-4"/>
          <w:szCs w:val="20"/>
          <w:bdr w:val="none" w:sz="0" w:space="0" w:color="auto" w:frame="1"/>
        </w:rPr>
        <w:t>will improve access to high quality early childhood services for the local community, particularly for disadvantaged and vulnerable families</w:t>
      </w:r>
    </w:p>
    <w:p w14:paraId="26465525" w14:textId="77777777" w:rsidR="00673300" w:rsidRPr="00317228" w:rsidRDefault="00673300" w:rsidP="00C00F2E">
      <w:pPr>
        <w:pStyle w:val="ListParagraph"/>
        <w:numPr>
          <w:ilvl w:val="0"/>
          <w:numId w:val="35"/>
        </w:numPr>
        <w:ind w:left="644" w:hanging="284"/>
        <w:jc w:val="both"/>
        <w:rPr>
          <w:rFonts w:eastAsia="Arial Unicode MS"/>
          <w:szCs w:val="20"/>
        </w:rPr>
      </w:pPr>
      <w:r w:rsidRPr="00317228">
        <w:rPr>
          <w:spacing w:val="-4"/>
          <w:szCs w:val="20"/>
          <w:bdr w:val="none" w:sz="0" w:space="0" w:color="auto" w:frame="1"/>
        </w:rPr>
        <w:t>is co-located with a government school, or supports the establishment of other connections with local schools</w:t>
      </w:r>
    </w:p>
    <w:p w14:paraId="733D34E5" w14:textId="77777777" w:rsidR="00673300" w:rsidRPr="00317228" w:rsidRDefault="00673300" w:rsidP="00C00F2E">
      <w:pPr>
        <w:pStyle w:val="ListParagraph"/>
        <w:numPr>
          <w:ilvl w:val="0"/>
          <w:numId w:val="35"/>
        </w:numPr>
        <w:ind w:left="644" w:hanging="284"/>
        <w:jc w:val="both"/>
        <w:rPr>
          <w:b/>
          <w:u w:val="single" w:color="000000"/>
        </w:rPr>
      </w:pPr>
      <w:r w:rsidRPr="00317228">
        <w:t>facilitates access for children of all abilities</w:t>
      </w:r>
    </w:p>
    <w:p w14:paraId="0E2327D6" w14:textId="3D684BA5" w:rsidR="00673300" w:rsidRPr="00317228" w:rsidRDefault="00673300" w:rsidP="00C00F2E">
      <w:pPr>
        <w:pStyle w:val="ListParagraph"/>
        <w:numPr>
          <w:ilvl w:val="0"/>
          <w:numId w:val="35"/>
        </w:numPr>
        <w:ind w:left="644" w:hanging="284"/>
        <w:jc w:val="both"/>
        <w:rPr>
          <w:b/>
          <w:u w:val="single" w:color="000000"/>
        </w:rPr>
      </w:pPr>
      <w:r w:rsidRPr="00317228">
        <w:t>is ready to commence construction</w:t>
      </w:r>
    </w:p>
    <w:p w14:paraId="75BBECEB" w14:textId="77777777" w:rsidR="00673300" w:rsidRPr="00FF6FBF" w:rsidRDefault="00673300" w:rsidP="00BA06A7">
      <w:pPr>
        <w:pStyle w:val="Heading2"/>
        <w:spacing w:before="360"/>
      </w:pPr>
      <w:bookmarkStart w:id="106" w:name="_Toc483379687"/>
      <w:bookmarkStart w:id="107" w:name="_Toc483384693"/>
      <w:r w:rsidRPr="00FF6FBF">
        <w:t>Assessment of Applications</w:t>
      </w:r>
      <w:bookmarkEnd w:id="105"/>
      <w:bookmarkEnd w:id="106"/>
      <w:bookmarkEnd w:id="107"/>
      <w:r w:rsidRPr="00FF6FBF">
        <w:t xml:space="preserve"> </w:t>
      </w:r>
    </w:p>
    <w:p w14:paraId="457CEBB5" w14:textId="77777777" w:rsidR="00673300" w:rsidRPr="00FF6FBF" w:rsidRDefault="00673300" w:rsidP="00C00F2E">
      <w:pPr>
        <w:pStyle w:val="Heading4"/>
        <w:numPr>
          <w:ilvl w:val="0"/>
          <w:numId w:val="41"/>
        </w:numPr>
      </w:pPr>
      <w:bookmarkStart w:id="108" w:name="_Toc447637809"/>
      <w:bookmarkStart w:id="109" w:name="_Toc483379688"/>
      <w:bookmarkStart w:id="110" w:name="_Toc483384694"/>
      <w:r w:rsidRPr="00FF6FBF">
        <w:t>Are there other factors that the Department will take into account when assessing applications?</w:t>
      </w:r>
      <w:bookmarkEnd w:id="108"/>
      <w:bookmarkEnd w:id="109"/>
      <w:bookmarkEnd w:id="110"/>
    </w:p>
    <w:p w14:paraId="646B4DCD" w14:textId="77777777" w:rsidR="00673300" w:rsidRPr="00317228" w:rsidRDefault="00673300" w:rsidP="00066E41">
      <w:pPr>
        <w:ind w:left="360"/>
        <w:jc w:val="both"/>
      </w:pPr>
      <w:r w:rsidRPr="00317228">
        <w:t xml:space="preserve">To support the assessment process, </w:t>
      </w:r>
      <w:proofErr w:type="spellStart"/>
      <w:r w:rsidRPr="00317228">
        <w:t>DET</w:t>
      </w:r>
      <w:proofErr w:type="spellEnd"/>
      <w:r w:rsidRPr="00317228">
        <w:t xml:space="preserve"> may consult with relevant local councils, in their municipal planning role, and have reference to demographic and other data sets (e.g. population projections, Socio-Economic Indexes for Areas (</w:t>
      </w:r>
      <w:proofErr w:type="spellStart"/>
      <w:r w:rsidRPr="00317228">
        <w:t>SEIFA</w:t>
      </w:r>
      <w:proofErr w:type="spellEnd"/>
      <w:r w:rsidRPr="00317228">
        <w:t>) data and Australian Early Development Census (</w:t>
      </w:r>
      <w:proofErr w:type="spellStart"/>
      <w:r w:rsidRPr="00317228">
        <w:t>AEDC</w:t>
      </w:r>
      <w:proofErr w:type="spellEnd"/>
      <w:r w:rsidRPr="00317228">
        <w:t>) data). The selection of projects to be considered for funding will be primarily based on ratings against the assessment criteria, however, other factors may be taken into account including:</w:t>
      </w:r>
    </w:p>
    <w:p w14:paraId="06AF8A32" w14:textId="77777777" w:rsidR="00C72333" w:rsidRPr="00627141" w:rsidRDefault="00C72333" w:rsidP="00066E41">
      <w:pPr>
        <w:pStyle w:val="ListParagraph"/>
        <w:numPr>
          <w:ilvl w:val="0"/>
          <w:numId w:val="37"/>
        </w:numPr>
        <w:ind w:left="720"/>
        <w:jc w:val="both"/>
      </w:pPr>
      <w:r w:rsidRPr="00627141">
        <w:t>the distribution of approved projects across applicants, local government areas and different regions of the state</w:t>
      </w:r>
    </w:p>
    <w:p w14:paraId="1755512C" w14:textId="77777777" w:rsidR="00C72333" w:rsidRPr="00627141" w:rsidRDefault="00C72333" w:rsidP="00066E41">
      <w:pPr>
        <w:pStyle w:val="ListParagraph"/>
        <w:numPr>
          <w:ilvl w:val="0"/>
          <w:numId w:val="37"/>
        </w:numPr>
        <w:ind w:left="720"/>
        <w:jc w:val="both"/>
      </w:pPr>
      <w:proofErr w:type="gramStart"/>
      <w:r w:rsidRPr="00627141">
        <w:t>new</w:t>
      </w:r>
      <w:proofErr w:type="gramEnd"/>
      <w:r w:rsidRPr="00627141">
        <w:t xml:space="preserve"> early childhood education and care infrastructure in Victoria's growth areas. Growth areas are defined by the Metropolitan Planning Authority (MPA) as the following councils: Cardinia, Mitchell (inside the urban zone), Whittlesea and the Cities of Casey, Hume, Melton and Wyndham</w:t>
      </w:r>
    </w:p>
    <w:p w14:paraId="3F17B085" w14:textId="77777777" w:rsidR="00C72333" w:rsidRPr="00627141" w:rsidRDefault="00C72333" w:rsidP="00066E41">
      <w:pPr>
        <w:pStyle w:val="ListParagraph"/>
        <w:numPr>
          <w:ilvl w:val="0"/>
          <w:numId w:val="37"/>
        </w:numPr>
        <w:ind w:left="720"/>
        <w:jc w:val="both"/>
      </w:pPr>
      <w:r>
        <w:t>c</w:t>
      </w:r>
      <w:r w:rsidRPr="00627141">
        <w:t>ouncils supporting their applications with a co-contribution sourced from local government funds rather than supplementary funding from other Victorian Government sources such as Regio</w:t>
      </w:r>
      <w:r>
        <w:t>nal Development Victoria (</w:t>
      </w:r>
      <w:proofErr w:type="spellStart"/>
      <w:r>
        <w:t>RDV</w:t>
      </w:r>
      <w:proofErr w:type="spellEnd"/>
      <w:r>
        <w:t>)</w:t>
      </w:r>
    </w:p>
    <w:p w14:paraId="3123A5A8" w14:textId="0ADBA640" w:rsidR="00673300" w:rsidRPr="00317228" w:rsidRDefault="00C72333" w:rsidP="00066E41">
      <w:pPr>
        <w:pStyle w:val="ListParagraph"/>
        <w:numPr>
          <w:ilvl w:val="0"/>
          <w:numId w:val="37"/>
        </w:numPr>
        <w:ind w:left="720"/>
        <w:jc w:val="both"/>
      </w:pPr>
      <w:r w:rsidRPr="00627141">
        <w:t>the availability of funding in each financial year, noting that the number and value of eligible, highly rated projects may exceed the total available funding</w:t>
      </w:r>
    </w:p>
    <w:p w14:paraId="3F96F745" w14:textId="77777777" w:rsidR="00673300" w:rsidRPr="00FF6FBF" w:rsidRDefault="00673300" w:rsidP="00C00F2E">
      <w:pPr>
        <w:pStyle w:val="Heading4"/>
        <w:numPr>
          <w:ilvl w:val="0"/>
          <w:numId w:val="41"/>
        </w:numPr>
      </w:pPr>
      <w:bookmarkStart w:id="111" w:name="_Toc447637810"/>
      <w:bookmarkStart w:id="112" w:name="_Toc483379689"/>
      <w:bookmarkStart w:id="113" w:name="_Toc483384695"/>
      <w:r w:rsidRPr="00FF6FBF">
        <w:t xml:space="preserve">If my application meets all of the </w:t>
      </w:r>
      <w:proofErr w:type="gramStart"/>
      <w:r w:rsidRPr="00FF6FBF">
        <w:t>criteria</w:t>
      </w:r>
      <w:proofErr w:type="gramEnd"/>
      <w:r w:rsidRPr="00FF6FBF">
        <w:t xml:space="preserve"> will my project receive funding?</w:t>
      </w:r>
      <w:bookmarkEnd w:id="94"/>
      <w:bookmarkEnd w:id="95"/>
      <w:bookmarkEnd w:id="96"/>
      <w:bookmarkEnd w:id="97"/>
      <w:bookmarkEnd w:id="98"/>
      <w:bookmarkEnd w:id="99"/>
      <w:bookmarkEnd w:id="111"/>
      <w:bookmarkEnd w:id="112"/>
      <w:bookmarkEnd w:id="113"/>
    </w:p>
    <w:p w14:paraId="0CC80C16" w14:textId="69D1155A" w:rsidR="00475EAB" w:rsidRDefault="00673300" w:rsidP="00475EAB">
      <w:pPr>
        <w:ind w:left="360"/>
        <w:jc w:val="both"/>
      </w:pPr>
      <w:r w:rsidRPr="00C72333">
        <w:t xml:space="preserve">Not necessarily. </w:t>
      </w:r>
      <w:r w:rsidR="00475EAB">
        <w:t xml:space="preserve">All applications received </w:t>
      </w:r>
      <w:proofErr w:type="gramStart"/>
      <w:r w:rsidR="00475EAB">
        <w:t>will be assessed</w:t>
      </w:r>
      <w:proofErr w:type="gramEnd"/>
      <w:r w:rsidR="00475EAB">
        <w:t xml:space="preserve"> against the assessment criteria. A distributional balance of funding across Victoria </w:t>
      </w:r>
      <w:proofErr w:type="gramStart"/>
      <w:r w:rsidR="00475EAB">
        <w:t>will be taken</w:t>
      </w:r>
      <w:proofErr w:type="gramEnd"/>
      <w:r w:rsidR="00475EAB">
        <w:t xml:space="preserve"> into consideration in the allocation of grants from this program.</w:t>
      </w:r>
    </w:p>
    <w:p w14:paraId="1D98F8B8" w14:textId="71844DC1" w:rsidR="00673300" w:rsidRPr="00C72333" w:rsidRDefault="00475EAB" w:rsidP="00475EAB">
      <w:pPr>
        <w:ind w:left="360"/>
        <w:jc w:val="both"/>
      </w:pPr>
      <w:r>
        <w:t xml:space="preserve">Priority </w:t>
      </w:r>
      <w:proofErr w:type="gramStart"/>
      <w:r>
        <w:t>will be given</w:t>
      </w:r>
      <w:proofErr w:type="gramEnd"/>
      <w:r>
        <w:t xml:space="preserve"> to services located in areas with high levels of disadvantage and vulnerable populations, and those with higher levels of children under five years old (as indicated in </w:t>
      </w:r>
      <w:proofErr w:type="spellStart"/>
      <w:r>
        <w:t>AEDC</w:t>
      </w:r>
      <w:proofErr w:type="spellEnd"/>
      <w:r>
        <w:t xml:space="preserve"> and </w:t>
      </w:r>
      <w:proofErr w:type="spellStart"/>
      <w:r>
        <w:t>SEIFA</w:t>
      </w:r>
      <w:proofErr w:type="spellEnd"/>
      <w:r>
        <w:t xml:space="preserve"> data). Consideration </w:t>
      </w:r>
      <w:proofErr w:type="gramStart"/>
      <w:r>
        <w:t>will also be given</w:t>
      </w:r>
      <w:proofErr w:type="gramEnd"/>
      <w:r>
        <w:t xml:space="preserve"> to the geographic distribution of grants, with an objective to ensure all metropolitan, regional and rural areas have access to grants</w:t>
      </w:r>
      <w:r w:rsidR="00C72333" w:rsidRPr="00475EAB">
        <w:t>.</w:t>
      </w:r>
    </w:p>
    <w:p w14:paraId="6F871B33" w14:textId="77777777" w:rsidR="00673300" w:rsidRPr="00FF6FBF" w:rsidRDefault="00673300" w:rsidP="00C00F2E">
      <w:pPr>
        <w:pStyle w:val="Heading4"/>
        <w:numPr>
          <w:ilvl w:val="0"/>
          <w:numId w:val="41"/>
        </w:numPr>
      </w:pPr>
      <w:bookmarkStart w:id="114" w:name="_Toc327957664"/>
      <w:bookmarkStart w:id="115" w:name="_Toc327959270"/>
      <w:bookmarkStart w:id="116" w:name="_Toc327959339"/>
      <w:bookmarkStart w:id="117" w:name="_Toc327962326"/>
      <w:bookmarkStart w:id="118" w:name="_Toc420489843"/>
      <w:bookmarkStart w:id="119" w:name="_Toc447637811"/>
      <w:bookmarkStart w:id="120" w:name="_Toc483379690"/>
      <w:bookmarkStart w:id="121" w:name="_Toc483384696"/>
      <w:r w:rsidRPr="00FF6FBF">
        <w:t>Do I need to include any information from the service provider in my application?</w:t>
      </w:r>
      <w:bookmarkEnd w:id="114"/>
      <w:bookmarkEnd w:id="115"/>
      <w:bookmarkEnd w:id="116"/>
      <w:bookmarkEnd w:id="117"/>
      <w:bookmarkEnd w:id="118"/>
      <w:bookmarkEnd w:id="119"/>
      <w:bookmarkEnd w:id="120"/>
      <w:bookmarkEnd w:id="121"/>
    </w:p>
    <w:p w14:paraId="2D2B6BCA" w14:textId="77777777" w:rsidR="00673300" w:rsidRPr="00680889" w:rsidRDefault="00673300" w:rsidP="00066E41">
      <w:pPr>
        <w:ind w:left="360"/>
        <w:jc w:val="both"/>
      </w:pPr>
      <w:r w:rsidRPr="00680889">
        <w:t>Yes, applications need to include information about the licensed service capacity, enrolments and demonstrate collaboration and evidence of established partnerships. You are encouraged to work with the service provider to develop an application.</w:t>
      </w:r>
      <w:bookmarkStart w:id="122" w:name="_Toc327957648"/>
      <w:bookmarkStart w:id="123" w:name="_Toc327959252"/>
      <w:bookmarkStart w:id="124" w:name="_Toc327959321"/>
      <w:bookmarkStart w:id="125" w:name="_Toc327962310"/>
      <w:bookmarkStart w:id="126" w:name="_Toc327959275"/>
      <w:bookmarkStart w:id="127" w:name="_Toc327959344"/>
      <w:bookmarkStart w:id="128" w:name="_Toc327962304"/>
      <w:bookmarkStart w:id="129" w:name="_Toc309299388"/>
      <w:bookmarkStart w:id="130" w:name="_Toc327959251"/>
      <w:bookmarkStart w:id="131" w:name="_Toc327959320"/>
      <w:bookmarkEnd w:id="19"/>
      <w:bookmarkEnd w:id="20"/>
      <w:bookmarkEnd w:id="21"/>
      <w:bookmarkEnd w:id="81"/>
    </w:p>
    <w:p w14:paraId="75D2EC63" w14:textId="77777777" w:rsidR="00673300" w:rsidRPr="00FF6FBF" w:rsidRDefault="00673300" w:rsidP="00BA06A7">
      <w:pPr>
        <w:pStyle w:val="Heading2"/>
        <w:spacing w:before="360"/>
      </w:pPr>
      <w:bookmarkStart w:id="132" w:name="_Toc483379691"/>
      <w:bookmarkStart w:id="133" w:name="_Toc483384697"/>
      <w:r w:rsidRPr="00FF6FBF">
        <w:t>Support for applications</w:t>
      </w:r>
      <w:bookmarkEnd w:id="122"/>
      <w:bookmarkEnd w:id="123"/>
      <w:bookmarkEnd w:id="124"/>
      <w:bookmarkEnd w:id="125"/>
      <w:bookmarkEnd w:id="126"/>
      <w:bookmarkEnd w:id="127"/>
      <w:bookmarkEnd w:id="128"/>
      <w:bookmarkEnd w:id="129"/>
      <w:bookmarkEnd w:id="132"/>
      <w:bookmarkEnd w:id="133"/>
    </w:p>
    <w:p w14:paraId="37C38129" w14:textId="77777777" w:rsidR="00673300" w:rsidRPr="00FF6FBF" w:rsidRDefault="00673300" w:rsidP="00C00F2E">
      <w:pPr>
        <w:pStyle w:val="Heading4"/>
        <w:numPr>
          <w:ilvl w:val="0"/>
          <w:numId w:val="41"/>
        </w:numPr>
      </w:pPr>
      <w:bookmarkStart w:id="134" w:name="_Toc447637815"/>
      <w:bookmarkStart w:id="135" w:name="_Toc483379692"/>
      <w:bookmarkStart w:id="136" w:name="_Toc483384698"/>
      <w:r w:rsidRPr="00FF6FBF">
        <w:t>What do I do if I am having technical difficulties with the online application form?</w:t>
      </w:r>
      <w:bookmarkEnd w:id="134"/>
      <w:bookmarkEnd w:id="135"/>
      <w:bookmarkEnd w:id="136"/>
      <w:r w:rsidRPr="00FF6FBF">
        <w:t xml:space="preserve"> </w:t>
      </w:r>
    </w:p>
    <w:p w14:paraId="623ECAA6" w14:textId="77777777" w:rsidR="00673300" w:rsidRPr="00680889" w:rsidRDefault="00673300" w:rsidP="00066E41">
      <w:pPr>
        <w:spacing w:after="0"/>
        <w:ind w:left="360"/>
      </w:pPr>
      <w:r w:rsidRPr="00680889">
        <w:t xml:space="preserve">Please contact SmartyGrants Support Desk: </w:t>
      </w:r>
    </w:p>
    <w:p w14:paraId="1DF12A75" w14:textId="77777777" w:rsidR="00673300" w:rsidRPr="00680889" w:rsidRDefault="00673300" w:rsidP="00066E41">
      <w:pPr>
        <w:pStyle w:val="ListParagraph"/>
        <w:numPr>
          <w:ilvl w:val="0"/>
          <w:numId w:val="38"/>
        </w:numPr>
        <w:spacing w:before="0" w:after="0"/>
        <w:ind w:left="720"/>
      </w:pPr>
      <w:r>
        <w:t xml:space="preserve">Email: </w:t>
      </w:r>
      <w:hyperlink r:id="rId19" w:history="1">
        <w:r w:rsidRPr="005813C9">
          <w:rPr>
            <w:rStyle w:val="Hyperlink"/>
            <w:rFonts w:ascii="Century Gothic" w:hAnsi="Century Gothic" w:cs="Arial"/>
            <w:szCs w:val="20"/>
          </w:rPr>
          <w:t>service@smartygrants.com.au</w:t>
        </w:r>
      </w:hyperlink>
      <w:r w:rsidRPr="00680889">
        <w:t xml:space="preserve"> </w:t>
      </w:r>
    </w:p>
    <w:p w14:paraId="47F69069" w14:textId="77777777" w:rsidR="00673300" w:rsidRDefault="00673300" w:rsidP="00066E41">
      <w:pPr>
        <w:pStyle w:val="ListParagraph"/>
        <w:numPr>
          <w:ilvl w:val="0"/>
          <w:numId w:val="38"/>
        </w:numPr>
        <w:spacing w:before="0" w:after="0"/>
        <w:ind w:left="720"/>
      </w:pPr>
      <w:r>
        <w:lastRenderedPageBreak/>
        <w:t xml:space="preserve">Phone: </w:t>
      </w:r>
      <w:r w:rsidRPr="00680889">
        <w:t>(03) 9320 6888</w:t>
      </w:r>
    </w:p>
    <w:p w14:paraId="2E4E870D" w14:textId="77777777" w:rsidR="00673300" w:rsidRDefault="00673300" w:rsidP="00066E41">
      <w:pPr>
        <w:ind w:left="360"/>
      </w:pPr>
      <w:r w:rsidRPr="00680889">
        <w:t>This service is available Monday to Friday, 9am to 5pm (Eastern Standard Time).</w:t>
      </w:r>
    </w:p>
    <w:p w14:paraId="159FDB63" w14:textId="77777777" w:rsidR="00673300" w:rsidRPr="00FF6FBF" w:rsidRDefault="00673300" w:rsidP="00C00F2E">
      <w:pPr>
        <w:pStyle w:val="Heading4"/>
        <w:numPr>
          <w:ilvl w:val="0"/>
          <w:numId w:val="41"/>
        </w:numPr>
      </w:pPr>
      <w:bookmarkStart w:id="137" w:name="_Toc447637814"/>
      <w:bookmarkStart w:id="138" w:name="_Toc483379693"/>
      <w:bookmarkStart w:id="139" w:name="_Toc483384699"/>
      <w:proofErr w:type="gramStart"/>
      <w:r w:rsidRPr="00FF6FBF">
        <w:t>Who</w:t>
      </w:r>
      <w:proofErr w:type="gramEnd"/>
      <w:r w:rsidRPr="00FF6FBF">
        <w:t xml:space="preserve"> can I contact for further information about the grant program?</w:t>
      </w:r>
      <w:bookmarkEnd w:id="137"/>
      <w:bookmarkEnd w:id="138"/>
      <w:bookmarkEnd w:id="139"/>
    </w:p>
    <w:p w14:paraId="30B01A64" w14:textId="77777777" w:rsidR="00673300" w:rsidRPr="00680889" w:rsidRDefault="00673300" w:rsidP="00066E41">
      <w:pPr>
        <w:spacing w:before="0" w:after="0"/>
        <w:ind w:left="360"/>
      </w:pPr>
      <w:bookmarkStart w:id="140" w:name="_Toc420489850"/>
      <w:r w:rsidRPr="00680889">
        <w:t>For assistance, please contact, the Children’s Facilities Capital Program:</w:t>
      </w:r>
    </w:p>
    <w:p w14:paraId="6EF1355C" w14:textId="77777777" w:rsidR="00673300" w:rsidRDefault="00673300" w:rsidP="00066E41">
      <w:pPr>
        <w:pStyle w:val="ListParagraph"/>
        <w:numPr>
          <w:ilvl w:val="0"/>
          <w:numId w:val="39"/>
        </w:numPr>
        <w:spacing w:before="0" w:after="0"/>
        <w:ind w:left="720"/>
      </w:pPr>
      <w:r>
        <w:t xml:space="preserve">Email: </w:t>
      </w:r>
      <w:hyperlink r:id="rId20" w:history="1">
        <w:r w:rsidRPr="005813C9">
          <w:rPr>
            <w:rStyle w:val="Hyperlink"/>
            <w:rFonts w:ascii="Century Gothic" w:hAnsi="Century Gothic" w:cs="Arial"/>
            <w:szCs w:val="20"/>
          </w:rPr>
          <w:t>childrens.capital.program@edumail.vic.gov.au</w:t>
        </w:r>
      </w:hyperlink>
    </w:p>
    <w:p w14:paraId="3698EBC1" w14:textId="77777777" w:rsidR="00673300" w:rsidRPr="00680889" w:rsidRDefault="00673300" w:rsidP="00066E41">
      <w:pPr>
        <w:pStyle w:val="ListParagraph"/>
        <w:numPr>
          <w:ilvl w:val="0"/>
          <w:numId w:val="39"/>
        </w:numPr>
        <w:spacing w:before="0" w:after="0"/>
        <w:ind w:left="720"/>
      </w:pPr>
      <w:r>
        <w:t xml:space="preserve">Phone: </w:t>
      </w:r>
      <w:r w:rsidRPr="00680889">
        <w:t>(03) 9651 3399</w:t>
      </w:r>
      <w:bookmarkEnd w:id="140"/>
    </w:p>
    <w:p w14:paraId="23992328" w14:textId="77777777" w:rsidR="00673300" w:rsidRPr="00680889" w:rsidRDefault="00673300" w:rsidP="005813C9">
      <w:pPr>
        <w:ind w:left="567"/>
      </w:pPr>
    </w:p>
    <w:p w14:paraId="44E6796B" w14:textId="77777777" w:rsidR="00673300" w:rsidRPr="00FF6FBF" w:rsidRDefault="00673300" w:rsidP="00C00F2E">
      <w:pPr>
        <w:pStyle w:val="Heading4"/>
        <w:numPr>
          <w:ilvl w:val="0"/>
          <w:numId w:val="41"/>
        </w:numPr>
      </w:pPr>
      <w:bookmarkStart w:id="141" w:name="_Toc390424735"/>
      <w:bookmarkStart w:id="142" w:name="_Toc447637816"/>
      <w:bookmarkStart w:id="143" w:name="_Toc483379694"/>
      <w:bookmarkStart w:id="144" w:name="_Toc483384700"/>
      <w:bookmarkStart w:id="145" w:name="_Toc327959272"/>
      <w:bookmarkStart w:id="146" w:name="_Toc327959341"/>
      <w:bookmarkStart w:id="147" w:name="_Toc327962328"/>
      <w:bookmarkStart w:id="148" w:name="_Toc309299381"/>
      <w:r w:rsidRPr="00FF6FBF">
        <w:t>Can I have more than one grant application open at the same time?</w:t>
      </w:r>
      <w:bookmarkEnd w:id="141"/>
      <w:bookmarkEnd w:id="142"/>
      <w:bookmarkEnd w:id="143"/>
      <w:bookmarkEnd w:id="144"/>
    </w:p>
    <w:p w14:paraId="58CCC713" w14:textId="77777777" w:rsidR="00673300" w:rsidRPr="00680889" w:rsidRDefault="00673300" w:rsidP="00066E41">
      <w:pPr>
        <w:ind w:left="360"/>
        <w:jc w:val="both"/>
      </w:pPr>
      <w:r w:rsidRPr="00680889">
        <w:t xml:space="preserve">No. It is essential that you only have one application open for entering your responses at any one time; </w:t>
      </w:r>
      <w:proofErr w:type="gramStart"/>
      <w:r w:rsidRPr="00680889">
        <w:t>otherwise</w:t>
      </w:r>
      <w:proofErr w:type="gramEnd"/>
      <w:r w:rsidRPr="00680889">
        <w:t xml:space="preserve"> you may have issues saving the new information into the system. </w:t>
      </w:r>
    </w:p>
    <w:p w14:paraId="42FE0F80" w14:textId="77777777" w:rsidR="00673300" w:rsidRPr="00680889" w:rsidRDefault="00673300" w:rsidP="00066E41">
      <w:pPr>
        <w:ind w:left="360"/>
        <w:jc w:val="both"/>
      </w:pPr>
      <w:r w:rsidRPr="00680889">
        <w:t>Before opening a new application or editing an existing application on the system, please save the current application and close it.</w:t>
      </w:r>
    </w:p>
    <w:p w14:paraId="27A5750C" w14:textId="3C5D0337" w:rsidR="00673300" w:rsidRDefault="00673300" w:rsidP="00066E41">
      <w:pPr>
        <w:ind w:left="360"/>
        <w:jc w:val="both"/>
      </w:pPr>
      <w:r w:rsidRPr="00680889">
        <w:t xml:space="preserve">While it is only possible to have one application open to enter your responses at a time, once you complete your entry and close the form it is possible to open it in the preview view and copy your responses from the preview view into a different application. </w:t>
      </w:r>
    </w:p>
    <w:p w14:paraId="11881525" w14:textId="77777777" w:rsidR="00673300" w:rsidRPr="00FF6FBF" w:rsidRDefault="00673300" w:rsidP="00BA06A7">
      <w:pPr>
        <w:pStyle w:val="Heading2"/>
        <w:spacing w:before="360"/>
      </w:pPr>
      <w:bookmarkStart w:id="149" w:name="_Toc390424739"/>
      <w:bookmarkStart w:id="150" w:name="_Toc447637820"/>
      <w:bookmarkStart w:id="151" w:name="_Toc483379695"/>
      <w:bookmarkStart w:id="152" w:name="_Toc483384701"/>
      <w:bookmarkEnd w:id="145"/>
      <w:bookmarkEnd w:id="146"/>
      <w:bookmarkEnd w:id="147"/>
      <w:bookmarkEnd w:id="148"/>
      <w:r w:rsidRPr="00FF6FBF">
        <w:t>Project costs and planning</w:t>
      </w:r>
      <w:bookmarkEnd w:id="149"/>
      <w:bookmarkEnd w:id="150"/>
      <w:bookmarkEnd w:id="151"/>
      <w:bookmarkEnd w:id="152"/>
    </w:p>
    <w:p w14:paraId="2C9FE05E" w14:textId="77777777" w:rsidR="00673300" w:rsidRPr="00FF6FBF" w:rsidRDefault="00673300" w:rsidP="00066E41">
      <w:pPr>
        <w:pStyle w:val="Heading4"/>
        <w:numPr>
          <w:ilvl w:val="0"/>
          <w:numId w:val="41"/>
        </w:numPr>
        <w:spacing w:after="180"/>
        <w:ind w:left="357" w:hanging="357"/>
      </w:pPr>
      <w:bookmarkStart w:id="153" w:name="_Toc309299383"/>
      <w:bookmarkStart w:id="154" w:name="_Toc327957672"/>
      <w:bookmarkStart w:id="155" w:name="_Toc327959281"/>
      <w:bookmarkStart w:id="156" w:name="_Toc327959350"/>
      <w:bookmarkStart w:id="157" w:name="_Toc327962332"/>
      <w:bookmarkStart w:id="158" w:name="_Toc447637821"/>
      <w:bookmarkStart w:id="159" w:name="_Toc483379696"/>
      <w:bookmarkStart w:id="160" w:name="_Toc483384702"/>
      <w:r w:rsidRPr="00FF6FBF">
        <w:t>How long do I have to complete my project?</w:t>
      </w:r>
      <w:bookmarkEnd w:id="153"/>
      <w:bookmarkEnd w:id="154"/>
      <w:bookmarkEnd w:id="155"/>
      <w:bookmarkEnd w:id="156"/>
      <w:bookmarkEnd w:id="157"/>
      <w:bookmarkEnd w:id="158"/>
      <w:bookmarkEnd w:id="159"/>
      <w:bookmarkEnd w:id="160"/>
      <w:r w:rsidRPr="00FF6FBF">
        <w:t xml:space="preserve"> </w:t>
      </w:r>
    </w:p>
    <w:tbl>
      <w:tblPr>
        <w:tblStyle w:val="TableGrid"/>
        <w:tblW w:w="7758" w:type="dxa"/>
        <w:tblInd w:w="567" w:type="dxa"/>
        <w:tblLook w:val="04A0" w:firstRow="1" w:lastRow="0" w:firstColumn="1" w:lastColumn="0" w:noHBand="0" w:noVBand="1"/>
      </w:tblPr>
      <w:tblGrid>
        <w:gridCol w:w="4111"/>
        <w:gridCol w:w="3647"/>
      </w:tblGrid>
      <w:tr w:rsidR="00673300" w:rsidRPr="00FF6FBF" w14:paraId="42B71468" w14:textId="77777777" w:rsidTr="005813C9">
        <w:tc>
          <w:tcPr>
            <w:tcW w:w="4111" w:type="dxa"/>
          </w:tcPr>
          <w:p w14:paraId="0C6F4B45" w14:textId="77777777" w:rsidR="00673300" w:rsidRPr="00FF6FBF" w:rsidRDefault="00673300" w:rsidP="00FF6FBF">
            <w:pPr>
              <w:pStyle w:val="TableHdg"/>
            </w:pPr>
            <w:r w:rsidRPr="00FF6FBF">
              <w:t>Grant type</w:t>
            </w:r>
          </w:p>
        </w:tc>
        <w:tc>
          <w:tcPr>
            <w:tcW w:w="3647" w:type="dxa"/>
          </w:tcPr>
          <w:p w14:paraId="24A756BB" w14:textId="77777777" w:rsidR="00673300" w:rsidRPr="00FF6FBF" w:rsidRDefault="00673300" w:rsidP="00FF6FBF">
            <w:pPr>
              <w:pStyle w:val="TableHdg"/>
            </w:pPr>
            <w:r w:rsidRPr="00FF6FBF">
              <w:t>Expected project completion time</w:t>
            </w:r>
          </w:p>
        </w:tc>
      </w:tr>
      <w:tr w:rsidR="00673300" w:rsidRPr="00680889" w14:paraId="68F2571F" w14:textId="77777777" w:rsidTr="005813C9">
        <w:tc>
          <w:tcPr>
            <w:tcW w:w="4111" w:type="dxa"/>
          </w:tcPr>
          <w:p w14:paraId="0496B6C5" w14:textId="77777777" w:rsidR="00673300" w:rsidRPr="00680889" w:rsidRDefault="00673300" w:rsidP="00FF6FBF">
            <w:pPr>
              <w:pStyle w:val="TableTxt"/>
            </w:pPr>
            <w:r w:rsidRPr="00680889">
              <w:t>Integrated Children’s Centre Grants</w:t>
            </w:r>
          </w:p>
        </w:tc>
        <w:tc>
          <w:tcPr>
            <w:tcW w:w="3647" w:type="dxa"/>
          </w:tcPr>
          <w:p w14:paraId="24EE6701" w14:textId="77777777" w:rsidR="00673300" w:rsidRPr="00680889" w:rsidRDefault="00673300" w:rsidP="00FF6FBF">
            <w:pPr>
              <w:pStyle w:val="TableTxt"/>
            </w:pPr>
            <w:r w:rsidRPr="00680889">
              <w:t>24 months</w:t>
            </w:r>
          </w:p>
        </w:tc>
      </w:tr>
      <w:tr w:rsidR="00673300" w:rsidRPr="00680889" w14:paraId="1EA1FD47" w14:textId="77777777" w:rsidTr="005813C9">
        <w:tc>
          <w:tcPr>
            <w:tcW w:w="4111" w:type="dxa"/>
          </w:tcPr>
          <w:p w14:paraId="34051E39" w14:textId="77777777" w:rsidR="00673300" w:rsidRPr="00680889" w:rsidRDefault="00673300" w:rsidP="00FF6FBF">
            <w:pPr>
              <w:pStyle w:val="TableTxt"/>
            </w:pPr>
            <w:r w:rsidRPr="00680889">
              <w:t>New Early Learning Facility Grants</w:t>
            </w:r>
          </w:p>
        </w:tc>
        <w:tc>
          <w:tcPr>
            <w:tcW w:w="3647" w:type="dxa"/>
          </w:tcPr>
          <w:p w14:paraId="43654201" w14:textId="77777777" w:rsidR="00673300" w:rsidRPr="00680889" w:rsidRDefault="00673300" w:rsidP="00FF6FBF">
            <w:pPr>
              <w:pStyle w:val="TableTxt"/>
            </w:pPr>
            <w:r w:rsidRPr="00680889">
              <w:t>18 months</w:t>
            </w:r>
          </w:p>
        </w:tc>
      </w:tr>
      <w:tr w:rsidR="00673300" w:rsidRPr="00680889" w14:paraId="2AE496EE" w14:textId="77777777" w:rsidTr="005813C9">
        <w:tc>
          <w:tcPr>
            <w:tcW w:w="4111" w:type="dxa"/>
          </w:tcPr>
          <w:p w14:paraId="477E4943" w14:textId="77777777" w:rsidR="00673300" w:rsidRPr="00680889" w:rsidRDefault="00673300" w:rsidP="00FF6FBF">
            <w:pPr>
              <w:pStyle w:val="TableTxt"/>
            </w:pPr>
            <w:r w:rsidRPr="00680889">
              <w:t>Early Learning Facility Upgrade Grants</w:t>
            </w:r>
          </w:p>
        </w:tc>
        <w:tc>
          <w:tcPr>
            <w:tcW w:w="3647" w:type="dxa"/>
          </w:tcPr>
          <w:p w14:paraId="52CD5938" w14:textId="77777777" w:rsidR="00673300" w:rsidRPr="00680889" w:rsidRDefault="00673300" w:rsidP="00FF6FBF">
            <w:pPr>
              <w:pStyle w:val="TableTxt"/>
            </w:pPr>
            <w:r w:rsidRPr="00680889">
              <w:t>12 months</w:t>
            </w:r>
          </w:p>
        </w:tc>
      </w:tr>
    </w:tbl>
    <w:p w14:paraId="08C77E50" w14:textId="77777777" w:rsidR="00673300" w:rsidRPr="00FF6FBF" w:rsidRDefault="00673300" w:rsidP="00066E41">
      <w:pPr>
        <w:pStyle w:val="Heading4"/>
        <w:numPr>
          <w:ilvl w:val="0"/>
          <w:numId w:val="41"/>
        </w:numPr>
        <w:spacing w:before="240"/>
        <w:ind w:left="357" w:hanging="357"/>
      </w:pPr>
      <w:bookmarkStart w:id="161" w:name="_Toc327957673"/>
      <w:bookmarkStart w:id="162" w:name="_Toc327959282"/>
      <w:bookmarkStart w:id="163" w:name="_Toc327959351"/>
      <w:bookmarkStart w:id="164" w:name="_Toc327962333"/>
      <w:bookmarkStart w:id="165" w:name="_Toc447637822"/>
      <w:bookmarkStart w:id="166" w:name="_Toc483379697"/>
      <w:bookmarkStart w:id="167" w:name="_Toc483384703"/>
      <w:bookmarkEnd w:id="130"/>
      <w:bookmarkEnd w:id="131"/>
      <w:r w:rsidRPr="00FF6FBF">
        <w:t>What happens if the project runs over budget?</w:t>
      </w:r>
      <w:bookmarkEnd w:id="161"/>
      <w:bookmarkEnd w:id="162"/>
      <w:bookmarkEnd w:id="163"/>
      <w:bookmarkEnd w:id="164"/>
      <w:bookmarkEnd w:id="165"/>
      <w:bookmarkEnd w:id="166"/>
      <w:bookmarkEnd w:id="167"/>
    </w:p>
    <w:p w14:paraId="68457DA7" w14:textId="34B7552B" w:rsidR="00673300" w:rsidRDefault="00673300" w:rsidP="003E6D6D">
      <w:pPr>
        <w:ind w:left="357"/>
        <w:jc w:val="both"/>
      </w:pPr>
      <w:r w:rsidRPr="00680889">
        <w:t xml:space="preserve">The Department does not hold additional funding to meet cost overruns for capital works projects. If for some reason the project does run over budget, the grant </w:t>
      </w:r>
      <w:r>
        <w:t>recipient</w:t>
      </w:r>
      <w:r w:rsidRPr="00680889">
        <w:t xml:space="preserve"> </w:t>
      </w:r>
      <w:r>
        <w:t>must meet the additional costs.</w:t>
      </w:r>
    </w:p>
    <w:p w14:paraId="4CF27185" w14:textId="77777777" w:rsidR="00673300" w:rsidRPr="00FF6FBF" w:rsidRDefault="00673300" w:rsidP="00BA06A7">
      <w:pPr>
        <w:pStyle w:val="Heading2"/>
        <w:spacing w:before="360"/>
      </w:pPr>
      <w:bookmarkStart w:id="168" w:name="_Toc483379698"/>
      <w:bookmarkStart w:id="169" w:name="_Toc483384704"/>
      <w:r w:rsidRPr="00FF6FBF">
        <w:t>Building licensing, regulations, ownership</w:t>
      </w:r>
      <w:bookmarkEnd w:id="168"/>
      <w:bookmarkEnd w:id="169"/>
    </w:p>
    <w:p w14:paraId="0BF9CCD8" w14:textId="77777777" w:rsidR="00673300" w:rsidRPr="00FF6FBF" w:rsidRDefault="00673300" w:rsidP="00C00F2E">
      <w:pPr>
        <w:pStyle w:val="Heading4"/>
        <w:numPr>
          <w:ilvl w:val="0"/>
          <w:numId w:val="41"/>
        </w:numPr>
      </w:pPr>
      <w:bookmarkStart w:id="170" w:name="_Toc483379699"/>
      <w:bookmarkStart w:id="171" w:name="_Toc483384705"/>
      <w:proofErr w:type="gramStart"/>
      <w:r w:rsidRPr="00FF6FBF">
        <w:t>Who</w:t>
      </w:r>
      <w:proofErr w:type="gramEnd"/>
      <w:r w:rsidRPr="00FF6FBF">
        <w:t xml:space="preserve"> can I contact regarding the licensing and regulation of our children’s service and the requirements for our building?</w:t>
      </w:r>
      <w:bookmarkEnd w:id="170"/>
      <w:bookmarkEnd w:id="171"/>
    </w:p>
    <w:p w14:paraId="307E26CB" w14:textId="77777777" w:rsidR="005813C9" w:rsidRDefault="00673300" w:rsidP="00066E41">
      <w:pPr>
        <w:ind w:left="360"/>
        <w:jc w:val="both"/>
      </w:pPr>
      <w:proofErr w:type="gramStart"/>
      <w:r w:rsidRPr="00680889">
        <w:t xml:space="preserve">If the service is undertaking works of a structural nature that will change the design of the licensed children’s facility – for example, the addition of a children’s room or expansion of a children’s space, and/or where there will be an increase in the approved number of places – your service may be required to seek approval from </w:t>
      </w:r>
      <w:proofErr w:type="spellStart"/>
      <w:r w:rsidRPr="00680889">
        <w:t>DET</w:t>
      </w:r>
      <w:proofErr w:type="spellEnd"/>
      <w:r w:rsidRPr="00680889">
        <w:t xml:space="preserve"> prior to completion of the works.</w:t>
      </w:r>
      <w:proofErr w:type="gramEnd"/>
      <w:r w:rsidRPr="00680889">
        <w:t xml:space="preserve"> These approvals may take some time to consider and approve.  </w:t>
      </w:r>
    </w:p>
    <w:p w14:paraId="25CC7F4A" w14:textId="70AC3DF9" w:rsidR="005813C9" w:rsidRDefault="00673300" w:rsidP="00066E41">
      <w:pPr>
        <w:ind w:left="360"/>
        <w:jc w:val="both"/>
      </w:pPr>
      <w:r w:rsidRPr="00680889">
        <w:t xml:space="preserve">Please contact the Quality Assessment and Regulation Division at </w:t>
      </w:r>
      <w:proofErr w:type="spellStart"/>
      <w:r w:rsidRPr="00680889">
        <w:t>DET</w:t>
      </w:r>
      <w:proofErr w:type="spellEnd"/>
      <w:r w:rsidRPr="00680889">
        <w:t xml:space="preserve"> </w:t>
      </w:r>
      <w:r w:rsidR="005813C9" w:rsidRPr="00680889">
        <w:t>to discuss your circumstance</w:t>
      </w:r>
      <w:r w:rsidR="005813C9">
        <w:t>s if you have specific concerns</w:t>
      </w:r>
    </w:p>
    <w:p w14:paraId="239C9AEF" w14:textId="205685FC" w:rsidR="005813C9" w:rsidRPr="005813C9" w:rsidRDefault="005813C9" w:rsidP="00066E41">
      <w:pPr>
        <w:pStyle w:val="ListParagraph"/>
        <w:numPr>
          <w:ilvl w:val="0"/>
          <w:numId w:val="40"/>
        </w:numPr>
        <w:ind w:left="720"/>
        <w:rPr>
          <w:spacing w:val="-4"/>
          <w:u w:val="single"/>
        </w:rPr>
      </w:pPr>
      <w:r w:rsidRPr="00680889">
        <w:t>Email</w:t>
      </w:r>
      <w:r>
        <w:t>:</w:t>
      </w:r>
      <w:r w:rsidRPr="00680889">
        <w:t xml:space="preserve"> </w:t>
      </w:r>
      <w:hyperlink r:id="rId21" w:history="1">
        <w:r w:rsidRPr="005813C9">
          <w:rPr>
            <w:rStyle w:val="Hyperlink"/>
            <w:rFonts w:ascii="Century Gothic" w:hAnsi="Century Gothic" w:cs="Arial"/>
            <w:color w:val="0000FF"/>
            <w:spacing w:val="-4"/>
            <w:szCs w:val="20"/>
            <w14:textFill>
              <w14:solidFill>
                <w14:srgbClr w14:val="0000FF">
                  <w14:lumMod w14:val="75000"/>
                  <w14:lumOff w14:val="25000"/>
                </w14:srgbClr>
              </w14:solidFill>
            </w14:textFill>
          </w:rPr>
          <w:t>licensed.childrens.services@edumail.vic.gov.au</w:t>
        </w:r>
      </w:hyperlink>
      <w:r w:rsidRPr="005813C9">
        <w:rPr>
          <w:spacing w:val="-4"/>
        </w:rPr>
        <w:t xml:space="preserve"> </w:t>
      </w:r>
    </w:p>
    <w:p w14:paraId="09341F90" w14:textId="2062D759" w:rsidR="00673300" w:rsidRPr="005813C9" w:rsidRDefault="005813C9" w:rsidP="00066E41">
      <w:pPr>
        <w:pStyle w:val="ListParagraph"/>
        <w:numPr>
          <w:ilvl w:val="0"/>
          <w:numId w:val="40"/>
        </w:numPr>
        <w:ind w:left="720"/>
        <w:rPr>
          <w:spacing w:val="-4"/>
          <w:u w:val="single"/>
        </w:rPr>
      </w:pPr>
      <w:r>
        <w:t xml:space="preserve">Phone: </w:t>
      </w:r>
      <w:r w:rsidR="00673300" w:rsidRPr="00680889">
        <w:t>1300 307 415</w:t>
      </w:r>
    </w:p>
    <w:p w14:paraId="05510A66" w14:textId="4F93CC1C" w:rsidR="00673300" w:rsidRDefault="00673300" w:rsidP="00066E41">
      <w:pPr>
        <w:spacing w:before="240"/>
        <w:ind w:left="360"/>
      </w:pPr>
      <w:r w:rsidRPr="00680889">
        <w:t xml:space="preserve">Notifications and applications </w:t>
      </w:r>
      <w:proofErr w:type="gramStart"/>
      <w:r w:rsidRPr="00680889">
        <w:t>may be submitted</w:t>
      </w:r>
      <w:proofErr w:type="gramEnd"/>
      <w:r w:rsidRPr="00680889">
        <w:t xml:space="preserve"> via the National Quality Agenda IT system. The system </w:t>
      </w:r>
      <w:proofErr w:type="gramStart"/>
      <w:r w:rsidRPr="00680889">
        <w:t>may be accessed</w:t>
      </w:r>
      <w:proofErr w:type="gramEnd"/>
      <w:r w:rsidRPr="00680889">
        <w:t xml:space="preserve"> from</w:t>
      </w:r>
      <w:r w:rsidR="005813C9">
        <w:t xml:space="preserve"> </w:t>
      </w:r>
      <w:hyperlink r:id="rId22" w:history="1">
        <w:r w:rsidRPr="00680889">
          <w:rPr>
            <w:rStyle w:val="Hyperlink"/>
            <w:rFonts w:ascii="Century Gothic" w:hAnsi="Century Gothic" w:cs="Arial"/>
            <w:color w:val="0000FF"/>
            <w:szCs w:val="20"/>
            <w14:textFill>
              <w14:solidFill>
                <w14:srgbClr w14:val="0000FF">
                  <w14:lumMod w14:val="75000"/>
                  <w14:lumOff w14:val="25000"/>
                </w14:srgbClr>
              </w14:solidFill>
            </w14:textFill>
          </w:rPr>
          <w:t>https://public.nqaits.acecqa.gov.au/Pages/Landing.aspx</w:t>
        </w:r>
      </w:hyperlink>
    </w:p>
    <w:p w14:paraId="20FD6F1D" w14:textId="77777777" w:rsidR="005813C9" w:rsidRDefault="00673300" w:rsidP="00066E41">
      <w:pPr>
        <w:spacing w:after="0"/>
        <w:ind w:left="360"/>
      </w:pPr>
      <w:r w:rsidRPr="00680889">
        <w:t xml:space="preserve">Further information is available on the </w:t>
      </w:r>
      <w:proofErr w:type="spellStart"/>
      <w:r w:rsidRPr="00680889">
        <w:t>ACECQA</w:t>
      </w:r>
      <w:proofErr w:type="spellEnd"/>
      <w:r w:rsidRPr="00680889">
        <w:t xml:space="preserve"> website </w:t>
      </w:r>
      <w:hyperlink r:id="rId23" w:history="1">
        <w:r w:rsidRPr="00680889">
          <w:rPr>
            <w:rStyle w:val="Hyperlink"/>
            <w:rFonts w:ascii="Century Gothic" w:hAnsi="Century Gothic" w:cs="Arial"/>
            <w:color w:val="0000FF"/>
            <w:spacing w:val="-4"/>
            <w:szCs w:val="20"/>
            <w14:textFill>
              <w14:solidFill>
                <w14:srgbClr w14:val="0000FF">
                  <w14:lumMod w14:val="75000"/>
                  <w14:lumOff w14:val="25000"/>
                </w14:srgbClr>
              </w14:solidFill>
            </w14:textFill>
          </w:rPr>
          <w:t>www.acecqa.gov.au</w:t>
        </w:r>
      </w:hyperlink>
      <w:r w:rsidRPr="00680889">
        <w:t xml:space="preserve"> and the Regulation and Quality Assessment page on the </w:t>
      </w:r>
      <w:proofErr w:type="spellStart"/>
      <w:r w:rsidRPr="00680889">
        <w:t>DET</w:t>
      </w:r>
      <w:proofErr w:type="spellEnd"/>
      <w:r w:rsidRPr="00680889">
        <w:t xml:space="preserve"> website</w:t>
      </w:r>
      <w:r w:rsidR="005813C9">
        <w:t>:</w:t>
      </w:r>
    </w:p>
    <w:p w14:paraId="14320803" w14:textId="7E65C32C" w:rsidR="00673300" w:rsidRPr="00680889" w:rsidRDefault="00E90C8B" w:rsidP="00066E41">
      <w:pPr>
        <w:spacing w:before="0"/>
        <w:ind w:left="360"/>
      </w:pPr>
      <w:hyperlink r:id="rId24" w:history="1">
        <w:r w:rsidR="00673300" w:rsidRPr="00680889">
          <w:rPr>
            <w:rStyle w:val="Hyperlink"/>
            <w:rFonts w:ascii="Century Gothic" w:hAnsi="Century Gothic" w:cs="Arial"/>
            <w:szCs w:val="20"/>
          </w:rPr>
          <w:t>http://www.education.vic.gov.au/childhood/providers/regulation/Pages/default.aspx</w:t>
        </w:r>
      </w:hyperlink>
      <w:r w:rsidR="00673300" w:rsidRPr="00680889">
        <w:t>.</w:t>
      </w:r>
    </w:p>
    <w:p w14:paraId="5E6A0739" w14:textId="77777777" w:rsidR="00673300" w:rsidRPr="00FF6FBF" w:rsidRDefault="00673300" w:rsidP="00C00F2E">
      <w:pPr>
        <w:pStyle w:val="Heading4"/>
        <w:numPr>
          <w:ilvl w:val="0"/>
          <w:numId w:val="41"/>
        </w:numPr>
      </w:pPr>
      <w:bookmarkStart w:id="172" w:name="_Toc483379700"/>
      <w:bookmarkStart w:id="173" w:name="_Toc483384706"/>
      <w:r w:rsidRPr="00FF6FBF">
        <w:t xml:space="preserve">My building is located on land owned by </w:t>
      </w:r>
      <w:proofErr w:type="spellStart"/>
      <w:r w:rsidRPr="00FF6FBF">
        <w:t>DET</w:t>
      </w:r>
      <w:proofErr w:type="spellEnd"/>
      <w:r w:rsidRPr="00FF6FBF">
        <w:t xml:space="preserve"> – what do I do?</w:t>
      </w:r>
      <w:bookmarkEnd w:id="172"/>
      <w:bookmarkEnd w:id="173"/>
      <w:r w:rsidRPr="00FF6FBF">
        <w:t xml:space="preserve"> </w:t>
      </w:r>
    </w:p>
    <w:p w14:paraId="24A3EF06" w14:textId="77777777" w:rsidR="00673300" w:rsidRPr="00680889" w:rsidRDefault="00673300" w:rsidP="00066E41">
      <w:pPr>
        <w:ind w:left="360"/>
      </w:pPr>
      <w:r>
        <w:t xml:space="preserve">You need to complete the </w:t>
      </w:r>
      <w:proofErr w:type="spellStart"/>
      <w:r>
        <w:t>DET</w:t>
      </w:r>
      <w:proofErr w:type="spellEnd"/>
      <w:r>
        <w:t xml:space="preserve"> Land Use Proposal Form</w:t>
      </w:r>
      <w:r w:rsidRPr="00680889">
        <w:t xml:space="preserve">.  There are two pages to be completed and </w:t>
      </w:r>
      <w:proofErr w:type="gramStart"/>
      <w:r w:rsidRPr="00680889">
        <w:t>signed</w:t>
      </w:r>
      <w:proofErr w:type="gramEnd"/>
      <w:r w:rsidRPr="00680889">
        <w:t xml:space="preserve"> in this document.  Bot</w:t>
      </w:r>
      <w:r>
        <w:t xml:space="preserve">h will need to </w:t>
      </w:r>
      <w:proofErr w:type="gramStart"/>
      <w:r>
        <w:t>be attached</w:t>
      </w:r>
      <w:proofErr w:type="gramEnd"/>
      <w:r>
        <w:t xml:space="preserve"> to the </w:t>
      </w:r>
      <w:r w:rsidRPr="00680889">
        <w:t xml:space="preserve">application. </w:t>
      </w:r>
    </w:p>
    <w:p w14:paraId="40158070" w14:textId="77777777" w:rsidR="00673300" w:rsidRPr="00680889" w:rsidRDefault="00673300" w:rsidP="00066E41">
      <w:pPr>
        <w:ind w:left="360"/>
      </w:pPr>
      <w:r w:rsidRPr="00680889">
        <w:t xml:space="preserve">It is important to begin this approval process early in planning.  Page 1 of this form is to </w:t>
      </w:r>
      <w:proofErr w:type="gramStart"/>
      <w:r w:rsidRPr="00680889">
        <w:t>be signed</w:t>
      </w:r>
      <w:proofErr w:type="gramEnd"/>
      <w:r w:rsidRPr="00680889">
        <w:t xml:space="preserve"> by the school principal and the president of the school council.  The form then requires </w:t>
      </w:r>
      <w:r w:rsidRPr="00680889">
        <w:lastRenderedPageBreak/>
        <w:t xml:space="preserve">endorsement from </w:t>
      </w:r>
      <w:proofErr w:type="spellStart"/>
      <w:r w:rsidRPr="00680889">
        <w:t>DET</w:t>
      </w:r>
      <w:proofErr w:type="spellEnd"/>
      <w:r w:rsidRPr="00680889">
        <w:t xml:space="preserve"> Regional Office after which it </w:t>
      </w:r>
      <w:proofErr w:type="gramStart"/>
      <w:r w:rsidRPr="00680889">
        <w:t>should be forwarded</w:t>
      </w:r>
      <w:proofErr w:type="gramEnd"/>
      <w:r w:rsidRPr="00680889">
        <w:t xml:space="preserve"> to the </w:t>
      </w:r>
      <w:proofErr w:type="spellStart"/>
      <w:r w:rsidRPr="00680889">
        <w:t>DET</w:t>
      </w:r>
      <w:proofErr w:type="spellEnd"/>
      <w:r w:rsidRPr="00680889">
        <w:t xml:space="preserve"> Infrastructure &amp; Sustainability Division for review and final approval.  Applicants should allow sufficient time for the review and administration of this form and are encouraged to commence this process as early as possible.  If you require further assistance with the </w:t>
      </w:r>
      <w:proofErr w:type="gramStart"/>
      <w:r w:rsidRPr="00680889">
        <w:t>form</w:t>
      </w:r>
      <w:proofErr w:type="gramEnd"/>
      <w:r w:rsidRPr="00680889">
        <w:t xml:space="preserve"> please contact the appropriate </w:t>
      </w:r>
      <w:proofErr w:type="spellStart"/>
      <w:r w:rsidRPr="00680889">
        <w:t>DET</w:t>
      </w:r>
      <w:proofErr w:type="spellEnd"/>
      <w:r w:rsidRPr="00680889">
        <w:t xml:space="preserve"> regional office.</w:t>
      </w:r>
    </w:p>
    <w:p w14:paraId="09D417EB" w14:textId="4105E13E" w:rsidR="00673300" w:rsidRPr="005813C9" w:rsidRDefault="00673300" w:rsidP="00066E41">
      <w:pPr>
        <w:ind w:left="360"/>
      </w:pPr>
      <w:r w:rsidRPr="00680889">
        <w:t xml:space="preserve">The </w:t>
      </w:r>
      <w:proofErr w:type="spellStart"/>
      <w:r w:rsidRPr="00680889">
        <w:t>DET</w:t>
      </w:r>
      <w:proofErr w:type="spellEnd"/>
      <w:r w:rsidRPr="00680889">
        <w:t xml:space="preserve"> Land Use Proposal Form is available </w:t>
      </w:r>
      <w:proofErr w:type="gramStart"/>
      <w:r w:rsidRPr="00680889">
        <w:t>at:</w:t>
      </w:r>
      <w:proofErr w:type="gramEnd"/>
      <w:r w:rsidRPr="00680889">
        <w:t xml:space="preserve"> </w:t>
      </w:r>
      <w:hyperlink r:id="rId25" w:history="1">
        <w:r w:rsidR="005813C9" w:rsidRPr="006C71D1">
          <w:rPr>
            <w:rStyle w:val="Hyperlink"/>
            <w:rFonts w:ascii="Century Gothic" w:hAnsi="Century Gothic" w:cs="Arial"/>
          </w:rPr>
          <w:t>www.education.vic.gov.au/childhood/providers/funding/Pages/capitalprogresources.aspx</w:t>
        </w:r>
      </w:hyperlink>
      <w:bookmarkEnd w:id="7"/>
    </w:p>
    <w:sectPr w:rsidR="00673300" w:rsidRPr="005813C9" w:rsidSect="00090FDC">
      <w:headerReference w:type="default" r:id="rId26"/>
      <w:footerReference w:type="default" r:id="rId27"/>
      <w:headerReference w:type="first" r:id="rId28"/>
      <w:footerReference w:type="first" r:id="rId29"/>
      <w:pgSz w:w="11906" w:h="16838" w:code="9"/>
      <w:pgMar w:top="993" w:right="1558" w:bottom="1134" w:left="1361" w:header="709"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0E4EA" w14:textId="77777777" w:rsidR="00E90C8B" w:rsidRDefault="00E90C8B" w:rsidP="00C6510D">
      <w:r>
        <w:separator/>
      </w:r>
    </w:p>
  </w:endnote>
  <w:endnote w:type="continuationSeparator" w:id="0">
    <w:p w14:paraId="6FF8418C" w14:textId="77777777" w:rsidR="00E90C8B" w:rsidRDefault="00E90C8B" w:rsidP="00C6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08" w:type="dxa"/>
      <w:tblLook w:val="04A0" w:firstRow="1" w:lastRow="0" w:firstColumn="1" w:lastColumn="0" w:noHBand="0" w:noVBand="1"/>
    </w:tblPr>
    <w:tblGrid>
      <w:gridCol w:w="9453"/>
      <w:gridCol w:w="753"/>
    </w:tblGrid>
    <w:tr w:rsidR="00465726" w:rsidRPr="00C63820" w14:paraId="451D4C1F" w14:textId="77777777" w:rsidTr="00465726">
      <w:trPr>
        <w:trHeight w:hRule="exact" w:val="2495"/>
      </w:trPr>
      <w:tc>
        <w:tcPr>
          <w:tcW w:w="9453" w:type="dxa"/>
        </w:tcPr>
        <w:p w14:paraId="21EACA4F" w14:textId="77777777" w:rsidR="00465726" w:rsidRPr="001C115E" w:rsidRDefault="00465726" w:rsidP="00C303CF">
          <w:pPr>
            <w:pStyle w:val="Imprinttext"/>
            <w:spacing w:before="96" w:after="96"/>
          </w:pPr>
          <w:r w:rsidRPr="001C115E">
            <w:t>© State of Victoria (Department</w:t>
          </w:r>
          <w:r>
            <w:t xml:space="preserve"> of Education and Training) 2017</w:t>
          </w:r>
          <w:r w:rsidRPr="001C115E">
            <w:t xml:space="preserve"> </w:t>
          </w:r>
        </w:p>
        <w:p w14:paraId="47600786" w14:textId="77777777" w:rsidR="00465726" w:rsidRPr="001C115E" w:rsidRDefault="00465726" w:rsidP="00C303CF">
          <w:pPr>
            <w:pStyle w:val="Imprinttext"/>
            <w:spacing w:before="96" w:after="96"/>
          </w:pPr>
          <w:r w:rsidRPr="001C115E">
            <w:t xml:space="preserve">The copyright in this document is owned by the State of Victoria (Department of Education and Training), or in the </w:t>
          </w:r>
          <w:r w:rsidRPr="001C115E">
            <w:br/>
            <w:t xml:space="preserve">case of some materials, by third parties (third party materials). No part </w:t>
          </w:r>
          <w:proofErr w:type="gramStart"/>
          <w:r w:rsidRPr="001C115E">
            <w:t>may be reproduced</w:t>
          </w:r>
          <w:proofErr w:type="gramEnd"/>
          <w:r w:rsidRPr="001C115E">
            <w:t xml:space="preserve"> by any process except </w:t>
          </w:r>
          <w:r w:rsidRPr="001C115E">
            <w:br/>
            <w:t xml:space="preserve">in accordance with the provisions of the Copyright Act 1968, the National Education Access Licence for Schools </w:t>
          </w:r>
          <w:r w:rsidRPr="001C115E">
            <w:br/>
            <w:t xml:space="preserve">(NEALS) (see below) or with permission. </w:t>
          </w:r>
        </w:p>
        <w:p w14:paraId="4A0D7CD1" w14:textId="77777777" w:rsidR="00465726" w:rsidRPr="001C115E" w:rsidRDefault="00465726" w:rsidP="00C303CF">
          <w:pPr>
            <w:pStyle w:val="Imprinttext"/>
            <w:spacing w:before="96" w:after="96"/>
          </w:pPr>
          <w:r w:rsidRPr="001C115E">
            <w:t xml:space="preserve">An educational institution situated in </w:t>
          </w:r>
          <w:proofErr w:type="gramStart"/>
          <w:r w:rsidRPr="001C115E">
            <w:t>Australia which</w:t>
          </w:r>
          <w:proofErr w:type="gramEnd"/>
          <w:r w:rsidRPr="001C115E">
            <w:t xml:space="preserve"> is not conducted for profit, or a body responsible for administering such an institution may copy and communicate the materials, other than third party materials, for the educational purposes of the institution. </w:t>
          </w:r>
        </w:p>
        <w:p w14:paraId="027A2F4D" w14:textId="77777777" w:rsidR="00465726" w:rsidRPr="0017746E" w:rsidRDefault="00465726" w:rsidP="00C303CF">
          <w:pPr>
            <w:pStyle w:val="Imprinttext"/>
            <w:spacing w:before="96" w:after="96"/>
          </w:pPr>
          <w:r w:rsidRPr="001C115E">
            <w:t>Authorised by the Department of Education and Training, 2 Treasury Place, East Melbourne, Victoria, 3002</w:t>
          </w:r>
        </w:p>
      </w:tc>
      <w:tc>
        <w:tcPr>
          <w:tcW w:w="753" w:type="dxa"/>
        </w:tcPr>
        <w:p w14:paraId="24755A7E" w14:textId="77777777" w:rsidR="00465726" w:rsidRPr="00C63820" w:rsidRDefault="00465726" w:rsidP="00C303CF">
          <w:pPr>
            <w:pStyle w:val="Footer"/>
            <w:tabs>
              <w:tab w:val="clear" w:pos="4513"/>
              <w:tab w:val="clear" w:pos="8220"/>
            </w:tabs>
            <w:spacing w:before="96" w:after="96"/>
            <w:jc w:val="right"/>
            <w:rPr>
              <w:rStyle w:val="PageNumber"/>
            </w:rPr>
          </w:pPr>
        </w:p>
      </w:tc>
    </w:tr>
    <w:tr w:rsidR="00465726" w:rsidRPr="00C63820" w14:paraId="5DFAF976" w14:textId="77777777" w:rsidTr="00465726">
      <w:tc>
        <w:tcPr>
          <w:tcW w:w="9453" w:type="dxa"/>
        </w:tcPr>
        <w:p w14:paraId="0FFE2286" w14:textId="0EDBF106" w:rsidR="00465726" w:rsidRPr="00C63820" w:rsidRDefault="001D5C1E" w:rsidP="00C303CF">
          <w:pPr>
            <w:pStyle w:val="Footer"/>
            <w:tabs>
              <w:tab w:val="clear" w:pos="4513"/>
              <w:tab w:val="clear" w:pos="8220"/>
            </w:tabs>
          </w:pPr>
          <w:r>
            <w:t>CHILDREN’S FACILITIES CAPITAL PROGRAM 2017-18</w:t>
          </w:r>
        </w:p>
      </w:tc>
      <w:tc>
        <w:tcPr>
          <w:tcW w:w="753" w:type="dxa"/>
        </w:tcPr>
        <w:p w14:paraId="237F1951" w14:textId="58DFCF47" w:rsidR="00465726" w:rsidRPr="00C63820" w:rsidRDefault="00465726" w:rsidP="00C303CF">
          <w:pPr>
            <w:pStyle w:val="Footer"/>
            <w:tabs>
              <w:tab w:val="clear" w:pos="4513"/>
              <w:tab w:val="clear" w:pos="8220"/>
            </w:tabs>
            <w:jc w:val="right"/>
          </w:pPr>
          <w:r w:rsidRPr="00C63820">
            <w:rPr>
              <w:rStyle w:val="PageNumber"/>
            </w:rPr>
            <w:fldChar w:fldCharType="begin"/>
          </w:r>
          <w:r w:rsidRPr="00C63820">
            <w:rPr>
              <w:rStyle w:val="PageNumber"/>
            </w:rPr>
            <w:instrText xml:space="preserve"> PAGE  \* Arabic  \* MERGEFORMAT </w:instrText>
          </w:r>
          <w:r w:rsidRPr="00C63820">
            <w:rPr>
              <w:rStyle w:val="PageNumber"/>
            </w:rPr>
            <w:fldChar w:fldCharType="separate"/>
          </w:r>
          <w:r w:rsidR="00847B1D">
            <w:rPr>
              <w:rStyle w:val="PageNumber"/>
            </w:rPr>
            <w:t>2</w:t>
          </w:r>
          <w:r w:rsidRPr="00C63820">
            <w:rPr>
              <w:rStyle w:val="PageNumber"/>
            </w:rPr>
            <w:fldChar w:fldCharType="end"/>
          </w:r>
        </w:p>
      </w:tc>
    </w:tr>
  </w:tbl>
  <w:p w14:paraId="00411730" w14:textId="77777777" w:rsidR="00465726" w:rsidRPr="00C63820" w:rsidRDefault="00465726" w:rsidP="00C303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08" w:type="dxa"/>
      <w:tblLook w:val="04A0" w:firstRow="1" w:lastRow="0" w:firstColumn="1" w:lastColumn="0" w:noHBand="0" w:noVBand="1"/>
    </w:tblPr>
    <w:tblGrid>
      <w:gridCol w:w="9453"/>
      <w:gridCol w:w="753"/>
    </w:tblGrid>
    <w:tr w:rsidR="00465726" w:rsidRPr="00C63820" w14:paraId="3159A42C" w14:textId="77777777" w:rsidTr="0017746E">
      <w:tc>
        <w:tcPr>
          <w:tcW w:w="9453" w:type="dxa"/>
        </w:tcPr>
        <w:p w14:paraId="28E0E96A" w14:textId="2C5F705D" w:rsidR="00465726" w:rsidRPr="00C63820" w:rsidRDefault="00465726" w:rsidP="00465726">
          <w:pPr>
            <w:pStyle w:val="Footer"/>
            <w:tabs>
              <w:tab w:val="clear" w:pos="4513"/>
              <w:tab w:val="clear" w:pos="8220"/>
            </w:tabs>
          </w:pPr>
          <w:r w:rsidRPr="00C63820">
            <w:fldChar w:fldCharType="begin"/>
          </w:r>
          <w:r w:rsidRPr="00C63820">
            <w:instrText xml:space="preserve"> STYLEREF  Title </w:instrText>
          </w:r>
          <w:r w:rsidRPr="00C63820">
            <w:fldChar w:fldCharType="separate"/>
          </w:r>
          <w:r w:rsidR="00847B1D">
            <w:t>CHILDREN’S FACILITIES CAPITAL PROGRAM</w:t>
          </w:r>
          <w:r w:rsidRPr="00C63820">
            <w:fldChar w:fldCharType="end"/>
          </w:r>
        </w:p>
      </w:tc>
      <w:tc>
        <w:tcPr>
          <w:tcW w:w="753" w:type="dxa"/>
        </w:tcPr>
        <w:p w14:paraId="57674F4A" w14:textId="7E9AE2F2" w:rsidR="00465726" w:rsidRPr="00C63820" w:rsidRDefault="00465726" w:rsidP="00C63820">
          <w:pPr>
            <w:pStyle w:val="Footer"/>
            <w:tabs>
              <w:tab w:val="clear" w:pos="4513"/>
              <w:tab w:val="clear" w:pos="8220"/>
            </w:tabs>
            <w:jc w:val="right"/>
          </w:pPr>
          <w:r w:rsidRPr="00C63820">
            <w:rPr>
              <w:rStyle w:val="PageNumber"/>
            </w:rPr>
            <w:fldChar w:fldCharType="begin"/>
          </w:r>
          <w:r w:rsidRPr="00C63820">
            <w:rPr>
              <w:rStyle w:val="PageNumber"/>
            </w:rPr>
            <w:instrText xml:space="preserve"> PAGE  \* Arabic  \* MERGEFORMAT </w:instrText>
          </w:r>
          <w:r w:rsidRPr="00C63820">
            <w:rPr>
              <w:rStyle w:val="PageNumber"/>
            </w:rPr>
            <w:fldChar w:fldCharType="separate"/>
          </w:r>
          <w:r w:rsidR="00847B1D">
            <w:rPr>
              <w:rStyle w:val="PageNumber"/>
            </w:rPr>
            <w:t>3</w:t>
          </w:r>
          <w:r w:rsidRPr="00C63820">
            <w:rPr>
              <w:rStyle w:val="PageNumber"/>
            </w:rPr>
            <w:fldChar w:fldCharType="end"/>
          </w:r>
        </w:p>
      </w:tc>
    </w:tr>
  </w:tbl>
  <w:p w14:paraId="56FC011A" w14:textId="77777777" w:rsidR="00465726" w:rsidRPr="00C63820" w:rsidRDefault="00465726" w:rsidP="001774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8" w:type="dxa"/>
      <w:tblLook w:val="04A0" w:firstRow="1" w:lastRow="0" w:firstColumn="1" w:lastColumn="0" w:noHBand="0" w:noVBand="1"/>
    </w:tblPr>
    <w:tblGrid>
      <w:gridCol w:w="8928"/>
      <w:gridCol w:w="1260"/>
    </w:tblGrid>
    <w:tr w:rsidR="00465726" w:rsidRPr="00877084" w14:paraId="3F357376" w14:textId="77777777" w:rsidTr="00AC763C">
      <w:tc>
        <w:tcPr>
          <w:tcW w:w="8928" w:type="dxa"/>
        </w:tcPr>
        <w:p w14:paraId="05C5490D" w14:textId="02EA5838" w:rsidR="00465726" w:rsidRPr="00C63820" w:rsidRDefault="00465726" w:rsidP="005813C9">
          <w:pPr>
            <w:pStyle w:val="Footer"/>
            <w:tabs>
              <w:tab w:val="clear" w:pos="4513"/>
              <w:tab w:val="clear" w:pos="8220"/>
            </w:tabs>
            <w:spacing w:before="96" w:after="96"/>
          </w:pPr>
          <w:r>
            <w:t>CHILDREN’S FACILITIES CAPITAL PROGRAM</w:t>
          </w:r>
          <w:r w:rsidR="00877084">
            <w:t xml:space="preserve"> 2017-18</w:t>
          </w:r>
        </w:p>
      </w:tc>
      <w:tc>
        <w:tcPr>
          <w:tcW w:w="1260" w:type="dxa"/>
        </w:tcPr>
        <w:p w14:paraId="7C9019A9" w14:textId="65ECE63D" w:rsidR="00465726" w:rsidRPr="00877084" w:rsidRDefault="00465726" w:rsidP="00C63820">
          <w:pPr>
            <w:pStyle w:val="Footer"/>
            <w:tabs>
              <w:tab w:val="clear" w:pos="4513"/>
              <w:tab w:val="clear" w:pos="8220"/>
            </w:tabs>
            <w:spacing w:before="96" w:after="96"/>
            <w:jc w:val="right"/>
            <w:rPr>
              <w:color w:val="auto"/>
            </w:rPr>
          </w:pPr>
          <w:r w:rsidRPr="00877084">
            <w:rPr>
              <w:rStyle w:val="PageNumber"/>
              <w:color w:val="auto"/>
            </w:rPr>
            <w:fldChar w:fldCharType="begin"/>
          </w:r>
          <w:r w:rsidRPr="00877084">
            <w:rPr>
              <w:rStyle w:val="PageNumber"/>
              <w:color w:val="auto"/>
            </w:rPr>
            <w:instrText xml:space="preserve"> PAGE  \* Arabic  \* MERGEFORMAT </w:instrText>
          </w:r>
          <w:r w:rsidRPr="00877084">
            <w:rPr>
              <w:rStyle w:val="PageNumber"/>
              <w:color w:val="auto"/>
            </w:rPr>
            <w:fldChar w:fldCharType="separate"/>
          </w:r>
          <w:r w:rsidR="00847B1D">
            <w:rPr>
              <w:rStyle w:val="PageNumber"/>
              <w:color w:val="auto"/>
            </w:rPr>
            <w:t>5</w:t>
          </w:r>
          <w:r w:rsidRPr="00877084">
            <w:rPr>
              <w:rStyle w:val="PageNumber"/>
              <w:color w:val="auto"/>
            </w:rPr>
            <w:fldChar w:fldCharType="end"/>
          </w:r>
        </w:p>
      </w:tc>
    </w:tr>
  </w:tbl>
  <w:p w14:paraId="009B5481" w14:textId="77777777" w:rsidR="00465726" w:rsidRDefault="00465726" w:rsidP="002B18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D93E0" w14:textId="77777777" w:rsidR="00465726" w:rsidRDefault="00465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528BE" w14:textId="77777777" w:rsidR="00E90C8B" w:rsidRDefault="00E90C8B" w:rsidP="00C6510D">
      <w:r>
        <w:separator/>
      </w:r>
    </w:p>
  </w:footnote>
  <w:footnote w:type="continuationSeparator" w:id="0">
    <w:p w14:paraId="4A4EEE4D" w14:textId="77777777" w:rsidR="00E90C8B" w:rsidRDefault="00E90C8B" w:rsidP="00C65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B34CD" w14:textId="1371DCD3" w:rsidR="00465726" w:rsidRDefault="00465726" w:rsidP="00AC1C3B">
    <w:pPr>
      <w:pStyle w:val="Header"/>
      <w:tabs>
        <w:tab w:val="clear" w:pos="4513"/>
        <w:tab w:val="clear" w:pos="9026"/>
        <w:tab w:val="left" w:pos="6807"/>
      </w:tabs>
    </w:pPr>
    <w:r>
      <w:rPr>
        <w:noProof/>
        <w:lang w:eastAsia="en-AU"/>
      </w:rPr>
      <w:drawing>
        <wp:anchor distT="0" distB="0" distL="114300" distR="114300" simplePos="0" relativeHeight="251666432" behindDoc="1" locked="0" layoutInCell="1" allowOverlap="1" wp14:anchorId="3FC7CF18" wp14:editId="0B90706C">
          <wp:simplePos x="0" y="0"/>
          <wp:positionH relativeFrom="column">
            <wp:posOffset>-720090</wp:posOffset>
          </wp:positionH>
          <wp:positionV relativeFrom="paragraph">
            <wp:posOffset>-450215</wp:posOffset>
          </wp:positionV>
          <wp:extent cx="7556499" cy="10684483"/>
          <wp:effectExtent l="0" t="0" r="698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s\Flannery Labs\Clients\VSBA\Tech Schools\New folder\cover 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6499" cy="106844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1C3B">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E240E" w14:textId="1AF7393E" w:rsidR="00465726" w:rsidRPr="00FE21E7" w:rsidRDefault="00465726" w:rsidP="00FE21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4A0A6" w14:textId="2E23CE25" w:rsidR="00465726" w:rsidRDefault="00465726" w:rsidP="00FE21E7">
    <w:pPr>
      <w:pStyle w:val="Header"/>
    </w:pPr>
    <w:r>
      <w:rPr>
        <w:noProof/>
        <w:lang w:eastAsia="en-AU"/>
      </w:rPr>
      <w:drawing>
        <wp:anchor distT="0" distB="0" distL="114300" distR="114300" simplePos="0" relativeHeight="251667456" behindDoc="1" locked="1" layoutInCell="1" allowOverlap="1" wp14:anchorId="2EA82720" wp14:editId="6E69FBD0">
          <wp:simplePos x="723900" y="447675"/>
          <wp:positionH relativeFrom="page">
            <wp:align>right</wp:align>
          </wp:positionH>
          <wp:positionV relativeFrom="page">
            <wp:align>top</wp:align>
          </wp:positionV>
          <wp:extent cx="1400400" cy="3524400"/>
          <wp:effectExtent l="0" t="0" r="9525" b="0"/>
          <wp:wrapNone/>
          <wp:docPr id="7" name="Picture 7" descr="D:\Docs\Flannery Labs\Clients\VSBA\VSBA\large document\Toc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s\Flannery Labs\Clients\VSBA\VSBA\large document\Toc pag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0400" cy="352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B0EC1" w14:textId="62FF7429" w:rsidR="00465726" w:rsidRPr="00C63820" w:rsidRDefault="00465726" w:rsidP="00C6382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433F9" w14:textId="2556A4F3" w:rsidR="00465726" w:rsidRDefault="00465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E6AC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9470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E47E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56FD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DC6B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7ED4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028B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F280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38193E"/>
    <w:lvl w:ilvl="0">
      <w:start w:val="1"/>
      <w:numFmt w:val="decimal"/>
      <w:lvlText w:val="%1."/>
      <w:lvlJc w:val="left"/>
      <w:pPr>
        <w:tabs>
          <w:tab w:val="num" w:pos="360"/>
        </w:tabs>
        <w:ind w:left="360" w:hanging="360"/>
      </w:pPr>
    </w:lvl>
  </w:abstractNum>
  <w:abstractNum w:abstractNumId="9" w15:restartNumberingAfterBreak="0">
    <w:nsid w:val="03AD22EB"/>
    <w:multiLevelType w:val="hybridMultilevel"/>
    <w:tmpl w:val="63D678AE"/>
    <w:lvl w:ilvl="0" w:tplc="0C09000F">
      <w:start w:val="1"/>
      <w:numFmt w:val="decimal"/>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47110B8"/>
    <w:multiLevelType w:val="hybridMultilevel"/>
    <w:tmpl w:val="0C64A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0003FE"/>
    <w:multiLevelType w:val="hybridMultilevel"/>
    <w:tmpl w:val="8BE08F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9B5181"/>
    <w:multiLevelType w:val="hybridMultilevel"/>
    <w:tmpl w:val="020854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F975341"/>
    <w:multiLevelType w:val="hybridMultilevel"/>
    <w:tmpl w:val="4E4AEBD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4" w15:restartNumberingAfterBreak="0">
    <w:nsid w:val="106C2ED2"/>
    <w:multiLevelType w:val="hybridMultilevel"/>
    <w:tmpl w:val="E5CC5D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7134918"/>
    <w:multiLevelType w:val="hybridMultilevel"/>
    <w:tmpl w:val="C2F6E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A6930A1"/>
    <w:multiLevelType w:val="hybridMultilevel"/>
    <w:tmpl w:val="9376995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7" w15:restartNumberingAfterBreak="0">
    <w:nsid w:val="2B674098"/>
    <w:multiLevelType w:val="hybridMultilevel"/>
    <w:tmpl w:val="6CF2FD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D572BBC"/>
    <w:multiLevelType w:val="hybridMultilevel"/>
    <w:tmpl w:val="00A2AB4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9" w15:restartNumberingAfterBreak="0">
    <w:nsid w:val="2F731025"/>
    <w:multiLevelType w:val="hybridMultilevel"/>
    <w:tmpl w:val="6786D6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2FA92742"/>
    <w:multiLevelType w:val="hybridMultilevel"/>
    <w:tmpl w:val="8E480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B152C9"/>
    <w:multiLevelType w:val="multilevel"/>
    <w:tmpl w:val="C71E7F46"/>
    <w:lvl w:ilvl="0">
      <w:start w:val="1"/>
      <w:numFmt w:val="decimal"/>
      <w:lvlText w:val="%1."/>
      <w:lvlJc w:val="left"/>
      <w:pPr>
        <w:tabs>
          <w:tab w:val="num" w:pos="340"/>
        </w:tabs>
        <w:ind w:left="340" w:hanging="340"/>
      </w:pPr>
      <w:rPr>
        <w:rFonts w:ascii="Arial" w:hAnsi="Arial" w:cs="Arial" w:hint="default"/>
        <w:b/>
        <w:i w:val="0"/>
        <w:color w:val="0070C0"/>
        <w:sz w:val="20"/>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5314A06"/>
    <w:multiLevelType w:val="hybridMultilevel"/>
    <w:tmpl w:val="1F36A3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54F6189"/>
    <w:multiLevelType w:val="hybridMultilevel"/>
    <w:tmpl w:val="202466FE"/>
    <w:lvl w:ilvl="0" w:tplc="0C09001B">
      <w:start w:val="1"/>
      <w:numFmt w:val="lowerRoman"/>
      <w:lvlText w:val="%1."/>
      <w:lvlJc w:val="right"/>
      <w:pPr>
        <w:ind w:left="709" w:hanging="360"/>
      </w:p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24" w15:restartNumberingAfterBreak="0">
    <w:nsid w:val="3C0A01A3"/>
    <w:multiLevelType w:val="hybridMultilevel"/>
    <w:tmpl w:val="EAD8E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CBC398B"/>
    <w:multiLevelType w:val="hybridMultilevel"/>
    <w:tmpl w:val="77569A9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6" w15:restartNumberingAfterBreak="0">
    <w:nsid w:val="45046FBF"/>
    <w:multiLevelType w:val="hybridMultilevel"/>
    <w:tmpl w:val="8B40B966"/>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7" w15:restartNumberingAfterBreak="0">
    <w:nsid w:val="4B9F463D"/>
    <w:multiLevelType w:val="hybridMultilevel"/>
    <w:tmpl w:val="D12E6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2E22B7"/>
    <w:multiLevelType w:val="hybridMultilevel"/>
    <w:tmpl w:val="1952C50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6102B4"/>
    <w:multiLevelType w:val="hybridMultilevel"/>
    <w:tmpl w:val="B4A0068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FEB7EA4"/>
    <w:multiLevelType w:val="hybridMultilevel"/>
    <w:tmpl w:val="43744F9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1" w15:restartNumberingAfterBreak="0">
    <w:nsid w:val="6115348F"/>
    <w:multiLevelType w:val="hybridMultilevel"/>
    <w:tmpl w:val="3BD48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181CA0"/>
    <w:multiLevelType w:val="hybridMultilevel"/>
    <w:tmpl w:val="9D2634D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15:restartNumberingAfterBreak="0">
    <w:nsid w:val="62162183"/>
    <w:multiLevelType w:val="hybridMultilevel"/>
    <w:tmpl w:val="8906398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4" w15:restartNumberingAfterBreak="0">
    <w:nsid w:val="62866AAF"/>
    <w:multiLevelType w:val="hybridMultilevel"/>
    <w:tmpl w:val="243A1CEC"/>
    <w:lvl w:ilvl="0" w:tplc="0C09001B">
      <w:start w:val="1"/>
      <w:numFmt w:val="lowerRoman"/>
      <w:lvlText w:val="%1."/>
      <w:lvlJc w:val="righ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5" w15:restartNumberingAfterBreak="0">
    <w:nsid w:val="6D5A7794"/>
    <w:multiLevelType w:val="hybridMultilevel"/>
    <w:tmpl w:val="81AE74F8"/>
    <w:lvl w:ilvl="0" w:tplc="C17434E4">
      <w:start w:val="1"/>
      <w:numFmt w:val="decimal"/>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7B3C7A5A"/>
    <w:multiLevelType w:val="hybridMultilevel"/>
    <w:tmpl w:val="68BA3C9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7" w15:restartNumberingAfterBreak="0">
    <w:nsid w:val="7FEE1D6B"/>
    <w:multiLevelType w:val="multilevel"/>
    <w:tmpl w:val="E8A6CC10"/>
    <w:lvl w:ilvl="0">
      <w:start w:val="1"/>
      <w:numFmt w:val="bullet"/>
      <w:pStyle w:val="ListBullet"/>
      <w:lvlText w:val=""/>
      <w:lvlJc w:val="left"/>
      <w:pPr>
        <w:tabs>
          <w:tab w:val="num" w:pos="284"/>
        </w:tabs>
        <w:ind w:left="284" w:hanging="284"/>
      </w:pPr>
      <w:rPr>
        <w:rFonts w:ascii="Symbol" w:hAnsi="Symbol" w:hint="default"/>
        <w:sz w:val="14"/>
      </w:rPr>
    </w:lvl>
    <w:lvl w:ilvl="1">
      <w:start w:val="1"/>
      <w:numFmt w:val="bullet"/>
      <w:pStyle w:val="ListBullet2"/>
      <w:lvlText w:val="–"/>
      <w:lvlJc w:val="left"/>
      <w:pPr>
        <w:tabs>
          <w:tab w:val="num" w:pos="567"/>
        </w:tabs>
        <w:ind w:left="567" w:hanging="283"/>
      </w:pPr>
      <w:rPr>
        <w:rFonts w:ascii="Calibri" w:hAnsi="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7"/>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37"/>
  </w:num>
  <w:num w:numId="14">
    <w:abstractNumId w:val="37"/>
  </w:num>
  <w:num w:numId="15">
    <w:abstractNumId w:val="14"/>
  </w:num>
  <w:num w:numId="16">
    <w:abstractNumId w:val="21"/>
  </w:num>
  <w:num w:numId="17">
    <w:abstractNumId w:val="24"/>
  </w:num>
  <w:num w:numId="18">
    <w:abstractNumId w:val="11"/>
  </w:num>
  <w:num w:numId="19">
    <w:abstractNumId w:val="17"/>
  </w:num>
  <w:num w:numId="20">
    <w:abstractNumId w:val="19"/>
  </w:num>
  <w:num w:numId="21">
    <w:abstractNumId w:val="10"/>
  </w:num>
  <w:num w:numId="22">
    <w:abstractNumId w:val="28"/>
  </w:num>
  <w:num w:numId="23">
    <w:abstractNumId w:val="31"/>
  </w:num>
  <w:num w:numId="24">
    <w:abstractNumId w:val="9"/>
  </w:num>
  <w:num w:numId="25">
    <w:abstractNumId w:val="15"/>
  </w:num>
  <w:num w:numId="26">
    <w:abstractNumId w:val="22"/>
  </w:num>
  <w:num w:numId="27">
    <w:abstractNumId w:val="20"/>
  </w:num>
  <w:num w:numId="28">
    <w:abstractNumId w:val="27"/>
  </w:num>
  <w:num w:numId="29">
    <w:abstractNumId w:val="26"/>
  </w:num>
  <w:num w:numId="30">
    <w:abstractNumId w:val="25"/>
  </w:num>
  <w:num w:numId="31">
    <w:abstractNumId w:val="12"/>
  </w:num>
  <w:num w:numId="32">
    <w:abstractNumId w:val="18"/>
  </w:num>
  <w:num w:numId="33">
    <w:abstractNumId w:val="32"/>
  </w:num>
  <w:num w:numId="34">
    <w:abstractNumId w:val="34"/>
  </w:num>
  <w:num w:numId="35">
    <w:abstractNumId w:val="35"/>
  </w:num>
  <w:num w:numId="36">
    <w:abstractNumId w:val="30"/>
  </w:num>
  <w:num w:numId="37">
    <w:abstractNumId w:val="33"/>
  </w:num>
  <w:num w:numId="38">
    <w:abstractNumId w:val="16"/>
  </w:num>
  <w:num w:numId="39">
    <w:abstractNumId w:val="36"/>
  </w:num>
  <w:num w:numId="40">
    <w:abstractNumId w:val="13"/>
  </w:num>
  <w:num w:numId="41">
    <w:abstractNumId w:val="29"/>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efaultTableStyle w:val="TableGrid"/>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661"/>
    <w:rsid w:val="00035EE4"/>
    <w:rsid w:val="0004206C"/>
    <w:rsid w:val="00050ADA"/>
    <w:rsid w:val="00051800"/>
    <w:rsid w:val="0005641C"/>
    <w:rsid w:val="000659D0"/>
    <w:rsid w:val="00066E41"/>
    <w:rsid w:val="0007171B"/>
    <w:rsid w:val="00072AAA"/>
    <w:rsid w:val="00087B46"/>
    <w:rsid w:val="00090FDC"/>
    <w:rsid w:val="000E15E5"/>
    <w:rsid w:val="000E2B2F"/>
    <w:rsid w:val="000F3C7A"/>
    <w:rsid w:val="000F422B"/>
    <w:rsid w:val="00101140"/>
    <w:rsid w:val="0010197F"/>
    <w:rsid w:val="00140BBB"/>
    <w:rsid w:val="001525EA"/>
    <w:rsid w:val="00155BD2"/>
    <w:rsid w:val="001562FF"/>
    <w:rsid w:val="00164F64"/>
    <w:rsid w:val="00171A55"/>
    <w:rsid w:val="0017746E"/>
    <w:rsid w:val="001937C3"/>
    <w:rsid w:val="001B5B92"/>
    <w:rsid w:val="001C115E"/>
    <w:rsid w:val="001D5C1E"/>
    <w:rsid w:val="00200AF7"/>
    <w:rsid w:val="00213766"/>
    <w:rsid w:val="0021401A"/>
    <w:rsid w:val="00216B1D"/>
    <w:rsid w:val="00224763"/>
    <w:rsid w:val="00272FA2"/>
    <w:rsid w:val="00274845"/>
    <w:rsid w:val="0028568F"/>
    <w:rsid w:val="002945D7"/>
    <w:rsid w:val="00297D59"/>
    <w:rsid w:val="002B188E"/>
    <w:rsid w:val="002C6055"/>
    <w:rsid w:val="002D6D23"/>
    <w:rsid w:val="002F1C08"/>
    <w:rsid w:val="002F2DBD"/>
    <w:rsid w:val="002F41E2"/>
    <w:rsid w:val="003046C3"/>
    <w:rsid w:val="00305CED"/>
    <w:rsid w:val="00311DD3"/>
    <w:rsid w:val="00317228"/>
    <w:rsid w:val="00324A81"/>
    <w:rsid w:val="003545FF"/>
    <w:rsid w:val="00373C11"/>
    <w:rsid w:val="00383BF4"/>
    <w:rsid w:val="00387735"/>
    <w:rsid w:val="003A1F43"/>
    <w:rsid w:val="003A7FCE"/>
    <w:rsid w:val="003B66A2"/>
    <w:rsid w:val="003E28DA"/>
    <w:rsid w:val="003E42FA"/>
    <w:rsid w:val="003E6D6D"/>
    <w:rsid w:val="00437697"/>
    <w:rsid w:val="004613CF"/>
    <w:rsid w:val="00465726"/>
    <w:rsid w:val="00475EAB"/>
    <w:rsid w:val="004827E2"/>
    <w:rsid w:val="00485661"/>
    <w:rsid w:val="004954BC"/>
    <w:rsid w:val="004B06E5"/>
    <w:rsid w:val="004D0CAB"/>
    <w:rsid w:val="004D207C"/>
    <w:rsid w:val="004D480E"/>
    <w:rsid w:val="00512ADC"/>
    <w:rsid w:val="005165C1"/>
    <w:rsid w:val="005261D3"/>
    <w:rsid w:val="005412BB"/>
    <w:rsid w:val="00545CB6"/>
    <w:rsid w:val="00570531"/>
    <w:rsid w:val="00573025"/>
    <w:rsid w:val="005813C9"/>
    <w:rsid w:val="0058578F"/>
    <w:rsid w:val="00586F50"/>
    <w:rsid w:val="00596DCD"/>
    <w:rsid w:val="005D295A"/>
    <w:rsid w:val="005D5787"/>
    <w:rsid w:val="00605854"/>
    <w:rsid w:val="00612B31"/>
    <w:rsid w:val="006551F5"/>
    <w:rsid w:val="00660ACA"/>
    <w:rsid w:val="00673300"/>
    <w:rsid w:val="00673FA2"/>
    <w:rsid w:val="00680EBF"/>
    <w:rsid w:val="00691894"/>
    <w:rsid w:val="00692D3E"/>
    <w:rsid w:val="00726F11"/>
    <w:rsid w:val="00734346"/>
    <w:rsid w:val="00760C3E"/>
    <w:rsid w:val="00770E21"/>
    <w:rsid w:val="00774B9A"/>
    <w:rsid w:val="007776EA"/>
    <w:rsid w:val="007A518B"/>
    <w:rsid w:val="007D63EC"/>
    <w:rsid w:val="007D7C22"/>
    <w:rsid w:val="00831535"/>
    <w:rsid w:val="00832CD4"/>
    <w:rsid w:val="00834126"/>
    <w:rsid w:val="00846604"/>
    <w:rsid w:val="00847B1D"/>
    <w:rsid w:val="00852EE8"/>
    <w:rsid w:val="00860539"/>
    <w:rsid w:val="00861015"/>
    <w:rsid w:val="00870402"/>
    <w:rsid w:val="00876C02"/>
    <w:rsid w:val="00877084"/>
    <w:rsid w:val="00896537"/>
    <w:rsid w:val="008A0ED8"/>
    <w:rsid w:val="008E221F"/>
    <w:rsid w:val="008E535C"/>
    <w:rsid w:val="0091324D"/>
    <w:rsid w:val="009166F9"/>
    <w:rsid w:val="00931016"/>
    <w:rsid w:val="009479CF"/>
    <w:rsid w:val="00954902"/>
    <w:rsid w:val="00984907"/>
    <w:rsid w:val="00986EE0"/>
    <w:rsid w:val="00993AA6"/>
    <w:rsid w:val="009A5264"/>
    <w:rsid w:val="009A634E"/>
    <w:rsid w:val="009C779E"/>
    <w:rsid w:val="00A8516B"/>
    <w:rsid w:val="00A87E0D"/>
    <w:rsid w:val="00AA0CD4"/>
    <w:rsid w:val="00AC1C3B"/>
    <w:rsid w:val="00AC763C"/>
    <w:rsid w:val="00AD1E99"/>
    <w:rsid w:val="00AD2F37"/>
    <w:rsid w:val="00AD3FF6"/>
    <w:rsid w:val="00B00405"/>
    <w:rsid w:val="00B03056"/>
    <w:rsid w:val="00B25741"/>
    <w:rsid w:val="00B344CC"/>
    <w:rsid w:val="00B42AD4"/>
    <w:rsid w:val="00B468F8"/>
    <w:rsid w:val="00B64BB5"/>
    <w:rsid w:val="00B8490A"/>
    <w:rsid w:val="00B86DB4"/>
    <w:rsid w:val="00BA06A7"/>
    <w:rsid w:val="00BC4CD0"/>
    <w:rsid w:val="00BC5D9E"/>
    <w:rsid w:val="00BE0DBE"/>
    <w:rsid w:val="00BE2B0F"/>
    <w:rsid w:val="00C00F2E"/>
    <w:rsid w:val="00C303CF"/>
    <w:rsid w:val="00C55EEE"/>
    <w:rsid w:val="00C63820"/>
    <w:rsid w:val="00C6510D"/>
    <w:rsid w:val="00C72333"/>
    <w:rsid w:val="00C72882"/>
    <w:rsid w:val="00CB6CA2"/>
    <w:rsid w:val="00CB76FB"/>
    <w:rsid w:val="00CD46D6"/>
    <w:rsid w:val="00CF45C0"/>
    <w:rsid w:val="00D035A3"/>
    <w:rsid w:val="00D13A77"/>
    <w:rsid w:val="00D147F5"/>
    <w:rsid w:val="00D26D57"/>
    <w:rsid w:val="00D3121A"/>
    <w:rsid w:val="00DC0C0A"/>
    <w:rsid w:val="00DF7602"/>
    <w:rsid w:val="00E10033"/>
    <w:rsid w:val="00E26467"/>
    <w:rsid w:val="00E54C28"/>
    <w:rsid w:val="00E61915"/>
    <w:rsid w:val="00E62D0A"/>
    <w:rsid w:val="00E86E3F"/>
    <w:rsid w:val="00E90C8B"/>
    <w:rsid w:val="00E91C17"/>
    <w:rsid w:val="00EA5FF6"/>
    <w:rsid w:val="00EA60D9"/>
    <w:rsid w:val="00EB0A2D"/>
    <w:rsid w:val="00EB681A"/>
    <w:rsid w:val="00ED21B7"/>
    <w:rsid w:val="00ED5C96"/>
    <w:rsid w:val="00EF54AA"/>
    <w:rsid w:val="00F12B8B"/>
    <w:rsid w:val="00F22A9C"/>
    <w:rsid w:val="00F24102"/>
    <w:rsid w:val="00F43F34"/>
    <w:rsid w:val="00F43F99"/>
    <w:rsid w:val="00F87EC2"/>
    <w:rsid w:val="00F94567"/>
    <w:rsid w:val="00FA75E7"/>
    <w:rsid w:val="00FD182A"/>
    <w:rsid w:val="00FE21E7"/>
    <w:rsid w:val="00FE764C"/>
    <w:rsid w:val="00FF28EE"/>
    <w:rsid w:val="00FF4C12"/>
    <w:rsid w:val="00FF6F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12346"/>
  <w15:chartTrackingRefBased/>
  <w15:docId w15:val="{AE67E5A1-3FBC-4D76-B948-83F869E1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4"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B46"/>
    <w:pPr>
      <w:spacing w:line="252" w:lineRule="auto"/>
    </w:pPr>
    <w:rPr>
      <w:sz w:val="18"/>
      <w:szCs w:val="18"/>
    </w:rPr>
  </w:style>
  <w:style w:type="paragraph" w:styleId="Heading1">
    <w:name w:val="heading 1"/>
    <w:aliases w:val="h1,h1 chapter heading,A MAJOR/BOLD,Heading 1(Report Only)"/>
    <w:basedOn w:val="Normal"/>
    <w:next w:val="Normal"/>
    <w:link w:val="Heading1Char"/>
    <w:uiPriority w:val="99"/>
    <w:qFormat/>
    <w:rsid w:val="00087B46"/>
    <w:pPr>
      <w:keepNext/>
      <w:keepLines/>
      <w:spacing w:before="160"/>
      <w:outlineLvl w:val="0"/>
    </w:pPr>
    <w:rPr>
      <w:rFonts w:asciiTheme="majorHAnsi" w:eastAsiaTheme="majorEastAsia" w:hAnsiTheme="majorHAnsi" w:cstheme="majorBidi"/>
      <w:color w:val="808285" w:themeColor="accent2"/>
      <w:sz w:val="30"/>
      <w:szCs w:val="32"/>
    </w:rPr>
  </w:style>
  <w:style w:type="paragraph" w:styleId="Heading2">
    <w:name w:val="heading 2"/>
    <w:basedOn w:val="Normal"/>
    <w:next w:val="Normal"/>
    <w:link w:val="Heading2Char"/>
    <w:uiPriority w:val="9"/>
    <w:qFormat/>
    <w:rsid w:val="00087B46"/>
    <w:pPr>
      <w:keepNext/>
      <w:keepLines/>
      <w:spacing w:before="160"/>
      <w:outlineLvl w:val="1"/>
    </w:pPr>
    <w:rPr>
      <w:rFonts w:asciiTheme="majorHAnsi" w:eastAsiaTheme="majorEastAsia" w:hAnsiTheme="majorHAnsi" w:cstheme="majorBidi"/>
      <w:color w:val="B4292D" w:themeColor="text2"/>
      <w:sz w:val="26"/>
      <w:szCs w:val="26"/>
    </w:rPr>
  </w:style>
  <w:style w:type="paragraph" w:styleId="Heading3">
    <w:name w:val="heading 3"/>
    <w:basedOn w:val="Normal"/>
    <w:next w:val="Normal"/>
    <w:link w:val="Heading3Char"/>
    <w:uiPriority w:val="9"/>
    <w:qFormat/>
    <w:rsid w:val="00087B46"/>
    <w:pPr>
      <w:keepNext/>
      <w:keepLines/>
      <w:spacing w:before="160"/>
      <w:outlineLvl w:val="2"/>
    </w:pPr>
    <w:rPr>
      <w:rFonts w:asciiTheme="majorHAnsi" w:eastAsiaTheme="majorEastAsia" w:hAnsiTheme="majorHAnsi" w:cstheme="majorBidi"/>
      <w:caps/>
      <w:color w:val="B4292D" w:themeColor="text2"/>
      <w:sz w:val="21"/>
      <w:szCs w:val="21"/>
    </w:rPr>
  </w:style>
  <w:style w:type="paragraph" w:styleId="Heading4">
    <w:name w:val="heading 4"/>
    <w:basedOn w:val="Normal"/>
    <w:next w:val="Normal"/>
    <w:link w:val="Heading4Char"/>
    <w:uiPriority w:val="9"/>
    <w:qFormat/>
    <w:rsid w:val="00087B46"/>
    <w:pPr>
      <w:keepNext/>
      <w:keepLines/>
      <w:spacing w:before="16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unhideWhenUsed/>
    <w:rsid w:val="00087B46"/>
    <w:pPr>
      <w:keepNext/>
      <w:keepLines/>
      <w:spacing w:before="40" w:after="0"/>
      <w:outlineLvl w:val="4"/>
    </w:pPr>
    <w:rPr>
      <w:rFonts w:asciiTheme="majorHAnsi" w:eastAsiaTheme="majorEastAsia" w:hAnsiTheme="majorHAnsi" w:cstheme="majorBidi"/>
      <w:color w:val="608588" w:themeColor="accent1" w:themeShade="BF"/>
    </w:rPr>
  </w:style>
  <w:style w:type="paragraph" w:styleId="Heading6">
    <w:name w:val="heading 6"/>
    <w:basedOn w:val="Normal"/>
    <w:next w:val="Normal"/>
    <w:link w:val="Heading6Char"/>
    <w:uiPriority w:val="9"/>
    <w:unhideWhenUsed/>
    <w:qFormat/>
    <w:rsid w:val="00692D3E"/>
    <w:pPr>
      <w:keepNext/>
      <w:keepLines/>
      <w:spacing w:before="40" w:after="0"/>
      <w:outlineLvl w:val="5"/>
    </w:pPr>
    <w:rPr>
      <w:rFonts w:asciiTheme="majorHAnsi" w:eastAsiaTheme="majorEastAsia" w:hAnsiTheme="majorHAnsi" w:cstheme="majorBidi"/>
      <w:color w:val="3F585A" w:themeColor="accent1" w:themeShade="7F"/>
    </w:rPr>
  </w:style>
  <w:style w:type="paragraph" w:styleId="Heading7">
    <w:name w:val="heading 7"/>
    <w:basedOn w:val="Normal"/>
    <w:next w:val="Normal"/>
    <w:link w:val="Heading7Char"/>
    <w:uiPriority w:val="9"/>
    <w:unhideWhenUsed/>
    <w:qFormat/>
    <w:rsid w:val="00692D3E"/>
    <w:pPr>
      <w:keepNext/>
      <w:keepLines/>
      <w:spacing w:before="40" w:after="0"/>
      <w:outlineLvl w:val="6"/>
    </w:pPr>
    <w:rPr>
      <w:rFonts w:asciiTheme="majorHAnsi" w:eastAsiaTheme="majorEastAsia" w:hAnsiTheme="majorHAnsi" w:cstheme="majorBidi"/>
      <w:i/>
      <w:iCs/>
      <w:color w:val="3F585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2A9C"/>
    <w:pPr>
      <w:spacing w:before="0" w:after="160" w:line="216" w:lineRule="auto"/>
      <w:contextualSpacing/>
    </w:pPr>
    <w:rPr>
      <w:rFonts w:asciiTheme="majorHAnsi" w:eastAsiaTheme="majorEastAsia" w:hAnsiTheme="majorHAnsi" w:cstheme="majorBidi"/>
      <w:caps/>
      <w:color w:val="808285" w:themeColor="accent2"/>
      <w:spacing w:val="-10"/>
      <w:kern w:val="28"/>
      <w:sz w:val="56"/>
      <w:szCs w:val="56"/>
    </w:rPr>
  </w:style>
  <w:style w:type="character" w:customStyle="1" w:styleId="TitleChar">
    <w:name w:val="Title Char"/>
    <w:basedOn w:val="DefaultParagraphFont"/>
    <w:link w:val="Title"/>
    <w:uiPriority w:val="10"/>
    <w:rsid w:val="00F22A9C"/>
    <w:rPr>
      <w:rFonts w:asciiTheme="majorHAnsi" w:eastAsiaTheme="majorEastAsia" w:hAnsiTheme="majorHAnsi" w:cstheme="majorBidi"/>
      <w:caps/>
      <w:color w:val="808285" w:themeColor="accent2"/>
      <w:spacing w:val="-10"/>
      <w:kern w:val="28"/>
      <w:sz w:val="56"/>
      <w:szCs w:val="56"/>
    </w:rPr>
  </w:style>
  <w:style w:type="paragraph" w:styleId="Subtitle">
    <w:name w:val="Subtitle"/>
    <w:basedOn w:val="Normal"/>
    <w:next w:val="Normal"/>
    <w:link w:val="SubtitleChar"/>
    <w:uiPriority w:val="11"/>
    <w:qFormat/>
    <w:rsid w:val="00087B46"/>
    <w:pPr>
      <w:numPr>
        <w:ilvl w:val="1"/>
      </w:numPr>
      <w:spacing w:before="0" w:after="280" w:line="240" w:lineRule="auto"/>
    </w:pPr>
    <w:rPr>
      <w:rFonts w:eastAsiaTheme="minorEastAsia"/>
      <w:color w:val="B4292D" w:themeColor="accent4"/>
      <w:sz w:val="35"/>
    </w:rPr>
  </w:style>
  <w:style w:type="character" w:customStyle="1" w:styleId="SubtitleChar">
    <w:name w:val="Subtitle Char"/>
    <w:basedOn w:val="DefaultParagraphFont"/>
    <w:link w:val="Subtitle"/>
    <w:uiPriority w:val="11"/>
    <w:rsid w:val="00087B46"/>
    <w:rPr>
      <w:rFonts w:eastAsiaTheme="minorEastAsia"/>
      <w:color w:val="B4292D" w:themeColor="accent4"/>
      <w:sz w:val="35"/>
      <w:szCs w:val="18"/>
    </w:rPr>
  </w:style>
  <w:style w:type="character" w:customStyle="1" w:styleId="Heading1Char">
    <w:name w:val="Heading 1 Char"/>
    <w:aliases w:val="h1 Char,h1 chapter heading Char,A MAJOR/BOLD Char,Heading 1(Report Only) Char"/>
    <w:basedOn w:val="DefaultParagraphFont"/>
    <w:link w:val="Heading1"/>
    <w:uiPriority w:val="9"/>
    <w:rsid w:val="00087B46"/>
    <w:rPr>
      <w:rFonts w:asciiTheme="majorHAnsi" w:eastAsiaTheme="majorEastAsia" w:hAnsiTheme="majorHAnsi" w:cstheme="majorBidi"/>
      <w:color w:val="808285" w:themeColor="accent2"/>
      <w:sz w:val="30"/>
      <w:szCs w:val="32"/>
    </w:rPr>
  </w:style>
  <w:style w:type="paragraph" w:styleId="TOCHeading">
    <w:name w:val="TOC Heading"/>
    <w:next w:val="Normal"/>
    <w:uiPriority w:val="39"/>
    <w:unhideWhenUsed/>
    <w:qFormat/>
    <w:rsid w:val="00087B46"/>
    <w:pPr>
      <w:spacing w:before="1560" w:after="600"/>
    </w:pPr>
    <w:rPr>
      <w:rFonts w:asciiTheme="majorHAnsi" w:eastAsiaTheme="majorEastAsia" w:hAnsiTheme="majorHAnsi" w:cstheme="majorBidi"/>
      <w:color w:val="B4292D" w:themeColor="text2"/>
      <w:sz w:val="26"/>
      <w:szCs w:val="32"/>
    </w:rPr>
  </w:style>
  <w:style w:type="paragraph" w:styleId="TOC1">
    <w:name w:val="toc 1"/>
    <w:basedOn w:val="Normal"/>
    <w:next w:val="Normal"/>
    <w:autoRedefine/>
    <w:uiPriority w:val="39"/>
    <w:unhideWhenUsed/>
    <w:rsid w:val="00877084"/>
    <w:pPr>
      <w:tabs>
        <w:tab w:val="right" w:leader="dot" w:pos="8789"/>
      </w:tabs>
      <w:spacing w:before="120" w:after="120" w:line="240" w:lineRule="auto"/>
    </w:pPr>
    <w:rPr>
      <w:rFonts w:ascii="Century Gothic" w:hAnsi="Century Gothic"/>
      <w:caps/>
      <w:noProof/>
      <w:color w:val="B4292D" w:themeColor="text2"/>
      <w:sz w:val="20"/>
    </w:rPr>
  </w:style>
  <w:style w:type="paragraph" w:styleId="TOC2">
    <w:name w:val="toc 2"/>
    <w:basedOn w:val="Normal"/>
    <w:next w:val="Normal"/>
    <w:autoRedefine/>
    <w:uiPriority w:val="39"/>
    <w:unhideWhenUsed/>
    <w:rsid w:val="00216B1D"/>
    <w:pPr>
      <w:tabs>
        <w:tab w:val="left" w:pos="1276"/>
        <w:tab w:val="right" w:leader="dot" w:pos="8789"/>
      </w:tabs>
      <w:spacing w:before="0" w:after="40" w:line="240" w:lineRule="auto"/>
      <w:ind w:left="567" w:right="622" w:hanging="567"/>
      <w:jc w:val="both"/>
    </w:pPr>
  </w:style>
  <w:style w:type="paragraph" w:customStyle="1" w:styleId="Imprinttext">
    <w:name w:val="Imprint text"/>
    <w:uiPriority w:val="99"/>
    <w:rsid w:val="00087B46"/>
    <w:pPr>
      <w:spacing w:before="40" w:after="40" w:line="264" w:lineRule="auto"/>
    </w:pPr>
    <w:rPr>
      <w:color w:val="808285" w:themeColor="accent2"/>
      <w:sz w:val="14"/>
    </w:rPr>
  </w:style>
  <w:style w:type="paragraph" w:styleId="Footer">
    <w:name w:val="footer"/>
    <w:basedOn w:val="Normal"/>
    <w:link w:val="FooterChar"/>
    <w:uiPriority w:val="99"/>
    <w:unhideWhenUsed/>
    <w:rsid w:val="00087B46"/>
    <w:pPr>
      <w:tabs>
        <w:tab w:val="center" w:pos="4513"/>
        <w:tab w:val="right" w:pos="8220"/>
      </w:tabs>
      <w:spacing w:before="0" w:after="0"/>
    </w:pPr>
    <w:rPr>
      <w:noProof/>
      <w:color w:val="B4292D" w:themeColor="text2"/>
    </w:rPr>
  </w:style>
  <w:style w:type="character" w:customStyle="1" w:styleId="FooterChar">
    <w:name w:val="Footer Char"/>
    <w:basedOn w:val="DefaultParagraphFont"/>
    <w:link w:val="Footer"/>
    <w:uiPriority w:val="99"/>
    <w:rsid w:val="00087B46"/>
    <w:rPr>
      <w:noProof/>
      <w:color w:val="B4292D" w:themeColor="text2"/>
      <w:sz w:val="18"/>
      <w:szCs w:val="18"/>
    </w:rPr>
  </w:style>
  <w:style w:type="character" w:styleId="PageNumber">
    <w:name w:val="page number"/>
    <w:basedOn w:val="DefaultParagraphFont"/>
    <w:uiPriority w:val="99"/>
    <w:unhideWhenUsed/>
    <w:rsid w:val="00087B46"/>
    <w:rPr>
      <w:color w:val="808285" w:themeColor="accent2"/>
    </w:rPr>
  </w:style>
  <w:style w:type="character" w:customStyle="1" w:styleId="Heading2Char">
    <w:name w:val="Heading 2 Char"/>
    <w:basedOn w:val="DefaultParagraphFont"/>
    <w:link w:val="Heading2"/>
    <w:uiPriority w:val="9"/>
    <w:rsid w:val="00087B46"/>
    <w:rPr>
      <w:rFonts w:asciiTheme="majorHAnsi" w:eastAsiaTheme="majorEastAsia" w:hAnsiTheme="majorHAnsi" w:cstheme="majorBidi"/>
      <w:color w:val="B4292D" w:themeColor="text2"/>
      <w:sz w:val="26"/>
      <w:szCs w:val="26"/>
    </w:rPr>
  </w:style>
  <w:style w:type="character" w:customStyle="1" w:styleId="Heading3Char">
    <w:name w:val="Heading 3 Char"/>
    <w:basedOn w:val="DefaultParagraphFont"/>
    <w:link w:val="Heading3"/>
    <w:uiPriority w:val="9"/>
    <w:rsid w:val="00087B46"/>
    <w:rPr>
      <w:rFonts w:asciiTheme="majorHAnsi" w:eastAsiaTheme="majorEastAsia" w:hAnsiTheme="majorHAnsi" w:cstheme="majorBidi"/>
      <w:caps/>
      <w:color w:val="B4292D" w:themeColor="text2"/>
      <w:sz w:val="21"/>
      <w:szCs w:val="21"/>
    </w:rPr>
  </w:style>
  <w:style w:type="character" w:customStyle="1" w:styleId="Heading4Char">
    <w:name w:val="Heading 4 Char"/>
    <w:basedOn w:val="DefaultParagraphFont"/>
    <w:link w:val="Heading4"/>
    <w:uiPriority w:val="9"/>
    <w:rsid w:val="00087B46"/>
    <w:rPr>
      <w:rFonts w:asciiTheme="majorHAnsi" w:eastAsiaTheme="majorEastAsia" w:hAnsiTheme="majorHAnsi" w:cstheme="majorBidi"/>
      <w:b/>
      <w:iCs/>
      <w:color w:val="000000" w:themeColor="text1"/>
      <w:sz w:val="18"/>
      <w:szCs w:val="18"/>
    </w:rPr>
  </w:style>
  <w:style w:type="paragraph" w:styleId="BodyText">
    <w:name w:val="Body Text"/>
    <w:basedOn w:val="Normal"/>
    <w:link w:val="BodyTextChar"/>
    <w:uiPriority w:val="99"/>
    <w:unhideWhenUsed/>
    <w:rsid w:val="00087B46"/>
  </w:style>
  <w:style w:type="character" w:customStyle="1" w:styleId="BodyTextChar">
    <w:name w:val="Body Text Char"/>
    <w:basedOn w:val="DefaultParagraphFont"/>
    <w:link w:val="BodyText"/>
    <w:uiPriority w:val="99"/>
    <w:rsid w:val="00087B46"/>
    <w:rPr>
      <w:sz w:val="18"/>
      <w:szCs w:val="18"/>
    </w:rPr>
  </w:style>
  <w:style w:type="paragraph" w:styleId="ListBullet">
    <w:name w:val="List Bullet"/>
    <w:basedOn w:val="Normal"/>
    <w:uiPriority w:val="1"/>
    <w:unhideWhenUsed/>
    <w:qFormat/>
    <w:rsid w:val="00087B46"/>
    <w:pPr>
      <w:numPr>
        <w:numId w:val="14"/>
      </w:numPr>
    </w:pPr>
  </w:style>
  <w:style w:type="paragraph" w:styleId="ListBullet2">
    <w:name w:val="List Bullet 2"/>
    <w:basedOn w:val="Normal"/>
    <w:uiPriority w:val="1"/>
    <w:unhideWhenUsed/>
    <w:qFormat/>
    <w:rsid w:val="00087B46"/>
    <w:pPr>
      <w:numPr>
        <w:ilvl w:val="1"/>
        <w:numId w:val="14"/>
      </w:numPr>
    </w:pPr>
  </w:style>
  <w:style w:type="paragraph" w:styleId="Caption">
    <w:name w:val="caption"/>
    <w:basedOn w:val="Normal"/>
    <w:next w:val="Normal"/>
    <w:uiPriority w:val="17"/>
    <w:qFormat/>
    <w:rsid w:val="00087B46"/>
    <w:pPr>
      <w:spacing w:after="360"/>
      <w:contextualSpacing/>
    </w:pPr>
    <w:rPr>
      <w:iCs/>
      <w:color w:val="808285" w:themeColor="accent2"/>
      <w:sz w:val="16"/>
    </w:rPr>
  </w:style>
  <w:style w:type="paragraph" w:styleId="Quote">
    <w:name w:val="Quote"/>
    <w:basedOn w:val="Normal"/>
    <w:next w:val="Normal"/>
    <w:link w:val="QuoteChar"/>
    <w:uiPriority w:val="14"/>
    <w:qFormat/>
    <w:rsid w:val="00087B46"/>
    <w:pPr>
      <w:pBdr>
        <w:top w:val="single" w:sz="4" w:space="8" w:color="B4292D" w:themeColor="text2"/>
        <w:bottom w:val="single" w:sz="4" w:space="8" w:color="B4292D" w:themeColor="text2"/>
      </w:pBdr>
      <w:spacing w:before="360" w:after="360"/>
      <w:ind w:right="862"/>
    </w:pPr>
    <w:rPr>
      <w:iCs/>
      <w:color w:val="808285" w:themeColor="accent2"/>
      <w:sz w:val="24"/>
    </w:rPr>
  </w:style>
  <w:style w:type="character" w:customStyle="1" w:styleId="QuoteChar">
    <w:name w:val="Quote Char"/>
    <w:basedOn w:val="DefaultParagraphFont"/>
    <w:link w:val="Quote"/>
    <w:uiPriority w:val="14"/>
    <w:rsid w:val="00087B46"/>
    <w:rPr>
      <w:iCs/>
      <w:color w:val="808285" w:themeColor="accent2"/>
      <w:sz w:val="24"/>
      <w:szCs w:val="18"/>
    </w:rPr>
  </w:style>
  <w:style w:type="paragraph" w:styleId="BalloonText">
    <w:name w:val="Balloon Text"/>
    <w:basedOn w:val="Normal"/>
    <w:link w:val="BalloonTextChar"/>
    <w:uiPriority w:val="99"/>
    <w:semiHidden/>
    <w:unhideWhenUsed/>
    <w:rsid w:val="00087B46"/>
    <w:pPr>
      <w:spacing w:before="0" w:after="0" w:line="240" w:lineRule="auto"/>
    </w:pPr>
    <w:rPr>
      <w:rFonts w:ascii="Segoe UI" w:hAnsi="Segoe UI" w:cs="Segoe UI"/>
    </w:rPr>
  </w:style>
  <w:style w:type="paragraph" w:styleId="Header">
    <w:name w:val="header"/>
    <w:basedOn w:val="Normal"/>
    <w:link w:val="HeaderChar"/>
    <w:uiPriority w:val="99"/>
    <w:unhideWhenUsed/>
    <w:rsid w:val="00087B46"/>
    <w:pPr>
      <w:tabs>
        <w:tab w:val="center" w:pos="4513"/>
        <w:tab w:val="right" w:pos="9026"/>
      </w:tabs>
      <w:spacing w:before="0" w:after="0"/>
    </w:pPr>
  </w:style>
  <w:style w:type="character" w:customStyle="1" w:styleId="HeaderChar">
    <w:name w:val="Header Char"/>
    <w:basedOn w:val="DefaultParagraphFont"/>
    <w:link w:val="Header"/>
    <w:uiPriority w:val="99"/>
    <w:rsid w:val="00087B46"/>
    <w:rPr>
      <w:sz w:val="18"/>
      <w:szCs w:val="18"/>
    </w:rPr>
  </w:style>
  <w:style w:type="paragraph" w:customStyle="1" w:styleId="Section">
    <w:name w:val="Section"/>
    <w:next w:val="Normal"/>
    <w:uiPriority w:val="19"/>
    <w:qFormat/>
    <w:rsid w:val="00087B46"/>
    <w:pPr>
      <w:spacing w:before="0" w:after="760" w:line="216" w:lineRule="auto"/>
    </w:pPr>
    <w:rPr>
      <w:caps/>
      <w:color w:val="808285" w:themeColor="accent2"/>
      <w:sz w:val="60"/>
    </w:rPr>
  </w:style>
  <w:style w:type="character" w:customStyle="1" w:styleId="BalloonTextChar">
    <w:name w:val="Balloon Text Char"/>
    <w:basedOn w:val="DefaultParagraphFont"/>
    <w:link w:val="BalloonText"/>
    <w:uiPriority w:val="99"/>
    <w:semiHidden/>
    <w:rsid w:val="00087B46"/>
    <w:rPr>
      <w:rFonts w:ascii="Segoe UI" w:hAnsi="Segoe UI" w:cs="Segoe UI"/>
      <w:sz w:val="18"/>
      <w:szCs w:val="18"/>
    </w:rPr>
  </w:style>
  <w:style w:type="table" w:styleId="TableGridLight">
    <w:name w:val="Grid Table Light"/>
    <w:basedOn w:val="TableNormal"/>
    <w:uiPriority w:val="40"/>
    <w:rsid w:val="00087B4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087B46"/>
    <w:rPr>
      <w:color w:val="0563C1" w:themeColor="hyperlink"/>
      <w:u w:val="single"/>
    </w:rPr>
  </w:style>
  <w:style w:type="character" w:styleId="CommentReference">
    <w:name w:val="annotation reference"/>
    <w:basedOn w:val="DefaultParagraphFont"/>
    <w:uiPriority w:val="99"/>
    <w:semiHidden/>
    <w:unhideWhenUsed/>
    <w:rsid w:val="00087B46"/>
    <w:rPr>
      <w:sz w:val="16"/>
      <w:szCs w:val="16"/>
    </w:rPr>
  </w:style>
  <w:style w:type="paragraph" w:styleId="CommentText">
    <w:name w:val="annotation text"/>
    <w:basedOn w:val="Normal"/>
    <w:link w:val="CommentTextChar"/>
    <w:uiPriority w:val="99"/>
    <w:semiHidden/>
    <w:unhideWhenUsed/>
    <w:rsid w:val="00087B46"/>
    <w:pPr>
      <w:spacing w:line="240" w:lineRule="auto"/>
    </w:pPr>
    <w:rPr>
      <w:sz w:val="20"/>
      <w:szCs w:val="20"/>
    </w:rPr>
  </w:style>
  <w:style w:type="character" w:customStyle="1" w:styleId="CommentTextChar">
    <w:name w:val="Comment Text Char"/>
    <w:basedOn w:val="DefaultParagraphFont"/>
    <w:link w:val="CommentText"/>
    <w:uiPriority w:val="99"/>
    <w:semiHidden/>
    <w:rsid w:val="00087B46"/>
    <w:rPr>
      <w:sz w:val="20"/>
      <w:szCs w:val="20"/>
    </w:rPr>
  </w:style>
  <w:style w:type="paragraph" w:styleId="CommentSubject">
    <w:name w:val="annotation subject"/>
    <w:basedOn w:val="CommentText"/>
    <w:next w:val="CommentText"/>
    <w:link w:val="CommentSubjectChar"/>
    <w:uiPriority w:val="99"/>
    <w:semiHidden/>
    <w:unhideWhenUsed/>
    <w:rsid w:val="00087B46"/>
    <w:rPr>
      <w:b/>
      <w:bCs/>
    </w:rPr>
  </w:style>
  <w:style w:type="character" w:customStyle="1" w:styleId="CommentSubjectChar">
    <w:name w:val="Comment Subject Char"/>
    <w:basedOn w:val="CommentTextChar"/>
    <w:link w:val="CommentSubject"/>
    <w:uiPriority w:val="99"/>
    <w:semiHidden/>
    <w:rsid w:val="00087B46"/>
    <w:rPr>
      <w:b/>
      <w:bCs/>
      <w:sz w:val="20"/>
      <w:szCs w:val="20"/>
    </w:rPr>
  </w:style>
  <w:style w:type="paragraph" w:customStyle="1" w:styleId="TableHeading">
    <w:name w:val="Table Heading"/>
    <w:basedOn w:val="Heading3"/>
    <w:uiPriority w:val="15"/>
    <w:qFormat/>
    <w:rsid w:val="00087B46"/>
    <w:pPr>
      <w:spacing w:before="320"/>
    </w:pPr>
  </w:style>
  <w:style w:type="table" w:styleId="TableGrid">
    <w:name w:val="Table Grid"/>
    <w:aliases w:val="VSBA Table Grid"/>
    <w:basedOn w:val="TableNormal"/>
    <w:uiPriority w:val="59"/>
    <w:rsid w:val="009A634E"/>
    <w:pPr>
      <w:spacing w:before="0" w:after="0"/>
    </w:pPr>
    <w:tblPr>
      <w:tblStyleColBandSize w:val="1"/>
      <w:tblInd w:w="108" w:type="dxa"/>
      <w:tblBorders>
        <w:top w:val="single" w:sz="4" w:space="0" w:color="auto"/>
        <w:bottom w:val="single" w:sz="4" w:space="0" w:color="auto"/>
        <w:insideH w:val="single" w:sz="4" w:space="0" w:color="auto"/>
      </w:tblBorders>
    </w:tblPr>
    <w:tblStylePr w:type="band2Vert">
      <w:tblPr/>
      <w:tcPr>
        <w:shd w:val="clear" w:color="auto" w:fill="E7EEEE" w:themeFill="accent1" w:themeFillTint="33"/>
      </w:tcPr>
    </w:tblStylePr>
  </w:style>
  <w:style w:type="table" w:styleId="PlainTable2">
    <w:name w:val="Plain Table 2"/>
    <w:basedOn w:val="TableNormal"/>
    <w:uiPriority w:val="42"/>
    <w:rsid w:val="00087B46"/>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xt">
    <w:name w:val="TableTxt"/>
    <w:basedOn w:val="Normal"/>
    <w:uiPriority w:val="15"/>
    <w:qFormat/>
    <w:rsid w:val="00087B46"/>
    <w:pPr>
      <w:spacing w:before="40" w:after="40" w:line="240" w:lineRule="auto"/>
    </w:pPr>
    <w:rPr>
      <w:bCs/>
    </w:rPr>
  </w:style>
  <w:style w:type="paragraph" w:customStyle="1" w:styleId="TableHdg">
    <w:name w:val="TableHdg"/>
    <w:uiPriority w:val="15"/>
    <w:qFormat/>
    <w:rsid w:val="00087B46"/>
    <w:pPr>
      <w:spacing w:before="40" w:after="40"/>
    </w:pPr>
    <w:rPr>
      <w:b/>
      <w:bCs/>
      <w:caps/>
      <w:color w:val="B4292D" w:themeColor="text2"/>
      <w:sz w:val="18"/>
      <w:szCs w:val="18"/>
    </w:rPr>
  </w:style>
  <w:style w:type="paragraph" w:customStyle="1" w:styleId="TableBlt">
    <w:name w:val="TableBlt"/>
    <w:basedOn w:val="ListBullet"/>
    <w:uiPriority w:val="16"/>
    <w:qFormat/>
    <w:rsid w:val="00087B46"/>
    <w:pPr>
      <w:spacing w:before="40" w:after="40" w:line="240" w:lineRule="auto"/>
    </w:pPr>
  </w:style>
  <w:style w:type="paragraph" w:customStyle="1" w:styleId="P1URL">
    <w:name w:val="P1 URL"/>
    <w:basedOn w:val="Normal"/>
    <w:rsid w:val="00087B46"/>
    <w:pPr>
      <w:spacing w:before="0" w:after="0"/>
    </w:pPr>
    <w:rPr>
      <w:color w:val="808285" w:themeColor="accent2"/>
      <w:sz w:val="26"/>
    </w:rPr>
  </w:style>
  <w:style w:type="paragraph" w:styleId="TOC3">
    <w:name w:val="toc 3"/>
    <w:basedOn w:val="Normal"/>
    <w:next w:val="Normal"/>
    <w:autoRedefine/>
    <w:uiPriority w:val="39"/>
    <w:unhideWhenUsed/>
    <w:rsid w:val="00512ADC"/>
    <w:pPr>
      <w:tabs>
        <w:tab w:val="left" w:pos="1276"/>
      </w:tabs>
      <w:spacing w:before="40" w:after="40"/>
      <w:ind w:left="993" w:hanging="153"/>
    </w:pPr>
  </w:style>
  <w:style w:type="table" w:customStyle="1" w:styleId="QuoteTable">
    <w:name w:val="Quote Table"/>
    <w:basedOn w:val="TableNormal"/>
    <w:uiPriority w:val="99"/>
    <w:rsid w:val="009A634E"/>
    <w:pPr>
      <w:spacing w:before="0" w:after="0"/>
    </w:pPr>
    <w:tblPr>
      <w:tblInd w:w="108" w:type="dxa"/>
      <w:tblBorders>
        <w:top w:val="single" w:sz="4" w:space="0" w:color="B4292D" w:themeColor="text2"/>
        <w:bottom w:val="single" w:sz="4" w:space="0" w:color="B4292D" w:themeColor="text2"/>
      </w:tblBorders>
      <w:tblCellMar>
        <w:top w:w="170" w:type="dxa"/>
        <w:bottom w:w="340" w:type="dxa"/>
      </w:tblCellMar>
    </w:tblPr>
  </w:style>
  <w:style w:type="character" w:customStyle="1" w:styleId="Heading5Char">
    <w:name w:val="Heading 5 Char"/>
    <w:basedOn w:val="DefaultParagraphFont"/>
    <w:link w:val="Heading5"/>
    <w:uiPriority w:val="9"/>
    <w:rsid w:val="00087B46"/>
    <w:rPr>
      <w:rFonts w:asciiTheme="majorHAnsi" w:eastAsiaTheme="majorEastAsia" w:hAnsiTheme="majorHAnsi" w:cstheme="majorBidi"/>
      <w:color w:val="608588" w:themeColor="accent1" w:themeShade="BF"/>
      <w:sz w:val="18"/>
      <w:szCs w:val="18"/>
    </w:rPr>
  </w:style>
  <w:style w:type="paragraph" w:styleId="ListParagraph">
    <w:name w:val="List Paragraph"/>
    <w:basedOn w:val="Normal"/>
    <w:link w:val="ListParagraphChar"/>
    <w:uiPriority w:val="34"/>
    <w:qFormat/>
    <w:rsid w:val="00387735"/>
    <w:pPr>
      <w:ind w:left="720"/>
      <w:contextualSpacing/>
    </w:pPr>
  </w:style>
  <w:style w:type="paragraph" w:customStyle="1" w:styleId="NewsLetterSub-Title">
    <w:name w:val="NewsLetter Sub-Title"/>
    <w:basedOn w:val="Normal"/>
    <w:rsid w:val="00673300"/>
    <w:pPr>
      <w:spacing w:before="0" w:after="0" w:line="320" w:lineRule="exact"/>
    </w:pPr>
    <w:rPr>
      <w:rFonts w:ascii="Arial" w:eastAsia="Times New Roman" w:hAnsi="Arial" w:cs="Times New Roman"/>
      <w:color w:val="4F5151"/>
      <w:spacing w:val="-4"/>
      <w:sz w:val="20"/>
      <w:szCs w:val="20"/>
    </w:rPr>
  </w:style>
  <w:style w:type="paragraph" w:customStyle="1" w:styleId="FAQH1">
    <w:name w:val="FAQ H1"/>
    <w:basedOn w:val="Normal"/>
    <w:link w:val="FAQH1Char"/>
    <w:qFormat/>
    <w:rsid w:val="00673300"/>
    <w:pPr>
      <w:autoSpaceDE w:val="0"/>
      <w:autoSpaceDN w:val="0"/>
      <w:adjustRightInd w:val="0"/>
      <w:spacing w:before="480" w:after="120" w:line="260" w:lineRule="atLeast"/>
      <w:jc w:val="both"/>
    </w:pPr>
    <w:rPr>
      <w:rFonts w:ascii="Arial" w:eastAsia="Times New Roman" w:hAnsi="Arial" w:cs="Arial"/>
      <w:b/>
      <w:color w:val="C00000"/>
      <w:sz w:val="22"/>
      <w:szCs w:val="20"/>
    </w:rPr>
  </w:style>
  <w:style w:type="character" w:customStyle="1" w:styleId="FAQH1Char">
    <w:name w:val="FAQ H1 Char"/>
    <w:link w:val="FAQH1"/>
    <w:rsid w:val="00673300"/>
    <w:rPr>
      <w:rFonts w:ascii="Arial" w:eastAsia="Times New Roman" w:hAnsi="Arial" w:cs="Arial"/>
      <w:b/>
      <w:color w:val="C00000"/>
      <w:szCs w:val="20"/>
    </w:rPr>
  </w:style>
  <w:style w:type="character" w:customStyle="1" w:styleId="ListParagraphChar">
    <w:name w:val="List Paragraph Char"/>
    <w:link w:val="ListParagraph"/>
    <w:uiPriority w:val="34"/>
    <w:rsid w:val="00673300"/>
    <w:rPr>
      <w:sz w:val="18"/>
      <w:szCs w:val="18"/>
    </w:rPr>
  </w:style>
  <w:style w:type="paragraph" w:customStyle="1" w:styleId="Body">
    <w:name w:val="Body"/>
    <w:rsid w:val="00673300"/>
    <w:pPr>
      <w:pBdr>
        <w:top w:val="nil"/>
        <w:left w:val="nil"/>
        <w:bottom w:val="nil"/>
        <w:right w:val="nil"/>
        <w:between w:val="nil"/>
        <w:bar w:val="nil"/>
      </w:pBdr>
      <w:spacing w:before="0" w:after="90" w:line="220" w:lineRule="atLeast"/>
    </w:pPr>
    <w:rPr>
      <w:rFonts w:ascii="Arial" w:eastAsia="Arial" w:hAnsi="Arial" w:cs="Arial"/>
      <w:color w:val="747378"/>
      <w:sz w:val="18"/>
      <w:szCs w:val="18"/>
      <w:u w:color="747378"/>
      <w:bdr w:val="nil"/>
      <w:lang w:eastAsia="en-AU"/>
    </w:rPr>
  </w:style>
  <w:style w:type="character" w:styleId="FollowedHyperlink">
    <w:name w:val="FollowedHyperlink"/>
    <w:basedOn w:val="DefaultParagraphFont"/>
    <w:uiPriority w:val="99"/>
    <w:semiHidden/>
    <w:unhideWhenUsed/>
    <w:rsid w:val="00673300"/>
    <w:rPr>
      <w:color w:val="954F72" w:themeColor="followedHyperlink"/>
      <w:u w:val="single"/>
    </w:rPr>
  </w:style>
  <w:style w:type="character" w:customStyle="1" w:styleId="Hyperlink3">
    <w:name w:val="Hyperlink.3"/>
    <w:basedOn w:val="DefaultParagraphFont"/>
    <w:rsid w:val="00C72333"/>
    <w:rPr>
      <w:color w:val="0000FF"/>
      <w:sz w:val="19"/>
      <w:szCs w:val="19"/>
      <w:u w:val="single" w:color="0000FF"/>
      <w:lang w:val="en-US"/>
    </w:rPr>
  </w:style>
  <w:style w:type="paragraph" w:styleId="TOC4">
    <w:name w:val="toc 4"/>
    <w:basedOn w:val="Normal"/>
    <w:next w:val="Normal"/>
    <w:autoRedefine/>
    <w:uiPriority w:val="39"/>
    <w:unhideWhenUsed/>
    <w:rsid w:val="00512ADC"/>
    <w:pPr>
      <w:tabs>
        <w:tab w:val="left" w:pos="1100"/>
        <w:tab w:val="right" w:leader="dot" w:pos="8976"/>
      </w:tabs>
      <w:spacing w:after="100" w:line="240" w:lineRule="auto"/>
      <w:ind w:left="539"/>
    </w:pPr>
  </w:style>
  <w:style w:type="paragraph" w:styleId="TOC5">
    <w:name w:val="toc 5"/>
    <w:basedOn w:val="Normal"/>
    <w:next w:val="Normal"/>
    <w:autoRedefine/>
    <w:uiPriority w:val="39"/>
    <w:semiHidden/>
    <w:unhideWhenUsed/>
    <w:rsid w:val="00512ADC"/>
    <w:pPr>
      <w:spacing w:after="100"/>
      <w:ind w:left="720"/>
    </w:pPr>
  </w:style>
  <w:style w:type="character" w:customStyle="1" w:styleId="Heading6Char">
    <w:name w:val="Heading 6 Char"/>
    <w:basedOn w:val="DefaultParagraphFont"/>
    <w:link w:val="Heading6"/>
    <w:uiPriority w:val="9"/>
    <w:rsid w:val="00692D3E"/>
    <w:rPr>
      <w:rFonts w:asciiTheme="majorHAnsi" w:eastAsiaTheme="majorEastAsia" w:hAnsiTheme="majorHAnsi" w:cstheme="majorBidi"/>
      <w:color w:val="3F585A" w:themeColor="accent1" w:themeShade="7F"/>
      <w:sz w:val="18"/>
      <w:szCs w:val="18"/>
    </w:rPr>
  </w:style>
  <w:style w:type="character" w:customStyle="1" w:styleId="Heading7Char">
    <w:name w:val="Heading 7 Char"/>
    <w:basedOn w:val="DefaultParagraphFont"/>
    <w:link w:val="Heading7"/>
    <w:uiPriority w:val="9"/>
    <w:rsid w:val="00692D3E"/>
    <w:rPr>
      <w:rFonts w:asciiTheme="majorHAnsi" w:eastAsiaTheme="majorEastAsia" w:hAnsiTheme="majorHAnsi" w:cstheme="majorBidi"/>
      <w:i/>
      <w:iCs/>
      <w:color w:val="3F585A" w:themeColor="accent1" w:themeShade="7F"/>
      <w:sz w:val="18"/>
      <w:szCs w:val="18"/>
    </w:rPr>
  </w:style>
  <w:style w:type="paragraph" w:styleId="TOC6">
    <w:name w:val="toc 6"/>
    <w:basedOn w:val="Normal"/>
    <w:next w:val="Normal"/>
    <w:autoRedefine/>
    <w:uiPriority w:val="39"/>
    <w:unhideWhenUsed/>
    <w:rsid w:val="00877084"/>
    <w:pPr>
      <w:spacing w:after="100"/>
      <w:ind w:left="9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education.vic.gov.au/childhood/providers/funding/Pages/201718grantsround.aspx"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licensed.childrens.services@edumail.vic.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www.education.vic.gov.au/childhood/providers/funding/Pages/capitalprogresources.asp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childrens.capital.program@edumail.vic.gov.a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education.vic.gov.au/childhood/providers/regulation/Pages/default.aspx" TargetMode="External"/><Relationship Id="rId28" Type="http://schemas.openxmlformats.org/officeDocument/2006/relationships/header" Target="header5.xml"/><Relationship Id="rId15" Type="http://schemas.openxmlformats.org/officeDocument/2006/relationships/header" Target="header2.xml"/><Relationship Id="rId23" Type="http://schemas.openxmlformats.org/officeDocument/2006/relationships/hyperlink" Target="http://www.acecqa.gov.au" TargetMode="External"/><Relationship Id="rId10" Type="http://schemas.openxmlformats.org/officeDocument/2006/relationships/webSettings" Target="webSettings.xml"/><Relationship Id="rId19" Type="http://schemas.openxmlformats.org/officeDocument/2006/relationships/hyperlink" Target="mailto:service@smartygrants.com.au" TargetMode="External"/><Relationship Id="rId31" Type="http://schemas.openxmlformats.org/officeDocument/2006/relationships/theme" Target="theme/theme1.xml"/><Relationship Id="rId30"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public.nqaits.acecqa.gov.au/Pages/Landing.aspx" TargetMode="Externa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VSBA Theme">
  <a:themeElements>
    <a:clrScheme name="VSBA">
      <a:dk1>
        <a:sysClr val="windowText" lastClr="000000"/>
      </a:dk1>
      <a:lt1>
        <a:sysClr val="window" lastClr="FFFFFF"/>
      </a:lt1>
      <a:dk2>
        <a:srgbClr val="B4292D"/>
      </a:dk2>
      <a:lt2>
        <a:srgbClr val="4D4D4F"/>
      </a:lt2>
      <a:accent1>
        <a:srgbClr val="8AAAAD"/>
      </a:accent1>
      <a:accent2>
        <a:srgbClr val="808285"/>
      </a:accent2>
      <a:accent3>
        <a:srgbClr val="4D4D4F"/>
      </a:accent3>
      <a:accent4>
        <a:srgbClr val="B4292D"/>
      </a:accent4>
      <a:accent5>
        <a:srgbClr val="414142"/>
      </a:accent5>
      <a:accent6>
        <a:srgbClr val="F1EAD4"/>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SBA Theme" id="{59A990FE-7050-4DEA-A02E-9A4247BE21AB}" vid="{B6FB81DD-923C-48F2-A2F2-5FE228210B8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SD_x0020_Document_x0020_Type xmlns="5fec4edc-bd84-4665-b3cc-49cd0d26ae55">17</ISD_x0020_Document_x0020_Type>
    <DET_EDRMS_Date xmlns="http://schemas.microsoft.com/Sharepoint/v3" xsi:nil="true"/>
    <Fiscal_x0020_Year xmlns="5fec4edc-bd84-4665-b3cc-49cd0d26ae55">2017–2018</Fiscal_x0020_Year>
    <DET_EDRMS_Author xmlns="http://schemas.microsoft.com/Sharepoint/v3" xsi:nil="true"/>
    <IconOverlay xmlns="http://schemas.microsoft.com/sharepoint/v4" xsi:nil="true"/>
    <Responsible_x0020_Group xmlns="5fec4edc-bd84-4665-b3cc-49cd0d26ae55">6</Responsible_x0020_Group>
    <DocumentSetDescription xmlns="http://schemas.microsoft.com/sharepoint/v3" xsi:nil="true"/>
    <Program xmlns="5fec4edc-bd84-4665-b3cc-49cd0d26ae55">30</Program>
    <TaxCatchAll xmlns="0e87bb5b-0dea-43ff-aa4c-74a166829c93">
      <Value>22</Value>
    </TaxCatchAll>
    <DocSetName xmlns="5fec4edc-bd84-4665-b3cc-49cd0d26ae55" xsi:nil="true"/>
    <DET_EDRMS_Description xmlns="http://schemas.microsoft.com/Sharepoint/v3" xsi:nil="true"/>
    <Responsible_x0020_Officer xmlns="5fec4edc-bd84-4665-b3cc-49cd0d26ae55">
      <UserInfo>
        <DisplayName/>
        <AccountId>6694</AccountId>
        <AccountType/>
      </UserInfo>
    </Responsible_x0020_Officer>
    <DET_EDRMS_RCSTaxHTField0 xmlns="http://schemas.microsoft.com/Sharepoint/v3">
      <Terms xmlns="http://schemas.microsoft.com/office/infopath/2007/PartnerControls">
        <TermInfo xmlns="http://schemas.microsoft.com/office/infopath/2007/PartnerControls">
          <TermName xmlns="http://schemas.microsoft.com/office/infopath/2007/PartnerControls">14.14.2 Property Management Planning</TermName>
          <TermId xmlns="http://schemas.microsoft.com/office/infopath/2007/PartnerControls">ab41e9f4-9495-4216-bc7e-9782bbf7ca99</TermId>
        </TermInfo>
      </Terms>
    </DET_EDRMS_RCSTaxHTField0>
  </documentManagement>
</p:properties>
</file>

<file path=customXml/item6.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F87A65-8D03-490D-99A6-8582A7D250CA}"/>
</file>

<file path=customXml/itemProps2.xml><?xml version="1.0" encoding="utf-8"?>
<ds:datastoreItem xmlns:ds="http://schemas.openxmlformats.org/officeDocument/2006/customXml" ds:itemID="{11F7803C-3F10-44BF-B421-F333810A6E32}"/>
</file>

<file path=customXml/itemProps3.xml><?xml version="1.0" encoding="utf-8"?>
<ds:datastoreItem xmlns:ds="http://schemas.openxmlformats.org/officeDocument/2006/customXml" ds:itemID="{819DBB41-A348-48E8-82B8-4774E4029D94}"/>
</file>

<file path=customXml/itemProps4.xml><?xml version="1.0" encoding="utf-8"?>
<ds:datastoreItem xmlns:ds="http://schemas.openxmlformats.org/officeDocument/2006/customXml" ds:itemID="{CEF87A65-8D03-490D-99A6-8582A7D250CA}">
  <ds:schemaRefs>
    <ds:schemaRef ds:uri="http://schemas.microsoft.com/sharepoint/v3/contenttype/forms"/>
  </ds:schemaRefs>
</ds:datastoreItem>
</file>

<file path=customXml/itemProps5.xml><?xml version="1.0" encoding="utf-8"?>
<ds:datastoreItem xmlns:ds="http://schemas.openxmlformats.org/officeDocument/2006/customXml" ds:itemID="{11F7803C-3F10-44BF-B421-F333810A6E32}">
  <ds:schemaRefs>
    <ds:schemaRef ds:uri="http://schemas.microsoft.com/office/2006/metadata/properties"/>
    <ds:schemaRef ds:uri="http://schemas.microsoft.com/office/infopath/2007/PartnerControls"/>
    <ds:schemaRef ds:uri="http://schemas.microsoft.com/sharepoint/v3"/>
    <ds:schemaRef ds:uri="5fec4edc-bd84-4665-b3cc-49cd0d26ae55"/>
    <ds:schemaRef ds:uri="http://schemas.microsoft.com/Sharepoint/v3"/>
    <ds:schemaRef ds:uri="http://schemas.microsoft.com/sharepoint/v4"/>
    <ds:schemaRef ds:uri="0e87bb5b-0dea-43ff-aa4c-74a166829c93"/>
  </ds:schemaRefs>
</ds:datastoreItem>
</file>

<file path=customXml/itemProps6.xml><?xml version="1.0" encoding="utf-8"?>
<ds:datastoreItem xmlns:ds="http://schemas.openxmlformats.org/officeDocument/2006/customXml" ds:itemID="{315BEA20-0F31-4737-9971-A89565AF21C9}"/>
</file>

<file path=docProps/app.xml><?xml version="1.0" encoding="utf-8"?>
<Properties xmlns="http://schemas.openxmlformats.org/officeDocument/2006/extended-properties" xmlns:vt="http://schemas.openxmlformats.org/officeDocument/2006/docPropsVTypes">
  <Template>Normal.dotm</Template>
  <TotalTime>8</TotalTime>
  <Pages>10</Pages>
  <Words>3981</Words>
  <Characters>22696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VSBA Large Document Template</vt:lpstr>
    </vt:vector>
  </TitlesOfParts>
  <Company/>
  <LinksUpToDate>false</LinksUpToDate>
  <CharactersWithSpaces>26624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VSBA Large Document Template</dc:title>
  <dc:subject/>
  <dc:creator>Sean Flannery</dc:creator>
  <cp:keywords/>
  <dc:description/>
  <cp:lastModifiedBy>Mcallion, Bruce B</cp:lastModifiedBy>
  <cp:revision>4</cp:revision>
  <cp:lastPrinted>2017-06-14T05:23:00Z</cp:lastPrinted>
  <dcterms:created xsi:type="dcterms:W3CDTF">2017-06-14T05:23:00Z</dcterms:created>
  <dcterms:modified xsi:type="dcterms:W3CDTF">2017-06-14T05:34:00Z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22;#14.14.2 Property Management Planning|ab41e9f4-9495-4216-bc7e-9782bbf7ca99</vt:lpwstr>
  </property>
  <property fmtid="{D5CDD505-2E9C-101B-9397-08002B2CF9AE}" pid="4" name="DET_EDRMS_BusUnitTaxHTField0">
    <vt:lpwstr/>
  </property>
  <property fmtid="{D5CDD505-2E9C-101B-9397-08002B2CF9AE}" pid="5" name="DET_EDRMS_SecClassTaxHTField0">
    <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UniqueId">
    <vt:lpwstr>{49d5f8ff-6751-453b-bf92-924bb7b7af1d}</vt:lpwstr>
  </property>
  <property fmtid="{D5CDD505-2E9C-101B-9397-08002B2CF9AE}" pid="10" name="RecordPoint_ActiveItemWebId">
    <vt:lpwstr>{5fec4edc-bd84-4665-b3cc-49cd0d26ae55}</vt:lpwstr>
  </property>
  <property fmtid="{D5CDD505-2E9C-101B-9397-08002B2CF9AE}" pid="11" name="RecordPoint_ActiveItemSiteId">
    <vt:lpwstr>{3b42b95e-b852-4dca-8da6-0ecdf7f6d645}</vt:lpwstr>
  </property>
  <property fmtid="{D5CDD505-2E9C-101B-9397-08002B2CF9AE}" pid="12" name="RecordPoint_ActiveItemListId">
    <vt:lpwstr>{99b48b2d-1af1-4328-acf4-6829ee2307d9}</vt:lpwstr>
  </property>
  <property fmtid="{D5CDD505-2E9C-101B-9397-08002B2CF9AE}" pid="13" name="RecordPoint_RecordNumberSubmitted">
    <vt:lpwstr>R0000830804</vt:lpwstr>
  </property>
  <property fmtid="{D5CDD505-2E9C-101B-9397-08002B2CF9AE}" pid="14" name="RecordPoint_SubmissionCompleted">
    <vt:lpwstr>2017-05-25T16:54:15.1542434+10:00</vt:lpwstr>
  </property>
  <property fmtid="{D5CDD505-2E9C-101B-9397-08002B2CF9AE}" pid="15" name="DEECD_Author">
    <vt:lpwstr>94;#Education|5232e41c-5101-41fe-b638-7d41d1371531</vt:lpwstr>
  </property>
  <property fmtid="{D5CDD505-2E9C-101B-9397-08002B2CF9AE}" pid="16" name="DEECD_ItemType">
    <vt:lpwstr>101;#Page|eb523acf-a821-456c-a76b-7607578309d7</vt:lpwstr>
  </property>
  <property fmtid="{D5CDD505-2E9C-101B-9397-08002B2CF9AE}" pid="17" name="DEECD_SubjectCategory">
    <vt:lpwstr/>
  </property>
  <property fmtid="{D5CDD505-2E9C-101B-9397-08002B2CF9AE}" pid="18" name="DEECD_Audience">
    <vt:lpwstr/>
  </property>
</Properties>
</file>