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29AE4" w14:textId="77777777" w:rsidR="000D4BEA" w:rsidRPr="006753DF" w:rsidRDefault="001E425D">
      <w:pPr>
        <w:rPr>
          <w:rFonts w:ascii="Arial" w:hAnsi="Arial" w:cs="Arial"/>
          <w:i/>
          <w:color w:val="7030A0"/>
          <w:sz w:val="24"/>
          <w:szCs w:val="24"/>
        </w:rPr>
      </w:pPr>
      <w:bookmarkStart w:id="0" w:name="_GoBack"/>
      <w:bookmarkEnd w:id="0"/>
      <w:r w:rsidRPr="004D0F96">
        <w:rPr>
          <w:rFonts w:ascii="Arial" w:hAnsi="Arial" w:cs="Arial"/>
          <w:b/>
          <w:color w:val="7030A0"/>
          <w:sz w:val="24"/>
          <w:szCs w:val="24"/>
        </w:rPr>
        <w:t xml:space="preserve">OUTCOME 4: </w:t>
      </w:r>
      <w:r w:rsidR="006753DF">
        <w:rPr>
          <w:rFonts w:ascii="Arial" w:hAnsi="Arial" w:cs="Arial"/>
          <w:b/>
          <w:color w:val="7030A0"/>
          <w:sz w:val="24"/>
          <w:szCs w:val="24"/>
        </w:rPr>
        <w:t>LEARNING</w:t>
      </w:r>
      <w:r w:rsidR="006753DF">
        <w:rPr>
          <w:rFonts w:ascii="Arial" w:hAnsi="Arial" w:cs="Arial"/>
          <w:b/>
          <w:color w:val="7030A0"/>
          <w:sz w:val="24"/>
          <w:szCs w:val="24"/>
        </w:rPr>
        <w:br/>
      </w:r>
      <w:r w:rsidRPr="006753DF">
        <w:rPr>
          <w:rFonts w:ascii="Arial" w:hAnsi="Arial" w:cs="Arial"/>
          <w:i/>
          <w:color w:val="7030A0"/>
          <w:sz w:val="24"/>
          <w:szCs w:val="24"/>
        </w:rPr>
        <w:t>CHILDREN ARE CONFIDENT AND INVOLVED LEARNERS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716A7" w:rsidRPr="004D0F96" w14:paraId="6E6807CD" w14:textId="77777777" w:rsidTr="003716A7">
        <w:trPr>
          <w:trHeight w:val="1320"/>
        </w:trPr>
        <w:tc>
          <w:tcPr>
            <w:tcW w:w="9634" w:type="dxa"/>
            <w:shd w:val="clear" w:color="auto" w:fill="auto"/>
          </w:tcPr>
          <w:p w14:paraId="76ED05CD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Learning - curiosity</w:t>
            </w:r>
          </w:p>
          <w:p w14:paraId="7E0475BE" w14:textId="77777777" w:rsidR="003716A7" w:rsidRPr="006753DF" w:rsidRDefault="003716A7" w:rsidP="00A02DBD">
            <w:pPr>
              <w:pStyle w:val="ListParagraph"/>
              <w:numPr>
                <w:ilvl w:val="0"/>
                <w:numId w:val="2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Often displays curiosity and enthusiasm for learning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25E600" w14:textId="77777777" w:rsidR="003716A7" w:rsidRPr="006753DF" w:rsidRDefault="003716A7" w:rsidP="00A02DBD">
            <w:pPr>
              <w:pStyle w:val="ListParagraph"/>
              <w:numPr>
                <w:ilvl w:val="0"/>
                <w:numId w:val="2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Usually displays curiosity and enthusiasm for learning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F537BD" w14:textId="77777777" w:rsidR="003716A7" w:rsidRPr="006753DF" w:rsidRDefault="003716A7" w:rsidP="00A02DBD">
            <w:pPr>
              <w:pStyle w:val="ListParagraph"/>
              <w:numPr>
                <w:ilvl w:val="0"/>
                <w:numId w:val="2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Sometimes displays a curiosity and enthusiasm for learning but requires adult encouragement to engage in learning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40F119A6" w14:textId="77777777" w:rsidTr="003716A7">
        <w:trPr>
          <w:trHeight w:val="1334"/>
        </w:trPr>
        <w:tc>
          <w:tcPr>
            <w:tcW w:w="9634" w:type="dxa"/>
            <w:shd w:val="clear" w:color="auto" w:fill="auto"/>
          </w:tcPr>
          <w:p w14:paraId="280041E1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Learning - initiation</w:t>
            </w:r>
          </w:p>
          <w:p w14:paraId="2CEC18B3" w14:textId="77777777" w:rsidR="003716A7" w:rsidRPr="006753DF" w:rsidRDefault="003716A7" w:rsidP="00A02DBD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Often engaged in and leads a variety of rich and meaningful inquiry-based experiences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7C5B33" w14:textId="77777777" w:rsidR="003716A7" w:rsidRPr="006753DF" w:rsidRDefault="003716A7" w:rsidP="00A02DBD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Usually engages and sometimes leads a variety of rich and meaningful inquiry-based experiences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C39B01" w14:textId="77777777" w:rsidR="003716A7" w:rsidRPr="006753DF" w:rsidRDefault="003716A7" w:rsidP="00A02DBD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Sometimes engages in familiar inquiry-based experiences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1E495C" w14:textId="77777777" w:rsidR="003716A7" w:rsidRPr="006753DF" w:rsidRDefault="003716A7" w:rsidP="00A02DBD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some adult support and prompts to engage with inquiry-based experiences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2D614C0F" w14:textId="77777777" w:rsidTr="003716A7">
        <w:trPr>
          <w:trHeight w:val="1320"/>
        </w:trPr>
        <w:tc>
          <w:tcPr>
            <w:tcW w:w="9634" w:type="dxa"/>
            <w:shd w:val="clear" w:color="auto" w:fill="auto"/>
          </w:tcPr>
          <w:p w14:paraId="7C71DD3A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Learning - engagement</w:t>
            </w:r>
          </w:p>
          <w:p w14:paraId="3740F7CD" w14:textId="77777777" w:rsidR="003716A7" w:rsidRPr="006753DF" w:rsidRDefault="003716A7" w:rsidP="00A02DBD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Often follows and extends their own interests with deep engagement and concentration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6F4585" w14:textId="77777777" w:rsidR="003716A7" w:rsidRPr="006753DF" w:rsidRDefault="003716A7" w:rsidP="00A02DBD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Usually able to follow and extend their own interests with deep engagement and concentration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CAD530" w14:textId="77777777" w:rsidR="003716A7" w:rsidRPr="006753DF" w:rsidRDefault="003716A7" w:rsidP="00A02DBD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Currently requires adult prompts and encouragement to follow and extend their own interests with engagement and concentration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6F8EF4F7" w14:textId="77777777" w:rsidTr="003716A7">
        <w:trPr>
          <w:trHeight w:val="1780"/>
        </w:trPr>
        <w:tc>
          <w:tcPr>
            <w:tcW w:w="9634" w:type="dxa"/>
            <w:shd w:val="clear" w:color="auto" w:fill="auto"/>
          </w:tcPr>
          <w:p w14:paraId="08AFA914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753DF">
              <w:rPr>
                <w:rFonts w:ascii="Arial" w:hAnsi="Arial" w:cs="Arial"/>
                <w:sz w:val="20"/>
                <w:szCs w:val="20"/>
              </w:rPr>
              <w:t xml:space="preserve"> meta cognition</w:t>
            </w:r>
          </w:p>
          <w:p w14:paraId="55F61EA2" w14:textId="77777777" w:rsidR="003716A7" w:rsidRPr="006753DF" w:rsidRDefault="003716A7" w:rsidP="00A02DBD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able to consider ways to express and describe thinking activity, including the expression of feelings about learning, both to others and self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0219CC" w14:textId="77777777" w:rsidR="003716A7" w:rsidRPr="006753DF" w:rsidRDefault="003716A7" w:rsidP="00A02DBD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consider ways to express and describe thinking activity, including the expression of feelings about learning, both to others and self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A484FF" w14:textId="77777777" w:rsidR="003716A7" w:rsidRPr="006753DF" w:rsidRDefault="003716A7" w:rsidP="00A02DBD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Currently requires adult prompts to consider ways to express and describe thinking activity, including the expression of feelings about learning, both to others and self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2994E899" w14:textId="77777777" w:rsidTr="003716A7">
        <w:trPr>
          <w:trHeight w:val="1780"/>
        </w:trPr>
        <w:tc>
          <w:tcPr>
            <w:tcW w:w="9634" w:type="dxa"/>
            <w:shd w:val="clear" w:color="auto" w:fill="auto"/>
          </w:tcPr>
          <w:p w14:paraId="5A5888C3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- design</w:t>
            </w:r>
          </w:p>
          <w:p w14:paraId="11838360" w14:textId="77777777" w:rsidR="003716A7" w:rsidRPr="006753DF" w:rsidRDefault="003716A7" w:rsidP="00A02DBD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able to visualise, generate, and communicate design ideas through experiences such as describing, drawing and/or modelling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53A7E1" w14:textId="77777777" w:rsidR="003716A7" w:rsidRPr="006753DF" w:rsidRDefault="003716A7" w:rsidP="00A02DBD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develop the ability to visualise, generate, and communicate design ideas through experiences such as describing, drawing and/or modelling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5C50D0" w14:textId="77777777" w:rsidR="003716A7" w:rsidRPr="006753DF" w:rsidRDefault="003716A7" w:rsidP="00A02DBD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adult prompts and encouragement to visualise, generate, and communicate design ideas through experiences such as describing, drawing and/or modelling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6C3FDF0C" w14:textId="77777777" w:rsidTr="003716A7">
        <w:trPr>
          <w:trHeight w:val="1780"/>
        </w:trPr>
        <w:tc>
          <w:tcPr>
            <w:tcW w:w="9634" w:type="dxa"/>
            <w:shd w:val="clear" w:color="auto" w:fill="auto"/>
          </w:tcPr>
          <w:p w14:paraId="50ABEF6D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Problem solving - application</w:t>
            </w:r>
          </w:p>
          <w:p w14:paraId="6F0D0B20" w14:textId="77777777" w:rsidR="003716A7" w:rsidRPr="006753DF" w:rsidRDefault="003716A7" w:rsidP="00A02DBD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able to apply a variety of thinking strategies to engage with situations and solve problems, and to adapt these strategies to new situations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70C55B" w14:textId="77777777" w:rsidR="003716A7" w:rsidRPr="006753DF" w:rsidRDefault="003716A7" w:rsidP="00A02DBD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apply a variety of thinking strategies to engage with situations and solve problems, and to adapt these strategies to new situations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502248" w14:textId="77777777" w:rsidR="003716A7" w:rsidRPr="006753DF" w:rsidRDefault="003716A7" w:rsidP="00A02DBD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adult prompts to apply a variety of thinking strategies to engage with situations and solve problems, and adapt these strategies to new situations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2BC5BE00" w14:textId="77777777" w:rsidTr="003716A7">
        <w:trPr>
          <w:trHeight w:val="1780"/>
        </w:trPr>
        <w:tc>
          <w:tcPr>
            <w:tcW w:w="9634" w:type="dxa"/>
            <w:shd w:val="clear" w:color="auto" w:fill="auto"/>
          </w:tcPr>
          <w:p w14:paraId="695CC6B8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Problem solving - classification</w:t>
            </w:r>
          </w:p>
          <w:p w14:paraId="27406852" w14:textId="77777777" w:rsidR="003716A7" w:rsidRPr="006753DF" w:rsidRDefault="003716A7" w:rsidP="00A02DBD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able to independently sort and classify familiar objects and explain the basis for these classifications, and copy, continue and create patterns with objects and drawings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EEE5B5" w14:textId="77777777" w:rsidR="003716A7" w:rsidRPr="006753DF" w:rsidRDefault="003716A7" w:rsidP="00A02DBD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sort and classify familiar objects, and copy, continue and create patterns with objects and drawings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EF3B61" w14:textId="77777777" w:rsidR="003716A7" w:rsidRPr="006753DF" w:rsidRDefault="003716A7" w:rsidP="00A02DBD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Currently requires adult prompts to sort and classify familiar objects and copy, continue and create patterns with objects and drawings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3C501698" w14:textId="77777777" w:rsidTr="003716A7">
        <w:trPr>
          <w:trHeight w:val="1090"/>
        </w:trPr>
        <w:tc>
          <w:tcPr>
            <w:tcW w:w="9634" w:type="dxa"/>
            <w:shd w:val="clear" w:color="auto" w:fill="auto"/>
          </w:tcPr>
          <w:p w14:paraId="5C16BD98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Problem solving - repetition</w:t>
            </w:r>
          </w:p>
          <w:p w14:paraId="6F7467E0" w14:textId="77777777" w:rsidR="003716A7" w:rsidRPr="006753DF" w:rsidRDefault="003716A7" w:rsidP="00A02DBD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Recognises the importance of repetition of a process in solving problems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C1FFA6" w14:textId="77777777" w:rsidR="003716A7" w:rsidRPr="006753DF" w:rsidRDefault="003716A7" w:rsidP="00A02DBD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recognize the importance of repetition of a process in solving problems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796623" w14:textId="77777777" w:rsidR="003716A7" w:rsidRPr="006753DF" w:rsidRDefault="003716A7" w:rsidP="00A02DBD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adult prompts to recognise the importance of repetition of a process in solving problems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767C4B36" w14:textId="77777777" w:rsidTr="003716A7">
        <w:trPr>
          <w:trHeight w:val="1334"/>
        </w:trPr>
        <w:tc>
          <w:tcPr>
            <w:tcW w:w="9634" w:type="dxa"/>
            <w:shd w:val="clear" w:color="auto" w:fill="auto"/>
          </w:tcPr>
          <w:p w14:paraId="677FA2CD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Problem solving - memory</w:t>
            </w:r>
          </w:p>
          <w:p w14:paraId="26958DA8" w14:textId="77777777" w:rsidR="003716A7" w:rsidRPr="006753DF" w:rsidRDefault="003716A7" w:rsidP="00A02DB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able to draw on memory of a sequence to complete a task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68312F" w14:textId="77777777" w:rsidR="003716A7" w:rsidRPr="006753DF" w:rsidRDefault="003716A7" w:rsidP="00A02DB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draw on memory of a sequence to complete a task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33B909" w14:textId="77777777" w:rsidR="003716A7" w:rsidRPr="006753DF" w:rsidRDefault="003716A7" w:rsidP="00A02DB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With adult prompts is beginning to draw on memory of a sequence to complete a task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4E4366" w14:textId="77777777" w:rsidR="003716A7" w:rsidRPr="006753DF" w:rsidRDefault="003716A7" w:rsidP="00A02DB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Relies on adults to use memory of a sequence to complete a task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1ACCFA55" w14:textId="77777777" w:rsidTr="003716A7">
        <w:trPr>
          <w:trHeight w:val="1577"/>
        </w:trPr>
        <w:tc>
          <w:tcPr>
            <w:tcW w:w="9634" w:type="dxa"/>
            <w:shd w:val="clear" w:color="auto" w:fill="auto"/>
          </w:tcPr>
          <w:p w14:paraId="195E5F70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Problem solving - numeracy</w:t>
            </w:r>
          </w:p>
          <w:p w14:paraId="5480193D" w14:textId="77777777" w:rsidR="003716A7" w:rsidRPr="006753DF" w:rsidRDefault="003716A7" w:rsidP="00A02DBD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able to connect number names, numerals and quantities, including zero and beyond 10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5512EC" w14:textId="77777777" w:rsidR="003716A7" w:rsidRPr="006753DF" w:rsidRDefault="003716A7" w:rsidP="00A02DBD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connect number names, numerals and quantities, including zero, up to 10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C3D8CD" w14:textId="77777777" w:rsidR="003716A7" w:rsidRPr="006753DF" w:rsidRDefault="003716A7" w:rsidP="00A02DBD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able to connect number names, numerals and quantities, including zero, up to 5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610DFC" w14:textId="77777777" w:rsidR="003716A7" w:rsidRPr="006753DF" w:rsidRDefault="003716A7" w:rsidP="00A02DBD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adult prompts to connect number names, numerals and quantities up to 5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624A67" w14:textId="77777777" w:rsidR="003716A7" w:rsidRPr="006753DF" w:rsidRDefault="003716A7" w:rsidP="00A02DBD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adult prompts and reminders to connect number names, up to 5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1A637C93" w14:textId="77777777" w:rsidTr="003716A7">
        <w:trPr>
          <w:trHeight w:val="2254"/>
        </w:trPr>
        <w:tc>
          <w:tcPr>
            <w:tcW w:w="9634" w:type="dxa"/>
            <w:shd w:val="clear" w:color="auto" w:fill="auto"/>
          </w:tcPr>
          <w:p w14:paraId="44AC4919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Problem solving - comparisons</w:t>
            </w:r>
          </w:p>
          <w:p w14:paraId="207D2318" w14:textId="77777777" w:rsidR="003716A7" w:rsidRPr="006753DF" w:rsidRDefault="003716A7" w:rsidP="00A02DBD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able to use direct and indirect comparisons to decide which is longer, heavier or holds more, and explain reasoning in everyday language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B80F7B" w14:textId="77777777" w:rsidR="003716A7" w:rsidRPr="006753DF" w:rsidRDefault="003716A7" w:rsidP="00A02DBD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use direct and indirect comparisons to decide which is longer, heavier or holds more, and explain reasoning in everyday language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36D1A0" w14:textId="77777777" w:rsidR="003716A7" w:rsidRPr="006753DF" w:rsidRDefault="003716A7" w:rsidP="00A02DBD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be able to use direct and indirect comparisons to decide which is longer, heavier or holds more, and explain reasoning in everyday language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14CF59" w14:textId="77777777" w:rsidR="003716A7" w:rsidRPr="006753DF" w:rsidRDefault="003716A7" w:rsidP="00A02DBD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adult guidance to make direct comparisons to decide which is longer, heavier or holds more, and explain reasoning in everyday language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1271EBE8" w14:textId="77777777" w:rsidTr="003716A7">
        <w:trPr>
          <w:trHeight w:val="2254"/>
        </w:trPr>
        <w:tc>
          <w:tcPr>
            <w:tcW w:w="9634" w:type="dxa"/>
            <w:shd w:val="clear" w:color="auto" w:fill="auto"/>
          </w:tcPr>
          <w:p w14:paraId="75AED4D0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lastRenderedPageBreak/>
              <w:t>Problem solving - geometry</w:t>
            </w:r>
          </w:p>
          <w:p w14:paraId="4F271F5B" w14:textId="77777777" w:rsidR="003716A7" w:rsidRPr="006753DF" w:rsidRDefault="003716A7" w:rsidP="00A02DBD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able to compare and order several shapes and objects based on length, area, volume and capacity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EAC033" w14:textId="77777777" w:rsidR="003716A7" w:rsidRPr="006753DF" w:rsidRDefault="003716A7" w:rsidP="00A02DBD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compare and order several shapes and objects based on length, area, volume and capacity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DC2BB6" w14:textId="77777777" w:rsidR="003716A7" w:rsidRPr="006753DF" w:rsidRDefault="003716A7" w:rsidP="00A02DBD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be able to compare and order several familiar shapes and objects based on length, area, volume and capacity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85AE06" w14:textId="77777777" w:rsidR="003716A7" w:rsidRPr="006753DF" w:rsidRDefault="003716A7" w:rsidP="00A02DBD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adult prompts to compare and order several shapes and objects based on length, area, volume and capacity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7003FB35" w14:textId="77777777" w:rsidTr="003716A7">
        <w:trPr>
          <w:trHeight w:val="2010"/>
        </w:trPr>
        <w:tc>
          <w:tcPr>
            <w:tcW w:w="9634" w:type="dxa"/>
            <w:shd w:val="clear" w:color="auto" w:fill="auto"/>
          </w:tcPr>
          <w:p w14:paraId="3773E0F3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Problem solving - predictions</w:t>
            </w:r>
          </w:p>
          <w:p w14:paraId="7389908F" w14:textId="77777777" w:rsidR="003716A7" w:rsidRPr="006753DF" w:rsidRDefault="003716A7" w:rsidP="00A02DBD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Often participates in guided investigations and/or play, including making predictions and observations using the senses, to explore, co-construct and answer questions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7BA652" w14:textId="77777777" w:rsidR="003716A7" w:rsidRPr="006753DF" w:rsidRDefault="003716A7" w:rsidP="00A02DBD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Sometimes participates in guided investigations and/or play, including making predictions and observations using the senses, to explore, co-construct and answer questions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A8990A" w14:textId="77777777" w:rsidR="003716A7" w:rsidRPr="006753DF" w:rsidRDefault="003716A7" w:rsidP="00A02DBD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Relies on adults to prompt participation in guided investigations and/or play, including beginning to make simple predictions and observations using the senses, to explore, co-construct and answer questions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5747051F" w14:textId="77777777" w:rsidTr="003716A7">
        <w:trPr>
          <w:trHeight w:val="1780"/>
        </w:trPr>
        <w:tc>
          <w:tcPr>
            <w:tcW w:w="9634" w:type="dxa"/>
            <w:shd w:val="clear" w:color="auto" w:fill="auto"/>
          </w:tcPr>
          <w:p w14:paraId="63C913A4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 xml:space="preserve">Transfer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753DF">
              <w:rPr>
                <w:rFonts w:ascii="Arial" w:hAnsi="Arial" w:cs="Arial"/>
                <w:sz w:val="20"/>
                <w:szCs w:val="20"/>
              </w:rPr>
              <w:t>learning</w:t>
            </w:r>
          </w:p>
          <w:p w14:paraId="3403704B" w14:textId="77777777" w:rsidR="003716A7" w:rsidRPr="006753DF" w:rsidRDefault="003716A7" w:rsidP="00A02DBD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confidently able to accurately mirror, repeat and practise the actions of others, either immediately or later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F7AE70" w14:textId="77777777" w:rsidR="003716A7" w:rsidRPr="006753DF" w:rsidRDefault="003716A7" w:rsidP="00A02DBD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be able to mirror, repeat and practise the actions of others, either immediately or later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EBB336" w14:textId="77777777" w:rsidR="003716A7" w:rsidRPr="006753DF" w:rsidRDefault="003716A7" w:rsidP="00A02DBD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immediately mirror, repeat and practise the actions of others, and requires some reminder prompts for later recall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824B4F6" w14:textId="77777777" w:rsidTr="003716A7">
        <w:trPr>
          <w:trHeight w:val="2254"/>
        </w:trPr>
        <w:tc>
          <w:tcPr>
            <w:tcW w:w="9634" w:type="dxa"/>
            <w:shd w:val="clear" w:color="auto" w:fill="auto"/>
          </w:tcPr>
          <w:p w14:paraId="5A9C5365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-</w:t>
            </w:r>
            <w:r w:rsidRPr="006753DF">
              <w:rPr>
                <w:rFonts w:ascii="Arial" w:hAnsi="Arial" w:cs="Arial"/>
                <w:sz w:val="20"/>
                <w:szCs w:val="20"/>
              </w:rPr>
              <w:t xml:space="preserve"> adapt strategies</w:t>
            </w:r>
          </w:p>
          <w:p w14:paraId="3A38416D" w14:textId="77777777" w:rsidR="003716A7" w:rsidRPr="006753DF" w:rsidRDefault="003716A7" w:rsidP="00A02DBD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Often demonstrates the ability to try out strategies that were effective to solve problems in one situation, understanding they might work in a new context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32D67B" w14:textId="77777777" w:rsidR="003716A7" w:rsidRPr="006753DF" w:rsidRDefault="003716A7" w:rsidP="00A02DBD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Sometimes demonstrates the ability to try out strategies that were effective to solve problems in one situation, understanding they might work in a new context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5AE509" w14:textId="77777777" w:rsidR="003716A7" w:rsidRPr="006753DF" w:rsidRDefault="003716A7" w:rsidP="00A02DBD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With adult prompts is able to consider how some strategies that were effective to solve problems in one situation might be used in a new context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112E2A" w14:textId="77777777" w:rsidR="003716A7" w:rsidRPr="006753DF" w:rsidRDefault="003716A7" w:rsidP="00A02DBD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Relies on adults to consider how a strategy that was effective to solve a problem in one situation might be used in a new context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2F9F8B60" w14:textId="77777777" w:rsidTr="003716A7">
        <w:trPr>
          <w:trHeight w:val="2254"/>
        </w:trPr>
        <w:tc>
          <w:tcPr>
            <w:tcW w:w="9634" w:type="dxa"/>
            <w:shd w:val="clear" w:color="auto" w:fill="auto"/>
          </w:tcPr>
          <w:p w14:paraId="033F0196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 xml:space="preserve">Transfer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753DF">
              <w:rPr>
                <w:rFonts w:ascii="Arial" w:hAnsi="Arial" w:cs="Arial"/>
                <w:sz w:val="20"/>
                <w:szCs w:val="20"/>
              </w:rPr>
              <w:t xml:space="preserve"> tools for technology</w:t>
            </w:r>
          </w:p>
          <w:p w14:paraId="232C7E28" w14:textId="77777777" w:rsidR="003716A7" w:rsidRPr="006753DF" w:rsidRDefault="003716A7" w:rsidP="00A02DBD">
            <w:pPr>
              <w:pStyle w:val="ListParagraph"/>
              <w:numPr>
                <w:ilvl w:val="0"/>
                <w:numId w:val="3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able to explore the purpose and function of a range of familiar tools, media, sounds and graphics (including communications technologies)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F093E1" w14:textId="77777777" w:rsidR="003716A7" w:rsidRPr="006753DF" w:rsidRDefault="003716A7" w:rsidP="00A02DBD">
            <w:pPr>
              <w:pStyle w:val="ListParagraph"/>
              <w:numPr>
                <w:ilvl w:val="0"/>
                <w:numId w:val="3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explore the purpose and function of a range of familiar tools, media, sounds and graphics (including communications technologies)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661D4B" w14:textId="77777777" w:rsidR="003716A7" w:rsidRPr="006753DF" w:rsidRDefault="003716A7" w:rsidP="00A02DBD">
            <w:pPr>
              <w:pStyle w:val="ListParagraph"/>
              <w:numPr>
                <w:ilvl w:val="0"/>
                <w:numId w:val="3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With support is beginning to explore the purpose and function of a range of tools, media, sounds and graphics (including communications technologies)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7E9824" w14:textId="77777777" w:rsidR="003716A7" w:rsidRPr="006753DF" w:rsidRDefault="003716A7" w:rsidP="00A02DBD">
            <w:pPr>
              <w:pStyle w:val="ListParagraph"/>
              <w:numPr>
                <w:ilvl w:val="0"/>
                <w:numId w:val="3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Has little exposure or understanding of tools, media, sounds and graphics (including communications technologies)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4318FA06" w14:textId="77777777" w:rsidTr="003716A7">
        <w:trPr>
          <w:trHeight w:val="1090"/>
        </w:trPr>
        <w:tc>
          <w:tcPr>
            <w:tcW w:w="9634" w:type="dxa"/>
            <w:shd w:val="clear" w:color="auto" w:fill="auto"/>
          </w:tcPr>
          <w:p w14:paraId="16B2A3BD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Transfer - creativity</w:t>
            </w:r>
          </w:p>
          <w:p w14:paraId="5E405689" w14:textId="77777777" w:rsidR="003716A7" w:rsidRPr="006753DF" w:rsidRDefault="003716A7" w:rsidP="00A02DBD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able to explore ideas and theories using imagination, creativity and play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44AD8B" w14:textId="77777777" w:rsidR="003716A7" w:rsidRPr="006753DF" w:rsidRDefault="003716A7" w:rsidP="00A02DBD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explore ideas and theories using imagination, creativity and play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C29D4B" w14:textId="77777777" w:rsidR="003716A7" w:rsidRPr="006753DF" w:rsidRDefault="003716A7" w:rsidP="00A02DBD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adult support to prompt ideas and theories using imagination, creativity and play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03C7F5D" w14:textId="77777777" w:rsidR="005113B8" w:rsidRPr="004D0F96" w:rsidRDefault="005113B8">
      <w:pPr>
        <w:rPr>
          <w:rFonts w:ascii="Arial" w:hAnsi="Arial" w:cs="Arial"/>
          <w:b/>
          <w:sz w:val="24"/>
          <w:szCs w:val="24"/>
        </w:rPr>
      </w:pPr>
    </w:p>
    <w:sectPr w:rsidR="005113B8" w:rsidRPr="004D0F96" w:rsidSect="003579B1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BCE02" w14:textId="77777777" w:rsidR="001F6AA9" w:rsidRDefault="001F6AA9" w:rsidP="005B5F0F">
      <w:pPr>
        <w:spacing w:after="0" w:line="240" w:lineRule="auto"/>
      </w:pPr>
      <w:r>
        <w:separator/>
      </w:r>
    </w:p>
  </w:endnote>
  <w:endnote w:type="continuationSeparator" w:id="0">
    <w:p w14:paraId="4FAAEA48" w14:textId="77777777" w:rsidR="001F6AA9" w:rsidRDefault="001F6AA9" w:rsidP="005B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F249A" w14:textId="77777777" w:rsidR="004C1623" w:rsidRPr="004C1623" w:rsidRDefault="004C1623" w:rsidP="004C1623">
    <w:pPr>
      <w:pStyle w:val="Header"/>
      <w:rPr>
        <w:rFonts w:ascii="Arial" w:hAnsi="Arial" w:cs="Arial"/>
        <w:sz w:val="16"/>
        <w:szCs w:val="16"/>
      </w:rPr>
    </w:pPr>
    <w:r w:rsidRPr="000879BD"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59264" behindDoc="1" locked="0" layoutInCell="1" allowOverlap="1" wp14:anchorId="18486C10" wp14:editId="2D666CF8">
          <wp:simplePos x="0" y="0"/>
          <wp:positionH relativeFrom="page">
            <wp:posOffset>196850</wp:posOffset>
          </wp:positionH>
          <wp:positionV relativeFrom="page">
            <wp:posOffset>9805035</wp:posOffset>
          </wp:positionV>
          <wp:extent cx="7192800" cy="70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8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1623">
      <w:rPr>
        <w:rFonts w:ascii="Arial" w:hAnsi="Arial" w:cs="Arial"/>
        <w:sz w:val="16"/>
        <w:szCs w:val="16"/>
      </w:rPr>
      <w:t>Transition Statement: Section 1.1</w:t>
    </w:r>
  </w:p>
  <w:p w14:paraId="0F6BD5CE" w14:textId="77777777" w:rsidR="004C1623" w:rsidRDefault="004C1623" w:rsidP="004C1623">
    <w:pPr>
      <w:pStyle w:val="Header"/>
      <w:rPr>
        <w:rFonts w:ascii="Arial" w:hAnsi="Arial" w:cs="Arial"/>
        <w:sz w:val="16"/>
        <w:szCs w:val="16"/>
      </w:rPr>
    </w:pPr>
    <w:r w:rsidRPr="004C1623">
      <w:rPr>
        <w:rFonts w:ascii="Arial" w:hAnsi="Arial" w:cs="Arial"/>
        <w:sz w:val="16"/>
        <w:szCs w:val="16"/>
      </w:rPr>
      <w:t>VEYLDF Outcome</w:t>
    </w:r>
    <w:r>
      <w:rPr>
        <w:rFonts w:ascii="Arial" w:hAnsi="Arial" w:cs="Arial"/>
        <w:sz w:val="16"/>
        <w:szCs w:val="16"/>
      </w:rPr>
      <w:t xml:space="preserve"> 4: Learning</w:t>
    </w:r>
  </w:p>
  <w:p w14:paraId="36F5F99B" w14:textId="77777777" w:rsidR="004C1623" w:rsidRPr="004C1623" w:rsidRDefault="004C1623" w:rsidP="004C1623">
    <w:pPr>
      <w:pStyle w:val="Header"/>
      <w:rPr>
        <w:rFonts w:ascii="Arial" w:hAnsi="Arial" w:cs="Arial"/>
        <w:sz w:val="16"/>
        <w:szCs w:val="16"/>
      </w:rPr>
    </w:pPr>
  </w:p>
  <w:p w14:paraId="15758AE0" w14:textId="2E8FEB80" w:rsidR="003D3EC2" w:rsidRPr="000879BD" w:rsidRDefault="000879BD" w:rsidP="000879BD">
    <w:pPr>
      <w:pStyle w:val="Footer"/>
      <w:rPr>
        <w:rFonts w:ascii="Arial" w:hAnsi="Arial" w:cs="Arial"/>
        <w:sz w:val="16"/>
        <w:szCs w:val="16"/>
      </w:rPr>
    </w:pPr>
    <w:r w:rsidRPr="000879BD">
      <w:rPr>
        <w:rFonts w:ascii="Arial" w:hAnsi="Arial" w:cs="Arial"/>
        <w:sz w:val="16"/>
        <w:szCs w:val="16"/>
      </w:rPr>
      <w:t xml:space="preserve">Page </w:t>
    </w:r>
    <w:r w:rsidRPr="000879BD">
      <w:rPr>
        <w:rFonts w:ascii="Arial" w:hAnsi="Arial" w:cs="Arial"/>
        <w:b/>
        <w:bCs/>
        <w:sz w:val="16"/>
        <w:szCs w:val="16"/>
      </w:rPr>
      <w:fldChar w:fldCharType="begin"/>
    </w:r>
    <w:r w:rsidRPr="000879BD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0879BD">
      <w:rPr>
        <w:rFonts w:ascii="Arial" w:hAnsi="Arial" w:cs="Arial"/>
        <w:b/>
        <w:bCs/>
        <w:sz w:val="16"/>
        <w:szCs w:val="16"/>
      </w:rPr>
      <w:fldChar w:fldCharType="separate"/>
    </w:r>
    <w:r w:rsidR="00E9499D">
      <w:rPr>
        <w:rFonts w:ascii="Arial" w:hAnsi="Arial" w:cs="Arial"/>
        <w:b/>
        <w:bCs/>
        <w:noProof/>
        <w:sz w:val="16"/>
        <w:szCs w:val="16"/>
      </w:rPr>
      <w:t>1</w:t>
    </w:r>
    <w:r w:rsidRPr="000879BD">
      <w:rPr>
        <w:rFonts w:ascii="Arial" w:hAnsi="Arial" w:cs="Arial"/>
        <w:b/>
        <w:bCs/>
        <w:sz w:val="16"/>
        <w:szCs w:val="16"/>
      </w:rPr>
      <w:fldChar w:fldCharType="end"/>
    </w:r>
    <w:r w:rsidRPr="000879BD">
      <w:rPr>
        <w:rFonts w:ascii="Arial" w:hAnsi="Arial" w:cs="Arial"/>
        <w:sz w:val="16"/>
        <w:szCs w:val="16"/>
      </w:rPr>
      <w:t xml:space="preserve"> of </w:t>
    </w:r>
    <w:r w:rsidRPr="000879BD">
      <w:rPr>
        <w:rFonts w:ascii="Arial" w:hAnsi="Arial" w:cs="Arial"/>
        <w:b/>
        <w:bCs/>
        <w:sz w:val="16"/>
        <w:szCs w:val="16"/>
      </w:rPr>
      <w:fldChar w:fldCharType="begin"/>
    </w:r>
    <w:r w:rsidRPr="000879BD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0879BD">
      <w:rPr>
        <w:rFonts w:ascii="Arial" w:hAnsi="Arial" w:cs="Arial"/>
        <w:b/>
        <w:bCs/>
        <w:sz w:val="16"/>
        <w:szCs w:val="16"/>
      </w:rPr>
      <w:fldChar w:fldCharType="separate"/>
    </w:r>
    <w:r w:rsidR="00E9499D">
      <w:rPr>
        <w:rFonts w:ascii="Arial" w:hAnsi="Arial" w:cs="Arial"/>
        <w:b/>
        <w:bCs/>
        <w:noProof/>
        <w:sz w:val="16"/>
        <w:szCs w:val="16"/>
      </w:rPr>
      <w:t>3</w:t>
    </w:r>
    <w:r w:rsidRPr="000879B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D6580" w14:textId="77777777" w:rsidR="001F6AA9" w:rsidRDefault="001F6AA9" w:rsidP="005B5F0F">
      <w:pPr>
        <w:spacing w:after="0" w:line="240" w:lineRule="auto"/>
      </w:pPr>
      <w:r>
        <w:separator/>
      </w:r>
    </w:p>
  </w:footnote>
  <w:footnote w:type="continuationSeparator" w:id="0">
    <w:p w14:paraId="6F0BCD31" w14:textId="77777777" w:rsidR="001F6AA9" w:rsidRDefault="001F6AA9" w:rsidP="005B5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0F7"/>
    <w:multiLevelType w:val="hybridMultilevel"/>
    <w:tmpl w:val="EB001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0A2E"/>
    <w:multiLevelType w:val="hybridMultilevel"/>
    <w:tmpl w:val="7F56A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F0E74"/>
    <w:multiLevelType w:val="hybridMultilevel"/>
    <w:tmpl w:val="727C8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E06EE"/>
    <w:multiLevelType w:val="hybridMultilevel"/>
    <w:tmpl w:val="EFF64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653F2"/>
    <w:multiLevelType w:val="hybridMultilevel"/>
    <w:tmpl w:val="787E0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92F2A"/>
    <w:multiLevelType w:val="hybridMultilevel"/>
    <w:tmpl w:val="34EC8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D7488"/>
    <w:multiLevelType w:val="hybridMultilevel"/>
    <w:tmpl w:val="C96CC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25F65"/>
    <w:multiLevelType w:val="hybridMultilevel"/>
    <w:tmpl w:val="C2107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B2192"/>
    <w:multiLevelType w:val="hybridMultilevel"/>
    <w:tmpl w:val="50846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A01A8"/>
    <w:multiLevelType w:val="hybridMultilevel"/>
    <w:tmpl w:val="830E4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57825"/>
    <w:multiLevelType w:val="hybridMultilevel"/>
    <w:tmpl w:val="E01AC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D4340"/>
    <w:multiLevelType w:val="hybridMultilevel"/>
    <w:tmpl w:val="542A5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12D9E"/>
    <w:multiLevelType w:val="hybridMultilevel"/>
    <w:tmpl w:val="60DE8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511F9"/>
    <w:multiLevelType w:val="hybridMultilevel"/>
    <w:tmpl w:val="3F868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F6693"/>
    <w:multiLevelType w:val="hybridMultilevel"/>
    <w:tmpl w:val="B260C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776D2"/>
    <w:multiLevelType w:val="hybridMultilevel"/>
    <w:tmpl w:val="343C4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26C25"/>
    <w:multiLevelType w:val="hybridMultilevel"/>
    <w:tmpl w:val="1AD00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E6B22"/>
    <w:multiLevelType w:val="hybridMultilevel"/>
    <w:tmpl w:val="A50C4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D3388"/>
    <w:multiLevelType w:val="hybridMultilevel"/>
    <w:tmpl w:val="27821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D79DA"/>
    <w:multiLevelType w:val="hybridMultilevel"/>
    <w:tmpl w:val="E0E45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677FE"/>
    <w:multiLevelType w:val="hybridMultilevel"/>
    <w:tmpl w:val="3A82E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E85882"/>
    <w:multiLevelType w:val="hybridMultilevel"/>
    <w:tmpl w:val="90E63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A037A4"/>
    <w:multiLevelType w:val="hybridMultilevel"/>
    <w:tmpl w:val="A5F68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3A496B"/>
    <w:multiLevelType w:val="hybridMultilevel"/>
    <w:tmpl w:val="7E060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B631B7"/>
    <w:multiLevelType w:val="hybridMultilevel"/>
    <w:tmpl w:val="07CEA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D21FB1"/>
    <w:multiLevelType w:val="hybridMultilevel"/>
    <w:tmpl w:val="01AA2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E83E85"/>
    <w:multiLevelType w:val="hybridMultilevel"/>
    <w:tmpl w:val="673A9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EC05B8"/>
    <w:multiLevelType w:val="hybridMultilevel"/>
    <w:tmpl w:val="0B24A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043A00"/>
    <w:multiLevelType w:val="hybridMultilevel"/>
    <w:tmpl w:val="C390E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CA057E"/>
    <w:multiLevelType w:val="hybridMultilevel"/>
    <w:tmpl w:val="B7B4E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4B576D"/>
    <w:multiLevelType w:val="hybridMultilevel"/>
    <w:tmpl w:val="824AE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511DC0"/>
    <w:multiLevelType w:val="hybridMultilevel"/>
    <w:tmpl w:val="22AEB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AC2F42"/>
    <w:multiLevelType w:val="hybridMultilevel"/>
    <w:tmpl w:val="7938B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9C5612"/>
    <w:multiLevelType w:val="hybridMultilevel"/>
    <w:tmpl w:val="95E03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D73CE0"/>
    <w:multiLevelType w:val="hybridMultilevel"/>
    <w:tmpl w:val="5FCC9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236846"/>
    <w:multiLevelType w:val="hybridMultilevel"/>
    <w:tmpl w:val="3F225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CD2A24"/>
    <w:multiLevelType w:val="hybridMultilevel"/>
    <w:tmpl w:val="C8FE4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DF537D"/>
    <w:multiLevelType w:val="hybridMultilevel"/>
    <w:tmpl w:val="3E547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9B5128"/>
    <w:multiLevelType w:val="hybridMultilevel"/>
    <w:tmpl w:val="61988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546603"/>
    <w:multiLevelType w:val="hybridMultilevel"/>
    <w:tmpl w:val="914EE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A942CE"/>
    <w:multiLevelType w:val="hybridMultilevel"/>
    <w:tmpl w:val="5868F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A00A1A"/>
    <w:multiLevelType w:val="hybridMultilevel"/>
    <w:tmpl w:val="54721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023245"/>
    <w:multiLevelType w:val="hybridMultilevel"/>
    <w:tmpl w:val="57942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877F9F"/>
    <w:multiLevelType w:val="hybridMultilevel"/>
    <w:tmpl w:val="8EA87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893EE7"/>
    <w:multiLevelType w:val="hybridMultilevel"/>
    <w:tmpl w:val="BF247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846EC1"/>
    <w:multiLevelType w:val="hybridMultilevel"/>
    <w:tmpl w:val="53ECE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7509FE"/>
    <w:multiLevelType w:val="hybridMultilevel"/>
    <w:tmpl w:val="14742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A6A24"/>
    <w:multiLevelType w:val="hybridMultilevel"/>
    <w:tmpl w:val="8DC8C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CB5417"/>
    <w:multiLevelType w:val="hybridMultilevel"/>
    <w:tmpl w:val="8F16D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AB470C"/>
    <w:multiLevelType w:val="hybridMultilevel"/>
    <w:tmpl w:val="D1065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57348F"/>
    <w:multiLevelType w:val="hybridMultilevel"/>
    <w:tmpl w:val="FB024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F3253E"/>
    <w:multiLevelType w:val="hybridMultilevel"/>
    <w:tmpl w:val="C6149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E24CAC"/>
    <w:multiLevelType w:val="hybridMultilevel"/>
    <w:tmpl w:val="3806A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416B92"/>
    <w:multiLevelType w:val="hybridMultilevel"/>
    <w:tmpl w:val="43021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D8117F"/>
    <w:multiLevelType w:val="hybridMultilevel"/>
    <w:tmpl w:val="D6446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7B793C"/>
    <w:multiLevelType w:val="hybridMultilevel"/>
    <w:tmpl w:val="6C187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40"/>
  </w:num>
  <w:num w:numId="4">
    <w:abstractNumId w:val="34"/>
  </w:num>
  <w:num w:numId="5">
    <w:abstractNumId w:val="25"/>
  </w:num>
  <w:num w:numId="6">
    <w:abstractNumId w:val="15"/>
  </w:num>
  <w:num w:numId="7">
    <w:abstractNumId w:val="11"/>
  </w:num>
  <w:num w:numId="8">
    <w:abstractNumId w:val="18"/>
  </w:num>
  <w:num w:numId="9">
    <w:abstractNumId w:val="6"/>
  </w:num>
  <w:num w:numId="10">
    <w:abstractNumId w:val="20"/>
  </w:num>
  <w:num w:numId="11">
    <w:abstractNumId w:val="23"/>
  </w:num>
  <w:num w:numId="12">
    <w:abstractNumId w:val="33"/>
  </w:num>
  <w:num w:numId="13">
    <w:abstractNumId w:val="22"/>
  </w:num>
  <w:num w:numId="14">
    <w:abstractNumId w:val="55"/>
  </w:num>
  <w:num w:numId="15">
    <w:abstractNumId w:val="54"/>
  </w:num>
  <w:num w:numId="16">
    <w:abstractNumId w:val="28"/>
  </w:num>
  <w:num w:numId="17">
    <w:abstractNumId w:val="5"/>
  </w:num>
  <w:num w:numId="18">
    <w:abstractNumId w:val="44"/>
  </w:num>
  <w:num w:numId="19">
    <w:abstractNumId w:val="27"/>
  </w:num>
  <w:num w:numId="20">
    <w:abstractNumId w:val="9"/>
  </w:num>
  <w:num w:numId="21">
    <w:abstractNumId w:val="12"/>
  </w:num>
  <w:num w:numId="22">
    <w:abstractNumId w:val="45"/>
  </w:num>
  <w:num w:numId="23">
    <w:abstractNumId w:val="7"/>
  </w:num>
  <w:num w:numId="24">
    <w:abstractNumId w:val="46"/>
  </w:num>
  <w:num w:numId="25">
    <w:abstractNumId w:val="39"/>
  </w:num>
  <w:num w:numId="26">
    <w:abstractNumId w:val="47"/>
  </w:num>
  <w:num w:numId="27">
    <w:abstractNumId w:val="29"/>
  </w:num>
  <w:num w:numId="28">
    <w:abstractNumId w:val="32"/>
  </w:num>
  <w:num w:numId="29">
    <w:abstractNumId w:val="43"/>
  </w:num>
  <w:num w:numId="30">
    <w:abstractNumId w:val="30"/>
  </w:num>
  <w:num w:numId="31">
    <w:abstractNumId w:val="1"/>
  </w:num>
  <w:num w:numId="32">
    <w:abstractNumId w:val="8"/>
  </w:num>
  <w:num w:numId="33">
    <w:abstractNumId w:val="37"/>
  </w:num>
  <w:num w:numId="34">
    <w:abstractNumId w:val="42"/>
  </w:num>
  <w:num w:numId="35">
    <w:abstractNumId w:val="24"/>
  </w:num>
  <w:num w:numId="36">
    <w:abstractNumId w:val="16"/>
  </w:num>
  <w:num w:numId="37">
    <w:abstractNumId w:val="3"/>
  </w:num>
  <w:num w:numId="38">
    <w:abstractNumId w:val="17"/>
  </w:num>
  <w:num w:numId="39">
    <w:abstractNumId w:val="21"/>
  </w:num>
  <w:num w:numId="40">
    <w:abstractNumId w:val="53"/>
  </w:num>
  <w:num w:numId="41">
    <w:abstractNumId w:val="49"/>
  </w:num>
  <w:num w:numId="42">
    <w:abstractNumId w:val="35"/>
  </w:num>
  <w:num w:numId="43">
    <w:abstractNumId w:val="31"/>
  </w:num>
  <w:num w:numId="44">
    <w:abstractNumId w:val="2"/>
  </w:num>
  <w:num w:numId="45">
    <w:abstractNumId w:val="26"/>
  </w:num>
  <w:num w:numId="46">
    <w:abstractNumId w:val="14"/>
  </w:num>
  <w:num w:numId="47">
    <w:abstractNumId w:val="0"/>
  </w:num>
  <w:num w:numId="48">
    <w:abstractNumId w:val="51"/>
  </w:num>
  <w:num w:numId="49">
    <w:abstractNumId w:val="48"/>
  </w:num>
  <w:num w:numId="50">
    <w:abstractNumId w:val="19"/>
  </w:num>
  <w:num w:numId="51">
    <w:abstractNumId w:val="4"/>
  </w:num>
  <w:num w:numId="52">
    <w:abstractNumId w:val="36"/>
  </w:num>
  <w:num w:numId="53">
    <w:abstractNumId w:val="50"/>
  </w:num>
  <w:num w:numId="54">
    <w:abstractNumId w:val="13"/>
  </w:num>
  <w:num w:numId="55">
    <w:abstractNumId w:val="52"/>
  </w:num>
  <w:num w:numId="56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33"/>
    <w:rsid w:val="00037BA1"/>
    <w:rsid w:val="000879BD"/>
    <w:rsid w:val="000D4BEA"/>
    <w:rsid w:val="0010188D"/>
    <w:rsid w:val="001E425D"/>
    <w:rsid w:val="001F6AA9"/>
    <w:rsid w:val="002275E1"/>
    <w:rsid w:val="00281D33"/>
    <w:rsid w:val="00292BAE"/>
    <w:rsid w:val="002E2A53"/>
    <w:rsid w:val="002F6D2A"/>
    <w:rsid w:val="00337201"/>
    <w:rsid w:val="003405F1"/>
    <w:rsid w:val="003579B1"/>
    <w:rsid w:val="003716A7"/>
    <w:rsid w:val="003B2B15"/>
    <w:rsid w:val="003D3EC2"/>
    <w:rsid w:val="004104C0"/>
    <w:rsid w:val="0048055C"/>
    <w:rsid w:val="004A1FC2"/>
    <w:rsid w:val="004C1623"/>
    <w:rsid w:val="004D0F96"/>
    <w:rsid w:val="004D1D23"/>
    <w:rsid w:val="004F4628"/>
    <w:rsid w:val="005113B8"/>
    <w:rsid w:val="0051572E"/>
    <w:rsid w:val="005353A8"/>
    <w:rsid w:val="00555073"/>
    <w:rsid w:val="005B5F0F"/>
    <w:rsid w:val="006753DF"/>
    <w:rsid w:val="006C2E82"/>
    <w:rsid w:val="007A7BC9"/>
    <w:rsid w:val="007B3554"/>
    <w:rsid w:val="00892753"/>
    <w:rsid w:val="008B10D9"/>
    <w:rsid w:val="008E7714"/>
    <w:rsid w:val="00913C91"/>
    <w:rsid w:val="00A02DBD"/>
    <w:rsid w:val="00A13923"/>
    <w:rsid w:val="00A347D9"/>
    <w:rsid w:val="00AB1133"/>
    <w:rsid w:val="00AD68F5"/>
    <w:rsid w:val="00B608C2"/>
    <w:rsid w:val="00B6175F"/>
    <w:rsid w:val="00B61899"/>
    <w:rsid w:val="00B6684C"/>
    <w:rsid w:val="00BC3DCF"/>
    <w:rsid w:val="00BC7506"/>
    <w:rsid w:val="00BE1F67"/>
    <w:rsid w:val="00BE66E4"/>
    <w:rsid w:val="00CE7397"/>
    <w:rsid w:val="00DA44EE"/>
    <w:rsid w:val="00E9499D"/>
    <w:rsid w:val="00EE4FEE"/>
    <w:rsid w:val="00F42518"/>
    <w:rsid w:val="00F6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E62E4"/>
  <w15:docId w15:val="{7726C9B0-C9B6-42A4-BEA7-A133FBD4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D33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4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6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5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0F"/>
  </w:style>
  <w:style w:type="paragraph" w:styleId="Footer">
    <w:name w:val="footer"/>
    <w:basedOn w:val="Normal"/>
    <w:link w:val="FooterChar"/>
    <w:uiPriority w:val="99"/>
    <w:unhideWhenUsed/>
    <w:rsid w:val="005B5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22b6621f-6501-4581-8541-cb2cd2ef1bfe">2017 Transition Statement</Folder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34</Value>
    </TaxCatchAll>
    <PublishingContactName xmlns="http://schemas.microsoft.com/sharepoint/v3" xsi:nil="true"/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13.1.1 Outward Facing Policy</TermName>
          <TermId xmlns="http://schemas.microsoft.com/office/infopath/2007/PartnerControls">c167ca3e-8c60-41a9-853e-4dd20761c000</TermId>
        </TermInfo>
      </Terms>
    </DET_EDRMS_RCSTaxHTField0>
    <Subfolder xmlns="de116572-ebc2-42de-a5e6-3f7ae519199d">Outcome descriptors</Subfol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581EC-7D3B-4CAD-909B-FA92CA678323}"/>
</file>

<file path=customXml/itemProps2.xml><?xml version="1.0" encoding="utf-8"?>
<ds:datastoreItem xmlns:ds="http://schemas.openxmlformats.org/officeDocument/2006/customXml" ds:itemID="{322FF6DD-221E-484D-BDE1-BEB65AAA010E}"/>
</file>

<file path=customXml/itemProps3.xml><?xml version="1.0" encoding="utf-8"?>
<ds:datastoreItem xmlns:ds="http://schemas.openxmlformats.org/officeDocument/2006/customXml" ds:itemID="{69C89514-B421-4CCD-857B-D270952F42DE}"/>
</file>

<file path=customXml/itemProps4.xml><?xml version="1.0" encoding="utf-8"?>
<ds:datastoreItem xmlns:ds="http://schemas.openxmlformats.org/officeDocument/2006/customXml" ds:itemID="{76D581EC-7D3B-4CAD-909B-FA92CA678323}">
  <ds:schemaRefs>
    <ds:schemaRef ds:uri="de116572-ebc2-42de-a5e6-3f7ae519199d"/>
    <ds:schemaRef ds:uri="http://schemas.microsoft.com/sharepoint/v3"/>
    <ds:schemaRef ds:uri="22b6621f-6501-4581-8541-cb2cd2ef1bf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4"/>
    <ds:schemaRef ds:uri="1966e606-8b69-4075-9ef8-a409e80aaa70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5E708FF-F4CC-4B4E-910D-E8CA6EBE4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Howell, Rebecca J</dc:creator>
  <cp:lastModifiedBy>Hendry, Clare L</cp:lastModifiedBy>
  <cp:revision>2</cp:revision>
  <cp:lastPrinted>2017-05-03T23:44:00Z</cp:lastPrinted>
  <dcterms:created xsi:type="dcterms:W3CDTF">2017-08-02T00:49:00Z</dcterms:created>
  <dcterms:modified xsi:type="dcterms:W3CDTF">2017-08-02T00:49:00Z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DET_EDRMS_RCS">
    <vt:lpwstr>34;#13.1.1 Outward Facing Policy|c167ca3e-8c60-41a9-853e-4dd20761c000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{22b6621f-6501-4581-8541-cb2cd2ef1bfe}</vt:lpwstr>
  </property>
  <property fmtid="{D5CDD505-2E9C-101B-9397-08002B2CF9AE}" pid="8" name="RecordPoint_ActiveItemUniqueId">
    <vt:lpwstr>{e80a1d06-9b46-4c50-8c48-29d296d7045c}</vt:lpwstr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R0000925122</vt:lpwstr>
  </property>
  <property fmtid="{D5CDD505-2E9C-101B-9397-08002B2CF9AE}" pid="12" name="RecordPoint_SubmissionCompleted">
    <vt:lpwstr>2017-07-21T18:50:41.1176927+10:00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ECD_Author">
    <vt:lpwstr>94;#Education|5232e41c-5101-41fe-b638-7d41d1371531</vt:lpwstr>
  </property>
  <property fmtid="{D5CDD505-2E9C-101B-9397-08002B2CF9AE}" pid="18" name="DEECD_ItemType">
    <vt:lpwstr>101;#Page|eb523acf-a821-456c-a76b-7607578309d7</vt:lpwstr>
  </property>
  <property fmtid="{D5CDD505-2E9C-101B-9397-08002B2CF9AE}" pid="19" name="DEECD_SubjectCategory">
    <vt:lpwstr/>
  </property>
  <property fmtid="{D5CDD505-2E9C-101B-9397-08002B2CF9AE}" pid="20" name="DEECD_Audience">
    <vt:lpwstr/>
  </property>
</Properties>
</file>