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E5A1E1" w14:textId="77777777" w:rsidR="00842F02" w:rsidRPr="008620AC" w:rsidRDefault="00E30ED4" w:rsidP="00114B6C">
      <w:pPr>
        <w:pStyle w:val="Heading4"/>
        <w:spacing w:after="100" w:afterAutospacing="1"/>
        <w:rPr>
          <w:rFonts w:ascii="Arial" w:eastAsia="Times New Roman" w:hAnsi="Arial" w:cs="Arial"/>
          <w:b w:val="0"/>
          <w:i w:val="0"/>
          <w:iCs w:val="0"/>
          <w:color w:val="D2000B"/>
          <w:spacing w:val="0"/>
          <w:sz w:val="24"/>
        </w:rPr>
      </w:pPr>
      <w:r w:rsidRPr="008620AC">
        <w:rPr>
          <w:rFonts w:ascii="Arial" w:eastAsia="Times New Roman" w:hAnsi="Arial" w:cs="Arial"/>
          <w:b w:val="0"/>
          <w:i w:val="0"/>
          <w:iCs w:val="0"/>
          <w:color w:val="D2000B"/>
          <w:spacing w:val="0"/>
          <w:sz w:val="24"/>
        </w:rPr>
        <w:t>Regional Council self-assessment tool</w:t>
      </w:r>
      <w:r w:rsidR="00963349" w:rsidRPr="008620AC">
        <w:rPr>
          <w:rStyle w:val="FootnoteReference"/>
          <w:rFonts w:ascii="Arial" w:eastAsia="Times New Roman" w:hAnsi="Arial" w:cs="Arial"/>
          <w:b w:val="0"/>
          <w:i w:val="0"/>
          <w:iCs w:val="0"/>
          <w:color w:val="D2000B"/>
          <w:spacing w:val="0"/>
          <w:sz w:val="24"/>
        </w:rPr>
        <w:footnoteReference w:id="1"/>
      </w:r>
    </w:p>
    <w:p w14:paraId="4F800031" w14:textId="77777777" w:rsidR="00416E03" w:rsidRPr="008620AC" w:rsidRDefault="00416E03" w:rsidP="00416E03">
      <w:pPr>
        <w:spacing w:after="0"/>
        <w:ind w:left="360"/>
        <w:rPr>
          <w:rFonts w:ascii="Arial" w:hAnsi="Arial" w:cs="Arial"/>
          <w:sz w:val="20"/>
          <w:szCs w:val="20"/>
        </w:rPr>
      </w:pPr>
      <w:r w:rsidRPr="008620AC">
        <w:rPr>
          <w:rFonts w:ascii="Arial" w:hAnsi="Arial" w:cs="Arial"/>
          <w:sz w:val="20"/>
          <w:szCs w:val="20"/>
        </w:rPr>
        <w:t>This Regional Council self-assessment tool covers eight broad topic areas:</w:t>
      </w:r>
    </w:p>
    <w:p w14:paraId="7C942E44" w14:textId="77777777" w:rsidR="00D3053A" w:rsidRPr="008620AC" w:rsidRDefault="00D3053A" w:rsidP="00416E03">
      <w:pPr>
        <w:pStyle w:val="ListParagraph"/>
        <w:numPr>
          <w:ilvl w:val="0"/>
          <w:numId w:val="16"/>
        </w:numPr>
        <w:spacing w:after="0"/>
        <w:rPr>
          <w:rFonts w:cs="Arial"/>
          <w:sz w:val="20"/>
          <w:szCs w:val="20"/>
        </w:rPr>
      </w:pPr>
      <w:r w:rsidRPr="008620AC">
        <w:rPr>
          <w:rFonts w:cs="Arial"/>
          <w:sz w:val="20"/>
          <w:szCs w:val="20"/>
        </w:rPr>
        <w:t xml:space="preserve">Understanding the mission and functions of Council </w:t>
      </w:r>
    </w:p>
    <w:p w14:paraId="5BBFD811" w14:textId="77777777" w:rsidR="00FE1C9F" w:rsidRPr="008620AC" w:rsidRDefault="00FE1C9F" w:rsidP="00FE1C9F">
      <w:pPr>
        <w:pStyle w:val="ListParagraph"/>
        <w:numPr>
          <w:ilvl w:val="0"/>
          <w:numId w:val="16"/>
        </w:numPr>
        <w:spacing w:after="0"/>
        <w:rPr>
          <w:rFonts w:cs="Arial"/>
          <w:sz w:val="20"/>
          <w:szCs w:val="20"/>
        </w:rPr>
      </w:pPr>
      <w:r w:rsidRPr="008620AC">
        <w:rPr>
          <w:rFonts w:cs="Arial"/>
          <w:sz w:val="20"/>
          <w:szCs w:val="20"/>
        </w:rPr>
        <w:t>Leading Regional Council</w:t>
      </w:r>
    </w:p>
    <w:p w14:paraId="69D0FDA2" w14:textId="77777777" w:rsidR="00FE1C9F" w:rsidRPr="008620AC" w:rsidRDefault="00FE1C9F" w:rsidP="00FE1C9F">
      <w:pPr>
        <w:pStyle w:val="ListParagraph"/>
        <w:numPr>
          <w:ilvl w:val="0"/>
          <w:numId w:val="16"/>
        </w:numPr>
        <w:spacing w:after="0"/>
        <w:rPr>
          <w:rFonts w:cs="Arial"/>
          <w:sz w:val="20"/>
          <w:szCs w:val="20"/>
        </w:rPr>
      </w:pPr>
      <w:r w:rsidRPr="008620AC">
        <w:rPr>
          <w:rFonts w:cs="Arial"/>
          <w:sz w:val="20"/>
          <w:szCs w:val="20"/>
        </w:rPr>
        <w:t xml:space="preserve">Consulting with </w:t>
      </w:r>
      <w:r w:rsidR="000C2E2E" w:rsidRPr="008620AC">
        <w:rPr>
          <w:rFonts w:cs="Arial"/>
          <w:sz w:val="20"/>
          <w:szCs w:val="20"/>
        </w:rPr>
        <w:t>stakeholders</w:t>
      </w:r>
    </w:p>
    <w:p w14:paraId="119F1A8D" w14:textId="77777777" w:rsidR="00416E03" w:rsidRPr="008620AC" w:rsidRDefault="00D3053A" w:rsidP="00416E03">
      <w:pPr>
        <w:pStyle w:val="ListParagraph"/>
        <w:numPr>
          <w:ilvl w:val="0"/>
          <w:numId w:val="16"/>
        </w:numPr>
        <w:spacing w:after="0"/>
        <w:rPr>
          <w:rFonts w:cs="Arial"/>
          <w:sz w:val="20"/>
          <w:szCs w:val="20"/>
        </w:rPr>
      </w:pPr>
      <w:r w:rsidRPr="008620AC">
        <w:rPr>
          <w:rFonts w:cs="Arial"/>
          <w:sz w:val="20"/>
          <w:szCs w:val="20"/>
        </w:rPr>
        <w:t>Regional Council Planning</w:t>
      </w:r>
    </w:p>
    <w:p w14:paraId="1FCA5FE0" w14:textId="77777777" w:rsidR="00416E03" w:rsidRPr="008620AC" w:rsidRDefault="00416E03" w:rsidP="00416E03">
      <w:pPr>
        <w:pStyle w:val="ListParagraph"/>
        <w:numPr>
          <w:ilvl w:val="0"/>
          <w:numId w:val="16"/>
        </w:numPr>
        <w:spacing w:after="0"/>
        <w:rPr>
          <w:rFonts w:cs="Arial"/>
          <w:sz w:val="20"/>
          <w:szCs w:val="20"/>
        </w:rPr>
      </w:pPr>
      <w:r w:rsidRPr="008620AC">
        <w:rPr>
          <w:rFonts w:cs="Arial"/>
          <w:sz w:val="20"/>
          <w:szCs w:val="20"/>
        </w:rPr>
        <w:t>Operational management</w:t>
      </w:r>
    </w:p>
    <w:p w14:paraId="31CCE73F" w14:textId="77777777" w:rsidR="00416E03" w:rsidRPr="008620AC" w:rsidRDefault="00D3053A" w:rsidP="00416E03">
      <w:pPr>
        <w:pStyle w:val="ListParagraph"/>
        <w:numPr>
          <w:ilvl w:val="0"/>
          <w:numId w:val="16"/>
        </w:numPr>
        <w:spacing w:after="0"/>
        <w:rPr>
          <w:rFonts w:cs="Arial"/>
          <w:sz w:val="20"/>
          <w:szCs w:val="20"/>
        </w:rPr>
      </w:pPr>
      <w:r w:rsidRPr="008620AC">
        <w:rPr>
          <w:rFonts w:cs="Arial"/>
          <w:sz w:val="20"/>
          <w:szCs w:val="20"/>
        </w:rPr>
        <w:t>Annual review of Regional Council</w:t>
      </w:r>
    </w:p>
    <w:p w14:paraId="1CD031AF" w14:textId="77777777" w:rsidR="00416E03" w:rsidRPr="008620AC" w:rsidRDefault="00D3053A" w:rsidP="00416E03">
      <w:pPr>
        <w:pStyle w:val="ListParagraph"/>
        <w:numPr>
          <w:ilvl w:val="0"/>
          <w:numId w:val="16"/>
        </w:numPr>
        <w:spacing w:after="0"/>
        <w:rPr>
          <w:rFonts w:cs="Arial"/>
          <w:sz w:val="20"/>
          <w:szCs w:val="20"/>
        </w:rPr>
      </w:pPr>
      <w:r w:rsidRPr="008620AC">
        <w:rPr>
          <w:rFonts w:cs="Arial"/>
          <w:sz w:val="20"/>
          <w:szCs w:val="20"/>
        </w:rPr>
        <w:t>Advising</w:t>
      </w:r>
      <w:r w:rsidR="00416E03" w:rsidRPr="008620AC">
        <w:rPr>
          <w:rFonts w:cs="Arial"/>
          <w:sz w:val="20"/>
          <w:szCs w:val="20"/>
        </w:rPr>
        <w:t xml:space="preserve"> the ACFE Board</w:t>
      </w:r>
    </w:p>
    <w:p w14:paraId="7A0EB939" w14:textId="77777777" w:rsidR="00416E03" w:rsidRPr="008620AC" w:rsidRDefault="00416E03" w:rsidP="00416E03">
      <w:pPr>
        <w:pStyle w:val="ListParagraph"/>
        <w:numPr>
          <w:ilvl w:val="0"/>
          <w:numId w:val="16"/>
        </w:numPr>
        <w:spacing w:after="0"/>
        <w:rPr>
          <w:rFonts w:cs="Arial"/>
          <w:sz w:val="20"/>
          <w:szCs w:val="20"/>
        </w:rPr>
      </w:pPr>
      <w:r w:rsidRPr="008620AC">
        <w:rPr>
          <w:rFonts w:cs="Arial"/>
          <w:sz w:val="20"/>
          <w:szCs w:val="20"/>
        </w:rPr>
        <w:t>Supporting and promoting</w:t>
      </w:r>
      <w:r w:rsidR="001E4E19" w:rsidRPr="008620AC">
        <w:rPr>
          <w:rFonts w:cs="Arial"/>
          <w:sz w:val="20"/>
          <w:szCs w:val="20"/>
        </w:rPr>
        <w:t xml:space="preserve"> ACFE </w:t>
      </w:r>
    </w:p>
    <w:p w14:paraId="21E4B7D2" w14:textId="77777777" w:rsidR="00C11874" w:rsidRPr="008620AC" w:rsidRDefault="00C11874" w:rsidP="00416E03">
      <w:pPr>
        <w:spacing w:after="0"/>
        <w:ind w:left="360"/>
        <w:rPr>
          <w:rFonts w:ascii="Arial" w:hAnsi="Arial" w:cs="Arial"/>
          <w:sz w:val="20"/>
          <w:szCs w:val="20"/>
        </w:rPr>
      </w:pPr>
      <w:r w:rsidRPr="008620AC">
        <w:rPr>
          <w:rFonts w:ascii="Arial" w:hAnsi="Arial" w:cs="Arial"/>
          <w:sz w:val="20"/>
          <w:szCs w:val="20"/>
        </w:rPr>
        <w:t>You may choose to complete the self-assessment as an individual or as a collaborative group. It is up</w:t>
      </w:r>
      <w:r w:rsidR="000C2E2E" w:rsidRPr="008620AC">
        <w:rPr>
          <w:rFonts w:ascii="Arial" w:hAnsi="Arial" w:cs="Arial"/>
          <w:sz w:val="20"/>
          <w:szCs w:val="20"/>
        </w:rPr>
        <w:t xml:space="preserve"> </w:t>
      </w:r>
      <w:r w:rsidRPr="008620AC">
        <w:rPr>
          <w:rFonts w:ascii="Arial" w:hAnsi="Arial" w:cs="Arial"/>
          <w:sz w:val="20"/>
          <w:szCs w:val="20"/>
        </w:rPr>
        <w:t>to your Council how the assessment is done, who is involved and how the results are discussed.</w:t>
      </w:r>
      <w:r w:rsidR="005C6230" w:rsidRPr="008620AC">
        <w:rPr>
          <w:rFonts w:ascii="Arial" w:hAnsi="Arial" w:cs="Arial"/>
          <w:sz w:val="20"/>
          <w:szCs w:val="20"/>
        </w:rPr>
        <w:t xml:space="preserve"> </w:t>
      </w:r>
      <w:r w:rsidRPr="008620AC">
        <w:rPr>
          <w:rFonts w:ascii="Arial" w:hAnsi="Arial" w:cs="Arial"/>
          <w:sz w:val="20"/>
          <w:szCs w:val="20"/>
        </w:rPr>
        <w:t>It is recommended that:</w:t>
      </w:r>
    </w:p>
    <w:p w14:paraId="5E6CAD5B" w14:textId="77777777" w:rsidR="00C11874" w:rsidRPr="008620AC" w:rsidRDefault="00C11874" w:rsidP="007E7024">
      <w:pPr>
        <w:pStyle w:val="ListParagraph"/>
        <w:numPr>
          <w:ilvl w:val="0"/>
          <w:numId w:val="17"/>
        </w:numPr>
        <w:spacing w:after="0"/>
        <w:rPr>
          <w:rFonts w:cs="Arial"/>
          <w:sz w:val="20"/>
          <w:szCs w:val="20"/>
        </w:rPr>
      </w:pPr>
      <w:r w:rsidRPr="008620AC">
        <w:rPr>
          <w:rFonts w:cs="Arial"/>
          <w:sz w:val="20"/>
          <w:szCs w:val="20"/>
        </w:rPr>
        <w:t>Information is drawn from a range of perspectives and experiences within your Council. You may choose to i</w:t>
      </w:r>
      <w:r w:rsidR="006844B6" w:rsidRPr="008620AC">
        <w:rPr>
          <w:rFonts w:cs="Arial"/>
          <w:sz w:val="20"/>
          <w:szCs w:val="20"/>
        </w:rPr>
        <w:t>nvolve Council members, Department</w:t>
      </w:r>
      <w:r w:rsidRPr="008620AC">
        <w:rPr>
          <w:rFonts w:cs="Arial"/>
          <w:sz w:val="20"/>
          <w:szCs w:val="20"/>
        </w:rPr>
        <w:t xml:space="preserve"> staff and/or community representatives. </w:t>
      </w:r>
    </w:p>
    <w:p w14:paraId="0A43737F" w14:textId="77777777" w:rsidR="00C11874" w:rsidRPr="008620AC" w:rsidRDefault="00C11874" w:rsidP="007E7024">
      <w:pPr>
        <w:pStyle w:val="ListParagraph"/>
        <w:numPr>
          <w:ilvl w:val="0"/>
          <w:numId w:val="17"/>
        </w:numPr>
        <w:spacing w:after="0"/>
        <w:rPr>
          <w:rFonts w:cs="Arial"/>
          <w:sz w:val="20"/>
          <w:szCs w:val="20"/>
        </w:rPr>
      </w:pPr>
      <w:r w:rsidRPr="008620AC">
        <w:rPr>
          <w:rFonts w:cs="Arial"/>
          <w:sz w:val="20"/>
          <w:szCs w:val="20"/>
        </w:rPr>
        <w:t>You think about and discuss tangible evidenc</w:t>
      </w:r>
      <w:r w:rsidR="006844B6" w:rsidRPr="008620AC">
        <w:rPr>
          <w:rFonts w:cs="Arial"/>
          <w:sz w:val="20"/>
          <w:szCs w:val="20"/>
        </w:rPr>
        <w:t>e such as</w:t>
      </w:r>
      <w:r w:rsidRPr="008620AC">
        <w:rPr>
          <w:rFonts w:cs="Arial"/>
          <w:sz w:val="20"/>
          <w:szCs w:val="20"/>
        </w:rPr>
        <w:t xml:space="preserve"> plans</w:t>
      </w:r>
      <w:r w:rsidR="007E7024" w:rsidRPr="008620AC">
        <w:rPr>
          <w:rFonts w:cs="Arial"/>
          <w:sz w:val="20"/>
          <w:szCs w:val="20"/>
        </w:rPr>
        <w:t xml:space="preserve">, policies, </w:t>
      </w:r>
      <w:r w:rsidR="006844B6" w:rsidRPr="008620AC">
        <w:rPr>
          <w:rFonts w:cs="Arial"/>
          <w:sz w:val="20"/>
          <w:szCs w:val="20"/>
        </w:rPr>
        <w:t xml:space="preserve">projects and </w:t>
      </w:r>
      <w:r w:rsidR="007E7024" w:rsidRPr="008620AC">
        <w:rPr>
          <w:rFonts w:cs="Arial"/>
          <w:sz w:val="20"/>
          <w:szCs w:val="20"/>
        </w:rPr>
        <w:t>reports. While you may have an intuitive sense of your Council’s effectiveness</w:t>
      </w:r>
      <w:r w:rsidR="000C2E2E" w:rsidRPr="008620AC">
        <w:rPr>
          <w:rFonts w:cs="Arial"/>
          <w:sz w:val="20"/>
          <w:szCs w:val="20"/>
        </w:rPr>
        <w:t>,</w:t>
      </w:r>
      <w:r w:rsidR="007E7024" w:rsidRPr="008620AC">
        <w:rPr>
          <w:rFonts w:cs="Arial"/>
          <w:sz w:val="20"/>
          <w:szCs w:val="20"/>
        </w:rPr>
        <w:t xml:space="preserve"> the most accurate self-assessment will come from in-depth discussion and evidence.</w:t>
      </w:r>
    </w:p>
    <w:p w14:paraId="58B29724" w14:textId="77777777" w:rsidR="007E7024" w:rsidRPr="008620AC" w:rsidRDefault="006844B6" w:rsidP="007E7024">
      <w:pPr>
        <w:pStyle w:val="ListParagraph"/>
        <w:numPr>
          <w:ilvl w:val="0"/>
          <w:numId w:val="17"/>
        </w:numPr>
        <w:spacing w:after="0"/>
        <w:rPr>
          <w:rFonts w:cs="Arial"/>
          <w:sz w:val="20"/>
          <w:szCs w:val="20"/>
        </w:rPr>
      </w:pPr>
      <w:r w:rsidRPr="008620AC">
        <w:rPr>
          <w:rFonts w:cs="Arial"/>
          <w:sz w:val="20"/>
          <w:szCs w:val="20"/>
        </w:rPr>
        <w:t>Complete</w:t>
      </w:r>
      <w:r w:rsidR="007E7024" w:rsidRPr="008620AC">
        <w:rPr>
          <w:rFonts w:cs="Arial"/>
          <w:sz w:val="20"/>
          <w:szCs w:val="20"/>
        </w:rPr>
        <w:t xml:space="preserve"> the se</w:t>
      </w:r>
      <w:r w:rsidR="0056279E" w:rsidRPr="008620AC">
        <w:rPr>
          <w:rFonts w:cs="Arial"/>
          <w:sz w:val="20"/>
          <w:szCs w:val="20"/>
        </w:rPr>
        <w:t>lf-assessment tool annually</w:t>
      </w:r>
      <w:r w:rsidR="007E7024" w:rsidRPr="008620AC">
        <w:rPr>
          <w:rFonts w:cs="Arial"/>
          <w:sz w:val="20"/>
          <w:szCs w:val="20"/>
        </w:rPr>
        <w:t xml:space="preserve">. Tracking your progress will help your </w:t>
      </w:r>
      <w:r w:rsidR="0056279E" w:rsidRPr="008620AC">
        <w:rPr>
          <w:rFonts w:cs="Arial"/>
          <w:sz w:val="20"/>
          <w:szCs w:val="20"/>
        </w:rPr>
        <w:t>Council grow and develop.</w:t>
      </w:r>
    </w:p>
    <w:p w14:paraId="565D2F45" w14:textId="77777777" w:rsidR="007E7024" w:rsidRPr="008620AC" w:rsidRDefault="007E7024" w:rsidP="007E7024">
      <w:pPr>
        <w:spacing w:after="0"/>
        <w:rPr>
          <w:rFonts w:cs="Arial"/>
          <w:sz w:val="20"/>
          <w:szCs w:val="20"/>
        </w:rPr>
      </w:pPr>
    </w:p>
    <w:p w14:paraId="4FEB592F" w14:textId="77777777" w:rsidR="00592796" w:rsidRPr="008620AC" w:rsidRDefault="00592796" w:rsidP="00416E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360"/>
        <w:rPr>
          <w:rFonts w:ascii="Arial" w:hAnsi="Arial" w:cs="Arial"/>
          <w:b/>
          <w:sz w:val="20"/>
          <w:szCs w:val="20"/>
        </w:rPr>
      </w:pPr>
      <w:r w:rsidRPr="008620AC">
        <w:rPr>
          <w:rFonts w:ascii="Arial" w:hAnsi="Arial" w:cs="Arial"/>
          <w:b/>
          <w:sz w:val="20"/>
          <w:szCs w:val="20"/>
        </w:rPr>
        <w:t>Instructions for completing the self-assessment tool</w:t>
      </w:r>
    </w:p>
    <w:p w14:paraId="12C9483A" w14:textId="77777777" w:rsidR="00416E03" w:rsidRPr="008620AC" w:rsidRDefault="00416E03" w:rsidP="00416E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360"/>
        <w:rPr>
          <w:rFonts w:ascii="Arial" w:hAnsi="Arial" w:cs="Arial"/>
          <w:sz w:val="20"/>
          <w:szCs w:val="20"/>
        </w:rPr>
      </w:pPr>
      <w:r w:rsidRPr="008620AC">
        <w:rPr>
          <w:rFonts w:ascii="Arial" w:hAnsi="Arial" w:cs="Arial"/>
          <w:sz w:val="20"/>
          <w:szCs w:val="20"/>
        </w:rPr>
        <w:t>Consider each good practice element in turn. Read across each row and select the rating that best describes where your Council currently sits.</w:t>
      </w:r>
    </w:p>
    <w:p w14:paraId="4EE49EFA" w14:textId="24CADAA6" w:rsidR="00416E03" w:rsidRPr="008620AC" w:rsidRDefault="00143DA4" w:rsidP="00416E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360"/>
        <w:rPr>
          <w:rFonts w:ascii="Arial" w:hAnsi="Arial" w:cs="Arial"/>
          <w:sz w:val="20"/>
          <w:szCs w:val="20"/>
        </w:rPr>
      </w:pPr>
      <w:proofErr w:type="gramStart"/>
      <w:r w:rsidRPr="008620AC">
        <w:rPr>
          <w:rFonts w:ascii="Arial" w:hAnsi="Arial" w:cs="Arial"/>
          <w:sz w:val="20"/>
          <w:szCs w:val="20"/>
        </w:rPr>
        <w:t>Beside</w:t>
      </w:r>
      <w:proofErr w:type="gramEnd"/>
      <w:r w:rsidR="00416E03" w:rsidRPr="008620AC">
        <w:rPr>
          <w:rFonts w:ascii="Arial" w:hAnsi="Arial" w:cs="Arial"/>
          <w:sz w:val="20"/>
          <w:szCs w:val="20"/>
        </w:rPr>
        <w:t xml:space="preserve"> your rating, briefly describe why you have</w:t>
      </w:r>
      <w:r w:rsidR="00041148" w:rsidRPr="008620AC">
        <w:rPr>
          <w:rFonts w:ascii="Arial" w:hAnsi="Arial" w:cs="Arial"/>
          <w:sz w:val="20"/>
          <w:szCs w:val="20"/>
        </w:rPr>
        <w:t xml:space="preserve"> selected the rating, noting any</w:t>
      </w:r>
      <w:r w:rsidR="00416E03" w:rsidRPr="008620AC">
        <w:rPr>
          <w:rFonts w:ascii="Arial" w:hAnsi="Arial" w:cs="Arial"/>
          <w:sz w:val="20"/>
          <w:szCs w:val="20"/>
        </w:rPr>
        <w:t xml:space="preserve"> discussion and evidence you considered in reaching your conclusion.</w:t>
      </w:r>
    </w:p>
    <w:p w14:paraId="33B3C8B8" w14:textId="77777777" w:rsidR="00866014" w:rsidRPr="008620AC" w:rsidRDefault="00866014" w:rsidP="00416E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360"/>
        <w:rPr>
          <w:rFonts w:ascii="Arial" w:hAnsi="Arial" w:cs="Arial"/>
          <w:sz w:val="20"/>
          <w:szCs w:val="20"/>
        </w:rPr>
      </w:pPr>
      <w:r w:rsidRPr="008620AC">
        <w:rPr>
          <w:rFonts w:ascii="Arial" w:hAnsi="Arial" w:cs="Arial"/>
          <w:sz w:val="20"/>
          <w:szCs w:val="20"/>
        </w:rPr>
        <w:t>If a good practice</w:t>
      </w:r>
      <w:r w:rsidR="006844B6" w:rsidRPr="008620AC">
        <w:rPr>
          <w:rFonts w:ascii="Arial" w:hAnsi="Arial" w:cs="Arial"/>
          <w:sz w:val="20"/>
          <w:szCs w:val="20"/>
        </w:rPr>
        <w:t xml:space="preserve"> element is not relevant to your</w:t>
      </w:r>
      <w:r w:rsidRPr="008620AC">
        <w:rPr>
          <w:rFonts w:ascii="Arial" w:hAnsi="Arial" w:cs="Arial"/>
          <w:sz w:val="20"/>
          <w:szCs w:val="20"/>
        </w:rPr>
        <w:t xml:space="preserve"> Council, write N/A in the comments section. If you simply have no knowledge, write ‘I don’t know</w:t>
      </w:r>
      <w:r w:rsidR="000C2E2E" w:rsidRPr="008620AC">
        <w:rPr>
          <w:rFonts w:ascii="Arial" w:hAnsi="Arial" w:cs="Arial"/>
          <w:sz w:val="20"/>
          <w:szCs w:val="20"/>
        </w:rPr>
        <w:t>’.</w:t>
      </w:r>
    </w:p>
    <w:p w14:paraId="132803E7" w14:textId="77777777" w:rsidR="00416E03" w:rsidRPr="008620AC" w:rsidRDefault="00416E03" w:rsidP="00416E03">
      <w:pPr>
        <w:spacing w:after="0"/>
        <w:ind w:left="360"/>
        <w:rPr>
          <w:rFonts w:cs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8"/>
        <w:gridCol w:w="1697"/>
        <w:gridCol w:w="1697"/>
        <w:gridCol w:w="1697"/>
        <w:gridCol w:w="1697"/>
        <w:gridCol w:w="2967"/>
      </w:tblGrid>
      <w:tr w:rsidR="00143DA4" w:rsidRPr="00143DA4" w14:paraId="6DBA911B" w14:textId="58B2FE2E" w:rsidTr="00143DA4">
        <w:trPr>
          <w:cantSplit/>
          <w:trHeight w:val="20"/>
          <w:tblHeader/>
        </w:trPr>
        <w:tc>
          <w:tcPr>
            <w:tcW w:w="1838" w:type="pct"/>
            <w:shd w:val="clear" w:color="auto" w:fill="DBE5F1" w:themeFill="accent1" w:themeFillTint="33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12A6C38" w14:textId="77777777" w:rsidR="00143DA4" w:rsidRPr="00143DA4" w:rsidRDefault="00143DA4" w:rsidP="00466651">
            <w:pPr>
              <w:pStyle w:val="Heading3"/>
              <w:ind w:left="122"/>
              <w:rPr>
                <w:i/>
                <w:sz w:val="18"/>
                <w:szCs w:val="18"/>
              </w:rPr>
            </w:pPr>
            <w:r w:rsidRPr="00143DA4">
              <w:rPr>
                <w:i/>
                <w:sz w:val="18"/>
                <w:szCs w:val="18"/>
              </w:rPr>
              <w:lastRenderedPageBreak/>
              <w:t>Good practice elements</w:t>
            </w:r>
          </w:p>
        </w:tc>
        <w:tc>
          <w:tcPr>
            <w:tcW w:w="550" w:type="pct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538655C4" w14:textId="77777777" w:rsidR="00143DA4" w:rsidRPr="00143DA4" w:rsidRDefault="00143DA4" w:rsidP="0053554A">
            <w:pPr>
              <w:pStyle w:val="Heading3"/>
              <w:jc w:val="center"/>
              <w:rPr>
                <w:i/>
                <w:sz w:val="18"/>
                <w:szCs w:val="18"/>
              </w:rPr>
            </w:pPr>
            <w:r w:rsidRPr="00143DA4">
              <w:rPr>
                <w:bCs w:val="0"/>
                <w:i/>
                <w:sz w:val="18"/>
                <w:szCs w:val="18"/>
              </w:rPr>
              <w:t>1.</w:t>
            </w:r>
            <w:r w:rsidRPr="00143DA4">
              <w:rPr>
                <w:i/>
                <w:sz w:val="18"/>
                <w:szCs w:val="18"/>
              </w:rPr>
              <w:t xml:space="preserve"> Aspirational</w:t>
            </w:r>
          </w:p>
          <w:p w14:paraId="63952D99" w14:textId="77777777" w:rsidR="00143DA4" w:rsidRPr="00143DA4" w:rsidRDefault="00143DA4" w:rsidP="00842F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DA4">
              <w:rPr>
                <w:rFonts w:ascii="Arial" w:hAnsi="Arial" w:cs="Arial"/>
                <w:sz w:val="18"/>
                <w:szCs w:val="18"/>
              </w:rPr>
              <w:t>We want to be able to do this well</w:t>
            </w:r>
          </w:p>
        </w:tc>
        <w:tc>
          <w:tcPr>
            <w:tcW w:w="550" w:type="pct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6D033360" w14:textId="77777777" w:rsidR="00143DA4" w:rsidRPr="00143DA4" w:rsidRDefault="00143DA4" w:rsidP="00842F02">
            <w:pPr>
              <w:pStyle w:val="Heading3"/>
              <w:jc w:val="center"/>
              <w:rPr>
                <w:i/>
                <w:sz w:val="18"/>
                <w:szCs w:val="18"/>
              </w:rPr>
            </w:pPr>
            <w:r w:rsidRPr="00143DA4">
              <w:rPr>
                <w:i/>
                <w:sz w:val="18"/>
                <w:szCs w:val="18"/>
              </w:rPr>
              <w:t>2. Emerging</w:t>
            </w:r>
          </w:p>
          <w:p w14:paraId="2ED6E030" w14:textId="77777777" w:rsidR="00143DA4" w:rsidRPr="00143DA4" w:rsidRDefault="00143DA4" w:rsidP="008050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DA4">
              <w:rPr>
                <w:rFonts w:ascii="Arial" w:hAnsi="Arial" w:cs="Arial"/>
                <w:sz w:val="18"/>
                <w:szCs w:val="18"/>
              </w:rPr>
              <w:t>We are developing but we need more capability</w:t>
            </w:r>
          </w:p>
        </w:tc>
        <w:tc>
          <w:tcPr>
            <w:tcW w:w="550" w:type="pct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04636416" w14:textId="77777777" w:rsidR="00143DA4" w:rsidRPr="00143DA4" w:rsidRDefault="00143DA4" w:rsidP="00842F02">
            <w:pPr>
              <w:pStyle w:val="Heading3"/>
              <w:jc w:val="center"/>
              <w:rPr>
                <w:i/>
                <w:sz w:val="18"/>
                <w:szCs w:val="18"/>
              </w:rPr>
            </w:pPr>
            <w:r w:rsidRPr="00143DA4">
              <w:rPr>
                <w:i/>
                <w:sz w:val="18"/>
                <w:szCs w:val="18"/>
              </w:rPr>
              <w:t>3. Consolidating</w:t>
            </w:r>
          </w:p>
          <w:p w14:paraId="740360E1" w14:textId="77777777" w:rsidR="00143DA4" w:rsidRPr="00143DA4" w:rsidRDefault="00143DA4" w:rsidP="000C2E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DA4">
              <w:rPr>
                <w:rFonts w:ascii="Arial" w:hAnsi="Arial" w:cs="Arial"/>
                <w:sz w:val="18"/>
                <w:szCs w:val="18"/>
              </w:rPr>
              <w:t>We do this well but we are looking to improve</w:t>
            </w:r>
          </w:p>
        </w:tc>
        <w:tc>
          <w:tcPr>
            <w:tcW w:w="550" w:type="pct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0A87D1E" w14:textId="77777777" w:rsidR="00143DA4" w:rsidRPr="00143DA4" w:rsidRDefault="00143DA4" w:rsidP="00842F02">
            <w:pPr>
              <w:pStyle w:val="Heading3"/>
              <w:jc w:val="center"/>
              <w:rPr>
                <w:i/>
                <w:sz w:val="18"/>
                <w:szCs w:val="18"/>
              </w:rPr>
            </w:pPr>
            <w:r w:rsidRPr="00143DA4">
              <w:rPr>
                <w:i/>
                <w:sz w:val="18"/>
                <w:szCs w:val="18"/>
              </w:rPr>
              <w:t>4. Transformative</w:t>
            </w:r>
          </w:p>
          <w:p w14:paraId="1AD4B899" w14:textId="77777777" w:rsidR="00143DA4" w:rsidRPr="00143DA4" w:rsidRDefault="00143DA4" w:rsidP="00842F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3DA4">
              <w:rPr>
                <w:rFonts w:ascii="Arial" w:hAnsi="Arial" w:cs="Arial"/>
                <w:sz w:val="18"/>
                <w:szCs w:val="18"/>
              </w:rPr>
              <w:t>We do this really well and are open to sharing with others</w:t>
            </w:r>
          </w:p>
        </w:tc>
        <w:tc>
          <w:tcPr>
            <w:tcW w:w="962" w:type="pct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65CE13E9" w14:textId="24339C16" w:rsidR="00143DA4" w:rsidRPr="00143DA4" w:rsidRDefault="00143DA4" w:rsidP="00842F02">
            <w:pPr>
              <w:pStyle w:val="Heading3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Evidence or discussion</w:t>
            </w:r>
          </w:p>
        </w:tc>
      </w:tr>
      <w:tr w:rsidR="00143DA4" w:rsidRPr="00143DA4" w14:paraId="19D5D3AA" w14:textId="2DDEAC62" w:rsidTr="00143DA4">
        <w:tblPrEx>
          <w:tblCellMar>
            <w:left w:w="108" w:type="dxa"/>
            <w:right w:w="108" w:type="dxa"/>
          </w:tblCellMar>
        </w:tblPrEx>
        <w:trPr>
          <w:cantSplit/>
          <w:trHeight w:val="20"/>
        </w:trPr>
        <w:tc>
          <w:tcPr>
            <w:tcW w:w="1838" w:type="pct"/>
            <w:shd w:val="clear" w:color="auto" w:fill="D9D9D9" w:themeFill="background1" w:themeFillShade="D9"/>
            <w:vAlign w:val="center"/>
          </w:tcPr>
          <w:p w14:paraId="295DBC9C" w14:textId="3888F4AF" w:rsidR="00143DA4" w:rsidRPr="00143DA4" w:rsidRDefault="00143DA4" w:rsidP="00A92FFE">
            <w:pPr>
              <w:pStyle w:val="Heading3"/>
              <w:rPr>
                <w:b w:val="0"/>
                <w:sz w:val="18"/>
                <w:szCs w:val="18"/>
                <w:highlight w:val="yellow"/>
              </w:rPr>
            </w:pPr>
            <w:r w:rsidRPr="00143DA4">
              <w:rPr>
                <w:i/>
                <w:sz w:val="18"/>
                <w:szCs w:val="18"/>
              </w:rPr>
              <w:t xml:space="preserve">Understanding the mission and functions of Council (see your Regional Council’s Charter and </w:t>
            </w:r>
            <w:hyperlink r:id="rId9" w:history="1">
              <w:r w:rsidRPr="00143DA4">
                <w:rPr>
                  <w:rStyle w:val="Hyperlink"/>
                  <w:i/>
                  <w:sz w:val="18"/>
                  <w:szCs w:val="18"/>
                </w:rPr>
                <w:t>Fact Sheet – Legislation and governance</w:t>
              </w:r>
            </w:hyperlink>
            <w:r w:rsidRPr="00143DA4">
              <w:rPr>
                <w:i/>
                <w:sz w:val="18"/>
                <w:szCs w:val="18"/>
              </w:rPr>
              <w:t>)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1973A2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75C1DA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9AA449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69D4110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288042A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43DA4" w:rsidRPr="00143DA4" w14:paraId="7A063204" w14:textId="4714B3EC" w:rsidTr="00143DA4">
        <w:tblPrEx>
          <w:tblCellMar>
            <w:left w:w="108" w:type="dxa"/>
            <w:right w:w="108" w:type="dxa"/>
          </w:tblCellMar>
        </w:tblPrEx>
        <w:trPr>
          <w:cantSplit/>
          <w:trHeight w:val="960"/>
        </w:trPr>
        <w:tc>
          <w:tcPr>
            <w:tcW w:w="1838" w:type="pct"/>
            <w:vAlign w:val="center"/>
          </w:tcPr>
          <w:p w14:paraId="3B25D3DC" w14:textId="77777777" w:rsidR="00143DA4" w:rsidRPr="00143DA4" w:rsidRDefault="00143DA4" w:rsidP="00A92FFE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left="714" w:right="11" w:hanging="357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All our Regional Council members share a common understanding of the mission of the ACFE Board and Regional Council that has been tested through discussion.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353D741E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6A88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FAFC2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46F682D6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00473776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26D35D70" w14:textId="47274B5C" w:rsidTr="00143DA4">
        <w:tblPrEx>
          <w:tblCellMar>
            <w:left w:w="108" w:type="dxa"/>
            <w:right w:w="108" w:type="dxa"/>
          </w:tblCellMar>
        </w:tblPrEx>
        <w:trPr>
          <w:cantSplit/>
          <w:trHeight w:val="960"/>
        </w:trPr>
        <w:tc>
          <w:tcPr>
            <w:tcW w:w="1838" w:type="pct"/>
            <w:vAlign w:val="center"/>
          </w:tcPr>
          <w:p w14:paraId="5AB9C155" w14:textId="22ADCC9B" w:rsidR="00143DA4" w:rsidRPr="00143DA4" w:rsidRDefault="00143DA4" w:rsidP="00A92FFE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left="714" w:right="11" w:hanging="357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Our Regional Council members have a good grasp of the general educational environment and the issues for communities and disadvantaged learners in our region.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233AB9B7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3612C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9798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2B3B8E6B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4982E9AE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059A79F3" w14:textId="3E4B9798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15B45EDE" w14:textId="77777777" w:rsidR="00143DA4" w:rsidRPr="00143DA4" w:rsidRDefault="00143DA4" w:rsidP="00592796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left="714" w:right="11" w:hanging="357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 xml:space="preserve">Our Regional Council’s deliberations show a clear understanding of our functions as set out in the </w:t>
            </w:r>
            <w:r w:rsidRPr="00143DA4">
              <w:rPr>
                <w:rFonts w:cs="Arial"/>
                <w:i/>
                <w:sz w:val="18"/>
                <w:szCs w:val="18"/>
              </w:rPr>
              <w:t>Education and Training Reform Act 2006</w:t>
            </w:r>
            <w:r w:rsidRPr="00143DA4">
              <w:rPr>
                <w:rFonts w:cs="Arial"/>
                <w:sz w:val="18"/>
                <w:szCs w:val="18"/>
              </w:rPr>
              <w:t xml:space="preserve"> and explained in the Regional Council’s Charter.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43A82192" w14:textId="77777777" w:rsidR="00143DA4" w:rsidRPr="00143DA4" w:rsidRDefault="00143DA4" w:rsidP="00A92FFE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BD5A" w14:textId="77777777" w:rsidR="00143DA4" w:rsidRPr="00143DA4" w:rsidRDefault="00143DA4" w:rsidP="00A92FFE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8DAF7" w14:textId="77777777" w:rsidR="00143DA4" w:rsidRPr="00143DA4" w:rsidRDefault="00143DA4" w:rsidP="00A92FFE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6C153B8D" w14:textId="77777777" w:rsidR="00143DA4" w:rsidRPr="00143DA4" w:rsidRDefault="00143DA4" w:rsidP="00A92FFE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750384D2" w14:textId="77777777" w:rsidR="00143DA4" w:rsidRPr="00143DA4" w:rsidRDefault="00143DA4" w:rsidP="00A92FFE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3FB193AC" w14:textId="230B6DFE" w:rsidTr="00143DA4">
        <w:tblPrEx>
          <w:tblCellMar>
            <w:left w:w="108" w:type="dxa"/>
            <w:right w:w="108" w:type="dxa"/>
          </w:tblCellMar>
        </w:tblPrEx>
        <w:trPr>
          <w:cantSplit/>
          <w:trHeight w:val="960"/>
        </w:trPr>
        <w:tc>
          <w:tcPr>
            <w:tcW w:w="1838" w:type="pct"/>
            <w:vAlign w:val="center"/>
          </w:tcPr>
          <w:p w14:paraId="12451E25" w14:textId="77777777" w:rsidR="00143DA4" w:rsidRPr="00143DA4" w:rsidRDefault="00143DA4" w:rsidP="00592796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left="714" w:right="11" w:hanging="357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 xml:space="preserve">All Regional Council members share a common understanding of what the Council wants to achieve in one to two years. 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00A23422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A2CA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0032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156430D2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08876CF0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62CD6DB4" w14:textId="4E6AE77D" w:rsidTr="00143DA4">
        <w:tblPrEx>
          <w:tblCellMar>
            <w:left w:w="108" w:type="dxa"/>
            <w:right w:w="108" w:type="dxa"/>
          </w:tblCellMar>
        </w:tblPrEx>
        <w:trPr>
          <w:cantSplit/>
          <w:trHeight w:val="960"/>
        </w:trPr>
        <w:tc>
          <w:tcPr>
            <w:tcW w:w="1838" w:type="pct"/>
            <w:vAlign w:val="center"/>
          </w:tcPr>
          <w:p w14:paraId="1A7B0DD8" w14:textId="20AA1EB2" w:rsidR="00143DA4" w:rsidRPr="00143DA4" w:rsidRDefault="00143DA4" w:rsidP="00A92FFE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left="714" w:right="11" w:hanging="357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Our Regional Council and the Department staff we work with understand their roles and functions and work effectively together to achieve our plans.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7DCEE192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9089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579DE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5B40DF90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763F7801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6EEDF80A" w14:textId="7BEBB725" w:rsidTr="00143DA4">
        <w:tblPrEx>
          <w:tblCellMar>
            <w:left w:w="108" w:type="dxa"/>
            <w:right w:w="108" w:type="dxa"/>
          </w:tblCellMar>
        </w:tblPrEx>
        <w:trPr>
          <w:cantSplit/>
          <w:trHeight w:val="20"/>
        </w:trPr>
        <w:tc>
          <w:tcPr>
            <w:tcW w:w="1838" w:type="pct"/>
            <w:shd w:val="clear" w:color="auto" w:fill="D9D9D9" w:themeFill="background1" w:themeFillShade="D9"/>
          </w:tcPr>
          <w:p w14:paraId="7DF67CC9" w14:textId="73FD6D1A" w:rsidR="00143DA4" w:rsidRPr="00143DA4" w:rsidRDefault="00143DA4" w:rsidP="00A92FFE">
            <w:pPr>
              <w:pStyle w:val="Heading3"/>
              <w:rPr>
                <w:i/>
                <w:sz w:val="18"/>
                <w:szCs w:val="18"/>
              </w:rPr>
            </w:pPr>
            <w:r w:rsidRPr="00143DA4">
              <w:rPr>
                <w:i/>
                <w:sz w:val="18"/>
                <w:szCs w:val="18"/>
              </w:rPr>
              <w:t xml:space="preserve">Leading Regional Council </w:t>
            </w:r>
            <w:r w:rsidRPr="00143DA4">
              <w:rPr>
                <w:sz w:val="18"/>
                <w:szCs w:val="18"/>
              </w:rPr>
              <w:t>(</w:t>
            </w:r>
            <w:r w:rsidRPr="00143DA4">
              <w:rPr>
                <w:i/>
                <w:sz w:val="18"/>
                <w:szCs w:val="18"/>
              </w:rPr>
              <w:t xml:space="preserve">see </w:t>
            </w:r>
            <w:hyperlink r:id="rId10" w:history="1">
              <w:r w:rsidRPr="00143DA4">
                <w:rPr>
                  <w:rStyle w:val="Hyperlink"/>
                  <w:i/>
                  <w:sz w:val="18"/>
                  <w:szCs w:val="18"/>
                </w:rPr>
                <w:t>Fact Sheet – Leading Regional Council</w:t>
              </w:r>
            </w:hyperlink>
            <w:r w:rsidRPr="00143DA4">
              <w:rPr>
                <w:sz w:val="18"/>
                <w:szCs w:val="18"/>
              </w:rPr>
              <w:t>)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1E2886" w14:textId="77777777" w:rsidR="00143DA4" w:rsidRPr="00143DA4" w:rsidRDefault="00143DA4" w:rsidP="00A92FFE">
            <w:pPr>
              <w:pStyle w:val="Heading3"/>
              <w:rPr>
                <w:i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05801C" w14:textId="77777777" w:rsidR="00143DA4" w:rsidRPr="00143DA4" w:rsidRDefault="00143DA4" w:rsidP="00A92FFE">
            <w:pPr>
              <w:pStyle w:val="Heading3"/>
              <w:rPr>
                <w:i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108D83" w14:textId="77777777" w:rsidR="00143DA4" w:rsidRPr="00143DA4" w:rsidRDefault="00143DA4" w:rsidP="00A92FFE">
            <w:pPr>
              <w:pStyle w:val="Heading3"/>
              <w:rPr>
                <w:i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0119E2C" w14:textId="77777777" w:rsidR="00143DA4" w:rsidRPr="00143DA4" w:rsidRDefault="00143DA4" w:rsidP="00A92FFE">
            <w:pPr>
              <w:pStyle w:val="Heading3"/>
              <w:rPr>
                <w:i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CDDFF27" w14:textId="77777777" w:rsidR="00143DA4" w:rsidRPr="00143DA4" w:rsidRDefault="00143DA4" w:rsidP="00A92FFE">
            <w:pPr>
              <w:pStyle w:val="Heading3"/>
              <w:rPr>
                <w:i/>
                <w:sz w:val="18"/>
                <w:szCs w:val="18"/>
              </w:rPr>
            </w:pPr>
          </w:p>
        </w:tc>
      </w:tr>
      <w:tr w:rsidR="00143DA4" w:rsidRPr="00143DA4" w14:paraId="10E9688C" w14:textId="0B9246A0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3A5193CA" w14:textId="7188992C" w:rsidR="00143DA4" w:rsidRPr="00143DA4" w:rsidRDefault="00143DA4" w:rsidP="00A92FFE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left="714" w:right="11" w:hanging="357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 xml:space="preserve">Our Regional Council members abide by their </w:t>
            </w:r>
            <w:hyperlink r:id="rId11" w:history="1">
              <w:r w:rsidRPr="00143DA4">
                <w:rPr>
                  <w:rStyle w:val="Hyperlink"/>
                  <w:rFonts w:cs="Arial"/>
                  <w:sz w:val="18"/>
                  <w:szCs w:val="18"/>
                </w:rPr>
                <w:t>Code of Conduct</w:t>
              </w:r>
            </w:hyperlink>
            <w:r w:rsidRPr="00143DA4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669F8578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04BAD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E1B9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242740B0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05AC183C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494FF927" w14:textId="362A5A70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655C76B5" w14:textId="2FABB6C5" w:rsidR="00143DA4" w:rsidRPr="00143DA4" w:rsidRDefault="00143DA4" w:rsidP="00A92FFE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left="714" w:right="11" w:hanging="357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lastRenderedPageBreak/>
              <w:t xml:space="preserve">Our Regional Council complies with our </w:t>
            </w:r>
            <w:hyperlink r:id="rId12" w:history="1">
              <w:r w:rsidRPr="00143DA4">
                <w:rPr>
                  <w:rStyle w:val="Hyperlink"/>
                  <w:rFonts w:cs="Arial"/>
                  <w:sz w:val="18"/>
                  <w:szCs w:val="18"/>
                </w:rPr>
                <w:t>Conflict of Interest policy</w:t>
              </w:r>
            </w:hyperlink>
            <w:r w:rsidRPr="00143DA4">
              <w:rPr>
                <w:rFonts w:cs="Arial"/>
                <w:sz w:val="18"/>
                <w:szCs w:val="18"/>
              </w:rPr>
              <w:t xml:space="preserve"> and procedures.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2742F245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505DA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E4C4C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3B51B9C1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11DC4DB6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6E0D9267" w14:textId="4B9DFC7C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1C16376B" w14:textId="77777777" w:rsidR="00143DA4" w:rsidRPr="00143DA4" w:rsidRDefault="00143DA4" w:rsidP="00A92FFE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left="714" w:right="11" w:hanging="357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Our Regional Council values members that:</w:t>
            </w:r>
          </w:p>
          <w:p w14:paraId="1B58CD14" w14:textId="77777777" w:rsidR="00143DA4" w:rsidRPr="00143DA4" w:rsidRDefault="00143DA4" w:rsidP="00A92FFE">
            <w:pPr>
              <w:pStyle w:val="ListParagraph"/>
              <w:numPr>
                <w:ilvl w:val="0"/>
                <w:numId w:val="9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reflect the knowledge, skills and experience of the adult education sector</w:t>
            </w:r>
          </w:p>
          <w:p w14:paraId="38C03D80" w14:textId="77777777" w:rsidR="00143DA4" w:rsidRPr="00143DA4" w:rsidRDefault="00143DA4" w:rsidP="00A92FFE">
            <w:pPr>
              <w:pStyle w:val="ListParagraph"/>
              <w:numPr>
                <w:ilvl w:val="0"/>
                <w:numId w:val="9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reflect the diversity of the community in our region</w:t>
            </w:r>
          </w:p>
          <w:p w14:paraId="42042B0C" w14:textId="77777777" w:rsidR="00143DA4" w:rsidRPr="00143DA4" w:rsidRDefault="00143DA4" w:rsidP="00041148">
            <w:pPr>
              <w:pStyle w:val="ListParagraph"/>
              <w:numPr>
                <w:ilvl w:val="0"/>
                <w:numId w:val="9"/>
              </w:numPr>
              <w:spacing w:before="20" w:after="120" w:line="240" w:lineRule="auto"/>
              <w:ind w:left="1071" w:right="11" w:hanging="357"/>
              <w:rPr>
                <w:rFonts w:cs="Arial"/>
                <w:sz w:val="18"/>
                <w:szCs w:val="18"/>
              </w:rPr>
            </w:pPr>
            <w:proofErr w:type="gramStart"/>
            <w:r w:rsidRPr="00143DA4">
              <w:rPr>
                <w:rFonts w:cs="Arial"/>
                <w:sz w:val="18"/>
                <w:szCs w:val="18"/>
              </w:rPr>
              <w:t>have</w:t>
            </w:r>
            <w:proofErr w:type="gramEnd"/>
            <w:r w:rsidRPr="00143DA4">
              <w:rPr>
                <w:rFonts w:cs="Arial"/>
                <w:sz w:val="18"/>
                <w:szCs w:val="18"/>
              </w:rPr>
              <w:t xml:space="preserve"> knowledge and experience of governance responsibilities.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34F43324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C65F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8D945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0733ECBC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06EBF1D3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1D1522A5" w14:textId="24A8D7C9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19B67CC5" w14:textId="77777777" w:rsidR="00143DA4" w:rsidRPr="00143DA4" w:rsidRDefault="00143DA4" w:rsidP="00A92FFE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left="714" w:right="11" w:hanging="357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Our Regional Council has clear, well-understood and accepted processes for electing the chairperson and deputy chairperson and to transition Council leadership.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08DD5515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ACFE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A661E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0E4C3836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7C6B1355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286274AA" w14:textId="32D19180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4EDEE22A" w14:textId="4411A540" w:rsidR="00143DA4" w:rsidRPr="00143DA4" w:rsidRDefault="00143DA4" w:rsidP="00C26C17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left="714" w:right="11" w:hanging="357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Our Regional Council chairperson and deputy chairperson understand their roles and lead the Council effectively.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5797575F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C9DA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9113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0F9D80CA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2CC7AB73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4D658D3B" w14:textId="03092D5A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642268D6" w14:textId="2723A1E7" w:rsidR="00143DA4" w:rsidRPr="00143DA4" w:rsidRDefault="00143DA4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left="714" w:right="11" w:hanging="357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 xml:space="preserve">Our Regional Council has a formal induction that covers key topics such as mission, governance and Code of Conduct. Members feel welcomed and quickly become effective members of the Council (see </w:t>
            </w:r>
            <w:hyperlink r:id="rId13" w:history="1">
              <w:r w:rsidRPr="00143DA4">
                <w:rPr>
                  <w:rStyle w:val="Hyperlink"/>
                  <w:rFonts w:cs="Arial"/>
                  <w:sz w:val="18"/>
                  <w:szCs w:val="18"/>
                </w:rPr>
                <w:t>Fact Sheet – Inducting and Mentoring new members</w:t>
              </w:r>
            </w:hyperlink>
            <w:r w:rsidRPr="00143DA4">
              <w:rPr>
                <w:rFonts w:cs="Arial"/>
                <w:sz w:val="18"/>
                <w:szCs w:val="18"/>
              </w:rPr>
              <w:t>).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171CB3BC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7EC8B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61A4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3C70C5EB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121D8F9E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7DE79444" w14:textId="131B638A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4BE7E780" w14:textId="77777777" w:rsidR="00143DA4" w:rsidRPr="00143DA4" w:rsidRDefault="00143DA4" w:rsidP="00A92FFE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left="714" w:right="11" w:hanging="357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Our Regional Council members actively think about and communicate future opportunities and risks, and challenge the status quo to improve the way we do things.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1AA8F5E4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DDDE1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5E777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6E6D9B31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1CC66606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5B6B9B01" w14:textId="0244B333" w:rsidTr="00143DA4">
        <w:tblPrEx>
          <w:tblCellMar>
            <w:left w:w="108" w:type="dxa"/>
            <w:right w:w="108" w:type="dxa"/>
          </w:tblCellMar>
        </w:tblPrEx>
        <w:trPr>
          <w:cantSplit/>
          <w:trHeight w:val="20"/>
        </w:trPr>
        <w:tc>
          <w:tcPr>
            <w:tcW w:w="1838" w:type="pct"/>
            <w:shd w:val="clear" w:color="auto" w:fill="D9D9D9" w:themeFill="background1" w:themeFillShade="D9"/>
          </w:tcPr>
          <w:p w14:paraId="38300371" w14:textId="268EBA32" w:rsidR="00143DA4" w:rsidRPr="00143DA4" w:rsidRDefault="00143DA4">
            <w:pPr>
              <w:pStyle w:val="Heading3"/>
              <w:rPr>
                <w:i/>
                <w:sz w:val="18"/>
                <w:szCs w:val="18"/>
              </w:rPr>
            </w:pPr>
            <w:r w:rsidRPr="00143DA4">
              <w:rPr>
                <w:i/>
                <w:sz w:val="18"/>
                <w:szCs w:val="18"/>
              </w:rPr>
              <w:lastRenderedPageBreak/>
              <w:t xml:space="preserve">Consulting with stakeholders (see </w:t>
            </w:r>
            <w:hyperlink r:id="rId14" w:history="1">
              <w:r w:rsidRPr="00143DA4">
                <w:rPr>
                  <w:rStyle w:val="Hyperlink"/>
                  <w:i/>
                  <w:sz w:val="18"/>
                  <w:szCs w:val="18"/>
                </w:rPr>
                <w:t>Fact Sheet – Consulting with stakeholders</w:t>
              </w:r>
            </w:hyperlink>
            <w:r w:rsidRPr="00143DA4">
              <w:rPr>
                <w:i/>
                <w:sz w:val="18"/>
                <w:szCs w:val="18"/>
              </w:rPr>
              <w:t>)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00E0F1" w14:textId="77777777" w:rsidR="00143DA4" w:rsidRPr="00143DA4" w:rsidRDefault="00143DA4" w:rsidP="00A92FFE">
            <w:pPr>
              <w:pStyle w:val="Heading3"/>
              <w:rPr>
                <w:i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C23DB1" w14:textId="77777777" w:rsidR="00143DA4" w:rsidRPr="00143DA4" w:rsidRDefault="00143DA4" w:rsidP="00A92FFE">
            <w:pPr>
              <w:pStyle w:val="Heading3"/>
              <w:rPr>
                <w:i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C5755D" w14:textId="77777777" w:rsidR="00143DA4" w:rsidRPr="00143DA4" w:rsidRDefault="00143DA4" w:rsidP="00A92FFE">
            <w:pPr>
              <w:pStyle w:val="Heading3"/>
              <w:rPr>
                <w:i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5341DE5" w14:textId="77777777" w:rsidR="00143DA4" w:rsidRPr="00143DA4" w:rsidRDefault="00143DA4" w:rsidP="00A92FFE">
            <w:pPr>
              <w:pStyle w:val="Heading3"/>
              <w:rPr>
                <w:i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09B55CA" w14:textId="77777777" w:rsidR="00143DA4" w:rsidRPr="00143DA4" w:rsidRDefault="00143DA4" w:rsidP="00A92FFE">
            <w:pPr>
              <w:pStyle w:val="Heading3"/>
              <w:rPr>
                <w:i/>
                <w:sz w:val="18"/>
                <w:szCs w:val="18"/>
              </w:rPr>
            </w:pPr>
          </w:p>
        </w:tc>
      </w:tr>
      <w:tr w:rsidR="00143DA4" w:rsidRPr="00143DA4" w14:paraId="6EB36970" w14:textId="0236EAF3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4A2653C6" w14:textId="77777777" w:rsidR="00143DA4" w:rsidRPr="00143DA4" w:rsidRDefault="00143DA4" w:rsidP="00D3053A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Our Regional Council seeks feedback from and communicates with its stakeholders.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3B68A7AD" w14:textId="77777777" w:rsidR="00143DA4" w:rsidRPr="00143DA4" w:rsidRDefault="00143DA4" w:rsidP="00A92FFE">
            <w:pPr>
              <w:tabs>
                <w:tab w:val="left" w:pos="22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55C08" w14:textId="77777777" w:rsidR="00143DA4" w:rsidRPr="00143DA4" w:rsidRDefault="00143DA4" w:rsidP="00A92FFE">
            <w:pPr>
              <w:tabs>
                <w:tab w:val="left" w:pos="22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883FC" w14:textId="77777777" w:rsidR="00143DA4" w:rsidRPr="00143DA4" w:rsidRDefault="00143DA4" w:rsidP="00A92FFE">
            <w:pPr>
              <w:tabs>
                <w:tab w:val="left" w:pos="22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084C35AA" w14:textId="77777777" w:rsidR="00143DA4" w:rsidRPr="00143DA4" w:rsidRDefault="00143DA4" w:rsidP="00A92FFE">
            <w:pPr>
              <w:tabs>
                <w:tab w:val="left" w:pos="22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0FE0181D" w14:textId="77777777" w:rsidR="00143DA4" w:rsidRPr="00143DA4" w:rsidRDefault="00143DA4" w:rsidP="00A92FFE">
            <w:pPr>
              <w:tabs>
                <w:tab w:val="left" w:pos="22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2573813D" w14:textId="2309CDFB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73E0CDBE" w14:textId="77777777" w:rsidR="00143DA4" w:rsidRPr="00143DA4" w:rsidRDefault="00143DA4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Our Regional Council uses a wide range of consultation strategies in decision-making and strategy setting.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1241ED22" w14:textId="77777777" w:rsidR="00143DA4" w:rsidRPr="00143DA4" w:rsidRDefault="00143DA4" w:rsidP="00A92FFE">
            <w:pPr>
              <w:tabs>
                <w:tab w:val="left" w:pos="22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2F59D" w14:textId="77777777" w:rsidR="00143DA4" w:rsidRPr="00143DA4" w:rsidRDefault="00143DA4" w:rsidP="00A92FFE">
            <w:pPr>
              <w:tabs>
                <w:tab w:val="left" w:pos="22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54DB7" w14:textId="77777777" w:rsidR="00143DA4" w:rsidRPr="00143DA4" w:rsidRDefault="00143DA4" w:rsidP="00A92FFE">
            <w:pPr>
              <w:tabs>
                <w:tab w:val="left" w:pos="22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228362D6" w14:textId="77777777" w:rsidR="00143DA4" w:rsidRPr="00143DA4" w:rsidRDefault="00143DA4" w:rsidP="00A92FFE">
            <w:pPr>
              <w:tabs>
                <w:tab w:val="left" w:pos="22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4A2FDE90" w14:textId="77777777" w:rsidR="00143DA4" w:rsidRPr="00143DA4" w:rsidRDefault="00143DA4" w:rsidP="00A92FFE">
            <w:pPr>
              <w:tabs>
                <w:tab w:val="left" w:pos="22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70599AD6" w14:textId="297A25FC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5B31BE4D" w14:textId="77777777" w:rsidR="00143DA4" w:rsidRPr="00143DA4" w:rsidRDefault="00143DA4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We know and understand the needs of our communities and the people using adult, community and further education (ACFE)</w:t>
            </w:r>
            <w:r w:rsidRPr="00143DA4">
              <w:rPr>
                <w:rStyle w:val="FootnoteReference"/>
                <w:rFonts w:cs="Arial"/>
                <w:sz w:val="18"/>
                <w:szCs w:val="18"/>
              </w:rPr>
              <w:footnoteReference w:id="2"/>
            </w:r>
            <w:r w:rsidRPr="00143DA4">
              <w:rPr>
                <w:rFonts w:cs="Arial"/>
                <w:sz w:val="18"/>
                <w:szCs w:val="18"/>
              </w:rPr>
              <w:t xml:space="preserve"> in our region. We draw on this information in providing advice to the ACFE Board, and setting outcomes and performance measures. 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1E5E7235" w14:textId="77777777" w:rsidR="00143DA4" w:rsidRPr="00143DA4" w:rsidRDefault="00143DA4" w:rsidP="00A92FFE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13C0" w14:textId="77777777" w:rsidR="00143DA4" w:rsidRPr="00143DA4" w:rsidRDefault="00143DA4" w:rsidP="00A92FFE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284F1" w14:textId="77777777" w:rsidR="00143DA4" w:rsidRPr="00143DA4" w:rsidRDefault="00143DA4" w:rsidP="00A92FFE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1882E360" w14:textId="77777777" w:rsidR="00143DA4" w:rsidRPr="00143DA4" w:rsidRDefault="00143DA4" w:rsidP="00A92FFE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4E100F0F" w14:textId="77777777" w:rsidR="00143DA4" w:rsidRPr="00143DA4" w:rsidRDefault="00143DA4" w:rsidP="00A92FFE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0392945C" w14:textId="591E9C79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3895F017" w14:textId="22029BBF" w:rsidR="00143DA4" w:rsidRPr="00143DA4" w:rsidRDefault="00143DA4" w:rsidP="00A92FFE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Our Regional Council members make themselves available to meet with stakeholders. Our stakeholders know about the Regional Council.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6B286F01" w14:textId="77777777" w:rsidR="00143DA4" w:rsidRPr="00143DA4" w:rsidRDefault="00143DA4" w:rsidP="00A92FFE">
            <w:pPr>
              <w:tabs>
                <w:tab w:val="left" w:pos="227"/>
              </w:tabs>
              <w:spacing w:before="60" w:after="0" w:line="240" w:lineRule="auto"/>
              <w:ind w:left="3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729A" w14:textId="77777777" w:rsidR="00143DA4" w:rsidRPr="00143DA4" w:rsidRDefault="00143DA4" w:rsidP="00A92FFE">
            <w:pPr>
              <w:tabs>
                <w:tab w:val="left" w:pos="227"/>
              </w:tabs>
              <w:spacing w:before="60" w:after="0" w:line="240" w:lineRule="auto"/>
              <w:ind w:left="3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2D87" w14:textId="77777777" w:rsidR="00143DA4" w:rsidRPr="00143DA4" w:rsidRDefault="00143DA4" w:rsidP="00A92FFE">
            <w:pPr>
              <w:tabs>
                <w:tab w:val="left" w:pos="227"/>
              </w:tabs>
              <w:spacing w:before="60" w:after="0" w:line="240" w:lineRule="auto"/>
              <w:ind w:left="3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7FC354A1" w14:textId="77777777" w:rsidR="00143DA4" w:rsidRPr="00143DA4" w:rsidRDefault="00143DA4" w:rsidP="00A92FFE">
            <w:pPr>
              <w:tabs>
                <w:tab w:val="left" w:pos="227"/>
              </w:tabs>
              <w:spacing w:before="60" w:after="0" w:line="240" w:lineRule="auto"/>
              <w:ind w:left="3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0665A8A0" w14:textId="77777777" w:rsidR="00143DA4" w:rsidRPr="00143DA4" w:rsidRDefault="00143DA4" w:rsidP="00A92FFE">
            <w:pPr>
              <w:tabs>
                <w:tab w:val="left" w:pos="227"/>
              </w:tabs>
              <w:spacing w:before="60" w:after="0" w:line="240" w:lineRule="auto"/>
              <w:ind w:left="360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3FA48ED7" w14:textId="0502AD5D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2952483E" w14:textId="77777777" w:rsidR="00143DA4" w:rsidRPr="00143DA4" w:rsidRDefault="00143DA4" w:rsidP="00A92FFE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Our Regional Council proactively reaches out into the community to build awareness and excitement about the Council. Members are very effective ambassadors for the Council.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54AA3C8D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D8BF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E3F6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1DEA46A3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52C174D8" w14:textId="77777777" w:rsidR="00143DA4" w:rsidRPr="00143DA4" w:rsidRDefault="00143DA4" w:rsidP="00A92FFE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3AF347D7" w14:textId="62AC54D0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2708ADB7" w14:textId="77777777" w:rsidR="00143DA4" w:rsidRPr="00143DA4" w:rsidRDefault="00143DA4" w:rsidP="00D3053A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 xml:space="preserve">Our Regional Council is influential in its reach to other organisations in the region. 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12FD16A2" w14:textId="77777777" w:rsidR="00143DA4" w:rsidRPr="00143DA4" w:rsidRDefault="00143DA4" w:rsidP="00A92FFE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ED77" w14:textId="77777777" w:rsidR="00143DA4" w:rsidRPr="00143DA4" w:rsidRDefault="00143DA4" w:rsidP="00A92FFE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7B2F1" w14:textId="77777777" w:rsidR="00143DA4" w:rsidRPr="00143DA4" w:rsidRDefault="00143DA4" w:rsidP="00A92FFE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1F9890AF" w14:textId="77777777" w:rsidR="00143DA4" w:rsidRPr="00143DA4" w:rsidRDefault="00143DA4" w:rsidP="00A92FFE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083EA14F" w14:textId="77777777" w:rsidR="00143DA4" w:rsidRPr="00143DA4" w:rsidRDefault="00143DA4" w:rsidP="00A92FFE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5E9BA4C1" w14:textId="65BEFCD5" w:rsidTr="00143DA4">
        <w:tblPrEx>
          <w:tblCellMar>
            <w:left w:w="108" w:type="dxa"/>
            <w:right w:w="108" w:type="dxa"/>
          </w:tblCellMar>
        </w:tblPrEx>
        <w:trPr>
          <w:cantSplit/>
          <w:trHeight w:val="20"/>
        </w:trPr>
        <w:tc>
          <w:tcPr>
            <w:tcW w:w="1838" w:type="pct"/>
            <w:shd w:val="clear" w:color="auto" w:fill="D9D9D9" w:themeFill="background1" w:themeFillShade="D9"/>
            <w:vAlign w:val="center"/>
          </w:tcPr>
          <w:p w14:paraId="2217DAC6" w14:textId="4040AE1C" w:rsidR="00143DA4" w:rsidRPr="00143DA4" w:rsidRDefault="00143DA4">
            <w:pPr>
              <w:pStyle w:val="Heading3"/>
              <w:rPr>
                <w:b w:val="0"/>
                <w:sz w:val="18"/>
                <w:szCs w:val="18"/>
                <w:highlight w:val="yellow"/>
              </w:rPr>
            </w:pPr>
            <w:r w:rsidRPr="00143DA4">
              <w:rPr>
                <w:i/>
                <w:sz w:val="18"/>
                <w:szCs w:val="18"/>
              </w:rPr>
              <w:lastRenderedPageBreak/>
              <w:t xml:space="preserve">Regional Council planning (see </w:t>
            </w:r>
            <w:hyperlink r:id="rId15" w:history="1">
              <w:r w:rsidRPr="00143DA4">
                <w:rPr>
                  <w:rStyle w:val="Hyperlink"/>
                  <w:i/>
                  <w:sz w:val="18"/>
                  <w:szCs w:val="18"/>
                </w:rPr>
                <w:t>Fact Sheet – Regional Council planning</w:t>
              </w:r>
            </w:hyperlink>
            <w:r w:rsidRPr="00143DA4">
              <w:rPr>
                <w:i/>
                <w:sz w:val="18"/>
                <w:szCs w:val="18"/>
              </w:rPr>
              <w:t>)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30A557" w14:textId="77777777" w:rsidR="00143DA4" w:rsidRPr="00143DA4" w:rsidRDefault="00143DA4" w:rsidP="00842F02">
            <w:pPr>
              <w:spacing w:after="0" w:line="240" w:lineRule="auto"/>
              <w:ind w:left="360" w:right="1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43B20D" w14:textId="77777777" w:rsidR="00143DA4" w:rsidRPr="00143DA4" w:rsidRDefault="00143DA4" w:rsidP="00842F02">
            <w:pPr>
              <w:spacing w:after="0" w:line="240" w:lineRule="auto"/>
              <w:ind w:left="360" w:right="1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128672" w14:textId="77777777" w:rsidR="00143DA4" w:rsidRPr="00143DA4" w:rsidRDefault="00143DA4" w:rsidP="00842F02">
            <w:pPr>
              <w:spacing w:after="0" w:line="240" w:lineRule="auto"/>
              <w:ind w:left="360" w:right="1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6BCA892" w14:textId="77777777" w:rsidR="00143DA4" w:rsidRPr="00143DA4" w:rsidRDefault="00143DA4" w:rsidP="00842F02">
            <w:pPr>
              <w:spacing w:after="0" w:line="240" w:lineRule="auto"/>
              <w:ind w:left="360" w:right="1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AF66CDD" w14:textId="77777777" w:rsidR="00143DA4" w:rsidRPr="00143DA4" w:rsidRDefault="00143DA4" w:rsidP="00842F02">
            <w:pPr>
              <w:spacing w:after="0" w:line="240" w:lineRule="auto"/>
              <w:ind w:left="360" w:right="1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43DA4" w:rsidRPr="00143DA4" w14:paraId="3BAF2221" w14:textId="0ABB534C" w:rsidTr="00143DA4">
        <w:tblPrEx>
          <w:tblCellMar>
            <w:left w:w="108" w:type="dxa"/>
            <w:right w:w="108" w:type="dxa"/>
          </w:tblCellMar>
        </w:tblPrEx>
        <w:trPr>
          <w:cantSplit/>
          <w:trHeight w:val="960"/>
        </w:trPr>
        <w:tc>
          <w:tcPr>
            <w:tcW w:w="1838" w:type="pct"/>
            <w:vAlign w:val="center"/>
          </w:tcPr>
          <w:p w14:paraId="140C7767" w14:textId="77777777" w:rsidR="00143DA4" w:rsidRPr="00143DA4" w:rsidRDefault="00143DA4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Our Regional Council’s plans are aligned with the mission, the ACFE Board’s strategy and the Government’s priorities.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3D4D647D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E07B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BD0F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3C058AEB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4F774B92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5E1DC54E" w14:textId="2E9B0C63" w:rsidTr="00143DA4">
        <w:tblPrEx>
          <w:tblCellMar>
            <w:left w:w="108" w:type="dxa"/>
            <w:right w:w="108" w:type="dxa"/>
          </w:tblCellMar>
        </w:tblPrEx>
        <w:trPr>
          <w:cantSplit/>
          <w:trHeight w:val="960"/>
        </w:trPr>
        <w:tc>
          <w:tcPr>
            <w:tcW w:w="1838" w:type="pct"/>
            <w:vAlign w:val="center"/>
          </w:tcPr>
          <w:p w14:paraId="48BD0DC6" w14:textId="77777777" w:rsidR="00143DA4" w:rsidRPr="00143DA4" w:rsidRDefault="00143DA4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Our Regional Council has a future focused Regional Council Plan that clearly defines what we aim to achieve.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17C65134" w14:textId="77777777" w:rsidR="00143DA4" w:rsidRPr="00143DA4" w:rsidRDefault="00143DA4" w:rsidP="00842F02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5FD6D" w14:textId="77777777" w:rsidR="00143DA4" w:rsidRPr="00143DA4" w:rsidRDefault="00143DA4" w:rsidP="00842F02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07A8" w14:textId="77777777" w:rsidR="00143DA4" w:rsidRPr="00143DA4" w:rsidRDefault="00143DA4" w:rsidP="00842F02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51CA6F54" w14:textId="77777777" w:rsidR="00143DA4" w:rsidRPr="00143DA4" w:rsidRDefault="00143DA4" w:rsidP="00842F02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0D36FE78" w14:textId="77777777" w:rsidR="00143DA4" w:rsidRPr="00143DA4" w:rsidRDefault="00143DA4" w:rsidP="00842F02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4EC03651" w14:textId="11CD0688" w:rsidTr="00143DA4">
        <w:tblPrEx>
          <w:tblCellMar>
            <w:left w:w="108" w:type="dxa"/>
            <w:right w:w="108" w:type="dxa"/>
          </w:tblCellMar>
        </w:tblPrEx>
        <w:trPr>
          <w:cantSplit/>
          <w:trHeight w:val="960"/>
        </w:trPr>
        <w:tc>
          <w:tcPr>
            <w:tcW w:w="1838" w:type="pct"/>
            <w:vAlign w:val="center"/>
          </w:tcPr>
          <w:p w14:paraId="37271F5F" w14:textId="77777777" w:rsidR="00143DA4" w:rsidRPr="00143DA4" w:rsidRDefault="00143DA4" w:rsidP="00D3053A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Our Regional Council determines strategy in light of its review of regional information, issues and environment.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72EB57C6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4615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476E9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0A8295F9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01804715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2991F76C" w14:textId="3133A288" w:rsidTr="00143DA4">
        <w:tblPrEx>
          <w:tblCellMar>
            <w:left w:w="108" w:type="dxa"/>
            <w:right w:w="108" w:type="dxa"/>
          </w:tblCellMar>
        </w:tblPrEx>
        <w:trPr>
          <w:cantSplit/>
          <w:trHeight w:val="960"/>
        </w:trPr>
        <w:tc>
          <w:tcPr>
            <w:tcW w:w="1838" w:type="pct"/>
            <w:vAlign w:val="center"/>
          </w:tcPr>
          <w:p w14:paraId="3EF0987E" w14:textId="2EF41784" w:rsidR="00143DA4" w:rsidRPr="00143DA4" w:rsidRDefault="00143DA4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We use qualitative and quantitative information to set our direction, measure progress and review our performance.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F16F629" w14:textId="77777777" w:rsidR="00143DA4" w:rsidRPr="00143DA4" w:rsidRDefault="00143DA4" w:rsidP="004C6AC7">
            <w:pPr>
              <w:tabs>
                <w:tab w:val="left" w:pos="227"/>
                <w:tab w:val="num" w:pos="56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E5B50" w14:textId="77777777" w:rsidR="00143DA4" w:rsidRPr="00143DA4" w:rsidRDefault="00143DA4" w:rsidP="004C6AC7">
            <w:pPr>
              <w:tabs>
                <w:tab w:val="left" w:pos="227"/>
                <w:tab w:val="num" w:pos="56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1CC6D" w14:textId="77777777" w:rsidR="00143DA4" w:rsidRPr="00143DA4" w:rsidRDefault="00143DA4" w:rsidP="004C6AC7">
            <w:pPr>
              <w:tabs>
                <w:tab w:val="left" w:pos="227"/>
                <w:tab w:val="num" w:pos="56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67C4C8F" w14:textId="77777777" w:rsidR="00143DA4" w:rsidRPr="00143DA4" w:rsidRDefault="00143DA4" w:rsidP="004C6AC7">
            <w:pPr>
              <w:tabs>
                <w:tab w:val="left" w:pos="227"/>
                <w:tab w:val="num" w:pos="56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24EF1433" w14:textId="77777777" w:rsidR="00143DA4" w:rsidRPr="00143DA4" w:rsidRDefault="00143DA4" w:rsidP="004C6AC7">
            <w:pPr>
              <w:tabs>
                <w:tab w:val="left" w:pos="227"/>
                <w:tab w:val="num" w:pos="56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67E1E338" w14:textId="02E6B0E0" w:rsidTr="00143DA4">
        <w:tblPrEx>
          <w:tblCellMar>
            <w:left w:w="108" w:type="dxa"/>
            <w:right w:w="108" w:type="dxa"/>
          </w:tblCellMar>
        </w:tblPrEx>
        <w:trPr>
          <w:cantSplit/>
          <w:trHeight w:val="960"/>
        </w:trPr>
        <w:tc>
          <w:tcPr>
            <w:tcW w:w="1838" w:type="pct"/>
            <w:vAlign w:val="center"/>
          </w:tcPr>
          <w:p w14:paraId="5FCDAC2B" w14:textId="581B763D" w:rsidR="00143DA4" w:rsidRPr="00143DA4" w:rsidRDefault="00143DA4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The Regional Council translates its Regional Council Plan into a set of concrete goals for the Council, including timelines and required resources.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7052E7D4" w14:textId="77777777" w:rsidR="00143DA4" w:rsidRPr="00143DA4" w:rsidRDefault="00143DA4" w:rsidP="00842F02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493AC" w14:textId="77777777" w:rsidR="00143DA4" w:rsidRPr="00143DA4" w:rsidRDefault="00143DA4" w:rsidP="00842F02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F770" w14:textId="77777777" w:rsidR="00143DA4" w:rsidRPr="00143DA4" w:rsidRDefault="00143DA4" w:rsidP="00842F02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32AE683E" w14:textId="77777777" w:rsidR="00143DA4" w:rsidRPr="00143DA4" w:rsidRDefault="00143DA4" w:rsidP="00842F02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671C3004" w14:textId="77777777" w:rsidR="00143DA4" w:rsidRPr="00143DA4" w:rsidRDefault="00143DA4" w:rsidP="00842F02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215EFA5B" w14:textId="3F6AF936" w:rsidTr="00143DA4">
        <w:tblPrEx>
          <w:tblCellMar>
            <w:left w:w="108" w:type="dxa"/>
            <w:right w:w="108" w:type="dxa"/>
          </w:tblCellMar>
        </w:tblPrEx>
        <w:trPr>
          <w:cantSplit/>
          <w:trHeight w:val="960"/>
        </w:trPr>
        <w:tc>
          <w:tcPr>
            <w:tcW w:w="1838" w:type="pct"/>
            <w:vAlign w:val="center"/>
          </w:tcPr>
          <w:p w14:paraId="5FD6CD3C" w14:textId="1F3AA9E3" w:rsidR="00143DA4" w:rsidRPr="00143DA4" w:rsidRDefault="00143DA4" w:rsidP="00D3053A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Our Regional Council sets success indicators in our plans and monitors them.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4E8C543B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48AD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0E9C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36923098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05E7670F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4F3373E9" w14:textId="19696725" w:rsidTr="00143DA4">
        <w:tblPrEx>
          <w:tblCellMar>
            <w:left w:w="108" w:type="dxa"/>
            <w:right w:w="108" w:type="dxa"/>
          </w:tblCellMar>
        </w:tblPrEx>
        <w:trPr>
          <w:cantSplit/>
          <w:trHeight w:val="960"/>
        </w:trPr>
        <w:tc>
          <w:tcPr>
            <w:tcW w:w="1838" w:type="pct"/>
            <w:vAlign w:val="center"/>
          </w:tcPr>
          <w:p w14:paraId="53B7454E" w14:textId="77777777" w:rsidR="00143DA4" w:rsidRPr="00143DA4" w:rsidRDefault="00143DA4" w:rsidP="00D3053A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Our Regional Council regularly reflects on our progress towards our Regional Council Plan, adjusting our strategy in response to changes and risks in the external environment.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38EAAFC8" w14:textId="77777777" w:rsidR="00143DA4" w:rsidRPr="00143DA4" w:rsidRDefault="00143DA4" w:rsidP="00842F02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5B75" w14:textId="77777777" w:rsidR="00143DA4" w:rsidRPr="00143DA4" w:rsidRDefault="00143DA4" w:rsidP="00842F02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F5C23" w14:textId="77777777" w:rsidR="00143DA4" w:rsidRPr="00143DA4" w:rsidRDefault="00143DA4" w:rsidP="00842F02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490E933D" w14:textId="77777777" w:rsidR="00143DA4" w:rsidRPr="00143DA4" w:rsidRDefault="00143DA4" w:rsidP="00842F02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7BA6AEDC" w14:textId="77777777" w:rsidR="00143DA4" w:rsidRPr="00143DA4" w:rsidRDefault="00143DA4" w:rsidP="00842F02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500943FB" w14:textId="448F2582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03F288F1" w14:textId="28943824" w:rsidR="00143DA4" w:rsidRPr="00143DA4" w:rsidRDefault="00143DA4" w:rsidP="00D3053A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lastRenderedPageBreak/>
              <w:t>Our Regional Council has an agreed Statement of Expectations with the ACFE Board and is working towards these outcomes.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0A7C2A1F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88CF3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2E21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5B9A7863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429EC22B" w14:textId="77777777" w:rsidR="00143DA4" w:rsidRPr="00143DA4" w:rsidRDefault="00143DA4" w:rsidP="00A92FFE">
            <w:pPr>
              <w:spacing w:after="0" w:line="240" w:lineRule="auto"/>
              <w:ind w:left="360" w:right="11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77F6237B" w14:textId="5F8BD292" w:rsidTr="00143DA4">
        <w:tblPrEx>
          <w:tblCellMar>
            <w:left w:w="108" w:type="dxa"/>
            <w:right w:w="108" w:type="dxa"/>
          </w:tblCellMar>
        </w:tblPrEx>
        <w:trPr>
          <w:cantSplit/>
          <w:trHeight w:val="20"/>
        </w:trPr>
        <w:tc>
          <w:tcPr>
            <w:tcW w:w="1838" w:type="pct"/>
            <w:shd w:val="clear" w:color="auto" w:fill="D9D9D9" w:themeFill="background1" w:themeFillShade="D9"/>
          </w:tcPr>
          <w:p w14:paraId="0E81E21B" w14:textId="77777777" w:rsidR="00143DA4" w:rsidRPr="00143DA4" w:rsidRDefault="00143DA4" w:rsidP="00A92FFE">
            <w:pPr>
              <w:pStyle w:val="Heading3"/>
              <w:rPr>
                <w:i/>
                <w:sz w:val="18"/>
                <w:szCs w:val="18"/>
              </w:rPr>
            </w:pPr>
            <w:r w:rsidRPr="00143DA4">
              <w:rPr>
                <w:i/>
                <w:sz w:val="18"/>
                <w:szCs w:val="18"/>
              </w:rPr>
              <w:t>Operational management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CBEB32" w14:textId="77777777" w:rsidR="00143DA4" w:rsidRPr="00143DA4" w:rsidRDefault="00143DA4" w:rsidP="00842F02">
            <w:pPr>
              <w:pStyle w:val="Heading3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0A9848" w14:textId="77777777" w:rsidR="00143DA4" w:rsidRPr="00143DA4" w:rsidRDefault="00143DA4" w:rsidP="00842F02">
            <w:pPr>
              <w:pStyle w:val="Heading3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80E810" w14:textId="77777777" w:rsidR="00143DA4" w:rsidRPr="00143DA4" w:rsidRDefault="00143DA4" w:rsidP="00842F02">
            <w:pPr>
              <w:pStyle w:val="Heading3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653627C" w14:textId="77777777" w:rsidR="00143DA4" w:rsidRPr="00143DA4" w:rsidRDefault="00143DA4" w:rsidP="00842F02">
            <w:pPr>
              <w:pStyle w:val="Heading3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21A1AE9" w14:textId="77777777" w:rsidR="00143DA4" w:rsidRPr="00143DA4" w:rsidRDefault="00143DA4" w:rsidP="00842F02">
            <w:pPr>
              <w:pStyle w:val="Heading3"/>
              <w:jc w:val="center"/>
              <w:rPr>
                <w:i/>
                <w:sz w:val="18"/>
                <w:szCs w:val="18"/>
              </w:rPr>
            </w:pPr>
          </w:p>
        </w:tc>
      </w:tr>
      <w:tr w:rsidR="00143DA4" w:rsidRPr="00143DA4" w14:paraId="7FBF8255" w14:textId="0E871764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38BC3060" w14:textId="77777777" w:rsidR="00143DA4" w:rsidRPr="00143DA4" w:rsidRDefault="00143DA4" w:rsidP="00D3053A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Our Regional Council meetings operate smoothly:</w:t>
            </w:r>
          </w:p>
          <w:p w14:paraId="2698B51C" w14:textId="77777777" w:rsidR="00143DA4" w:rsidRPr="00143DA4" w:rsidRDefault="00143DA4" w:rsidP="00422385">
            <w:pPr>
              <w:pStyle w:val="ListParagraph"/>
              <w:numPr>
                <w:ilvl w:val="0"/>
                <w:numId w:val="15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Calendar of meetings distributed for the year</w:t>
            </w:r>
          </w:p>
          <w:p w14:paraId="4B68ABAB" w14:textId="77777777" w:rsidR="00143DA4" w:rsidRPr="00143DA4" w:rsidRDefault="00143DA4" w:rsidP="00422385">
            <w:pPr>
              <w:pStyle w:val="ListParagraph"/>
              <w:numPr>
                <w:ilvl w:val="0"/>
                <w:numId w:val="15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Agenda for individual meetings sent out ahead of time with indication of expected focus or high impact areas for Council consideration</w:t>
            </w:r>
          </w:p>
          <w:p w14:paraId="098E9751" w14:textId="77777777" w:rsidR="00143DA4" w:rsidRPr="00143DA4" w:rsidRDefault="00143DA4" w:rsidP="00422385">
            <w:pPr>
              <w:pStyle w:val="ListParagraph"/>
              <w:numPr>
                <w:ilvl w:val="0"/>
                <w:numId w:val="15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Council members receive quality background papers well in advance of meetings and arrive at meetings prepared</w:t>
            </w:r>
          </w:p>
          <w:p w14:paraId="3E4FA9E2" w14:textId="77777777" w:rsidR="00143DA4" w:rsidRPr="00143DA4" w:rsidRDefault="00143DA4" w:rsidP="00422385">
            <w:pPr>
              <w:pStyle w:val="ListParagraph"/>
              <w:numPr>
                <w:ilvl w:val="0"/>
                <w:numId w:val="15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Meetings start and end on time and are managed to ensure Council discussion on important topics</w:t>
            </w:r>
          </w:p>
          <w:p w14:paraId="11352A6E" w14:textId="1344C5A4" w:rsidR="00143DA4" w:rsidRPr="00143DA4" w:rsidRDefault="00143DA4" w:rsidP="00422385">
            <w:pPr>
              <w:pStyle w:val="ListParagraph"/>
              <w:numPr>
                <w:ilvl w:val="0"/>
                <w:numId w:val="15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Minimal presentations/reports by Department staff</w:t>
            </w:r>
          </w:p>
          <w:p w14:paraId="3FA983F2" w14:textId="77777777" w:rsidR="00143DA4" w:rsidRPr="00143DA4" w:rsidRDefault="00143DA4" w:rsidP="00422385">
            <w:pPr>
              <w:pStyle w:val="ListParagraph"/>
              <w:numPr>
                <w:ilvl w:val="0"/>
                <w:numId w:val="15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Most time dedicated to Council discussion and debate on important issues</w:t>
            </w:r>
          </w:p>
          <w:p w14:paraId="6537A76A" w14:textId="77777777" w:rsidR="00143DA4" w:rsidRPr="00143DA4" w:rsidRDefault="00143DA4" w:rsidP="00393623">
            <w:pPr>
              <w:pStyle w:val="ListParagraph"/>
              <w:numPr>
                <w:ilvl w:val="0"/>
                <w:numId w:val="15"/>
              </w:numPr>
              <w:spacing w:before="20" w:after="120" w:line="240" w:lineRule="auto"/>
              <w:ind w:left="1071" w:right="11" w:hanging="357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Council members feel involved and their contributions valued.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231E78CF" w14:textId="77777777" w:rsidR="00143DA4" w:rsidRPr="00143DA4" w:rsidRDefault="00143DA4" w:rsidP="00CE7AAF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54DE" w14:textId="77777777" w:rsidR="00143DA4" w:rsidRPr="00143DA4" w:rsidRDefault="00143DA4" w:rsidP="00CE7AAF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DC748" w14:textId="77777777" w:rsidR="00143DA4" w:rsidRPr="00143DA4" w:rsidRDefault="00143DA4" w:rsidP="00CE7AAF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2152C796" w14:textId="77777777" w:rsidR="00143DA4" w:rsidRPr="00143DA4" w:rsidRDefault="00143DA4" w:rsidP="00CE7AAF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6F991A63" w14:textId="77777777" w:rsidR="00143DA4" w:rsidRPr="00143DA4" w:rsidRDefault="00143DA4" w:rsidP="00CE7AAF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41FCBD62" w14:textId="5F96379B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70F7E399" w14:textId="77777777" w:rsidR="00143DA4" w:rsidRPr="00143DA4" w:rsidRDefault="00143DA4" w:rsidP="00393623">
            <w:pPr>
              <w:pStyle w:val="ListParagraph"/>
              <w:numPr>
                <w:ilvl w:val="0"/>
                <w:numId w:val="1"/>
              </w:numPr>
              <w:spacing w:before="20" w:after="120" w:line="240" w:lineRule="auto"/>
              <w:ind w:left="714" w:right="11" w:hanging="357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Council interactions are productive and enjoyable. There is a good mixture of activities, including efforts to connect Council members to the mission (for example, site visits) and to the ACFE Board. Council members hate to miss meetings.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70E353FF" w14:textId="77777777" w:rsidR="00143DA4" w:rsidRPr="00143DA4" w:rsidRDefault="00143DA4" w:rsidP="00CE7AAF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61BC" w14:textId="77777777" w:rsidR="00143DA4" w:rsidRPr="00143DA4" w:rsidRDefault="00143DA4" w:rsidP="00CE7AAF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44C20" w14:textId="77777777" w:rsidR="00143DA4" w:rsidRPr="00143DA4" w:rsidRDefault="00143DA4" w:rsidP="00CE7AAF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3A8957DE" w14:textId="77777777" w:rsidR="00143DA4" w:rsidRPr="00143DA4" w:rsidRDefault="00143DA4" w:rsidP="00CE7AAF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20E027E0" w14:textId="77777777" w:rsidR="00143DA4" w:rsidRPr="00143DA4" w:rsidRDefault="00143DA4" w:rsidP="00CE7AAF">
            <w:pPr>
              <w:spacing w:after="0" w:line="240" w:lineRule="auto"/>
              <w:ind w:left="360" w:right="11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6E619D5A" w14:textId="52668BCC" w:rsidTr="00143DA4">
        <w:tblPrEx>
          <w:tblCellMar>
            <w:left w:w="108" w:type="dxa"/>
            <w:right w:w="108" w:type="dxa"/>
          </w:tblCellMar>
        </w:tblPrEx>
        <w:trPr>
          <w:cantSplit/>
          <w:trHeight w:val="20"/>
        </w:trPr>
        <w:tc>
          <w:tcPr>
            <w:tcW w:w="1838" w:type="pct"/>
            <w:shd w:val="clear" w:color="auto" w:fill="D9D9D9" w:themeFill="background1" w:themeFillShade="D9"/>
          </w:tcPr>
          <w:p w14:paraId="17FA3B5C" w14:textId="404B387C" w:rsidR="00143DA4" w:rsidRPr="00143DA4" w:rsidRDefault="00143DA4" w:rsidP="00A92FFE">
            <w:pPr>
              <w:pStyle w:val="Heading3"/>
              <w:rPr>
                <w:i/>
                <w:sz w:val="18"/>
                <w:szCs w:val="18"/>
              </w:rPr>
            </w:pPr>
            <w:r w:rsidRPr="00143DA4">
              <w:rPr>
                <w:i/>
                <w:sz w:val="18"/>
                <w:szCs w:val="18"/>
              </w:rPr>
              <w:t xml:space="preserve">Annual review of Regional Council </w:t>
            </w:r>
            <w:r w:rsidRPr="00143DA4">
              <w:rPr>
                <w:sz w:val="18"/>
                <w:szCs w:val="18"/>
              </w:rPr>
              <w:t>(</w:t>
            </w:r>
            <w:r w:rsidRPr="00143DA4">
              <w:rPr>
                <w:i/>
                <w:sz w:val="18"/>
                <w:szCs w:val="18"/>
              </w:rPr>
              <w:t xml:space="preserve">see </w:t>
            </w:r>
            <w:hyperlink r:id="rId16" w:history="1">
              <w:r w:rsidRPr="00143DA4">
                <w:rPr>
                  <w:rStyle w:val="Hyperlink"/>
                  <w:i/>
                  <w:sz w:val="18"/>
                  <w:szCs w:val="18"/>
                </w:rPr>
                <w:t>Fact Sheet – Regional Council annual review</w:t>
              </w:r>
            </w:hyperlink>
            <w:r w:rsidRPr="00143DA4">
              <w:rPr>
                <w:i/>
                <w:sz w:val="18"/>
                <w:szCs w:val="18"/>
              </w:rPr>
              <w:t>)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C3FB54" w14:textId="77777777" w:rsidR="00143DA4" w:rsidRPr="00143DA4" w:rsidRDefault="00143DA4" w:rsidP="00842F02">
            <w:pPr>
              <w:pStyle w:val="Heading3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8DCD95" w14:textId="77777777" w:rsidR="00143DA4" w:rsidRPr="00143DA4" w:rsidRDefault="00143DA4" w:rsidP="00842F02">
            <w:pPr>
              <w:pStyle w:val="Heading3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14C7F0" w14:textId="77777777" w:rsidR="00143DA4" w:rsidRPr="00143DA4" w:rsidRDefault="00143DA4" w:rsidP="00842F02">
            <w:pPr>
              <w:pStyle w:val="Heading3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14710F1" w14:textId="77777777" w:rsidR="00143DA4" w:rsidRPr="00143DA4" w:rsidRDefault="00143DA4" w:rsidP="00842F02">
            <w:pPr>
              <w:pStyle w:val="Heading3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30DFFA1" w14:textId="77777777" w:rsidR="00143DA4" w:rsidRPr="00143DA4" w:rsidRDefault="00143DA4" w:rsidP="00842F02">
            <w:pPr>
              <w:pStyle w:val="Heading3"/>
              <w:jc w:val="center"/>
              <w:rPr>
                <w:i/>
                <w:sz w:val="18"/>
                <w:szCs w:val="18"/>
              </w:rPr>
            </w:pPr>
          </w:p>
        </w:tc>
      </w:tr>
      <w:tr w:rsidR="00143DA4" w:rsidRPr="00143DA4" w14:paraId="7A7C81E0" w14:textId="0B149A42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31DE818E" w14:textId="72479C7C" w:rsidR="00143DA4" w:rsidRPr="00143DA4" w:rsidRDefault="00143DA4" w:rsidP="006D7145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Our Regional Council’s chairperson and individual members regularly review their performance to improve the Council’s effectiveness.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01CE1CD" w14:textId="77777777" w:rsidR="00143DA4" w:rsidRPr="00143DA4" w:rsidRDefault="00143DA4" w:rsidP="00E47B4F">
            <w:pPr>
              <w:tabs>
                <w:tab w:val="left" w:pos="227"/>
                <w:tab w:val="num" w:pos="56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5EAC" w14:textId="77777777" w:rsidR="00143DA4" w:rsidRPr="00143DA4" w:rsidRDefault="00143DA4" w:rsidP="00E47B4F">
            <w:pPr>
              <w:tabs>
                <w:tab w:val="left" w:pos="227"/>
                <w:tab w:val="num" w:pos="56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FC738" w14:textId="77777777" w:rsidR="00143DA4" w:rsidRPr="00143DA4" w:rsidRDefault="00143DA4" w:rsidP="00E47B4F">
            <w:pPr>
              <w:tabs>
                <w:tab w:val="left" w:pos="227"/>
                <w:tab w:val="num" w:pos="56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17AAE46" w14:textId="77777777" w:rsidR="00143DA4" w:rsidRPr="00143DA4" w:rsidRDefault="00143DA4" w:rsidP="00E47B4F">
            <w:pPr>
              <w:tabs>
                <w:tab w:val="left" w:pos="227"/>
                <w:tab w:val="num" w:pos="56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306E967E" w14:textId="77777777" w:rsidR="00143DA4" w:rsidRPr="00143DA4" w:rsidRDefault="00143DA4" w:rsidP="00E47B4F">
            <w:pPr>
              <w:tabs>
                <w:tab w:val="left" w:pos="227"/>
                <w:tab w:val="num" w:pos="56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2E8D7B3F" w14:textId="1D902250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158F7566" w14:textId="77777777" w:rsidR="00143DA4" w:rsidRPr="00143DA4" w:rsidRDefault="00143DA4" w:rsidP="00D3053A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lastRenderedPageBreak/>
              <w:t>Our Regional Council evaluates its performance against its goals and uses the lessons learned to develop plans to improve the Council’s effectiveness.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B9789D2" w14:textId="77777777" w:rsidR="00143DA4" w:rsidRPr="00143DA4" w:rsidRDefault="00143DA4" w:rsidP="00E47B4F">
            <w:pPr>
              <w:tabs>
                <w:tab w:val="left" w:pos="227"/>
                <w:tab w:val="num" w:pos="56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F06DE" w14:textId="77777777" w:rsidR="00143DA4" w:rsidRPr="00143DA4" w:rsidRDefault="00143DA4" w:rsidP="00E47B4F">
            <w:pPr>
              <w:tabs>
                <w:tab w:val="left" w:pos="227"/>
                <w:tab w:val="num" w:pos="56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75AB9" w14:textId="77777777" w:rsidR="00143DA4" w:rsidRPr="00143DA4" w:rsidRDefault="00143DA4" w:rsidP="00E47B4F">
            <w:pPr>
              <w:tabs>
                <w:tab w:val="left" w:pos="227"/>
                <w:tab w:val="num" w:pos="56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E305082" w14:textId="77777777" w:rsidR="00143DA4" w:rsidRPr="00143DA4" w:rsidRDefault="00143DA4" w:rsidP="00E47B4F">
            <w:pPr>
              <w:tabs>
                <w:tab w:val="left" w:pos="227"/>
                <w:tab w:val="num" w:pos="56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3D8115EE" w14:textId="77777777" w:rsidR="00143DA4" w:rsidRPr="00143DA4" w:rsidRDefault="00143DA4" w:rsidP="00E47B4F">
            <w:pPr>
              <w:tabs>
                <w:tab w:val="left" w:pos="227"/>
                <w:tab w:val="num" w:pos="56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7792E4C6" w14:textId="1C330E26" w:rsidTr="00143DA4">
        <w:tblPrEx>
          <w:tblCellMar>
            <w:left w:w="108" w:type="dxa"/>
            <w:right w:w="108" w:type="dxa"/>
          </w:tblCellMar>
        </w:tblPrEx>
        <w:trPr>
          <w:cantSplit/>
          <w:trHeight w:val="20"/>
        </w:trPr>
        <w:tc>
          <w:tcPr>
            <w:tcW w:w="1838" w:type="pct"/>
            <w:shd w:val="clear" w:color="auto" w:fill="D9D9D9" w:themeFill="background1" w:themeFillShade="D9"/>
          </w:tcPr>
          <w:p w14:paraId="04BDE892" w14:textId="24E78B0D" w:rsidR="00143DA4" w:rsidRPr="00143DA4" w:rsidRDefault="00143DA4" w:rsidP="00A92FFE">
            <w:pPr>
              <w:pStyle w:val="Heading3"/>
              <w:rPr>
                <w:i/>
                <w:sz w:val="18"/>
                <w:szCs w:val="18"/>
              </w:rPr>
            </w:pPr>
            <w:r w:rsidRPr="00143DA4">
              <w:rPr>
                <w:i/>
                <w:sz w:val="18"/>
                <w:szCs w:val="18"/>
              </w:rPr>
              <w:t xml:space="preserve">Advising the ACFE Board (see </w:t>
            </w:r>
            <w:hyperlink r:id="rId17" w:history="1">
              <w:r w:rsidRPr="00143DA4">
                <w:rPr>
                  <w:rStyle w:val="Hyperlink"/>
                  <w:i/>
                  <w:sz w:val="18"/>
                  <w:szCs w:val="18"/>
                </w:rPr>
                <w:t>Fact Sheet – Advising the ACFE Board</w:t>
              </w:r>
            </w:hyperlink>
            <w:r w:rsidRPr="00143DA4">
              <w:rPr>
                <w:i/>
                <w:sz w:val="18"/>
                <w:szCs w:val="18"/>
              </w:rPr>
              <w:t>)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8FE3DD" w14:textId="77777777" w:rsidR="00143DA4" w:rsidRPr="00143DA4" w:rsidRDefault="00143DA4" w:rsidP="00842F02">
            <w:pPr>
              <w:pStyle w:val="Heading3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2538F4" w14:textId="77777777" w:rsidR="00143DA4" w:rsidRPr="00143DA4" w:rsidRDefault="00143DA4" w:rsidP="00842F02">
            <w:pPr>
              <w:pStyle w:val="Heading3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06ADCC" w14:textId="77777777" w:rsidR="00143DA4" w:rsidRPr="00143DA4" w:rsidRDefault="00143DA4" w:rsidP="00842F02">
            <w:pPr>
              <w:pStyle w:val="Heading3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5465E0E" w14:textId="77777777" w:rsidR="00143DA4" w:rsidRPr="00143DA4" w:rsidRDefault="00143DA4" w:rsidP="00842F02">
            <w:pPr>
              <w:pStyle w:val="Heading3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DB2949B" w14:textId="77777777" w:rsidR="00143DA4" w:rsidRPr="00143DA4" w:rsidRDefault="00143DA4" w:rsidP="00842F02">
            <w:pPr>
              <w:pStyle w:val="Heading3"/>
              <w:jc w:val="center"/>
              <w:rPr>
                <w:i/>
                <w:sz w:val="18"/>
                <w:szCs w:val="18"/>
              </w:rPr>
            </w:pPr>
          </w:p>
        </w:tc>
      </w:tr>
      <w:tr w:rsidR="00143DA4" w:rsidRPr="00143DA4" w14:paraId="19694AA1" w14:textId="76FBDF1D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595F67C7" w14:textId="77777777" w:rsidR="00143DA4" w:rsidRPr="00143DA4" w:rsidRDefault="00143DA4" w:rsidP="00D3053A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Our Regional Council takes the initiative of providing advice to the ACFE Board on matters it has identified as important.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3C1D3434" w14:textId="77777777" w:rsidR="00143DA4" w:rsidRPr="00143DA4" w:rsidRDefault="00143DA4" w:rsidP="00842F02">
            <w:pPr>
              <w:tabs>
                <w:tab w:val="left" w:pos="227"/>
              </w:tabs>
              <w:spacing w:before="60" w:after="0" w:line="240" w:lineRule="auto"/>
              <w:ind w:left="3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92D8" w14:textId="77777777" w:rsidR="00143DA4" w:rsidRPr="00143DA4" w:rsidRDefault="00143DA4" w:rsidP="00842F02">
            <w:pPr>
              <w:tabs>
                <w:tab w:val="left" w:pos="227"/>
              </w:tabs>
              <w:spacing w:before="60" w:after="0" w:line="240" w:lineRule="auto"/>
              <w:ind w:left="3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64E26" w14:textId="77777777" w:rsidR="00143DA4" w:rsidRPr="00143DA4" w:rsidRDefault="00143DA4" w:rsidP="00842F02">
            <w:pPr>
              <w:tabs>
                <w:tab w:val="left" w:pos="227"/>
              </w:tabs>
              <w:spacing w:before="60" w:after="0" w:line="240" w:lineRule="auto"/>
              <w:ind w:left="3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6580CDF0" w14:textId="77777777" w:rsidR="00143DA4" w:rsidRPr="00143DA4" w:rsidRDefault="00143DA4" w:rsidP="00842F02">
            <w:pPr>
              <w:tabs>
                <w:tab w:val="left" w:pos="227"/>
              </w:tabs>
              <w:spacing w:before="60" w:after="0" w:line="240" w:lineRule="auto"/>
              <w:ind w:left="3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37AB4F73" w14:textId="77777777" w:rsidR="00143DA4" w:rsidRPr="00143DA4" w:rsidRDefault="00143DA4" w:rsidP="00842F02">
            <w:pPr>
              <w:tabs>
                <w:tab w:val="left" w:pos="227"/>
              </w:tabs>
              <w:spacing w:before="60" w:after="0" w:line="240" w:lineRule="auto"/>
              <w:ind w:left="360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18D6445F" w14:textId="4213C89E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7760BF2D" w14:textId="77777777" w:rsidR="00143DA4" w:rsidRPr="00143DA4" w:rsidRDefault="00143DA4" w:rsidP="00D3053A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Our Regional Council provides well-researched advice to the ACFE Board on all matters where the Board seeks advice.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5593267F" w14:textId="77777777" w:rsidR="00143DA4" w:rsidRPr="00143DA4" w:rsidRDefault="00143DA4" w:rsidP="00842F02">
            <w:pPr>
              <w:tabs>
                <w:tab w:val="left" w:pos="227"/>
              </w:tabs>
              <w:spacing w:before="60" w:after="0" w:line="240" w:lineRule="auto"/>
              <w:ind w:left="3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8A770" w14:textId="77777777" w:rsidR="00143DA4" w:rsidRPr="00143DA4" w:rsidRDefault="00143DA4" w:rsidP="00842F02">
            <w:pPr>
              <w:tabs>
                <w:tab w:val="left" w:pos="227"/>
              </w:tabs>
              <w:spacing w:before="60" w:after="0" w:line="240" w:lineRule="auto"/>
              <w:ind w:left="3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2A3C" w14:textId="77777777" w:rsidR="00143DA4" w:rsidRPr="00143DA4" w:rsidRDefault="00143DA4" w:rsidP="00842F02">
            <w:pPr>
              <w:tabs>
                <w:tab w:val="left" w:pos="227"/>
              </w:tabs>
              <w:spacing w:before="60" w:after="0" w:line="240" w:lineRule="auto"/>
              <w:ind w:left="3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7F6D22A0" w14:textId="77777777" w:rsidR="00143DA4" w:rsidRPr="00143DA4" w:rsidRDefault="00143DA4" w:rsidP="00842F02">
            <w:pPr>
              <w:tabs>
                <w:tab w:val="left" w:pos="227"/>
              </w:tabs>
              <w:spacing w:before="60" w:after="0" w:line="240" w:lineRule="auto"/>
              <w:ind w:left="3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0C042713" w14:textId="77777777" w:rsidR="00143DA4" w:rsidRPr="00143DA4" w:rsidRDefault="00143DA4" w:rsidP="00842F02">
            <w:pPr>
              <w:tabs>
                <w:tab w:val="left" w:pos="227"/>
              </w:tabs>
              <w:spacing w:before="60" w:after="0" w:line="240" w:lineRule="auto"/>
              <w:ind w:left="360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2C0AC9C5" w14:textId="165BB6EE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6F09A7E2" w14:textId="77777777" w:rsidR="00143DA4" w:rsidRPr="00143DA4" w:rsidRDefault="00143DA4" w:rsidP="00D3053A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Our Regional Council keeps abreast of issues/policy of the ACFE Board and government priorities.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607A6BDB" w14:textId="77777777" w:rsidR="00143DA4" w:rsidRPr="00143DA4" w:rsidRDefault="00143DA4" w:rsidP="00842F02">
            <w:pPr>
              <w:tabs>
                <w:tab w:val="left" w:pos="227"/>
              </w:tabs>
              <w:spacing w:before="60" w:after="0" w:line="240" w:lineRule="auto"/>
              <w:ind w:left="3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899FB" w14:textId="77777777" w:rsidR="00143DA4" w:rsidRPr="00143DA4" w:rsidRDefault="00143DA4" w:rsidP="00842F02">
            <w:pPr>
              <w:tabs>
                <w:tab w:val="left" w:pos="227"/>
              </w:tabs>
              <w:spacing w:before="60" w:after="0" w:line="240" w:lineRule="auto"/>
              <w:ind w:left="3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821D4" w14:textId="77777777" w:rsidR="00143DA4" w:rsidRPr="00143DA4" w:rsidRDefault="00143DA4" w:rsidP="00842F02">
            <w:pPr>
              <w:tabs>
                <w:tab w:val="left" w:pos="227"/>
              </w:tabs>
              <w:spacing w:before="60" w:after="0" w:line="240" w:lineRule="auto"/>
              <w:ind w:left="3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13868E39" w14:textId="77777777" w:rsidR="00143DA4" w:rsidRPr="00143DA4" w:rsidRDefault="00143DA4" w:rsidP="00842F02">
            <w:pPr>
              <w:tabs>
                <w:tab w:val="left" w:pos="227"/>
              </w:tabs>
              <w:spacing w:before="60" w:after="0" w:line="240" w:lineRule="auto"/>
              <w:ind w:left="3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578596AF" w14:textId="77777777" w:rsidR="00143DA4" w:rsidRPr="00143DA4" w:rsidRDefault="00143DA4" w:rsidP="00842F02">
            <w:pPr>
              <w:tabs>
                <w:tab w:val="left" w:pos="227"/>
              </w:tabs>
              <w:spacing w:before="60" w:after="0" w:line="240" w:lineRule="auto"/>
              <w:ind w:left="360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216E9B5E" w14:textId="3AF2A9B1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34EB52B9" w14:textId="77777777" w:rsidR="00143DA4" w:rsidRPr="00143DA4" w:rsidRDefault="00143DA4" w:rsidP="00D3053A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Our Regional Council monitors risks in its environment and reports these, where appropriate, to the ACFE Board.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2D159F9" w14:textId="77777777" w:rsidR="00143DA4" w:rsidRPr="00143DA4" w:rsidRDefault="00143DA4" w:rsidP="00A92FFE">
            <w:pPr>
              <w:tabs>
                <w:tab w:val="left" w:pos="227"/>
                <w:tab w:val="num" w:pos="56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58C55" w14:textId="77777777" w:rsidR="00143DA4" w:rsidRPr="00143DA4" w:rsidRDefault="00143DA4" w:rsidP="00A92FFE">
            <w:pPr>
              <w:tabs>
                <w:tab w:val="left" w:pos="227"/>
                <w:tab w:val="num" w:pos="56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581C7" w14:textId="77777777" w:rsidR="00143DA4" w:rsidRPr="00143DA4" w:rsidRDefault="00143DA4" w:rsidP="00A92FFE">
            <w:pPr>
              <w:tabs>
                <w:tab w:val="left" w:pos="227"/>
                <w:tab w:val="num" w:pos="56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EA09485" w14:textId="77777777" w:rsidR="00143DA4" w:rsidRPr="00143DA4" w:rsidRDefault="00143DA4" w:rsidP="00A92FFE">
            <w:pPr>
              <w:tabs>
                <w:tab w:val="left" w:pos="227"/>
                <w:tab w:val="num" w:pos="56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0A64B748" w14:textId="77777777" w:rsidR="00143DA4" w:rsidRPr="00143DA4" w:rsidRDefault="00143DA4" w:rsidP="00A92FFE">
            <w:pPr>
              <w:tabs>
                <w:tab w:val="left" w:pos="227"/>
                <w:tab w:val="num" w:pos="567"/>
              </w:tabs>
              <w:spacing w:before="60" w:after="0" w:line="240" w:lineRule="auto"/>
              <w:ind w:left="360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0ACE8737" w14:textId="54D7FFAD" w:rsidTr="00143DA4">
        <w:tblPrEx>
          <w:tblCellMar>
            <w:left w:w="108" w:type="dxa"/>
            <w:right w:w="108" w:type="dxa"/>
          </w:tblCellMar>
        </w:tblPrEx>
        <w:trPr>
          <w:cantSplit/>
          <w:trHeight w:val="20"/>
        </w:trPr>
        <w:tc>
          <w:tcPr>
            <w:tcW w:w="1838" w:type="pct"/>
            <w:shd w:val="clear" w:color="auto" w:fill="D9D9D9" w:themeFill="background1" w:themeFillShade="D9"/>
          </w:tcPr>
          <w:p w14:paraId="2B4B321A" w14:textId="77777777" w:rsidR="00143DA4" w:rsidRPr="00143DA4" w:rsidRDefault="00143DA4">
            <w:pPr>
              <w:pStyle w:val="Heading3"/>
              <w:tabs>
                <w:tab w:val="left" w:pos="7547"/>
              </w:tabs>
              <w:rPr>
                <w:i/>
                <w:sz w:val="18"/>
                <w:szCs w:val="18"/>
              </w:rPr>
            </w:pPr>
            <w:r w:rsidRPr="00143DA4">
              <w:rPr>
                <w:i/>
                <w:sz w:val="18"/>
                <w:szCs w:val="18"/>
              </w:rPr>
              <w:t>Supporting and promoting ACFE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CDD7D3" w14:textId="77777777" w:rsidR="00143DA4" w:rsidRPr="00143DA4" w:rsidRDefault="00143DA4" w:rsidP="004A7B89">
            <w:pPr>
              <w:pStyle w:val="Heading3"/>
              <w:rPr>
                <w:i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DDA553" w14:textId="77777777" w:rsidR="00143DA4" w:rsidRPr="00143DA4" w:rsidRDefault="00143DA4" w:rsidP="004A7B89">
            <w:pPr>
              <w:pStyle w:val="Heading3"/>
              <w:rPr>
                <w:i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71C3BBF" w14:textId="77777777" w:rsidR="00143DA4" w:rsidRPr="00143DA4" w:rsidRDefault="00143DA4" w:rsidP="004A7B89">
            <w:pPr>
              <w:pStyle w:val="Heading3"/>
              <w:rPr>
                <w:i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12CB2A6" w14:textId="77777777" w:rsidR="00143DA4" w:rsidRPr="00143DA4" w:rsidRDefault="00143DA4" w:rsidP="004A7B89">
            <w:pPr>
              <w:pStyle w:val="Heading3"/>
              <w:rPr>
                <w:i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D78645D" w14:textId="77777777" w:rsidR="00143DA4" w:rsidRPr="00143DA4" w:rsidRDefault="00143DA4" w:rsidP="004A7B89">
            <w:pPr>
              <w:pStyle w:val="Heading3"/>
              <w:rPr>
                <w:i/>
                <w:sz w:val="18"/>
                <w:szCs w:val="18"/>
              </w:rPr>
            </w:pPr>
          </w:p>
        </w:tc>
      </w:tr>
      <w:tr w:rsidR="00143DA4" w:rsidRPr="00143DA4" w14:paraId="70812824" w14:textId="0EAF3FCB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3025F497" w14:textId="77777777" w:rsidR="00143DA4" w:rsidRPr="00143DA4" w:rsidRDefault="00143DA4" w:rsidP="00D3053A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t>Our Regional Council supports and promotes the provision, including diversity and flexibility, of ACFE</w:t>
            </w:r>
            <w:r w:rsidRPr="00143DA4">
              <w:rPr>
                <w:rStyle w:val="FootnoteReference"/>
                <w:rFonts w:cs="Arial"/>
                <w:sz w:val="18"/>
                <w:szCs w:val="18"/>
              </w:rPr>
              <w:footnoteReference w:id="3"/>
            </w:r>
            <w:r w:rsidRPr="00143DA4">
              <w:rPr>
                <w:rFonts w:cs="Arial"/>
                <w:sz w:val="18"/>
                <w:szCs w:val="18"/>
              </w:rPr>
              <w:t xml:space="preserve"> in its region.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14:paraId="3B2513C1" w14:textId="77777777" w:rsidR="00143DA4" w:rsidRPr="00143DA4" w:rsidRDefault="00143DA4" w:rsidP="002A0BDB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B738" w14:textId="77777777" w:rsidR="00143DA4" w:rsidRPr="00143DA4" w:rsidRDefault="00143DA4" w:rsidP="002A0BDB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AC99" w14:textId="77777777" w:rsidR="00143DA4" w:rsidRPr="00143DA4" w:rsidRDefault="00143DA4" w:rsidP="002A0BDB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</w:tcBorders>
          </w:tcPr>
          <w:p w14:paraId="41122779" w14:textId="77777777" w:rsidR="00143DA4" w:rsidRPr="00143DA4" w:rsidRDefault="00143DA4" w:rsidP="002A0BDB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14:paraId="742F19E5" w14:textId="77777777" w:rsidR="00143DA4" w:rsidRPr="00143DA4" w:rsidRDefault="00143DA4" w:rsidP="002A0BDB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</w:tr>
      <w:tr w:rsidR="00143DA4" w:rsidRPr="00143DA4" w14:paraId="776714F2" w14:textId="4E016D83" w:rsidTr="00143DA4">
        <w:tblPrEx>
          <w:tblCellMar>
            <w:left w:w="108" w:type="dxa"/>
            <w:right w:w="108" w:type="dxa"/>
          </w:tblCellMar>
        </w:tblPrEx>
        <w:trPr>
          <w:cantSplit/>
          <w:trHeight w:val="964"/>
        </w:trPr>
        <w:tc>
          <w:tcPr>
            <w:tcW w:w="1838" w:type="pct"/>
            <w:vAlign w:val="center"/>
          </w:tcPr>
          <w:p w14:paraId="25EDEF75" w14:textId="77777777" w:rsidR="00143DA4" w:rsidRPr="00143DA4" w:rsidRDefault="00143DA4">
            <w:pPr>
              <w:pStyle w:val="ListParagraph"/>
              <w:numPr>
                <w:ilvl w:val="0"/>
                <w:numId w:val="1"/>
              </w:numPr>
              <w:spacing w:before="20" w:after="20" w:line="240" w:lineRule="auto"/>
              <w:ind w:right="11"/>
              <w:rPr>
                <w:rFonts w:cs="Arial"/>
                <w:sz w:val="18"/>
                <w:szCs w:val="18"/>
              </w:rPr>
            </w:pPr>
            <w:r w:rsidRPr="00143DA4">
              <w:rPr>
                <w:rFonts w:cs="Arial"/>
                <w:sz w:val="18"/>
                <w:szCs w:val="18"/>
              </w:rPr>
              <w:lastRenderedPageBreak/>
              <w:t>Our Regional Council supports and promotes networks between community-based providers in our region.</w:t>
            </w:r>
          </w:p>
        </w:tc>
        <w:tc>
          <w:tcPr>
            <w:tcW w:w="550" w:type="pct"/>
            <w:tcBorders>
              <w:right w:val="single" w:sz="4" w:space="0" w:color="auto"/>
            </w:tcBorders>
          </w:tcPr>
          <w:p w14:paraId="34081114" w14:textId="77777777" w:rsidR="00143DA4" w:rsidRPr="00143DA4" w:rsidRDefault="00143DA4" w:rsidP="002A0BDB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right w:val="single" w:sz="4" w:space="0" w:color="auto"/>
            </w:tcBorders>
          </w:tcPr>
          <w:p w14:paraId="3484013C" w14:textId="77777777" w:rsidR="00143DA4" w:rsidRPr="00143DA4" w:rsidRDefault="00143DA4" w:rsidP="002A0BDB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  <w:right w:val="single" w:sz="4" w:space="0" w:color="auto"/>
            </w:tcBorders>
          </w:tcPr>
          <w:p w14:paraId="473033E3" w14:textId="77777777" w:rsidR="00143DA4" w:rsidRPr="00143DA4" w:rsidRDefault="00143DA4" w:rsidP="002A0BDB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550" w:type="pct"/>
            <w:tcBorders>
              <w:left w:val="single" w:sz="4" w:space="0" w:color="auto"/>
            </w:tcBorders>
          </w:tcPr>
          <w:p w14:paraId="1F43642F" w14:textId="77777777" w:rsidR="00143DA4" w:rsidRPr="00143DA4" w:rsidRDefault="00143DA4" w:rsidP="002A0BDB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  <w:tc>
          <w:tcPr>
            <w:tcW w:w="962" w:type="pct"/>
            <w:tcBorders>
              <w:left w:val="single" w:sz="4" w:space="0" w:color="auto"/>
            </w:tcBorders>
          </w:tcPr>
          <w:p w14:paraId="27D31614" w14:textId="77777777" w:rsidR="00143DA4" w:rsidRPr="00143DA4" w:rsidRDefault="00143DA4" w:rsidP="002A0BDB">
            <w:pPr>
              <w:spacing w:before="20" w:after="20" w:line="240" w:lineRule="auto"/>
              <w:ind w:left="357" w:right="11"/>
              <w:rPr>
                <w:rFonts w:cs="Arial"/>
                <w:sz w:val="18"/>
                <w:szCs w:val="18"/>
              </w:rPr>
            </w:pPr>
          </w:p>
        </w:tc>
      </w:tr>
    </w:tbl>
    <w:p w14:paraId="03112734" w14:textId="77777777" w:rsidR="00B0323C" w:rsidRPr="008620AC" w:rsidRDefault="00B0323C" w:rsidP="00B0323C">
      <w:pPr>
        <w:pStyle w:val="Heading4"/>
        <w:spacing w:after="100" w:afterAutospacing="1"/>
        <w:rPr>
          <w:rFonts w:ascii="Arial" w:eastAsia="Times New Roman" w:hAnsi="Arial" w:cs="Arial"/>
          <w:b w:val="0"/>
          <w:i w:val="0"/>
          <w:iCs w:val="0"/>
          <w:color w:val="D2000B"/>
          <w:spacing w:val="0"/>
          <w:sz w:val="24"/>
        </w:rPr>
      </w:pPr>
      <w:r w:rsidRPr="008620AC">
        <w:rPr>
          <w:rFonts w:ascii="Arial" w:eastAsia="Times New Roman" w:hAnsi="Arial" w:cs="Arial"/>
          <w:b w:val="0"/>
          <w:i w:val="0"/>
          <w:iCs w:val="0"/>
          <w:color w:val="D2000B"/>
          <w:spacing w:val="0"/>
          <w:sz w:val="24"/>
        </w:rPr>
        <w:t xml:space="preserve">Regional Council </w:t>
      </w:r>
      <w:r w:rsidR="00A75E5A" w:rsidRPr="008620AC">
        <w:rPr>
          <w:rFonts w:ascii="Arial" w:eastAsia="Times New Roman" w:hAnsi="Arial" w:cs="Arial"/>
          <w:b w:val="0"/>
          <w:i w:val="0"/>
          <w:iCs w:val="0"/>
          <w:color w:val="D2000B"/>
          <w:spacing w:val="0"/>
          <w:sz w:val="24"/>
        </w:rPr>
        <w:t xml:space="preserve">development priorities </w:t>
      </w:r>
    </w:p>
    <w:p w14:paraId="24881F29" w14:textId="6F3874FE" w:rsidR="00B0323C" w:rsidRPr="008620AC" w:rsidRDefault="00393623" w:rsidP="00F42FFB">
      <w:pPr>
        <w:spacing w:after="0"/>
        <w:rPr>
          <w:rFonts w:ascii="Arial" w:hAnsi="Arial" w:cs="Arial"/>
          <w:sz w:val="20"/>
          <w:szCs w:val="20"/>
        </w:rPr>
      </w:pPr>
      <w:r w:rsidRPr="008620AC">
        <w:rPr>
          <w:rFonts w:ascii="Arial" w:hAnsi="Arial" w:cs="Arial"/>
          <w:sz w:val="20"/>
          <w:szCs w:val="20"/>
        </w:rPr>
        <w:t>Each</w:t>
      </w:r>
      <w:r w:rsidR="00B0323C" w:rsidRPr="008620AC">
        <w:rPr>
          <w:rFonts w:ascii="Arial" w:hAnsi="Arial" w:cs="Arial"/>
          <w:sz w:val="20"/>
          <w:szCs w:val="20"/>
        </w:rPr>
        <w:t xml:space="preserve"> Council works with different stakeholders and has different development priorities. </w:t>
      </w:r>
      <w:r w:rsidR="00A75E5A" w:rsidRPr="008620AC">
        <w:rPr>
          <w:rFonts w:ascii="Arial" w:hAnsi="Arial" w:cs="Arial"/>
          <w:sz w:val="20"/>
          <w:szCs w:val="20"/>
        </w:rPr>
        <w:t xml:space="preserve">In </w:t>
      </w:r>
      <w:r w:rsidR="00B0323C" w:rsidRPr="008620AC">
        <w:rPr>
          <w:rFonts w:ascii="Arial" w:hAnsi="Arial" w:cs="Arial"/>
          <w:sz w:val="20"/>
          <w:szCs w:val="20"/>
        </w:rPr>
        <w:t>considering each priority for your Council</w:t>
      </w:r>
      <w:r w:rsidR="00A75E5A" w:rsidRPr="008620AC">
        <w:rPr>
          <w:rFonts w:ascii="Arial" w:hAnsi="Arial" w:cs="Arial"/>
          <w:sz w:val="20"/>
          <w:szCs w:val="20"/>
        </w:rPr>
        <w:t>,</w:t>
      </w:r>
      <w:r w:rsidR="00F42FFB" w:rsidRPr="008620AC">
        <w:rPr>
          <w:rFonts w:ascii="Arial" w:hAnsi="Arial" w:cs="Arial"/>
          <w:sz w:val="20"/>
          <w:szCs w:val="20"/>
        </w:rPr>
        <w:t xml:space="preserve"> you may </w:t>
      </w:r>
      <w:r w:rsidR="00A75E5A" w:rsidRPr="008620AC">
        <w:rPr>
          <w:rFonts w:ascii="Arial" w:hAnsi="Arial" w:cs="Arial"/>
          <w:sz w:val="20"/>
          <w:szCs w:val="20"/>
        </w:rPr>
        <w:t xml:space="preserve">want to </w:t>
      </w:r>
      <w:r w:rsidR="00F42FFB" w:rsidRPr="008620AC">
        <w:rPr>
          <w:rFonts w:ascii="Arial" w:hAnsi="Arial" w:cs="Arial"/>
          <w:sz w:val="20"/>
          <w:szCs w:val="20"/>
        </w:rPr>
        <w:t>ask the following questions:</w:t>
      </w:r>
    </w:p>
    <w:p w14:paraId="152032AD" w14:textId="77777777" w:rsidR="00F42FFB" w:rsidRPr="008620AC" w:rsidRDefault="001E4E19" w:rsidP="00F42FFB">
      <w:pPr>
        <w:pStyle w:val="ListParagraph"/>
        <w:numPr>
          <w:ilvl w:val="0"/>
          <w:numId w:val="12"/>
        </w:numPr>
        <w:spacing w:after="0"/>
        <w:rPr>
          <w:rFonts w:cs="Arial"/>
          <w:i/>
          <w:sz w:val="20"/>
          <w:szCs w:val="20"/>
        </w:rPr>
      </w:pPr>
      <w:r w:rsidRPr="008620AC">
        <w:rPr>
          <w:rFonts w:cs="Arial"/>
          <w:i/>
          <w:sz w:val="20"/>
          <w:szCs w:val="20"/>
        </w:rPr>
        <w:t>How important is this</w:t>
      </w:r>
      <w:r w:rsidR="00F42FFB" w:rsidRPr="008620AC">
        <w:rPr>
          <w:rFonts w:cs="Arial"/>
          <w:i/>
          <w:sz w:val="20"/>
          <w:szCs w:val="20"/>
        </w:rPr>
        <w:t xml:space="preserve"> function to our Council?</w:t>
      </w:r>
    </w:p>
    <w:p w14:paraId="0F44D4F7" w14:textId="1E703928" w:rsidR="00F42FFB" w:rsidRPr="008620AC" w:rsidRDefault="001E4E19" w:rsidP="00F42FFB">
      <w:pPr>
        <w:pStyle w:val="ListParagraph"/>
        <w:numPr>
          <w:ilvl w:val="0"/>
          <w:numId w:val="12"/>
        </w:numPr>
        <w:tabs>
          <w:tab w:val="left" w:pos="5265"/>
        </w:tabs>
        <w:spacing w:after="0"/>
        <w:rPr>
          <w:rFonts w:cs="Arial"/>
          <w:i/>
          <w:sz w:val="20"/>
          <w:szCs w:val="20"/>
        </w:rPr>
      </w:pPr>
      <w:r w:rsidRPr="008620AC">
        <w:rPr>
          <w:rFonts w:cs="Arial"/>
          <w:i/>
          <w:sz w:val="20"/>
          <w:szCs w:val="20"/>
        </w:rPr>
        <w:t>How</w:t>
      </w:r>
      <w:r w:rsidR="00F42FFB" w:rsidRPr="008620AC">
        <w:rPr>
          <w:rFonts w:cs="Arial"/>
          <w:i/>
          <w:sz w:val="20"/>
          <w:szCs w:val="20"/>
        </w:rPr>
        <w:t xml:space="preserve"> developed is t</w:t>
      </w:r>
      <w:r w:rsidR="00393623" w:rsidRPr="008620AC">
        <w:rPr>
          <w:rFonts w:cs="Arial"/>
          <w:i/>
          <w:sz w:val="20"/>
          <w:szCs w:val="20"/>
        </w:rPr>
        <w:t>he function within our Council?</w:t>
      </w:r>
    </w:p>
    <w:p w14:paraId="5EAAD175" w14:textId="77777777" w:rsidR="001E4E19" w:rsidRPr="008620AC" w:rsidRDefault="001E4E19" w:rsidP="00F42FFB">
      <w:pPr>
        <w:pStyle w:val="ListParagraph"/>
        <w:numPr>
          <w:ilvl w:val="0"/>
          <w:numId w:val="12"/>
        </w:numPr>
        <w:tabs>
          <w:tab w:val="left" w:pos="5265"/>
        </w:tabs>
        <w:spacing w:after="0"/>
        <w:rPr>
          <w:rFonts w:cs="Arial"/>
          <w:i/>
          <w:sz w:val="20"/>
          <w:szCs w:val="20"/>
        </w:rPr>
      </w:pPr>
      <w:r w:rsidRPr="008620AC">
        <w:rPr>
          <w:rFonts w:cs="Arial"/>
          <w:i/>
          <w:sz w:val="20"/>
          <w:szCs w:val="20"/>
        </w:rPr>
        <w:t>Where do we want to be as a Council?</w:t>
      </w:r>
    </w:p>
    <w:p w14:paraId="5A326B84" w14:textId="77777777" w:rsidR="00F42FFB" w:rsidRPr="008620AC" w:rsidRDefault="00F42FFB" w:rsidP="00F42FFB">
      <w:pPr>
        <w:pStyle w:val="ListParagraph"/>
        <w:numPr>
          <w:ilvl w:val="0"/>
          <w:numId w:val="12"/>
        </w:numPr>
        <w:spacing w:after="0"/>
        <w:rPr>
          <w:rFonts w:cs="Arial"/>
          <w:i/>
          <w:sz w:val="20"/>
          <w:szCs w:val="20"/>
        </w:rPr>
      </w:pPr>
      <w:r w:rsidRPr="008620AC">
        <w:rPr>
          <w:rFonts w:cs="Arial"/>
          <w:i/>
          <w:sz w:val="20"/>
          <w:szCs w:val="20"/>
        </w:rPr>
        <w:t>What development is required or what expertise is required within the Council?</w:t>
      </w:r>
    </w:p>
    <w:p w14:paraId="5B538403" w14:textId="77777777" w:rsidR="00416E03" w:rsidRPr="008620AC" w:rsidRDefault="00416E03" w:rsidP="00F42FFB">
      <w:pPr>
        <w:pStyle w:val="ListParagraph"/>
        <w:numPr>
          <w:ilvl w:val="0"/>
          <w:numId w:val="12"/>
        </w:numPr>
        <w:spacing w:after="0"/>
        <w:rPr>
          <w:rFonts w:cs="Arial"/>
          <w:i/>
          <w:sz w:val="20"/>
          <w:szCs w:val="20"/>
        </w:rPr>
      </w:pPr>
      <w:r w:rsidRPr="008620AC">
        <w:rPr>
          <w:rFonts w:cs="Arial"/>
          <w:i/>
          <w:sz w:val="20"/>
          <w:szCs w:val="20"/>
        </w:rPr>
        <w:t>What plans do we need to set for the future?</w:t>
      </w:r>
    </w:p>
    <w:p w14:paraId="2DFC57DC" w14:textId="77777777" w:rsidR="00131996" w:rsidRPr="008620AC" w:rsidRDefault="00131996" w:rsidP="001E4E19">
      <w:pPr>
        <w:pStyle w:val="Heading3"/>
        <w:rPr>
          <w:i/>
          <w:sz w:val="20"/>
          <w:szCs w:val="20"/>
        </w:rPr>
      </w:pPr>
    </w:p>
    <w:p w14:paraId="44C3548F" w14:textId="77777777" w:rsidR="001E4E19" w:rsidRPr="008620AC" w:rsidRDefault="00F42FFB" w:rsidP="001E4E19">
      <w:pPr>
        <w:pStyle w:val="Heading3"/>
        <w:rPr>
          <w:i/>
          <w:sz w:val="20"/>
          <w:szCs w:val="20"/>
        </w:rPr>
      </w:pPr>
      <w:r w:rsidRPr="008620AC">
        <w:rPr>
          <w:i/>
          <w:sz w:val="20"/>
          <w:szCs w:val="20"/>
        </w:rPr>
        <w:t>Indicate (high, medium or low) priority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1560"/>
        <w:gridCol w:w="1560"/>
        <w:gridCol w:w="1560"/>
      </w:tblGrid>
      <w:tr w:rsidR="00FE1C9F" w:rsidRPr="008620AC" w14:paraId="20AD4EB3" w14:textId="77777777" w:rsidTr="00131996">
        <w:tc>
          <w:tcPr>
            <w:tcW w:w="5211" w:type="dxa"/>
            <w:shd w:val="clear" w:color="auto" w:fill="D9D9D9" w:themeFill="background1" w:themeFillShade="D9"/>
          </w:tcPr>
          <w:p w14:paraId="148FD049" w14:textId="77777777" w:rsidR="00FE1C9F" w:rsidRPr="008620AC" w:rsidRDefault="00FE1C9F" w:rsidP="00131996">
            <w:pPr>
              <w:jc w:val="center"/>
              <w:rPr>
                <w:rFonts w:ascii="Arial" w:eastAsia="Times New Roman" w:hAnsi="Arial" w:cs="Arial"/>
                <w:b/>
                <w:bCs/>
                <w:i/>
                <w:color w:val="4F5151"/>
                <w:spacing w:val="5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</w:tcPr>
          <w:p w14:paraId="6C364E4B" w14:textId="77777777" w:rsidR="00FE1C9F" w:rsidRPr="008620AC" w:rsidRDefault="00FE1C9F" w:rsidP="00FE1C9F">
            <w:pPr>
              <w:jc w:val="center"/>
              <w:rPr>
                <w:rFonts w:ascii="Arial" w:eastAsia="Times New Roman" w:hAnsi="Arial" w:cs="Arial"/>
                <w:b/>
                <w:bCs/>
                <w:i/>
                <w:color w:val="4F5151"/>
                <w:spacing w:val="5"/>
                <w:sz w:val="20"/>
                <w:szCs w:val="20"/>
              </w:rPr>
            </w:pPr>
            <w:r w:rsidRPr="008620AC">
              <w:rPr>
                <w:rFonts w:ascii="Arial" w:eastAsia="Times New Roman" w:hAnsi="Arial" w:cs="Arial"/>
                <w:b/>
                <w:bCs/>
                <w:i/>
                <w:color w:val="4F5151"/>
                <w:spacing w:val="5"/>
                <w:sz w:val="20"/>
                <w:szCs w:val="20"/>
              </w:rPr>
              <w:t>High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7A6681E9" w14:textId="77777777" w:rsidR="00FE1C9F" w:rsidRPr="008620AC" w:rsidRDefault="00FE1C9F" w:rsidP="00FE1C9F">
            <w:pPr>
              <w:jc w:val="center"/>
              <w:rPr>
                <w:rFonts w:ascii="Arial" w:eastAsia="Times New Roman" w:hAnsi="Arial" w:cs="Arial"/>
                <w:b/>
                <w:bCs/>
                <w:i/>
                <w:color w:val="4F5151"/>
                <w:spacing w:val="5"/>
                <w:sz w:val="20"/>
                <w:szCs w:val="20"/>
              </w:rPr>
            </w:pPr>
            <w:r w:rsidRPr="008620AC">
              <w:rPr>
                <w:rFonts w:ascii="Arial" w:eastAsia="Times New Roman" w:hAnsi="Arial" w:cs="Arial"/>
                <w:b/>
                <w:bCs/>
                <w:i/>
                <w:color w:val="4F5151"/>
                <w:spacing w:val="5"/>
                <w:sz w:val="20"/>
                <w:szCs w:val="20"/>
              </w:rPr>
              <w:t>Medium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4992D2C9" w14:textId="77777777" w:rsidR="00FE1C9F" w:rsidRPr="008620AC" w:rsidRDefault="00FE1C9F" w:rsidP="00FE1C9F">
            <w:pPr>
              <w:jc w:val="center"/>
              <w:rPr>
                <w:rFonts w:ascii="Arial" w:eastAsia="Times New Roman" w:hAnsi="Arial" w:cs="Arial"/>
                <w:b/>
                <w:bCs/>
                <w:i/>
                <w:color w:val="4F5151"/>
                <w:spacing w:val="5"/>
                <w:sz w:val="20"/>
                <w:szCs w:val="20"/>
              </w:rPr>
            </w:pPr>
            <w:r w:rsidRPr="008620AC">
              <w:rPr>
                <w:rFonts w:ascii="Arial" w:eastAsia="Times New Roman" w:hAnsi="Arial" w:cs="Arial"/>
                <w:b/>
                <w:bCs/>
                <w:i/>
                <w:color w:val="4F5151"/>
                <w:spacing w:val="5"/>
                <w:sz w:val="20"/>
                <w:szCs w:val="20"/>
              </w:rPr>
              <w:t>Low</w:t>
            </w:r>
          </w:p>
        </w:tc>
      </w:tr>
      <w:tr w:rsidR="00FE1C9F" w:rsidRPr="008620AC" w14:paraId="5781B5E5" w14:textId="77777777" w:rsidTr="00A92FFE">
        <w:tc>
          <w:tcPr>
            <w:tcW w:w="5211" w:type="dxa"/>
          </w:tcPr>
          <w:p w14:paraId="33B0EF29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8620AC">
              <w:rPr>
                <w:rFonts w:ascii="Arial" w:eastAsia="Times New Roman" w:hAnsi="Arial" w:cs="Arial"/>
                <w:sz w:val="20"/>
                <w:szCs w:val="20"/>
              </w:rPr>
              <w:t xml:space="preserve">Understanding the mission and functions of Council </w:t>
            </w:r>
          </w:p>
        </w:tc>
        <w:tc>
          <w:tcPr>
            <w:tcW w:w="1560" w:type="dxa"/>
          </w:tcPr>
          <w:p w14:paraId="25D3D256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38E9EF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473549D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E1C9F" w:rsidRPr="008620AC" w14:paraId="627E59E9" w14:textId="77777777" w:rsidTr="00A92FFE">
        <w:tc>
          <w:tcPr>
            <w:tcW w:w="5211" w:type="dxa"/>
          </w:tcPr>
          <w:p w14:paraId="262BE823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8620AC">
              <w:rPr>
                <w:rFonts w:ascii="Arial" w:eastAsia="Times New Roman" w:hAnsi="Arial" w:cs="Arial"/>
                <w:sz w:val="20"/>
                <w:szCs w:val="20"/>
              </w:rPr>
              <w:t>Leading Regional Council</w:t>
            </w:r>
          </w:p>
        </w:tc>
        <w:tc>
          <w:tcPr>
            <w:tcW w:w="1560" w:type="dxa"/>
          </w:tcPr>
          <w:p w14:paraId="7D75474D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73D44D8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486CD4A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E1C9F" w:rsidRPr="008620AC" w14:paraId="0A7C8C05" w14:textId="77777777" w:rsidTr="00A92FFE">
        <w:tc>
          <w:tcPr>
            <w:tcW w:w="5211" w:type="dxa"/>
          </w:tcPr>
          <w:p w14:paraId="244C2B2B" w14:textId="77777777" w:rsidR="00FE1C9F" w:rsidRPr="008620AC" w:rsidRDefault="00FE1C9F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8620AC">
              <w:rPr>
                <w:rFonts w:ascii="Arial" w:eastAsia="Times New Roman" w:hAnsi="Arial" w:cs="Arial"/>
                <w:sz w:val="20"/>
                <w:szCs w:val="20"/>
              </w:rPr>
              <w:t xml:space="preserve">Consulting with </w:t>
            </w:r>
            <w:r w:rsidR="00A75E5A" w:rsidRPr="008620AC">
              <w:rPr>
                <w:rFonts w:ascii="Arial" w:eastAsia="Times New Roman" w:hAnsi="Arial" w:cs="Arial"/>
                <w:sz w:val="20"/>
                <w:szCs w:val="20"/>
              </w:rPr>
              <w:t>stakeholders</w:t>
            </w:r>
          </w:p>
        </w:tc>
        <w:tc>
          <w:tcPr>
            <w:tcW w:w="1560" w:type="dxa"/>
          </w:tcPr>
          <w:p w14:paraId="1920DD33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CD2B96F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B208AE0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E1C9F" w:rsidRPr="008620AC" w14:paraId="765CE66B" w14:textId="77777777" w:rsidTr="00A92FFE">
        <w:tc>
          <w:tcPr>
            <w:tcW w:w="5211" w:type="dxa"/>
          </w:tcPr>
          <w:p w14:paraId="67144AB8" w14:textId="77777777" w:rsidR="00FE1C9F" w:rsidRPr="008620AC" w:rsidRDefault="00FE1C9F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8620AC">
              <w:rPr>
                <w:rFonts w:ascii="Arial" w:eastAsia="Times New Roman" w:hAnsi="Arial" w:cs="Arial"/>
                <w:sz w:val="20"/>
                <w:szCs w:val="20"/>
              </w:rPr>
              <w:t xml:space="preserve">Regional Council </w:t>
            </w:r>
            <w:r w:rsidR="00A75E5A" w:rsidRPr="008620AC">
              <w:rPr>
                <w:rFonts w:ascii="Arial" w:eastAsia="Times New Roman" w:hAnsi="Arial" w:cs="Arial"/>
                <w:sz w:val="20"/>
                <w:szCs w:val="20"/>
              </w:rPr>
              <w:t>planning</w:t>
            </w:r>
          </w:p>
        </w:tc>
        <w:tc>
          <w:tcPr>
            <w:tcW w:w="1560" w:type="dxa"/>
          </w:tcPr>
          <w:p w14:paraId="108369CF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C7EF26F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D2743B2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E1C9F" w:rsidRPr="008620AC" w14:paraId="1D832B81" w14:textId="77777777" w:rsidTr="00A92FFE">
        <w:tc>
          <w:tcPr>
            <w:tcW w:w="5211" w:type="dxa"/>
          </w:tcPr>
          <w:p w14:paraId="65008025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8620AC">
              <w:rPr>
                <w:rFonts w:ascii="Arial" w:eastAsia="Times New Roman" w:hAnsi="Arial" w:cs="Arial"/>
                <w:sz w:val="20"/>
                <w:szCs w:val="20"/>
              </w:rPr>
              <w:t>Operational management</w:t>
            </w:r>
          </w:p>
        </w:tc>
        <w:tc>
          <w:tcPr>
            <w:tcW w:w="1560" w:type="dxa"/>
          </w:tcPr>
          <w:p w14:paraId="5F40ED39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8D97F1E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AEE92D1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E1C9F" w:rsidRPr="008620AC" w14:paraId="1BCEDD47" w14:textId="77777777" w:rsidTr="00A92FFE">
        <w:tc>
          <w:tcPr>
            <w:tcW w:w="5211" w:type="dxa"/>
          </w:tcPr>
          <w:p w14:paraId="4C28A398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8620AC">
              <w:rPr>
                <w:rFonts w:ascii="Arial" w:eastAsia="Times New Roman" w:hAnsi="Arial" w:cs="Arial"/>
                <w:sz w:val="20"/>
                <w:szCs w:val="20"/>
              </w:rPr>
              <w:t>Annual review of Regional Council</w:t>
            </w:r>
          </w:p>
        </w:tc>
        <w:tc>
          <w:tcPr>
            <w:tcW w:w="1560" w:type="dxa"/>
          </w:tcPr>
          <w:p w14:paraId="4E18CCBE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8737CA7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181CE29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E1C9F" w:rsidRPr="008620AC" w14:paraId="180399C2" w14:textId="77777777" w:rsidTr="00A92FFE">
        <w:tc>
          <w:tcPr>
            <w:tcW w:w="5211" w:type="dxa"/>
          </w:tcPr>
          <w:p w14:paraId="6A0BB34C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8620AC">
              <w:rPr>
                <w:rFonts w:ascii="Arial" w:eastAsia="Times New Roman" w:hAnsi="Arial" w:cs="Arial"/>
                <w:sz w:val="20"/>
                <w:szCs w:val="20"/>
              </w:rPr>
              <w:t>Advising the ACFE Board</w:t>
            </w:r>
          </w:p>
        </w:tc>
        <w:tc>
          <w:tcPr>
            <w:tcW w:w="1560" w:type="dxa"/>
          </w:tcPr>
          <w:p w14:paraId="5DEA67E3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4A06448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833D874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E1C9F" w:rsidRPr="008620AC" w14:paraId="64C06F1F" w14:textId="77777777" w:rsidTr="00A92FFE">
        <w:tc>
          <w:tcPr>
            <w:tcW w:w="5211" w:type="dxa"/>
          </w:tcPr>
          <w:p w14:paraId="5D2E631E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8620AC">
              <w:rPr>
                <w:rFonts w:ascii="Arial" w:eastAsia="Times New Roman" w:hAnsi="Arial" w:cs="Arial"/>
                <w:sz w:val="20"/>
                <w:szCs w:val="20"/>
              </w:rPr>
              <w:t xml:space="preserve">Supporting and promoting ACFE </w:t>
            </w:r>
          </w:p>
        </w:tc>
        <w:tc>
          <w:tcPr>
            <w:tcW w:w="1560" w:type="dxa"/>
          </w:tcPr>
          <w:p w14:paraId="579D6637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C673089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DBDC878" w14:textId="77777777" w:rsidR="00FE1C9F" w:rsidRPr="008620AC" w:rsidRDefault="00FE1C9F" w:rsidP="00A92FF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4573D5B3" w14:textId="77777777" w:rsidR="00D3053A" w:rsidRPr="008620AC" w:rsidRDefault="00D3053A">
      <w:pPr>
        <w:rPr>
          <w:rFonts w:ascii="Arial" w:eastAsia="Times New Roman" w:hAnsi="Arial" w:cs="Arial"/>
          <w:color w:val="D2000B"/>
          <w:sz w:val="20"/>
          <w:szCs w:val="20"/>
        </w:rPr>
      </w:pPr>
      <w:r w:rsidRPr="008620AC">
        <w:rPr>
          <w:rFonts w:ascii="Arial" w:eastAsia="Times New Roman" w:hAnsi="Arial" w:cs="Arial"/>
          <w:color w:val="D2000B"/>
          <w:sz w:val="20"/>
          <w:szCs w:val="20"/>
        </w:rPr>
        <w:br w:type="page"/>
      </w:r>
    </w:p>
    <w:p w14:paraId="07D9FAEA" w14:textId="77777777" w:rsidR="003E7982" w:rsidRPr="008620AC" w:rsidRDefault="003E7982" w:rsidP="003E7982">
      <w:pPr>
        <w:spacing w:after="0"/>
        <w:rPr>
          <w:sz w:val="24"/>
          <w:szCs w:val="24"/>
        </w:rPr>
      </w:pPr>
      <w:bookmarkStart w:id="0" w:name="_GoBack"/>
      <w:r w:rsidRPr="008620AC">
        <w:rPr>
          <w:rFonts w:ascii="Arial" w:eastAsia="Times New Roman" w:hAnsi="Arial" w:cs="Arial"/>
          <w:color w:val="D2000B"/>
          <w:sz w:val="24"/>
          <w:szCs w:val="24"/>
        </w:rPr>
        <w:lastRenderedPageBreak/>
        <w:t>Comments for discussion</w:t>
      </w:r>
      <w:bookmarkEnd w:id="0"/>
    </w:p>
    <w:sectPr w:rsidR="003E7982" w:rsidRPr="008620AC" w:rsidSect="00F42FFB">
      <w:headerReference w:type="default" r:id="rId18"/>
      <w:footerReference w:type="default" r:id="rId19"/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3DB45A" w14:textId="77777777" w:rsidR="00143DA4" w:rsidRDefault="00143DA4" w:rsidP="000C0D9C">
      <w:pPr>
        <w:spacing w:after="0" w:line="240" w:lineRule="auto"/>
      </w:pPr>
      <w:r>
        <w:separator/>
      </w:r>
    </w:p>
  </w:endnote>
  <w:endnote w:type="continuationSeparator" w:id="0">
    <w:p w14:paraId="7429C0DA" w14:textId="77777777" w:rsidR="00143DA4" w:rsidRDefault="00143DA4" w:rsidP="000C0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53044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EB6277" w14:textId="32AD1852" w:rsidR="00143DA4" w:rsidRPr="00393623" w:rsidRDefault="00143DA4" w:rsidP="003936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20A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7B900A" w14:textId="77777777" w:rsidR="00143DA4" w:rsidRDefault="00143DA4" w:rsidP="000C0D9C">
      <w:pPr>
        <w:spacing w:after="0" w:line="240" w:lineRule="auto"/>
      </w:pPr>
      <w:r>
        <w:separator/>
      </w:r>
    </w:p>
  </w:footnote>
  <w:footnote w:type="continuationSeparator" w:id="0">
    <w:p w14:paraId="6BD3ADA2" w14:textId="77777777" w:rsidR="00143DA4" w:rsidRDefault="00143DA4" w:rsidP="000C0D9C">
      <w:pPr>
        <w:spacing w:after="0" w:line="240" w:lineRule="auto"/>
      </w:pPr>
      <w:r>
        <w:continuationSeparator/>
      </w:r>
    </w:p>
  </w:footnote>
  <w:footnote w:id="1">
    <w:p w14:paraId="37D0F836" w14:textId="77777777" w:rsidR="00143DA4" w:rsidRPr="005C2EE6" w:rsidRDefault="00143DA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C2EE6">
        <w:t xml:space="preserve">Sources </w:t>
      </w:r>
    </w:p>
    <w:p w14:paraId="66CF033C" w14:textId="610C8A6F" w:rsidR="00143DA4" w:rsidRDefault="00143DA4" w:rsidP="0027574A">
      <w:pPr>
        <w:pStyle w:val="FootnoteText"/>
        <w:numPr>
          <w:ilvl w:val="0"/>
          <w:numId w:val="11"/>
        </w:numPr>
      </w:pPr>
      <w:r>
        <w:t xml:space="preserve">McKinsey &amp; Company </w:t>
      </w:r>
      <w:proofErr w:type="spellStart"/>
      <w:r>
        <w:t>Nonprofit</w:t>
      </w:r>
      <w:proofErr w:type="spellEnd"/>
      <w:r>
        <w:t xml:space="preserve"> Self-Assessment Tool source </w:t>
      </w:r>
      <w:hyperlink r:id="rId1" w:history="1">
        <w:r w:rsidRPr="005253FE">
          <w:rPr>
            <w:rStyle w:val="Hyperlink"/>
          </w:rPr>
          <w:t>https://socialsector.haas.berkeley.edu/documents/McKinsey_Dynamic_Board_Report_w_Assessment_Grid.pdf</w:t>
        </w:r>
      </w:hyperlink>
    </w:p>
    <w:p w14:paraId="2EBC09E9" w14:textId="77777777" w:rsidR="00143DA4" w:rsidRDefault="00143DA4" w:rsidP="00B0323C">
      <w:pPr>
        <w:pStyle w:val="FootnoteText"/>
        <w:numPr>
          <w:ilvl w:val="0"/>
          <w:numId w:val="11"/>
        </w:numPr>
      </w:pPr>
      <w:r>
        <w:t>Victorian Public Sector Commission website accessed 24 June 2014</w:t>
      </w:r>
    </w:p>
    <w:p w14:paraId="7ED505CF" w14:textId="77777777" w:rsidR="00143DA4" w:rsidRPr="005C2EE6" w:rsidRDefault="00143DA4" w:rsidP="00B0323C">
      <w:pPr>
        <w:pStyle w:val="FootnoteText"/>
        <w:numPr>
          <w:ilvl w:val="0"/>
          <w:numId w:val="11"/>
        </w:numPr>
      </w:pPr>
      <w:r w:rsidRPr="00592796">
        <w:rPr>
          <w:i/>
        </w:rPr>
        <w:t>Education and Training Reform Act 2006</w:t>
      </w:r>
      <w:r w:rsidRPr="005C2EE6">
        <w:t xml:space="preserve"> s</w:t>
      </w:r>
      <w:r>
        <w:t>.</w:t>
      </w:r>
      <w:r w:rsidRPr="005C2EE6">
        <w:t xml:space="preserve"> 3.3, </w:t>
      </w:r>
    </w:p>
    <w:p w14:paraId="4D4CD20E" w14:textId="77777777" w:rsidR="00143DA4" w:rsidRPr="005C2EE6" w:rsidRDefault="00143DA4" w:rsidP="00B0323C">
      <w:pPr>
        <w:pStyle w:val="FootnoteText"/>
        <w:numPr>
          <w:ilvl w:val="0"/>
          <w:numId w:val="11"/>
        </w:numPr>
      </w:pPr>
      <w:r w:rsidRPr="005C2EE6">
        <w:t xml:space="preserve">Organisational Capability Self-Assessment Tool, Ministry of Social Development, New Zealand </w:t>
      </w:r>
    </w:p>
    <w:p w14:paraId="172346AB" w14:textId="77777777" w:rsidR="00143DA4" w:rsidRPr="005C2EE6" w:rsidRDefault="00143DA4" w:rsidP="00B0323C">
      <w:pPr>
        <w:pStyle w:val="FootnoteText"/>
        <w:numPr>
          <w:ilvl w:val="0"/>
          <w:numId w:val="11"/>
        </w:numPr>
      </w:pPr>
      <w:r w:rsidRPr="00592796">
        <w:rPr>
          <w:i/>
        </w:rPr>
        <w:t>ACFE Regional Council Good Governance Guide</w:t>
      </w:r>
      <w:r w:rsidRPr="005C2EE6">
        <w:t>, 2004</w:t>
      </w:r>
    </w:p>
  </w:footnote>
  <w:footnote w:id="2">
    <w:p w14:paraId="3F5AD0F5" w14:textId="77777777" w:rsidR="00143DA4" w:rsidRDefault="00143DA4" w:rsidP="00FE1C9F">
      <w:pPr>
        <w:pStyle w:val="FootnoteText"/>
      </w:pPr>
      <w:r>
        <w:rPr>
          <w:rStyle w:val="FootnoteReference"/>
        </w:rPr>
        <w:footnoteRef/>
      </w:r>
      <w:r>
        <w:t xml:space="preserve"> Definition from the </w:t>
      </w:r>
      <w:r w:rsidRPr="00592796">
        <w:rPr>
          <w:rFonts w:cs="Arial"/>
        </w:rPr>
        <w:t>Education and Training Reform Act</w:t>
      </w:r>
    </w:p>
  </w:footnote>
  <w:footnote w:id="3">
    <w:p w14:paraId="1A0F21BF" w14:textId="77777777" w:rsidR="00143DA4" w:rsidRDefault="00143DA4">
      <w:pPr>
        <w:pStyle w:val="FootnoteText"/>
      </w:pPr>
      <w:r>
        <w:rPr>
          <w:rStyle w:val="FootnoteReference"/>
        </w:rPr>
        <w:footnoteRef/>
      </w:r>
      <w:r>
        <w:t xml:space="preserve"> Definition from the </w:t>
      </w:r>
      <w:r w:rsidRPr="001D555C">
        <w:rPr>
          <w:rFonts w:cs="Arial"/>
        </w:rPr>
        <w:t>Education and Training Reform Act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57FCE9" w14:textId="7A22867E" w:rsidR="00143DA4" w:rsidRDefault="00143DA4">
    <w:pPr>
      <w:pStyle w:val="Header"/>
    </w:pPr>
    <w:r>
      <w:rPr>
        <w:noProof/>
        <w:lang w:eastAsia="en-AU"/>
      </w:rPr>
      <w:drawing>
        <wp:inline distT="0" distB="0" distL="0" distR="0" wp14:anchorId="1170017B" wp14:editId="10F5818F">
          <wp:extent cx="1238250" cy="700439"/>
          <wp:effectExtent l="0" t="0" r="0" b="4445"/>
          <wp:docPr id="4" name="Picture 4" descr="C:\Users\02159401\AppData\Local\Microsoft\Windows\Temporary Internet Files\Content.Outlook\12S4T4OH\VIC_GOV_LOGO_FA_GOV_BLUE_P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2159401\AppData\Local\Microsoft\Windows\Temporary Internet Files\Content.Outlook\12S4T4OH\VIC_GOV_LOGO_FA_GOV_BLUE_P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9965" cy="701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  <w:lang w:eastAsia="en-AU"/>
      </w:rPr>
      <w:drawing>
        <wp:inline distT="0" distB="0" distL="0" distR="0" wp14:anchorId="161E70C2" wp14:editId="28D86E63">
          <wp:extent cx="807646" cy="696447"/>
          <wp:effectExtent l="0" t="0" r="0" b="8890"/>
          <wp:docPr id="12" name="Picture 12" descr="D:\Users\02159401\Pictures\ACF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Users\02159401\Pictures\ACFE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57" cy="6986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021B9"/>
    <w:multiLevelType w:val="hybridMultilevel"/>
    <w:tmpl w:val="246208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92C32"/>
    <w:multiLevelType w:val="hybridMultilevel"/>
    <w:tmpl w:val="4E4AD3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C57E0"/>
    <w:multiLevelType w:val="hybridMultilevel"/>
    <w:tmpl w:val="08EEF3E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696CB5"/>
    <w:multiLevelType w:val="hybridMultilevel"/>
    <w:tmpl w:val="5D109CB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227DEA"/>
    <w:multiLevelType w:val="hybridMultilevel"/>
    <w:tmpl w:val="8CD431E4"/>
    <w:lvl w:ilvl="0" w:tplc="E93AFA70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420493"/>
    <w:multiLevelType w:val="hybridMultilevel"/>
    <w:tmpl w:val="4D9CE8B4"/>
    <w:lvl w:ilvl="0" w:tplc="4524F6D2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8D04C4"/>
    <w:multiLevelType w:val="hybridMultilevel"/>
    <w:tmpl w:val="246208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3405FA"/>
    <w:multiLevelType w:val="hybridMultilevel"/>
    <w:tmpl w:val="D018BF6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E820C9D"/>
    <w:multiLevelType w:val="hybridMultilevel"/>
    <w:tmpl w:val="C9B84A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851E4F"/>
    <w:multiLevelType w:val="hybridMultilevel"/>
    <w:tmpl w:val="D930AEDC"/>
    <w:lvl w:ilvl="0" w:tplc="0C0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794" w:hanging="360"/>
      </w:pPr>
    </w:lvl>
    <w:lvl w:ilvl="2" w:tplc="0C09001B" w:tentative="1">
      <w:start w:val="1"/>
      <w:numFmt w:val="lowerRoman"/>
      <w:lvlText w:val="%3."/>
      <w:lvlJc w:val="right"/>
      <w:pPr>
        <w:ind w:left="2514" w:hanging="180"/>
      </w:pPr>
    </w:lvl>
    <w:lvl w:ilvl="3" w:tplc="0C09000F" w:tentative="1">
      <w:start w:val="1"/>
      <w:numFmt w:val="decimal"/>
      <w:lvlText w:val="%4."/>
      <w:lvlJc w:val="left"/>
      <w:pPr>
        <w:ind w:left="3234" w:hanging="360"/>
      </w:pPr>
    </w:lvl>
    <w:lvl w:ilvl="4" w:tplc="0C090019" w:tentative="1">
      <w:start w:val="1"/>
      <w:numFmt w:val="lowerLetter"/>
      <w:lvlText w:val="%5."/>
      <w:lvlJc w:val="left"/>
      <w:pPr>
        <w:ind w:left="3954" w:hanging="360"/>
      </w:pPr>
    </w:lvl>
    <w:lvl w:ilvl="5" w:tplc="0C09001B" w:tentative="1">
      <w:start w:val="1"/>
      <w:numFmt w:val="lowerRoman"/>
      <w:lvlText w:val="%6."/>
      <w:lvlJc w:val="right"/>
      <w:pPr>
        <w:ind w:left="4674" w:hanging="180"/>
      </w:pPr>
    </w:lvl>
    <w:lvl w:ilvl="6" w:tplc="0C09000F" w:tentative="1">
      <w:start w:val="1"/>
      <w:numFmt w:val="decimal"/>
      <w:lvlText w:val="%7."/>
      <w:lvlJc w:val="left"/>
      <w:pPr>
        <w:ind w:left="5394" w:hanging="360"/>
      </w:pPr>
    </w:lvl>
    <w:lvl w:ilvl="7" w:tplc="0C090019" w:tentative="1">
      <w:start w:val="1"/>
      <w:numFmt w:val="lowerLetter"/>
      <w:lvlText w:val="%8."/>
      <w:lvlJc w:val="left"/>
      <w:pPr>
        <w:ind w:left="6114" w:hanging="360"/>
      </w:pPr>
    </w:lvl>
    <w:lvl w:ilvl="8" w:tplc="0C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0">
    <w:nsid w:val="5A344F8C"/>
    <w:multiLevelType w:val="hybridMultilevel"/>
    <w:tmpl w:val="D78249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361DAE"/>
    <w:multiLevelType w:val="hybridMultilevel"/>
    <w:tmpl w:val="C54A53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5B0789"/>
    <w:multiLevelType w:val="hybridMultilevel"/>
    <w:tmpl w:val="246208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1453DD"/>
    <w:multiLevelType w:val="hybridMultilevel"/>
    <w:tmpl w:val="41BA00F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1613AF"/>
    <w:multiLevelType w:val="hybridMultilevel"/>
    <w:tmpl w:val="9EFCAA8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71A2F05"/>
    <w:multiLevelType w:val="hybridMultilevel"/>
    <w:tmpl w:val="2586F710"/>
    <w:lvl w:ilvl="0" w:tplc="0C0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794" w:hanging="360"/>
      </w:pPr>
    </w:lvl>
    <w:lvl w:ilvl="2" w:tplc="0C09001B" w:tentative="1">
      <w:start w:val="1"/>
      <w:numFmt w:val="lowerRoman"/>
      <w:lvlText w:val="%3."/>
      <w:lvlJc w:val="right"/>
      <w:pPr>
        <w:ind w:left="2514" w:hanging="180"/>
      </w:pPr>
    </w:lvl>
    <w:lvl w:ilvl="3" w:tplc="0C09000F" w:tentative="1">
      <w:start w:val="1"/>
      <w:numFmt w:val="decimal"/>
      <w:lvlText w:val="%4."/>
      <w:lvlJc w:val="left"/>
      <w:pPr>
        <w:ind w:left="3234" w:hanging="360"/>
      </w:pPr>
    </w:lvl>
    <w:lvl w:ilvl="4" w:tplc="0C090019" w:tentative="1">
      <w:start w:val="1"/>
      <w:numFmt w:val="lowerLetter"/>
      <w:lvlText w:val="%5."/>
      <w:lvlJc w:val="left"/>
      <w:pPr>
        <w:ind w:left="3954" w:hanging="360"/>
      </w:pPr>
    </w:lvl>
    <w:lvl w:ilvl="5" w:tplc="0C09001B" w:tentative="1">
      <w:start w:val="1"/>
      <w:numFmt w:val="lowerRoman"/>
      <w:lvlText w:val="%6."/>
      <w:lvlJc w:val="right"/>
      <w:pPr>
        <w:ind w:left="4674" w:hanging="180"/>
      </w:pPr>
    </w:lvl>
    <w:lvl w:ilvl="6" w:tplc="0C09000F" w:tentative="1">
      <w:start w:val="1"/>
      <w:numFmt w:val="decimal"/>
      <w:lvlText w:val="%7."/>
      <w:lvlJc w:val="left"/>
      <w:pPr>
        <w:ind w:left="5394" w:hanging="360"/>
      </w:pPr>
    </w:lvl>
    <w:lvl w:ilvl="7" w:tplc="0C090019" w:tentative="1">
      <w:start w:val="1"/>
      <w:numFmt w:val="lowerLetter"/>
      <w:lvlText w:val="%8."/>
      <w:lvlJc w:val="left"/>
      <w:pPr>
        <w:ind w:left="6114" w:hanging="360"/>
      </w:pPr>
    </w:lvl>
    <w:lvl w:ilvl="8" w:tplc="0C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6">
    <w:nsid w:val="740B26F8"/>
    <w:multiLevelType w:val="hybridMultilevel"/>
    <w:tmpl w:val="246208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B765B9"/>
    <w:multiLevelType w:val="hybridMultilevel"/>
    <w:tmpl w:val="4E904AF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4"/>
  </w:num>
  <w:num w:numId="4">
    <w:abstractNumId w:val="8"/>
  </w:num>
  <w:num w:numId="5">
    <w:abstractNumId w:val="12"/>
  </w:num>
  <w:num w:numId="6">
    <w:abstractNumId w:val="0"/>
  </w:num>
  <w:num w:numId="7">
    <w:abstractNumId w:val="16"/>
  </w:num>
  <w:num w:numId="8">
    <w:abstractNumId w:val="2"/>
  </w:num>
  <w:num w:numId="9">
    <w:abstractNumId w:val="9"/>
  </w:num>
  <w:num w:numId="10">
    <w:abstractNumId w:val="1"/>
  </w:num>
  <w:num w:numId="11">
    <w:abstractNumId w:val="11"/>
  </w:num>
  <w:num w:numId="12">
    <w:abstractNumId w:val="10"/>
  </w:num>
  <w:num w:numId="13">
    <w:abstractNumId w:val="5"/>
  </w:num>
  <w:num w:numId="14">
    <w:abstractNumId w:val="4"/>
  </w:num>
  <w:num w:numId="15">
    <w:abstractNumId w:val="15"/>
  </w:num>
  <w:num w:numId="16">
    <w:abstractNumId w:val="7"/>
  </w:num>
  <w:num w:numId="17">
    <w:abstractNumId w:val="1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9C9"/>
    <w:rsid w:val="000028BE"/>
    <w:rsid w:val="00041148"/>
    <w:rsid w:val="000729C9"/>
    <w:rsid w:val="0007780D"/>
    <w:rsid w:val="00086C2A"/>
    <w:rsid w:val="000C0D9C"/>
    <w:rsid w:val="000C2E2E"/>
    <w:rsid w:val="000F3A8A"/>
    <w:rsid w:val="00114B6C"/>
    <w:rsid w:val="00131996"/>
    <w:rsid w:val="00143DA4"/>
    <w:rsid w:val="001E4E19"/>
    <w:rsid w:val="0027574A"/>
    <w:rsid w:val="002A0BDB"/>
    <w:rsid w:val="002E6851"/>
    <w:rsid w:val="00343189"/>
    <w:rsid w:val="00393623"/>
    <w:rsid w:val="003E7982"/>
    <w:rsid w:val="00416E03"/>
    <w:rsid w:val="00422385"/>
    <w:rsid w:val="00437BE5"/>
    <w:rsid w:val="00442F19"/>
    <w:rsid w:val="00466651"/>
    <w:rsid w:val="00491699"/>
    <w:rsid w:val="004A7B89"/>
    <w:rsid w:val="004C6AC7"/>
    <w:rsid w:val="004C70A9"/>
    <w:rsid w:val="004E56A4"/>
    <w:rsid w:val="0053554A"/>
    <w:rsid w:val="00542C8E"/>
    <w:rsid w:val="0056279E"/>
    <w:rsid w:val="00592796"/>
    <w:rsid w:val="005C2EE6"/>
    <w:rsid w:val="005C6230"/>
    <w:rsid w:val="005E7D70"/>
    <w:rsid w:val="006277BC"/>
    <w:rsid w:val="006844B6"/>
    <w:rsid w:val="006D7145"/>
    <w:rsid w:val="006F03AA"/>
    <w:rsid w:val="007479CE"/>
    <w:rsid w:val="00757A95"/>
    <w:rsid w:val="007C545D"/>
    <w:rsid w:val="007D644A"/>
    <w:rsid w:val="007E7024"/>
    <w:rsid w:val="00805052"/>
    <w:rsid w:val="0082101A"/>
    <w:rsid w:val="00842F02"/>
    <w:rsid w:val="008620AC"/>
    <w:rsid w:val="00866014"/>
    <w:rsid w:val="008758D7"/>
    <w:rsid w:val="00880E84"/>
    <w:rsid w:val="00963349"/>
    <w:rsid w:val="0098359F"/>
    <w:rsid w:val="00A12A6A"/>
    <w:rsid w:val="00A144DF"/>
    <w:rsid w:val="00A56A49"/>
    <w:rsid w:val="00A75E5A"/>
    <w:rsid w:val="00A77B29"/>
    <w:rsid w:val="00A92FFE"/>
    <w:rsid w:val="00B0323C"/>
    <w:rsid w:val="00B05C40"/>
    <w:rsid w:val="00B75A90"/>
    <w:rsid w:val="00BD33EA"/>
    <w:rsid w:val="00BF3D7D"/>
    <w:rsid w:val="00C11874"/>
    <w:rsid w:val="00C26C17"/>
    <w:rsid w:val="00C72527"/>
    <w:rsid w:val="00CA741B"/>
    <w:rsid w:val="00CC07D6"/>
    <w:rsid w:val="00CE7AAF"/>
    <w:rsid w:val="00D3053A"/>
    <w:rsid w:val="00DA3DAC"/>
    <w:rsid w:val="00E034B8"/>
    <w:rsid w:val="00E0376D"/>
    <w:rsid w:val="00E30ED4"/>
    <w:rsid w:val="00E47B4F"/>
    <w:rsid w:val="00EB26F9"/>
    <w:rsid w:val="00EC3CA5"/>
    <w:rsid w:val="00EF4DBF"/>
    <w:rsid w:val="00F122F3"/>
    <w:rsid w:val="00F42FFB"/>
    <w:rsid w:val="00F6151E"/>
    <w:rsid w:val="00F7717C"/>
    <w:rsid w:val="00FE1C9F"/>
    <w:rsid w:val="00FE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3BD62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842F02"/>
    <w:pPr>
      <w:keepNext/>
      <w:spacing w:before="70" w:after="80" w:line="240" w:lineRule="atLeast"/>
      <w:outlineLvl w:val="2"/>
    </w:pPr>
    <w:rPr>
      <w:rFonts w:ascii="Arial" w:eastAsia="Times New Roman" w:hAnsi="Arial" w:cs="Arial"/>
      <w:b/>
      <w:bCs/>
      <w:color w:val="4F5151"/>
      <w:spacing w:val="5"/>
      <w:sz w:val="19"/>
      <w:szCs w:val="19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C0D9C"/>
    <w:pPr>
      <w:keepNext/>
      <w:keepLines/>
      <w:spacing w:before="200" w:after="0" w:line="240" w:lineRule="atLeas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842F02"/>
    <w:rPr>
      <w:rFonts w:ascii="Arial" w:eastAsia="Times New Roman" w:hAnsi="Arial" w:cs="Arial"/>
      <w:b/>
      <w:bCs/>
      <w:color w:val="4F5151"/>
      <w:spacing w:val="5"/>
      <w:sz w:val="19"/>
      <w:szCs w:val="19"/>
    </w:rPr>
  </w:style>
  <w:style w:type="paragraph" w:styleId="ListParagraph">
    <w:name w:val="List Paragraph"/>
    <w:basedOn w:val="Normal"/>
    <w:uiPriority w:val="34"/>
    <w:qFormat/>
    <w:rsid w:val="00842F02"/>
    <w:pPr>
      <w:spacing w:after="240" w:line="312" w:lineRule="auto"/>
      <w:ind w:left="720"/>
      <w:contextualSpacing/>
    </w:pPr>
    <w:rPr>
      <w:rFonts w:ascii="Arial" w:eastAsia="Times New Roman" w:hAnsi="Arial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0C0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0D9C"/>
  </w:style>
  <w:style w:type="paragraph" w:styleId="Footer">
    <w:name w:val="footer"/>
    <w:basedOn w:val="Normal"/>
    <w:link w:val="FooterChar"/>
    <w:uiPriority w:val="99"/>
    <w:unhideWhenUsed/>
    <w:rsid w:val="000C0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0D9C"/>
  </w:style>
  <w:style w:type="paragraph" w:styleId="BalloonText">
    <w:name w:val="Balloon Text"/>
    <w:basedOn w:val="Normal"/>
    <w:link w:val="BalloonTextChar"/>
    <w:uiPriority w:val="99"/>
    <w:semiHidden/>
    <w:unhideWhenUsed/>
    <w:rsid w:val="000C0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D9C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semiHidden/>
    <w:rsid w:val="000C0D9C"/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 w:val="20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6334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334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63349"/>
    <w:rPr>
      <w:vertAlign w:val="superscript"/>
    </w:rPr>
  </w:style>
  <w:style w:type="table" w:styleId="TableGrid">
    <w:name w:val="Table Grid"/>
    <w:basedOn w:val="TableNormal"/>
    <w:uiPriority w:val="59"/>
    <w:rsid w:val="00FE1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757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842F02"/>
    <w:pPr>
      <w:keepNext/>
      <w:spacing w:before="70" w:after="80" w:line="240" w:lineRule="atLeast"/>
      <w:outlineLvl w:val="2"/>
    </w:pPr>
    <w:rPr>
      <w:rFonts w:ascii="Arial" w:eastAsia="Times New Roman" w:hAnsi="Arial" w:cs="Arial"/>
      <w:b/>
      <w:bCs/>
      <w:color w:val="4F5151"/>
      <w:spacing w:val="5"/>
      <w:sz w:val="19"/>
      <w:szCs w:val="19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C0D9C"/>
    <w:pPr>
      <w:keepNext/>
      <w:keepLines/>
      <w:spacing w:before="200" w:after="0" w:line="240" w:lineRule="atLeas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842F02"/>
    <w:rPr>
      <w:rFonts w:ascii="Arial" w:eastAsia="Times New Roman" w:hAnsi="Arial" w:cs="Arial"/>
      <w:b/>
      <w:bCs/>
      <w:color w:val="4F5151"/>
      <w:spacing w:val="5"/>
      <w:sz w:val="19"/>
      <w:szCs w:val="19"/>
    </w:rPr>
  </w:style>
  <w:style w:type="paragraph" w:styleId="ListParagraph">
    <w:name w:val="List Paragraph"/>
    <w:basedOn w:val="Normal"/>
    <w:uiPriority w:val="34"/>
    <w:qFormat/>
    <w:rsid w:val="00842F02"/>
    <w:pPr>
      <w:spacing w:after="240" w:line="312" w:lineRule="auto"/>
      <w:ind w:left="720"/>
      <w:contextualSpacing/>
    </w:pPr>
    <w:rPr>
      <w:rFonts w:ascii="Arial" w:eastAsia="Times New Roman" w:hAnsi="Arial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0C0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0D9C"/>
  </w:style>
  <w:style w:type="paragraph" w:styleId="Footer">
    <w:name w:val="footer"/>
    <w:basedOn w:val="Normal"/>
    <w:link w:val="FooterChar"/>
    <w:uiPriority w:val="99"/>
    <w:unhideWhenUsed/>
    <w:rsid w:val="000C0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0D9C"/>
  </w:style>
  <w:style w:type="paragraph" w:styleId="BalloonText">
    <w:name w:val="Balloon Text"/>
    <w:basedOn w:val="Normal"/>
    <w:link w:val="BalloonTextChar"/>
    <w:uiPriority w:val="99"/>
    <w:semiHidden/>
    <w:unhideWhenUsed/>
    <w:rsid w:val="000C0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D9C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semiHidden/>
    <w:rsid w:val="000C0D9C"/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 w:val="20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6334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334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63349"/>
    <w:rPr>
      <w:vertAlign w:val="superscript"/>
    </w:rPr>
  </w:style>
  <w:style w:type="table" w:styleId="TableGrid">
    <w:name w:val="Table Grid"/>
    <w:basedOn w:val="TableNormal"/>
    <w:uiPriority w:val="59"/>
    <w:rsid w:val="00FE1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757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ducation.vic.gov.au/Documents/about/research/acfepublications/rchubfsinducting.docx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education.vic.gov.au/Documents/about/research/acfepublications/rchubconflict.docx" TargetMode="External"/><Relationship Id="rId17" Type="http://schemas.openxmlformats.org/officeDocument/2006/relationships/hyperlink" Target="http://www.education.vic.gov.au/Documents/about/research/acfepublications/rchubfsadvisingboard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ducation.vic.gov.au/Documents/about/research/acfepublications/rchubannualreview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ducation.vic.gov.au/Documents/about/research/acfepublications/rchubcodeconduct.docx" TargetMode="External"/><Relationship Id="rId24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hyperlink" Target="http://www.education.vic.gov.au/Documents/about/research/acfepublications/rchubfsplanning.docx" TargetMode="External"/><Relationship Id="rId23" Type="http://schemas.openxmlformats.org/officeDocument/2006/relationships/customXml" Target="../customXml/item3.xml"/><Relationship Id="rId10" Type="http://schemas.openxmlformats.org/officeDocument/2006/relationships/hyperlink" Target="http://www.education.vic.gov.au/Documents/about/research/acfepublications/rchubfsleading.docx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education.vic.gov.au/Documents/about/research/acfepublications/rchubfslegislation.docx" TargetMode="External"/><Relationship Id="rId14" Type="http://schemas.openxmlformats.org/officeDocument/2006/relationships/hyperlink" Target="http://www.education.vic.gov.au/Documents/about/research/acfepublications/rchubconsultstake.docx" TargetMode="External"/><Relationship Id="rId22" Type="http://schemas.openxmlformats.org/officeDocument/2006/relationships/customXml" Target="../customXml/item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ocialsector.haas.berkeley.edu/documents/McKinsey_Dynamic_Board_Report_w_Assessment_Grid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94</Value>
      <Value>101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Props1.xml><?xml version="1.0" encoding="utf-8"?>
<ds:datastoreItem xmlns:ds="http://schemas.openxmlformats.org/officeDocument/2006/customXml" ds:itemID="{A2F7341C-96C3-4CD2-801A-82772184215C}"/>
</file>

<file path=customXml/itemProps2.xml><?xml version="1.0" encoding="utf-8"?>
<ds:datastoreItem xmlns:ds="http://schemas.openxmlformats.org/officeDocument/2006/customXml" ds:itemID="{3C0C4D47-6518-4806-BAD5-C85A79785D8D}"/>
</file>

<file path=customXml/itemProps3.xml><?xml version="1.0" encoding="utf-8"?>
<ds:datastoreItem xmlns:ds="http://schemas.openxmlformats.org/officeDocument/2006/customXml" ds:itemID="{4109E0E6-C308-46A3-A668-44A80E5801E0}"/>
</file>

<file path=customXml/itemProps4.xml><?xml version="1.0" encoding="utf-8"?>
<ds:datastoreItem xmlns:ds="http://schemas.openxmlformats.org/officeDocument/2006/customXml" ds:itemID="{AFD5B581-A63E-4A93-80BA-98E9AE832C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9</Pages>
  <Words>1495</Words>
  <Characters>8526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10001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Vickers, Alison G</dc:creator>
  <cp:keywords/>
  <dc:description/>
  <cp:lastModifiedBy>Vickers, Alison G</cp:lastModifiedBy>
  <cp:revision>8</cp:revision>
  <cp:lastPrinted>2015-06-24T06:26:00Z</cp:lastPrinted>
  <dcterms:created xsi:type="dcterms:W3CDTF">2015-08-20T02:24:00Z</dcterms:created>
  <dcterms:modified xsi:type="dcterms:W3CDTF">2015-09-04T04:22:00Z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ECD_Author">
    <vt:lpwstr>94;#Education|5232e41c-5101-41fe-b638-7d41d1371531</vt:lpwstr>
  </property>
  <property fmtid="{D5CDD505-2E9C-101B-9397-08002B2CF9AE}" pid="4" name="DEECD_ItemType">
    <vt:lpwstr>101;#Page|eb523acf-a821-456c-a76b-7607578309d7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