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76C" w:rsidRDefault="009D176C">
      <w:pPr>
        <w:kinsoku w:val="0"/>
        <w:overflowPunct w:val="0"/>
        <w:spacing w:before="6" w:line="90" w:lineRule="exact"/>
        <w:rPr>
          <w:sz w:val="9"/>
          <w:szCs w:val="9"/>
        </w:rPr>
      </w:pPr>
    </w:p>
    <w:tbl>
      <w:tblPr>
        <w:tblW w:w="0" w:type="auto"/>
        <w:tblInd w:w="112" w:type="dxa"/>
        <w:tblLayout w:type="fixed"/>
        <w:tblCellMar>
          <w:left w:w="0" w:type="dxa"/>
          <w:right w:w="0" w:type="dxa"/>
        </w:tblCellMar>
        <w:tblLook w:val="0000" w:firstRow="0" w:lastRow="0" w:firstColumn="0" w:lastColumn="0" w:noHBand="0" w:noVBand="0"/>
      </w:tblPr>
      <w:tblGrid>
        <w:gridCol w:w="392"/>
        <w:gridCol w:w="7002"/>
        <w:gridCol w:w="935"/>
        <w:gridCol w:w="935"/>
        <w:gridCol w:w="936"/>
        <w:gridCol w:w="933"/>
      </w:tblGrid>
      <w:tr w:rsidR="009D176C">
        <w:trPr>
          <w:trHeight w:hRule="exact" w:val="990"/>
        </w:trPr>
        <w:tc>
          <w:tcPr>
            <w:tcW w:w="11133" w:type="dxa"/>
            <w:gridSpan w:val="6"/>
            <w:tcBorders>
              <w:top w:val="single" w:sz="4" w:space="0" w:color="000000"/>
              <w:left w:val="single" w:sz="4" w:space="0" w:color="000000"/>
              <w:bottom w:val="single" w:sz="8" w:space="0" w:color="000000"/>
              <w:right w:val="single" w:sz="6" w:space="0" w:color="000000"/>
            </w:tcBorders>
            <w:shd w:val="clear" w:color="auto" w:fill="CCC0DA"/>
          </w:tcPr>
          <w:p w:rsidR="009D176C" w:rsidRDefault="00DA57FE">
            <w:pPr>
              <w:pStyle w:val="TableParagraph"/>
              <w:kinsoku w:val="0"/>
              <w:overflowPunct w:val="0"/>
              <w:spacing w:before="19"/>
              <w:ind w:left="30" w:right="45"/>
              <w:rPr>
                <w:rFonts w:ascii="Arial" w:hAnsi="Arial" w:cs="Arial"/>
                <w:sz w:val="32"/>
                <w:szCs w:val="32"/>
              </w:rPr>
            </w:pPr>
            <w:r>
              <w:rPr>
                <w:rFonts w:ascii="Arial" w:hAnsi="Arial" w:cs="Arial"/>
                <w:b/>
                <w:bCs/>
                <w:sz w:val="32"/>
                <w:szCs w:val="32"/>
              </w:rPr>
              <w:t>Outcomes for Victorian children at school entry</w:t>
            </w:r>
          </w:p>
          <w:p w:rsidR="009D176C" w:rsidRDefault="009D176C">
            <w:pPr>
              <w:pStyle w:val="TableParagraph"/>
              <w:kinsoku w:val="0"/>
              <w:overflowPunct w:val="0"/>
              <w:spacing w:before="2" w:line="200" w:lineRule="exact"/>
              <w:rPr>
                <w:sz w:val="20"/>
                <w:szCs w:val="20"/>
              </w:rPr>
            </w:pPr>
          </w:p>
          <w:p w:rsidR="009D176C" w:rsidRDefault="00DA57FE">
            <w:pPr>
              <w:pStyle w:val="TableParagraph"/>
              <w:kinsoku w:val="0"/>
              <w:overflowPunct w:val="0"/>
              <w:ind w:left="30" w:right="45"/>
            </w:pPr>
            <w:r>
              <w:rPr>
                <w:rFonts w:ascii="Arial" w:hAnsi="Arial" w:cs="Arial"/>
                <w:sz w:val="28"/>
                <w:szCs w:val="28"/>
              </w:rPr>
              <w:t>Findings from the School Entrant Health Questionnaire</w:t>
            </w:r>
            <w:r>
              <w:rPr>
                <w:rFonts w:ascii="Arial" w:hAnsi="Arial" w:cs="Arial"/>
                <w:spacing w:val="-1"/>
                <w:sz w:val="28"/>
                <w:szCs w:val="28"/>
              </w:rPr>
              <w:t xml:space="preserve"> </w:t>
            </w:r>
            <w:r>
              <w:rPr>
                <w:rFonts w:ascii="Arial" w:hAnsi="Arial" w:cs="Arial"/>
                <w:sz w:val="28"/>
                <w:szCs w:val="28"/>
              </w:rPr>
              <w:t>2014</w:t>
            </w:r>
          </w:p>
        </w:tc>
      </w:tr>
      <w:tr w:rsidR="009D176C">
        <w:trPr>
          <w:trHeight w:hRule="exact" w:val="52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9D176C" w:rsidRDefault="00DA57FE">
            <w:pPr>
              <w:pStyle w:val="TableParagraph"/>
              <w:kinsoku w:val="0"/>
              <w:overflowPunct w:val="0"/>
              <w:spacing w:before="84"/>
              <w:ind w:left="30" w:right="45"/>
            </w:pPr>
            <w:r>
              <w:rPr>
                <w:rFonts w:ascii="Arial" w:hAnsi="Arial" w:cs="Arial"/>
                <w:b/>
                <w:bCs/>
                <w:sz w:val="28"/>
                <w:szCs w:val="28"/>
              </w:rPr>
              <w:t>Summary data for Darebin (C)</w:t>
            </w:r>
          </w:p>
        </w:tc>
      </w:tr>
      <w:tr w:rsidR="009D176C">
        <w:trPr>
          <w:trHeight w:hRule="exact" w:val="3295"/>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E3DFEB"/>
          </w:tcPr>
          <w:p w:rsidR="009D176C" w:rsidRDefault="00DA57FE">
            <w:pPr>
              <w:pStyle w:val="TableParagraph"/>
              <w:kinsoku w:val="0"/>
              <w:overflowPunct w:val="0"/>
              <w:spacing w:before="22"/>
              <w:ind w:left="30"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rsidR="009D176C" w:rsidRDefault="009D176C">
            <w:pPr>
              <w:pStyle w:val="TableParagraph"/>
              <w:kinsoku w:val="0"/>
              <w:overflowPunct w:val="0"/>
              <w:spacing w:before="8" w:line="240" w:lineRule="exact"/>
            </w:pPr>
          </w:p>
          <w:p w:rsidR="009D176C" w:rsidRDefault="00DA57FE">
            <w:pPr>
              <w:pStyle w:val="TableParagraph"/>
              <w:kinsoku w:val="0"/>
              <w:overflowPunct w:val="0"/>
              <w:spacing w:line="244" w:lineRule="exact"/>
              <w:ind w:left="30"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rsidR="009D176C" w:rsidRDefault="009D176C">
            <w:pPr>
              <w:pStyle w:val="TableParagraph"/>
              <w:kinsoku w:val="0"/>
              <w:overflowPunct w:val="0"/>
              <w:spacing w:before="6" w:line="240" w:lineRule="exact"/>
            </w:pPr>
          </w:p>
          <w:p w:rsidR="009D176C" w:rsidRDefault="00DA57FE">
            <w:pPr>
              <w:pStyle w:val="TableParagraph"/>
              <w:kinsoku w:val="0"/>
              <w:overflowPunct w:val="0"/>
              <w:spacing w:line="244" w:lineRule="exact"/>
              <w:ind w:left="30"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rsidR="009D176C" w:rsidRDefault="009D176C">
            <w:pPr>
              <w:pStyle w:val="TableParagraph"/>
              <w:kinsoku w:val="0"/>
              <w:overflowPunct w:val="0"/>
              <w:spacing w:before="6" w:line="240" w:lineRule="exact"/>
            </w:pPr>
          </w:p>
          <w:p w:rsidR="009D176C" w:rsidRDefault="00DA57FE">
            <w:pPr>
              <w:pStyle w:val="TableParagraph"/>
              <w:kinsoku w:val="0"/>
              <w:overflowPunct w:val="0"/>
              <w:spacing w:line="244" w:lineRule="exact"/>
              <w:ind w:left="30" w:right="3594"/>
            </w:pPr>
            <w:r>
              <w:rPr>
                <w:rFonts w:ascii="Arial" w:hAnsi="Arial" w:cs="Arial"/>
                <w:sz w:val="22"/>
                <w:szCs w:val="22"/>
              </w:rPr>
              <w:t xml:space="preserve">Further information on the SEHQ is available </w:t>
            </w:r>
            <w:hyperlink r:id="rId7" w:history="1">
              <w:r>
                <w:rPr>
                  <w:rStyle w:val="Hyperlink"/>
                  <w:rFonts w:ascii="Arial" w:hAnsi="Arial" w:cs="Arial"/>
                  <w:sz w:val="22"/>
                  <w:szCs w:val="22"/>
                </w:rPr>
                <w:t>here</w:t>
              </w:r>
            </w:hyperlink>
            <w:r>
              <w:rPr>
                <w:rFonts w:ascii="Arial" w:hAnsi="Arial" w:cs="Arial"/>
                <w:sz w:val="22"/>
                <w:szCs w:val="22"/>
              </w:rPr>
              <w:t>.</w:t>
            </w:r>
          </w:p>
        </w:tc>
      </w:tr>
      <w:tr w:rsidR="009D176C">
        <w:trPr>
          <w:trHeight w:hRule="exact" w:val="67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9D176C" w:rsidRDefault="009D176C"/>
        </w:tc>
      </w:tr>
      <w:tr w:rsidR="009D176C">
        <w:trPr>
          <w:trHeight w:hRule="exact" w:val="935"/>
        </w:trPr>
        <w:tc>
          <w:tcPr>
            <w:tcW w:w="11133" w:type="dxa"/>
            <w:gridSpan w:val="6"/>
            <w:tcBorders>
              <w:top w:val="single" w:sz="8" w:space="0" w:color="000000"/>
              <w:left w:val="single" w:sz="4" w:space="0" w:color="000000"/>
              <w:bottom w:val="single" w:sz="4" w:space="0" w:color="000000"/>
              <w:right w:val="single" w:sz="6" w:space="0" w:color="000000"/>
            </w:tcBorders>
          </w:tcPr>
          <w:p w:rsidR="009D176C" w:rsidRDefault="00DA57FE">
            <w:pPr>
              <w:pStyle w:val="TableParagraph"/>
              <w:kinsoku w:val="0"/>
              <w:overflowPunct w:val="0"/>
              <w:spacing w:before="33" w:line="244" w:lineRule="exact"/>
              <w:ind w:left="30" w:right="597"/>
            </w:pPr>
            <w:r>
              <w:rPr>
                <w:rFonts w:ascii="Arial" w:hAnsi="Arial" w:cs="Arial"/>
                <w:sz w:val="22"/>
                <w:szCs w:val="22"/>
              </w:rPr>
              <w:t>In the LGA of Darebin (C), there were</w:t>
            </w:r>
            <w:r>
              <w:rPr>
                <w:rFonts w:ascii="Arial" w:hAnsi="Arial" w:cs="Arial"/>
                <w:spacing w:val="-1"/>
                <w:sz w:val="22"/>
                <w:szCs w:val="22"/>
              </w:rPr>
              <w:t xml:space="preserve"> </w:t>
            </w:r>
            <w:r>
              <w:rPr>
                <w:rFonts w:ascii="Arial" w:hAnsi="Arial" w:cs="Arial"/>
                <w:sz w:val="22"/>
                <w:szCs w:val="22"/>
              </w:rPr>
              <w:t>1,319</w:t>
            </w:r>
            <w:r>
              <w:rPr>
                <w:rFonts w:ascii="Arial" w:hAnsi="Arial" w:cs="Arial"/>
                <w:spacing w:val="-1"/>
                <w:sz w:val="22"/>
                <w:szCs w:val="22"/>
              </w:rPr>
              <w:t xml:space="preserve"> </w:t>
            </w:r>
            <w:r>
              <w:rPr>
                <w:rFonts w:ascii="Arial" w:hAnsi="Arial" w:cs="Arial"/>
                <w:sz w:val="22"/>
                <w:szCs w:val="22"/>
              </w:rPr>
              <w:t>children (2.1 % of the state total of 63,39</w:t>
            </w:r>
            <w:r>
              <w:rPr>
                <w:rFonts w:ascii="Arial" w:hAnsi="Arial" w:cs="Arial"/>
                <w:spacing w:val="-1"/>
                <w:sz w:val="22"/>
                <w:szCs w:val="22"/>
              </w:rPr>
              <w:t>1</w:t>
            </w:r>
            <w:r>
              <w:rPr>
                <w:rFonts w:ascii="Arial" w:hAnsi="Arial" w:cs="Arial"/>
                <w:sz w:val="22"/>
                <w:szCs w:val="22"/>
              </w:rPr>
              <w:t>) involved in the</w:t>
            </w:r>
            <w:r>
              <w:rPr>
                <w:rFonts w:ascii="Arial" w:hAnsi="Arial" w:cs="Arial"/>
                <w:spacing w:val="-1"/>
                <w:sz w:val="22"/>
                <w:szCs w:val="22"/>
              </w:rPr>
              <w:t xml:space="preserve"> </w:t>
            </w:r>
            <w:r>
              <w:rPr>
                <w:rFonts w:ascii="Arial" w:hAnsi="Arial" w:cs="Arial"/>
                <w:sz w:val="22"/>
                <w:szCs w:val="22"/>
              </w:rPr>
              <w:t xml:space="preserve">2014 SEHQ data collection*. Below are the number and percentage of responses from these parents about their children and aspects of their health and wellbeing as reported in the 2014 </w:t>
            </w:r>
            <w:proofErr w:type="gramStart"/>
            <w:r>
              <w:rPr>
                <w:rFonts w:ascii="Arial" w:hAnsi="Arial" w:cs="Arial"/>
                <w:sz w:val="22"/>
                <w:szCs w:val="22"/>
              </w:rPr>
              <w:t>SEHQ.</w:t>
            </w:r>
            <w:proofErr w:type="gramEnd"/>
          </w:p>
        </w:tc>
      </w:tr>
      <w:tr w:rsidR="009D176C" w:rsidTr="00266359">
        <w:trPr>
          <w:trHeight w:hRule="exact" w:val="570"/>
        </w:trPr>
        <w:tc>
          <w:tcPr>
            <w:tcW w:w="7394" w:type="dxa"/>
            <w:gridSpan w:val="2"/>
            <w:tcBorders>
              <w:top w:val="single" w:sz="4" w:space="0" w:color="000000"/>
              <w:left w:val="single" w:sz="4" w:space="0" w:color="auto"/>
              <w:bottom w:val="single" w:sz="8" w:space="0" w:color="D2D2D2"/>
              <w:right w:val="single" w:sz="8" w:space="0" w:color="D2D2D2"/>
            </w:tcBorders>
            <w:shd w:val="clear" w:color="auto" w:fill="CCC0DA"/>
          </w:tcPr>
          <w:p w:rsidR="009D176C" w:rsidRDefault="009D176C">
            <w:pPr>
              <w:pStyle w:val="TableParagraph"/>
              <w:kinsoku w:val="0"/>
              <w:overflowPunct w:val="0"/>
              <w:spacing w:before="2" w:line="150" w:lineRule="exact"/>
              <w:rPr>
                <w:sz w:val="15"/>
                <w:szCs w:val="15"/>
              </w:rPr>
            </w:pPr>
          </w:p>
          <w:p w:rsidR="009D176C" w:rsidRDefault="00DA57FE">
            <w:pPr>
              <w:pStyle w:val="TableParagraph"/>
              <w:kinsoku w:val="0"/>
              <w:overflowPunct w:val="0"/>
              <w:ind w:left="30"/>
            </w:pPr>
            <w:r>
              <w:rPr>
                <w:rFonts w:ascii="Arial" w:hAnsi="Arial" w:cs="Arial"/>
                <w:b/>
                <w:bCs/>
                <w:sz w:val="22"/>
                <w:szCs w:val="22"/>
              </w:rPr>
              <w:t>Child and family demographics</w:t>
            </w:r>
          </w:p>
        </w:tc>
        <w:tc>
          <w:tcPr>
            <w:tcW w:w="1870" w:type="dxa"/>
            <w:gridSpan w:val="2"/>
            <w:tcBorders>
              <w:top w:val="single" w:sz="4" w:space="0" w:color="000000"/>
              <w:left w:val="single" w:sz="8" w:space="0" w:color="D2D2D2"/>
              <w:bottom w:val="single" w:sz="8" w:space="0" w:color="D2D2D2"/>
              <w:right w:val="single" w:sz="8" w:space="0" w:color="D2D2D2"/>
            </w:tcBorders>
            <w:shd w:val="clear" w:color="auto" w:fill="CCC0DA"/>
          </w:tcPr>
          <w:p w:rsidR="009D176C" w:rsidRDefault="00DA57FE">
            <w:pPr>
              <w:pStyle w:val="TableParagraph"/>
              <w:kinsoku w:val="0"/>
              <w:overflowPunct w:val="0"/>
              <w:spacing w:before="52"/>
              <w:ind w:left="385"/>
            </w:pPr>
            <w:r>
              <w:rPr>
                <w:rFonts w:ascii="Arial" w:hAnsi="Arial" w:cs="Arial"/>
                <w:b/>
                <w:bCs/>
                <w:sz w:val="20"/>
                <w:szCs w:val="20"/>
              </w:rPr>
              <w:t>Darebin (C)</w:t>
            </w:r>
          </w:p>
        </w:tc>
        <w:tc>
          <w:tcPr>
            <w:tcW w:w="936" w:type="dxa"/>
            <w:tcBorders>
              <w:top w:val="single" w:sz="4" w:space="0" w:color="000000"/>
              <w:left w:val="single" w:sz="8" w:space="0" w:color="D2D2D2"/>
              <w:bottom w:val="single" w:sz="8" w:space="0" w:color="D2D2D2"/>
              <w:right w:val="single" w:sz="8" w:space="0" w:color="D2D2D2"/>
            </w:tcBorders>
            <w:shd w:val="clear" w:color="auto" w:fill="CCC0DA"/>
          </w:tcPr>
          <w:p w:rsidR="009D176C" w:rsidRDefault="009D176C">
            <w:pPr>
              <w:pStyle w:val="TableParagraph"/>
              <w:kinsoku w:val="0"/>
              <w:overflowPunct w:val="0"/>
              <w:spacing w:before="5" w:line="160" w:lineRule="exact"/>
              <w:rPr>
                <w:sz w:val="16"/>
                <w:szCs w:val="16"/>
              </w:rPr>
            </w:pPr>
          </w:p>
          <w:p w:rsidR="009D176C" w:rsidRDefault="00DA57FE">
            <w:pPr>
              <w:pStyle w:val="TableParagraph"/>
              <w:kinsoku w:val="0"/>
              <w:overflowPunct w:val="0"/>
              <w:ind w:left="185"/>
            </w:pPr>
            <w:r>
              <w:rPr>
                <w:rFonts w:ascii="Arial" w:hAnsi="Arial" w:cs="Arial"/>
                <w:b/>
                <w:bCs/>
                <w:sz w:val="20"/>
                <w:szCs w:val="20"/>
              </w:rPr>
              <w:t>Metro</w:t>
            </w:r>
          </w:p>
        </w:tc>
        <w:tc>
          <w:tcPr>
            <w:tcW w:w="933" w:type="dxa"/>
            <w:tcBorders>
              <w:top w:val="single" w:sz="4" w:space="0" w:color="000000"/>
              <w:left w:val="single" w:sz="8" w:space="0" w:color="D2D2D2"/>
              <w:bottom w:val="single" w:sz="8" w:space="0" w:color="D2D2D2"/>
              <w:right w:val="single" w:sz="6" w:space="0" w:color="000000"/>
            </w:tcBorders>
            <w:shd w:val="clear" w:color="auto" w:fill="CCC0DA"/>
          </w:tcPr>
          <w:p w:rsidR="009D176C" w:rsidRDefault="009D176C">
            <w:pPr>
              <w:pStyle w:val="TableParagraph"/>
              <w:kinsoku w:val="0"/>
              <w:overflowPunct w:val="0"/>
              <w:spacing w:before="5" w:line="160" w:lineRule="exact"/>
              <w:rPr>
                <w:sz w:val="16"/>
                <w:szCs w:val="16"/>
              </w:rPr>
            </w:pPr>
          </w:p>
          <w:p w:rsidR="009D176C" w:rsidRDefault="00DA57FE">
            <w:pPr>
              <w:pStyle w:val="TableParagraph"/>
              <w:kinsoku w:val="0"/>
              <w:overflowPunct w:val="0"/>
              <w:ind w:left="291"/>
            </w:pPr>
            <w:r>
              <w:rPr>
                <w:rFonts w:ascii="Arial" w:hAnsi="Arial" w:cs="Arial"/>
                <w:b/>
                <w:bCs/>
                <w:sz w:val="20"/>
                <w:szCs w:val="20"/>
              </w:rPr>
              <w:t>VIC</w:t>
            </w:r>
          </w:p>
        </w:tc>
      </w:tr>
      <w:tr w:rsidR="009D176C" w:rsidTr="00266359">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9D176C" w:rsidRDefault="009D176C"/>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9D176C" w:rsidRDefault="009D176C"/>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9D176C" w:rsidRDefault="00DA57FE">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9D176C" w:rsidRDefault="00DA57FE">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9D176C" w:rsidRDefault="00DA57FE">
            <w:pPr>
              <w:pStyle w:val="TableParagraph"/>
              <w:kinsoku w:val="0"/>
              <w:overflowPunct w:val="0"/>
              <w:spacing w:before="53"/>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9D176C" w:rsidRDefault="00DA57FE">
            <w:pPr>
              <w:pStyle w:val="TableParagraph"/>
              <w:kinsoku w:val="0"/>
              <w:overflowPunct w:val="0"/>
              <w:spacing w:before="53"/>
              <w:ind w:left="359" w:right="357"/>
              <w:jc w:val="center"/>
            </w:pPr>
            <w:r>
              <w:rPr>
                <w:rFonts w:ascii="Arial" w:hAnsi="Arial" w:cs="Arial"/>
                <w:i/>
                <w:iCs/>
                <w:sz w:val="18"/>
                <w:szCs w:val="18"/>
              </w:rPr>
              <w:t>%</w:t>
            </w:r>
          </w:p>
        </w:tc>
      </w:tr>
      <w:tr w:rsidR="009D176C" w:rsidTr="00266359">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9D176C" w:rsidRDefault="00DA57F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9D176C" w:rsidRDefault="009D176C">
            <w:pPr>
              <w:pStyle w:val="TableParagraph"/>
              <w:kinsoku w:val="0"/>
              <w:overflowPunct w:val="0"/>
              <w:spacing w:before="4" w:line="100" w:lineRule="exact"/>
              <w:rPr>
                <w:sz w:val="10"/>
                <w:szCs w:val="10"/>
              </w:rPr>
            </w:pPr>
          </w:p>
          <w:p w:rsidR="009D176C" w:rsidRDefault="00DA57FE">
            <w:pPr>
              <w:pStyle w:val="TableParagraph"/>
              <w:kinsoku w:val="0"/>
              <w:overflowPunct w:val="0"/>
              <w:ind w:left="30"/>
            </w:pPr>
            <w:r>
              <w:rPr>
                <w:rFonts w:ascii="Arial" w:hAnsi="Arial" w:cs="Arial"/>
                <w:sz w:val="18"/>
                <w:szCs w:val="18"/>
              </w:rPr>
              <w:t>Aboriginal and/or Torres Strait Islander children</w:t>
            </w:r>
          </w:p>
        </w:tc>
        <w:tc>
          <w:tcPr>
            <w:tcW w:w="935"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4" w:line="100" w:lineRule="exact"/>
              <w:rPr>
                <w:sz w:val="10"/>
                <w:szCs w:val="10"/>
              </w:rPr>
            </w:pPr>
          </w:p>
          <w:p w:rsidR="009D176C" w:rsidRDefault="00DA57FE">
            <w:pPr>
              <w:pStyle w:val="TableParagraph"/>
              <w:kinsoku w:val="0"/>
              <w:overflowPunct w:val="0"/>
              <w:ind w:left="424"/>
            </w:pPr>
            <w:r>
              <w:rPr>
                <w:rFonts w:ascii="Arial" w:hAnsi="Arial" w:cs="Arial"/>
                <w:sz w:val="18"/>
                <w:szCs w:val="18"/>
              </w:rPr>
              <w:t>17</w:t>
            </w:r>
          </w:p>
        </w:tc>
        <w:tc>
          <w:tcPr>
            <w:tcW w:w="935"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4" w:line="100" w:lineRule="exact"/>
              <w:rPr>
                <w:sz w:val="10"/>
                <w:szCs w:val="10"/>
              </w:rPr>
            </w:pPr>
          </w:p>
          <w:p w:rsidR="009D176C" w:rsidRDefault="00DA57FE">
            <w:pPr>
              <w:pStyle w:val="TableParagraph"/>
              <w:kinsoku w:val="0"/>
              <w:overflowPunct w:val="0"/>
              <w:ind w:left="336" w:right="289"/>
              <w:jc w:val="center"/>
            </w:pPr>
            <w:r>
              <w:rPr>
                <w:rFonts w:ascii="Arial" w:hAnsi="Arial" w:cs="Arial"/>
                <w:sz w:val="18"/>
                <w:szCs w:val="18"/>
              </w:rPr>
              <w:t>1.3</w:t>
            </w:r>
          </w:p>
        </w:tc>
        <w:tc>
          <w:tcPr>
            <w:tcW w:w="936"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4" w:line="100" w:lineRule="exact"/>
              <w:rPr>
                <w:sz w:val="10"/>
                <w:szCs w:val="10"/>
              </w:rPr>
            </w:pPr>
          </w:p>
          <w:p w:rsidR="009D176C" w:rsidRDefault="00DA57FE">
            <w:pPr>
              <w:pStyle w:val="TableParagraph"/>
              <w:kinsoku w:val="0"/>
              <w:overflowPunct w:val="0"/>
              <w:ind w:left="335" w:right="290"/>
              <w:jc w:val="center"/>
            </w:pPr>
            <w:r>
              <w:rPr>
                <w:rFonts w:ascii="Arial" w:hAnsi="Arial" w:cs="Arial"/>
                <w:sz w:val="18"/>
                <w:szCs w:val="18"/>
              </w:rPr>
              <w:t>0.9</w:t>
            </w:r>
          </w:p>
        </w:tc>
        <w:tc>
          <w:tcPr>
            <w:tcW w:w="933" w:type="dxa"/>
            <w:tcBorders>
              <w:top w:val="single" w:sz="8" w:space="0" w:color="D2D2D2"/>
              <w:left w:val="single" w:sz="8" w:space="0" w:color="D2D2D2"/>
              <w:bottom w:val="single" w:sz="8" w:space="0" w:color="D2D2D2"/>
              <w:right w:val="single" w:sz="6" w:space="0" w:color="000000"/>
            </w:tcBorders>
          </w:tcPr>
          <w:p w:rsidR="009D176C" w:rsidRDefault="009D176C">
            <w:pPr>
              <w:pStyle w:val="TableParagraph"/>
              <w:kinsoku w:val="0"/>
              <w:overflowPunct w:val="0"/>
              <w:spacing w:before="4" w:line="100" w:lineRule="exact"/>
              <w:rPr>
                <w:sz w:val="10"/>
                <w:szCs w:val="10"/>
              </w:rPr>
            </w:pPr>
          </w:p>
          <w:p w:rsidR="009D176C" w:rsidRDefault="00DA57FE">
            <w:pPr>
              <w:pStyle w:val="TableParagraph"/>
              <w:kinsoku w:val="0"/>
              <w:overflowPunct w:val="0"/>
              <w:ind w:left="336" w:right="289"/>
              <w:jc w:val="center"/>
            </w:pPr>
            <w:r>
              <w:rPr>
                <w:rFonts w:ascii="Arial" w:hAnsi="Arial" w:cs="Arial"/>
                <w:sz w:val="18"/>
                <w:szCs w:val="18"/>
              </w:rPr>
              <w:t>1.6</w:t>
            </w:r>
          </w:p>
        </w:tc>
      </w:tr>
      <w:tr w:rsidR="009D176C">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9D176C" w:rsidRDefault="00DA57F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30"/>
            </w:pPr>
            <w:r>
              <w:rPr>
                <w:rFonts w:ascii="Arial" w:hAnsi="Arial" w:cs="Arial"/>
                <w:sz w:val="18"/>
                <w:szCs w:val="18"/>
              </w:rPr>
              <w:t>Children living in an area with the most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323"/>
            </w:pPr>
            <w:r>
              <w:rPr>
                <w:rFonts w:ascii="Arial" w:hAnsi="Arial" w:cs="Arial"/>
                <w:sz w:val="18"/>
                <w:szCs w:val="18"/>
              </w:rPr>
              <w:t>742</w:t>
            </w:r>
          </w:p>
        </w:tc>
        <w:tc>
          <w:tcPr>
            <w:tcW w:w="935"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256"/>
            </w:pPr>
            <w:r>
              <w:rPr>
                <w:rFonts w:ascii="Arial" w:hAnsi="Arial" w:cs="Arial"/>
                <w:sz w:val="18"/>
                <w:szCs w:val="18"/>
              </w:rPr>
              <w:t>56.3</w:t>
            </w:r>
          </w:p>
        </w:tc>
        <w:tc>
          <w:tcPr>
            <w:tcW w:w="936"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255"/>
            </w:pPr>
            <w:r>
              <w:rPr>
                <w:rFonts w:ascii="Arial" w:hAnsi="Arial" w:cs="Arial"/>
                <w:sz w:val="18"/>
                <w:szCs w:val="18"/>
              </w:rPr>
              <w:t>16.7</w:t>
            </w:r>
          </w:p>
        </w:tc>
        <w:tc>
          <w:tcPr>
            <w:tcW w:w="933" w:type="dxa"/>
            <w:tcBorders>
              <w:top w:val="single" w:sz="8" w:space="0" w:color="D2D2D2"/>
              <w:left w:val="single" w:sz="8" w:space="0" w:color="D2D2D2"/>
              <w:bottom w:val="single" w:sz="8" w:space="0" w:color="D2D2D2"/>
              <w:right w:val="single" w:sz="6" w:space="0" w:color="000000"/>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256"/>
            </w:pPr>
            <w:r>
              <w:rPr>
                <w:rFonts w:ascii="Arial" w:hAnsi="Arial" w:cs="Arial"/>
                <w:sz w:val="18"/>
                <w:szCs w:val="18"/>
              </w:rPr>
              <w:t>20.8</w:t>
            </w:r>
          </w:p>
        </w:tc>
      </w:tr>
      <w:tr w:rsidR="009D176C">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9D176C" w:rsidRDefault="00DA57F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30"/>
            </w:pPr>
            <w:r>
              <w:rPr>
                <w:rFonts w:ascii="Arial" w:hAnsi="Arial" w:cs="Arial"/>
                <w:sz w:val="18"/>
                <w:szCs w:val="18"/>
              </w:rPr>
              <w:t>Children living in an area with the least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323"/>
            </w:pPr>
            <w:r>
              <w:rPr>
                <w:rFonts w:ascii="Arial" w:hAnsi="Arial" w:cs="Arial"/>
                <w:sz w:val="18"/>
                <w:szCs w:val="18"/>
              </w:rPr>
              <w:t>113</w:t>
            </w:r>
          </w:p>
        </w:tc>
        <w:tc>
          <w:tcPr>
            <w:tcW w:w="935"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336" w:right="289"/>
              <w:jc w:val="center"/>
            </w:pPr>
            <w:r>
              <w:rPr>
                <w:rFonts w:ascii="Arial" w:hAnsi="Arial" w:cs="Arial"/>
                <w:sz w:val="18"/>
                <w:szCs w:val="18"/>
              </w:rPr>
              <w:t>8.5</w:t>
            </w:r>
          </w:p>
        </w:tc>
        <w:tc>
          <w:tcPr>
            <w:tcW w:w="936"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255"/>
            </w:pPr>
            <w:r>
              <w:rPr>
                <w:rFonts w:ascii="Arial" w:hAnsi="Arial" w:cs="Arial"/>
                <w:sz w:val="18"/>
                <w:szCs w:val="18"/>
              </w:rPr>
              <w:t>27.9</w:t>
            </w:r>
          </w:p>
        </w:tc>
        <w:tc>
          <w:tcPr>
            <w:tcW w:w="933" w:type="dxa"/>
            <w:tcBorders>
              <w:top w:val="single" w:sz="8" w:space="0" w:color="D2D2D2"/>
              <w:left w:val="single" w:sz="8" w:space="0" w:color="D2D2D2"/>
              <w:bottom w:val="single" w:sz="8" w:space="0" w:color="D2D2D2"/>
              <w:right w:val="single" w:sz="6" w:space="0" w:color="000000"/>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256"/>
            </w:pPr>
            <w:r>
              <w:rPr>
                <w:rFonts w:ascii="Arial" w:hAnsi="Arial" w:cs="Arial"/>
                <w:sz w:val="18"/>
                <w:szCs w:val="18"/>
              </w:rPr>
              <w:t>21.5</w:t>
            </w:r>
          </w:p>
        </w:tc>
      </w:tr>
      <w:tr w:rsidR="009D176C">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9D176C" w:rsidRDefault="00DA57F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30"/>
            </w:pPr>
            <w:r>
              <w:rPr>
                <w:rFonts w:ascii="Arial" w:hAnsi="Arial" w:cs="Arial"/>
                <w:sz w:val="18"/>
                <w:szCs w:val="18"/>
              </w:rPr>
              <w:t>Children who were not born in Australia</w:t>
            </w:r>
          </w:p>
        </w:tc>
        <w:tc>
          <w:tcPr>
            <w:tcW w:w="935"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323"/>
            </w:pPr>
            <w:r>
              <w:rPr>
                <w:rFonts w:ascii="Arial" w:hAnsi="Arial" w:cs="Arial"/>
                <w:sz w:val="18"/>
                <w:szCs w:val="18"/>
              </w:rPr>
              <w:t>124</w:t>
            </w:r>
          </w:p>
        </w:tc>
        <w:tc>
          <w:tcPr>
            <w:tcW w:w="935"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336" w:right="289"/>
              <w:jc w:val="center"/>
            </w:pPr>
            <w:r>
              <w:rPr>
                <w:rFonts w:ascii="Arial" w:hAnsi="Arial" w:cs="Arial"/>
                <w:sz w:val="18"/>
                <w:szCs w:val="18"/>
              </w:rPr>
              <w:t>9.4</w:t>
            </w:r>
          </w:p>
        </w:tc>
        <w:tc>
          <w:tcPr>
            <w:tcW w:w="936"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255"/>
            </w:pPr>
            <w:r>
              <w:rPr>
                <w:rFonts w:ascii="Arial" w:hAnsi="Arial" w:cs="Arial"/>
                <w:sz w:val="18"/>
                <w:szCs w:val="18"/>
              </w:rPr>
              <w:t>10.1</w:t>
            </w:r>
          </w:p>
        </w:tc>
        <w:tc>
          <w:tcPr>
            <w:tcW w:w="933" w:type="dxa"/>
            <w:tcBorders>
              <w:top w:val="single" w:sz="8" w:space="0" w:color="D2D2D2"/>
              <w:left w:val="single" w:sz="8" w:space="0" w:color="D2D2D2"/>
              <w:bottom w:val="single" w:sz="8" w:space="0" w:color="D2D2D2"/>
              <w:right w:val="single" w:sz="6" w:space="0" w:color="000000"/>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336" w:right="289"/>
              <w:jc w:val="center"/>
            </w:pPr>
            <w:r>
              <w:rPr>
                <w:rFonts w:ascii="Arial" w:hAnsi="Arial" w:cs="Arial"/>
                <w:sz w:val="18"/>
                <w:szCs w:val="18"/>
              </w:rPr>
              <w:t>8.3</w:t>
            </w:r>
          </w:p>
        </w:tc>
      </w:tr>
      <w:tr w:rsidR="009D176C">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9D176C" w:rsidRDefault="00DA57F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30"/>
            </w:pPr>
            <w:r>
              <w:rPr>
                <w:rFonts w:ascii="Arial" w:hAnsi="Arial" w:cs="Arial"/>
                <w:sz w:val="18"/>
                <w:szCs w:val="18"/>
              </w:rPr>
              <w:t>Children who speak a language other than English at home</w:t>
            </w:r>
          </w:p>
        </w:tc>
        <w:tc>
          <w:tcPr>
            <w:tcW w:w="935"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323"/>
            </w:pPr>
            <w:r>
              <w:rPr>
                <w:rFonts w:ascii="Arial" w:hAnsi="Arial" w:cs="Arial"/>
                <w:sz w:val="18"/>
                <w:szCs w:val="18"/>
              </w:rPr>
              <w:t>151</w:t>
            </w:r>
          </w:p>
        </w:tc>
        <w:tc>
          <w:tcPr>
            <w:tcW w:w="935"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256"/>
            </w:pPr>
            <w:r>
              <w:rPr>
                <w:rFonts w:ascii="Arial" w:hAnsi="Arial" w:cs="Arial"/>
                <w:sz w:val="18"/>
                <w:szCs w:val="18"/>
              </w:rPr>
              <w:t>11.4</w:t>
            </w:r>
          </w:p>
        </w:tc>
        <w:tc>
          <w:tcPr>
            <w:tcW w:w="936"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255"/>
            </w:pPr>
            <w:r>
              <w:rPr>
                <w:rFonts w:ascii="Arial" w:hAnsi="Arial" w:cs="Arial"/>
                <w:sz w:val="18"/>
                <w:szCs w:val="18"/>
              </w:rPr>
              <w:t>12.0</w:t>
            </w:r>
          </w:p>
        </w:tc>
        <w:tc>
          <w:tcPr>
            <w:tcW w:w="933" w:type="dxa"/>
            <w:tcBorders>
              <w:top w:val="single" w:sz="8" w:space="0" w:color="D2D2D2"/>
              <w:left w:val="single" w:sz="8" w:space="0" w:color="D2D2D2"/>
              <w:bottom w:val="single" w:sz="8" w:space="0" w:color="D2D2D2"/>
              <w:right w:val="single" w:sz="6" w:space="0" w:color="000000"/>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336" w:right="289"/>
              <w:jc w:val="center"/>
            </w:pPr>
            <w:r>
              <w:rPr>
                <w:rFonts w:ascii="Arial" w:hAnsi="Arial" w:cs="Arial"/>
                <w:sz w:val="18"/>
                <w:szCs w:val="18"/>
              </w:rPr>
              <w:t>9.3</w:t>
            </w:r>
          </w:p>
        </w:tc>
      </w:tr>
      <w:tr w:rsidR="009D176C">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9D176C" w:rsidRDefault="00DA57FE">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9D176C" w:rsidRDefault="009D176C">
            <w:pPr>
              <w:pStyle w:val="TableParagraph"/>
              <w:kinsoku w:val="0"/>
              <w:overflowPunct w:val="0"/>
              <w:spacing w:before="2" w:line="100" w:lineRule="exact"/>
              <w:rPr>
                <w:sz w:val="10"/>
                <w:szCs w:val="10"/>
              </w:rPr>
            </w:pPr>
          </w:p>
          <w:p w:rsidR="009D176C" w:rsidRDefault="00DA57FE">
            <w:pPr>
              <w:pStyle w:val="TableParagraph"/>
              <w:kinsoku w:val="0"/>
              <w:overflowPunct w:val="0"/>
              <w:ind w:left="30"/>
            </w:pPr>
            <w:r>
              <w:rPr>
                <w:rFonts w:ascii="Arial" w:hAnsi="Arial" w:cs="Arial"/>
                <w:sz w:val="18"/>
                <w:szCs w:val="18"/>
              </w:rPr>
              <w:t>Children who live with one parent (mother only or father only)</w:t>
            </w:r>
          </w:p>
        </w:tc>
        <w:tc>
          <w:tcPr>
            <w:tcW w:w="935"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2" w:line="100" w:lineRule="exact"/>
              <w:rPr>
                <w:sz w:val="10"/>
                <w:szCs w:val="10"/>
              </w:rPr>
            </w:pPr>
          </w:p>
          <w:p w:rsidR="009D176C" w:rsidRDefault="00DA57FE">
            <w:pPr>
              <w:pStyle w:val="TableParagraph"/>
              <w:kinsoku w:val="0"/>
              <w:overflowPunct w:val="0"/>
              <w:ind w:left="323"/>
            </w:pPr>
            <w:r>
              <w:rPr>
                <w:rFonts w:ascii="Arial" w:hAnsi="Arial" w:cs="Arial"/>
                <w:sz w:val="18"/>
                <w:szCs w:val="18"/>
              </w:rPr>
              <w:t>136</w:t>
            </w:r>
          </w:p>
        </w:tc>
        <w:tc>
          <w:tcPr>
            <w:tcW w:w="935"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2" w:line="100" w:lineRule="exact"/>
              <w:rPr>
                <w:sz w:val="10"/>
                <w:szCs w:val="10"/>
              </w:rPr>
            </w:pPr>
          </w:p>
          <w:p w:rsidR="009D176C" w:rsidRDefault="00DA57FE">
            <w:pPr>
              <w:pStyle w:val="TableParagraph"/>
              <w:kinsoku w:val="0"/>
              <w:overflowPunct w:val="0"/>
              <w:ind w:left="256"/>
            </w:pPr>
            <w:r>
              <w:rPr>
                <w:rFonts w:ascii="Arial" w:hAnsi="Arial" w:cs="Arial"/>
                <w:sz w:val="18"/>
                <w:szCs w:val="18"/>
              </w:rPr>
              <w:t>10.3</w:t>
            </w:r>
          </w:p>
        </w:tc>
        <w:tc>
          <w:tcPr>
            <w:tcW w:w="936"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2" w:line="100" w:lineRule="exact"/>
              <w:rPr>
                <w:sz w:val="10"/>
                <w:szCs w:val="10"/>
              </w:rPr>
            </w:pPr>
          </w:p>
          <w:p w:rsidR="009D176C" w:rsidRDefault="00DA57FE">
            <w:pPr>
              <w:pStyle w:val="TableParagraph"/>
              <w:kinsoku w:val="0"/>
              <w:overflowPunct w:val="0"/>
              <w:ind w:left="255"/>
            </w:pPr>
            <w:r>
              <w:rPr>
                <w:rFonts w:ascii="Arial" w:hAnsi="Arial" w:cs="Arial"/>
                <w:sz w:val="18"/>
                <w:szCs w:val="18"/>
              </w:rPr>
              <w:t>10.8</w:t>
            </w:r>
          </w:p>
        </w:tc>
        <w:tc>
          <w:tcPr>
            <w:tcW w:w="933" w:type="dxa"/>
            <w:tcBorders>
              <w:top w:val="single" w:sz="8" w:space="0" w:color="D2D2D2"/>
              <w:left w:val="single" w:sz="8" w:space="0" w:color="D2D2D2"/>
              <w:bottom w:val="single" w:sz="8" w:space="0" w:color="D2D2D2"/>
              <w:right w:val="single" w:sz="6" w:space="0" w:color="000000"/>
            </w:tcBorders>
          </w:tcPr>
          <w:p w:rsidR="009D176C" w:rsidRDefault="009D176C">
            <w:pPr>
              <w:pStyle w:val="TableParagraph"/>
              <w:kinsoku w:val="0"/>
              <w:overflowPunct w:val="0"/>
              <w:spacing w:before="2" w:line="100" w:lineRule="exact"/>
              <w:rPr>
                <w:sz w:val="10"/>
                <w:szCs w:val="10"/>
              </w:rPr>
            </w:pPr>
          </w:p>
          <w:p w:rsidR="009D176C" w:rsidRDefault="00DA57FE">
            <w:pPr>
              <w:pStyle w:val="TableParagraph"/>
              <w:kinsoku w:val="0"/>
              <w:overflowPunct w:val="0"/>
              <w:ind w:left="256"/>
            </w:pPr>
            <w:r>
              <w:rPr>
                <w:rFonts w:ascii="Arial" w:hAnsi="Arial" w:cs="Arial"/>
                <w:sz w:val="18"/>
                <w:szCs w:val="18"/>
              </w:rPr>
              <w:t>12.0</w:t>
            </w:r>
          </w:p>
        </w:tc>
      </w:tr>
      <w:tr w:rsidR="009D176C" w:rsidTr="00C55A62">
        <w:trPr>
          <w:trHeight w:hRule="exact" w:val="480"/>
        </w:trPr>
        <w:tc>
          <w:tcPr>
            <w:tcW w:w="392" w:type="dxa"/>
            <w:tcBorders>
              <w:top w:val="single" w:sz="8" w:space="0" w:color="BEBEBE"/>
              <w:left w:val="single" w:sz="4" w:space="0" w:color="000000"/>
              <w:bottom w:val="single" w:sz="8" w:space="0" w:color="000000"/>
              <w:right w:val="single" w:sz="8" w:space="0" w:color="BEBEBE"/>
            </w:tcBorders>
          </w:tcPr>
          <w:p w:rsidR="009D176C" w:rsidRDefault="00DA57FE">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9D176C" w:rsidRDefault="00DA57FE">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935" w:type="dxa"/>
            <w:tcBorders>
              <w:top w:val="single" w:sz="8" w:space="0" w:color="D2D2D2"/>
              <w:left w:val="single" w:sz="8" w:space="0" w:color="D2D2D2"/>
              <w:bottom w:val="single" w:sz="8" w:space="0" w:color="000000"/>
              <w:right w:val="single" w:sz="8" w:space="0" w:color="D2D2D2"/>
            </w:tcBorders>
          </w:tcPr>
          <w:p w:rsidR="009D176C" w:rsidRDefault="009D176C">
            <w:pPr>
              <w:pStyle w:val="TableParagraph"/>
              <w:kinsoku w:val="0"/>
              <w:overflowPunct w:val="0"/>
              <w:spacing w:before="5" w:line="120" w:lineRule="exact"/>
              <w:rPr>
                <w:sz w:val="12"/>
                <w:szCs w:val="12"/>
              </w:rPr>
            </w:pPr>
          </w:p>
          <w:p w:rsidR="009D176C" w:rsidRDefault="00DA57FE">
            <w:pPr>
              <w:pStyle w:val="TableParagraph"/>
              <w:kinsoku w:val="0"/>
              <w:overflowPunct w:val="0"/>
              <w:ind w:left="424"/>
            </w:pPr>
            <w:r>
              <w:rPr>
                <w:rFonts w:ascii="Arial" w:hAnsi="Arial" w:cs="Arial"/>
                <w:sz w:val="18"/>
                <w:szCs w:val="18"/>
              </w:rPr>
              <w:t>39</w:t>
            </w:r>
          </w:p>
        </w:tc>
        <w:tc>
          <w:tcPr>
            <w:tcW w:w="935" w:type="dxa"/>
            <w:tcBorders>
              <w:top w:val="single" w:sz="8" w:space="0" w:color="D2D2D2"/>
              <w:left w:val="single" w:sz="8" w:space="0" w:color="D2D2D2"/>
              <w:bottom w:val="single" w:sz="8" w:space="0" w:color="000000"/>
              <w:right w:val="single" w:sz="8" w:space="0" w:color="D2D2D2"/>
            </w:tcBorders>
          </w:tcPr>
          <w:p w:rsidR="009D176C" w:rsidRDefault="009D176C">
            <w:pPr>
              <w:pStyle w:val="TableParagraph"/>
              <w:kinsoku w:val="0"/>
              <w:overflowPunct w:val="0"/>
              <w:spacing w:before="5" w:line="120" w:lineRule="exact"/>
              <w:rPr>
                <w:sz w:val="12"/>
                <w:szCs w:val="12"/>
              </w:rPr>
            </w:pPr>
          </w:p>
          <w:p w:rsidR="009D176C" w:rsidRDefault="00DA57FE">
            <w:pPr>
              <w:pStyle w:val="TableParagraph"/>
              <w:kinsoku w:val="0"/>
              <w:overflowPunct w:val="0"/>
              <w:ind w:left="336" w:right="289"/>
              <w:jc w:val="center"/>
            </w:pPr>
            <w:r>
              <w:rPr>
                <w:rFonts w:ascii="Arial" w:hAnsi="Arial" w:cs="Arial"/>
                <w:sz w:val="18"/>
                <w:szCs w:val="18"/>
              </w:rPr>
              <w:t>3.0</w:t>
            </w:r>
          </w:p>
        </w:tc>
        <w:tc>
          <w:tcPr>
            <w:tcW w:w="936" w:type="dxa"/>
            <w:tcBorders>
              <w:top w:val="single" w:sz="8" w:space="0" w:color="D2D2D2"/>
              <w:left w:val="single" w:sz="8" w:space="0" w:color="D2D2D2"/>
              <w:bottom w:val="single" w:sz="8" w:space="0" w:color="000000"/>
              <w:right w:val="single" w:sz="8" w:space="0" w:color="D2D2D2"/>
            </w:tcBorders>
          </w:tcPr>
          <w:p w:rsidR="009D176C" w:rsidRDefault="009D176C">
            <w:pPr>
              <w:pStyle w:val="TableParagraph"/>
              <w:kinsoku w:val="0"/>
              <w:overflowPunct w:val="0"/>
              <w:spacing w:before="5" w:line="120" w:lineRule="exact"/>
              <w:rPr>
                <w:sz w:val="12"/>
                <w:szCs w:val="12"/>
              </w:rPr>
            </w:pPr>
          </w:p>
          <w:p w:rsidR="009D176C" w:rsidRDefault="00DA57FE">
            <w:pPr>
              <w:pStyle w:val="TableParagraph"/>
              <w:kinsoku w:val="0"/>
              <w:overflowPunct w:val="0"/>
              <w:ind w:left="335" w:right="290"/>
              <w:jc w:val="center"/>
            </w:pPr>
            <w:r>
              <w:rPr>
                <w:rFonts w:ascii="Arial" w:hAnsi="Arial" w:cs="Arial"/>
                <w:sz w:val="18"/>
                <w:szCs w:val="18"/>
              </w:rPr>
              <w:t>3.3</w:t>
            </w:r>
          </w:p>
        </w:tc>
        <w:tc>
          <w:tcPr>
            <w:tcW w:w="933" w:type="dxa"/>
            <w:tcBorders>
              <w:top w:val="single" w:sz="8" w:space="0" w:color="D2D2D2"/>
              <w:left w:val="single" w:sz="8" w:space="0" w:color="D2D2D2"/>
              <w:bottom w:val="single" w:sz="8" w:space="0" w:color="000000"/>
              <w:right w:val="single" w:sz="6" w:space="0" w:color="000000"/>
            </w:tcBorders>
          </w:tcPr>
          <w:p w:rsidR="009D176C" w:rsidRDefault="009D176C">
            <w:pPr>
              <w:pStyle w:val="TableParagraph"/>
              <w:kinsoku w:val="0"/>
              <w:overflowPunct w:val="0"/>
              <w:spacing w:before="5" w:line="120" w:lineRule="exact"/>
              <w:rPr>
                <w:sz w:val="12"/>
                <w:szCs w:val="12"/>
              </w:rPr>
            </w:pPr>
          </w:p>
          <w:p w:rsidR="009D176C" w:rsidRDefault="00DA57FE">
            <w:pPr>
              <w:pStyle w:val="TableParagraph"/>
              <w:kinsoku w:val="0"/>
              <w:overflowPunct w:val="0"/>
              <w:ind w:left="336" w:right="289"/>
              <w:jc w:val="center"/>
            </w:pPr>
            <w:r>
              <w:rPr>
                <w:rFonts w:ascii="Arial" w:hAnsi="Arial" w:cs="Arial"/>
                <w:sz w:val="18"/>
                <w:szCs w:val="18"/>
              </w:rPr>
              <w:t>3.6</w:t>
            </w:r>
          </w:p>
        </w:tc>
      </w:tr>
      <w:tr w:rsidR="009D176C" w:rsidTr="00C55A62">
        <w:trPr>
          <w:trHeight w:hRule="exact" w:val="565"/>
        </w:trPr>
        <w:tc>
          <w:tcPr>
            <w:tcW w:w="11133" w:type="dxa"/>
            <w:gridSpan w:val="6"/>
            <w:tcBorders>
              <w:top w:val="single" w:sz="8" w:space="0" w:color="000000"/>
              <w:left w:val="single" w:sz="4" w:space="0" w:color="auto"/>
              <w:bottom w:val="nil"/>
              <w:right w:val="single" w:sz="6" w:space="0" w:color="000000"/>
            </w:tcBorders>
            <w:shd w:val="clear" w:color="auto" w:fill="CCC0DA"/>
          </w:tcPr>
          <w:p w:rsidR="009D176C" w:rsidRDefault="009D176C">
            <w:pPr>
              <w:pStyle w:val="TableParagraph"/>
              <w:kinsoku w:val="0"/>
              <w:overflowPunct w:val="0"/>
              <w:spacing w:before="3" w:line="140" w:lineRule="exact"/>
              <w:rPr>
                <w:sz w:val="14"/>
                <w:szCs w:val="14"/>
              </w:rPr>
            </w:pPr>
          </w:p>
          <w:p w:rsidR="009D176C" w:rsidRDefault="00DA57FE">
            <w:pPr>
              <w:pStyle w:val="TableParagraph"/>
              <w:kinsoku w:val="0"/>
              <w:overflowPunct w:val="0"/>
              <w:ind w:left="30" w:right="45"/>
            </w:pPr>
            <w:r>
              <w:rPr>
                <w:rFonts w:ascii="Arial" w:hAnsi="Arial" w:cs="Arial"/>
                <w:b/>
                <w:bCs/>
                <w:sz w:val="22"/>
                <w:szCs w:val="22"/>
              </w:rPr>
              <w:t>General Health</w:t>
            </w:r>
          </w:p>
        </w:tc>
      </w:tr>
      <w:tr w:rsidR="009D176C" w:rsidTr="00C55A62">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9D176C" w:rsidRDefault="009D176C"/>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9D176C" w:rsidRDefault="009D176C"/>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9D176C" w:rsidRDefault="00DA57FE">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9D176C" w:rsidRDefault="00DA57FE">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9D176C" w:rsidRDefault="00DA57FE">
            <w:pPr>
              <w:pStyle w:val="TableParagraph"/>
              <w:kinsoku w:val="0"/>
              <w:overflowPunct w:val="0"/>
              <w:spacing w:before="54"/>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9D176C" w:rsidRDefault="00DA57FE">
            <w:pPr>
              <w:pStyle w:val="TableParagraph"/>
              <w:kinsoku w:val="0"/>
              <w:overflowPunct w:val="0"/>
              <w:spacing w:before="54"/>
              <w:ind w:left="359" w:right="357"/>
              <w:jc w:val="center"/>
            </w:pPr>
            <w:r>
              <w:rPr>
                <w:rFonts w:ascii="Arial" w:hAnsi="Arial" w:cs="Arial"/>
                <w:i/>
                <w:iCs/>
                <w:sz w:val="18"/>
                <w:szCs w:val="18"/>
              </w:rPr>
              <w:t>%</w:t>
            </w:r>
          </w:p>
        </w:tc>
      </w:tr>
      <w:tr w:rsidR="009D176C" w:rsidTr="00C55A62">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9D176C" w:rsidRDefault="00DA57F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30"/>
            </w:pPr>
            <w:r>
              <w:rPr>
                <w:rFonts w:ascii="Arial" w:hAnsi="Arial" w:cs="Arial"/>
                <w:sz w:val="18"/>
                <w:szCs w:val="18"/>
              </w:rPr>
              <w:t>Children reported to be in excellent or very good health</w:t>
            </w:r>
          </w:p>
        </w:tc>
        <w:tc>
          <w:tcPr>
            <w:tcW w:w="935"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174"/>
            </w:pPr>
            <w:r>
              <w:rPr>
                <w:rFonts w:ascii="Arial" w:hAnsi="Arial" w:cs="Arial"/>
                <w:sz w:val="18"/>
                <w:szCs w:val="18"/>
              </w:rPr>
              <w:t>1,185</w:t>
            </w:r>
          </w:p>
        </w:tc>
        <w:tc>
          <w:tcPr>
            <w:tcW w:w="935"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256"/>
            </w:pPr>
            <w:r>
              <w:rPr>
                <w:rFonts w:ascii="Arial" w:hAnsi="Arial" w:cs="Arial"/>
                <w:sz w:val="18"/>
                <w:szCs w:val="18"/>
              </w:rPr>
              <w:t>89.8</w:t>
            </w:r>
          </w:p>
        </w:tc>
        <w:tc>
          <w:tcPr>
            <w:tcW w:w="936"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255"/>
            </w:pPr>
            <w:r>
              <w:rPr>
                <w:rFonts w:ascii="Arial" w:hAnsi="Arial" w:cs="Arial"/>
                <w:sz w:val="18"/>
                <w:szCs w:val="18"/>
              </w:rPr>
              <w:t>87.3</w:t>
            </w:r>
          </w:p>
        </w:tc>
        <w:tc>
          <w:tcPr>
            <w:tcW w:w="933" w:type="dxa"/>
            <w:tcBorders>
              <w:top w:val="single" w:sz="8" w:space="0" w:color="D2D2D2"/>
              <w:left w:val="single" w:sz="8" w:space="0" w:color="D2D2D2"/>
              <w:bottom w:val="single" w:sz="8" w:space="0" w:color="D2D2D2"/>
              <w:right w:val="single" w:sz="6" w:space="0" w:color="000000"/>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256"/>
            </w:pPr>
            <w:r>
              <w:rPr>
                <w:rFonts w:ascii="Arial" w:hAnsi="Arial" w:cs="Arial"/>
                <w:sz w:val="18"/>
                <w:szCs w:val="18"/>
              </w:rPr>
              <w:t>88.4</w:t>
            </w:r>
          </w:p>
        </w:tc>
      </w:tr>
      <w:tr w:rsidR="009D176C">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9D176C" w:rsidRDefault="00DA57F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30"/>
            </w:pPr>
            <w:r>
              <w:rPr>
                <w:rFonts w:ascii="Arial" w:hAnsi="Arial" w:cs="Arial"/>
                <w:sz w:val="18"/>
                <w:szCs w:val="18"/>
              </w:rPr>
              <w:t>Children reported to be overweight</w:t>
            </w:r>
          </w:p>
        </w:tc>
        <w:tc>
          <w:tcPr>
            <w:tcW w:w="935"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424"/>
            </w:pPr>
            <w:r>
              <w:rPr>
                <w:rFonts w:ascii="Arial" w:hAnsi="Arial" w:cs="Arial"/>
                <w:sz w:val="18"/>
                <w:szCs w:val="18"/>
              </w:rPr>
              <w:t>19</w:t>
            </w:r>
          </w:p>
        </w:tc>
        <w:tc>
          <w:tcPr>
            <w:tcW w:w="935"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336" w:right="289"/>
              <w:jc w:val="center"/>
            </w:pPr>
            <w:r>
              <w:rPr>
                <w:rFonts w:ascii="Arial" w:hAnsi="Arial" w:cs="Arial"/>
                <w:sz w:val="18"/>
                <w:szCs w:val="18"/>
              </w:rPr>
              <w:t>1.4</w:t>
            </w:r>
          </w:p>
        </w:tc>
        <w:tc>
          <w:tcPr>
            <w:tcW w:w="936"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335" w:right="290"/>
              <w:jc w:val="center"/>
            </w:pPr>
            <w:r>
              <w:rPr>
                <w:rFonts w:ascii="Arial" w:hAnsi="Arial" w:cs="Arial"/>
                <w:sz w:val="18"/>
                <w:szCs w:val="18"/>
              </w:rPr>
              <w:t>2.2</w:t>
            </w:r>
          </w:p>
        </w:tc>
        <w:tc>
          <w:tcPr>
            <w:tcW w:w="933" w:type="dxa"/>
            <w:tcBorders>
              <w:top w:val="single" w:sz="8" w:space="0" w:color="D2D2D2"/>
              <w:left w:val="single" w:sz="8" w:space="0" w:color="D2D2D2"/>
              <w:bottom w:val="single" w:sz="8" w:space="0" w:color="D2D2D2"/>
              <w:right w:val="single" w:sz="6" w:space="0" w:color="000000"/>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336" w:right="289"/>
              <w:jc w:val="center"/>
            </w:pPr>
            <w:r>
              <w:rPr>
                <w:rFonts w:ascii="Arial" w:hAnsi="Arial" w:cs="Arial"/>
                <w:sz w:val="18"/>
                <w:szCs w:val="18"/>
              </w:rPr>
              <w:t>2.2</w:t>
            </w:r>
          </w:p>
        </w:tc>
      </w:tr>
      <w:tr w:rsidR="009D176C">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9D176C" w:rsidRDefault="00DA57FE">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30"/>
            </w:pPr>
            <w:r>
              <w:rPr>
                <w:rFonts w:ascii="Arial" w:hAnsi="Arial" w:cs="Arial"/>
                <w:sz w:val="18"/>
                <w:szCs w:val="18"/>
              </w:rPr>
              <w:t>Children reported to have allergies</w:t>
            </w:r>
          </w:p>
        </w:tc>
        <w:tc>
          <w:tcPr>
            <w:tcW w:w="935"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323"/>
            </w:pPr>
            <w:r>
              <w:rPr>
                <w:rFonts w:ascii="Arial" w:hAnsi="Arial" w:cs="Arial"/>
                <w:sz w:val="18"/>
                <w:szCs w:val="18"/>
              </w:rPr>
              <w:t>129</w:t>
            </w:r>
          </w:p>
        </w:tc>
        <w:tc>
          <w:tcPr>
            <w:tcW w:w="935"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336" w:right="289"/>
              <w:jc w:val="center"/>
            </w:pPr>
            <w:r>
              <w:rPr>
                <w:rFonts w:ascii="Arial" w:hAnsi="Arial" w:cs="Arial"/>
                <w:sz w:val="18"/>
                <w:szCs w:val="18"/>
              </w:rPr>
              <w:t>9.8</w:t>
            </w:r>
          </w:p>
        </w:tc>
        <w:tc>
          <w:tcPr>
            <w:tcW w:w="936"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255"/>
            </w:pPr>
            <w:r>
              <w:rPr>
                <w:rFonts w:ascii="Arial" w:hAnsi="Arial" w:cs="Arial"/>
                <w:sz w:val="18"/>
                <w:szCs w:val="18"/>
              </w:rPr>
              <w:t>11.0</w:t>
            </w:r>
          </w:p>
        </w:tc>
        <w:tc>
          <w:tcPr>
            <w:tcW w:w="933" w:type="dxa"/>
            <w:tcBorders>
              <w:top w:val="single" w:sz="8" w:space="0" w:color="D2D2D2"/>
              <w:left w:val="single" w:sz="8" w:space="0" w:color="D2D2D2"/>
              <w:bottom w:val="single" w:sz="8" w:space="0" w:color="D2D2D2"/>
              <w:right w:val="single" w:sz="6" w:space="0" w:color="000000"/>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256"/>
            </w:pPr>
            <w:r>
              <w:rPr>
                <w:rFonts w:ascii="Arial" w:hAnsi="Arial" w:cs="Arial"/>
                <w:sz w:val="18"/>
                <w:szCs w:val="18"/>
              </w:rPr>
              <w:t>10.5</w:t>
            </w:r>
          </w:p>
        </w:tc>
      </w:tr>
      <w:tr w:rsidR="009D176C">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9D176C" w:rsidRDefault="00DA57F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30"/>
            </w:pPr>
            <w:r>
              <w:rPr>
                <w:rFonts w:ascii="Arial" w:hAnsi="Arial" w:cs="Arial"/>
                <w:i/>
                <w:iCs/>
                <w:sz w:val="18"/>
                <w:szCs w:val="18"/>
              </w:rPr>
              <w:t>of the children above, those with an allergy action plan at school</w:t>
            </w:r>
          </w:p>
        </w:tc>
        <w:tc>
          <w:tcPr>
            <w:tcW w:w="935"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424"/>
            </w:pPr>
            <w:r>
              <w:rPr>
                <w:rFonts w:ascii="Arial" w:hAnsi="Arial" w:cs="Arial"/>
                <w:sz w:val="18"/>
                <w:szCs w:val="18"/>
              </w:rPr>
              <w:t>37</w:t>
            </w:r>
          </w:p>
        </w:tc>
        <w:tc>
          <w:tcPr>
            <w:tcW w:w="935"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256"/>
            </w:pPr>
            <w:r>
              <w:rPr>
                <w:rFonts w:ascii="Arial" w:hAnsi="Arial" w:cs="Arial"/>
                <w:sz w:val="18"/>
                <w:szCs w:val="18"/>
              </w:rPr>
              <w:t>28.2</w:t>
            </w:r>
          </w:p>
        </w:tc>
        <w:tc>
          <w:tcPr>
            <w:tcW w:w="936"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255"/>
            </w:pPr>
            <w:r>
              <w:rPr>
                <w:rFonts w:ascii="Arial" w:hAnsi="Arial" w:cs="Arial"/>
                <w:sz w:val="18"/>
                <w:szCs w:val="18"/>
              </w:rPr>
              <w:t>33.8</w:t>
            </w:r>
          </w:p>
        </w:tc>
        <w:tc>
          <w:tcPr>
            <w:tcW w:w="933" w:type="dxa"/>
            <w:tcBorders>
              <w:top w:val="single" w:sz="8" w:space="0" w:color="D2D2D2"/>
              <w:left w:val="single" w:sz="8" w:space="0" w:color="D2D2D2"/>
              <w:bottom w:val="single" w:sz="8" w:space="0" w:color="D2D2D2"/>
              <w:right w:val="single" w:sz="6" w:space="0" w:color="000000"/>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256"/>
            </w:pPr>
            <w:r>
              <w:rPr>
                <w:rFonts w:ascii="Arial" w:hAnsi="Arial" w:cs="Arial"/>
                <w:sz w:val="18"/>
                <w:szCs w:val="18"/>
              </w:rPr>
              <w:t>31.9</w:t>
            </w:r>
          </w:p>
        </w:tc>
      </w:tr>
      <w:tr w:rsidR="009D176C">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9D176C" w:rsidRDefault="00DA57FE">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9D176C" w:rsidRDefault="009D176C">
            <w:pPr>
              <w:pStyle w:val="TableParagraph"/>
              <w:kinsoku w:val="0"/>
              <w:overflowPunct w:val="0"/>
              <w:spacing w:before="2" w:line="100" w:lineRule="exact"/>
              <w:rPr>
                <w:sz w:val="10"/>
                <w:szCs w:val="10"/>
              </w:rPr>
            </w:pPr>
          </w:p>
          <w:p w:rsidR="009D176C" w:rsidRDefault="00DA57FE">
            <w:pPr>
              <w:pStyle w:val="TableParagraph"/>
              <w:kinsoku w:val="0"/>
              <w:overflowPunct w:val="0"/>
              <w:ind w:left="30"/>
            </w:pPr>
            <w:r>
              <w:rPr>
                <w:rFonts w:ascii="Arial" w:hAnsi="Arial" w:cs="Arial"/>
                <w:sz w:val="18"/>
                <w:szCs w:val="18"/>
              </w:rPr>
              <w:t>Children reported to have been told by a doctor they have asthma</w:t>
            </w:r>
          </w:p>
        </w:tc>
        <w:tc>
          <w:tcPr>
            <w:tcW w:w="935"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2" w:line="100" w:lineRule="exact"/>
              <w:rPr>
                <w:sz w:val="10"/>
                <w:szCs w:val="10"/>
              </w:rPr>
            </w:pPr>
          </w:p>
          <w:p w:rsidR="009D176C" w:rsidRDefault="00DA57FE">
            <w:pPr>
              <w:pStyle w:val="TableParagraph"/>
              <w:kinsoku w:val="0"/>
              <w:overflowPunct w:val="0"/>
              <w:ind w:left="323"/>
            </w:pPr>
            <w:r>
              <w:rPr>
                <w:rFonts w:ascii="Arial" w:hAnsi="Arial" w:cs="Arial"/>
                <w:sz w:val="18"/>
                <w:szCs w:val="18"/>
              </w:rPr>
              <w:t>152</w:t>
            </w:r>
          </w:p>
        </w:tc>
        <w:tc>
          <w:tcPr>
            <w:tcW w:w="935"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2" w:line="100" w:lineRule="exact"/>
              <w:rPr>
                <w:sz w:val="10"/>
                <w:szCs w:val="10"/>
              </w:rPr>
            </w:pPr>
          </w:p>
          <w:p w:rsidR="009D176C" w:rsidRDefault="00DA57FE">
            <w:pPr>
              <w:pStyle w:val="TableParagraph"/>
              <w:kinsoku w:val="0"/>
              <w:overflowPunct w:val="0"/>
              <w:ind w:left="256"/>
            </w:pPr>
            <w:r>
              <w:rPr>
                <w:rFonts w:ascii="Arial" w:hAnsi="Arial" w:cs="Arial"/>
                <w:sz w:val="18"/>
                <w:szCs w:val="18"/>
              </w:rPr>
              <w:t>11.5</w:t>
            </w:r>
          </w:p>
        </w:tc>
        <w:tc>
          <w:tcPr>
            <w:tcW w:w="936"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2" w:line="100" w:lineRule="exact"/>
              <w:rPr>
                <w:sz w:val="10"/>
                <w:szCs w:val="10"/>
              </w:rPr>
            </w:pPr>
          </w:p>
          <w:p w:rsidR="009D176C" w:rsidRDefault="00DA57FE">
            <w:pPr>
              <w:pStyle w:val="TableParagraph"/>
              <w:kinsoku w:val="0"/>
              <w:overflowPunct w:val="0"/>
              <w:ind w:left="255"/>
            </w:pPr>
            <w:r>
              <w:rPr>
                <w:rFonts w:ascii="Arial" w:hAnsi="Arial" w:cs="Arial"/>
                <w:sz w:val="18"/>
                <w:szCs w:val="18"/>
              </w:rPr>
              <w:t>13.1</w:t>
            </w:r>
          </w:p>
        </w:tc>
        <w:tc>
          <w:tcPr>
            <w:tcW w:w="933" w:type="dxa"/>
            <w:tcBorders>
              <w:top w:val="single" w:sz="8" w:space="0" w:color="D2D2D2"/>
              <w:left w:val="single" w:sz="8" w:space="0" w:color="D2D2D2"/>
              <w:bottom w:val="single" w:sz="8" w:space="0" w:color="D2D2D2"/>
              <w:right w:val="single" w:sz="6" w:space="0" w:color="000000"/>
            </w:tcBorders>
          </w:tcPr>
          <w:p w:rsidR="009D176C" w:rsidRDefault="009D176C">
            <w:pPr>
              <w:pStyle w:val="TableParagraph"/>
              <w:kinsoku w:val="0"/>
              <w:overflowPunct w:val="0"/>
              <w:spacing w:before="2" w:line="100" w:lineRule="exact"/>
              <w:rPr>
                <w:sz w:val="10"/>
                <w:szCs w:val="10"/>
              </w:rPr>
            </w:pPr>
          </w:p>
          <w:p w:rsidR="009D176C" w:rsidRDefault="00DA57FE">
            <w:pPr>
              <w:pStyle w:val="TableParagraph"/>
              <w:kinsoku w:val="0"/>
              <w:overflowPunct w:val="0"/>
              <w:ind w:left="256"/>
            </w:pPr>
            <w:r>
              <w:rPr>
                <w:rFonts w:ascii="Arial" w:hAnsi="Arial" w:cs="Arial"/>
                <w:sz w:val="18"/>
                <w:szCs w:val="18"/>
              </w:rPr>
              <w:t>13.8</w:t>
            </w:r>
          </w:p>
        </w:tc>
      </w:tr>
      <w:tr w:rsidR="009D176C">
        <w:trPr>
          <w:trHeight w:hRule="exact" w:val="437"/>
        </w:trPr>
        <w:tc>
          <w:tcPr>
            <w:tcW w:w="392" w:type="dxa"/>
            <w:tcBorders>
              <w:top w:val="single" w:sz="8" w:space="0" w:color="BEBEBE"/>
              <w:left w:val="single" w:sz="4" w:space="0" w:color="000000"/>
              <w:bottom w:val="single" w:sz="8" w:space="0" w:color="000000"/>
              <w:right w:val="single" w:sz="8" w:space="0" w:color="BEBEBE"/>
            </w:tcBorders>
          </w:tcPr>
          <w:p w:rsidR="009D176C" w:rsidRDefault="00DA57F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30"/>
            </w:pPr>
            <w:r>
              <w:rPr>
                <w:rFonts w:ascii="Arial" w:hAnsi="Arial" w:cs="Arial"/>
                <w:i/>
                <w:iCs/>
                <w:sz w:val="18"/>
                <w:szCs w:val="18"/>
              </w:rPr>
              <w:t>of the children above, those with an asthma action plan at school</w:t>
            </w:r>
          </w:p>
        </w:tc>
        <w:tc>
          <w:tcPr>
            <w:tcW w:w="935" w:type="dxa"/>
            <w:tcBorders>
              <w:top w:val="single" w:sz="8" w:space="0" w:color="D2D2D2"/>
              <w:left w:val="single" w:sz="8" w:space="0" w:color="D2D2D2"/>
              <w:bottom w:val="single" w:sz="8" w:space="0" w:color="000000"/>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424"/>
            </w:pPr>
            <w:r>
              <w:rPr>
                <w:rFonts w:ascii="Arial" w:hAnsi="Arial" w:cs="Arial"/>
                <w:sz w:val="18"/>
                <w:szCs w:val="18"/>
              </w:rPr>
              <w:t>83</w:t>
            </w:r>
          </w:p>
        </w:tc>
        <w:tc>
          <w:tcPr>
            <w:tcW w:w="935" w:type="dxa"/>
            <w:tcBorders>
              <w:top w:val="single" w:sz="8" w:space="0" w:color="D2D2D2"/>
              <w:left w:val="single" w:sz="8" w:space="0" w:color="D2D2D2"/>
              <w:bottom w:val="single" w:sz="8" w:space="0" w:color="000000"/>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256"/>
            </w:pPr>
            <w:r>
              <w:rPr>
                <w:rFonts w:ascii="Arial" w:hAnsi="Arial" w:cs="Arial"/>
                <w:sz w:val="18"/>
                <w:szCs w:val="18"/>
              </w:rPr>
              <w:t>54.8</w:t>
            </w:r>
          </w:p>
        </w:tc>
        <w:tc>
          <w:tcPr>
            <w:tcW w:w="936" w:type="dxa"/>
            <w:tcBorders>
              <w:top w:val="single" w:sz="8" w:space="0" w:color="D2D2D2"/>
              <w:left w:val="single" w:sz="8" w:space="0" w:color="D2D2D2"/>
              <w:bottom w:val="single" w:sz="8" w:space="0" w:color="000000"/>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255"/>
            </w:pPr>
            <w:r>
              <w:rPr>
                <w:rFonts w:ascii="Arial" w:hAnsi="Arial" w:cs="Arial"/>
                <w:sz w:val="18"/>
                <w:szCs w:val="18"/>
              </w:rPr>
              <w:t>52.7</w:t>
            </w:r>
          </w:p>
        </w:tc>
        <w:tc>
          <w:tcPr>
            <w:tcW w:w="933" w:type="dxa"/>
            <w:tcBorders>
              <w:top w:val="single" w:sz="8" w:space="0" w:color="D2D2D2"/>
              <w:left w:val="single" w:sz="8" w:space="0" w:color="D2D2D2"/>
              <w:bottom w:val="single" w:sz="8" w:space="0" w:color="000000"/>
              <w:right w:val="single" w:sz="6" w:space="0" w:color="000000"/>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256"/>
            </w:pPr>
            <w:r>
              <w:rPr>
                <w:rFonts w:ascii="Arial" w:hAnsi="Arial" w:cs="Arial"/>
                <w:sz w:val="18"/>
                <w:szCs w:val="18"/>
              </w:rPr>
              <w:t>52.0</w:t>
            </w:r>
          </w:p>
        </w:tc>
      </w:tr>
    </w:tbl>
    <w:p w:rsidR="009D176C" w:rsidRDefault="009D176C">
      <w:pPr>
        <w:sectPr w:rsidR="009D176C">
          <w:footerReference w:type="default" r:id="rId8"/>
          <w:pgSz w:w="11906" w:h="16840"/>
          <w:pgMar w:top="280" w:right="340" w:bottom="480" w:left="220" w:header="0" w:footer="291" w:gutter="0"/>
          <w:pgNumType w:start="1"/>
          <w:cols w:space="720"/>
          <w:noEndnote/>
        </w:sectPr>
      </w:pPr>
    </w:p>
    <w:p w:rsidR="009D176C" w:rsidRDefault="009D176C">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9D176C">
        <w:trPr>
          <w:trHeight w:hRule="exact" w:val="67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9D176C" w:rsidRDefault="009D176C">
            <w:pPr>
              <w:pStyle w:val="TableParagraph"/>
              <w:kinsoku w:val="0"/>
              <w:overflowPunct w:val="0"/>
              <w:spacing w:before="9" w:line="150" w:lineRule="exact"/>
              <w:rPr>
                <w:sz w:val="15"/>
                <w:szCs w:val="15"/>
              </w:rPr>
            </w:pPr>
          </w:p>
          <w:p w:rsidR="009D176C" w:rsidRDefault="00DA57FE">
            <w:pPr>
              <w:pStyle w:val="TableParagraph"/>
              <w:kinsoku w:val="0"/>
              <w:overflowPunct w:val="0"/>
              <w:ind w:left="30" w:right="45"/>
            </w:pPr>
            <w:r>
              <w:rPr>
                <w:rFonts w:ascii="Arial" w:hAnsi="Arial" w:cs="Arial"/>
                <w:b/>
                <w:bCs/>
                <w:sz w:val="28"/>
                <w:szCs w:val="28"/>
              </w:rPr>
              <w:t>Summary data for Darebin (C)</w:t>
            </w:r>
          </w:p>
        </w:tc>
      </w:tr>
      <w:tr w:rsidR="009D176C">
        <w:trPr>
          <w:trHeight w:hRule="exact" w:val="565"/>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9D176C" w:rsidRDefault="009D176C">
            <w:pPr>
              <w:pStyle w:val="TableParagraph"/>
              <w:kinsoku w:val="0"/>
              <w:overflowPunct w:val="0"/>
              <w:spacing w:before="2" w:line="140" w:lineRule="exact"/>
              <w:rPr>
                <w:sz w:val="14"/>
                <w:szCs w:val="14"/>
              </w:rPr>
            </w:pPr>
          </w:p>
          <w:p w:rsidR="009D176C" w:rsidRDefault="00DA57FE">
            <w:pPr>
              <w:pStyle w:val="TableParagraph"/>
              <w:kinsoku w:val="0"/>
              <w:overflowPunct w:val="0"/>
              <w:ind w:left="30"/>
            </w:pPr>
            <w:r>
              <w:rPr>
                <w:rFonts w:ascii="Arial" w:hAnsi="Arial" w:cs="Arial"/>
                <w:b/>
                <w:bCs/>
                <w:sz w:val="22"/>
                <w:szCs w:val="22"/>
              </w:rPr>
              <w:t>Oral Health</w:t>
            </w:r>
          </w:p>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9D176C" w:rsidRDefault="00DA57FE">
            <w:pPr>
              <w:pStyle w:val="TableParagraph"/>
              <w:kinsoku w:val="0"/>
              <w:overflowPunct w:val="0"/>
              <w:spacing w:before="42"/>
              <w:ind w:left="385"/>
            </w:pPr>
            <w:r>
              <w:rPr>
                <w:rFonts w:ascii="Arial" w:hAnsi="Arial" w:cs="Arial"/>
                <w:b/>
                <w:bCs/>
                <w:sz w:val="20"/>
                <w:szCs w:val="20"/>
              </w:rPr>
              <w:t>Darebin (C)</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9D176C" w:rsidRDefault="009D176C">
            <w:pPr>
              <w:pStyle w:val="TableParagraph"/>
              <w:kinsoku w:val="0"/>
              <w:overflowPunct w:val="0"/>
              <w:spacing w:before="5" w:line="150" w:lineRule="exact"/>
              <w:rPr>
                <w:sz w:val="15"/>
                <w:szCs w:val="15"/>
              </w:rPr>
            </w:pPr>
          </w:p>
          <w:p w:rsidR="009D176C" w:rsidRDefault="00DA57FE">
            <w:pPr>
              <w:pStyle w:val="TableParagraph"/>
              <w:kinsoku w:val="0"/>
              <w:overflowPunct w:val="0"/>
              <w:ind w:left="185"/>
            </w:pPr>
            <w:r>
              <w:rPr>
                <w:rFonts w:ascii="Arial" w:hAnsi="Arial" w:cs="Arial"/>
                <w:b/>
                <w:bCs/>
                <w:sz w:val="20"/>
                <w:szCs w:val="20"/>
              </w:rPr>
              <w:t>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9D176C" w:rsidRDefault="009D176C">
            <w:pPr>
              <w:pStyle w:val="TableParagraph"/>
              <w:kinsoku w:val="0"/>
              <w:overflowPunct w:val="0"/>
              <w:spacing w:before="5" w:line="150" w:lineRule="exact"/>
              <w:rPr>
                <w:sz w:val="15"/>
                <w:szCs w:val="15"/>
              </w:rPr>
            </w:pPr>
          </w:p>
          <w:p w:rsidR="009D176C" w:rsidRDefault="00DA57FE">
            <w:pPr>
              <w:pStyle w:val="TableParagraph"/>
              <w:kinsoku w:val="0"/>
              <w:overflowPunct w:val="0"/>
              <w:ind w:left="291"/>
            </w:pPr>
            <w:r>
              <w:rPr>
                <w:rFonts w:ascii="Arial" w:hAnsi="Arial" w:cs="Arial"/>
                <w:b/>
                <w:bCs/>
                <w:sz w:val="20"/>
                <w:szCs w:val="20"/>
              </w:rPr>
              <w:t>VIC</w:t>
            </w:r>
          </w:p>
        </w:tc>
      </w:tr>
      <w:tr w:rsidR="009D176C">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9D176C" w:rsidRDefault="009D176C"/>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9D176C" w:rsidRDefault="009D176C"/>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9D176C" w:rsidRDefault="00DA57FE">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9D176C" w:rsidRDefault="00DA57FE">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9D176C" w:rsidRDefault="00DA57FE">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9D176C" w:rsidRDefault="00DA57FE">
            <w:pPr>
              <w:pStyle w:val="TableParagraph"/>
              <w:kinsoku w:val="0"/>
              <w:overflowPunct w:val="0"/>
              <w:spacing w:before="54"/>
              <w:ind w:left="359" w:right="357"/>
              <w:jc w:val="center"/>
            </w:pPr>
            <w:r>
              <w:rPr>
                <w:rFonts w:ascii="Arial" w:hAnsi="Arial" w:cs="Arial"/>
                <w:i/>
                <w:iCs/>
                <w:sz w:val="18"/>
                <w:szCs w:val="18"/>
              </w:rPr>
              <w:t>%</w:t>
            </w:r>
          </w:p>
        </w:tc>
      </w:tr>
      <w:tr w:rsidR="009D176C">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9D176C" w:rsidRDefault="00DA57F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000000"/>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323"/>
            </w:pPr>
            <w:r>
              <w:rPr>
                <w:rFonts w:ascii="Arial" w:hAnsi="Arial" w:cs="Arial"/>
                <w:sz w:val="18"/>
                <w:szCs w:val="18"/>
              </w:rPr>
              <w:t>187</w:t>
            </w:r>
          </w:p>
        </w:tc>
        <w:tc>
          <w:tcPr>
            <w:tcW w:w="935" w:type="dxa"/>
            <w:tcBorders>
              <w:top w:val="single" w:sz="8" w:space="0" w:color="D2D2D2"/>
              <w:left w:val="single" w:sz="8" w:space="0" w:color="D2D2D2"/>
              <w:bottom w:val="single" w:sz="8" w:space="0" w:color="000000"/>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256"/>
            </w:pPr>
            <w:r>
              <w:rPr>
                <w:rFonts w:ascii="Arial" w:hAnsi="Arial" w:cs="Arial"/>
                <w:sz w:val="18"/>
                <w:szCs w:val="18"/>
              </w:rPr>
              <w:t>14.1</w:t>
            </w:r>
          </w:p>
        </w:tc>
        <w:tc>
          <w:tcPr>
            <w:tcW w:w="936" w:type="dxa"/>
            <w:tcBorders>
              <w:top w:val="single" w:sz="8" w:space="0" w:color="D2D2D2"/>
              <w:left w:val="single" w:sz="8" w:space="0" w:color="D2D2D2"/>
              <w:bottom w:val="single" w:sz="8" w:space="0" w:color="000000"/>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255"/>
            </w:pPr>
            <w:r>
              <w:rPr>
                <w:rFonts w:ascii="Arial" w:hAnsi="Arial" w:cs="Arial"/>
                <w:sz w:val="18"/>
                <w:szCs w:val="18"/>
              </w:rPr>
              <w:t>14.4</w:t>
            </w:r>
          </w:p>
        </w:tc>
        <w:tc>
          <w:tcPr>
            <w:tcW w:w="935" w:type="dxa"/>
            <w:tcBorders>
              <w:top w:val="single" w:sz="8" w:space="0" w:color="D2D2D2"/>
              <w:left w:val="single" w:sz="8" w:space="0" w:color="D2D2D2"/>
              <w:bottom w:val="single" w:sz="8" w:space="0" w:color="000000"/>
              <w:right w:val="single" w:sz="8" w:space="0" w:color="000000"/>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256"/>
            </w:pPr>
            <w:r>
              <w:rPr>
                <w:rFonts w:ascii="Arial" w:hAnsi="Arial" w:cs="Arial"/>
                <w:sz w:val="18"/>
                <w:szCs w:val="18"/>
              </w:rPr>
              <w:t>14.5</w:t>
            </w:r>
          </w:p>
        </w:tc>
      </w:tr>
      <w:tr w:rsidR="009D176C">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9D176C" w:rsidRDefault="009D176C">
            <w:pPr>
              <w:pStyle w:val="TableParagraph"/>
              <w:kinsoku w:val="0"/>
              <w:overflowPunct w:val="0"/>
              <w:spacing w:before="1" w:line="140" w:lineRule="exact"/>
              <w:rPr>
                <w:sz w:val="14"/>
                <w:szCs w:val="14"/>
              </w:rPr>
            </w:pPr>
          </w:p>
          <w:p w:rsidR="009D176C" w:rsidRDefault="00DA57FE">
            <w:pPr>
              <w:pStyle w:val="TableParagraph"/>
              <w:kinsoku w:val="0"/>
              <w:overflowPunct w:val="0"/>
              <w:ind w:left="30" w:right="45"/>
            </w:pPr>
            <w:r>
              <w:rPr>
                <w:rFonts w:ascii="Arial" w:hAnsi="Arial" w:cs="Arial"/>
                <w:b/>
                <w:bCs/>
                <w:sz w:val="22"/>
                <w:szCs w:val="22"/>
              </w:rPr>
              <w:t>Speech/Language</w:t>
            </w:r>
          </w:p>
        </w:tc>
      </w:tr>
      <w:tr w:rsidR="009D176C">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9D176C" w:rsidRDefault="009D176C"/>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9D176C" w:rsidRDefault="009D176C"/>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9D176C" w:rsidRDefault="00DA57FE">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9D176C" w:rsidRDefault="00DA57FE">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9D176C" w:rsidRDefault="00DA57FE">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9D176C" w:rsidRDefault="00DA57FE">
            <w:pPr>
              <w:pStyle w:val="TableParagraph"/>
              <w:kinsoku w:val="0"/>
              <w:overflowPunct w:val="0"/>
              <w:spacing w:before="54"/>
              <w:ind w:left="359" w:right="357"/>
              <w:jc w:val="center"/>
            </w:pPr>
            <w:r>
              <w:rPr>
                <w:rFonts w:ascii="Arial" w:hAnsi="Arial" w:cs="Arial"/>
                <w:i/>
                <w:iCs/>
                <w:sz w:val="18"/>
                <w:szCs w:val="18"/>
              </w:rPr>
              <w:t>%</w:t>
            </w:r>
          </w:p>
        </w:tc>
      </w:tr>
      <w:tr w:rsidR="009D176C">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9D176C" w:rsidRDefault="00DA57F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30"/>
            </w:pPr>
            <w:r>
              <w:rPr>
                <w:rFonts w:ascii="Arial" w:hAnsi="Arial" w:cs="Arial"/>
                <w:sz w:val="18"/>
                <w:szCs w:val="18"/>
              </w:rPr>
              <w:t>Children reported to have difficulties with speech and/or language</w:t>
            </w:r>
          </w:p>
        </w:tc>
        <w:tc>
          <w:tcPr>
            <w:tcW w:w="935"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323"/>
            </w:pPr>
            <w:r>
              <w:rPr>
                <w:rFonts w:ascii="Arial" w:hAnsi="Arial" w:cs="Arial"/>
                <w:sz w:val="18"/>
                <w:szCs w:val="18"/>
              </w:rPr>
              <w:t>153</w:t>
            </w:r>
          </w:p>
        </w:tc>
        <w:tc>
          <w:tcPr>
            <w:tcW w:w="935"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256"/>
            </w:pPr>
            <w:r>
              <w:rPr>
                <w:rFonts w:ascii="Arial" w:hAnsi="Arial" w:cs="Arial"/>
                <w:sz w:val="18"/>
                <w:szCs w:val="18"/>
              </w:rPr>
              <w:t>11.6</w:t>
            </w:r>
          </w:p>
        </w:tc>
        <w:tc>
          <w:tcPr>
            <w:tcW w:w="936"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255"/>
            </w:pPr>
            <w:r>
              <w:rPr>
                <w:rFonts w:ascii="Arial" w:hAnsi="Arial" w:cs="Arial"/>
                <w:sz w:val="18"/>
                <w:szCs w:val="18"/>
              </w:rPr>
              <w:t>13.0</w:t>
            </w:r>
          </w:p>
        </w:tc>
        <w:tc>
          <w:tcPr>
            <w:tcW w:w="935" w:type="dxa"/>
            <w:tcBorders>
              <w:top w:val="single" w:sz="8" w:space="0" w:color="D2D2D2"/>
              <w:left w:val="single" w:sz="8" w:space="0" w:color="D2D2D2"/>
              <w:bottom w:val="single" w:sz="8" w:space="0" w:color="D2D2D2"/>
              <w:right w:val="single" w:sz="8" w:space="0" w:color="000000"/>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256"/>
            </w:pPr>
            <w:r>
              <w:rPr>
                <w:rFonts w:ascii="Arial" w:hAnsi="Arial" w:cs="Arial"/>
                <w:sz w:val="18"/>
                <w:szCs w:val="18"/>
              </w:rPr>
              <w:t>14.2</w:t>
            </w:r>
          </w:p>
        </w:tc>
      </w:tr>
      <w:tr w:rsidR="009D176C">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9D176C" w:rsidRDefault="00DA57F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9D176C" w:rsidRDefault="009D176C">
            <w:pPr>
              <w:pStyle w:val="TableParagraph"/>
              <w:kinsoku w:val="0"/>
              <w:overflowPunct w:val="0"/>
              <w:spacing w:before="4" w:line="100" w:lineRule="exact"/>
              <w:rPr>
                <w:sz w:val="10"/>
                <w:szCs w:val="10"/>
              </w:rPr>
            </w:pPr>
          </w:p>
          <w:p w:rsidR="009D176C" w:rsidRDefault="00DA57FE">
            <w:pPr>
              <w:pStyle w:val="TableParagraph"/>
              <w:kinsoku w:val="0"/>
              <w:overflowPunct w:val="0"/>
              <w:ind w:left="30"/>
            </w:pPr>
            <w:r>
              <w:rPr>
                <w:rFonts w:ascii="Arial" w:hAnsi="Arial" w:cs="Arial"/>
                <w:i/>
                <w:iCs/>
                <w:sz w:val="18"/>
                <w:szCs w:val="18"/>
              </w:rPr>
              <w:t>of the children above, those who are seeing a speech pathologist</w:t>
            </w:r>
          </w:p>
        </w:tc>
        <w:tc>
          <w:tcPr>
            <w:tcW w:w="935" w:type="dxa"/>
            <w:tcBorders>
              <w:top w:val="single" w:sz="8" w:space="0" w:color="D2D2D2"/>
              <w:left w:val="single" w:sz="8" w:space="0" w:color="D2D2D2"/>
              <w:bottom w:val="single" w:sz="8" w:space="0" w:color="000000"/>
              <w:right w:val="single" w:sz="8" w:space="0" w:color="D2D2D2"/>
            </w:tcBorders>
          </w:tcPr>
          <w:p w:rsidR="009D176C" w:rsidRDefault="009D176C">
            <w:pPr>
              <w:pStyle w:val="TableParagraph"/>
              <w:kinsoku w:val="0"/>
              <w:overflowPunct w:val="0"/>
              <w:spacing w:before="4" w:line="100" w:lineRule="exact"/>
              <w:rPr>
                <w:sz w:val="10"/>
                <w:szCs w:val="10"/>
              </w:rPr>
            </w:pPr>
          </w:p>
          <w:p w:rsidR="009D176C" w:rsidRDefault="00DA57FE">
            <w:pPr>
              <w:pStyle w:val="TableParagraph"/>
              <w:kinsoku w:val="0"/>
              <w:overflowPunct w:val="0"/>
              <w:ind w:left="424"/>
            </w:pPr>
            <w:r>
              <w:rPr>
                <w:rFonts w:ascii="Arial" w:hAnsi="Arial" w:cs="Arial"/>
                <w:sz w:val="18"/>
                <w:szCs w:val="18"/>
              </w:rPr>
              <w:t>47</w:t>
            </w:r>
          </w:p>
        </w:tc>
        <w:tc>
          <w:tcPr>
            <w:tcW w:w="935" w:type="dxa"/>
            <w:tcBorders>
              <w:top w:val="single" w:sz="8" w:space="0" w:color="D2D2D2"/>
              <w:left w:val="single" w:sz="8" w:space="0" w:color="D2D2D2"/>
              <w:bottom w:val="single" w:sz="8" w:space="0" w:color="000000"/>
              <w:right w:val="single" w:sz="8" w:space="0" w:color="D2D2D2"/>
            </w:tcBorders>
          </w:tcPr>
          <w:p w:rsidR="009D176C" w:rsidRDefault="009D176C">
            <w:pPr>
              <w:pStyle w:val="TableParagraph"/>
              <w:kinsoku w:val="0"/>
              <w:overflowPunct w:val="0"/>
              <w:spacing w:before="4" w:line="100" w:lineRule="exact"/>
              <w:rPr>
                <w:sz w:val="10"/>
                <w:szCs w:val="10"/>
              </w:rPr>
            </w:pPr>
          </w:p>
          <w:p w:rsidR="009D176C" w:rsidRDefault="00DA57FE">
            <w:pPr>
              <w:pStyle w:val="TableParagraph"/>
              <w:kinsoku w:val="0"/>
              <w:overflowPunct w:val="0"/>
              <w:ind w:left="256"/>
            </w:pPr>
            <w:r>
              <w:rPr>
                <w:rFonts w:ascii="Arial" w:hAnsi="Arial" w:cs="Arial"/>
                <w:sz w:val="18"/>
                <w:szCs w:val="18"/>
              </w:rPr>
              <w:t>30.6</w:t>
            </w:r>
          </w:p>
        </w:tc>
        <w:tc>
          <w:tcPr>
            <w:tcW w:w="936" w:type="dxa"/>
            <w:tcBorders>
              <w:top w:val="single" w:sz="8" w:space="0" w:color="D2D2D2"/>
              <w:left w:val="single" w:sz="8" w:space="0" w:color="D2D2D2"/>
              <w:bottom w:val="single" w:sz="8" w:space="0" w:color="000000"/>
              <w:right w:val="single" w:sz="8" w:space="0" w:color="D2D2D2"/>
            </w:tcBorders>
          </w:tcPr>
          <w:p w:rsidR="009D176C" w:rsidRDefault="009D176C">
            <w:pPr>
              <w:pStyle w:val="TableParagraph"/>
              <w:kinsoku w:val="0"/>
              <w:overflowPunct w:val="0"/>
              <w:spacing w:before="4" w:line="100" w:lineRule="exact"/>
              <w:rPr>
                <w:sz w:val="10"/>
                <w:szCs w:val="10"/>
              </w:rPr>
            </w:pPr>
          </w:p>
          <w:p w:rsidR="009D176C" w:rsidRDefault="00DA57FE">
            <w:pPr>
              <w:pStyle w:val="TableParagraph"/>
              <w:kinsoku w:val="0"/>
              <w:overflowPunct w:val="0"/>
              <w:ind w:left="255"/>
            </w:pPr>
            <w:r>
              <w:rPr>
                <w:rFonts w:ascii="Arial" w:hAnsi="Arial" w:cs="Arial"/>
                <w:sz w:val="18"/>
                <w:szCs w:val="18"/>
              </w:rPr>
              <w:t>29.7</w:t>
            </w:r>
          </w:p>
        </w:tc>
        <w:tc>
          <w:tcPr>
            <w:tcW w:w="935" w:type="dxa"/>
            <w:tcBorders>
              <w:top w:val="single" w:sz="8" w:space="0" w:color="D2D2D2"/>
              <w:left w:val="single" w:sz="8" w:space="0" w:color="D2D2D2"/>
              <w:bottom w:val="single" w:sz="8" w:space="0" w:color="000000"/>
              <w:right w:val="single" w:sz="8" w:space="0" w:color="000000"/>
            </w:tcBorders>
          </w:tcPr>
          <w:p w:rsidR="009D176C" w:rsidRDefault="009D176C">
            <w:pPr>
              <w:pStyle w:val="TableParagraph"/>
              <w:kinsoku w:val="0"/>
              <w:overflowPunct w:val="0"/>
              <w:spacing w:before="4" w:line="100" w:lineRule="exact"/>
              <w:rPr>
                <w:sz w:val="10"/>
                <w:szCs w:val="10"/>
              </w:rPr>
            </w:pPr>
          </w:p>
          <w:p w:rsidR="009D176C" w:rsidRDefault="00DA57FE">
            <w:pPr>
              <w:pStyle w:val="TableParagraph"/>
              <w:kinsoku w:val="0"/>
              <w:overflowPunct w:val="0"/>
              <w:ind w:left="256"/>
            </w:pPr>
            <w:r>
              <w:rPr>
                <w:rFonts w:ascii="Arial" w:hAnsi="Arial" w:cs="Arial"/>
                <w:sz w:val="18"/>
                <w:szCs w:val="18"/>
              </w:rPr>
              <w:t>31.1</w:t>
            </w:r>
          </w:p>
        </w:tc>
      </w:tr>
      <w:tr w:rsidR="009D176C">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9D176C" w:rsidRDefault="009D176C">
            <w:pPr>
              <w:pStyle w:val="TableParagraph"/>
              <w:kinsoku w:val="0"/>
              <w:overflowPunct w:val="0"/>
              <w:spacing w:before="2" w:line="140" w:lineRule="exact"/>
              <w:rPr>
                <w:sz w:val="14"/>
                <w:szCs w:val="14"/>
              </w:rPr>
            </w:pPr>
          </w:p>
          <w:p w:rsidR="009D176C" w:rsidRDefault="00DA57FE">
            <w:pPr>
              <w:pStyle w:val="TableParagraph"/>
              <w:kinsoku w:val="0"/>
              <w:overflowPunct w:val="0"/>
              <w:ind w:left="30" w:right="45"/>
            </w:pPr>
            <w:r>
              <w:rPr>
                <w:rFonts w:ascii="Arial" w:hAnsi="Arial" w:cs="Arial"/>
                <w:b/>
                <w:bCs/>
                <w:sz w:val="22"/>
                <w:szCs w:val="22"/>
              </w:rPr>
              <w:t>Service Use</w:t>
            </w:r>
          </w:p>
        </w:tc>
      </w:tr>
      <w:tr w:rsidR="009D176C">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9D176C" w:rsidRDefault="009D176C"/>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9D176C" w:rsidRDefault="009D176C"/>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9D176C" w:rsidRDefault="00DA57FE">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9D176C" w:rsidRDefault="00DA57FE">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9D176C" w:rsidRDefault="00DA57FE">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9D176C" w:rsidRDefault="00DA57FE">
            <w:pPr>
              <w:pStyle w:val="TableParagraph"/>
              <w:kinsoku w:val="0"/>
              <w:overflowPunct w:val="0"/>
              <w:spacing w:before="54"/>
              <w:ind w:left="359" w:right="357"/>
              <w:jc w:val="center"/>
            </w:pPr>
            <w:r>
              <w:rPr>
                <w:rFonts w:ascii="Arial" w:hAnsi="Arial" w:cs="Arial"/>
                <w:i/>
                <w:iCs/>
                <w:sz w:val="18"/>
                <w:szCs w:val="18"/>
              </w:rPr>
              <w:t>%</w:t>
            </w:r>
          </w:p>
        </w:tc>
      </w:tr>
      <w:tr w:rsidR="009D176C">
        <w:trPr>
          <w:trHeight w:hRule="exact" w:val="480"/>
        </w:trPr>
        <w:tc>
          <w:tcPr>
            <w:tcW w:w="397" w:type="dxa"/>
            <w:tcBorders>
              <w:top w:val="single" w:sz="8" w:space="0" w:color="D2D2D2"/>
              <w:left w:val="single" w:sz="8" w:space="0" w:color="000000"/>
              <w:bottom w:val="single" w:sz="8" w:space="0" w:color="BEBEBE"/>
              <w:right w:val="single" w:sz="8" w:space="0" w:color="BEBEBE"/>
            </w:tcBorders>
          </w:tcPr>
          <w:p w:rsidR="009D176C" w:rsidRDefault="00DA57FE">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9D176C" w:rsidRDefault="00DA57FE">
            <w:pPr>
              <w:pStyle w:val="TableParagraph"/>
              <w:kinsoku w:val="0"/>
              <w:overflowPunct w:val="0"/>
              <w:spacing w:before="33" w:line="200" w:lineRule="exact"/>
              <w:ind w:left="30" w:right="287"/>
            </w:pPr>
            <w:r>
              <w:rPr>
                <w:rFonts w:ascii="Arial" w:hAnsi="Arial" w:cs="Arial"/>
                <w:sz w:val="18"/>
                <w:szCs w:val="18"/>
              </w:rPr>
              <w:t>Children reported to have attended a Maternal and Child Health Centre for their 3 ½ year old check</w:t>
            </w:r>
          </w:p>
        </w:tc>
        <w:tc>
          <w:tcPr>
            <w:tcW w:w="935"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5" w:line="120" w:lineRule="exact"/>
              <w:rPr>
                <w:sz w:val="12"/>
                <w:szCs w:val="12"/>
              </w:rPr>
            </w:pPr>
          </w:p>
          <w:p w:rsidR="009D176C" w:rsidRDefault="00DA57FE">
            <w:pPr>
              <w:pStyle w:val="TableParagraph"/>
              <w:kinsoku w:val="0"/>
              <w:overflowPunct w:val="0"/>
              <w:ind w:left="174"/>
            </w:pPr>
            <w:r>
              <w:rPr>
                <w:rFonts w:ascii="Arial" w:hAnsi="Arial" w:cs="Arial"/>
                <w:sz w:val="18"/>
                <w:szCs w:val="18"/>
              </w:rPr>
              <w:t>1,012</w:t>
            </w:r>
          </w:p>
        </w:tc>
        <w:tc>
          <w:tcPr>
            <w:tcW w:w="935"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5" w:line="120" w:lineRule="exact"/>
              <w:rPr>
                <w:sz w:val="12"/>
                <w:szCs w:val="12"/>
              </w:rPr>
            </w:pPr>
          </w:p>
          <w:p w:rsidR="009D176C" w:rsidRDefault="00DA57FE">
            <w:pPr>
              <w:pStyle w:val="TableParagraph"/>
              <w:kinsoku w:val="0"/>
              <w:overflowPunct w:val="0"/>
              <w:ind w:left="256"/>
            </w:pPr>
            <w:r>
              <w:rPr>
                <w:rFonts w:ascii="Arial" w:hAnsi="Arial" w:cs="Arial"/>
                <w:sz w:val="18"/>
                <w:szCs w:val="18"/>
              </w:rPr>
              <w:t>76.7</w:t>
            </w:r>
          </w:p>
        </w:tc>
        <w:tc>
          <w:tcPr>
            <w:tcW w:w="936"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5" w:line="120" w:lineRule="exact"/>
              <w:rPr>
                <w:sz w:val="12"/>
                <w:szCs w:val="12"/>
              </w:rPr>
            </w:pPr>
          </w:p>
          <w:p w:rsidR="009D176C" w:rsidRDefault="00DA57FE">
            <w:pPr>
              <w:pStyle w:val="TableParagraph"/>
              <w:kinsoku w:val="0"/>
              <w:overflowPunct w:val="0"/>
              <w:ind w:left="255"/>
            </w:pPr>
            <w:r>
              <w:rPr>
                <w:rFonts w:ascii="Arial" w:hAnsi="Arial" w:cs="Arial"/>
                <w:sz w:val="18"/>
                <w:szCs w:val="18"/>
              </w:rPr>
              <w:t>73.2</w:t>
            </w:r>
          </w:p>
        </w:tc>
        <w:tc>
          <w:tcPr>
            <w:tcW w:w="935" w:type="dxa"/>
            <w:tcBorders>
              <w:top w:val="single" w:sz="8" w:space="0" w:color="D2D2D2"/>
              <w:left w:val="single" w:sz="8" w:space="0" w:color="D2D2D2"/>
              <w:bottom w:val="single" w:sz="8" w:space="0" w:color="D2D2D2"/>
              <w:right w:val="single" w:sz="8" w:space="0" w:color="000000"/>
            </w:tcBorders>
          </w:tcPr>
          <w:p w:rsidR="009D176C" w:rsidRDefault="009D176C">
            <w:pPr>
              <w:pStyle w:val="TableParagraph"/>
              <w:kinsoku w:val="0"/>
              <w:overflowPunct w:val="0"/>
              <w:spacing w:before="5" w:line="120" w:lineRule="exact"/>
              <w:rPr>
                <w:sz w:val="12"/>
                <w:szCs w:val="12"/>
              </w:rPr>
            </w:pPr>
          </w:p>
          <w:p w:rsidR="009D176C" w:rsidRDefault="00DA57FE">
            <w:pPr>
              <w:pStyle w:val="TableParagraph"/>
              <w:kinsoku w:val="0"/>
              <w:overflowPunct w:val="0"/>
              <w:ind w:left="256"/>
            </w:pPr>
            <w:r>
              <w:rPr>
                <w:rFonts w:ascii="Arial" w:hAnsi="Arial" w:cs="Arial"/>
                <w:sz w:val="18"/>
                <w:szCs w:val="18"/>
              </w:rPr>
              <w:t>75.0</w:t>
            </w:r>
          </w:p>
        </w:tc>
      </w:tr>
      <w:tr w:rsidR="009D176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9D176C" w:rsidRDefault="00DA57FE">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9D176C" w:rsidRDefault="009D176C">
            <w:pPr>
              <w:pStyle w:val="TableParagraph"/>
              <w:kinsoku w:val="0"/>
              <w:overflowPunct w:val="0"/>
              <w:spacing w:before="2" w:line="100" w:lineRule="exact"/>
              <w:rPr>
                <w:sz w:val="10"/>
                <w:szCs w:val="10"/>
              </w:rPr>
            </w:pPr>
          </w:p>
          <w:p w:rsidR="009D176C" w:rsidRDefault="00DA57FE">
            <w:pPr>
              <w:pStyle w:val="TableParagraph"/>
              <w:kinsoku w:val="0"/>
              <w:overflowPunct w:val="0"/>
              <w:ind w:left="30"/>
            </w:pPr>
            <w:r>
              <w:rPr>
                <w:rFonts w:ascii="Arial" w:hAnsi="Arial" w:cs="Arial"/>
                <w:i/>
                <w:iCs/>
                <w:sz w:val="18"/>
                <w:szCs w:val="18"/>
              </w:rPr>
              <w:t>of the children above, those who had a vision test conducted</w:t>
            </w:r>
          </w:p>
        </w:tc>
        <w:tc>
          <w:tcPr>
            <w:tcW w:w="935" w:type="dxa"/>
            <w:tcBorders>
              <w:top w:val="single" w:sz="8" w:space="0" w:color="D2D2D2"/>
              <w:left w:val="single" w:sz="8" w:space="0" w:color="D2D2D2"/>
              <w:bottom w:val="single" w:sz="8" w:space="0" w:color="D2D2D2"/>
              <w:right w:val="single" w:sz="8" w:space="0" w:color="D2D2D2"/>
            </w:tcBorders>
          </w:tcPr>
          <w:p w:rsidR="009D176C" w:rsidRDefault="009D176C" w:rsidP="00266359">
            <w:pPr>
              <w:pStyle w:val="TableParagraph"/>
              <w:kinsoku w:val="0"/>
              <w:overflowPunct w:val="0"/>
              <w:spacing w:before="2" w:line="100" w:lineRule="exact"/>
              <w:jc w:val="center"/>
              <w:rPr>
                <w:sz w:val="10"/>
                <w:szCs w:val="10"/>
              </w:rPr>
            </w:pPr>
          </w:p>
          <w:p w:rsidR="009D176C" w:rsidRDefault="00DA57FE" w:rsidP="00266359">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9D176C" w:rsidRDefault="009D176C" w:rsidP="00266359">
            <w:pPr>
              <w:pStyle w:val="TableParagraph"/>
              <w:kinsoku w:val="0"/>
              <w:overflowPunct w:val="0"/>
              <w:spacing w:before="2" w:line="100" w:lineRule="exact"/>
              <w:jc w:val="center"/>
              <w:rPr>
                <w:sz w:val="10"/>
                <w:szCs w:val="10"/>
              </w:rPr>
            </w:pPr>
          </w:p>
          <w:p w:rsidR="009D176C" w:rsidRDefault="00DA57FE" w:rsidP="00266359">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2" w:line="100" w:lineRule="exact"/>
              <w:rPr>
                <w:sz w:val="10"/>
                <w:szCs w:val="10"/>
              </w:rPr>
            </w:pPr>
          </w:p>
          <w:p w:rsidR="009D176C" w:rsidRDefault="00DA57FE">
            <w:pPr>
              <w:pStyle w:val="TableParagraph"/>
              <w:kinsoku w:val="0"/>
              <w:overflowPunct w:val="0"/>
              <w:ind w:left="335" w:right="290"/>
              <w:jc w:val="center"/>
            </w:pPr>
            <w:r>
              <w:rPr>
                <w:rFonts w:ascii="Arial" w:hAnsi="Arial" w:cs="Arial"/>
                <w:sz w:val="18"/>
                <w:szCs w:val="18"/>
              </w:rPr>
              <w:t>0.0</w:t>
            </w:r>
          </w:p>
        </w:tc>
        <w:tc>
          <w:tcPr>
            <w:tcW w:w="935" w:type="dxa"/>
            <w:tcBorders>
              <w:top w:val="single" w:sz="8" w:space="0" w:color="D2D2D2"/>
              <w:left w:val="single" w:sz="8" w:space="0" w:color="D2D2D2"/>
              <w:bottom w:val="single" w:sz="8" w:space="0" w:color="D2D2D2"/>
              <w:right w:val="single" w:sz="8" w:space="0" w:color="000000"/>
            </w:tcBorders>
          </w:tcPr>
          <w:p w:rsidR="009D176C" w:rsidRDefault="009D176C">
            <w:pPr>
              <w:pStyle w:val="TableParagraph"/>
              <w:kinsoku w:val="0"/>
              <w:overflowPunct w:val="0"/>
              <w:spacing w:before="2" w:line="100" w:lineRule="exact"/>
              <w:rPr>
                <w:sz w:val="10"/>
                <w:szCs w:val="10"/>
              </w:rPr>
            </w:pPr>
          </w:p>
          <w:p w:rsidR="009D176C" w:rsidRDefault="00DA57FE">
            <w:pPr>
              <w:pStyle w:val="TableParagraph"/>
              <w:kinsoku w:val="0"/>
              <w:overflowPunct w:val="0"/>
              <w:ind w:left="336" w:right="289"/>
              <w:jc w:val="center"/>
            </w:pPr>
            <w:r>
              <w:rPr>
                <w:rFonts w:ascii="Arial" w:hAnsi="Arial" w:cs="Arial"/>
                <w:sz w:val="18"/>
                <w:szCs w:val="18"/>
              </w:rPr>
              <w:t>0.0</w:t>
            </w:r>
          </w:p>
        </w:tc>
      </w:tr>
      <w:tr w:rsidR="009D176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9D176C" w:rsidRDefault="00DA57F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30"/>
            </w:pPr>
            <w:r>
              <w:rPr>
                <w:rFonts w:ascii="Arial" w:hAnsi="Arial" w:cs="Arial"/>
                <w:sz w:val="18"/>
                <w:szCs w:val="18"/>
              </w:rPr>
              <w:t>Children reported to have been seen by an optometrist in the past year</w:t>
            </w:r>
          </w:p>
        </w:tc>
        <w:tc>
          <w:tcPr>
            <w:tcW w:w="935"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323"/>
            </w:pPr>
            <w:r>
              <w:rPr>
                <w:rFonts w:ascii="Arial" w:hAnsi="Arial" w:cs="Arial"/>
                <w:sz w:val="18"/>
                <w:szCs w:val="18"/>
              </w:rPr>
              <w:t>221</w:t>
            </w:r>
          </w:p>
        </w:tc>
        <w:tc>
          <w:tcPr>
            <w:tcW w:w="935"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256"/>
            </w:pPr>
            <w:r>
              <w:rPr>
                <w:rFonts w:ascii="Arial" w:hAnsi="Arial" w:cs="Arial"/>
                <w:sz w:val="18"/>
                <w:szCs w:val="18"/>
              </w:rPr>
              <w:t>16.7</w:t>
            </w:r>
          </w:p>
        </w:tc>
        <w:tc>
          <w:tcPr>
            <w:tcW w:w="936"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255"/>
            </w:pPr>
            <w:r>
              <w:rPr>
                <w:rFonts w:ascii="Arial" w:hAnsi="Arial" w:cs="Arial"/>
                <w:sz w:val="18"/>
                <w:szCs w:val="18"/>
              </w:rPr>
              <w:t>17.8</w:t>
            </w:r>
          </w:p>
        </w:tc>
        <w:tc>
          <w:tcPr>
            <w:tcW w:w="935" w:type="dxa"/>
            <w:tcBorders>
              <w:top w:val="single" w:sz="8" w:space="0" w:color="D2D2D2"/>
              <w:left w:val="single" w:sz="8" w:space="0" w:color="D2D2D2"/>
              <w:bottom w:val="single" w:sz="8" w:space="0" w:color="D2D2D2"/>
              <w:right w:val="single" w:sz="8" w:space="0" w:color="000000"/>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256"/>
            </w:pPr>
            <w:r>
              <w:rPr>
                <w:rFonts w:ascii="Arial" w:hAnsi="Arial" w:cs="Arial"/>
                <w:sz w:val="18"/>
                <w:szCs w:val="18"/>
              </w:rPr>
              <w:t>18.1</w:t>
            </w:r>
          </w:p>
        </w:tc>
      </w:tr>
      <w:tr w:rsidR="009D176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9D176C" w:rsidRDefault="00DA57FE">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9D176C" w:rsidRDefault="009D176C">
            <w:pPr>
              <w:pStyle w:val="TableParagraph"/>
              <w:kinsoku w:val="0"/>
              <w:overflowPunct w:val="0"/>
              <w:spacing w:before="4" w:line="100" w:lineRule="exact"/>
              <w:rPr>
                <w:sz w:val="10"/>
                <w:szCs w:val="10"/>
              </w:rPr>
            </w:pPr>
          </w:p>
          <w:p w:rsidR="009D176C" w:rsidRDefault="00DA57FE">
            <w:pPr>
              <w:pStyle w:val="TableParagraph"/>
              <w:kinsoku w:val="0"/>
              <w:overflowPunct w:val="0"/>
              <w:ind w:left="30"/>
            </w:pPr>
            <w:r>
              <w:rPr>
                <w:rFonts w:ascii="Arial" w:hAnsi="Arial" w:cs="Arial"/>
                <w:sz w:val="18"/>
                <w:szCs w:val="18"/>
              </w:rPr>
              <w:t>Children reported to have been seen by a GP in the past year</w:t>
            </w:r>
          </w:p>
        </w:tc>
        <w:tc>
          <w:tcPr>
            <w:tcW w:w="935"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4" w:line="100" w:lineRule="exact"/>
              <w:rPr>
                <w:sz w:val="10"/>
                <w:szCs w:val="10"/>
              </w:rPr>
            </w:pPr>
          </w:p>
          <w:p w:rsidR="009D176C" w:rsidRDefault="00DA57FE">
            <w:pPr>
              <w:pStyle w:val="TableParagraph"/>
              <w:kinsoku w:val="0"/>
              <w:overflowPunct w:val="0"/>
              <w:ind w:left="174"/>
            </w:pPr>
            <w:r>
              <w:rPr>
                <w:rFonts w:ascii="Arial" w:hAnsi="Arial" w:cs="Arial"/>
                <w:sz w:val="18"/>
                <w:szCs w:val="18"/>
              </w:rPr>
              <w:t>1,091</w:t>
            </w:r>
          </w:p>
        </w:tc>
        <w:tc>
          <w:tcPr>
            <w:tcW w:w="935"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4" w:line="100" w:lineRule="exact"/>
              <w:rPr>
                <w:sz w:val="10"/>
                <w:szCs w:val="10"/>
              </w:rPr>
            </w:pPr>
          </w:p>
          <w:p w:rsidR="009D176C" w:rsidRDefault="00DA57FE">
            <w:pPr>
              <w:pStyle w:val="TableParagraph"/>
              <w:kinsoku w:val="0"/>
              <w:overflowPunct w:val="0"/>
              <w:ind w:left="256"/>
            </w:pPr>
            <w:r>
              <w:rPr>
                <w:rFonts w:ascii="Arial" w:hAnsi="Arial" w:cs="Arial"/>
                <w:sz w:val="18"/>
                <w:szCs w:val="18"/>
              </w:rPr>
              <w:t>82.8</w:t>
            </w:r>
          </w:p>
        </w:tc>
        <w:tc>
          <w:tcPr>
            <w:tcW w:w="936"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4" w:line="100" w:lineRule="exact"/>
              <w:rPr>
                <w:sz w:val="10"/>
                <w:szCs w:val="10"/>
              </w:rPr>
            </w:pPr>
          </w:p>
          <w:p w:rsidR="009D176C" w:rsidRDefault="00DA57FE">
            <w:pPr>
              <w:pStyle w:val="TableParagraph"/>
              <w:kinsoku w:val="0"/>
              <w:overflowPunct w:val="0"/>
              <w:ind w:left="255"/>
            </w:pPr>
            <w:r>
              <w:rPr>
                <w:rFonts w:ascii="Arial" w:hAnsi="Arial" w:cs="Arial"/>
                <w:sz w:val="18"/>
                <w:szCs w:val="18"/>
              </w:rPr>
              <w:t>79.5</w:t>
            </w:r>
          </w:p>
        </w:tc>
        <w:tc>
          <w:tcPr>
            <w:tcW w:w="935" w:type="dxa"/>
            <w:tcBorders>
              <w:top w:val="single" w:sz="8" w:space="0" w:color="D2D2D2"/>
              <w:left w:val="single" w:sz="8" w:space="0" w:color="D2D2D2"/>
              <w:bottom w:val="single" w:sz="8" w:space="0" w:color="D2D2D2"/>
              <w:right w:val="single" w:sz="8" w:space="0" w:color="000000"/>
            </w:tcBorders>
          </w:tcPr>
          <w:p w:rsidR="009D176C" w:rsidRDefault="009D176C">
            <w:pPr>
              <w:pStyle w:val="TableParagraph"/>
              <w:kinsoku w:val="0"/>
              <w:overflowPunct w:val="0"/>
              <w:spacing w:before="4" w:line="100" w:lineRule="exact"/>
              <w:rPr>
                <w:sz w:val="10"/>
                <w:szCs w:val="10"/>
              </w:rPr>
            </w:pPr>
          </w:p>
          <w:p w:rsidR="009D176C" w:rsidRDefault="00DA57FE">
            <w:pPr>
              <w:pStyle w:val="TableParagraph"/>
              <w:kinsoku w:val="0"/>
              <w:overflowPunct w:val="0"/>
              <w:ind w:left="256"/>
            </w:pPr>
            <w:r>
              <w:rPr>
                <w:rFonts w:ascii="Arial" w:hAnsi="Arial" w:cs="Arial"/>
                <w:sz w:val="18"/>
                <w:szCs w:val="18"/>
              </w:rPr>
              <w:t>78.9</w:t>
            </w:r>
          </w:p>
        </w:tc>
      </w:tr>
      <w:tr w:rsidR="009D176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9D176C" w:rsidRDefault="00DA57F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30"/>
            </w:pPr>
            <w:r>
              <w:rPr>
                <w:rFonts w:ascii="Arial" w:hAnsi="Arial" w:cs="Arial"/>
                <w:sz w:val="18"/>
                <w:szCs w:val="18"/>
              </w:rPr>
              <w:t>Children reported to have been seen by a paediatrician in the past year</w:t>
            </w:r>
          </w:p>
        </w:tc>
        <w:tc>
          <w:tcPr>
            <w:tcW w:w="935"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323"/>
            </w:pPr>
            <w:r>
              <w:rPr>
                <w:rFonts w:ascii="Arial" w:hAnsi="Arial" w:cs="Arial"/>
                <w:sz w:val="18"/>
                <w:szCs w:val="18"/>
              </w:rPr>
              <w:t>151</w:t>
            </w:r>
          </w:p>
        </w:tc>
        <w:tc>
          <w:tcPr>
            <w:tcW w:w="935"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256"/>
            </w:pPr>
            <w:r>
              <w:rPr>
                <w:rFonts w:ascii="Arial" w:hAnsi="Arial" w:cs="Arial"/>
                <w:sz w:val="18"/>
                <w:szCs w:val="18"/>
              </w:rPr>
              <w:t>11.4</w:t>
            </w:r>
          </w:p>
        </w:tc>
        <w:tc>
          <w:tcPr>
            <w:tcW w:w="936"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255"/>
            </w:pPr>
            <w:r>
              <w:rPr>
                <w:rFonts w:ascii="Arial" w:hAnsi="Arial" w:cs="Arial"/>
                <w:sz w:val="18"/>
                <w:szCs w:val="18"/>
              </w:rPr>
              <w:t>10.2</w:t>
            </w:r>
          </w:p>
        </w:tc>
        <w:tc>
          <w:tcPr>
            <w:tcW w:w="935" w:type="dxa"/>
            <w:tcBorders>
              <w:top w:val="single" w:sz="8" w:space="0" w:color="D2D2D2"/>
              <w:left w:val="single" w:sz="8" w:space="0" w:color="D2D2D2"/>
              <w:bottom w:val="single" w:sz="8" w:space="0" w:color="D2D2D2"/>
              <w:right w:val="single" w:sz="8" w:space="0" w:color="000000"/>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256"/>
            </w:pPr>
            <w:r>
              <w:rPr>
                <w:rFonts w:ascii="Arial" w:hAnsi="Arial" w:cs="Arial"/>
                <w:sz w:val="18"/>
                <w:szCs w:val="18"/>
              </w:rPr>
              <w:t>10.8</w:t>
            </w:r>
          </w:p>
        </w:tc>
      </w:tr>
      <w:tr w:rsidR="009D176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9D176C" w:rsidRDefault="00DA57F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30"/>
            </w:pPr>
            <w:r>
              <w:rPr>
                <w:rFonts w:ascii="Arial" w:hAnsi="Arial" w:cs="Arial"/>
                <w:sz w:val="18"/>
                <w:szCs w:val="18"/>
              </w:rPr>
              <w:t>Children reported to have been seen by a dentist in the past year</w:t>
            </w:r>
          </w:p>
        </w:tc>
        <w:tc>
          <w:tcPr>
            <w:tcW w:w="935"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323"/>
            </w:pPr>
            <w:r>
              <w:rPr>
                <w:rFonts w:ascii="Arial" w:hAnsi="Arial" w:cs="Arial"/>
                <w:sz w:val="18"/>
                <w:szCs w:val="18"/>
              </w:rPr>
              <w:t>725</w:t>
            </w:r>
          </w:p>
        </w:tc>
        <w:tc>
          <w:tcPr>
            <w:tcW w:w="935"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256"/>
            </w:pPr>
            <w:r>
              <w:rPr>
                <w:rFonts w:ascii="Arial" w:hAnsi="Arial" w:cs="Arial"/>
                <w:sz w:val="18"/>
                <w:szCs w:val="18"/>
              </w:rPr>
              <w:t>55.0</w:t>
            </w:r>
          </w:p>
        </w:tc>
        <w:tc>
          <w:tcPr>
            <w:tcW w:w="936"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255"/>
            </w:pPr>
            <w:r>
              <w:rPr>
                <w:rFonts w:ascii="Arial" w:hAnsi="Arial" w:cs="Arial"/>
                <w:sz w:val="18"/>
                <w:szCs w:val="18"/>
              </w:rPr>
              <w:t>48.6</w:t>
            </w:r>
          </w:p>
        </w:tc>
        <w:tc>
          <w:tcPr>
            <w:tcW w:w="935" w:type="dxa"/>
            <w:tcBorders>
              <w:top w:val="single" w:sz="8" w:space="0" w:color="D2D2D2"/>
              <w:left w:val="single" w:sz="8" w:space="0" w:color="D2D2D2"/>
              <w:bottom w:val="single" w:sz="8" w:space="0" w:color="D2D2D2"/>
              <w:right w:val="single" w:sz="8" w:space="0" w:color="000000"/>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256"/>
            </w:pPr>
            <w:r>
              <w:rPr>
                <w:rFonts w:ascii="Arial" w:hAnsi="Arial" w:cs="Arial"/>
                <w:sz w:val="18"/>
                <w:szCs w:val="18"/>
              </w:rPr>
              <w:t>50.3</w:t>
            </w:r>
          </w:p>
        </w:tc>
      </w:tr>
      <w:tr w:rsidR="009D176C">
        <w:trPr>
          <w:trHeight w:hRule="exact" w:val="480"/>
        </w:trPr>
        <w:tc>
          <w:tcPr>
            <w:tcW w:w="397" w:type="dxa"/>
            <w:tcBorders>
              <w:top w:val="single" w:sz="8" w:space="0" w:color="BEBEBE"/>
              <w:left w:val="single" w:sz="8" w:space="0" w:color="000000"/>
              <w:bottom w:val="single" w:sz="8" w:space="0" w:color="BEBEBE"/>
              <w:right w:val="single" w:sz="8" w:space="0" w:color="BEBEBE"/>
            </w:tcBorders>
          </w:tcPr>
          <w:p w:rsidR="009D176C" w:rsidRDefault="00DA57FE">
            <w:pPr>
              <w:pStyle w:val="TableParagraph"/>
              <w:kinsoku w:val="0"/>
              <w:overflowPunct w:val="0"/>
              <w:spacing w:before="4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9D176C" w:rsidRDefault="00DA57FE">
            <w:pPr>
              <w:pStyle w:val="TableParagraph"/>
              <w:kinsoku w:val="0"/>
              <w:overflowPunct w:val="0"/>
              <w:spacing w:before="32" w:line="200" w:lineRule="exact"/>
              <w:ind w:left="30" w:right="307"/>
            </w:pPr>
            <w:r>
              <w:rPr>
                <w:rFonts w:ascii="Arial" w:hAnsi="Arial" w:cs="Arial"/>
                <w:sz w:val="18"/>
                <w:szCs w:val="18"/>
              </w:rPr>
              <w:t>Children reported to have been seen by an audiologist/hearing specialist in the past year</w:t>
            </w:r>
          </w:p>
        </w:tc>
        <w:tc>
          <w:tcPr>
            <w:tcW w:w="935"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4" w:line="120" w:lineRule="exact"/>
              <w:rPr>
                <w:sz w:val="12"/>
                <w:szCs w:val="12"/>
              </w:rPr>
            </w:pPr>
          </w:p>
          <w:p w:rsidR="009D176C" w:rsidRDefault="00DA57FE">
            <w:pPr>
              <w:pStyle w:val="TableParagraph"/>
              <w:kinsoku w:val="0"/>
              <w:overflowPunct w:val="0"/>
              <w:ind w:left="323"/>
            </w:pPr>
            <w:r>
              <w:rPr>
                <w:rFonts w:ascii="Arial" w:hAnsi="Arial" w:cs="Arial"/>
                <w:sz w:val="18"/>
                <w:szCs w:val="18"/>
              </w:rPr>
              <w:t>134</w:t>
            </w:r>
          </w:p>
        </w:tc>
        <w:tc>
          <w:tcPr>
            <w:tcW w:w="935"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4" w:line="120" w:lineRule="exact"/>
              <w:rPr>
                <w:sz w:val="12"/>
                <w:szCs w:val="12"/>
              </w:rPr>
            </w:pPr>
          </w:p>
          <w:p w:rsidR="009D176C" w:rsidRDefault="00DA57FE">
            <w:pPr>
              <w:pStyle w:val="TableParagraph"/>
              <w:kinsoku w:val="0"/>
              <w:overflowPunct w:val="0"/>
              <w:ind w:left="256"/>
            </w:pPr>
            <w:r>
              <w:rPr>
                <w:rFonts w:ascii="Arial" w:hAnsi="Arial" w:cs="Arial"/>
                <w:sz w:val="18"/>
                <w:szCs w:val="18"/>
              </w:rPr>
              <w:t>10.1</w:t>
            </w:r>
          </w:p>
        </w:tc>
        <w:tc>
          <w:tcPr>
            <w:tcW w:w="936"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4" w:line="120" w:lineRule="exact"/>
              <w:rPr>
                <w:sz w:val="12"/>
                <w:szCs w:val="12"/>
              </w:rPr>
            </w:pPr>
          </w:p>
          <w:p w:rsidR="009D176C" w:rsidRDefault="00DA57FE">
            <w:pPr>
              <w:pStyle w:val="TableParagraph"/>
              <w:kinsoku w:val="0"/>
              <w:overflowPunct w:val="0"/>
              <w:ind w:left="335" w:right="290"/>
              <w:jc w:val="center"/>
            </w:pPr>
            <w:r>
              <w:rPr>
                <w:rFonts w:ascii="Arial" w:hAnsi="Arial" w:cs="Arial"/>
                <w:sz w:val="18"/>
                <w:szCs w:val="18"/>
              </w:rPr>
              <w:t>9.9</w:t>
            </w:r>
          </w:p>
        </w:tc>
        <w:tc>
          <w:tcPr>
            <w:tcW w:w="935" w:type="dxa"/>
            <w:tcBorders>
              <w:top w:val="single" w:sz="8" w:space="0" w:color="D2D2D2"/>
              <w:left w:val="single" w:sz="8" w:space="0" w:color="D2D2D2"/>
              <w:bottom w:val="single" w:sz="8" w:space="0" w:color="D2D2D2"/>
              <w:right w:val="single" w:sz="8" w:space="0" w:color="000000"/>
            </w:tcBorders>
          </w:tcPr>
          <w:p w:rsidR="009D176C" w:rsidRDefault="009D176C">
            <w:pPr>
              <w:pStyle w:val="TableParagraph"/>
              <w:kinsoku w:val="0"/>
              <w:overflowPunct w:val="0"/>
              <w:spacing w:before="4" w:line="120" w:lineRule="exact"/>
              <w:rPr>
                <w:sz w:val="12"/>
                <w:szCs w:val="12"/>
              </w:rPr>
            </w:pPr>
          </w:p>
          <w:p w:rsidR="009D176C" w:rsidRDefault="00DA57FE">
            <w:pPr>
              <w:pStyle w:val="TableParagraph"/>
              <w:kinsoku w:val="0"/>
              <w:overflowPunct w:val="0"/>
              <w:ind w:left="256"/>
            </w:pPr>
            <w:r>
              <w:rPr>
                <w:rFonts w:ascii="Arial" w:hAnsi="Arial" w:cs="Arial"/>
                <w:sz w:val="18"/>
                <w:szCs w:val="18"/>
              </w:rPr>
              <w:t>10.0</w:t>
            </w:r>
          </w:p>
        </w:tc>
      </w:tr>
      <w:tr w:rsidR="009D176C">
        <w:trPr>
          <w:trHeight w:hRule="exact" w:val="480"/>
        </w:trPr>
        <w:tc>
          <w:tcPr>
            <w:tcW w:w="397" w:type="dxa"/>
            <w:tcBorders>
              <w:top w:val="single" w:sz="8" w:space="0" w:color="BEBEBE"/>
              <w:left w:val="single" w:sz="8" w:space="0" w:color="000000"/>
              <w:bottom w:val="single" w:sz="8" w:space="0" w:color="000000"/>
              <w:right w:val="single" w:sz="8" w:space="0" w:color="BEBEBE"/>
            </w:tcBorders>
          </w:tcPr>
          <w:p w:rsidR="009D176C" w:rsidRDefault="00DA57FE">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9D176C" w:rsidRDefault="00DA57FE">
            <w:pPr>
              <w:pStyle w:val="TableParagraph"/>
              <w:kinsoku w:val="0"/>
              <w:overflowPunct w:val="0"/>
              <w:spacing w:before="33" w:line="200" w:lineRule="exact"/>
              <w:ind w:left="30" w:right="428"/>
            </w:pPr>
            <w:r>
              <w:rPr>
                <w:rFonts w:ascii="Arial" w:hAnsi="Arial" w:cs="Arial"/>
                <w:sz w:val="18"/>
                <w:szCs w:val="18"/>
              </w:rPr>
              <w:t>Children reported to have participated in a kindergarten program led by a qualified early education teacher</w:t>
            </w:r>
          </w:p>
        </w:tc>
        <w:tc>
          <w:tcPr>
            <w:tcW w:w="935" w:type="dxa"/>
            <w:tcBorders>
              <w:top w:val="single" w:sz="8" w:space="0" w:color="D2D2D2"/>
              <w:left w:val="single" w:sz="8" w:space="0" w:color="D2D2D2"/>
              <w:bottom w:val="single" w:sz="8" w:space="0" w:color="000000"/>
              <w:right w:val="single" w:sz="8" w:space="0" w:color="D2D2D2"/>
            </w:tcBorders>
          </w:tcPr>
          <w:p w:rsidR="009D176C" w:rsidRDefault="009D176C">
            <w:pPr>
              <w:pStyle w:val="TableParagraph"/>
              <w:kinsoku w:val="0"/>
              <w:overflowPunct w:val="0"/>
              <w:spacing w:before="5" w:line="120" w:lineRule="exact"/>
              <w:rPr>
                <w:sz w:val="12"/>
                <w:szCs w:val="12"/>
              </w:rPr>
            </w:pPr>
          </w:p>
          <w:p w:rsidR="009D176C" w:rsidRDefault="00DA57FE">
            <w:pPr>
              <w:pStyle w:val="TableParagraph"/>
              <w:kinsoku w:val="0"/>
              <w:overflowPunct w:val="0"/>
              <w:ind w:left="174"/>
            </w:pPr>
            <w:r>
              <w:rPr>
                <w:rFonts w:ascii="Arial" w:hAnsi="Arial" w:cs="Arial"/>
                <w:sz w:val="18"/>
                <w:szCs w:val="18"/>
              </w:rPr>
              <w:t>1,220</w:t>
            </w:r>
          </w:p>
        </w:tc>
        <w:tc>
          <w:tcPr>
            <w:tcW w:w="935" w:type="dxa"/>
            <w:tcBorders>
              <w:top w:val="single" w:sz="8" w:space="0" w:color="D2D2D2"/>
              <w:left w:val="single" w:sz="8" w:space="0" w:color="D2D2D2"/>
              <w:bottom w:val="single" w:sz="8" w:space="0" w:color="000000"/>
              <w:right w:val="single" w:sz="8" w:space="0" w:color="D2D2D2"/>
            </w:tcBorders>
          </w:tcPr>
          <w:p w:rsidR="009D176C" w:rsidRDefault="009D176C">
            <w:pPr>
              <w:pStyle w:val="TableParagraph"/>
              <w:kinsoku w:val="0"/>
              <w:overflowPunct w:val="0"/>
              <w:spacing w:before="5" w:line="120" w:lineRule="exact"/>
              <w:rPr>
                <w:sz w:val="12"/>
                <w:szCs w:val="12"/>
              </w:rPr>
            </w:pPr>
          </w:p>
          <w:p w:rsidR="009D176C" w:rsidRDefault="00DA57FE">
            <w:pPr>
              <w:pStyle w:val="TableParagraph"/>
              <w:kinsoku w:val="0"/>
              <w:overflowPunct w:val="0"/>
              <w:ind w:left="256"/>
            </w:pPr>
            <w:r>
              <w:rPr>
                <w:rFonts w:ascii="Arial" w:hAnsi="Arial" w:cs="Arial"/>
                <w:sz w:val="18"/>
                <w:szCs w:val="18"/>
              </w:rPr>
              <w:t>92.5</w:t>
            </w:r>
          </w:p>
        </w:tc>
        <w:tc>
          <w:tcPr>
            <w:tcW w:w="936" w:type="dxa"/>
            <w:tcBorders>
              <w:top w:val="single" w:sz="8" w:space="0" w:color="D2D2D2"/>
              <w:left w:val="single" w:sz="8" w:space="0" w:color="D2D2D2"/>
              <w:bottom w:val="single" w:sz="8" w:space="0" w:color="000000"/>
              <w:right w:val="single" w:sz="8" w:space="0" w:color="D2D2D2"/>
            </w:tcBorders>
          </w:tcPr>
          <w:p w:rsidR="009D176C" w:rsidRDefault="009D176C">
            <w:pPr>
              <w:pStyle w:val="TableParagraph"/>
              <w:kinsoku w:val="0"/>
              <w:overflowPunct w:val="0"/>
              <w:spacing w:before="5" w:line="120" w:lineRule="exact"/>
              <w:rPr>
                <w:sz w:val="12"/>
                <w:szCs w:val="12"/>
              </w:rPr>
            </w:pPr>
          </w:p>
          <w:p w:rsidR="009D176C" w:rsidRDefault="00DA57FE">
            <w:pPr>
              <w:pStyle w:val="TableParagraph"/>
              <w:kinsoku w:val="0"/>
              <w:overflowPunct w:val="0"/>
              <w:ind w:left="255"/>
            </w:pPr>
            <w:r>
              <w:rPr>
                <w:rFonts w:ascii="Arial" w:hAnsi="Arial" w:cs="Arial"/>
                <w:sz w:val="18"/>
                <w:szCs w:val="18"/>
              </w:rPr>
              <w:t>89.6</w:t>
            </w:r>
          </w:p>
        </w:tc>
        <w:tc>
          <w:tcPr>
            <w:tcW w:w="935" w:type="dxa"/>
            <w:tcBorders>
              <w:top w:val="single" w:sz="8" w:space="0" w:color="D2D2D2"/>
              <w:left w:val="single" w:sz="8" w:space="0" w:color="D2D2D2"/>
              <w:bottom w:val="single" w:sz="8" w:space="0" w:color="000000"/>
              <w:right w:val="single" w:sz="8" w:space="0" w:color="000000"/>
            </w:tcBorders>
          </w:tcPr>
          <w:p w:rsidR="009D176C" w:rsidRDefault="009D176C">
            <w:pPr>
              <w:pStyle w:val="TableParagraph"/>
              <w:kinsoku w:val="0"/>
              <w:overflowPunct w:val="0"/>
              <w:spacing w:before="5" w:line="120" w:lineRule="exact"/>
              <w:rPr>
                <w:sz w:val="12"/>
                <w:szCs w:val="12"/>
              </w:rPr>
            </w:pPr>
          </w:p>
          <w:p w:rsidR="009D176C" w:rsidRDefault="00DA57FE">
            <w:pPr>
              <w:pStyle w:val="TableParagraph"/>
              <w:kinsoku w:val="0"/>
              <w:overflowPunct w:val="0"/>
              <w:ind w:left="256"/>
            </w:pPr>
            <w:r>
              <w:rPr>
                <w:rFonts w:ascii="Arial" w:hAnsi="Arial" w:cs="Arial"/>
                <w:sz w:val="18"/>
                <w:szCs w:val="18"/>
              </w:rPr>
              <w:t>89.9</w:t>
            </w:r>
          </w:p>
        </w:tc>
      </w:tr>
      <w:tr w:rsidR="009D176C">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9D176C" w:rsidRDefault="009D176C">
            <w:pPr>
              <w:pStyle w:val="TableParagraph"/>
              <w:kinsoku w:val="0"/>
              <w:overflowPunct w:val="0"/>
              <w:spacing w:before="1" w:line="140" w:lineRule="exact"/>
              <w:rPr>
                <w:sz w:val="14"/>
                <w:szCs w:val="14"/>
              </w:rPr>
            </w:pPr>
          </w:p>
          <w:p w:rsidR="009D176C" w:rsidRDefault="00DA57FE">
            <w:pPr>
              <w:pStyle w:val="TableParagraph"/>
              <w:kinsoku w:val="0"/>
              <w:overflowPunct w:val="0"/>
              <w:ind w:left="30" w:right="45"/>
            </w:pPr>
            <w:r>
              <w:rPr>
                <w:rFonts w:ascii="Arial" w:hAnsi="Arial" w:cs="Arial"/>
                <w:b/>
                <w:bCs/>
                <w:sz w:val="22"/>
                <w:szCs w:val="22"/>
              </w:rPr>
              <w:t>Behaviour and emotional wellbeing</w:t>
            </w:r>
          </w:p>
        </w:tc>
      </w:tr>
      <w:tr w:rsidR="009D176C">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9D176C" w:rsidRDefault="009D176C"/>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9D176C" w:rsidRDefault="009D176C"/>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9D176C" w:rsidRDefault="00DA57FE">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9D176C" w:rsidRDefault="00DA57FE">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9D176C" w:rsidRDefault="00DA57FE">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9D176C" w:rsidRDefault="00DA57FE">
            <w:pPr>
              <w:pStyle w:val="TableParagraph"/>
              <w:kinsoku w:val="0"/>
              <w:overflowPunct w:val="0"/>
              <w:spacing w:before="54"/>
              <w:ind w:left="359" w:right="357"/>
              <w:jc w:val="center"/>
            </w:pPr>
            <w:r>
              <w:rPr>
                <w:rFonts w:ascii="Arial" w:hAnsi="Arial" w:cs="Arial"/>
                <w:i/>
                <w:iCs/>
                <w:sz w:val="18"/>
                <w:szCs w:val="18"/>
              </w:rPr>
              <w:t>%</w:t>
            </w:r>
          </w:p>
        </w:tc>
      </w:tr>
      <w:tr w:rsidR="009D176C">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9D176C" w:rsidRDefault="00DA57F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30"/>
            </w:pPr>
            <w:r>
              <w:rPr>
                <w:rFonts w:ascii="Arial" w:hAnsi="Arial" w:cs="Arial"/>
                <w:sz w:val="18"/>
                <w:szCs w:val="18"/>
              </w:rPr>
              <w:t>Parents concerned about the behaviour of their child</w:t>
            </w:r>
          </w:p>
        </w:tc>
        <w:tc>
          <w:tcPr>
            <w:tcW w:w="935" w:type="dxa"/>
            <w:tcBorders>
              <w:top w:val="single" w:sz="8" w:space="0" w:color="D2D2D2"/>
              <w:left w:val="single" w:sz="8" w:space="0" w:color="D2D2D2"/>
              <w:bottom w:val="single" w:sz="8" w:space="0" w:color="000000"/>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323"/>
            </w:pPr>
            <w:r>
              <w:rPr>
                <w:rFonts w:ascii="Arial" w:hAnsi="Arial" w:cs="Arial"/>
                <w:sz w:val="18"/>
                <w:szCs w:val="18"/>
              </w:rPr>
              <w:t>166</w:t>
            </w:r>
          </w:p>
        </w:tc>
        <w:tc>
          <w:tcPr>
            <w:tcW w:w="935" w:type="dxa"/>
            <w:tcBorders>
              <w:top w:val="single" w:sz="8" w:space="0" w:color="D2D2D2"/>
              <w:left w:val="single" w:sz="8" w:space="0" w:color="D2D2D2"/>
              <w:bottom w:val="single" w:sz="8" w:space="0" w:color="000000"/>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256"/>
            </w:pPr>
            <w:r>
              <w:rPr>
                <w:rFonts w:ascii="Arial" w:hAnsi="Arial" w:cs="Arial"/>
                <w:sz w:val="18"/>
                <w:szCs w:val="18"/>
              </w:rPr>
              <w:t>12.6</w:t>
            </w:r>
          </w:p>
        </w:tc>
        <w:tc>
          <w:tcPr>
            <w:tcW w:w="936" w:type="dxa"/>
            <w:tcBorders>
              <w:top w:val="single" w:sz="8" w:space="0" w:color="D2D2D2"/>
              <w:left w:val="single" w:sz="8" w:space="0" w:color="D2D2D2"/>
              <w:bottom w:val="single" w:sz="8" w:space="0" w:color="000000"/>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255"/>
            </w:pPr>
            <w:r>
              <w:rPr>
                <w:rFonts w:ascii="Arial" w:hAnsi="Arial" w:cs="Arial"/>
                <w:sz w:val="18"/>
                <w:szCs w:val="18"/>
              </w:rPr>
              <w:t>12.7</w:t>
            </w:r>
          </w:p>
        </w:tc>
        <w:tc>
          <w:tcPr>
            <w:tcW w:w="935" w:type="dxa"/>
            <w:tcBorders>
              <w:top w:val="single" w:sz="8" w:space="0" w:color="D2D2D2"/>
              <w:left w:val="single" w:sz="8" w:space="0" w:color="D2D2D2"/>
              <w:bottom w:val="single" w:sz="8" w:space="0" w:color="000000"/>
              <w:right w:val="single" w:sz="8" w:space="0" w:color="000000"/>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256"/>
            </w:pPr>
            <w:r>
              <w:rPr>
                <w:rFonts w:ascii="Arial" w:hAnsi="Arial" w:cs="Arial"/>
                <w:sz w:val="18"/>
                <w:szCs w:val="18"/>
              </w:rPr>
              <w:t>13.5</w:t>
            </w:r>
          </w:p>
        </w:tc>
      </w:tr>
      <w:tr w:rsidR="009D176C">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9D176C" w:rsidRDefault="00DA57FE">
            <w:pPr>
              <w:pStyle w:val="TableParagraph"/>
              <w:kinsoku w:val="0"/>
              <w:overflowPunct w:val="0"/>
              <w:spacing w:before="38"/>
              <w:ind w:left="30" w:right="45"/>
            </w:pPr>
            <w:r>
              <w:rPr>
                <w:rFonts w:ascii="Arial" w:hAnsi="Arial" w:cs="Arial"/>
                <w:b/>
                <w:bCs/>
                <w:sz w:val="22"/>
                <w:szCs w:val="22"/>
              </w:rPr>
              <w:t>Children at risk of developmental and behavioural problems</w:t>
            </w:r>
          </w:p>
        </w:tc>
      </w:tr>
      <w:tr w:rsidR="009D176C">
        <w:trPr>
          <w:trHeight w:hRule="exact" w:val="835"/>
        </w:trPr>
        <w:tc>
          <w:tcPr>
            <w:tcW w:w="11140" w:type="dxa"/>
            <w:gridSpan w:val="6"/>
            <w:tcBorders>
              <w:top w:val="single" w:sz="8" w:space="0" w:color="000000"/>
              <w:left w:val="single" w:sz="8" w:space="0" w:color="000000"/>
              <w:bottom w:val="single" w:sz="8" w:space="0" w:color="000000"/>
              <w:right w:val="single" w:sz="8" w:space="0" w:color="000000"/>
            </w:tcBorders>
          </w:tcPr>
          <w:p w:rsidR="009D176C" w:rsidRDefault="00DA57FE">
            <w:pPr>
              <w:pStyle w:val="TableParagraph"/>
              <w:kinsoku w:val="0"/>
              <w:overflowPunct w:val="0"/>
              <w:spacing w:before="32" w:line="224" w:lineRule="exact"/>
              <w:ind w:left="30" w:right="564"/>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c>
      </w:tr>
      <w:tr w:rsidR="009D176C">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9D176C" w:rsidRDefault="009D176C"/>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9D176C" w:rsidRDefault="009D176C"/>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9D176C" w:rsidRDefault="00DA57FE">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9D176C" w:rsidRDefault="00DA57FE">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9D176C" w:rsidRDefault="00DA57FE">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9D176C" w:rsidRDefault="00DA57FE">
            <w:pPr>
              <w:pStyle w:val="TableParagraph"/>
              <w:kinsoku w:val="0"/>
              <w:overflowPunct w:val="0"/>
              <w:spacing w:before="54"/>
              <w:ind w:left="359" w:right="357"/>
              <w:jc w:val="center"/>
            </w:pPr>
            <w:r>
              <w:rPr>
                <w:rFonts w:ascii="Arial" w:hAnsi="Arial" w:cs="Arial"/>
                <w:i/>
                <w:iCs/>
                <w:sz w:val="18"/>
                <w:szCs w:val="18"/>
              </w:rPr>
              <w:t>%</w:t>
            </w:r>
          </w:p>
        </w:tc>
      </w:tr>
      <w:tr w:rsidR="009D176C">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9D176C" w:rsidRDefault="00DA57F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30"/>
            </w:pPr>
            <w:r>
              <w:rPr>
                <w:rFonts w:ascii="Arial" w:hAnsi="Arial" w:cs="Arial"/>
                <w:sz w:val="18"/>
                <w:szCs w:val="18"/>
              </w:rPr>
              <w:t>Children at high risk of developmental or behavioural problems</w:t>
            </w:r>
          </w:p>
        </w:tc>
        <w:tc>
          <w:tcPr>
            <w:tcW w:w="935"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323"/>
            </w:pPr>
            <w:r>
              <w:rPr>
                <w:rFonts w:ascii="Arial" w:hAnsi="Arial" w:cs="Arial"/>
                <w:sz w:val="18"/>
                <w:szCs w:val="18"/>
              </w:rPr>
              <w:t>204</w:t>
            </w:r>
          </w:p>
        </w:tc>
        <w:tc>
          <w:tcPr>
            <w:tcW w:w="935"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256"/>
            </w:pPr>
            <w:r>
              <w:rPr>
                <w:rFonts w:ascii="Arial" w:hAnsi="Arial" w:cs="Arial"/>
                <w:sz w:val="18"/>
                <w:szCs w:val="18"/>
              </w:rPr>
              <w:t>15.5</w:t>
            </w:r>
          </w:p>
        </w:tc>
        <w:tc>
          <w:tcPr>
            <w:tcW w:w="936"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255"/>
            </w:pPr>
            <w:r>
              <w:rPr>
                <w:rFonts w:ascii="Arial" w:hAnsi="Arial" w:cs="Arial"/>
                <w:sz w:val="18"/>
                <w:szCs w:val="18"/>
              </w:rPr>
              <w:t>14.8</w:t>
            </w:r>
          </w:p>
        </w:tc>
        <w:tc>
          <w:tcPr>
            <w:tcW w:w="935" w:type="dxa"/>
            <w:tcBorders>
              <w:top w:val="single" w:sz="8" w:space="0" w:color="D2D2D2"/>
              <w:left w:val="single" w:sz="8" w:space="0" w:color="D2D2D2"/>
              <w:bottom w:val="single" w:sz="8" w:space="0" w:color="D2D2D2"/>
              <w:right w:val="single" w:sz="8" w:space="0" w:color="000000"/>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256"/>
            </w:pPr>
            <w:r>
              <w:rPr>
                <w:rFonts w:ascii="Arial" w:hAnsi="Arial" w:cs="Arial"/>
                <w:sz w:val="18"/>
                <w:szCs w:val="18"/>
              </w:rPr>
              <w:t>14.7</w:t>
            </w:r>
          </w:p>
        </w:tc>
      </w:tr>
      <w:tr w:rsidR="009D176C">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9D176C" w:rsidRDefault="00DA57FE">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9D176C" w:rsidRDefault="009D176C">
            <w:pPr>
              <w:pStyle w:val="TableParagraph"/>
              <w:kinsoku w:val="0"/>
              <w:overflowPunct w:val="0"/>
              <w:spacing w:before="4" w:line="100" w:lineRule="exact"/>
              <w:rPr>
                <w:sz w:val="10"/>
                <w:szCs w:val="10"/>
              </w:rPr>
            </w:pPr>
          </w:p>
          <w:p w:rsidR="009D176C" w:rsidRDefault="00DA57FE">
            <w:pPr>
              <w:pStyle w:val="TableParagraph"/>
              <w:kinsoku w:val="0"/>
              <w:overflowPunct w:val="0"/>
              <w:ind w:left="30"/>
            </w:pPr>
            <w:r>
              <w:rPr>
                <w:rFonts w:ascii="Arial" w:hAnsi="Arial" w:cs="Arial"/>
                <w:sz w:val="18"/>
                <w:szCs w:val="18"/>
              </w:rPr>
              <w:t>Children at moderate risk of developmental or behavioural problems</w:t>
            </w:r>
          </w:p>
        </w:tc>
        <w:tc>
          <w:tcPr>
            <w:tcW w:w="935" w:type="dxa"/>
            <w:tcBorders>
              <w:top w:val="single" w:sz="8" w:space="0" w:color="D2D2D2"/>
              <w:left w:val="single" w:sz="8" w:space="0" w:color="D2D2D2"/>
              <w:bottom w:val="single" w:sz="8" w:space="0" w:color="000000"/>
              <w:right w:val="single" w:sz="8" w:space="0" w:color="D2D2D2"/>
            </w:tcBorders>
          </w:tcPr>
          <w:p w:rsidR="009D176C" w:rsidRDefault="009D176C">
            <w:pPr>
              <w:pStyle w:val="TableParagraph"/>
              <w:kinsoku w:val="0"/>
              <w:overflowPunct w:val="0"/>
              <w:spacing w:before="4" w:line="100" w:lineRule="exact"/>
              <w:rPr>
                <w:sz w:val="10"/>
                <w:szCs w:val="10"/>
              </w:rPr>
            </w:pPr>
          </w:p>
          <w:p w:rsidR="009D176C" w:rsidRDefault="00DA57FE">
            <w:pPr>
              <w:pStyle w:val="TableParagraph"/>
              <w:kinsoku w:val="0"/>
              <w:overflowPunct w:val="0"/>
              <w:ind w:left="323"/>
            </w:pPr>
            <w:r>
              <w:rPr>
                <w:rFonts w:ascii="Arial" w:hAnsi="Arial" w:cs="Arial"/>
                <w:sz w:val="18"/>
                <w:szCs w:val="18"/>
              </w:rPr>
              <w:t>345</w:t>
            </w:r>
          </w:p>
        </w:tc>
        <w:tc>
          <w:tcPr>
            <w:tcW w:w="935" w:type="dxa"/>
            <w:tcBorders>
              <w:top w:val="single" w:sz="8" w:space="0" w:color="D2D2D2"/>
              <w:left w:val="single" w:sz="8" w:space="0" w:color="D2D2D2"/>
              <w:bottom w:val="single" w:sz="8" w:space="0" w:color="000000"/>
              <w:right w:val="single" w:sz="8" w:space="0" w:color="D2D2D2"/>
            </w:tcBorders>
          </w:tcPr>
          <w:p w:rsidR="009D176C" w:rsidRDefault="009D176C">
            <w:pPr>
              <w:pStyle w:val="TableParagraph"/>
              <w:kinsoku w:val="0"/>
              <w:overflowPunct w:val="0"/>
              <w:spacing w:before="4" w:line="100" w:lineRule="exact"/>
              <w:rPr>
                <w:sz w:val="10"/>
                <w:szCs w:val="10"/>
              </w:rPr>
            </w:pPr>
          </w:p>
          <w:p w:rsidR="009D176C" w:rsidRDefault="00DA57FE">
            <w:pPr>
              <w:pStyle w:val="TableParagraph"/>
              <w:kinsoku w:val="0"/>
              <w:overflowPunct w:val="0"/>
              <w:ind w:left="256"/>
            </w:pPr>
            <w:r>
              <w:rPr>
                <w:rFonts w:ascii="Arial" w:hAnsi="Arial" w:cs="Arial"/>
                <w:sz w:val="18"/>
                <w:szCs w:val="18"/>
              </w:rPr>
              <w:t>26.1</w:t>
            </w:r>
          </w:p>
        </w:tc>
        <w:tc>
          <w:tcPr>
            <w:tcW w:w="936" w:type="dxa"/>
            <w:tcBorders>
              <w:top w:val="single" w:sz="8" w:space="0" w:color="D2D2D2"/>
              <w:left w:val="single" w:sz="8" w:space="0" w:color="D2D2D2"/>
              <w:bottom w:val="single" w:sz="8" w:space="0" w:color="000000"/>
              <w:right w:val="single" w:sz="8" w:space="0" w:color="D2D2D2"/>
            </w:tcBorders>
          </w:tcPr>
          <w:p w:rsidR="009D176C" w:rsidRDefault="009D176C">
            <w:pPr>
              <w:pStyle w:val="TableParagraph"/>
              <w:kinsoku w:val="0"/>
              <w:overflowPunct w:val="0"/>
              <w:spacing w:before="4" w:line="100" w:lineRule="exact"/>
              <w:rPr>
                <w:sz w:val="10"/>
                <w:szCs w:val="10"/>
              </w:rPr>
            </w:pPr>
          </w:p>
          <w:p w:rsidR="009D176C" w:rsidRDefault="00DA57FE">
            <w:pPr>
              <w:pStyle w:val="TableParagraph"/>
              <w:kinsoku w:val="0"/>
              <w:overflowPunct w:val="0"/>
              <w:ind w:left="255"/>
            </w:pPr>
            <w:r>
              <w:rPr>
                <w:rFonts w:ascii="Arial" w:hAnsi="Arial" w:cs="Arial"/>
                <w:sz w:val="18"/>
                <w:szCs w:val="18"/>
              </w:rPr>
              <w:t>27.1</w:t>
            </w:r>
          </w:p>
        </w:tc>
        <w:tc>
          <w:tcPr>
            <w:tcW w:w="935" w:type="dxa"/>
            <w:tcBorders>
              <w:top w:val="single" w:sz="8" w:space="0" w:color="D2D2D2"/>
              <w:left w:val="single" w:sz="8" w:space="0" w:color="D2D2D2"/>
              <w:bottom w:val="single" w:sz="8" w:space="0" w:color="000000"/>
              <w:right w:val="single" w:sz="8" w:space="0" w:color="000000"/>
            </w:tcBorders>
          </w:tcPr>
          <w:p w:rsidR="009D176C" w:rsidRDefault="009D176C">
            <w:pPr>
              <w:pStyle w:val="TableParagraph"/>
              <w:kinsoku w:val="0"/>
              <w:overflowPunct w:val="0"/>
              <w:spacing w:before="4" w:line="100" w:lineRule="exact"/>
              <w:rPr>
                <w:sz w:val="10"/>
                <w:szCs w:val="10"/>
              </w:rPr>
            </w:pPr>
          </w:p>
          <w:p w:rsidR="009D176C" w:rsidRDefault="00DA57FE">
            <w:pPr>
              <w:pStyle w:val="TableParagraph"/>
              <w:kinsoku w:val="0"/>
              <w:overflowPunct w:val="0"/>
              <w:ind w:left="256"/>
            </w:pPr>
            <w:r>
              <w:rPr>
                <w:rFonts w:ascii="Arial" w:hAnsi="Arial" w:cs="Arial"/>
                <w:sz w:val="18"/>
                <w:szCs w:val="18"/>
              </w:rPr>
              <w:t>27.1</w:t>
            </w:r>
          </w:p>
        </w:tc>
      </w:tr>
    </w:tbl>
    <w:p w:rsidR="009D176C" w:rsidRDefault="009D176C">
      <w:pPr>
        <w:sectPr w:rsidR="009D176C">
          <w:pgSz w:w="11906" w:h="16840"/>
          <w:pgMar w:top="600" w:right="320" w:bottom="480" w:left="220" w:header="0" w:footer="291" w:gutter="0"/>
          <w:cols w:space="720" w:equalWidth="0">
            <w:col w:w="11366"/>
          </w:cols>
          <w:noEndnote/>
        </w:sectPr>
      </w:pPr>
    </w:p>
    <w:p w:rsidR="009D176C" w:rsidRDefault="009D176C">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9D176C">
        <w:trPr>
          <w:trHeight w:hRule="exact" w:val="68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9D176C" w:rsidRDefault="009D176C">
            <w:pPr>
              <w:pStyle w:val="TableParagraph"/>
              <w:kinsoku w:val="0"/>
              <w:overflowPunct w:val="0"/>
              <w:spacing w:before="5" w:line="160" w:lineRule="exact"/>
              <w:rPr>
                <w:sz w:val="16"/>
                <w:szCs w:val="16"/>
              </w:rPr>
            </w:pPr>
          </w:p>
          <w:p w:rsidR="009D176C" w:rsidRDefault="00DA57FE">
            <w:pPr>
              <w:pStyle w:val="TableParagraph"/>
              <w:kinsoku w:val="0"/>
              <w:overflowPunct w:val="0"/>
              <w:ind w:left="30" w:right="45"/>
            </w:pPr>
            <w:r>
              <w:rPr>
                <w:rFonts w:ascii="Arial" w:hAnsi="Arial" w:cs="Arial"/>
                <w:b/>
                <w:bCs/>
                <w:sz w:val="28"/>
                <w:szCs w:val="28"/>
              </w:rPr>
              <w:t>Summary data for Darebin (C)</w:t>
            </w:r>
          </w:p>
        </w:tc>
      </w:tr>
      <w:tr w:rsidR="009D176C">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9D176C" w:rsidRDefault="00DA57FE">
            <w:pPr>
              <w:pStyle w:val="TableParagraph"/>
              <w:kinsoku w:val="0"/>
              <w:overflowPunct w:val="0"/>
              <w:spacing w:before="38"/>
              <w:ind w:left="30" w:right="45"/>
            </w:pPr>
            <w:r>
              <w:rPr>
                <w:rFonts w:ascii="Arial" w:hAnsi="Arial" w:cs="Arial"/>
                <w:b/>
                <w:bCs/>
                <w:sz w:val="22"/>
                <w:szCs w:val="22"/>
              </w:rPr>
              <w:t>Children at high risk of behavioural and emotional problems</w:t>
            </w:r>
          </w:p>
        </w:tc>
      </w:tr>
      <w:tr w:rsidR="009D176C">
        <w:trPr>
          <w:trHeight w:hRule="exact" w:val="1866"/>
        </w:trPr>
        <w:tc>
          <w:tcPr>
            <w:tcW w:w="11140" w:type="dxa"/>
            <w:gridSpan w:val="6"/>
            <w:tcBorders>
              <w:top w:val="single" w:sz="8" w:space="0" w:color="000000"/>
              <w:left w:val="single" w:sz="8" w:space="0" w:color="000000"/>
              <w:bottom w:val="single" w:sz="8" w:space="0" w:color="000000"/>
              <w:right w:val="single" w:sz="8" w:space="0" w:color="000000"/>
            </w:tcBorders>
          </w:tcPr>
          <w:p w:rsidR="009D176C" w:rsidRDefault="00DA57FE">
            <w:pPr>
              <w:pStyle w:val="TableParagraph"/>
              <w:kinsoku w:val="0"/>
              <w:overflowPunct w:val="0"/>
              <w:spacing w:before="32" w:line="224" w:lineRule="exact"/>
              <w:ind w:left="30" w:right="74"/>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 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w:t>
            </w:r>
            <w:r w:rsidR="00266359">
              <w:rPr>
                <w:rFonts w:ascii="Arial" w:hAnsi="Arial" w:cs="Arial"/>
                <w:sz w:val="20"/>
                <w:szCs w:val="20"/>
              </w:rPr>
              <w:t>others. The</w:t>
            </w:r>
            <w:r>
              <w:rPr>
                <w:rFonts w:ascii="Arial" w:hAnsi="Arial" w:cs="Arial"/>
                <w:sz w:val="20"/>
                <w:szCs w:val="20"/>
              </w:rPr>
              <w:t xml:space="preserv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c>
      </w:tr>
      <w:tr w:rsidR="009D176C">
        <w:trPr>
          <w:trHeight w:hRule="exact" w:val="760"/>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9D176C" w:rsidRDefault="009D176C"/>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9D176C" w:rsidRDefault="009D176C">
            <w:pPr>
              <w:pStyle w:val="TableParagraph"/>
              <w:kinsoku w:val="0"/>
              <w:overflowPunct w:val="0"/>
              <w:spacing w:before="1" w:line="140" w:lineRule="exact"/>
              <w:rPr>
                <w:sz w:val="14"/>
                <w:szCs w:val="14"/>
              </w:rPr>
            </w:pPr>
          </w:p>
          <w:p w:rsidR="009D176C" w:rsidRDefault="00DA57FE">
            <w:pPr>
              <w:pStyle w:val="TableParagraph"/>
              <w:kinsoku w:val="0"/>
              <w:overflowPunct w:val="0"/>
              <w:ind w:left="385"/>
            </w:pPr>
            <w:r>
              <w:rPr>
                <w:rFonts w:ascii="Arial" w:hAnsi="Arial" w:cs="Arial"/>
                <w:b/>
                <w:bCs/>
                <w:sz w:val="20"/>
                <w:szCs w:val="20"/>
              </w:rPr>
              <w:t>Darebin (C)</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9D176C" w:rsidRDefault="009D176C">
            <w:pPr>
              <w:pStyle w:val="TableParagraph"/>
              <w:kinsoku w:val="0"/>
              <w:overflowPunct w:val="0"/>
              <w:spacing w:before="13" w:line="240" w:lineRule="exact"/>
            </w:pPr>
          </w:p>
          <w:p w:rsidR="009D176C" w:rsidRDefault="00DA57FE">
            <w:pPr>
              <w:pStyle w:val="TableParagraph"/>
              <w:kinsoku w:val="0"/>
              <w:overflowPunct w:val="0"/>
              <w:ind w:left="185"/>
            </w:pPr>
            <w:r>
              <w:rPr>
                <w:rFonts w:ascii="Arial" w:hAnsi="Arial" w:cs="Arial"/>
                <w:b/>
                <w:bCs/>
                <w:sz w:val="20"/>
                <w:szCs w:val="20"/>
              </w:rPr>
              <w:t>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9D176C" w:rsidRDefault="009D176C">
            <w:pPr>
              <w:pStyle w:val="TableParagraph"/>
              <w:kinsoku w:val="0"/>
              <w:overflowPunct w:val="0"/>
              <w:spacing w:before="13" w:line="240" w:lineRule="exact"/>
            </w:pPr>
          </w:p>
          <w:p w:rsidR="009D176C" w:rsidRDefault="00DA57FE">
            <w:pPr>
              <w:pStyle w:val="TableParagraph"/>
              <w:kinsoku w:val="0"/>
              <w:overflowPunct w:val="0"/>
              <w:ind w:left="291"/>
            </w:pPr>
            <w:r>
              <w:rPr>
                <w:rFonts w:ascii="Arial" w:hAnsi="Arial" w:cs="Arial"/>
                <w:b/>
                <w:bCs/>
                <w:sz w:val="20"/>
                <w:szCs w:val="20"/>
              </w:rPr>
              <w:t>VIC</w:t>
            </w:r>
          </w:p>
        </w:tc>
      </w:tr>
      <w:tr w:rsidR="009D176C">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9D176C" w:rsidRDefault="009D176C"/>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9D176C" w:rsidRDefault="009D176C"/>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9D176C" w:rsidRDefault="00DA57FE">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9D176C" w:rsidRDefault="00DA57FE">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9D176C" w:rsidRDefault="00DA57FE">
            <w:pPr>
              <w:pStyle w:val="TableParagraph"/>
              <w:kinsoku w:val="0"/>
              <w:overflowPunct w:val="0"/>
              <w:spacing w:before="54"/>
              <w:ind w:left="1"/>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9D176C" w:rsidRDefault="00DA57FE">
            <w:pPr>
              <w:pStyle w:val="TableParagraph"/>
              <w:kinsoku w:val="0"/>
              <w:overflowPunct w:val="0"/>
              <w:spacing w:before="54"/>
              <w:ind w:left="359" w:right="357"/>
              <w:jc w:val="center"/>
            </w:pPr>
            <w:r>
              <w:rPr>
                <w:rFonts w:ascii="Arial" w:hAnsi="Arial" w:cs="Arial"/>
                <w:i/>
                <w:iCs/>
                <w:sz w:val="18"/>
                <w:szCs w:val="18"/>
              </w:rPr>
              <w:t>%</w:t>
            </w:r>
          </w:p>
        </w:tc>
      </w:tr>
      <w:tr w:rsidR="009D176C">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9D176C" w:rsidRDefault="00DA57F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30"/>
            </w:pPr>
            <w:r>
              <w:rPr>
                <w:rFonts w:ascii="Arial" w:hAnsi="Arial" w:cs="Arial"/>
                <w:sz w:val="18"/>
                <w:szCs w:val="18"/>
              </w:rPr>
              <w:t>Emotional symptoms</w:t>
            </w:r>
          </w:p>
        </w:tc>
        <w:tc>
          <w:tcPr>
            <w:tcW w:w="935"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424"/>
            </w:pPr>
            <w:r>
              <w:rPr>
                <w:rFonts w:ascii="Arial" w:hAnsi="Arial" w:cs="Arial"/>
                <w:sz w:val="18"/>
                <w:szCs w:val="18"/>
              </w:rPr>
              <w:t>64</w:t>
            </w:r>
          </w:p>
        </w:tc>
        <w:tc>
          <w:tcPr>
            <w:tcW w:w="935"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336" w:right="289"/>
              <w:jc w:val="center"/>
            </w:pPr>
            <w:r>
              <w:rPr>
                <w:rFonts w:ascii="Arial" w:hAnsi="Arial" w:cs="Arial"/>
                <w:sz w:val="18"/>
                <w:szCs w:val="18"/>
              </w:rPr>
              <w:t>4.9</w:t>
            </w:r>
          </w:p>
        </w:tc>
        <w:tc>
          <w:tcPr>
            <w:tcW w:w="936"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335" w:right="290"/>
              <w:jc w:val="center"/>
            </w:pPr>
            <w:r>
              <w:rPr>
                <w:rFonts w:ascii="Arial" w:hAnsi="Arial" w:cs="Arial"/>
                <w:sz w:val="18"/>
                <w:szCs w:val="18"/>
              </w:rPr>
              <w:t>5.3</w:t>
            </w:r>
          </w:p>
        </w:tc>
        <w:tc>
          <w:tcPr>
            <w:tcW w:w="935" w:type="dxa"/>
            <w:tcBorders>
              <w:top w:val="single" w:sz="8" w:space="0" w:color="D2D2D2"/>
              <w:left w:val="single" w:sz="8" w:space="0" w:color="D2D2D2"/>
              <w:bottom w:val="single" w:sz="8" w:space="0" w:color="D2D2D2"/>
              <w:right w:val="single" w:sz="8" w:space="0" w:color="000000"/>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336" w:right="289"/>
              <w:jc w:val="center"/>
            </w:pPr>
            <w:r>
              <w:rPr>
                <w:rFonts w:ascii="Arial" w:hAnsi="Arial" w:cs="Arial"/>
                <w:sz w:val="18"/>
                <w:szCs w:val="18"/>
              </w:rPr>
              <w:t>5.7</w:t>
            </w:r>
          </w:p>
        </w:tc>
      </w:tr>
      <w:tr w:rsidR="009D176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9D176C" w:rsidRDefault="00DA57FE">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9D176C" w:rsidRDefault="009D176C">
            <w:pPr>
              <w:pStyle w:val="TableParagraph"/>
              <w:kinsoku w:val="0"/>
              <w:overflowPunct w:val="0"/>
              <w:spacing w:before="2" w:line="100" w:lineRule="exact"/>
              <w:rPr>
                <w:sz w:val="10"/>
                <w:szCs w:val="10"/>
              </w:rPr>
            </w:pPr>
          </w:p>
          <w:p w:rsidR="009D176C" w:rsidRDefault="00DA57FE">
            <w:pPr>
              <w:pStyle w:val="TableParagraph"/>
              <w:kinsoku w:val="0"/>
              <w:overflowPunct w:val="0"/>
              <w:ind w:left="30"/>
            </w:pPr>
            <w:r>
              <w:rPr>
                <w:rFonts w:ascii="Arial" w:hAnsi="Arial" w:cs="Arial"/>
                <w:sz w:val="18"/>
                <w:szCs w:val="18"/>
              </w:rPr>
              <w:t>Conduct problems</w:t>
            </w:r>
          </w:p>
        </w:tc>
        <w:tc>
          <w:tcPr>
            <w:tcW w:w="935"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2" w:line="100" w:lineRule="exact"/>
              <w:rPr>
                <w:sz w:val="10"/>
                <w:szCs w:val="10"/>
              </w:rPr>
            </w:pPr>
          </w:p>
          <w:p w:rsidR="009D176C" w:rsidRDefault="00DA57FE">
            <w:pPr>
              <w:pStyle w:val="TableParagraph"/>
              <w:kinsoku w:val="0"/>
              <w:overflowPunct w:val="0"/>
              <w:ind w:left="424"/>
            </w:pPr>
            <w:r>
              <w:rPr>
                <w:rFonts w:ascii="Arial" w:hAnsi="Arial" w:cs="Arial"/>
                <w:sz w:val="18"/>
                <w:szCs w:val="18"/>
              </w:rPr>
              <w:t>73</w:t>
            </w:r>
          </w:p>
        </w:tc>
        <w:tc>
          <w:tcPr>
            <w:tcW w:w="935"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2" w:line="100" w:lineRule="exact"/>
              <w:rPr>
                <w:sz w:val="10"/>
                <w:szCs w:val="10"/>
              </w:rPr>
            </w:pPr>
          </w:p>
          <w:p w:rsidR="009D176C" w:rsidRDefault="00DA57FE">
            <w:pPr>
              <w:pStyle w:val="TableParagraph"/>
              <w:kinsoku w:val="0"/>
              <w:overflowPunct w:val="0"/>
              <w:ind w:left="336" w:right="289"/>
              <w:jc w:val="center"/>
            </w:pPr>
            <w:r>
              <w:rPr>
                <w:rFonts w:ascii="Arial" w:hAnsi="Arial" w:cs="Arial"/>
                <w:sz w:val="18"/>
                <w:szCs w:val="18"/>
              </w:rPr>
              <w:t>5.5</w:t>
            </w:r>
          </w:p>
        </w:tc>
        <w:tc>
          <w:tcPr>
            <w:tcW w:w="936"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2" w:line="100" w:lineRule="exact"/>
              <w:rPr>
                <w:sz w:val="10"/>
                <w:szCs w:val="10"/>
              </w:rPr>
            </w:pPr>
          </w:p>
          <w:p w:rsidR="009D176C" w:rsidRDefault="00DA57FE">
            <w:pPr>
              <w:pStyle w:val="TableParagraph"/>
              <w:kinsoku w:val="0"/>
              <w:overflowPunct w:val="0"/>
              <w:ind w:left="335" w:right="290"/>
              <w:jc w:val="center"/>
            </w:pPr>
            <w:r>
              <w:rPr>
                <w:rFonts w:ascii="Arial" w:hAnsi="Arial" w:cs="Arial"/>
                <w:sz w:val="18"/>
                <w:szCs w:val="18"/>
              </w:rPr>
              <w:t>5.8</w:t>
            </w:r>
          </w:p>
        </w:tc>
        <w:tc>
          <w:tcPr>
            <w:tcW w:w="935" w:type="dxa"/>
            <w:tcBorders>
              <w:top w:val="single" w:sz="8" w:space="0" w:color="D2D2D2"/>
              <w:left w:val="single" w:sz="8" w:space="0" w:color="D2D2D2"/>
              <w:bottom w:val="single" w:sz="8" w:space="0" w:color="D2D2D2"/>
              <w:right w:val="single" w:sz="8" w:space="0" w:color="000000"/>
            </w:tcBorders>
          </w:tcPr>
          <w:p w:rsidR="009D176C" w:rsidRDefault="009D176C">
            <w:pPr>
              <w:pStyle w:val="TableParagraph"/>
              <w:kinsoku w:val="0"/>
              <w:overflowPunct w:val="0"/>
              <w:spacing w:before="2" w:line="100" w:lineRule="exact"/>
              <w:rPr>
                <w:sz w:val="10"/>
                <w:szCs w:val="10"/>
              </w:rPr>
            </w:pPr>
          </w:p>
          <w:p w:rsidR="009D176C" w:rsidRDefault="00DA57FE">
            <w:pPr>
              <w:pStyle w:val="TableParagraph"/>
              <w:kinsoku w:val="0"/>
              <w:overflowPunct w:val="0"/>
              <w:ind w:left="336" w:right="289"/>
              <w:jc w:val="center"/>
            </w:pPr>
            <w:r>
              <w:rPr>
                <w:rFonts w:ascii="Arial" w:hAnsi="Arial" w:cs="Arial"/>
                <w:sz w:val="18"/>
                <w:szCs w:val="18"/>
              </w:rPr>
              <w:t>6.5</w:t>
            </w:r>
          </w:p>
        </w:tc>
      </w:tr>
      <w:tr w:rsidR="009D176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9D176C" w:rsidRDefault="00DA57F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30"/>
            </w:pPr>
            <w:r>
              <w:rPr>
                <w:rFonts w:ascii="Arial" w:hAnsi="Arial" w:cs="Arial"/>
                <w:sz w:val="18"/>
                <w:szCs w:val="18"/>
              </w:rPr>
              <w:t>Hyperactivity</w:t>
            </w:r>
          </w:p>
        </w:tc>
        <w:tc>
          <w:tcPr>
            <w:tcW w:w="935"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424"/>
            </w:pPr>
            <w:r>
              <w:rPr>
                <w:rFonts w:ascii="Arial" w:hAnsi="Arial" w:cs="Arial"/>
                <w:sz w:val="18"/>
                <w:szCs w:val="18"/>
              </w:rPr>
              <w:t>62</w:t>
            </w:r>
          </w:p>
        </w:tc>
        <w:tc>
          <w:tcPr>
            <w:tcW w:w="935"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336" w:right="289"/>
              <w:jc w:val="center"/>
            </w:pPr>
            <w:r>
              <w:rPr>
                <w:rFonts w:ascii="Arial" w:hAnsi="Arial" w:cs="Arial"/>
                <w:sz w:val="18"/>
                <w:szCs w:val="18"/>
              </w:rPr>
              <w:t>4.7</w:t>
            </w:r>
          </w:p>
        </w:tc>
        <w:tc>
          <w:tcPr>
            <w:tcW w:w="936"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335" w:right="290"/>
              <w:jc w:val="center"/>
            </w:pPr>
            <w:r>
              <w:rPr>
                <w:rFonts w:ascii="Arial" w:hAnsi="Arial" w:cs="Arial"/>
                <w:sz w:val="18"/>
                <w:szCs w:val="18"/>
              </w:rPr>
              <w:t>6.4</w:t>
            </w:r>
          </w:p>
        </w:tc>
        <w:tc>
          <w:tcPr>
            <w:tcW w:w="935" w:type="dxa"/>
            <w:tcBorders>
              <w:top w:val="single" w:sz="8" w:space="0" w:color="D2D2D2"/>
              <w:left w:val="single" w:sz="8" w:space="0" w:color="D2D2D2"/>
              <w:bottom w:val="single" w:sz="8" w:space="0" w:color="D2D2D2"/>
              <w:right w:val="single" w:sz="8" w:space="0" w:color="000000"/>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336" w:right="289"/>
              <w:jc w:val="center"/>
            </w:pPr>
            <w:r>
              <w:rPr>
                <w:rFonts w:ascii="Arial" w:hAnsi="Arial" w:cs="Arial"/>
                <w:sz w:val="18"/>
                <w:szCs w:val="18"/>
              </w:rPr>
              <w:t>7.2</w:t>
            </w:r>
          </w:p>
        </w:tc>
      </w:tr>
      <w:tr w:rsidR="009D176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9D176C" w:rsidRDefault="00DA57FE">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9D176C" w:rsidRDefault="009D176C">
            <w:pPr>
              <w:pStyle w:val="TableParagraph"/>
              <w:kinsoku w:val="0"/>
              <w:overflowPunct w:val="0"/>
              <w:spacing w:before="4" w:line="100" w:lineRule="exact"/>
              <w:rPr>
                <w:sz w:val="10"/>
                <w:szCs w:val="10"/>
              </w:rPr>
            </w:pPr>
          </w:p>
          <w:p w:rsidR="009D176C" w:rsidRDefault="00DA57FE">
            <w:pPr>
              <w:pStyle w:val="TableParagraph"/>
              <w:kinsoku w:val="0"/>
              <w:overflowPunct w:val="0"/>
              <w:ind w:left="30"/>
            </w:pPr>
            <w:r>
              <w:rPr>
                <w:rFonts w:ascii="Arial" w:hAnsi="Arial" w:cs="Arial"/>
                <w:sz w:val="18"/>
                <w:szCs w:val="18"/>
              </w:rPr>
              <w:t>Peer problems</w:t>
            </w:r>
          </w:p>
        </w:tc>
        <w:tc>
          <w:tcPr>
            <w:tcW w:w="935"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4" w:line="100" w:lineRule="exact"/>
              <w:rPr>
                <w:sz w:val="10"/>
                <w:szCs w:val="10"/>
              </w:rPr>
            </w:pPr>
          </w:p>
          <w:p w:rsidR="009D176C" w:rsidRDefault="00DA57FE">
            <w:pPr>
              <w:pStyle w:val="TableParagraph"/>
              <w:kinsoku w:val="0"/>
              <w:overflowPunct w:val="0"/>
              <w:ind w:left="424"/>
            </w:pPr>
            <w:r>
              <w:rPr>
                <w:rFonts w:ascii="Arial" w:hAnsi="Arial" w:cs="Arial"/>
                <w:sz w:val="18"/>
                <w:szCs w:val="18"/>
              </w:rPr>
              <w:t>87</w:t>
            </w:r>
          </w:p>
        </w:tc>
        <w:tc>
          <w:tcPr>
            <w:tcW w:w="935"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4" w:line="100" w:lineRule="exact"/>
              <w:rPr>
                <w:sz w:val="10"/>
                <w:szCs w:val="10"/>
              </w:rPr>
            </w:pPr>
          </w:p>
          <w:p w:rsidR="009D176C" w:rsidRDefault="00DA57FE">
            <w:pPr>
              <w:pStyle w:val="TableParagraph"/>
              <w:kinsoku w:val="0"/>
              <w:overflowPunct w:val="0"/>
              <w:ind w:left="336" w:right="289"/>
              <w:jc w:val="center"/>
            </w:pPr>
            <w:r>
              <w:rPr>
                <w:rFonts w:ascii="Arial" w:hAnsi="Arial" w:cs="Arial"/>
                <w:sz w:val="18"/>
                <w:szCs w:val="18"/>
              </w:rPr>
              <w:t>6.6</w:t>
            </w:r>
          </w:p>
        </w:tc>
        <w:tc>
          <w:tcPr>
            <w:tcW w:w="936"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4" w:line="100" w:lineRule="exact"/>
              <w:rPr>
                <w:sz w:val="10"/>
                <w:szCs w:val="10"/>
              </w:rPr>
            </w:pPr>
          </w:p>
          <w:p w:rsidR="009D176C" w:rsidRDefault="00DA57FE">
            <w:pPr>
              <w:pStyle w:val="TableParagraph"/>
              <w:kinsoku w:val="0"/>
              <w:overflowPunct w:val="0"/>
              <w:ind w:left="335" w:right="290"/>
              <w:jc w:val="center"/>
            </w:pPr>
            <w:r>
              <w:rPr>
                <w:rFonts w:ascii="Arial" w:hAnsi="Arial" w:cs="Arial"/>
                <w:sz w:val="18"/>
                <w:szCs w:val="18"/>
              </w:rPr>
              <w:t>8.0</w:t>
            </w:r>
          </w:p>
        </w:tc>
        <w:tc>
          <w:tcPr>
            <w:tcW w:w="935" w:type="dxa"/>
            <w:tcBorders>
              <w:top w:val="single" w:sz="8" w:space="0" w:color="D2D2D2"/>
              <w:left w:val="single" w:sz="8" w:space="0" w:color="D2D2D2"/>
              <w:bottom w:val="single" w:sz="8" w:space="0" w:color="D2D2D2"/>
              <w:right w:val="single" w:sz="8" w:space="0" w:color="000000"/>
            </w:tcBorders>
          </w:tcPr>
          <w:p w:rsidR="009D176C" w:rsidRDefault="009D176C">
            <w:pPr>
              <w:pStyle w:val="TableParagraph"/>
              <w:kinsoku w:val="0"/>
              <w:overflowPunct w:val="0"/>
              <w:spacing w:before="4" w:line="100" w:lineRule="exact"/>
              <w:rPr>
                <w:sz w:val="10"/>
                <w:szCs w:val="10"/>
              </w:rPr>
            </w:pPr>
          </w:p>
          <w:p w:rsidR="009D176C" w:rsidRDefault="00DA57FE">
            <w:pPr>
              <w:pStyle w:val="TableParagraph"/>
              <w:kinsoku w:val="0"/>
              <w:overflowPunct w:val="0"/>
              <w:ind w:left="336" w:right="289"/>
              <w:jc w:val="center"/>
            </w:pPr>
            <w:r>
              <w:rPr>
                <w:rFonts w:ascii="Arial" w:hAnsi="Arial" w:cs="Arial"/>
                <w:sz w:val="18"/>
                <w:szCs w:val="18"/>
              </w:rPr>
              <w:t>8.2</w:t>
            </w:r>
          </w:p>
        </w:tc>
      </w:tr>
      <w:tr w:rsidR="009D176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9D176C" w:rsidRDefault="00DA57F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30"/>
            </w:pPr>
            <w:r>
              <w:rPr>
                <w:rFonts w:ascii="Arial" w:hAnsi="Arial" w:cs="Arial"/>
                <w:sz w:val="18"/>
                <w:szCs w:val="18"/>
              </w:rPr>
              <w:t>Pro social</w:t>
            </w:r>
          </w:p>
        </w:tc>
        <w:tc>
          <w:tcPr>
            <w:tcW w:w="935"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424"/>
            </w:pPr>
            <w:r>
              <w:rPr>
                <w:rFonts w:ascii="Arial" w:hAnsi="Arial" w:cs="Arial"/>
                <w:sz w:val="18"/>
                <w:szCs w:val="18"/>
              </w:rPr>
              <w:t>42</w:t>
            </w:r>
          </w:p>
        </w:tc>
        <w:tc>
          <w:tcPr>
            <w:tcW w:w="935"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336" w:right="289"/>
              <w:jc w:val="center"/>
            </w:pPr>
            <w:r>
              <w:rPr>
                <w:rFonts w:ascii="Arial" w:hAnsi="Arial" w:cs="Arial"/>
                <w:sz w:val="18"/>
                <w:szCs w:val="18"/>
              </w:rPr>
              <w:t>3.2</w:t>
            </w:r>
          </w:p>
        </w:tc>
        <w:tc>
          <w:tcPr>
            <w:tcW w:w="936"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335" w:right="290"/>
              <w:jc w:val="center"/>
            </w:pPr>
            <w:r>
              <w:rPr>
                <w:rFonts w:ascii="Arial" w:hAnsi="Arial" w:cs="Arial"/>
                <w:sz w:val="18"/>
                <w:szCs w:val="18"/>
              </w:rPr>
              <w:t>3.0</w:t>
            </w:r>
          </w:p>
        </w:tc>
        <w:tc>
          <w:tcPr>
            <w:tcW w:w="935" w:type="dxa"/>
            <w:tcBorders>
              <w:top w:val="single" w:sz="8" w:space="0" w:color="D2D2D2"/>
              <w:left w:val="single" w:sz="8" w:space="0" w:color="D2D2D2"/>
              <w:bottom w:val="single" w:sz="8" w:space="0" w:color="D2D2D2"/>
              <w:right w:val="single" w:sz="8" w:space="0" w:color="000000"/>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336" w:right="289"/>
              <w:jc w:val="center"/>
            </w:pPr>
            <w:r>
              <w:rPr>
                <w:rFonts w:ascii="Arial" w:hAnsi="Arial" w:cs="Arial"/>
                <w:sz w:val="18"/>
                <w:szCs w:val="18"/>
              </w:rPr>
              <w:t>2.9</w:t>
            </w:r>
          </w:p>
        </w:tc>
      </w:tr>
      <w:tr w:rsidR="009D176C">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9D176C" w:rsidRDefault="00DA57F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9D176C" w:rsidRDefault="009D176C">
            <w:pPr>
              <w:pStyle w:val="TableParagraph"/>
              <w:kinsoku w:val="0"/>
              <w:overflowPunct w:val="0"/>
              <w:spacing w:before="4" w:line="100" w:lineRule="exact"/>
              <w:rPr>
                <w:sz w:val="10"/>
                <w:szCs w:val="10"/>
              </w:rPr>
            </w:pPr>
          </w:p>
          <w:p w:rsidR="009D176C" w:rsidRDefault="00DA57FE">
            <w:pPr>
              <w:pStyle w:val="TableParagraph"/>
              <w:kinsoku w:val="0"/>
              <w:overflowPunct w:val="0"/>
              <w:ind w:left="30"/>
            </w:pPr>
            <w:r>
              <w:rPr>
                <w:rFonts w:ascii="Arial" w:hAnsi="Arial" w:cs="Arial"/>
                <w:sz w:val="18"/>
                <w:szCs w:val="18"/>
              </w:rPr>
              <w:t>Total difficulties (score in the 'high risk' range)</w:t>
            </w:r>
          </w:p>
        </w:tc>
        <w:tc>
          <w:tcPr>
            <w:tcW w:w="935" w:type="dxa"/>
            <w:tcBorders>
              <w:top w:val="single" w:sz="8" w:space="0" w:color="D2D2D2"/>
              <w:left w:val="single" w:sz="8" w:space="0" w:color="D2D2D2"/>
              <w:bottom w:val="single" w:sz="8" w:space="0" w:color="000000"/>
              <w:right w:val="single" w:sz="8" w:space="0" w:color="D2D2D2"/>
            </w:tcBorders>
          </w:tcPr>
          <w:p w:rsidR="009D176C" w:rsidRDefault="009D176C">
            <w:pPr>
              <w:pStyle w:val="TableParagraph"/>
              <w:kinsoku w:val="0"/>
              <w:overflowPunct w:val="0"/>
              <w:spacing w:before="4" w:line="100" w:lineRule="exact"/>
              <w:rPr>
                <w:sz w:val="10"/>
                <w:szCs w:val="10"/>
              </w:rPr>
            </w:pPr>
          </w:p>
          <w:p w:rsidR="009D176C" w:rsidRDefault="00DA57FE">
            <w:pPr>
              <w:pStyle w:val="TableParagraph"/>
              <w:kinsoku w:val="0"/>
              <w:overflowPunct w:val="0"/>
              <w:ind w:left="424"/>
            </w:pPr>
            <w:r>
              <w:rPr>
                <w:rFonts w:ascii="Arial" w:hAnsi="Arial" w:cs="Arial"/>
                <w:sz w:val="18"/>
                <w:szCs w:val="18"/>
              </w:rPr>
              <w:t>38</w:t>
            </w:r>
          </w:p>
        </w:tc>
        <w:tc>
          <w:tcPr>
            <w:tcW w:w="935" w:type="dxa"/>
            <w:tcBorders>
              <w:top w:val="single" w:sz="8" w:space="0" w:color="D2D2D2"/>
              <w:left w:val="single" w:sz="8" w:space="0" w:color="D2D2D2"/>
              <w:bottom w:val="single" w:sz="8" w:space="0" w:color="000000"/>
              <w:right w:val="single" w:sz="8" w:space="0" w:color="D2D2D2"/>
            </w:tcBorders>
          </w:tcPr>
          <w:p w:rsidR="009D176C" w:rsidRDefault="009D176C">
            <w:pPr>
              <w:pStyle w:val="TableParagraph"/>
              <w:kinsoku w:val="0"/>
              <w:overflowPunct w:val="0"/>
              <w:spacing w:before="4" w:line="100" w:lineRule="exact"/>
              <w:rPr>
                <w:sz w:val="10"/>
                <w:szCs w:val="10"/>
              </w:rPr>
            </w:pPr>
          </w:p>
          <w:p w:rsidR="009D176C" w:rsidRDefault="00DA57FE">
            <w:pPr>
              <w:pStyle w:val="TableParagraph"/>
              <w:kinsoku w:val="0"/>
              <w:overflowPunct w:val="0"/>
              <w:ind w:left="336" w:right="289"/>
              <w:jc w:val="center"/>
            </w:pPr>
            <w:r>
              <w:rPr>
                <w:rFonts w:ascii="Arial" w:hAnsi="Arial" w:cs="Arial"/>
                <w:sz w:val="18"/>
                <w:szCs w:val="18"/>
              </w:rPr>
              <w:t>2.8</w:t>
            </w:r>
          </w:p>
        </w:tc>
        <w:tc>
          <w:tcPr>
            <w:tcW w:w="936" w:type="dxa"/>
            <w:tcBorders>
              <w:top w:val="single" w:sz="8" w:space="0" w:color="D2D2D2"/>
              <w:left w:val="single" w:sz="8" w:space="0" w:color="D2D2D2"/>
              <w:bottom w:val="single" w:sz="8" w:space="0" w:color="000000"/>
              <w:right w:val="single" w:sz="8" w:space="0" w:color="D2D2D2"/>
            </w:tcBorders>
          </w:tcPr>
          <w:p w:rsidR="009D176C" w:rsidRDefault="009D176C">
            <w:pPr>
              <w:pStyle w:val="TableParagraph"/>
              <w:kinsoku w:val="0"/>
              <w:overflowPunct w:val="0"/>
              <w:spacing w:before="4" w:line="100" w:lineRule="exact"/>
              <w:rPr>
                <w:sz w:val="10"/>
                <w:szCs w:val="10"/>
              </w:rPr>
            </w:pPr>
          </w:p>
          <w:p w:rsidR="009D176C" w:rsidRDefault="00DA57FE">
            <w:pPr>
              <w:pStyle w:val="TableParagraph"/>
              <w:kinsoku w:val="0"/>
              <w:overflowPunct w:val="0"/>
              <w:ind w:left="335" w:right="290"/>
              <w:jc w:val="center"/>
            </w:pPr>
            <w:r>
              <w:rPr>
                <w:rFonts w:ascii="Arial" w:hAnsi="Arial" w:cs="Arial"/>
                <w:sz w:val="18"/>
                <w:szCs w:val="18"/>
              </w:rPr>
              <w:t>3.9</w:t>
            </w:r>
          </w:p>
        </w:tc>
        <w:tc>
          <w:tcPr>
            <w:tcW w:w="935" w:type="dxa"/>
            <w:tcBorders>
              <w:top w:val="single" w:sz="8" w:space="0" w:color="D2D2D2"/>
              <w:left w:val="single" w:sz="8" w:space="0" w:color="D2D2D2"/>
              <w:bottom w:val="single" w:sz="8" w:space="0" w:color="000000"/>
              <w:right w:val="single" w:sz="8" w:space="0" w:color="000000"/>
            </w:tcBorders>
          </w:tcPr>
          <w:p w:rsidR="009D176C" w:rsidRDefault="009D176C">
            <w:pPr>
              <w:pStyle w:val="TableParagraph"/>
              <w:kinsoku w:val="0"/>
              <w:overflowPunct w:val="0"/>
              <w:spacing w:before="4" w:line="100" w:lineRule="exact"/>
              <w:rPr>
                <w:sz w:val="10"/>
                <w:szCs w:val="10"/>
              </w:rPr>
            </w:pPr>
          </w:p>
          <w:p w:rsidR="009D176C" w:rsidRDefault="00DA57FE">
            <w:pPr>
              <w:pStyle w:val="TableParagraph"/>
              <w:kinsoku w:val="0"/>
              <w:overflowPunct w:val="0"/>
              <w:ind w:left="336" w:right="289"/>
              <w:jc w:val="center"/>
            </w:pPr>
            <w:r>
              <w:rPr>
                <w:rFonts w:ascii="Arial" w:hAnsi="Arial" w:cs="Arial"/>
                <w:sz w:val="18"/>
                <w:szCs w:val="18"/>
              </w:rPr>
              <w:t>4.6</w:t>
            </w:r>
          </w:p>
        </w:tc>
      </w:tr>
      <w:tr w:rsidR="009D176C">
        <w:trPr>
          <w:trHeight w:hRule="exact" w:val="40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9D176C" w:rsidRDefault="00DA57FE">
            <w:pPr>
              <w:pStyle w:val="TableParagraph"/>
              <w:kinsoku w:val="0"/>
              <w:overflowPunct w:val="0"/>
              <w:spacing w:before="59"/>
              <w:ind w:left="30" w:right="45"/>
            </w:pPr>
            <w:r>
              <w:rPr>
                <w:rFonts w:ascii="Arial" w:hAnsi="Arial" w:cs="Arial"/>
                <w:b/>
                <w:bCs/>
                <w:sz w:val="22"/>
                <w:szCs w:val="22"/>
              </w:rPr>
              <w:t>Family Stress</w:t>
            </w:r>
          </w:p>
        </w:tc>
      </w:tr>
      <w:tr w:rsidR="009D176C">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9D176C" w:rsidRDefault="009D176C"/>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9D176C" w:rsidRDefault="009D176C"/>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9D176C" w:rsidRDefault="00DA57FE">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9D176C" w:rsidRDefault="00DA57FE">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9D176C" w:rsidRDefault="00DA57FE">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9D176C" w:rsidRDefault="00DA57FE">
            <w:pPr>
              <w:pStyle w:val="TableParagraph"/>
              <w:kinsoku w:val="0"/>
              <w:overflowPunct w:val="0"/>
              <w:spacing w:before="54"/>
              <w:ind w:left="359" w:right="357"/>
              <w:jc w:val="center"/>
            </w:pPr>
            <w:r>
              <w:rPr>
                <w:rFonts w:ascii="Arial" w:hAnsi="Arial" w:cs="Arial"/>
                <w:i/>
                <w:iCs/>
                <w:sz w:val="18"/>
                <w:szCs w:val="18"/>
              </w:rPr>
              <w:t>%</w:t>
            </w:r>
          </w:p>
        </w:tc>
      </w:tr>
      <w:tr w:rsidR="009D176C">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9D176C" w:rsidRDefault="00DA57FE">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266359">
            <w:pPr>
              <w:pStyle w:val="TableParagraph"/>
              <w:kinsoku w:val="0"/>
              <w:overflowPunct w:val="0"/>
              <w:ind w:left="30"/>
            </w:pPr>
            <w:r>
              <w:rPr>
                <w:rFonts w:ascii="Arial" w:hAnsi="Arial" w:cs="Arial"/>
                <w:sz w:val="18"/>
                <w:szCs w:val="18"/>
              </w:rPr>
              <w:t>Families</w:t>
            </w:r>
            <w:r w:rsidR="00DA57FE">
              <w:rPr>
                <w:rFonts w:ascii="Arial" w:hAnsi="Arial" w:cs="Arial"/>
                <w:sz w:val="18"/>
                <w:szCs w:val="18"/>
              </w:rPr>
              <w:t xml:space="preserve"> experiencing high or very high stress </w:t>
            </w:r>
            <w:r>
              <w:rPr>
                <w:rFonts w:ascii="Arial" w:hAnsi="Arial" w:cs="Arial"/>
                <w:sz w:val="18"/>
                <w:szCs w:val="18"/>
              </w:rPr>
              <w:t>during</w:t>
            </w:r>
            <w:r w:rsidR="00DA57FE">
              <w:rPr>
                <w:rFonts w:ascii="Arial" w:hAnsi="Arial" w:cs="Arial"/>
                <w:sz w:val="18"/>
                <w:szCs w:val="18"/>
              </w:rPr>
              <w:t xml:space="preserve"> the month prior to the survey</w:t>
            </w:r>
          </w:p>
        </w:tc>
        <w:tc>
          <w:tcPr>
            <w:tcW w:w="935" w:type="dxa"/>
            <w:tcBorders>
              <w:top w:val="single" w:sz="8" w:space="0" w:color="D2D2D2"/>
              <w:left w:val="single" w:sz="8" w:space="0" w:color="D2D2D2"/>
              <w:bottom w:val="single" w:sz="8" w:space="0" w:color="000000"/>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323"/>
            </w:pPr>
            <w:r>
              <w:rPr>
                <w:rFonts w:ascii="Arial" w:hAnsi="Arial" w:cs="Arial"/>
                <w:sz w:val="18"/>
                <w:szCs w:val="18"/>
              </w:rPr>
              <w:t>168</w:t>
            </w:r>
          </w:p>
        </w:tc>
        <w:tc>
          <w:tcPr>
            <w:tcW w:w="935" w:type="dxa"/>
            <w:tcBorders>
              <w:top w:val="single" w:sz="8" w:space="0" w:color="D2D2D2"/>
              <w:left w:val="single" w:sz="8" w:space="0" w:color="D2D2D2"/>
              <w:bottom w:val="single" w:sz="8" w:space="0" w:color="000000"/>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256"/>
            </w:pPr>
            <w:r>
              <w:rPr>
                <w:rFonts w:ascii="Arial" w:hAnsi="Arial" w:cs="Arial"/>
                <w:sz w:val="18"/>
                <w:szCs w:val="18"/>
              </w:rPr>
              <w:t>12.7</w:t>
            </w:r>
          </w:p>
        </w:tc>
        <w:tc>
          <w:tcPr>
            <w:tcW w:w="936" w:type="dxa"/>
            <w:tcBorders>
              <w:top w:val="single" w:sz="8" w:space="0" w:color="D2D2D2"/>
              <w:left w:val="single" w:sz="8" w:space="0" w:color="D2D2D2"/>
              <w:bottom w:val="single" w:sz="8" w:space="0" w:color="000000"/>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255"/>
            </w:pPr>
            <w:r>
              <w:rPr>
                <w:rFonts w:ascii="Arial" w:hAnsi="Arial" w:cs="Arial"/>
                <w:sz w:val="18"/>
                <w:szCs w:val="18"/>
              </w:rPr>
              <w:t>10.5</w:t>
            </w:r>
          </w:p>
        </w:tc>
        <w:tc>
          <w:tcPr>
            <w:tcW w:w="935" w:type="dxa"/>
            <w:tcBorders>
              <w:top w:val="single" w:sz="8" w:space="0" w:color="D2D2D2"/>
              <w:left w:val="single" w:sz="8" w:space="0" w:color="D2D2D2"/>
              <w:bottom w:val="single" w:sz="8" w:space="0" w:color="000000"/>
              <w:right w:val="single" w:sz="8" w:space="0" w:color="000000"/>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256"/>
            </w:pPr>
            <w:r>
              <w:rPr>
                <w:rFonts w:ascii="Arial" w:hAnsi="Arial" w:cs="Arial"/>
                <w:sz w:val="18"/>
                <w:szCs w:val="18"/>
              </w:rPr>
              <w:t>11.0</w:t>
            </w:r>
          </w:p>
        </w:tc>
      </w:tr>
      <w:tr w:rsidR="009D176C">
        <w:trPr>
          <w:trHeight w:hRule="exact" w:val="526"/>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E3DFEB"/>
          </w:tcPr>
          <w:p w:rsidR="009D176C" w:rsidRDefault="00DA57FE">
            <w:pPr>
              <w:pStyle w:val="TableParagraph"/>
              <w:kinsoku w:val="0"/>
              <w:overflowPunct w:val="0"/>
              <w:spacing w:before="32" w:line="224" w:lineRule="exact"/>
              <w:ind w:left="30" w:right="418"/>
            </w:pPr>
            <w:r>
              <w:rPr>
                <w:rFonts w:ascii="Arial" w:hAnsi="Arial" w:cs="Arial"/>
                <w:i/>
                <w:iCs/>
                <w:sz w:val="20"/>
                <w:szCs w:val="20"/>
              </w:rPr>
              <w:t>The following shows the results reported by parents when asked whether their child had experienced any of the following stressors:</w:t>
            </w:r>
          </w:p>
        </w:tc>
      </w:tr>
      <w:tr w:rsidR="009D176C">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9D176C" w:rsidRDefault="009D176C"/>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9D176C" w:rsidRDefault="009D176C"/>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9D176C" w:rsidRDefault="00DA57FE">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9D176C" w:rsidRDefault="00DA57FE">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9D176C" w:rsidRDefault="00DA57FE">
            <w:pPr>
              <w:pStyle w:val="TableParagraph"/>
              <w:kinsoku w:val="0"/>
              <w:overflowPunct w:val="0"/>
              <w:spacing w:before="53"/>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10" w:space="0" w:color="000000"/>
            </w:tcBorders>
            <w:shd w:val="clear" w:color="auto" w:fill="E3DFEB"/>
          </w:tcPr>
          <w:p w:rsidR="009D176C" w:rsidRDefault="00DA57FE">
            <w:pPr>
              <w:pStyle w:val="TableParagraph"/>
              <w:kinsoku w:val="0"/>
              <w:overflowPunct w:val="0"/>
              <w:spacing w:before="53"/>
              <w:ind w:left="5"/>
              <w:jc w:val="center"/>
            </w:pPr>
            <w:r>
              <w:rPr>
                <w:rFonts w:ascii="Arial" w:hAnsi="Arial" w:cs="Arial"/>
                <w:i/>
                <w:iCs/>
                <w:sz w:val="18"/>
                <w:szCs w:val="18"/>
              </w:rPr>
              <w:t>%</w:t>
            </w:r>
          </w:p>
        </w:tc>
      </w:tr>
      <w:tr w:rsidR="009D176C">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9D176C" w:rsidRDefault="00DA57F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9D176C" w:rsidRDefault="009D176C">
            <w:pPr>
              <w:pStyle w:val="TableParagraph"/>
              <w:kinsoku w:val="0"/>
              <w:overflowPunct w:val="0"/>
              <w:spacing w:before="4" w:line="100" w:lineRule="exact"/>
              <w:rPr>
                <w:sz w:val="10"/>
                <w:szCs w:val="10"/>
              </w:rPr>
            </w:pPr>
          </w:p>
          <w:p w:rsidR="009D176C" w:rsidRDefault="00DA57FE">
            <w:pPr>
              <w:pStyle w:val="TableParagraph"/>
              <w:kinsoku w:val="0"/>
              <w:overflowPunct w:val="0"/>
              <w:ind w:left="30"/>
            </w:pPr>
            <w:r>
              <w:rPr>
                <w:rFonts w:ascii="Arial" w:hAnsi="Arial" w:cs="Arial"/>
                <w:sz w:val="18"/>
                <w:szCs w:val="18"/>
              </w:rPr>
              <w:t>alcohol or drug related problem in family</w:t>
            </w:r>
          </w:p>
        </w:tc>
        <w:tc>
          <w:tcPr>
            <w:tcW w:w="935"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4" w:line="100" w:lineRule="exact"/>
              <w:rPr>
                <w:sz w:val="10"/>
                <w:szCs w:val="10"/>
              </w:rPr>
            </w:pPr>
          </w:p>
          <w:p w:rsidR="009D176C" w:rsidRDefault="00DA57FE">
            <w:pPr>
              <w:pStyle w:val="TableParagraph"/>
              <w:kinsoku w:val="0"/>
              <w:overflowPunct w:val="0"/>
              <w:ind w:left="424"/>
            </w:pPr>
            <w:r>
              <w:rPr>
                <w:rFonts w:ascii="Arial" w:hAnsi="Arial" w:cs="Arial"/>
                <w:sz w:val="18"/>
                <w:szCs w:val="18"/>
              </w:rPr>
              <w:t>45</w:t>
            </w:r>
          </w:p>
        </w:tc>
        <w:tc>
          <w:tcPr>
            <w:tcW w:w="935"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4" w:line="100" w:lineRule="exact"/>
              <w:rPr>
                <w:sz w:val="10"/>
                <w:szCs w:val="10"/>
              </w:rPr>
            </w:pPr>
          </w:p>
          <w:p w:rsidR="009D176C" w:rsidRDefault="00DA57FE">
            <w:pPr>
              <w:pStyle w:val="TableParagraph"/>
              <w:kinsoku w:val="0"/>
              <w:overflowPunct w:val="0"/>
              <w:ind w:left="336" w:right="289"/>
              <w:jc w:val="center"/>
            </w:pPr>
            <w:r>
              <w:rPr>
                <w:rFonts w:ascii="Arial" w:hAnsi="Arial" w:cs="Arial"/>
                <w:sz w:val="18"/>
                <w:szCs w:val="18"/>
              </w:rPr>
              <w:t>3.4</w:t>
            </w:r>
          </w:p>
        </w:tc>
        <w:tc>
          <w:tcPr>
            <w:tcW w:w="936"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4" w:line="100" w:lineRule="exact"/>
              <w:rPr>
                <w:sz w:val="10"/>
                <w:szCs w:val="10"/>
              </w:rPr>
            </w:pPr>
          </w:p>
          <w:p w:rsidR="009D176C" w:rsidRDefault="00DA57FE">
            <w:pPr>
              <w:pStyle w:val="TableParagraph"/>
              <w:kinsoku w:val="0"/>
              <w:overflowPunct w:val="0"/>
              <w:ind w:left="335" w:right="290"/>
              <w:jc w:val="center"/>
            </w:pPr>
            <w:r>
              <w:rPr>
                <w:rFonts w:ascii="Arial" w:hAnsi="Arial" w:cs="Arial"/>
                <w:sz w:val="18"/>
                <w:szCs w:val="18"/>
              </w:rPr>
              <w:t>3.1</w:t>
            </w:r>
          </w:p>
        </w:tc>
        <w:tc>
          <w:tcPr>
            <w:tcW w:w="935" w:type="dxa"/>
            <w:tcBorders>
              <w:top w:val="single" w:sz="8" w:space="0" w:color="D2D2D2"/>
              <w:left w:val="single" w:sz="8" w:space="0" w:color="D2D2D2"/>
              <w:bottom w:val="single" w:sz="8" w:space="0" w:color="D2D2D2"/>
              <w:right w:val="single" w:sz="10" w:space="0" w:color="000000"/>
            </w:tcBorders>
          </w:tcPr>
          <w:p w:rsidR="009D176C" w:rsidRDefault="009D176C">
            <w:pPr>
              <w:pStyle w:val="TableParagraph"/>
              <w:kinsoku w:val="0"/>
              <w:overflowPunct w:val="0"/>
              <w:spacing w:before="4" w:line="100" w:lineRule="exact"/>
              <w:rPr>
                <w:sz w:val="10"/>
                <w:szCs w:val="10"/>
              </w:rPr>
            </w:pPr>
          </w:p>
          <w:p w:rsidR="009D176C" w:rsidRDefault="00DA57FE">
            <w:pPr>
              <w:pStyle w:val="TableParagraph"/>
              <w:kinsoku w:val="0"/>
              <w:overflowPunct w:val="0"/>
              <w:ind w:left="336" w:right="286"/>
              <w:jc w:val="center"/>
            </w:pPr>
            <w:r>
              <w:rPr>
                <w:rFonts w:ascii="Arial" w:hAnsi="Arial" w:cs="Arial"/>
                <w:sz w:val="18"/>
                <w:szCs w:val="18"/>
              </w:rPr>
              <w:t>3.6</w:t>
            </w:r>
          </w:p>
        </w:tc>
      </w:tr>
      <w:tr w:rsidR="009D176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9D176C" w:rsidRDefault="00DA57F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30"/>
            </w:pPr>
            <w:r>
              <w:rPr>
                <w:rFonts w:ascii="Arial" w:hAnsi="Arial" w:cs="Arial"/>
                <w:sz w:val="18"/>
                <w:szCs w:val="18"/>
              </w:rPr>
              <w:t>history of abuse to parent</w:t>
            </w:r>
          </w:p>
        </w:tc>
        <w:tc>
          <w:tcPr>
            <w:tcW w:w="935"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424"/>
            </w:pPr>
            <w:r>
              <w:rPr>
                <w:rFonts w:ascii="Arial" w:hAnsi="Arial" w:cs="Arial"/>
                <w:sz w:val="18"/>
                <w:szCs w:val="18"/>
              </w:rPr>
              <w:t>38</w:t>
            </w:r>
          </w:p>
        </w:tc>
        <w:tc>
          <w:tcPr>
            <w:tcW w:w="935"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336" w:right="289"/>
              <w:jc w:val="center"/>
            </w:pPr>
            <w:r>
              <w:rPr>
                <w:rFonts w:ascii="Arial" w:hAnsi="Arial" w:cs="Arial"/>
                <w:sz w:val="18"/>
                <w:szCs w:val="18"/>
              </w:rPr>
              <w:t>2.9</w:t>
            </w:r>
          </w:p>
        </w:tc>
        <w:tc>
          <w:tcPr>
            <w:tcW w:w="936"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335" w:right="290"/>
              <w:jc w:val="center"/>
            </w:pPr>
            <w:r>
              <w:rPr>
                <w:rFonts w:ascii="Arial" w:hAnsi="Arial" w:cs="Arial"/>
                <w:sz w:val="18"/>
                <w:szCs w:val="18"/>
              </w:rPr>
              <w:t>2.8</w:t>
            </w:r>
          </w:p>
        </w:tc>
        <w:tc>
          <w:tcPr>
            <w:tcW w:w="935" w:type="dxa"/>
            <w:tcBorders>
              <w:top w:val="single" w:sz="8" w:space="0" w:color="D2D2D2"/>
              <w:left w:val="single" w:sz="8" w:space="0" w:color="D2D2D2"/>
              <w:bottom w:val="single" w:sz="8" w:space="0" w:color="D2D2D2"/>
              <w:right w:val="single" w:sz="10" w:space="0" w:color="000000"/>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336" w:right="286"/>
              <w:jc w:val="center"/>
            </w:pPr>
            <w:r>
              <w:rPr>
                <w:rFonts w:ascii="Arial" w:hAnsi="Arial" w:cs="Arial"/>
                <w:sz w:val="18"/>
                <w:szCs w:val="18"/>
              </w:rPr>
              <w:t>3.3</w:t>
            </w:r>
          </w:p>
        </w:tc>
      </w:tr>
      <w:tr w:rsidR="009D176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9D176C" w:rsidRDefault="00DA57F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424"/>
            </w:pPr>
            <w:r>
              <w:rPr>
                <w:rFonts w:ascii="Arial" w:hAnsi="Arial" w:cs="Arial"/>
                <w:sz w:val="18"/>
                <w:szCs w:val="18"/>
              </w:rPr>
              <w:t>14</w:t>
            </w:r>
          </w:p>
        </w:tc>
        <w:tc>
          <w:tcPr>
            <w:tcW w:w="935"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336" w:right="289"/>
              <w:jc w:val="center"/>
            </w:pPr>
            <w:r>
              <w:rPr>
                <w:rFonts w:ascii="Arial" w:hAnsi="Arial" w:cs="Arial"/>
                <w:sz w:val="18"/>
                <w:szCs w:val="18"/>
              </w:rPr>
              <w:t>1.0</w:t>
            </w:r>
          </w:p>
        </w:tc>
        <w:tc>
          <w:tcPr>
            <w:tcW w:w="936"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335" w:right="290"/>
              <w:jc w:val="center"/>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10" w:space="0" w:color="000000"/>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336" w:right="286"/>
              <w:jc w:val="center"/>
            </w:pPr>
            <w:r>
              <w:rPr>
                <w:rFonts w:ascii="Arial" w:hAnsi="Arial" w:cs="Arial"/>
                <w:sz w:val="18"/>
                <w:szCs w:val="18"/>
              </w:rPr>
              <w:t>1.2</w:t>
            </w:r>
          </w:p>
        </w:tc>
      </w:tr>
      <w:tr w:rsidR="009D176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9D176C" w:rsidRDefault="00DA57FE">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30"/>
            </w:pPr>
            <w:r>
              <w:rPr>
                <w:rFonts w:ascii="Arial" w:hAnsi="Arial" w:cs="Arial"/>
                <w:sz w:val="18"/>
                <w:szCs w:val="18"/>
              </w:rPr>
              <w:t>parent witness to violence</w:t>
            </w:r>
          </w:p>
        </w:tc>
        <w:tc>
          <w:tcPr>
            <w:tcW w:w="935"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424"/>
            </w:pPr>
            <w:r>
              <w:rPr>
                <w:rFonts w:ascii="Arial" w:hAnsi="Arial" w:cs="Arial"/>
                <w:sz w:val="18"/>
                <w:szCs w:val="18"/>
              </w:rPr>
              <w:t>42</w:t>
            </w:r>
          </w:p>
        </w:tc>
        <w:tc>
          <w:tcPr>
            <w:tcW w:w="935"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336" w:right="289"/>
              <w:jc w:val="center"/>
            </w:pPr>
            <w:r>
              <w:rPr>
                <w:rFonts w:ascii="Arial" w:hAnsi="Arial" w:cs="Arial"/>
                <w:sz w:val="18"/>
                <w:szCs w:val="18"/>
              </w:rPr>
              <w:t>3.2</w:t>
            </w:r>
          </w:p>
        </w:tc>
        <w:tc>
          <w:tcPr>
            <w:tcW w:w="936"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335" w:right="290"/>
              <w:jc w:val="center"/>
            </w:pPr>
            <w:r>
              <w:rPr>
                <w:rFonts w:ascii="Arial" w:hAnsi="Arial" w:cs="Arial"/>
                <w:sz w:val="18"/>
                <w:szCs w:val="18"/>
              </w:rPr>
              <w:t>2.7</w:t>
            </w:r>
          </w:p>
        </w:tc>
        <w:tc>
          <w:tcPr>
            <w:tcW w:w="935" w:type="dxa"/>
            <w:tcBorders>
              <w:top w:val="single" w:sz="8" w:space="0" w:color="D2D2D2"/>
              <w:left w:val="single" w:sz="8" w:space="0" w:color="D2D2D2"/>
              <w:bottom w:val="single" w:sz="8" w:space="0" w:color="D2D2D2"/>
              <w:right w:val="single" w:sz="10" w:space="0" w:color="000000"/>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336" w:right="286"/>
              <w:jc w:val="center"/>
            </w:pPr>
            <w:r>
              <w:rPr>
                <w:rFonts w:ascii="Arial" w:hAnsi="Arial" w:cs="Arial"/>
                <w:sz w:val="18"/>
                <w:szCs w:val="18"/>
              </w:rPr>
              <w:t>3.1</w:t>
            </w:r>
          </w:p>
        </w:tc>
      </w:tr>
      <w:tr w:rsidR="009D176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9D176C" w:rsidRDefault="00DA57F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30"/>
            </w:pPr>
            <w:r>
              <w:rPr>
                <w:rFonts w:ascii="Arial" w:hAnsi="Arial" w:cs="Arial"/>
                <w:sz w:val="18"/>
                <w:szCs w:val="18"/>
              </w:rPr>
              <w:t>child witness to violence</w:t>
            </w:r>
          </w:p>
        </w:tc>
        <w:tc>
          <w:tcPr>
            <w:tcW w:w="935"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424"/>
            </w:pPr>
            <w:r>
              <w:rPr>
                <w:rFonts w:ascii="Arial" w:hAnsi="Arial" w:cs="Arial"/>
                <w:sz w:val="18"/>
                <w:szCs w:val="18"/>
              </w:rPr>
              <w:t>34</w:t>
            </w:r>
          </w:p>
        </w:tc>
        <w:tc>
          <w:tcPr>
            <w:tcW w:w="935"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336" w:right="289"/>
              <w:jc w:val="center"/>
            </w:pPr>
            <w:r>
              <w:rPr>
                <w:rFonts w:ascii="Arial" w:hAnsi="Arial" w:cs="Arial"/>
                <w:sz w:val="18"/>
                <w:szCs w:val="18"/>
              </w:rPr>
              <w:t>2.6</w:t>
            </w:r>
          </w:p>
        </w:tc>
        <w:tc>
          <w:tcPr>
            <w:tcW w:w="936"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335" w:right="290"/>
              <w:jc w:val="center"/>
            </w:pPr>
            <w:r>
              <w:rPr>
                <w:rFonts w:ascii="Arial" w:hAnsi="Arial" w:cs="Arial"/>
                <w:sz w:val="18"/>
                <w:szCs w:val="18"/>
              </w:rPr>
              <w:t>2.7</w:t>
            </w:r>
          </w:p>
        </w:tc>
        <w:tc>
          <w:tcPr>
            <w:tcW w:w="935" w:type="dxa"/>
            <w:tcBorders>
              <w:top w:val="single" w:sz="8" w:space="0" w:color="D2D2D2"/>
              <w:left w:val="single" w:sz="8" w:space="0" w:color="D2D2D2"/>
              <w:bottom w:val="single" w:sz="8" w:space="0" w:color="D2D2D2"/>
              <w:right w:val="single" w:sz="10" w:space="0" w:color="000000"/>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336" w:right="286"/>
              <w:jc w:val="center"/>
            </w:pPr>
            <w:r>
              <w:rPr>
                <w:rFonts w:ascii="Arial" w:hAnsi="Arial" w:cs="Arial"/>
                <w:sz w:val="18"/>
                <w:szCs w:val="18"/>
              </w:rPr>
              <w:t>3.1</w:t>
            </w:r>
          </w:p>
        </w:tc>
      </w:tr>
      <w:tr w:rsidR="009D176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9D176C" w:rsidRDefault="00DA57FE">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9D176C" w:rsidRDefault="009D176C">
            <w:pPr>
              <w:pStyle w:val="TableParagraph"/>
              <w:kinsoku w:val="0"/>
              <w:overflowPunct w:val="0"/>
              <w:spacing w:before="2" w:line="100" w:lineRule="exact"/>
              <w:rPr>
                <w:sz w:val="10"/>
                <w:szCs w:val="10"/>
              </w:rPr>
            </w:pPr>
          </w:p>
          <w:p w:rsidR="009D176C" w:rsidRDefault="00DA57FE">
            <w:pPr>
              <w:pStyle w:val="TableParagraph"/>
              <w:kinsoku w:val="0"/>
              <w:overflowPunct w:val="0"/>
              <w:ind w:left="30"/>
            </w:pPr>
            <w:r>
              <w:rPr>
                <w:rFonts w:ascii="Arial" w:hAnsi="Arial" w:cs="Arial"/>
                <w:sz w:val="18"/>
                <w:szCs w:val="18"/>
              </w:rPr>
              <w:t>gambling problem in family</w:t>
            </w:r>
          </w:p>
        </w:tc>
        <w:tc>
          <w:tcPr>
            <w:tcW w:w="935"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2" w:line="100" w:lineRule="exact"/>
              <w:rPr>
                <w:sz w:val="10"/>
                <w:szCs w:val="10"/>
              </w:rPr>
            </w:pPr>
          </w:p>
          <w:p w:rsidR="009D176C" w:rsidRDefault="00DA57FE">
            <w:pPr>
              <w:pStyle w:val="TableParagraph"/>
              <w:kinsoku w:val="0"/>
              <w:overflowPunct w:val="0"/>
              <w:ind w:left="424"/>
            </w:pPr>
            <w:r>
              <w:rPr>
                <w:rFonts w:ascii="Arial" w:hAnsi="Arial" w:cs="Arial"/>
                <w:sz w:val="18"/>
                <w:szCs w:val="18"/>
              </w:rPr>
              <w:t>16</w:t>
            </w:r>
          </w:p>
        </w:tc>
        <w:tc>
          <w:tcPr>
            <w:tcW w:w="935"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2" w:line="100" w:lineRule="exact"/>
              <w:rPr>
                <w:sz w:val="10"/>
                <w:szCs w:val="10"/>
              </w:rPr>
            </w:pPr>
          </w:p>
          <w:p w:rsidR="009D176C" w:rsidRDefault="00DA57FE">
            <w:pPr>
              <w:pStyle w:val="TableParagraph"/>
              <w:kinsoku w:val="0"/>
              <w:overflowPunct w:val="0"/>
              <w:ind w:left="336" w:right="289"/>
              <w:jc w:val="center"/>
            </w:pPr>
            <w:r>
              <w:rPr>
                <w:rFonts w:ascii="Arial" w:hAnsi="Arial" w:cs="Arial"/>
                <w:sz w:val="18"/>
                <w:szCs w:val="18"/>
              </w:rPr>
              <w:t>1.2</w:t>
            </w:r>
          </w:p>
        </w:tc>
        <w:tc>
          <w:tcPr>
            <w:tcW w:w="936" w:type="dxa"/>
            <w:tcBorders>
              <w:top w:val="single" w:sz="8" w:space="0" w:color="D2D2D2"/>
              <w:left w:val="single" w:sz="8" w:space="0" w:color="D2D2D2"/>
              <w:bottom w:val="single" w:sz="8" w:space="0" w:color="D2D2D2"/>
              <w:right w:val="single" w:sz="8" w:space="0" w:color="D2D2D2"/>
            </w:tcBorders>
          </w:tcPr>
          <w:p w:rsidR="009D176C" w:rsidRDefault="009D176C">
            <w:pPr>
              <w:pStyle w:val="TableParagraph"/>
              <w:kinsoku w:val="0"/>
              <w:overflowPunct w:val="0"/>
              <w:spacing w:before="2" w:line="100" w:lineRule="exact"/>
              <w:rPr>
                <w:sz w:val="10"/>
                <w:szCs w:val="10"/>
              </w:rPr>
            </w:pPr>
          </w:p>
          <w:p w:rsidR="009D176C" w:rsidRDefault="00DA57FE">
            <w:pPr>
              <w:pStyle w:val="TableParagraph"/>
              <w:kinsoku w:val="0"/>
              <w:overflowPunct w:val="0"/>
              <w:ind w:left="335" w:right="290"/>
              <w:jc w:val="center"/>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10" w:space="0" w:color="000000"/>
            </w:tcBorders>
          </w:tcPr>
          <w:p w:rsidR="009D176C" w:rsidRDefault="009D176C">
            <w:pPr>
              <w:pStyle w:val="TableParagraph"/>
              <w:kinsoku w:val="0"/>
              <w:overflowPunct w:val="0"/>
              <w:spacing w:before="2" w:line="100" w:lineRule="exact"/>
              <w:rPr>
                <w:sz w:val="10"/>
                <w:szCs w:val="10"/>
              </w:rPr>
            </w:pPr>
          </w:p>
          <w:p w:rsidR="009D176C" w:rsidRDefault="00DA57FE">
            <w:pPr>
              <w:pStyle w:val="TableParagraph"/>
              <w:kinsoku w:val="0"/>
              <w:overflowPunct w:val="0"/>
              <w:ind w:left="336" w:right="286"/>
              <w:jc w:val="center"/>
            </w:pPr>
            <w:r>
              <w:rPr>
                <w:rFonts w:ascii="Arial" w:hAnsi="Arial" w:cs="Arial"/>
                <w:sz w:val="18"/>
                <w:szCs w:val="18"/>
              </w:rPr>
              <w:t>1.0</w:t>
            </w:r>
          </w:p>
        </w:tc>
      </w:tr>
      <w:tr w:rsidR="009D176C">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9D176C" w:rsidRDefault="00DA57F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30"/>
            </w:pPr>
            <w:r>
              <w:rPr>
                <w:rFonts w:ascii="Arial" w:hAnsi="Arial" w:cs="Arial"/>
                <w:sz w:val="18"/>
                <w:szCs w:val="18"/>
              </w:rPr>
              <w:t>history of mental illness of parent</w:t>
            </w:r>
          </w:p>
        </w:tc>
        <w:tc>
          <w:tcPr>
            <w:tcW w:w="935" w:type="dxa"/>
            <w:tcBorders>
              <w:top w:val="single" w:sz="8" w:space="0" w:color="D2D2D2"/>
              <w:left w:val="single" w:sz="8" w:space="0" w:color="D2D2D2"/>
              <w:bottom w:val="single" w:sz="8" w:space="0" w:color="000000"/>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424"/>
            </w:pPr>
            <w:r>
              <w:rPr>
                <w:rFonts w:ascii="Arial" w:hAnsi="Arial" w:cs="Arial"/>
                <w:sz w:val="18"/>
                <w:szCs w:val="18"/>
              </w:rPr>
              <w:t>85</w:t>
            </w:r>
          </w:p>
        </w:tc>
        <w:tc>
          <w:tcPr>
            <w:tcW w:w="935" w:type="dxa"/>
            <w:tcBorders>
              <w:top w:val="single" w:sz="8" w:space="0" w:color="D2D2D2"/>
              <w:left w:val="single" w:sz="8" w:space="0" w:color="D2D2D2"/>
              <w:bottom w:val="single" w:sz="8" w:space="0" w:color="000000"/>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336" w:right="289"/>
              <w:jc w:val="center"/>
            </w:pPr>
            <w:r>
              <w:rPr>
                <w:rFonts w:ascii="Arial" w:hAnsi="Arial" w:cs="Arial"/>
                <w:sz w:val="18"/>
                <w:szCs w:val="18"/>
              </w:rPr>
              <w:t>6.4</w:t>
            </w:r>
          </w:p>
        </w:tc>
        <w:tc>
          <w:tcPr>
            <w:tcW w:w="936" w:type="dxa"/>
            <w:tcBorders>
              <w:top w:val="single" w:sz="8" w:space="0" w:color="D2D2D2"/>
              <w:left w:val="single" w:sz="8" w:space="0" w:color="D2D2D2"/>
              <w:bottom w:val="single" w:sz="8" w:space="0" w:color="000000"/>
              <w:right w:val="single" w:sz="8" w:space="0" w:color="D2D2D2"/>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335" w:right="290"/>
              <w:jc w:val="center"/>
            </w:pPr>
            <w:r>
              <w:rPr>
                <w:rFonts w:ascii="Arial" w:hAnsi="Arial" w:cs="Arial"/>
                <w:sz w:val="18"/>
                <w:szCs w:val="18"/>
              </w:rPr>
              <w:t>5.8</w:t>
            </w:r>
          </w:p>
        </w:tc>
        <w:tc>
          <w:tcPr>
            <w:tcW w:w="935" w:type="dxa"/>
            <w:tcBorders>
              <w:top w:val="single" w:sz="8" w:space="0" w:color="D2D2D2"/>
              <w:left w:val="single" w:sz="8" w:space="0" w:color="D2D2D2"/>
              <w:bottom w:val="single" w:sz="8" w:space="0" w:color="000000"/>
              <w:right w:val="single" w:sz="10" w:space="0" w:color="000000"/>
            </w:tcBorders>
          </w:tcPr>
          <w:p w:rsidR="009D176C" w:rsidRDefault="009D176C">
            <w:pPr>
              <w:pStyle w:val="TableParagraph"/>
              <w:kinsoku w:val="0"/>
              <w:overflowPunct w:val="0"/>
              <w:spacing w:before="3" w:line="100" w:lineRule="exact"/>
              <w:rPr>
                <w:sz w:val="10"/>
                <w:szCs w:val="10"/>
              </w:rPr>
            </w:pPr>
          </w:p>
          <w:p w:rsidR="009D176C" w:rsidRDefault="00DA57FE">
            <w:pPr>
              <w:pStyle w:val="TableParagraph"/>
              <w:kinsoku w:val="0"/>
              <w:overflowPunct w:val="0"/>
              <w:ind w:left="336" w:right="286"/>
              <w:jc w:val="center"/>
            </w:pPr>
            <w:r>
              <w:rPr>
                <w:rFonts w:ascii="Arial" w:hAnsi="Arial" w:cs="Arial"/>
                <w:sz w:val="18"/>
                <w:szCs w:val="18"/>
              </w:rPr>
              <w:t>6.9</w:t>
            </w:r>
          </w:p>
        </w:tc>
      </w:tr>
      <w:tr w:rsidR="009D176C">
        <w:trPr>
          <w:trHeight w:hRule="exact" w:val="1840"/>
        </w:trPr>
        <w:tc>
          <w:tcPr>
            <w:tcW w:w="11140" w:type="dxa"/>
            <w:gridSpan w:val="6"/>
            <w:tcBorders>
              <w:top w:val="single" w:sz="8" w:space="0" w:color="000000"/>
              <w:left w:val="single" w:sz="8" w:space="0" w:color="000000"/>
              <w:bottom w:val="single" w:sz="8" w:space="0" w:color="BEBEBE"/>
              <w:right w:val="single" w:sz="10" w:space="0" w:color="000000"/>
            </w:tcBorders>
          </w:tcPr>
          <w:p w:rsidR="009D176C" w:rsidRDefault="009D176C">
            <w:pPr>
              <w:pStyle w:val="TableParagraph"/>
              <w:kinsoku w:val="0"/>
              <w:overflowPunct w:val="0"/>
              <w:spacing w:line="200" w:lineRule="exact"/>
              <w:rPr>
                <w:sz w:val="20"/>
                <w:szCs w:val="20"/>
              </w:rPr>
            </w:pPr>
          </w:p>
          <w:p w:rsidR="009D176C" w:rsidRPr="00266359" w:rsidRDefault="009D176C">
            <w:pPr>
              <w:pStyle w:val="TableParagraph"/>
              <w:kinsoku w:val="0"/>
              <w:overflowPunct w:val="0"/>
              <w:spacing w:before="18" w:line="240" w:lineRule="exact"/>
              <w:rPr>
                <w:sz w:val="22"/>
              </w:rPr>
            </w:pPr>
          </w:p>
          <w:p w:rsidR="00AB643B" w:rsidRDefault="00AB643B" w:rsidP="00AB643B">
            <w:pPr>
              <w:pStyle w:val="TableParagraph"/>
              <w:kinsoku w:val="0"/>
              <w:overflowPunct w:val="0"/>
              <w:ind w:left="30"/>
              <w:rPr>
                <w:rFonts w:ascii="Arial" w:hAnsi="Arial" w:cs="Arial"/>
                <w:sz w:val="18"/>
                <w:szCs w:val="20"/>
              </w:rPr>
            </w:pPr>
            <w:r>
              <w:rPr>
                <w:rFonts w:ascii="Arial" w:hAnsi="Arial" w:cs="Arial"/>
                <w:sz w:val="18"/>
                <w:szCs w:val="20"/>
              </w:rPr>
              <w:t>*The number of SEHQ children with a valid postcode for concordance to a LGA.</w:t>
            </w:r>
          </w:p>
          <w:p w:rsidR="00AB643B" w:rsidRDefault="00AB643B" w:rsidP="00AB643B">
            <w:pPr>
              <w:pStyle w:val="TableParagraph"/>
              <w:kinsoku w:val="0"/>
              <w:overflowPunct w:val="0"/>
              <w:spacing w:before="1" w:line="224" w:lineRule="exact"/>
              <w:ind w:left="30" w:right="515"/>
              <w:rPr>
                <w:rFonts w:ascii="Arial" w:hAnsi="Arial" w:cs="Arial"/>
                <w:sz w:val="18"/>
                <w:szCs w:val="20"/>
              </w:rPr>
            </w:pPr>
            <w:r>
              <w:rPr>
                <w:rFonts w:ascii="Arial" w:hAnsi="Arial" w:cs="Arial"/>
                <w:sz w:val="18"/>
                <w:szCs w:val="20"/>
              </w:rPr>
              <w:t>**Children have been allocated to quintiles of disadvantage based on the Australian Bureau of Statistics Socioeconomic Indexes for Areas (SEIFA).</w:t>
            </w:r>
          </w:p>
          <w:p w:rsidR="009D176C" w:rsidRDefault="00AB643B" w:rsidP="00AB643B">
            <w:pPr>
              <w:pStyle w:val="TableParagraph"/>
              <w:kinsoku w:val="0"/>
              <w:overflowPunct w:val="0"/>
              <w:spacing w:line="221" w:lineRule="exact"/>
              <w:ind w:left="30"/>
            </w:pPr>
            <w:r>
              <w:rPr>
                <w:rFonts w:ascii="Arial" w:hAnsi="Arial" w:cs="Arial"/>
                <w:sz w:val="18"/>
                <w:szCs w:val="20"/>
              </w:rPr>
              <w:t>NDP: data not published where the number of children is less than 5.</w:t>
            </w:r>
            <w:bookmarkStart w:id="0" w:name="_GoBack"/>
            <w:bookmarkEnd w:id="0"/>
          </w:p>
        </w:tc>
      </w:tr>
      <w:tr w:rsidR="009D176C">
        <w:trPr>
          <w:trHeight w:hRule="exact" w:val="1385"/>
        </w:trPr>
        <w:tc>
          <w:tcPr>
            <w:tcW w:w="11140" w:type="dxa"/>
            <w:gridSpan w:val="6"/>
            <w:tcBorders>
              <w:top w:val="single" w:sz="8" w:space="0" w:color="BEBEBE"/>
              <w:left w:val="single" w:sz="8" w:space="0" w:color="000000"/>
              <w:bottom w:val="single" w:sz="4" w:space="0" w:color="000000"/>
              <w:right w:val="single" w:sz="10" w:space="0" w:color="000000"/>
            </w:tcBorders>
          </w:tcPr>
          <w:p w:rsidR="009D176C" w:rsidRDefault="009D176C">
            <w:pPr>
              <w:pStyle w:val="TableParagraph"/>
              <w:kinsoku w:val="0"/>
              <w:overflowPunct w:val="0"/>
              <w:spacing w:line="200" w:lineRule="exact"/>
              <w:rPr>
                <w:sz w:val="20"/>
                <w:szCs w:val="20"/>
              </w:rPr>
            </w:pPr>
          </w:p>
          <w:p w:rsidR="009D176C" w:rsidRDefault="009D176C">
            <w:pPr>
              <w:pStyle w:val="TableParagraph"/>
              <w:kinsoku w:val="0"/>
              <w:overflowPunct w:val="0"/>
              <w:spacing w:before="15" w:line="240" w:lineRule="exact"/>
            </w:pPr>
          </w:p>
          <w:p w:rsidR="009D176C" w:rsidRDefault="00DA57FE">
            <w:pPr>
              <w:pStyle w:val="TableParagraph"/>
              <w:kinsoku w:val="0"/>
              <w:overflowPunct w:val="0"/>
              <w:ind w:left="30"/>
              <w:rPr>
                <w:rFonts w:ascii="Arial" w:hAnsi="Arial" w:cs="Arial"/>
                <w:sz w:val="20"/>
                <w:szCs w:val="20"/>
              </w:rPr>
            </w:pPr>
            <w:r>
              <w:rPr>
                <w:rFonts w:ascii="Arial" w:hAnsi="Arial" w:cs="Arial"/>
                <w:sz w:val="20"/>
                <w:szCs w:val="20"/>
              </w:rPr>
              <w:t>Data Source:</w:t>
            </w:r>
            <w:r>
              <w:rPr>
                <w:rFonts w:ascii="Arial" w:hAnsi="Arial" w:cs="Arial"/>
                <w:spacing w:val="-1"/>
                <w:sz w:val="20"/>
                <w:szCs w:val="20"/>
              </w:rPr>
              <w:t xml:space="preserve"> </w:t>
            </w:r>
            <w:r>
              <w:rPr>
                <w:rFonts w:ascii="Arial" w:hAnsi="Arial" w:cs="Arial"/>
                <w:sz w:val="20"/>
                <w:szCs w:val="20"/>
              </w:rPr>
              <w:t>2014 School Entrant Health Questionnaire</w:t>
            </w:r>
          </w:p>
          <w:p w:rsidR="009D176C" w:rsidRDefault="00DA57FE">
            <w:pPr>
              <w:pStyle w:val="TableParagraph"/>
              <w:kinsoku w:val="0"/>
              <w:overflowPunct w:val="0"/>
              <w:spacing w:line="223" w:lineRule="exact"/>
              <w:ind w:left="30"/>
            </w:pPr>
            <w:r>
              <w:rPr>
                <w:rFonts w:ascii="Arial" w:hAnsi="Arial" w:cs="Arial"/>
                <w:sz w:val="20"/>
                <w:szCs w:val="20"/>
              </w:rPr>
              <w:t>Published by Performance and Evaluation Division; Department of Education and Training</w:t>
            </w:r>
          </w:p>
        </w:tc>
      </w:tr>
    </w:tbl>
    <w:p w:rsidR="009D176C" w:rsidRDefault="009D176C"/>
    <w:sectPr w:rsidR="009D176C">
      <w:pgSz w:w="11906" w:h="16840"/>
      <w:pgMar w:top="620" w:right="320" w:bottom="480" w:left="220" w:header="0" w:footer="29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76C" w:rsidRDefault="00DA57FE">
      <w:r>
        <w:separator/>
      </w:r>
    </w:p>
  </w:endnote>
  <w:endnote w:type="continuationSeparator" w:id="0">
    <w:p w:rsidR="009D176C" w:rsidRDefault="00DA5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76C" w:rsidRDefault="00DA57FE">
    <w:pPr>
      <w:kinsoku w:val="0"/>
      <w:overflowPunct w:val="0"/>
      <w:spacing w:line="200" w:lineRule="exact"/>
      <w:rPr>
        <w:sz w:val="20"/>
        <w:szCs w:val="20"/>
      </w:rPr>
    </w:pPr>
    <w:r>
      <w:rPr>
        <w:noProof/>
      </w:rPr>
      <mc:AlternateContent>
        <mc:Choice Requires="wps">
          <w:drawing>
            <wp:inline distT="0" distB="0" distL="0" distR="0">
              <wp:extent cx="675005" cy="152400"/>
              <wp:effectExtent l="0" t="0" r="1079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176C" w:rsidRDefault="00DA57FE">
                          <w:pPr>
                            <w:pStyle w:val="BodyText"/>
                            <w:kinsoku w:val="0"/>
                            <w:overflowPunct w:val="0"/>
                            <w:spacing w:line="224" w:lineRule="exact"/>
                          </w:pPr>
                          <w:r>
                            <w:t xml:space="preserve">Page </w:t>
                          </w:r>
                          <w:r>
                            <w:fldChar w:fldCharType="begin"/>
                          </w:r>
                          <w:r>
                            <w:instrText xml:space="preserve"> PAGE </w:instrText>
                          </w:r>
                          <w:r>
                            <w:fldChar w:fldCharType="separate"/>
                          </w:r>
                          <w:r w:rsidR="00AB643B">
                            <w:rPr>
                              <w:noProof/>
                            </w:rPr>
                            <w:t>3</w:t>
                          </w:r>
                          <w:r>
                            <w:fldChar w:fldCharType="end"/>
                          </w:r>
                          <w:r>
                            <w:rPr>
                              <w:spacing w:val="-1"/>
                            </w:rPr>
                            <w:t xml:space="preserve"> </w:t>
                          </w:r>
                          <w:r>
                            <w:t>of</w:t>
                          </w:r>
                          <w:r>
                            <w:rPr>
                              <w:spacing w:val="-1"/>
                            </w:rPr>
                            <w:t xml:space="preserve"> </w:t>
                          </w:r>
                          <w:r>
                            <w:t>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3.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KrAIAAKgFAAAOAAAAZHJzL2Uyb0RvYy54bWysVG1vmzAQ/j5p/8Hyd4rJIAmopGpDmCZ1&#10;L1K7H+CACdbAZrYT6Kr9951NSNNWk6ZtfLDO9vm5e+4e7vJqaBt0YEpzKVIcXBCMmChkycUuxV/v&#10;c2+JkTZUlLSRgqX4gWl8tXr75rLvEjaTtWxKphCACJ30XYprY7rE93VRs5bqC9kxAZeVVC01sFU7&#10;v1S0B/S28WeEzP1eqrJTsmBaw2k2XuKVw68qVpjPVaWZQU2KITfjVuXWrV391SVNdop2NS+OadC/&#10;yKKlXEDQE1RGDUV7xV9BtbxQUsvKXBSy9WVV8YI5DsAmIC/Y3NW0Y44LFEd3pzLp/wdbfDp8UYiX&#10;0DuMBG2hRfdsMOhGDiiw1ek7nYDTXQduZoBj62mZ6u5WFt80EnJdU7Fj10rJvma0hOzcS//s6Yij&#10;Lci2/yhLCEP3RjqgoVKtBYRiIECHLj2cOmNTKeBwvogIiTAq4CqIZiFxnfNpMj3ulDbvmWyRNVKs&#10;oPEOnB5utQEa4Dq52FhC5rxpXPMb8ewAHMcTCA1P7Z1NwvXyMSbxZrlZhl44m2+8kGSZd52vQ2+e&#10;B4soe5et11nw08YNwqTmZcmEDTPpKgj/rG9HhY+KOClLy4aXFs6mpNVuu24UOlDQde4+2yxI/szN&#10;f56GuwYuLygFUM2bWezl8+XCC/Mw8uIFWXokiG/iOQnjMMufU7rlgv07JdSnOI5m0ail33Ij7nvN&#10;jSYtNzA5Gt6meHlyoolV4EaUrrWG8ma0z0ph038qBVRsarTTq5XoKFYzbAdAsSLeyvIBlKskKAvk&#10;CeMOjFqqHxj1MDpSrL/vqWIYNR8EqN/OmclQk7GdDCoKeJpig9Fors04j/ad4rsakMf/S8hr+EMq&#10;7tT7lAWkbjcwDhyJ4+iy8+Z877yeBuzqFwAAAP//AwBQSwMEFAAGAAgAAAAhAPgmIavaAAAABAEA&#10;AA8AAABkcnMvZG93bnJldi54bWxMj8FOwzAQRO9I/IO1SNyoTUERhDhVheCEhEjDgeMm3iZW43WI&#10;3Tb8PS4XellpNKOZt8VqdoM40BSsZw23CwWCuPXGcqfhs369eQARIrLBwTNp+KEAq/LyosDc+CNX&#10;dNjETqQSDjlq6GMccylD25PDsPAjcfK2fnIYk5w6aSY8pnI3yKVSmXRoOS30ONJzT+1us3ca1l9c&#10;vdjv9+aj2la2rh8Vv2U7ra+v5vUTiEhz/A/DCT+hQ5mYGr9nE8SgIT0S/+7JU9kdiEbD8l6BLAt5&#10;Dl/+AgAA//8DAFBLAQItABQABgAIAAAAIQC2gziS/gAAAOEBAAATAAAAAAAAAAAAAAAAAAAAAABb&#10;Q29udGVudF9UeXBlc10ueG1sUEsBAi0AFAAGAAgAAAAhADj9If/WAAAAlAEAAAsAAAAAAAAAAAAA&#10;AAAALwEAAF9yZWxzLy5yZWxzUEsBAi0AFAAGAAgAAAAhABnCnIqsAgAAqAUAAA4AAAAAAAAAAAAA&#10;AAAALgIAAGRycy9lMm9Eb2MueG1sUEsBAi0AFAAGAAgAAAAhAPgmIavaAAAABAEAAA8AAAAAAAAA&#10;AAAAAAAABgUAAGRycy9kb3ducmV2LnhtbFBLBQYAAAAABAAEAPMAAAANBgAAAAA=&#10;" filled="f" stroked="f">
              <v:textbox inset="0,0,0,0">
                <w:txbxContent>
                  <w:p w:rsidR="009D176C" w:rsidRDefault="00DA57FE">
                    <w:pPr>
                      <w:pStyle w:val="BodyText"/>
                      <w:kinsoku w:val="0"/>
                      <w:overflowPunct w:val="0"/>
                      <w:spacing w:line="224" w:lineRule="exact"/>
                    </w:pPr>
                    <w:r>
                      <w:t xml:space="preserve">Page </w:t>
                    </w:r>
                    <w:r>
                      <w:fldChar w:fldCharType="begin"/>
                    </w:r>
                    <w:r>
                      <w:instrText xml:space="preserve"> PAGE </w:instrText>
                    </w:r>
                    <w:r>
                      <w:fldChar w:fldCharType="separate"/>
                    </w:r>
                    <w:r w:rsidR="00AB643B">
                      <w:rPr>
                        <w:noProof/>
                      </w:rPr>
                      <w:t>3</w:t>
                    </w:r>
                    <w:r>
                      <w:fldChar w:fldCharType="end"/>
                    </w:r>
                    <w:r>
                      <w:rPr>
                        <w:spacing w:val="-1"/>
                      </w:rPr>
                      <w:t xml:space="preserve"> </w:t>
                    </w:r>
                    <w:r>
                      <w:t>of</w:t>
                    </w:r>
                    <w:r>
                      <w:rPr>
                        <w:spacing w:val="-1"/>
                      </w:rPr>
                      <w:t xml:space="preserve"> </w:t>
                    </w:r>
                    <w:r>
                      <w:t>3</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76C" w:rsidRDefault="00DA57FE">
      <w:r>
        <w:separator/>
      </w:r>
    </w:p>
  </w:footnote>
  <w:footnote w:type="continuationSeparator" w:id="0">
    <w:p w:rsidR="009D176C" w:rsidRDefault="00DA57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7FE"/>
    <w:rsid w:val="00266359"/>
    <w:rsid w:val="009D176C"/>
    <w:rsid w:val="00AB643B"/>
    <w:rsid w:val="00C55A62"/>
    <w:rsid w:val="00DA57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semiHidden/>
    <w:unhideWhenUsed/>
    <w:rsid w:val="00DA57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semiHidden/>
    <w:unhideWhenUsed/>
    <w:rsid w:val="00DA57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73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cation.vic.gov.au/about/research/Pages/reportdatahealth.aspx"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3C67665C-2468-4DEA-9AF8-680EBDB514AE}"/>
</file>

<file path=customXml/itemProps2.xml><?xml version="1.0" encoding="utf-8"?>
<ds:datastoreItem xmlns:ds="http://schemas.openxmlformats.org/officeDocument/2006/customXml" ds:itemID="{7CE163B2-EDA9-4276-8AF1-E86420B1234E}"/>
</file>

<file path=customXml/itemProps3.xml><?xml version="1.0" encoding="utf-8"?>
<ds:datastoreItem xmlns:ds="http://schemas.openxmlformats.org/officeDocument/2006/customXml" ds:itemID="{051E838B-E8FE-49E4-89DE-DEE7A7B9F839}"/>
</file>

<file path=docProps/app.xml><?xml version="1.0" encoding="utf-8"?>
<Properties xmlns="http://schemas.openxmlformats.org/officeDocument/2006/extended-properties" xmlns:vt="http://schemas.openxmlformats.org/officeDocument/2006/docPropsVTypes">
  <Template>Normal.dotm</Template>
  <TotalTime>1</TotalTime>
  <Pages>3</Pages>
  <Words>1032</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SEHQ - LGA Profile</vt:lpstr>
    </vt:vector>
  </TitlesOfParts>
  <Company>DEECD</Company>
  <LinksUpToDate>false</LinksUpToDate>
  <CharactersWithSpaces>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 - LGA Profile</dc:title>
  <dc:creator>Milne, Bruce I</dc:creator>
  <cp:lastModifiedBy>Milne, Bruce I</cp:lastModifiedBy>
  <cp:revision>5</cp:revision>
  <dcterms:created xsi:type="dcterms:W3CDTF">2015-09-17T02:08:00Z</dcterms:created>
  <dcterms:modified xsi:type="dcterms:W3CDTF">2015-09-28T01:16:00Z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ies>
</file>