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1E390" w14:textId="17F203A8" w:rsidR="007E6091" w:rsidRDefault="00C53A5A" w:rsidP="007E6091">
      <w:pPr>
        <w:pStyle w:val="Heading2"/>
        <w:spacing w:before="100"/>
        <w:rPr>
          <w:noProof/>
          <w:lang w:val="en-AU" w:eastAsia="en-AU"/>
        </w:rPr>
      </w:pPr>
      <w:r>
        <w:rPr>
          <w:noProof/>
          <w:lang w:val="en-AU" w:eastAsia="en-AU"/>
        </w:rPr>
        <w:drawing>
          <wp:inline distT="0" distB="0" distL="0" distR="0" wp14:anchorId="1F765EB5" wp14:editId="1B1C1195">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1F53F710" w14:textId="5D979618" w:rsidR="007E6091" w:rsidRPr="007E6091" w:rsidRDefault="007E6091" w:rsidP="007E6091">
      <w:pPr>
        <w:pStyle w:val="Heading2"/>
        <w:spacing w:before="100"/>
        <w:ind w:right="-433"/>
        <w:rPr>
          <w:sz w:val="32"/>
          <w:szCs w:val="32"/>
        </w:rPr>
      </w:pPr>
      <w:r w:rsidRPr="007E6091">
        <w:rPr>
          <w:noProof/>
          <w:sz w:val="32"/>
          <w:szCs w:val="32"/>
          <w:lang w:val="en-AU" w:eastAsia="en-AU"/>
        </w:rPr>
        <w:t xml:space="preserve">Child Safe Standard </w:t>
      </w:r>
      <w:r w:rsidR="003F05E7">
        <w:rPr>
          <w:noProof/>
          <w:sz w:val="32"/>
          <w:szCs w:val="32"/>
          <w:lang w:val="en-AU" w:eastAsia="en-AU"/>
        </w:rPr>
        <w:t>2</w:t>
      </w:r>
      <w:r w:rsidRPr="007E6091">
        <w:rPr>
          <w:noProof/>
          <w:sz w:val="32"/>
          <w:szCs w:val="32"/>
          <w:lang w:val="en-AU" w:eastAsia="en-AU"/>
        </w:rPr>
        <w:t xml:space="preserve">: </w:t>
      </w:r>
      <w:r w:rsidR="003F05E7">
        <w:rPr>
          <w:noProof/>
          <w:sz w:val="32"/>
          <w:szCs w:val="32"/>
          <w:lang w:val="en-AU" w:eastAsia="en-AU"/>
        </w:rPr>
        <w:t>preparing a child safe environment</w:t>
      </w:r>
      <w:r w:rsidR="00217F07">
        <w:rPr>
          <w:noProof/>
          <w:sz w:val="32"/>
          <w:szCs w:val="32"/>
          <w:lang w:val="en-AU" w:eastAsia="en-AU"/>
        </w:rPr>
        <w:t xml:space="preserve"> policy</w:t>
      </w:r>
    </w:p>
    <w:p w14:paraId="2D50572C" w14:textId="77777777" w:rsidR="007E6091" w:rsidRPr="007E6091" w:rsidRDefault="007E6091" w:rsidP="007E6091">
      <w:pPr>
        <w:tabs>
          <w:tab w:val="left" w:pos="3686"/>
        </w:tabs>
      </w:pPr>
      <w:r>
        <w:tab/>
      </w:r>
    </w:p>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2480"/>
        <w:gridCol w:w="7225"/>
      </w:tblGrid>
      <w:tr w:rsidR="003F05E7" w:rsidRPr="00A67C8C" w14:paraId="372BADC5" w14:textId="77777777" w:rsidTr="003F05E7">
        <w:trPr>
          <w:trHeight w:val="454"/>
        </w:trPr>
        <w:tc>
          <w:tcPr>
            <w:tcW w:w="0" w:type="auto"/>
            <w:shd w:val="clear" w:color="auto" w:fill="E57216"/>
            <w:vAlign w:val="center"/>
          </w:tcPr>
          <w:p w14:paraId="7E2CF49E" w14:textId="200145DF" w:rsidR="003F05E7" w:rsidRPr="000C7A0E" w:rsidRDefault="003F05E7" w:rsidP="003F05E7">
            <w:pPr>
              <w:widowControl w:val="0"/>
              <w:tabs>
                <w:tab w:val="left" w:pos="288"/>
              </w:tabs>
              <w:ind w:left="288" w:hanging="288"/>
              <w:rPr>
                <w:rFonts w:cs="Arial"/>
                <w:b/>
              </w:rPr>
            </w:pPr>
            <w:r w:rsidRPr="000C7A0E">
              <w:rPr>
                <w:rFonts w:cs="Arial"/>
                <w:b/>
              </w:rPr>
              <w:t xml:space="preserve">Policy section </w:t>
            </w:r>
          </w:p>
        </w:tc>
        <w:tc>
          <w:tcPr>
            <w:tcW w:w="0" w:type="auto"/>
            <w:shd w:val="clear" w:color="auto" w:fill="E57216"/>
          </w:tcPr>
          <w:p w14:paraId="1DB15619" w14:textId="7EA6D245" w:rsidR="003F05E7" w:rsidRPr="00285A10" w:rsidRDefault="003F05E7" w:rsidP="003F05E7">
            <w:pPr>
              <w:widowControl w:val="0"/>
              <w:tabs>
                <w:tab w:val="left" w:pos="288"/>
              </w:tabs>
              <w:ind w:left="288" w:hanging="288"/>
              <w:rPr>
                <w:rFonts w:cs="Arial"/>
                <w:b/>
              </w:rPr>
            </w:pPr>
            <w:r>
              <w:rPr>
                <w:rFonts w:cs="Arial"/>
                <w:b/>
              </w:rPr>
              <w:t xml:space="preserve">What this section should include </w:t>
            </w:r>
          </w:p>
        </w:tc>
      </w:tr>
      <w:tr w:rsidR="003F05E7" w:rsidRPr="00A67C8C" w14:paraId="02EB5C3E" w14:textId="77777777" w:rsidTr="003F05E7">
        <w:trPr>
          <w:trHeight w:val="340"/>
        </w:trPr>
        <w:tc>
          <w:tcPr>
            <w:tcW w:w="0" w:type="auto"/>
          </w:tcPr>
          <w:p w14:paraId="53A86FF7" w14:textId="4CBA0E1D" w:rsidR="003F05E7" w:rsidRPr="00217F07" w:rsidRDefault="003F05E7" w:rsidP="007E6091">
            <w:pPr>
              <w:pStyle w:val="BodyText"/>
              <w:tabs>
                <w:tab w:val="left" w:pos="288"/>
              </w:tabs>
              <w:autoSpaceDE w:val="0"/>
              <w:autoSpaceDN w:val="0"/>
              <w:adjustRightInd w:val="0"/>
              <w:ind w:left="288" w:hanging="288"/>
              <w:rPr>
                <w:rFonts w:ascii="Helvetica Neue" w:eastAsia="MS Mincho" w:hAnsi="Helvetica Neue" w:cs="Arial"/>
                <w:b/>
                <w:color w:val="212121"/>
                <w:sz w:val="20"/>
              </w:rPr>
            </w:pPr>
            <w:r w:rsidRPr="00217F07">
              <w:rPr>
                <w:rFonts w:ascii="Helvetica Neue" w:eastAsia="MS Mincho" w:hAnsi="Helvetica Neue" w:cs="Arial"/>
                <w:b/>
                <w:color w:val="212121"/>
                <w:sz w:val="20"/>
              </w:rPr>
              <w:t>Purpose</w:t>
            </w:r>
          </w:p>
        </w:tc>
        <w:tc>
          <w:tcPr>
            <w:tcW w:w="0" w:type="auto"/>
          </w:tcPr>
          <w:p w14:paraId="7FDC4A6B" w14:textId="18BC5E08" w:rsidR="003F05E7" w:rsidRPr="00517446" w:rsidRDefault="003F05E7" w:rsidP="00073A3C">
            <w:pPr>
              <w:pStyle w:val="Default"/>
              <w:rPr>
                <w:rFonts w:eastAsiaTheme="minorEastAsia"/>
                <w:color w:val="auto"/>
                <w:sz w:val="22"/>
                <w:szCs w:val="22"/>
                <w:lang w:eastAsia="en-AU"/>
              </w:rPr>
            </w:pPr>
            <w:r w:rsidRPr="000C7A0E">
              <w:rPr>
                <w:rFonts w:ascii="Helvetica Neue" w:hAnsi="Helvetica Neue"/>
                <w:color w:val="212121"/>
                <w:sz w:val="20"/>
              </w:rPr>
              <w:t>Identify the policy purpose. For example, “The child safe environments policy: sets out the school’s approach to creating a child safe organisation where children and young people are safe and feel safe; and provides the policy framework for the school’s approach to the Child Safe Standards.”</w:t>
            </w:r>
            <w:r w:rsidRPr="00A00B6B">
              <w:rPr>
                <w:sz w:val="20"/>
                <w:szCs w:val="20"/>
              </w:rPr>
              <w:t xml:space="preserve"> </w:t>
            </w:r>
          </w:p>
        </w:tc>
      </w:tr>
      <w:tr w:rsidR="003F05E7" w:rsidRPr="00A67C8C" w14:paraId="3066A54C" w14:textId="77777777" w:rsidTr="003F05E7">
        <w:trPr>
          <w:trHeight w:val="340"/>
        </w:trPr>
        <w:tc>
          <w:tcPr>
            <w:tcW w:w="0" w:type="auto"/>
          </w:tcPr>
          <w:p w14:paraId="65C906F1" w14:textId="0D70172D" w:rsidR="003F05E7" w:rsidRPr="00217F07" w:rsidRDefault="003F05E7" w:rsidP="007E6091">
            <w:pPr>
              <w:pStyle w:val="BodyText"/>
              <w:tabs>
                <w:tab w:val="left" w:pos="288"/>
              </w:tabs>
              <w:autoSpaceDE w:val="0"/>
              <w:autoSpaceDN w:val="0"/>
              <w:adjustRightInd w:val="0"/>
              <w:ind w:left="288" w:hanging="288"/>
              <w:rPr>
                <w:rFonts w:ascii="Helvetica Neue" w:eastAsia="MS Mincho" w:hAnsi="Helvetica Neue" w:cs="Arial"/>
                <w:b/>
                <w:color w:val="212121"/>
                <w:sz w:val="20"/>
              </w:rPr>
            </w:pPr>
            <w:r w:rsidRPr="00217F07">
              <w:rPr>
                <w:rFonts w:ascii="Helvetica Neue" w:eastAsia="MS Mincho" w:hAnsi="Helvetica Neue" w:cs="Arial"/>
                <w:b/>
                <w:color w:val="212121"/>
                <w:sz w:val="20"/>
              </w:rPr>
              <w:t>Scope</w:t>
            </w:r>
          </w:p>
        </w:tc>
        <w:tc>
          <w:tcPr>
            <w:tcW w:w="0" w:type="auto"/>
          </w:tcPr>
          <w:p w14:paraId="2035CAA7" w14:textId="77777777" w:rsidR="003F05E7" w:rsidRPr="000C7A0E" w:rsidRDefault="003F05E7" w:rsidP="000C7A0E">
            <w:pPr>
              <w:pStyle w:val="Default"/>
              <w:rPr>
                <w:rFonts w:ascii="Helvetica Neue" w:hAnsi="Helvetica Neue"/>
                <w:color w:val="212121"/>
                <w:sz w:val="20"/>
              </w:rPr>
            </w:pPr>
            <w:r w:rsidRPr="000C7A0E">
              <w:rPr>
                <w:rFonts w:ascii="Helvetica Neue" w:hAnsi="Helvetica Neue"/>
                <w:color w:val="212121"/>
                <w:sz w:val="20"/>
              </w:rPr>
              <w:t>Specify who the policy will apply to. For example, “All staff, volunteers, contractors and whether or not they work in direct contact with children or young people.”</w:t>
            </w:r>
          </w:p>
          <w:p w14:paraId="4AAC3013" w14:textId="77777777" w:rsidR="003F05E7" w:rsidRPr="000C7A0E" w:rsidRDefault="003F05E7" w:rsidP="000C7A0E">
            <w:pPr>
              <w:pStyle w:val="Default"/>
              <w:rPr>
                <w:rFonts w:ascii="Helvetica Neue" w:hAnsi="Helvetica Neue"/>
                <w:color w:val="212121"/>
                <w:sz w:val="20"/>
              </w:rPr>
            </w:pPr>
            <w:r w:rsidRPr="000C7A0E">
              <w:rPr>
                <w:rFonts w:ascii="Helvetica Neue" w:hAnsi="Helvetica Neue"/>
                <w:color w:val="212121"/>
                <w:sz w:val="20"/>
              </w:rPr>
              <w:t xml:space="preserve">Specify when the policy will apply. For example, “Across a range of school forums (e.g. camps, online) and outside of school hours.” </w:t>
            </w:r>
          </w:p>
          <w:p w14:paraId="6C1C3C2A" w14:textId="4ABD26B6" w:rsidR="003F05E7" w:rsidRPr="00517446" w:rsidRDefault="003F05E7" w:rsidP="00073A3C">
            <w:pPr>
              <w:pStyle w:val="Default"/>
              <w:rPr>
                <w:rFonts w:eastAsiaTheme="minorEastAsia"/>
                <w:color w:val="auto"/>
                <w:sz w:val="22"/>
                <w:szCs w:val="22"/>
                <w:lang w:eastAsia="en-AU"/>
              </w:rPr>
            </w:pPr>
            <w:r w:rsidRPr="000C7A0E">
              <w:rPr>
                <w:rFonts w:ascii="Helvetica Neue" w:hAnsi="Helvetica Neue"/>
                <w:color w:val="212121"/>
                <w:sz w:val="20"/>
              </w:rPr>
              <w:t>Consider whether partner organisations will be made aware of the policy and the school’s underlying philosophy towards the care of children.</w:t>
            </w:r>
          </w:p>
        </w:tc>
      </w:tr>
      <w:tr w:rsidR="003F05E7" w:rsidRPr="00A67C8C" w14:paraId="6445B7C6" w14:textId="77777777" w:rsidTr="003F05E7">
        <w:trPr>
          <w:trHeight w:val="340"/>
        </w:trPr>
        <w:tc>
          <w:tcPr>
            <w:tcW w:w="0" w:type="auto"/>
          </w:tcPr>
          <w:p w14:paraId="6BCDCCB4" w14:textId="5582FDD7" w:rsidR="003F05E7" w:rsidRPr="00217F07" w:rsidRDefault="003F05E7" w:rsidP="003F05E7">
            <w:pPr>
              <w:tabs>
                <w:tab w:val="left" w:pos="288"/>
              </w:tabs>
              <w:autoSpaceDE w:val="0"/>
              <w:autoSpaceDN w:val="0"/>
              <w:adjustRightInd w:val="0"/>
              <w:rPr>
                <w:rFonts w:ascii="Helvetica Neue" w:eastAsia="MS Mincho" w:hAnsi="Helvetica Neue" w:cs="Arial"/>
                <w:b/>
                <w:color w:val="212121"/>
              </w:rPr>
            </w:pPr>
            <w:r w:rsidRPr="00217F07">
              <w:rPr>
                <w:rFonts w:ascii="Helvetica Neue" w:eastAsia="MS Mincho" w:hAnsi="Helvetica Neue" w:cs="Arial"/>
                <w:b/>
                <w:color w:val="212121"/>
              </w:rPr>
              <w:t>Statement of Commitment &amp; Principles</w:t>
            </w:r>
          </w:p>
        </w:tc>
        <w:tc>
          <w:tcPr>
            <w:tcW w:w="0" w:type="auto"/>
          </w:tcPr>
          <w:p w14:paraId="5132F91F" w14:textId="6C9F92D0" w:rsidR="003F05E7" w:rsidRPr="00517446" w:rsidRDefault="003F05E7" w:rsidP="00073A3C">
            <w:pPr>
              <w:pStyle w:val="Default"/>
              <w:rPr>
                <w:rFonts w:eastAsiaTheme="minorEastAsia"/>
                <w:color w:val="auto"/>
                <w:sz w:val="22"/>
                <w:szCs w:val="22"/>
                <w:lang w:eastAsia="en-AU"/>
              </w:rPr>
            </w:pPr>
            <w:r w:rsidRPr="000C7A0E">
              <w:rPr>
                <w:rFonts w:ascii="Helvetica Neue" w:hAnsi="Helvetica Neue"/>
                <w:color w:val="212121"/>
                <w:sz w:val="20"/>
              </w:rPr>
              <w:t>Include your school’s Statement of Commitment and principl</w:t>
            </w:r>
            <w:r w:rsidR="00C53A5A">
              <w:rPr>
                <w:rFonts w:ascii="Helvetica Neue" w:hAnsi="Helvetica Neue"/>
                <w:color w:val="212121"/>
                <w:sz w:val="20"/>
              </w:rPr>
              <w:t xml:space="preserve">es. An example is provided </w:t>
            </w:r>
            <w:hyperlink r:id="rId14" w:history="1">
              <w:r w:rsidR="00C53A5A" w:rsidRPr="00B76702">
                <w:rPr>
                  <w:rStyle w:val="Hyperlink"/>
                  <w:rFonts w:ascii="Helvetica Neue" w:hAnsi="Helvetica Neue"/>
                  <w:sz w:val="20"/>
                </w:rPr>
                <w:t>here</w:t>
              </w:r>
            </w:hyperlink>
            <w:r w:rsidRPr="000C7A0E">
              <w:rPr>
                <w:rFonts w:ascii="Helvetica Neue" w:hAnsi="Helvetica Neue"/>
                <w:color w:val="212121"/>
                <w:sz w:val="20"/>
              </w:rPr>
              <w:t>.</w:t>
            </w:r>
            <w:r w:rsidRPr="00A00B6B">
              <w:rPr>
                <w:sz w:val="20"/>
                <w:szCs w:val="20"/>
              </w:rPr>
              <w:t xml:space="preserve"> </w:t>
            </w:r>
          </w:p>
        </w:tc>
      </w:tr>
      <w:tr w:rsidR="003F05E7" w:rsidRPr="00A67C8C" w14:paraId="371D5EEA" w14:textId="77777777" w:rsidTr="003F05E7">
        <w:trPr>
          <w:trHeight w:val="340"/>
        </w:trPr>
        <w:tc>
          <w:tcPr>
            <w:tcW w:w="0" w:type="auto"/>
          </w:tcPr>
          <w:p w14:paraId="08ECAC4E" w14:textId="4869F40F" w:rsidR="003F05E7" w:rsidRPr="00217F07" w:rsidRDefault="003F05E7" w:rsidP="003F05E7">
            <w:pPr>
              <w:pStyle w:val="BodyText"/>
              <w:tabs>
                <w:tab w:val="left" w:pos="288"/>
              </w:tabs>
              <w:autoSpaceDE w:val="0"/>
              <w:autoSpaceDN w:val="0"/>
              <w:adjustRightInd w:val="0"/>
              <w:ind w:left="0"/>
              <w:rPr>
                <w:rFonts w:ascii="Helvetica Neue" w:eastAsia="MS Mincho" w:hAnsi="Helvetica Neue" w:cs="Arial"/>
                <w:b/>
                <w:color w:val="212121"/>
                <w:sz w:val="20"/>
              </w:rPr>
            </w:pPr>
            <w:r w:rsidRPr="00217F07">
              <w:rPr>
                <w:rFonts w:ascii="Helvetica Neue" w:eastAsia="MS Mincho" w:hAnsi="Helvetica Neue" w:cs="Arial"/>
                <w:b/>
                <w:color w:val="212121"/>
                <w:sz w:val="20"/>
              </w:rPr>
              <w:t>Policy and procedures</w:t>
            </w:r>
          </w:p>
        </w:tc>
        <w:tc>
          <w:tcPr>
            <w:tcW w:w="0" w:type="auto"/>
          </w:tcPr>
          <w:p w14:paraId="7A9AEC3F" w14:textId="23C4B460" w:rsidR="003F05E7" w:rsidRPr="00517446" w:rsidRDefault="003F05E7" w:rsidP="00073A3C">
            <w:pPr>
              <w:pStyle w:val="Default"/>
              <w:rPr>
                <w:rFonts w:eastAsiaTheme="minorEastAsia"/>
                <w:color w:val="auto"/>
                <w:sz w:val="22"/>
                <w:szCs w:val="22"/>
                <w:lang w:eastAsia="en-AU"/>
              </w:rPr>
            </w:pPr>
            <w:r w:rsidRPr="000C7A0E">
              <w:rPr>
                <w:rFonts w:ascii="Helvetica Neue" w:hAnsi="Helvetica Neue"/>
                <w:color w:val="212121"/>
                <w:sz w:val="20"/>
              </w:rPr>
              <w:t>Introduce the policy and procedures that will be outlined. For example, “Policies and procedures outlining school’s approach to the Child Safe Standards are outlined below.” You may wish to identify who a person can speak to for more information [insert name, role, contact details].</w:t>
            </w:r>
            <w:r w:rsidRPr="00A00B6B">
              <w:rPr>
                <w:sz w:val="20"/>
                <w:szCs w:val="20"/>
              </w:rPr>
              <w:t xml:space="preserve">  </w:t>
            </w:r>
          </w:p>
        </w:tc>
      </w:tr>
      <w:tr w:rsidR="003F05E7" w:rsidRPr="00A67C8C" w14:paraId="5B89084B" w14:textId="77777777" w:rsidTr="003F05E7">
        <w:trPr>
          <w:trHeight w:val="340"/>
        </w:trPr>
        <w:tc>
          <w:tcPr>
            <w:tcW w:w="0" w:type="auto"/>
          </w:tcPr>
          <w:p w14:paraId="2DDD50FB" w14:textId="4C4880F2" w:rsidR="003F05E7" w:rsidRPr="00217F07" w:rsidRDefault="003F05E7" w:rsidP="007E6091">
            <w:pPr>
              <w:pStyle w:val="BodyText"/>
              <w:tabs>
                <w:tab w:val="left" w:pos="288"/>
              </w:tabs>
              <w:autoSpaceDE w:val="0"/>
              <w:autoSpaceDN w:val="0"/>
              <w:adjustRightInd w:val="0"/>
              <w:ind w:left="288" w:hanging="288"/>
              <w:rPr>
                <w:rFonts w:ascii="Arial" w:hAnsi="Arial" w:cs="Arial"/>
                <w:sz w:val="22"/>
                <w:szCs w:val="22"/>
                <w:u w:val="single"/>
              </w:rPr>
            </w:pPr>
            <w:r w:rsidRPr="00217F07">
              <w:rPr>
                <w:rFonts w:ascii="Helvetica Neue" w:eastAsia="MS Mincho" w:hAnsi="Helvetica Neue" w:cs="Arial"/>
                <w:color w:val="212121"/>
                <w:sz w:val="20"/>
                <w:u w:val="single"/>
              </w:rPr>
              <w:t>A child-safe culture</w:t>
            </w:r>
          </w:p>
        </w:tc>
        <w:tc>
          <w:tcPr>
            <w:tcW w:w="0" w:type="auto"/>
          </w:tcPr>
          <w:p w14:paraId="148794FD" w14:textId="77777777" w:rsidR="003F05E7" w:rsidRPr="000C7A0E" w:rsidRDefault="003F05E7" w:rsidP="000C7A0E">
            <w:pPr>
              <w:pStyle w:val="Default"/>
              <w:rPr>
                <w:rFonts w:ascii="Helvetica Neue" w:hAnsi="Helvetica Neue"/>
                <w:color w:val="212121"/>
                <w:sz w:val="20"/>
              </w:rPr>
            </w:pPr>
            <w:r w:rsidRPr="000C7A0E">
              <w:rPr>
                <w:rFonts w:ascii="Helvetica Neue" w:hAnsi="Helvetica Neue"/>
                <w:color w:val="212121"/>
                <w:sz w:val="20"/>
              </w:rPr>
              <w:t>Introduce the intent of this element of the policy. For example, “The school’s culture encourages staff to raise, discuss and scrutinise concerns making it more difficult for abuse to occur and remain hidden.”</w:t>
            </w:r>
          </w:p>
          <w:p w14:paraId="1E787B30" w14:textId="299F3652" w:rsidR="003F05E7" w:rsidRPr="00517446" w:rsidRDefault="003F05E7" w:rsidP="00166F7B">
            <w:pPr>
              <w:pStyle w:val="Default"/>
              <w:rPr>
                <w:rFonts w:eastAsiaTheme="minorEastAsia"/>
                <w:color w:val="auto"/>
                <w:sz w:val="22"/>
                <w:szCs w:val="22"/>
                <w:lang w:eastAsia="en-AU"/>
              </w:rPr>
            </w:pPr>
            <w:r w:rsidRPr="000C7A0E">
              <w:rPr>
                <w:rFonts w:ascii="Helvetica Neue" w:hAnsi="Helvetica Neue"/>
                <w:color w:val="212121"/>
                <w:sz w:val="20"/>
              </w:rPr>
              <w:t>Identify where further information may be found. For example, “The school’s plan for creating a child safe culture can be found on the website at [insert hyperlink] and/or at the following school policy/ies.”</w:t>
            </w:r>
            <w:r w:rsidRPr="00A00B6B">
              <w:rPr>
                <w:rFonts w:eastAsiaTheme="minorHAnsi"/>
                <w:sz w:val="20"/>
                <w:szCs w:val="20"/>
              </w:rPr>
              <w:t xml:space="preserve"> </w:t>
            </w:r>
          </w:p>
        </w:tc>
      </w:tr>
      <w:tr w:rsidR="003F05E7" w:rsidRPr="00A67C8C" w14:paraId="45E7B917" w14:textId="77777777" w:rsidTr="003F05E7">
        <w:trPr>
          <w:trHeight w:val="340"/>
        </w:trPr>
        <w:tc>
          <w:tcPr>
            <w:tcW w:w="0" w:type="auto"/>
          </w:tcPr>
          <w:p w14:paraId="0A9C7F6E" w14:textId="25978134" w:rsidR="003F05E7" w:rsidRPr="000C7A0E" w:rsidRDefault="003F05E7" w:rsidP="00217F07">
            <w:pPr>
              <w:pStyle w:val="BodyText"/>
              <w:tabs>
                <w:tab w:val="left" w:pos="0"/>
              </w:tabs>
              <w:autoSpaceDE w:val="0"/>
              <w:autoSpaceDN w:val="0"/>
              <w:adjustRightInd w:val="0"/>
              <w:ind w:left="0"/>
              <w:rPr>
                <w:rFonts w:ascii="Arial" w:eastAsiaTheme="minorHAnsi" w:hAnsi="Arial" w:cs="Arial"/>
                <w:sz w:val="22"/>
                <w:szCs w:val="22"/>
                <w:lang w:val="en-GB"/>
              </w:rPr>
            </w:pPr>
            <w:r w:rsidRPr="00217F07">
              <w:rPr>
                <w:rFonts w:ascii="Helvetica Neue" w:eastAsia="MS Mincho" w:hAnsi="Helvetica Neue" w:cs="Arial"/>
                <w:color w:val="212121"/>
                <w:sz w:val="20"/>
                <w:u w:val="single"/>
              </w:rPr>
              <w:t>Personnel understand their roles and responsibilities/ Code of conduct</w:t>
            </w:r>
            <w:r w:rsidRPr="000C7A0E">
              <w:rPr>
                <w:rFonts w:ascii="Arial" w:eastAsiaTheme="minorEastAsia" w:hAnsi="Arial" w:cs="Arial"/>
                <w:sz w:val="20"/>
                <w:szCs w:val="20"/>
                <w:u w:val="single"/>
                <w:lang w:eastAsia="en-AU"/>
              </w:rPr>
              <w:t xml:space="preserve"> </w:t>
            </w:r>
          </w:p>
        </w:tc>
        <w:tc>
          <w:tcPr>
            <w:tcW w:w="0" w:type="auto"/>
          </w:tcPr>
          <w:p w14:paraId="1CA25218" w14:textId="77777777" w:rsidR="003F05E7" w:rsidRPr="000C7A0E" w:rsidRDefault="003F05E7" w:rsidP="000C7A0E">
            <w:pPr>
              <w:pStyle w:val="Default"/>
              <w:rPr>
                <w:rFonts w:ascii="Helvetica Neue" w:hAnsi="Helvetica Neue"/>
                <w:color w:val="212121"/>
                <w:sz w:val="20"/>
              </w:rPr>
            </w:pPr>
            <w:r w:rsidRPr="000C7A0E">
              <w:rPr>
                <w:rFonts w:ascii="Helvetica Neue" w:hAnsi="Helvetica Neue"/>
                <w:color w:val="212121"/>
                <w:sz w:val="20"/>
              </w:rPr>
              <w:t>Introduce the intent of this element of the policy. For example, “School leaders and managers will ensure that each person understands their role, responsibilities and behaviour expected in protecting children and young people from abuse and neglect. Staff will comply with the school’s Code of Conduct.</w:t>
            </w:r>
          </w:p>
          <w:p w14:paraId="30D1610D" w14:textId="1A3428A1" w:rsidR="003F05E7" w:rsidRPr="007E6091" w:rsidRDefault="003F05E7" w:rsidP="00073A3C">
            <w:pPr>
              <w:pStyle w:val="Default"/>
              <w:rPr>
                <w:rFonts w:eastAsiaTheme="minorHAnsi"/>
                <w:color w:val="auto"/>
                <w:sz w:val="22"/>
                <w:szCs w:val="22"/>
                <w:lang w:val="en-GB"/>
              </w:rPr>
            </w:pPr>
            <w:r w:rsidRPr="000C7A0E">
              <w:rPr>
                <w:rFonts w:ascii="Helvetica Neue" w:hAnsi="Helvetica Neue"/>
                <w:color w:val="212121"/>
                <w:sz w:val="20"/>
              </w:rPr>
              <w:t>Identify where further information may be found. For example, “The school’s Code of Conduct sets out clear awareness of the difference between appropriate and inappropriate behaviour.”</w:t>
            </w:r>
          </w:p>
        </w:tc>
      </w:tr>
      <w:tr w:rsidR="003F05E7" w:rsidRPr="00A67C8C" w14:paraId="3A218447" w14:textId="77777777" w:rsidTr="003F05E7">
        <w:trPr>
          <w:trHeight w:val="340"/>
        </w:trPr>
        <w:tc>
          <w:tcPr>
            <w:tcW w:w="0" w:type="auto"/>
          </w:tcPr>
          <w:p w14:paraId="5913CC75" w14:textId="32DC7920" w:rsidR="003F05E7" w:rsidRPr="00217F07" w:rsidRDefault="003F05E7" w:rsidP="007678FA">
            <w:pPr>
              <w:pStyle w:val="BodyText"/>
              <w:tabs>
                <w:tab w:val="left" w:pos="288"/>
              </w:tabs>
              <w:autoSpaceDE w:val="0"/>
              <w:autoSpaceDN w:val="0"/>
              <w:adjustRightInd w:val="0"/>
              <w:spacing w:after="120"/>
              <w:ind w:left="0"/>
              <w:rPr>
                <w:rFonts w:ascii="Helvetica Neue" w:eastAsia="MS Mincho" w:hAnsi="Helvetica Neue" w:cs="Arial"/>
                <w:color w:val="212121"/>
                <w:sz w:val="20"/>
                <w:u w:val="single"/>
              </w:rPr>
            </w:pPr>
            <w:r w:rsidRPr="00217F07">
              <w:rPr>
                <w:rFonts w:ascii="Helvetica Neue" w:eastAsia="MS Mincho" w:hAnsi="Helvetica Neue" w:cs="Arial"/>
                <w:color w:val="212121"/>
                <w:sz w:val="20"/>
                <w:u w:val="single"/>
              </w:rPr>
              <w:t xml:space="preserve">Human resources </w:t>
            </w:r>
            <w:r w:rsidRPr="00217F07">
              <w:rPr>
                <w:rFonts w:ascii="Helvetica Neue" w:eastAsia="MS Mincho" w:hAnsi="Helvetica Neue" w:cs="Arial"/>
                <w:color w:val="212121"/>
                <w:sz w:val="20"/>
                <w:u w:val="single"/>
              </w:rPr>
              <w:lastRenderedPageBreak/>
              <w:t>practices and training</w:t>
            </w:r>
          </w:p>
        </w:tc>
        <w:tc>
          <w:tcPr>
            <w:tcW w:w="0" w:type="auto"/>
          </w:tcPr>
          <w:p w14:paraId="4F1F9897" w14:textId="77777777" w:rsidR="003F05E7" w:rsidRPr="000C7A0E" w:rsidRDefault="003F05E7" w:rsidP="000C7A0E">
            <w:pPr>
              <w:pStyle w:val="Default"/>
              <w:rPr>
                <w:rFonts w:ascii="Helvetica Neue" w:hAnsi="Helvetica Neue"/>
                <w:color w:val="212121"/>
                <w:sz w:val="20"/>
              </w:rPr>
            </w:pPr>
            <w:r w:rsidRPr="000C7A0E">
              <w:rPr>
                <w:rFonts w:ascii="Helvetica Neue" w:hAnsi="Helvetica Neue"/>
                <w:color w:val="212121"/>
                <w:sz w:val="20"/>
              </w:rPr>
              <w:lastRenderedPageBreak/>
              <w:t xml:space="preserve">Introduce the intent of this element of the policy. For example, “The school </w:t>
            </w:r>
            <w:r w:rsidRPr="000C7A0E">
              <w:rPr>
                <w:rFonts w:ascii="Helvetica Neue" w:hAnsi="Helvetica Neue"/>
                <w:color w:val="212121"/>
                <w:sz w:val="20"/>
              </w:rPr>
              <w:lastRenderedPageBreak/>
              <w:t>applies best practice standards in the recruitment and screening of staff, and will take all reasonable steps to ensure that it engages the most suitable and appropriate people to work with children. We will ensure that staff induction, education and training programs are a vital part of our commitment to safeguarding children and young people from abuse and neglect. All prospective staff and volunteers are required to undergo National Criminal History Records check and maintain a valid Working with Children Check.”</w:t>
            </w:r>
          </w:p>
          <w:p w14:paraId="6797804A" w14:textId="6B98A5FC" w:rsidR="003F05E7" w:rsidRPr="00A00B6B" w:rsidRDefault="003F05E7" w:rsidP="00166F7B">
            <w:pPr>
              <w:pStyle w:val="Default"/>
              <w:rPr>
                <w:rFonts w:eastAsiaTheme="minorHAnsi"/>
                <w:szCs w:val="20"/>
              </w:rPr>
            </w:pPr>
            <w:r w:rsidRPr="000C7A0E">
              <w:rPr>
                <w:rFonts w:ascii="Helvetica Neue" w:hAnsi="Helvetica Neue"/>
                <w:color w:val="212121"/>
                <w:sz w:val="20"/>
              </w:rPr>
              <w:t>Identify where further information may be found. For example, “The school’s approach to human resources practices that ensure child safety can be found on the website at [insert hyperlink] and/or at the following school policy/ies.”</w:t>
            </w:r>
          </w:p>
        </w:tc>
      </w:tr>
      <w:tr w:rsidR="003F05E7" w:rsidRPr="00A67C8C" w14:paraId="22360A15" w14:textId="77777777" w:rsidTr="003F05E7">
        <w:trPr>
          <w:trHeight w:val="340"/>
        </w:trPr>
        <w:tc>
          <w:tcPr>
            <w:tcW w:w="0" w:type="auto"/>
          </w:tcPr>
          <w:p w14:paraId="7CF2429F" w14:textId="0E2D8F0A" w:rsidR="003F05E7" w:rsidRPr="00217F07" w:rsidRDefault="003F05E7" w:rsidP="007678FA">
            <w:pPr>
              <w:pStyle w:val="BodyText"/>
              <w:tabs>
                <w:tab w:val="left" w:pos="288"/>
              </w:tabs>
              <w:autoSpaceDE w:val="0"/>
              <w:autoSpaceDN w:val="0"/>
              <w:adjustRightInd w:val="0"/>
              <w:spacing w:after="120"/>
              <w:ind w:left="0"/>
              <w:rPr>
                <w:rFonts w:ascii="Helvetica Neue" w:eastAsia="MS Mincho" w:hAnsi="Helvetica Neue" w:cs="Arial"/>
                <w:color w:val="212121"/>
                <w:sz w:val="20"/>
                <w:u w:val="single"/>
              </w:rPr>
            </w:pPr>
            <w:r w:rsidRPr="00217F07">
              <w:rPr>
                <w:rFonts w:ascii="Helvetica Neue" w:eastAsia="MS Mincho" w:hAnsi="Helvetica Neue" w:cs="Arial"/>
                <w:color w:val="212121"/>
                <w:sz w:val="20"/>
                <w:u w:val="single"/>
              </w:rPr>
              <w:lastRenderedPageBreak/>
              <w:t>Reporting a child safety concern or complaint</w:t>
            </w:r>
          </w:p>
        </w:tc>
        <w:tc>
          <w:tcPr>
            <w:tcW w:w="0" w:type="auto"/>
          </w:tcPr>
          <w:p w14:paraId="04D52A15" w14:textId="77777777" w:rsidR="003F05E7" w:rsidRPr="000C7A0E" w:rsidRDefault="003F05E7" w:rsidP="00073A3C">
            <w:pPr>
              <w:spacing w:before="60" w:after="60"/>
              <w:rPr>
                <w:rFonts w:ascii="Helvetica Neue" w:eastAsia="MS Mincho" w:hAnsi="Helvetica Neue" w:cs="Arial"/>
                <w:color w:val="212121"/>
              </w:rPr>
            </w:pPr>
            <w:r w:rsidRPr="000C7A0E">
              <w:rPr>
                <w:rFonts w:ascii="Helvetica Neue" w:eastAsia="MS Mincho" w:hAnsi="Helvetica Neue" w:cs="Arial"/>
                <w:color w:val="212121"/>
              </w:rPr>
              <w:t>Introduce the intent of this element of the policy. For example, “The school has clear expectations for staff and volunteers in making a report about a child or young person who may be in need of protection. Immediate action should include reporting their concerns to the DHHS Child Protection or another appropriate agency and notifying the principal or a member of the school leadership team of their concerns and the reasons for those concerns. The school will take action to respond to a complaint.”</w:t>
            </w:r>
          </w:p>
          <w:p w14:paraId="74F2D082" w14:textId="7C8675EA" w:rsidR="003F05E7" w:rsidRPr="00A00B6B" w:rsidRDefault="003F05E7" w:rsidP="00166F7B">
            <w:pPr>
              <w:spacing w:before="60" w:after="60"/>
              <w:rPr>
                <w:rFonts w:eastAsiaTheme="minorHAnsi" w:cs="Arial"/>
                <w:color w:val="000000"/>
                <w:szCs w:val="20"/>
              </w:rPr>
            </w:pPr>
            <w:r w:rsidRPr="000C7A0E">
              <w:rPr>
                <w:rFonts w:ascii="Helvetica Neue" w:eastAsia="MS Mincho" w:hAnsi="Helvetica Neue" w:cs="Arial"/>
                <w:color w:val="212121"/>
              </w:rPr>
              <w:t>Identify where further information may be found. For example, “The school’s policy and procedures for reporting a child safety concern or complaint can be found on the website at [insert hyperlink] and/or at the following school policy/ies.”</w:t>
            </w:r>
          </w:p>
        </w:tc>
      </w:tr>
      <w:tr w:rsidR="003F05E7" w:rsidRPr="00A67C8C" w14:paraId="2349C886" w14:textId="77777777" w:rsidTr="003F05E7">
        <w:trPr>
          <w:trHeight w:val="340"/>
        </w:trPr>
        <w:tc>
          <w:tcPr>
            <w:tcW w:w="0" w:type="auto"/>
          </w:tcPr>
          <w:p w14:paraId="41B42CAC" w14:textId="7F7F6711" w:rsidR="003F05E7" w:rsidRPr="00217F07" w:rsidRDefault="003F05E7" w:rsidP="007678FA">
            <w:pPr>
              <w:pStyle w:val="BodyText"/>
              <w:tabs>
                <w:tab w:val="left" w:pos="288"/>
              </w:tabs>
              <w:autoSpaceDE w:val="0"/>
              <w:autoSpaceDN w:val="0"/>
              <w:adjustRightInd w:val="0"/>
              <w:spacing w:after="120"/>
              <w:ind w:left="0"/>
              <w:rPr>
                <w:rFonts w:ascii="Helvetica Neue" w:eastAsia="MS Mincho" w:hAnsi="Helvetica Neue" w:cs="Arial"/>
                <w:color w:val="212121"/>
                <w:sz w:val="20"/>
                <w:u w:val="single"/>
              </w:rPr>
            </w:pPr>
            <w:r w:rsidRPr="00217F07">
              <w:rPr>
                <w:rFonts w:ascii="Helvetica Neue" w:eastAsia="MS Mincho" w:hAnsi="Helvetica Neue" w:cs="Arial"/>
                <w:color w:val="212121"/>
                <w:sz w:val="20"/>
                <w:u w:val="single"/>
              </w:rPr>
              <w:t>Risk reduction and management</w:t>
            </w:r>
          </w:p>
        </w:tc>
        <w:tc>
          <w:tcPr>
            <w:tcW w:w="0" w:type="auto"/>
          </w:tcPr>
          <w:p w14:paraId="5A4A8CA2" w14:textId="77777777" w:rsidR="003F05E7" w:rsidRPr="000C7A0E" w:rsidRDefault="003F05E7" w:rsidP="00073A3C">
            <w:pPr>
              <w:spacing w:before="60" w:after="60"/>
              <w:rPr>
                <w:rFonts w:ascii="Helvetica Neue" w:eastAsia="MS Mincho" w:hAnsi="Helvetica Neue" w:cs="Arial"/>
                <w:color w:val="212121"/>
              </w:rPr>
            </w:pPr>
            <w:r w:rsidRPr="000C7A0E">
              <w:rPr>
                <w:rFonts w:ascii="Helvetica Neue" w:eastAsia="MS Mincho" w:hAnsi="Helvetica Neue" w:cs="Arial"/>
                <w:color w:val="212121"/>
              </w:rPr>
              <w:t xml:space="preserve">Introduce the intent of this element of the policy. For example, “The School believes the wellbeing of children and young people is paramount, and is vigilant in ensuring proper risk management processes. The school recognises there are potential risks to children and young people and will take a risk management approach by undertaking preventative measures.” </w:t>
            </w:r>
          </w:p>
          <w:p w14:paraId="38229F65" w14:textId="19B710FB" w:rsidR="003F05E7" w:rsidRPr="00A00B6B" w:rsidRDefault="003F05E7" w:rsidP="00166F7B">
            <w:pPr>
              <w:spacing w:before="60" w:after="60"/>
              <w:rPr>
                <w:rFonts w:eastAsiaTheme="minorHAnsi" w:cs="Arial"/>
                <w:color w:val="000000"/>
                <w:szCs w:val="20"/>
              </w:rPr>
            </w:pPr>
            <w:r w:rsidRPr="000C7A0E">
              <w:rPr>
                <w:rFonts w:ascii="Helvetica Neue" w:eastAsia="MS Mincho" w:hAnsi="Helvetica Neue" w:cs="Arial"/>
                <w:color w:val="212121"/>
              </w:rPr>
              <w:t>Identify where further information may be found. For example, “The school’s approach to Child Safety risk reduction and management can be found on the website at [insert hyperlink] and/or at the following school policy/ies.</w:t>
            </w:r>
          </w:p>
        </w:tc>
      </w:tr>
      <w:tr w:rsidR="003F05E7" w:rsidRPr="00A67C8C" w14:paraId="2AB7543A" w14:textId="77777777" w:rsidTr="003F05E7">
        <w:trPr>
          <w:trHeight w:val="340"/>
        </w:trPr>
        <w:tc>
          <w:tcPr>
            <w:tcW w:w="0" w:type="auto"/>
          </w:tcPr>
          <w:p w14:paraId="57A982C2" w14:textId="4E253018" w:rsidR="003F05E7" w:rsidRPr="00217F07" w:rsidRDefault="003F05E7" w:rsidP="007678FA">
            <w:pPr>
              <w:pStyle w:val="BodyText"/>
              <w:tabs>
                <w:tab w:val="left" w:pos="288"/>
              </w:tabs>
              <w:autoSpaceDE w:val="0"/>
              <w:autoSpaceDN w:val="0"/>
              <w:adjustRightInd w:val="0"/>
              <w:spacing w:after="120"/>
              <w:ind w:left="0"/>
              <w:rPr>
                <w:rFonts w:ascii="Helvetica Neue" w:eastAsia="MS Mincho" w:hAnsi="Helvetica Neue" w:cs="Arial"/>
                <w:color w:val="212121"/>
                <w:sz w:val="20"/>
                <w:u w:val="single"/>
              </w:rPr>
            </w:pPr>
            <w:r w:rsidRPr="00217F07">
              <w:rPr>
                <w:rFonts w:ascii="Helvetica Neue" w:eastAsia="MS Mincho" w:hAnsi="Helvetica Neue" w:cs="Arial"/>
                <w:color w:val="212121"/>
                <w:sz w:val="20"/>
                <w:u w:val="single"/>
              </w:rPr>
              <w:t>Listening to children</w:t>
            </w:r>
          </w:p>
        </w:tc>
        <w:tc>
          <w:tcPr>
            <w:tcW w:w="0" w:type="auto"/>
          </w:tcPr>
          <w:p w14:paraId="2B22E489" w14:textId="44ECF259" w:rsidR="003F05E7" w:rsidRPr="000C7A0E" w:rsidRDefault="003F05E7" w:rsidP="00073A3C">
            <w:pPr>
              <w:spacing w:before="60" w:after="60"/>
              <w:rPr>
                <w:rFonts w:ascii="Helvetica Neue" w:eastAsia="MS Mincho" w:hAnsi="Helvetica Neue" w:cs="Arial"/>
                <w:color w:val="212121"/>
              </w:rPr>
            </w:pPr>
            <w:r w:rsidRPr="000C7A0E">
              <w:rPr>
                <w:rFonts w:ascii="Helvetica Neue" w:eastAsia="MS Mincho" w:hAnsi="Helvetica Neue" w:cs="Arial"/>
                <w:color w:val="212121"/>
              </w:rPr>
              <w:t xml:space="preserve">Introduce the intent of this element of the policy. For example, “The school has developed a safe, inclusive and supportive environment that involves and communicates with children, </w:t>
            </w:r>
            <w:r w:rsidR="00463EF9">
              <w:rPr>
                <w:rFonts w:ascii="Helvetica Neue" w:eastAsia="MS Mincho" w:hAnsi="Helvetica Neue" w:cs="Arial"/>
                <w:color w:val="212121"/>
              </w:rPr>
              <w:t>young people and their parents/</w:t>
            </w:r>
            <w:r w:rsidRPr="000C7A0E">
              <w:rPr>
                <w:rFonts w:ascii="Helvetica Neue" w:eastAsia="MS Mincho" w:hAnsi="Helvetica Neue" w:cs="Arial"/>
                <w:color w:val="212121"/>
              </w:rPr>
              <w:t>care</w:t>
            </w:r>
            <w:r w:rsidR="00166F7B">
              <w:rPr>
                <w:rFonts w:ascii="Helvetica Neue" w:eastAsia="MS Mincho" w:hAnsi="Helvetica Neue" w:cs="Arial"/>
                <w:color w:val="212121"/>
              </w:rPr>
              <w:t>rs</w:t>
            </w:r>
            <w:r w:rsidRPr="000C7A0E">
              <w:rPr>
                <w:rFonts w:ascii="Helvetica Neue" w:eastAsia="MS Mincho" w:hAnsi="Helvetica Neue" w:cs="Arial"/>
                <w:color w:val="212121"/>
              </w:rPr>
              <w:t>.</w:t>
            </w:r>
            <w:r w:rsidR="00166F7B">
              <w:rPr>
                <w:rFonts w:ascii="Helvetica Neue" w:eastAsia="MS Mincho" w:hAnsi="Helvetica Neue" w:cs="Arial"/>
                <w:color w:val="212121"/>
              </w:rPr>
              <w:t xml:space="preserve"> We encourage child and parent/carer </w:t>
            </w:r>
            <w:r w:rsidRPr="000C7A0E">
              <w:rPr>
                <w:rFonts w:ascii="Helvetica Neue" w:eastAsia="MS Mincho" w:hAnsi="Helvetica Neue" w:cs="Arial"/>
                <w:color w:val="212121"/>
              </w:rPr>
              <w:t>involvement and engagement that informs safe school operations and builds the capa</w:t>
            </w:r>
            <w:r w:rsidR="00463EF9">
              <w:rPr>
                <w:rFonts w:ascii="Helvetica Neue" w:eastAsia="MS Mincho" w:hAnsi="Helvetica Neue" w:cs="Arial"/>
                <w:color w:val="212121"/>
              </w:rPr>
              <w:t>bility of children and parents/</w:t>
            </w:r>
            <w:r w:rsidRPr="000C7A0E">
              <w:rPr>
                <w:rFonts w:ascii="Helvetica Neue" w:eastAsia="MS Mincho" w:hAnsi="Helvetica Neue" w:cs="Arial"/>
                <w:color w:val="212121"/>
              </w:rPr>
              <w:t>care</w:t>
            </w:r>
            <w:r w:rsidR="00166F7B">
              <w:rPr>
                <w:rFonts w:ascii="Helvetica Neue" w:eastAsia="MS Mincho" w:hAnsi="Helvetica Neue" w:cs="Arial"/>
                <w:color w:val="212121"/>
              </w:rPr>
              <w:t>rs</w:t>
            </w:r>
            <w:r w:rsidRPr="000C7A0E">
              <w:rPr>
                <w:rFonts w:ascii="Helvetica Neue" w:eastAsia="MS Mincho" w:hAnsi="Helvetica Neue" w:cs="Arial"/>
                <w:color w:val="212121"/>
              </w:rPr>
              <w:t xml:space="preserve"> to understand their rights and their responsibilities.”</w:t>
            </w:r>
          </w:p>
          <w:p w14:paraId="1D0A2EEF" w14:textId="56E5D3E4" w:rsidR="003F05E7" w:rsidRPr="00A00B6B" w:rsidRDefault="003F05E7" w:rsidP="00463EF9">
            <w:pPr>
              <w:spacing w:before="60" w:after="60"/>
              <w:rPr>
                <w:rFonts w:eastAsiaTheme="minorHAnsi" w:cs="Arial"/>
                <w:color w:val="000000"/>
                <w:szCs w:val="20"/>
              </w:rPr>
            </w:pPr>
            <w:r w:rsidRPr="000C7A0E">
              <w:rPr>
                <w:rFonts w:ascii="Helvetica Neue" w:eastAsia="MS Mincho" w:hAnsi="Helvetica Neue" w:cs="Arial"/>
                <w:color w:val="212121"/>
              </w:rPr>
              <w:t xml:space="preserve">“When the school </w:t>
            </w:r>
            <w:r w:rsidR="00463EF9">
              <w:rPr>
                <w:rFonts w:ascii="Helvetica Neue" w:eastAsia="MS Mincho" w:hAnsi="Helvetica Neue" w:cs="Arial"/>
                <w:color w:val="212121"/>
              </w:rPr>
              <w:t>is gathering information in relation to</w:t>
            </w:r>
            <w:r w:rsidRPr="000C7A0E">
              <w:rPr>
                <w:rFonts w:ascii="Helvetica Neue" w:eastAsia="MS Mincho" w:hAnsi="Helvetica Neue" w:cs="Arial"/>
                <w:color w:val="212121"/>
              </w:rPr>
              <w:t xml:space="preserve"> a complaint about alleged misconduct with, or abuse of, a child the school will listen to the complainant’s account of things and take them seriously, check </w:t>
            </w:r>
            <w:r w:rsidRPr="000C7A0E">
              <w:rPr>
                <w:rFonts w:ascii="Helvetica Neue" w:eastAsia="MS Mincho" w:hAnsi="Helvetica Neue" w:cs="Arial"/>
                <w:color w:val="212121"/>
              </w:rPr>
              <w:lastRenderedPageBreak/>
              <w:t>understanding and keep the child (or their parent</w:t>
            </w:r>
            <w:r w:rsidR="00166F7B">
              <w:rPr>
                <w:rFonts w:ascii="Helvetica Neue" w:eastAsia="MS Mincho" w:hAnsi="Helvetica Neue" w:cs="Arial"/>
                <w:color w:val="212121"/>
              </w:rPr>
              <w:t>s</w:t>
            </w:r>
            <w:r w:rsidRPr="000C7A0E">
              <w:rPr>
                <w:rFonts w:ascii="Helvetica Neue" w:eastAsia="MS Mincho" w:hAnsi="Helvetica Neue" w:cs="Arial"/>
                <w:color w:val="212121"/>
              </w:rPr>
              <w:t>/carer</w:t>
            </w:r>
            <w:r w:rsidR="00166F7B">
              <w:rPr>
                <w:rFonts w:ascii="Helvetica Neue" w:eastAsia="MS Mincho" w:hAnsi="Helvetica Neue" w:cs="Arial"/>
                <w:color w:val="212121"/>
              </w:rPr>
              <w:t>s</w:t>
            </w:r>
            <w:r w:rsidRPr="000C7A0E">
              <w:rPr>
                <w:rFonts w:ascii="Helvetica Neue" w:eastAsia="MS Mincho" w:hAnsi="Helvetica Neue" w:cs="Arial"/>
                <w:color w:val="212121"/>
              </w:rPr>
              <w:t>) informed about progress.”</w:t>
            </w:r>
          </w:p>
        </w:tc>
      </w:tr>
      <w:tr w:rsidR="003F05E7" w:rsidRPr="00A67C8C" w14:paraId="42EBDA02" w14:textId="77777777" w:rsidTr="003F05E7">
        <w:trPr>
          <w:trHeight w:val="340"/>
        </w:trPr>
        <w:tc>
          <w:tcPr>
            <w:tcW w:w="0" w:type="auto"/>
          </w:tcPr>
          <w:p w14:paraId="7F59E7FD" w14:textId="2C19F406" w:rsidR="003F05E7" w:rsidRPr="00217F07" w:rsidRDefault="003F05E7" w:rsidP="007678FA">
            <w:pPr>
              <w:pStyle w:val="BodyText"/>
              <w:tabs>
                <w:tab w:val="left" w:pos="288"/>
              </w:tabs>
              <w:autoSpaceDE w:val="0"/>
              <w:autoSpaceDN w:val="0"/>
              <w:adjustRightInd w:val="0"/>
              <w:spacing w:after="120"/>
              <w:ind w:left="0"/>
              <w:rPr>
                <w:rFonts w:ascii="Helvetica Neue" w:eastAsia="MS Mincho" w:hAnsi="Helvetica Neue" w:cs="Arial"/>
                <w:color w:val="212121"/>
                <w:sz w:val="20"/>
                <w:u w:val="single"/>
              </w:rPr>
            </w:pPr>
            <w:r w:rsidRPr="00217F07">
              <w:rPr>
                <w:rFonts w:ascii="Helvetica Neue" w:eastAsia="MS Mincho" w:hAnsi="Helvetica Neue" w:cs="Arial"/>
                <w:color w:val="212121"/>
                <w:sz w:val="20"/>
                <w:u w:val="single"/>
              </w:rPr>
              <w:lastRenderedPageBreak/>
              <w:t xml:space="preserve">Confidentiality and Privacy </w:t>
            </w:r>
          </w:p>
        </w:tc>
        <w:tc>
          <w:tcPr>
            <w:tcW w:w="0" w:type="auto"/>
          </w:tcPr>
          <w:p w14:paraId="3725DF14" w14:textId="73B61A40" w:rsidR="003F05E7" w:rsidRPr="00A00B6B" w:rsidRDefault="003F05E7" w:rsidP="00073A3C">
            <w:pPr>
              <w:spacing w:before="60" w:after="60"/>
              <w:rPr>
                <w:rFonts w:eastAsiaTheme="minorHAnsi" w:cs="Arial"/>
                <w:color w:val="000000"/>
                <w:szCs w:val="20"/>
              </w:rPr>
            </w:pPr>
            <w:r w:rsidRPr="00A00B6B">
              <w:rPr>
                <w:rFonts w:eastAsiaTheme="minorHAnsi" w:cs="Arial"/>
                <w:color w:val="000000"/>
                <w:szCs w:val="20"/>
              </w:rPr>
              <w:t>I</w:t>
            </w:r>
            <w:r w:rsidRPr="000C7A0E">
              <w:rPr>
                <w:rFonts w:ascii="Helvetica Neue" w:eastAsia="MS Mincho" w:hAnsi="Helvetica Neue" w:cs="Arial"/>
                <w:color w:val="212121"/>
              </w:rPr>
              <w:t xml:space="preserve">ntroduce the intent of this element of the policy. For example, “This school collects, uses and discloses information about particular children and their families in accordance with Victorian privacy law. The principles regulating the collection, use and storage of information is included in the School Privacy Policy.” </w:t>
            </w:r>
          </w:p>
        </w:tc>
      </w:tr>
      <w:tr w:rsidR="003F05E7" w:rsidRPr="00A67C8C" w14:paraId="519F7E4B" w14:textId="77777777" w:rsidTr="003F05E7">
        <w:trPr>
          <w:trHeight w:val="340"/>
        </w:trPr>
        <w:tc>
          <w:tcPr>
            <w:tcW w:w="0" w:type="auto"/>
          </w:tcPr>
          <w:p w14:paraId="7FCBA682" w14:textId="7E96A147" w:rsidR="003F05E7" w:rsidRPr="00217F07" w:rsidRDefault="003F05E7" w:rsidP="00217F07">
            <w:pPr>
              <w:pStyle w:val="BodyText"/>
              <w:tabs>
                <w:tab w:val="left" w:pos="0"/>
              </w:tabs>
              <w:autoSpaceDE w:val="0"/>
              <w:autoSpaceDN w:val="0"/>
              <w:adjustRightInd w:val="0"/>
              <w:ind w:left="0"/>
              <w:rPr>
                <w:rFonts w:ascii="Helvetica Neue" w:eastAsia="MS Mincho" w:hAnsi="Helvetica Neue" w:cs="Arial"/>
                <w:b/>
                <w:color w:val="212121"/>
                <w:sz w:val="20"/>
              </w:rPr>
            </w:pPr>
            <w:r w:rsidRPr="00217F07">
              <w:rPr>
                <w:rFonts w:ascii="Helvetica Neue" w:eastAsia="MS Mincho" w:hAnsi="Helvetica Neue" w:cs="Arial"/>
                <w:b/>
                <w:color w:val="212121"/>
                <w:sz w:val="20"/>
              </w:rPr>
              <w:t>Policy evaluation and review</w:t>
            </w:r>
          </w:p>
        </w:tc>
        <w:tc>
          <w:tcPr>
            <w:tcW w:w="0" w:type="auto"/>
          </w:tcPr>
          <w:p w14:paraId="42BFC2C3" w14:textId="21D2F131" w:rsidR="003F05E7" w:rsidRPr="00A00B6B" w:rsidRDefault="003F05E7" w:rsidP="00073A3C">
            <w:pPr>
              <w:spacing w:before="60" w:after="60"/>
              <w:rPr>
                <w:rFonts w:eastAsiaTheme="minorHAnsi" w:cs="Arial"/>
                <w:color w:val="000000"/>
                <w:szCs w:val="20"/>
              </w:rPr>
            </w:pPr>
            <w:r w:rsidRPr="00217F07">
              <w:rPr>
                <w:rFonts w:ascii="Helvetica Neue" w:eastAsia="MS Mincho" w:hAnsi="Helvetica Neue" w:cs="Arial"/>
                <w:color w:val="212121"/>
              </w:rPr>
              <w:t>Introduce the intent of this element of the policy. For example, “To ensure ongoing relevance and continuous improvement, this policy will be reviewed in the context of school self-evaluation undertaken as part of the school accountability framework. The review will include input from students, parents</w:t>
            </w:r>
            <w:r w:rsidR="00166F7B">
              <w:rPr>
                <w:rFonts w:ascii="Helvetica Neue" w:eastAsia="MS Mincho" w:hAnsi="Helvetica Neue" w:cs="Arial"/>
                <w:color w:val="212121"/>
              </w:rPr>
              <w:t>/carers</w:t>
            </w:r>
            <w:r w:rsidRPr="00217F07">
              <w:rPr>
                <w:rFonts w:ascii="Helvetica Neue" w:eastAsia="MS Mincho" w:hAnsi="Helvetica Neue" w:cs="Arial"/>
                <w:color w:val="212121"/>
              </w:rPr>
              <w:t xml:space="preserve"> and the school community.”</w:t>
            </w:r>
          </w:p>
        </w:tc>
      </w:tr>
      <w:tr w:rsidR="003F05E7" w:rsidRPr="00A67C8C" w14:paraId="577C0AAD" w14:textId="77777777" w:rsidTr="003F05E7">
        <w:trPr>
          <w:trHeight w:val="340"/>
        </w:trPr>
        <w:tc>
          <w:tcPr>
            <w:tcW w:w="0" w:type="auto"/>
          </w:tcPr>
          <w:p w14:paraId="46ADFE02" w14:textId="4CB265B0" w:rsidR="003F05E7" w:rsidRPr="00217F07" w:rsidRDefault="003F05E7" w:rsidP="00217F07">
            <w:pPr>
              <w:pStyle w:val="BodyText"/>
              <w:tabs>
                <w:tab w:val="left" w:pos="288"/>
              </w:tabs>
              <w:autoSpaceDE w:val="0"/>
              <w:autoSpaceDN w:val="0"/>
              <w:adjustRightInd w:val="0"/>
              <w:ind w:left="288" w:hanging="288"/>
              <w:rPr>
                <w:rFonts w:ascii="Helvetica Neue" w:eastAsia="MS Mincho" w:hAnsi="Helvetica Neue" w:cs="Arial"/>
                <w:b/>
                <w:color w:val="212121"/>
                <w:sz w:val="20"/>
              </w:rPr>
            </w:pPr>
            <w:r w:rsidRPr="00217F07">
              <w:rPr>
                <w:rFonts w:ascii="Helvetica Neue" w:eastAsia="MS Mincho" w:hAnsi="Helvetica Neue" w:cs="Arial"/>
                <w:b/>
                <w:color w:val="212121"/>
                <w:sz w:val="20"/>
              </w:rPr>
              <w:t>Definitions</w:t>
            </w:r>
          </w:p>
        </w:tc>
        <w:tc>
          <w:tcPr>
            <w:tcW w:w="0" w:type="auto"/>
          </w:tcPr>
          <w:p w14:paraId="72F3FEC8" w14:textId="77777777" w:rsidR="003F05E7" w:rsidRPr="00217F07" w:rsidRDefault="003F05E7" w:rsidP="00073A3C">
            <w:pPr>
              <w:spacing w:before="60" w:after="60"/>
              <w:rPr>
                <w:rFonts w:ascii="Helvetica Neue" w:eastAsia="MS Mincho" w:hAnsi="Helvetica Neue" w:cs="Arial"/>
                <w:color w:val="212121"/>
              </w:rPr>
            </w:pPr>
            <w:r w:rsidRPr="00217F07">
              <w:rPr>
                <w:rFonts w:ascii="Helvetica Neue" w:eastAsia="MS Mincho" w:hAnsi="Helvetica Neue" w:cs="Arial"/>
                <w:color w:val="212121"/>
              </w:rPr>
              <w:t xml:space="preserve">Ministerial Order 870 provides definitions, including: </w:t>
            </w:r>
          </w:p>
          <w:p w14:paraId="3C963F01" w14:textId="77777777" w:rsidR="003F05E7" w:rsidRPr="00217F07" w:rsidRDefault="003F05E7" w:rsidP="00073A3C">
            <w:pPr>
              <w:widowControl w:val="0"/>
              <w:spacing w:before="60" w:after="60"/>
              <w:rPr>
                <w:rFonts w:ascii="Helvetica Neue" w:eastAsia="MS Mincho" w:hAnsi="Helvetica Neue" w:cs="Arial"/>
                <w:color w:val="212121"/>
              </w:rPr>
            </w:pPr>
            <w:r w:rsidRPr="00217F07">
              <w:rPr>
                <w:rFonts w:ascii="Helvetica Neue" w:eastAsia="MS Mincho" w:hAnsi="Helvetica Neue" w:cs="Arial"/>
                <w:b/>
                <w:color w:val="212121"/>
              </w:rPr>
              <w:t>Child abuse</w:t>
            </w:r>
            <w:r w:rsidRPr="00217F07">
              <w:rPr>
                <w:rFonts w:ascii="Helvetica Neue" w:eastAsia="MS Mincho" w:hAnsi="Helvetica Neue" w:cs="Arial"/>
                <w:color w:val="212121"/>
              </w:rPr>
              <w:t xml:space="preserve"> includes— </w:t>
            </w:r>
          </w:p>
          <w:p w14:paraId="6AFBCF7E" w14:textId="77777777" w:rsidR="003F05E7" w:rsidRPr="00217F07" w:rsidRDefault="003F05E7" w:rsidP="003F05E7">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any act committed against a child involving:</w:t>
            </w:r>
          </w:p>
          <w:p w14:paraId="59541593" w14:textId="77777777" w:rsidR="003F05E7" w:rsidRPr="00217F07" w:rsidRDefault="003F05E7" w:rsidP="003F05E7">
            <w:pPr>
              <w:pStyle w:val="ListParagraph"/>
              <w:widowControl w:val="0"/>
              <w:numPr>
                <w:ilvl w:val="1"/>
                <w:numId w:val="5"/>
              </w:numPr>
              <w:spacing w:before="60" w:after="60"/>
              <w:ind w:left="851"/>
              <w:contextualSpacing w:val="0"/>
              <w:rPr>
                <w:rFonts w:ascii="Helvetica Neue" w:hAnsi="Helvetica Neue" w:cs="Arial"/>
                <w:color w:val="212121"/>
              </w:rPr>
            </w:pPr>
            <w:r w:rsidRPr="00217F07">
              <w:rPr>
                <w:rFonts w:ascii="Helvetica Neue" w:hAnsi="Helvetica Neue" w:cs="Arial"/>
                <w:color w:val="212121"/>
              </w:rPr>
              <w:t>a sexual offence or</w:t>
            </w:r>
          </w:p>
          <w:p w14:paraId="09CC8B89" w14:textId="77777777" w:rsidR="003F05E7" w:rsidRPr="00217F07" w:rsidRDefault="003F05E7" w:rsidP="003F05E7">
            <w:pPr>
              <w:pStyle w:val="ListParagraph"/>
              <w:widowControl w:val="0"/>
              <w:numPr>
                <w:ilvl w:val="1"/>
                <w:numId w:val="5"/>
              </w:numPr>
              <w:spacing w:before="60" w:after="60"/>
              <w:ind w:left="851"/>
              <w:contextualSpacing w:val="0"/>
              <w:rPr>
                <w:rFonts w:ascii="Helvetica Neue" w:hAnsi="Helvetica Neue" w:cs="Arial"/>
                <w:color w:val="212121"/>
              </w:rPr>
            </w:pPr>
            <w:r w:rsidRPr="00217F07">
              <w:rPr>
                <w:rFonts w:ascii="Helvetica Neue" w:hAnsi="Helvetica Neue" w:cs="Arial"/>
                <w:color w:val="212121"/>
              </w:rPr>
              <w:t xml:space="preserve">an offence under section 49B(2) of the Crimes Act 1958 (grooming) </w:t>
            </w:r>
          </w:p>
          <w:p w14:paraId="0711C62A" w14:textId="77777777" w:rsidR="003F05E7" w:rsidRPr="00217F07" w:rsidRDefault="003F05E7" w:rsidP="003F05E7">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the infliction, on a child, of:</w:t>
            </w:r>
          </w:p>
          <w:p w14:paraId="4FEBDFFF" w14:textId="77777777" w:rsidR="003F05E7" w:rsidRPr="00217F07" w:rsidRDefault="003F05E7" w:rsidP="003F05E7">
            <w:pPr>
              <w:pStyle w:val="ListParagraph"/>
              <w:widowControl w:val="0"/>
              <w:numPr>
                <w:ilvl w:val="1"/>
                <w:numId w:val="5"/>
              </w:numPr>
              <w:spacing w:before="60" w:after="60"/>
              <w:ind w:left="851"/>
              <w:contextualSpacing w:val="0"/>
              <w:rPr>
                <w:rFonts w:ascii="Helvetica Neue" w:hAnsi="Helvetica Neue" w:cs="Arial"/>
                <w:color w:val="212121"/>
              </w:rPr>
            </w:pPr>
            <w:r w:rsidRPr="00217F07">
              <w:rPr>
                <w:rFonts w:ascii="Helvetica Neue" w:hAnsi="Helvetica Neue" w:cs="Arial"/>
                <w:color w:val="212121"/>
              </w:rPr>
              <w:t>physical violence or</w:t>
            </w:r>
          </w:p>
          <w:p w14:paraId="26FD0FF5" w14:textId="77777777" w:rsidR="003F05E7" w:rsidRPr="00217F07" w:rsidRDefault="003F05E7" w:rsidP="003F05E7">
            <w:pPr>
              <w:pStyle w:val="ListParagraph"/>
              <w:widowControl w:val="0"/>
              <w:numPr>
                <w:ilvl w:val="1"/>
                <w:numId w:val="5"/>
              </w:numPr>
              <w:spacing w:before="60" w:after="60"/>
              <w:ind w:left="851"/>
              <w:contextualSpacing w:val="0"/>
              <w:rPr>
                <w:rFonts w:ascii="Helvetica Neue" w:hAnsi="Helvetica Neue" w:cs="Arial"/>
                <w:color w:val="212121"/>
              </w:rPr>
            </w:pPr>
            <w:r w:rsidRPr="00217F07">
              <w:rPr>
                <w:rFonts w:ascii="Helvetica Neue" w:hAnsi="Helvetica Neue" w:cs="Arial"/>
                <w:color w:val="212121"/>
              </w:rPr>
              <w:t xml:space="preserve">serious emotional or psychological harm </w:t>
            </w:r>
          </w:p>
          <w:p w14:paraId="5559E712" w14:textId="77777777" w:rsidR="003F05E7" w:rsidRPr="00217F07" w:rsidRDefault="003F05E7" w:rsidP="003F05E7">
            <w:pPr>
              <w:pStyle w:val="ListParagraph"/>
              <w:widowControl w:val="0"/>
              <w:numPr>
                <w:ilvl w:val="1"/>
                <w:numId w:val="5"/>
              </w:numPr>
              <w:spacing w:before="60" w:after="60"/>
              <w:ind w:left="851"/>
              <w:contextualSpacing w:val="0"/>
              <w:rPr>
                <w:rFonts w:ascii="Helvetica Neue" w:hAnsi="Helvetica Neue" w:cs="Arial"/>
                <w:color w:val="212121"/>
              </w:rPr>
            </w:pPr>
            <w:r w:rsidRPr="00217F07">
              <w:rPr>
                <w:rFonts w:ascii="Helvetica Neue" w:hAnsi="Helvetica Neue" w:cs="Arial"/>
                <w:color w:val="212121"/>
              </w:rPr>
              <w:t xml:space="preserve">serious neglect of a child.  </w:t>
            </w:r>
          </w:p>
          <w:p w14:paraId="7AE13373" w14:textId="77777777" w:rsidR="003F05E7" w:rsidRPr="00217F07" w:rsidRDefault="003F05E7" w:rsidP="00073A3C">
            <w:pPr>
              <w:widowControl w:val="0"/>
              <w:spacing w:before="60" w:after="60"/>
              <w:rPr>
                <w:rFonts w:ascii="Helvetica Neue" w:eastAsia="MS Mincho" w:hAnsi="Helvetica Neue" w:cs="Arial"/>
                <w:color w:val="212121"/>
              </w:rPr>
            </w:pPr>
            <w:r w:rsidRPr="00217F07">
              <w:rPr>
                <w:rFonts w:ascii="Helvetica Neue" w:eastAsia="MS Mincho" w:hAnsi="Helvetica Neue" w:cs="Arial"/>
                <w:b/>
                <w:color w:val="212121"/>
              </w:rPr>
              <w:t>Child-connected work</w:t>
            </w:r>
            <w:r w:rsidRPr="00217F07">
              <w:rPr>
                <w:rFonts w:ascii="Helvetica Neue" w:eastAsia="MS Mincho" w:hAnsi="Helvetica Neue" w:cs="Arial"/>
                <w:color w:val="212121"/>
              </w:rPr>
              <w:t xml:space="preserve"> means work authorised by the school governing authority and performed by an adult in a school environment while children are present or reasonably expected to be present.</w:t>
            </w:r>
          </w:p>
          <w:p w14:paraId="3C1D2C4B" w14:textId="77777777" w:rsidR="003F05E7" w:rsidRPr="00217F07" w:rsidRDefault="003F05E7" w:rsidP="00073A3C">
            <w:pPr>
              <w:widowControl w:val="0"/>
              <w:spacing w:before="60" w:after="60"/>
              <w:rPr>
                <w:rFonts w:ascii="Helvetica Neue" w:eastAsia="MS Mincho" w:hAnsi="Helvetica Neue" w:cs="Arial"/>
                <w:color w:val="212121"/>
              </w:rPr>
            </w:pPr>
            <w:r w:rsidRPr="00217F07">
              <w:rPr>
                <w:rFonts w:ascii="Helvetica Neue" w:eastAsia="MS Mincho" w:hAnsi="Helvetica Neue" w:cs="Arial"/>
                <w:b/>
                <w:color w:val="212121"/>
              </w:rPr>
              <w:t>Child safety</w:t>
            </w:r>
            <w:r w:rsidRPr="00217F07">
              <w:rPr>
                <w:rFonts w:ascii="Helvetica Neue" w:eastAsia="MS Mincho" w:hAnsi="Helvetica Neue" w:cs="Arial"/>
                <w:color w:val="212121"/>
              </w:rPr>
              <w:t xml:space="preserve"> encompasses matters related to protecting all children from child abuse, managing the risk of child abuse, providing support to a child at risk of child abuse, and responding to incidents or allegations of child abuse.</w:t>
            </w:r>
          </w:p>
          <w:p w14:paraId="16676720" w14:textId="77777777" w:rsidR="003F05E7" w:rsidRPr="00217F07" w:rsidRDefault="003F05E7" w:rsidP="00073A3C">
            <w:pPr>
              <w:widowControl w:val="0"/>
              <w:spacing w:before="60" w:after="60"/>
              <w:rPr>
                <w:rFonts w:ascii="Helvetica Neue" w:eastAsia="MS Mincho" w:hAnsi="Helvetica Neue" w:cs="Arial"/>
                <w:color w:val="212121"/>
              </w:rPr>
            </w:pPr>
            <w:r w:rsidRPr="00217F07">
              <w:rPr>
                <w:rFonts w:ascii="Helvetica Neue" w:eastAsia="MS Mincho" w:hAnsi="Helvetica Neue" w:cs="Arial"/>
                <w:b/>
                <w:color w:val="212121"/>
              </w:rPr>
              <w:t>School environment</w:t>
            </w:r>
            <w:r w:rsidRPr="00217F07">
              <w:rPr>
                <w:rFonts w:ascii="Helvetica Neue" w:eastAsia="MS Mincho" w:hAnsi="Helvetica Neue" w:cs="Arial"/>
                <w:color w:val="212121"/>
              </w:rPr>
              <w:t xml:space="preserve"> means any physical or virtual place made available or authorised by the school governing authority for use by a child during or outside school hours, including:</w:t>
            </w:r>
          </w:p>
          <w:p w14:paraId="17EBEB3A" w14:textId="77777777" w:rsidR="003F05E7" w:rsidRPr="00217F07" w:rsidRDefault="003F05E7" w:rsidP="003F05E7">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a campus of the school</w:t>
            </w:r>
          </w:p>
          <w:p w14:paraId="50ABD72D" w14:textId="77777777" w:rsidR="003F05E7" w:rsidRPr="00217F07" w:rsidRDefault="003F05E7" w:rsidP="003F05E7">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online school environments (including email and intranet systems)</w:t>
            </w:r>
          </w:p>
          <w:p w14:paraId="6B6AC1A5" w14:textId="77777777" w:rsidR="003F05E7" w:rsidRPr="00217F07" w:rsidRDefault="003F05E7" w:rsidP="003F05E7">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other locations provided by the school for a child’s use (including, without limitation, locations used for school camps, sporting events, excursions, competitions, and other events).</w:t>
            </w:r>
          </w:p>
          <w:p w14:paraId="7993D125" w14:textId="77777777" w:rsidR="003F05E7" w:rsidRPr="00217F07" w:rsidRDefault="003F05E7" w:rsidP="00073A3C">
            <w:pPr>
              <w:widowControl w:val="0"/>
              <w:spacing w:before="60" w:after="60"/>
              <w:rPr>
                <w:rFonts w:ascii="Helvetica Neue" w:eastAsia="MS Mincho" w:hAnsi="Helvetica Neue" w:cs="Arial"/>
                <w:color w:val="212121"/>
              </w:rPr>
            </w:pPr>
          </w:p>
          <w:p w14:paraId="36CB8289" w14:textId="77777777" w:rsidR="003F05E7" w:rsidRPr="00217F07" w:rsidRDefault="003F05E7" w:rsidP="00073A3C">
            <w:pPr>
              <w:pStyle w:val="Default"/>
              <w:spacing w:before="60" w:after="60"/>
              <w:rPr>
                <w:rFonts w:ascii="Helvetica Neue" w:hAnsi="Helvetica Neue"/>
                <w:color w:val="212121"/>
                <w:sz w:val="20"/>
              </w:rPr>
            </w:pPr>
            <w:r w:rsidRPr="00217F07">
              <w:rPr>
                <w:rFonts w:ascii="Helvetica Neue" w:hAnsi="Helvetica Neue"/>
                <w:color w:val="212121"/>
                <w:sz w:val="20"/>
              </w:rPr>
              <w:t xml:space="preserve">School staff being: an individual working in a school environment who is: </w:t>
            </w:r>
          </w:p>
          <w:p w14:paraId="385B929E" w14:textId="77777777" w:rsidR="003F05E7" w:rsidRPr="00217F07" w:rsidRDefault="003F05E7" w:rsidP="003F05E7">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 xml:space="preserve">directly engaged or employed by a school governing authority; </w:t>
            </w:r>
          </w:p>
          <w:p w14:paraId="7246090B" w14:textId="77777777" w:rsidR="00217F07" w:rsidRDefault="003F05E7" w:rsidP="00073A3C">
            <w:pPr>
              <w:pStyle w:val="ListParagraph"/>
              <w:widowControl w:val="0"/>
              <w:numPr>
                <w:ilvl w:val="0"/>
                <w:numId w:val="6"/>
              </w:numPr>
              <w:spacing w:before="60" w:after="60"/>
              <w:ind w:left="426"/>
              <w:contextualSpacing w:val="0"/>
              <w:rPr>
                <w:rFonts w:ascii="Helvetica Neue" w:hAnsi="Helvetica Neue" w:cs="Arial"/>
                <w:color w:val="212121"/>
              </w:rPr>
            </w:pPr>
            <w:r w:rsidRPr="00217F07">
              <w:rPr>
                <w:rFonts w:ascii="Helvetica Neue" w:hAnsi="Helvetica Neue" w:cs="Arial"/>
                <w:color w:val="212121"/>
              </w:rPr>
              <w:t xml:space="preserve">a volunteer or a contracted service provider (whether or not a body corporate or any other person is an intermediary); or </w:t>
            </w:r>
          </w:p>
          <w:p w14:paraId="1BF66B38" w14:textId="39271E91" w:rsidR="003F05E7" w:rsidRPr="00166F7B" w:rsidRDefault="003F05E7" w:rsidP="00073A3C">
            <w:pPr>
              <w:pStyle w:val="ListParagraph"/>
              <w:widowControl w:val="0"/>
              <w:numPr>
                <w:ilvl w:val="0"/>
                <w:numId w:val="5"/>
              </w:numPr>
              <w:spacing w:before="60" w:after="60"/>
              <w:ind w:left="426"/>
              <w:contextualSpacing w:val="0"/>
              <w:rPr>
                <w:rFonts w:ascii="Helvetica Neue" w:hAnsi="Helvetica Neue" w:cs="Arial"/>
                <w:color w:val="212121"/>
              </w:rPr>
            </w:pPr>
            <w:r w:rsidRPr="00217F07">
              <w:rPr>
                <w:rFonts w:ascii="Helvetica Neue" w:hAnsi="Helvetica Neue" w:cs="Arial"/>
                <w:color w:val="212121"/>
              </w:rPr>
              <w:t>a minister of religion.</w:t>
            </w:r>
          </w:p>
        </w:tc>
      </w:tr>
      <w:tr w:rsidR="003F05E7" w:rsidRPr="00A67C8C" w14:paraId="3508B671" w14:textId="77777777" w:rsidTr="003F05E7">
        <w:trPr>
          <w:trHeight w:val="340"/>
        </w:trPr>
        <w:tc>
          <w:tcPr>
            <w:tcW w:w="0" w:type="auto"/>
          </w:tcPr>
          <w:p w14:paraId="6ED1B4FF" w14:textId="3A3AB645" w:rsidR="003F05E7" w:rsidRPr="000C7A0E" w:rsidRDefault="003F05E7" w:rsidP="00217F07">
            <w:pPr>
              <w:pStyle w:val="BodyText"/>
              <w:tabs>
                <w:tab w:val="left" w:pos="0"/>
              </w:tabs>
              <w:autoSpaceDE w:val="0"/>
              <w:autoSpaceDN w:val="0"/>
              <w:adjustRightInd w:val="0"/>
              <w:ind w:left="0"/>
              <w:rPr>
                <w:rFonts w:cs="Arial"/>
                <w:b/>
                <w:lang w:eastAsia="en-AU"/>
              </w:rPr>
            </w:pPr>
            <w:r w:rsidRPr="00217F07">
              <w:rPr>
                <w:rFonts w:ascii="Helvetica Neue" w:eastAsia="MS Mincho" w:hAnsi="Helvetica Neue" w:cs="Arial"/>
                <w:b/>
                <w:color w:val="212121"/>
                <w:sz w:val="20"/>
              </w:rPr>
              <w:lastRenderedPageBreak/>
              <w:t>Related policies and documents</w:t>
            </w:r>
          </w:p>
        </w:tc>
        <w:tc>
          <w:tcPr>
            <w:tcW w:w="0" w:type="auto"/>
          </w:tcPr>
          <w:p w14:paraId="2AE4CE8E" w14:textId="2DD1EF34" w:rsidR="003F05E7" w:rsidRPr="00217F07" w:rsidRDefault="00166F7B" w:rsidP="00073A3C">
            <w:pPr>
              <w:spacing w:before="60" w:after="60"/>
              <w:rPr>
                <w:rFonts w:ascii="Helvetica Neue" w:eastAsia="MS Mincho" w:hAnsi="Helvetica Neue" w:cs="Arial"/>
                <w:color w:val="212121"/>
              </w:rPr>
            </w:pPr>
            <w:hyperlink r:id="rId15" w:history="1">
              <w:r w:rsidR="003F05E7" w:rsidRPr="00166F7B">
                <w:rPr>
                  <w:rStyle w:val="Hyperlink"/>
                  <w:rFonts w:ascii="Helvetica Neue" w:eastAsia="MS Mincho" w:hAnsi="Helvetica Neue" w:cs="Arial"/>
                </w:rPr>
                <w:t>School Policy</w:t>
              </w:r>
              <w:r w:rsidR="007678FA" w:rsidRPr="00166F7B">
                <w:rPr>
                  <w:rStyle w:val="Hyperlink"/>
                  <w:rFonts w:ascii="Helvetica Neue" w:eastAsia="MS Mincho" w:hAnsi="Helvetica Neue" w:cs="Arial"/>
                </w:rPr>
                <w:t xml:space="preserve"> &amp;</w:t>
              </w:r>
              <w:r w:rsidR="003F05E7" w:rsidRPr="00166F7B">
                <w:rPr>
                  <w:rStyle w:val="Hyperlink"/>
                  <w:rFonts w:ascii="Helvetica Neue" w:eastAsia="MS Mincho" w:hAnsi="Helvetica Neue" w:cs="Arial"/>
                </w:rPr>
                <w:t xml:space="preserve"> Advisory Guide – Duty of Care</w:t>
              </w:r>
            </w:hyperlink>
            <w:r w:rsidR="003F05E7" w:rsidRPr="00217F07">
              <w:rPr>
                <w:rFonts w:ascii="Helvetica Neue" w:eastAsia="MS Mincho" w:hAnsi="Helvetica Neue" w:cs="Arial"/>
                <w:color w:val="212121"/>
              </w:rPr>
              <w:t xml:space="preserve"> </w:t>
            </w:r>
          </w:p>
          <w:p w14:paraId="26D4ED16" w14:textId="0B1995E6" w:rsidR="003F05E7" w:rsidRPr="00217F07" w:rsidRDefault="00166F7B" w:rsidP="00073A3C">
            <w:pPr>
              <w:spacing w:before="60" w:after="60"/>
              <w:rPr>
                <w:rFonts w:ascii="Helvetica Neue" w:eastAsia="MS Mincho" w:hAnsi="Helvetica Neue" w:cs="Arial"/>
                <w:color w:val="212121"/>
              </w:rPr>
            </w:pPr>
            <w:hyperlink r:id="rId16" w:history="1">
              <w:r w:rsidR="003F05E7" w:rsidRPr="00166F7B">
                <w:rPr>
                  <w:rStyle w:val="Hyperlink"/>
                  <w:rFonts w:ascii="Helvetica Neue" w:eastAsia="MS Mincho" w:hAnsi="Helvetica Neue" w:cs="Arial"/>
                </w:rPr>
                <w:t>School Policy</w:t>
              </w:r>
              <w:r w:rsidR="007678FA" w:rsidRPr="00166F7B">
                <w:rPr>
                  <w:rStyle w:val="Hyperlink"/>
                  <w:rFonts w:ascii="Helvetica Neue" w:eastAsia="MS Mincho" w:hAnsi="Helvetica Neue" w:cs="Arial"/>
                </w:rPr>
                <w:t xml:space="preserve"> &amp;</w:t>
              </w:r>
              <w:r w:rsidR="003F05E7" w:rsidRPr="00166F7B">
                <w:rPr>
                  <w:rStyle w:val="Hyperlink"/>
                  <w:rFonts w:ascii="Helvetica Neue" w:eastAsia="MS Mincho" w:hAnsi="Helvetica Neue" w:cs="Arial"/>
                </w:rPr>
                <w:t xml:space="preserve"> Advisory Guide – Child Protection Reporting Obligations</w:t>
              </w:r>
            </w:hyperlink>
            <w:r w:rsidR="003F05E7" w:rsidRPr="00217F07">
              <w:rPr>
                <w:rFonts w:ascii="Helvetica Neue" w:eastAsia="MS Mincho" w:hAnsi="Helvetica Neue" w:cs="Arial"/>
                <w:color w:val="212121"/>
              </w:rPr>
              <w:t xml:space="preserve"> </w:t>
            </w:r>
          </w:p>
          <w:p w14:paraId="5198341E" w14:textId="32FA396B" w:rsidR="003F05E7" w:rsidRPr="00217F07" w:rsidRDefault="00166F7B" w:rsidP="00073A3C">
            <w:pPr>
              <w:spacing w:before="60" w:after="60"/>
              <w:rPr>
                <w:rFonts w:ascii="Helvetica Neue" w:eastAsia="MS Mincho" w:hAnsi="Helvetica Neue" w:cs="Arial"/>
                <w:color w:val="212121"/>
              </w:rPr>
            </w:pPr>
            <w:hyperlink r:id="rId17" w:history="1">
              <w:r w:rsidR="003F05E7" w:rsidRPr="00166F7B">
                <w:rPr>
                  <w:rStyle w:val="Hyperlink"/>
                  <w:rFonts w:ascii="Helvetica Neue" w:eastAsia="MS Mincho" w:hAnsi="Helvetica Neue" w:cs="Arial"/>
                </w:rPr>
                <w:t>DET Child Wellbeing and Safety Framework</w:t>
              </w:r>
            </w:hyperlink>
          </w:p>
          <w:p w14:paraId="7E198B7A" w14:textId="1A41D771" w:rsidR="003F05E7" w:rsidRPr="00217F07" w:rsidRDefault="00166F7B" w:rsidP="00073A3C">
            <w:pPr>
              <w:spacing w:before="60" w:after="60"/>
              <w:rPr>
                <w:rFonts w:ascii="Helvetica Neue" w:eastAsia="MS Mincho" w:hAnsi="Helvetica Neue" w:cs="Arial"/>
                <w:color w:val="212121"/>
              </w:rPr>
            </w:pPr>
            <w:hyperlink r:id="rId18" w:history="1">
              <w:r w:rsidR="003F05E7" w:rsidRPr="00166F7B">
                <w:rPr>
                  <w:rStyle w:val="Hyperlink"/>
                  <w:rFonts w:ascii="Helvetica Neue" w:eastAsia="MS Mincho" w:hAnsi="Helvetica Neue" w:cs="Arial"/>
                </w:rPr>
                <w:t>School Privacy Policy</w:t>
              </w:r>
            </w:hyperlink>
            <w:r w:rsidR="003F05E7" w:rsidRPr="00217F07">
              <w:rPr>
                <w:rFonts w:ascii="Helvetica Neue" w:eastAsia="MS Mincho" w:hAnsi="Helvetica Neue" w:cs="Arial"/>
                <w:color w:val="212121"/>
              </w:rPr>
              <w:t xml:space="preserve"> (update expected in June 2016)</w:t>
            </w:r>
            <w:bookmarkStart w:id="0" w:name="_GoBack"/>
            <w:bookmarkEnd w:id="0"/>
          </w:p>
        </w:tc>
      </w:tr>
    </w:tbl>
    <w:p w14:paraId="65B47D72" w14:textId="77777777" w:rsidR="007E6091" w:rsidRPr="00A67C8C" w:rsidRDefault="007E6091" w:rsidP="007678FA">
      <w:pPr>
        <w:pStyle w:val="BodyText"/>
        <w:tabs>
          <w:tab w:val="left" w:pos="288"/>
        </w:tabs>
        <w:autoSpaceDE w:val="0"/>
        <w:autoSpaceDN w:val="0"/>
        <w:adjustRightInd w:val="0"/>
        <w:ind w:left="0"/>
      </w:pPr>
    </w:p>
    <w:sectPr w:rsidR="007E6091" w:rsidRPr="00A67C8C" w:rsidSect="003F05E7">
      <w:footerReference w:type="default" r:id="rId19"/>
      <w:pgSz w:w="11900" w:h="16820"/>
      <w:pgMar w:top="1104" w:right="1418"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D6E6D" w14:textId="77777777" w:rsidR="007E6091" w:rsidRDefault="007E6091" w:rsidP="007E6091">
      <w:r>
        <w:separator/>
      </w:r>
    </w:p>
  </w:endnote>
  <w:endnote w:type="continuationSeparator" w:id="0">
    <w:p w14:paraId="05F59437" w14:textId="77777777" w:rsidR="007E6091" w:rsidRDefault="007E6091" w:rsidP="007E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8B14" w14:textId="77777777" w:rsidR="00220781" w:rsidRPr="00C45083" w:rsidRDefault="00324CA6" w:rsidP="007E6091">
    <w:pPr>
      <w:pStyle w:val="Footer"/>
      <w:widowControl w:val="0"/>
      <w:ind w:right="357"/>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2771" w14:textId="77777777" w:rsidR="007E6091" w:rsidRDefault="007E6091" w:rsidP="007E6091">
      <w:r>
        <w:separator/>
      </w:r>
    </w:p>
  </w:footnote>
  <w:footnote w:type="continuationSeparator" w:id="0">
    <w:p w14:paraId="725B36F8" w14:textId="77777777" w:rsidR="007E6091" w:rsidRDefault="007E6091" w:rsidP="007E6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BE7"/>
    <w:multiLevelType w:val="multilevel"/>
    <w:tmpl w:val="8C0C3B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337FD0"/>
    <w:multiLevelType w:val="hybridMultilevel"/>
    <w:tmpl w:val="5FF4B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5">
    <w:nsid w:val="68BA0713"/>
    <w:multiLevelType w:val="hybridMultilevel"/>
    <w:tmpl w:val="85C44B9E"/>
    <w:lvl w:ilvl="0" w:tplc="773C9536">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91"/>
    <w:rsid w:val="000C7A0E"/>
    <w:rsid w:val="00166F7B"/>
    <w:rsid w:val="00217F07"/>
    <w:rsid w:val="00324CA6"/>
    <w:rsid w:val="003F05E7"/>
    <w:rsid w:val="00463EF9"/>
    <w:rsid w:val="00622C55"/>
    <w:rsid w:val="007678FA"/>
    <w:rsid w:val="007E6091"/>
    <w:rsid w:val="00B76702"/>
    <w:rsid w:val="00C53A5A"/>
    <w:rsid w:val="00E16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6091"/>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7E60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
    <w:link w:val="Heading2Char"/>
    <w:unhideWhenUsed/>
    <w:qFormat/>
    <w:rsid w:val="007E6091"/>
    <w:pPr>
      <w:keepNext w:val="0"/>
      <w:keepLines w:val="0"/>
      <w:spacing w:before="120" w:beforeAutospacing="1" w:after="120"/>
      <w:outlineLvl w:val="1"/>
    </w:pPr>
    <w:rPr>
      <w:rFonts w:ascii="Helvetica Neue" w:eastAsia="MS Mincho" w:hAnsi="Helvetica Neue" w:cs="Arial"/>
      <w:bCs w:val="0"/>
      <w:caps/>
      <w:color w:val="E57216"/>
      <w:sz w:val="36"/>
      <w:szCs w:val="36"/>
    </w:rPr>
  </w:style>
  <w:style w:type="paragraph" w:styleId="Heading6">
    <w:name w:val="heading 6"/>
    <w:basedOn w:val="Normal"/>
    <w:next w:val="BodyText"/>
    <w:link w:val="Heading6Char"/>
    <w:uiPriority w:val="9"/>
    <w:semiHidden/>
    <w:unhideWhenUsed/>
    <w:qFormat/>
    <w:rsid w:val="003F05E7"/>
    <w:pPr>
      <w:keepNext/>
      <w:keepLines/>
      <w:spacing w:before="200"/>
      <w:outlineLvl w:val="5"/>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BodyText"/>
    <w:link w:val="Heading8Char"/>
    <w:uiPriority w:val="99"/>
    <w:semiHidden/>
    <w:unhideWhenUsed/>
    <w:qFormat/>
    <w:rsid w:val="003F05E7"/>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091"/>
    <w:rPr>
      <w:rFonts w:ascii="Helvetica Neue" w:eastAsia="MS Mincho" w:hAnsi="Helvetica Neue" w:cs="Arial"/>
      <w:b/>
      <w:caps/>
      <w:color w:val="E57216"/>
      <w:sz w:val="36"/>
      <w:szCs w:val="36"/>
      <w:lang w:val="en-US"/>
    </w:rPr>
  </w:style>
  <w:style w:type="paragraph" w:customStyle="1" w:styleId="Text">
    <w:name w:val="Text"/>
    <w:next w:val="Normal"/>
    <w:qFormat/>
    <w:rsid w:val="007E6091"/>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7E6091"/>
    <w:pPr>
      <w:ind w:left="720"/>
      <w:contextualSpacing/>
    </w:pPr>
    <w:rPr>
      <w:rFonts w:eastAsia="MS Mincho" w:cs="Times New Roman"/>
    </w:rPr>
  </w:style>
  <w:style w:type="paragraph" w:styleId="Subtitle">
    <w:name w:val="Subtitle"/>
    <w:aliases w:val="Summary"/>
    <w:basedOn w:val="Text"/>
    <w:next w:val="Normal"/>
    <w:link w:val="SubtitleChar"/>
    <w:qFormat/>
    <w:rsid w:val="007E6091"/>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rsid w:val="007E6091"/>
    <w:rPr>
      <w:rFonts w:ascii="Helvetica Neue" w:eastAsia="MS Gothic" w:hAnsi="Helvetica Neue" w:cs="Arial"/>
      <w:color w:val="E57216"/>
      <w:sz w:val="28"/>
      <w:szCs w:val="28"/>
      <w:lang w:val="en-US"/>
    </w:rPr>
  </w:style>
  <w:style w:type="paragraph" w:styleId="Footer">
    <w:name w:val="footer"/>
    <w:basedOn w:val="Normal"/>
    <w:link w:val="FooterChar"/>
    <w:uiPriority w:val="99"/>
    <w:unhideWhenUsed/>
    <w:qFormat/>
    <w:rsid w:val="007E6091"/>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7E6091"/>
    <w:rPr>
      <w:rFonts w:ascii="Helvetica Neue" w:eastAsia="MS Mincho" w:hAnsi="Helvetica Neue" w:cs="Arial"/>
      <w:color w:val="212121"/>
      <w:sz w:val="14"/>
      <w:szCs w:val="14"/>
      <w:lang w:val="en-US"/>
    </w:rPr>
  </w:style>
  <w:style w:type="table" w:styleId="TableGrid">
    <w:name w:val="Table Grid"/>
    <w:basedOn w:val="TableNormal"/>
    <w:uiPriority w:val="59"/>
    <w:rsid w:val="007E6091"/>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6091"/>
    <w:rPr>
      <w:color w:val="0000FF"/>
      <w:u w:val="single"/>
    </w:rPr>
  </w:style>
  <w:style w:type="paragraph" w:customStyle="1" w:styleId="Default">
    <w:name w:val="Default"/>
    <w:rsid w:val="007E609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E6091"/>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7E6091"/>
    <w:rPr>
      <w:rFonts w:ascii="Tahoma" w:hAnsi="Tahoma" w:cs="Tahoma"/>
      <w:sz w:val="16"/>
      <w:szCs w:val="16"/>
    </w:rPr>
  </w:style>
  <w:style w:type="character" w:customStyle="1" w:styleId="BalloonTextChar">
    <w:name w:val="Balloon Text Char"/>
    <w:basedOn w:val="DefaultParagraphFont"/>
    <w:link w:val="BalloonText"/>
    <w:uiPriority w:val="99"/>
    <w:semiHidden/>
    <w:rsid w:val="007E6091"/>
    <w:rPr>
      <w:rFonts w:ascii="Tahoma" w:eastAsiaTheme="minorEastAsia" w:hAnsi="Tahoma" w:cs="Tahoma"/>
      <w:sz w:val="16"/>
      <w:szCs w:val="16"/>
      <w:lang w:val="en-US"/>
    </w:rPr>
  </w:style>
  <w:style w:type="paragraph" w:styleId="Header">
    <w:name w:val="header"/>
    <w:basedOn w:val="Normal"/>
    <w:link w:val="HeaderChar"/>
    <w:uiPriority w:val="99"/>
    <w:unhideWhenUsed/>
    <w:rsid w:val="007E6091"/>
    <w:pPr>
      <w:tabs>
        <w:tab w:val="center" w:pos="4513"/>
        <w:tab w:val="right" w:pos="9026"/>
      </w:tabs>
    </w:pPr>
  </w:style>
  <w:style w:type="character" w:customStyle="1" w:styleId="HeaderChar">
    <w:name w:val="Header Char"/>
    <w:basedOn w:val="DefaultParagraphFont"/>
    <w:link w:val="Header"/>
    <w:uiPriority w:val="99"/>
    <w:rsid w:val="007E6091"/>
    <w:rPr>
      <w:rFonts w:ascii="Arial" w:eastAsiaTheme="minorEastAsia" w:hAnsi="Arial"/>
      <w:sz w:val="20"/>
      <w:szCs w:val="24"/>
      <w:lang w:val="en-US"/>
    </w:rPr>
  </w:style>
  <w:style w:type="paragraph" w:styleId="BodyText">
    <w:name w:val="Body Text"/>
    <w:basedOn w:val="Normal"/>
    <w:link w:val="BodyTextChar"/>
    <w:qFormat/>
    <w:rsid w:val="003F05E7"/>
    <w:pPr>
      <w:ind w:left="100"/>
    </w:pPr>
    <w:rPr>
      <w:rFonts w:ascii="Verdana" w:eastAsia="Verdana" w:hAnsi="Verdana" w:cs="Times New Roman"/>
      <w:sz w:val="24"/>
    </w:rPr>
  </w:style>
  <w:style w:type="character" w:customStyle="1" w:styleId="BodyTextChar">
    <w:name w:val="Body Text Char"/>
    <w:basedOn w:val="DefaultParagraphFont"/>
    <w:link w:val="BodyText"/>
    <w:rsid w:val="003F05E7"/>
    <w:rPr>
      <w:rFonts w:ascii="Verdana" w:eastAsia="Verdana" w:hAnsi="Verdana" w:cs="Times New Roman"/>
      <w:sz w:val="24"/>
      <w:szCs w:val="24"/>
      <w:lang w:val="en-US"/>
    </w:rPr>
  </w:style>
  <w:style w:type="character" w:customStyle="1" w:styleId="Heading8Char">
    <w:name w:val="Heading 8 Char"/>
    <w:basedOn w:val="DefaultParagraphFont"/>
    <w:link w:val="Heading8"/>
    <w:uiPriority w:val="99"/>
    <w:semiHidden/>
    <w:rsid w:val="003F05E7"/>
    <w:rPr>
      <w:rFonts w:asciiTheme="majorHAnsi" w:eastAsiaTheme="majorEastAsia" w:hAnsiTheme="majorHAnsi" w:cstheme="majorBidi"/>
      <w:color w:val="404040" w:themeColor="text1" w:themeTint="BF"/>
      <w:sz w:val="20"/>
      <w:szCs w:val="20"/>
      <w:lang w:val="en-US"/>
    </w:rPr>
  </w:style>
  <w:style w:type="character" w:customStyle="1" w:styleId="Heading6Char">
    <w:name w:val="Heading 6 Char"/>
    <w:basedOn w:val="DefaultParagraphFont"/>
    <w:link w:val="Heading6"/>
    <w:uiPriority w:val="9"/>
    <w:semiHidden/>
    <w:rsid w:val="003F05E7"/>
    <w:rPr>
      <w:rFonts w:asciiTheme="majorHAnsi" w:eastAsiaTheme="majorEastAsia" w:hAnsiTheme="majorHAnsi" w:cstheme="majorBidi"/>
      <w:i/>
      <w:iCs/>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6091"/>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7E60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
    <w:link w:val="Heading2Char"/>
    <w:unhideWhenUsed/>
    <w:qFormat/>
    <w:rsid w:val="007E6091"/>
    <w:pPr>
      <w:keepNext w:val="0"/>
      <w:keepLines w:val="0"/>
      <w:spacing w:before="120" w:beforeAutospacing="1" w:after="120"/>
      <w:outlineLvl w:val="1"/>
    </w:pPr>
    <w:rPr>
      <w:rFonts w:ascii="Helvetica Neue" w:eastAsia="MS Mincho" w:hAnsi="Helvetica Neue" w:cs="Arial"/>
      <w:bCs w:val="0"/>
      <w:caps/>
      <w:color w:val="E57216"/>
      <w:sz w:val="36"/>
      <w:szCs w:val="36"/>
    </w:rPr>
  </w:style>
  <w:style w:type="paragraph" w:styleId="Heading6">
    <w:name w:val="heading 6"/>
    <w:basedOn w:val="Normal"/>
    <w:next w:val="BodyText"/>
    <w:link w:val="Heading6Char"/>
    <w:uiPriority w:val="9"/>
    <w:semiHidden/>
    <w:unhideWhenUsed/>
    <w:qFormat/>
    <w:rsid w:val="003F05E7"/>
    <w:pPr>
      <w:keepNext/>
      <w:keepLines/>
      <w:spacing w:before="200"/>
      <w:outlineLvl w:val="5"/>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BodyText"/>
    <w:link w:val="Heading8Char"/>
    <w:uiPriority w:val="99"/>
    <w:semiHidden/>
    <w:unhideWhenUsed/>
    <w:qFormat/>
    <w:rsid w:val="003F05E7"/>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091"/>
    <w:rPr>
      <w:rFonts w:ascii="Helvetica Neue" w:eastAsia="MS Mincho" w:hAnsi="Helvetica Neue" w:cs="Arial"/>
      <w:b/>
      <w:caps/>
      <w:color w:val="E57216"/>
      <w:sz w:val="36"/>
      <w:szCs w:val="36"/>
      <w:lang w:val="en-US"/>
    </w:rPr>
  </w:style>
  <w:style w:type="paragraph" w:customStyle="1" w:styleId="Text">
    <w:name w:val="Text"/>
    <w:next w:val="Normal"/>
    <w:qFormat/>
    <w:rsid w:val="007E6091"/>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7E6091"/>
    <w:pPr>
      <w:ind w:left="720"/>
      <w:contextualSpacing/>
    </w:pPr>
    <w:rPr>
      <w:rFonts w:eastAsia="MS Mincho" w:cs="Times New Roman"/>
    </w:rPr>
  </w:style>
  <w:style w:type="paragraph" w:styleId="Subtitle">
    <w:name w:val="Subtitle"/>
    <w:aliases w:val="Summary"/>
    <w:basedOn w:val="Text"/>
    <w:next w:val="Normal"/>
    <w:link w:val="SubtitleChar"/>
    <w:qFormat/>
    <w:rsid w:val="007E6091"/>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rsid w:val="007E6091"/>
    <w:rPr>
      <w:rFonts w:ascii="Helvetica Neue" w:eastAsia="MS Gothic" w:hAnsi="Helvetica Neue" w:cs="Arial"/>
      <w:color w:val="E57216"/>
      <w:sz w:val="28"/>
      <w:szCs w:val="28"/>
      <w:lang w:val="en-US"/>
    </w:rPr>
  </w:style>
  <w:style w:type="paragraph" w:styleId="Footer">
    <w:name w:val="footer"/>
    <w:basedOn w:val="Normal"/>
    <w:link w:val="FooterChar"/>
    <w:uiPriority w:val="99"/>
    <w:unhideWhenUsed/>
    <w:qFormat/>
    <w:rsid w:val="007E6091"/>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basedOn w:val="DefaultParagraphFont"/>
    <w:link w:val="Footer"/>
    <w:uiPriority w:val="99"/>
    <w:rsid w:val="007E6091"/>
    <w:rPr>
      <w:rFonts w:ascii="Helvetica Neue" w:eastAsia="MS Mincho" w:hAnsi="Helvetica Neue" w:cs="Arial"/>
      <w:color w:val="212121"/>
      <w:sz w:val="14"/>
      <w:szCs w:val="14"/>
      <w:lang w:val="en-US"/>
    </w:rPr>
  </w:style>
  <w:style w:type="table" w:styleId="TableGrid">
    <w:name w:val="Table Grid"/>
    <w:basedOn w:val="TableNormal"/>
    <w:uiPriority w:val="59"/>
    <w:rsid w:val="007E6091"/>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6091"/>
    <w:rPr>
      <w:color w:val="0000FF"/>
      <w:u w:val="single"/>
    </w:rPr>
  </w:style>
  <w:style w:type="paragraph" w:customStyle="1" w:styleId="Default">
    <w:name w:val="Default"/>
    <w:rsid w:val="007E609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E6091"/>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7E6091"/>
    <w:rPr>
      <w:rFonts w:ascii="Tahoma" w:hAnsi="Tahoma" w:cs="Tahoma"/>
      <w:sz w:val="16"/>
      <w:szCs w:val="16"/>
    </w:rPr>
  </w:style>
  <w:style w:type="character" w:customStyle="1" w:styleId="BalloonTextChar">
    <w:name w:val="Balloon Text Char"/>
    <w:basedOn w:val="DefaultParagraphFont"/>
    <w:link w:val="BalloonText"/>
    <w:uiPriority w:val="99"/>
    <w:semiHidden/>
    <w:rsid w:val="007E6091"/>
    <w:rPr>
      <w:rFonts w:ascii="Tahoma" w:eastAsiaTheme="minorEastAsia" w:hAnsi="Tahoma" w:cs="Tahoma"/>
      <w:sz w:val="16"/>
      <w:szCs w:val="16"/>
      <w:lang w:val="en-US"/>
    </w:rPr>
  </w:style>
  <w:style w:type="paragraph" w:styleId="Header">
    <w:name w:val="header"/>
    <w:basedOn w:val="Normal"/>
    <w:link w:val="HeaderChar"/>
    <w:uiPriority w:val="99"/>
    <w:unhideWhenUsed/>
    <w:rsid w:val="007E6091"/>
    <w:pPr>
      <w:tabs>
        <w:tab w:val="center" w:pos="4513"/>
        <w:tab w:val="right" w:pos="9026"/>
      </w:tabs>
    </w:pPr>
  </w:style>
  <w:style w:type="character" w:customStyle="1" w:styleId="HeaderChar">
    <w:name w:val="Header Char"/>
    <w:basedOn w:val="DefaultParagraphFont"/>
    <w:link w:val="Header"/>
    <w:uiPriority w:val="99"/>
    <w:rsid w:val="007E6091"/>
    <w:rPr>
      <w:rFonts w:ascii="Arial" w:eastAsiaTheme="minorEastAsia" w:hAnsi="Arial"/>
      <w:sz w:val="20"/>
      <w:szCs w:val="24"/>
      <w:lang w:val="en-US"/>
    </w:rPr>
  </w:style>
  <w:style w:type="paragraph" w:styleId="BodyText">
    <w:name w:val="Body Text"/>
    <w:basedOn w:val="Normal"/>
    <w:link w:val="BodyTextChar"/>
    <w:qFormat/>
    <w:rsid w:val="003F05E7"/>
    <w:pPr>
      <w:ind w:left="100"/>
    </w:pPr>
    <w:rPr>
      <w:rFonts w:ascii="Verdana" w:eastAsia="Verdana" w:hAnsi="Verdana" w:cs="Times New Roman"/>
      <w:sz w:val="24"/>
    </w:rPr>
  </w:style>
  <w:style w:type="character" w:customStyle="1" w:styleId="BodyTextChar">
    <w:name w:val="Body Text Char"/>
    <w:basedOn w:val="DefaultParagraphFont"/>
    <w:link w:val="BodyText"/>
    <w:rsid w:val="003F05E7"/>
    <w:rPr>
      <w:rFonts w:ascii="Verdana" w:eastAsia="Verdana" w:hAnsi="Verdana" w:cs="Times New Roman"/>
      <w:sz w:val="24"/>
      <w:szCs w:val="24"/>
      <w:lang w:val="en-US"/>
    </w:rPr>
  </w:style>
  <w:style w:type="character" w:customStyle="1" w:styleId="Heading8Char">
    <w:name w:val="Heading 8 Char"/>
    <w:basedOn w:val="DefaultParagraphFont"/>
    <w:link w:val="Heading8"/>
    <w:uiPriority w:val="99"/>
    <w:semiHidden/>
    <w:rsid w:val="003F05E7"/>
    <w:rPr>
      <w:rFonts w:asciiTheme="majorHAnsi" w:eastAsiaTheme="majorEastAsia" w:hAnsiTheme="majorHAnsi" w:cstheme="majorBidi"/>
      <w:color w:val="404040" w:themeColor="text1" w:themeTint="BF"/>
      <w:sz w:val="20"/>
      <w:szCs w:val="20"/>
      <w:lang w:val="en-US"/>
    </w:rPr>
  </w:style>
  <w:style w:type="character" w:customStyle="1" w:styleId="Heading6Char">
    <w:name w:val="Heading 6 Char"/>
    <w:basedOn w:val="DefaultParagraphFont"/>
    <w:link w:val="Heading6"/>
    <w:uiPriority w:val="9"/>
    <w:semiHidden/>
    <w:rsid w:val="003F05E7"/>
    <w:rPr>
      <w:rFonts w:asciiTheme="majorHAnsi" w:eastAsiaTheme="majorEastAsia" w:hAnsiTheme="majorHAnsi" w:cstheme="majorBidi"/>
      <w:i/>
      <w:iCs/>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ducation.vic.gov.au/school/principals/spag/governance/pages/privac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school/principals/health/Pages/default.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childprotec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vic.gov.au/school/principals/spag/safety/pages/dutyofcare.aspx" TargetMode="External"/><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hyperlink" Target="http://www.education.vic.gov.au/Documents/about/programs/health/protect/ChildSafeStandard2_ExampleStatement.pdf"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59C65-798F-4FE4-9687-5222388F6D9D}"/>
</file>

<file path=customXml/itemProps2.xml><?xml version="1.0" encoding="utf-8"?>
<ds:datastoreItem xmlns:ds="http://schemas.openxmlformats.org/officeDocument/2006/customXml" ds:itemID="{EC77B5D2-EFFC-4B99-940C-977DA282FE6A}"/>
</file>

<file path=customXml/itemProps3.xml><?xml version="1.0" encoding="utf-8"?>
<ds:datastoreItem xmlns:ds="http://schemas.openxmlformats.org/officeDocument/2006/customXml" ds:itemID="{7AD0BA07-FC64-4765-8B00-010F1A9FF31D}"/>
</file>

<file path=customXml/itemProps4.xml><?xml version="1.0" encoding="utf-8"?>
<ds:datastoreItem xmlns:ds="http://schemas.openxmlformats.org/officeDocument/2006/customXml" ds:itemID="{099E719E-4F87-452C-AD78-CEF55B1E711C}"/>
</file>

<file path=customXml/itemProps5.xml><?xml version="1.0" encoding="utf-8"?>
<ds:datastoreItem xmlns:ds="http://schemas.openxmlformats.org/officeDocument/2006/customXml" ds:itemID="{2B70D3A8-4515-480B-AADE-12D3FF878E11}"/>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McGrath, Melanie J</cp:lastModifiedBy>
  <cp:revision>3</cp:revision>
  <dcterms:created xsi:type="dcterms:W3CDTF">2016-07-15T03:05:00Z</dcterms:created>
  <dcterms:modified xsi:type="dcterms:W3CDTF">2016-07-22T01:38:00Z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{f7e94082-ac66-4d0d-9634-31eaa574bb23}</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{cb4d886a-19b3-4635-97ca-6a22f568847a}</vt:lpwstr>
  </property>
  <property fmtid="{D5CDD505-2E9C-101B-9397-08002B2CF9AE}" pid="8" name="RecordPoint_ActiveItemSiteId">
    <vt:lpwstr>{06caf94d-253e-4f56-bbf8-27ec51f6806e}</vt:lpwstr>
  </property>
  <property fmtid="{D5CDD505-2E9C-101B-9397-08002B2CF9AE}" pid="9" name="RecordPoint_ActiveItemListId">
    <vt:lpwstr>{49f687a4-8fda-4da3-bcbd-64ba01ba7a85}</vt:lpwstr>
  </property>
  <property fmtid="{D5CDD505-2E9C-101B-9397-08002B2CF9AE}" pid="10" name="DET_EDRMS_RCS">
    <vt:lpwstr>32;#2.15.1 Media Releases|e21ddc38-63a6-40a9-b176-ebd077768f18</vt:lpwstr>
  </property>
  <property fmtid="{D5CDD505-2E9C-101B-9397-08002B2CF9AE}" pid="11" name="RecordPoint_SubmissionDate">
    <vt:lpwstr/>
  </property>
  <property fmtid="{D5CDD505-2E9C-101B-9397-08002B2CF9AE}" pid="12" name="RecordPoint_RecordNumberSubmitted">
    <vt:lpwstr>R0000302904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2016-07-22T11:39:43.5193959+10:00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