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6C4" w:rsidRDefault="00B836C4">
      <w:pPr>
        <w:spacing w:line="200" w:lineRule="exact"/>
      </w:pPr>
      <w:bookmarkStart w:id="0" w:name="_GoBack"/>
      <w:bookmarkEnd w:id="0"/>
    </w:p>
    <w:p w:rsidR="00B836C4" w:rsidRDefault="00B836C4">
      <w:pPr>
        <w:spacing w:line="200" w:lineRule="exact"/>
      </w:pPr>
    </w:p>
    <w:p w:rsidR="00B836C4" w:rsidRDefault="00B836C4">
      <w:pPr>
        <w:spacing w:line="200" w:lineRule="exact"/>
      </w:pPr>
    </w:p>
    <w:p w:rsidR="00B836C4" w:rsidRDefault="00B836C4">
      <w:pPr>
        <w:spacing w:before="13" w:line="220" w:lineRule="exact"/>
        <w:rPr>
          <w:sz w:val="22"/>
          <w:szCs w:val="22"/>
        </w:rPr>
      </w:pPr>
    </w:p>
    <w:p w:rsidR="00B836C4" w:rsidRDefault="005F4B5A">
      <w:pPr>
        <w:spacing w:before="24"/>
        <w:ind w:left="1434"/>
        <w:rPr>
          <w:rFonts w:ascii="Arial" w:eastAsia="Arial" w:hAnsi="Arial" w:cs="Arial"/>
          <w:sz w:val="22"/>
          <w:szCs w:val="22"/>
        </w:rPr>
      </w:pPr>
      <w:r>
        <w:rPr>
          <w:noProof/>
          <w:lang w:val="en-AU" w:eastAsia="en-AU"/>
        </w:rPr>
        <w:drawing>
          <wp:anchor distT="0" distB="0" distL="114300" distR="114300" simplePos="0" relativeHeight="251657216" behindDoc="1" locked="0" layoutInCell="1" allowOverlap="1">
            <wp:simplePos x="0" y="0"/>
            <wp:positionH relativeFrom="page">
              <wp:posOffset>1115695</wp:posOffset>
            </wp:positionH>
            <wp:positionV relativeFrom="page">
              <wp:posOffset>572770</wp:posOffset>
            </wp:positionV>
            <wp:extent cx="664845" cy="7499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4845" cy="749935"/>
                    </a:xfrm>
                    <a:prstGeom prst="rect">
                      <a:avLst/>
                    </a:prstGeom>
                    <a:noFill/>
                  </pic:spPr>
                </pic:pic>
              </a:graphicData>
            </a:graphic>
            <wp14:sizeRelH relativeFrom="page">
              <wp14:pctWidth>0</wp14:pctWidth>
            </wp14:sizeRelH>
            <wp14:sizeRelV relativeFrom="page">
              <wp14:pctHeight>0</wp14:pctHeight>
            </wp14:sizeRelV>
          </wp:anchor>
        </w:drawing>
      </w:r>
      <w:r w:rsidR="009C0014">
        <w:rPr>
          <w:rFonts w:ascii="Arial" w:eastAsia="Arial" w:hAnsi="Arial" w:cs="Arial"/>
          <w:color w:val="3D3D3D"/>
          <w:sz w:val="28"/>
          <w:szCs w:val="28"/>
        </w:rPr>
        <w:t>The Hon</w:t>
      </w:r>
      <w:r w:rsidR="009C0014">
        <w:rPr>
          <w:rFonts w:ascii="Arial" w:eastAsia="Arial" w:hAnsi="Arial" w:cs="Arial"/>
          <w:color w:val="3D3D3D"/>
          <w:spacing w:val="66"/>
          <w:sz w:val="28"/>
          <w:szCs w:val="28"/>
        </w:rPr>
        <w:t xml:space="preserve"> </w:t>
      </w:r>
      <w:r w:rsidR="009C0014">
        <w:rPr>
          <w:rFonts w:ascii="Arial" w:eastAsia="Arial" w:hAnsi="Arial" w:cs="Arial"/>
          <w:color w:val="3D3D3D"/>
          <w:sz w:val="28"/>
          <w:szCs w:val="28"/>
        </w:rPr>
        <w:t xml:space="preserve">Daniel </w:t>
      </w:r>
      <w:r w:rsidR="009C0014">
        <w:rPr>
          <w:rFonts w:ascii="Arial" w:eastAsia="Arial" w:hAnsi="Arial" w:cs="Arial"/>
          <w:color w:val="3D3D3D"/>
          <w:w w:val="110"/>
          <w:sz w:val="28"/>
          <w:szCs w:val="28"/>
        </w:rPr>
        <w:t>Andrews</w:t>
      </w:r>
      <w:r w:rsidR="009C0014">
        <w:rPr>
          <w:rFonts w:ascii="Arial" w:eastAsia="Arial" w:hAnsi="Arial" w:cs="Arial"/>
          <w:color w:val="3D3D3D"/>
          <w:spacing w:val="75"/>
          <w:w w:val="110"/>
          <w:sz w:val="28"/>
          <w:szCs w:val="28"/>
        </w:rPr>
        <w:t xml:space="preserve"> </w:t>
      </w:r>
      <w:r w:rsidR="009C0014">
        <w:rPr>
          <w:rFonts w:ascii="Arial" w:eastAsia="Arial" w:hAnsi="Arial" w:cs="Arial"/>
          <w:color w:val="3D3D3D"/>
          <w:sz w:val="22"/>
          <w:szCs w:val="22"/>
        </w:rPr>
        <w:t>MP</w:t>
      </w:r>
    </w:p>
    <w:p w:rsidR="00B836C4" w:rsidRDefault="00B836C4">
      <w:pPr>
        <w:spacing w:before="10" w:line="180" w:lineRule="exact"/>
        <w:rPr>
          <w:sz w:val="19"/>
          <w:szCs w:val="19"/>
        </w:rPr>
      </w:pPr>
    </w:p>
    <w:p w:rsidR="00B836C4" w:rsidRDefault="00B836C4">
      <w:pPr>
        <w:spacing w:line="200" w:lineRule="exact"/>
      </w:pPr>
    </w:p>
    <w:p w:rsidR="00B836C4" w:rsidRDefault="009C0014">
      <w:pPr>
        <w:ind w:right="117"/>
        <w:jc w:val="right"/>
        <w:rPr>
          <w:rFonts w:ascii="Arial" w:eastAsia="Arial" w:hAnsi="Arial" w:cs="Arial"/>
          <w:sz w:val="14"/>
          <w:szCs w:val="14"/>
        </w:rPr>
      </w:pPr>
      <w:r>
        <w:rPr>
          <w:rFonts w:ascii="Arial" w:eastAsia="Arial" w:hAnsi="Arial" w:cs="Arial"/>
          <w:color w:val="4D4D4D"/>
          <w:w w:val="110"/>
          <w:sz w:val="14"/>
          <w:szCs w:val="14"/>
        </w:rPr>
        <w:t>Premier</w:t>
      </w:r>
      <w:r>
        <w:rPr>
          <w:rFonts w:ascii="Arial" w:eastAsia="Arial" w:hAnsi="Arial" w:cs="Arial"/>
          <w:color w:val="4D4D4D"/>
          <w:spacing w:val="23"/>
          <w:w w:val="110"/>
          <w:sz w:val="14"/>
          <w:szCs w:val="14"/>
        </w:rPr>
        <w:t xml:space="preserve"> </w:t>
      </w:r>
      <w:r>
        <w:rPr>
          <w:rFonts w:ascii="Arial" w:eastAsia="Arial" w:hAnsi="Arial" w:cs="Arial"/>
          <w:color w:val="4D4D4D"/>
          <w:sz w:val="14"/>
          <w:szCs w:val="14"/>
        </w:rPr>
        <w:t>of</w:t>
      </w:r>
      <w:r>
        <w:rPr>
          <w:rFonts w:ascii="Arial" w:eastAsia="Arial" w:hAnsi="Arial" w:cs="Arial"/>
          <w:color w:val="4D4D4D"/>
          <w:spacing w:val="27"/>
          <w:sz w:val="14"/>
          <w:szCs w:val="14"/>
        </w:rPr>
        <w:t xml:space="preserve"> </w:t>
      </w:r>
      <w:r>
        <w:rPr>
          <w:rFonts w:ascii="Arial" w:eastAsia="Arial" w:hAnsi="Arial" w:cs="Arial"/>
          <w:color w:val="4D4D4D"/>
          <w:w w:val="110"/>
          <w:sz w:val="14"/>
          <w:szCs w:val="14"/>
        </w:rPr>
        <w:t xml:space="preserve">Victoria                                                                                                                  </w:t>
      </w:r>
      <w:r>
        <w:rPr>
          <w:rFonts w:ascii="Arial" w:eastAsia="Arial" w:hAnsi="Arial" w:cs="Arial"/>
          <w:color w:val="4D4D4D"/>
          <w:spacing w:val="24"/>
          <w:w w:val="110"/>
          <w:sz w:val="14"/>
          <w:szCs w:val="14"/>
        </w:rPr>
        <w:t xml:space="preserve"> </w:t>
      </w:r>
      <w:r>
        <w:rPr>
          <w:rFonts w:ascii="Arial" w:eastAsia="Arial" w:hAnsi="Arial" w:cs="Arial"/>
          <w:color w:val="4D4D4D"/>
          <w:w w:val="54"/>
          <w:position w:val="-2"/>
          <w:sz w:val="14"/>
          <w:szCs w:val="14"/>
        </w:rPr>
        <w:t xml:space="preserve">1 </w:t>
      </w:r>
      <w:r>
        <w:rPr>
          <w:rFonts w:ascii="Arial" w:eastAsia="Arial" w:hAnsi="Arial" w:cs="Arial"/>
          <w:color w:val="4D4D4D"/>
          <w:w w:val="109"/>
          <w:position w:val="-2"/>
          <w:sz w:val="14"/>
          <w:szCs w:val="14"/>
        </w:rPr>
        <w:t>Treasury</w:t>
      </w:r>
      <w:r>
        <w:rPr>
          <w:rFonts w:ascii="Arial" w:eastAsia="Arial" w:hAnsi="Arial" w:cs="Arial"/>
          <w:color w:val="4D4D4D"/>
          <w:spacing w:val="42"/>
          <w:w w:val="109"/>
          <w:position w:val="-2"/>
          <w:sz w:val="14"/>
          <w:szCs w:val="14"/>
        </w:rPr>
        <w:t xml:space="preserve"> </w:t>
      </w:r>
      <w:r>
        <w:rPr>
          <w:rFonts w:ascii="Arial" w:eastAsia="Arial" w:hAnsi="Arial" w:cs="Arial"/>
          <w:color w:val="4D4D4D"/>
          <w:w w:val="109"/>
          <w:position w:val="-2"/>
          <w:sz w:val="14"/>
          <w:szCs w:val="14"/>
        </w:rPr>
        <w:t>Place</w:t>
      </w:r>
    </w:p>
    <w:p w:rsidR="00B836C4" w:rsidRDefault="009C0014">
      <w:pPr>
        <w:spacing w:before="30"/>
        <w:ind w:right="121"/>
        <w:jc w:val="right"/>
        <w:rPr>
          <w:rFonts w:ascii="Arial" w:eastAsia="Arial" w:hAnsi="Arial" w:cs="Arial"/>
          <w:sz w:val="14"/>
          <w:szCs w:val="14"/>
        </w:rPr>
      </w:pPr>
      <w:r>
        <w:rPr>
          <w:rFonts w:ascii="Arial" w:eastAsia="Arial" w:hAnsi="Arial" w:cs="Arial"/>
          <w:color w:val="4D4D4D"/>
          <w:w w:val="109"/>
          <w:sz w:val="14"/>
          <w:szCs w:val="14"/>
        </w:rPr>
        <w:t>Melbourne Victoria 3002</w:t>
      </w:r>
    </w:p>
    <w:p w:rsidR="00B836C4" w:rsidRDefault="009C0014">
      <w:pPr>
        <w:spacing w:before="31" w:line="140" w:lineRule="exact"/>
        <w:ind w:right="141"/>
        <w:jc w:val="right"/>
        <w:rPr>
          <w:rFonts w:ascii="Arial" w:eastAsia="Arial" w:hAnsi="Arial" w:cs="Arial"/>
          <w:sz w:val="14"/>
          <w:szCs w:val="14"/>
        </w:rPr>
      </w:pPr>
      <w:r>
        <w:rPr>
          <w:rFonts w:ascii="Arial" w:eastAsia="Arial" w:hAnsi="Arial" w:cs="Arial"/>
          <w:color w:val="4D4D4D"/>
          <w:w w:val="108"/>
          <w:position w:val="-1"/>
          <w:sz w:val="14"/>
          <w:szCs w:val="14"/>
        </w:rPr>
        <w:t>Telephone:</w:t>
      </w:r>
      <w:r>
        <w:rPr>
          <w:rFonts w:ascii="Arial" w:eastAsia="Arial" w:hAnsi="Arial" w:cs="Arial"/>
          <w:color w:val="4D4D4D"/>
          <w:spacing w:val="37"/>
          <w:w w:val="108"/>
          <w:position w:val="-1"/>
          <w:sz w:val="14"/>
          <w:szCs w:val="14"/>
        </w:rPr>
        <w:t xml:space="preserve"> </w:t>
      </w:r>
      <w:r>
        <w:rPr>
          <w:rFonts w:ascii="Arial" w:eastAsia="Arial" w:hAnsi="Arial" w:cs="Arial"/>
          <w:color w:val="4D4D4D"/>
          <w:w w:val="108"/>
          <w:position w:val="-1"/>
          <w:sz w:val="14"/>
          <w:szCs w:val="14"/>
        </w:rPr>
        <w:t>+61</w:t>
      </w:r>
      <w:r>
        <w:rPr>
          <w:rFonts w:ascii="Arial" w:eastAsia="Arial" w:hAnsi="Arial" w:cs="Arial"/>
          <w:color w:val="4D4D4D"/>
          <w:spacing w:val="2"/>
          <w:w w:val="108"/>
          <w:position w:val="-1"/>
          <w:sz w:val="14"/>
          <w:szCs w:val="14"/>
        </w:rPr>
        <w:t>3</w:t>
      </w:r>
      <w:r>
        <w:rPr>
          <w:rFonts w:ascii="Arial" w:eastAsia="Arial" w:hAnsi="Arial" w:cs="Arial"/>
          <w:color w:val="4D4D4D"/>
          <w:w w:val="108"/>
          <w:position w:val="-1"/>
          <w:sz w:val="14"/>
          <w:szCs w:val="14"/>
        </w:rPr>
        <w:t>9651</w:t>
      </w:r>
      <w:r>
        <w:rPr>
          <w:rFonts w:ascii="Arial" w:eastAsia="Arial" w:hAnsi="Arial" w:cs="Arial"/>
          <w:color w:val="4D4D4D"/>
          <w:spacing w:val="-15"/>
          <w:w w:val="108"/>
          <w:position w:val="-1"/>
          <w:sz w:val="14"/>
          <w:szCs w:val="14"/>
        </w:rPr>
        <w:t xml:space="preserve"> </w:t>
      </w:r>
      <w:r>
        <w:rPr>
          <w:rFonts w:ascii="Arial" w:eastAsia="Arial" w:hAnsi="Arial" w:cs="Arial"/>
          <w:color w:val="4D4D4D"/>
          <w:w w:val="110"/>
          <w:position w:val="-1"/>
          <w:sz w:val="14"/>
          <w:szCs w:val="14"/>
        </w:rPr>
        <w:t>5000</w:t>
      </w:r>
    </w:p>
    <w:p w:rsidR="00B836C4" w:rsidRDefault="00B836C4">
      <w:pPr>
        <w:spacing w:before="2" w:line="160" w:lineRule="exact"/>
        <w:rPr>
          <w:sz w:val="17"/>
          <w:szCs w:val="17"/>
        </w:rPr>
      </w:pPr>
    </w:p>
    <w:p w:rsidR="00B836C4" w:rsidRDefault="00B836C4">
      <w:pPr>
        <w:spacing w:line="200" w:lineRule="exact"/>
      </w:pPr>
    </w:p>
    <w:p w:rsidR="00B836C4" w:rsidRDefault="00B836C4">
      <w:pPr>
        <w:spacing w:line="200" w:lineRule="exact"/>
      </w:pPr>
    </w:p>
    <w:p w:rsidR="00B836C4" w:rsidRDefault="00B836C4">
      <w:pPr>
        <w:spacing w:line="200" w:lineRule="exact"/>
      </w:pPr>
    </w:p>
    <w:p w:rsidR="00B836C4" w:rsidRDefault="00B836C4">
      <w:pPr>
        <w:spacing w:line="200" w:lineRule="exact"/>
      </w:pPr>
    </w:p>
    <w:p w:rsidR="00B836C4" w:rsidRDefault="00B836C4">
      <w:pPr>
        <w:spacing w:line="200" w:lineRule="exact"/>
      </w:pPr>
    </w:p>
    <w:p w:rsidR="00B836C4" w:rsidRDefault="00A16399" w:rsidP="00F56226">
      <w:pPr>
        <w:bidi/>
        <w:spacing w:before="34"/>
        <w:ind w:left="162"/>
        <w:rPr>
          <w:rFonts w:ascii="Arial" w:eastAsia="Arial" w:hAnsi="Arial" w:cs="Arial"/>
        </w:rPr>
      </w:pPr>
      <w:r>
        <w:rPr>
          <w:rFonts w:ascii="Arial" w:eastAsia="Arial" w:hAnsi="Arial" w:cs="Arial" w:hint="cs"/>
          <w:color w:val="282828"/>
          <w:rtl/>
        </w:rPr>
        <w:t>عزيزي ولي الأمر / الوصي</w:t>
      </w:r>
    </w:p>
    <w:p w:rsidR="00B836C4" w:rsidRDefault="00B836C4" w:rsidP="00F56226">
      <w:pPr>
        <w:bidi/>
        <w:spacing w:before="4" w:line="160" w:lineRule="exact"/>
        <w:rPr>
          <w:sz w:val="16"/>
          <w:szCs w:val="16"/>
        </w:rPr>
      </w:pPr>
    </w:p>
    <w:p w:rsidR="00B836C4" w:rsidRDefault="00A16399" w:rsidP="00A16399">
      <w:pPr>
        <w:bidi/>
        <w:ind w:left="162"/>
        <w:rPr>
          <w:rFonts w:ascii="Arial" w:eastAsia="Arial" w:hAnsi="Arial" w:cs="Arial"/>
        </w:rPr>
      </w:pPr>
      <w:r>
        <w:rPr>
          <w:rFonts w:ascii="Arial" w:eastAsia="Arial" w:hAnsi="Arial" w:cs="Arial" w:hint="cs"/>
          <w:color w:val="282828"/>
          <w:rtl/>
        </w:rPr>
        <w:t>يسعدني أن أعلن افتتاح فعالية التحدي في القراءة من حكام ولاية فكتوريا لعام 2018 (</w:t>
      </w:r>
      <w:r w:rsidR="009C0014">
        <w:rPr>
          <w:rFonts w:ascii="Arial" w:eastAsia="Arial" w:hAnsi="Arial" w:cs="Arial"/>
          <w:color w:val="282828"/>
          <w:w w:val="111"/>
        </w:rPr>
        <w:t>201</w:t>
      </w:r>
      <w:r w:rsidR="009C0014">
        <w:rPr>
          <w:rFonts w:ascii="Arial" w:eastAsia="Arial" w:hAnsi="Arial" w:cs="Arial"/>
          <w:color w:val="282828"/>
          <w:spacing w:val="-21"/>
          <w:w w:val="111"/>
        </w:rPr>
        <w:t>8</w:t>
      </w:r>
      <w:r>
        <w:rPr>
          <w:rFonts w:ascii="Arial" w:eastAsia="Arial" w:hAnsi="Arial" w:cs="Arial"/>
          <w:color w:val="282828"/>
          <w:spacing w:val="-21"/>
          <w:w w:val="111"/>
          <w:lang w:val="en-AU"/>
        </w:rPr>
        <w:t xml:space="preserve"> </w:t>
      </w:r>
      <w:r w:rsidR="009C0014">
        <w:rPr>
          <w:rFonts w:ascii="Arial" w:eastAsia="Arial" w:hAnsi="Arial" w:cs="Arial"/>
          <w:color w:val="282828"/>
          <w:w w:val="111"/>
        </w:rPr>
        <w:t>Victorian</w:t>
      </w:r>
      <w:r w:rsidR="009C0014">
        <w:rPr>
          <w:rFonts w:ascii="Arial" w:eastAsia="Arial" w:hAnsi="Arial" w:cs="Arial"/>
          <w:color w:val="282828"/>
          <w:spacing w:val="47"/>
          <w:w w:val="111"/>
        </w:rPr>
        <w:t xml:space="preserve"> </w:t>
      </w:r>
      <w:r w:rsidR="009C0014">
        <w:rPr>
          <w:rFonts w:ascii="Arial" w:eastAsia="Arial" w:hAnsi="Arial" w:cs="Arial"/>
          <w:color w:val="282828"/>
          <w:w w:val="111"/>
        </w:rPr>
        <w:t>Premiers'</w:t>
      </w:r>
      <w:r w:rsidR="009C0014">
        <w:rPr>
          <w:rFonts w:ascii="Arial" w:eastAsia="Arial" w:hAnsi="Arial" w:cs="Arial"/>
          <w:color w:val="282828"/>
          <w:spacing w:val="-17"/>
          <w:w w:val="111"/>
        </w:rPr>
        <w:t xml:space="preserve"> </w:t>
      </w:r>
      <w:r w:rsidR="009C0014">
        <w:rPr>
          <w:rFonts w:ascii="Arial" w:eastAsia="Arial" w:hAnsi="Arial" w:cs="Arial"/>
          <w:color w:val="282828"/>
          <w:w w:val="111"/>
        </w:rPr>
        <w:t>Reading</w:t>
      </w:r>
    </w:p>
    <w:p w:rsidR="00B836C4" w:rsidRDefault="009C0014" w:rsidP="00A16399">
      <w:pPr>
        <w:bidi/>
        <w:spacing w:line="220" w:lineRule="exact"/>
        <w:ind w:left="157"/>
        <w:rPr>
          <w:rFonts w:ascii="Arial" w:eastAsia="Arial" w:hAnsi="Arial" w:cs="Arial"/>
        </w:rPr>
      </w:pPr>
      <w:r>
        <w:rPr>
          <w:rFonts w:ascii="Arial" w:eastAsia="Arial" w:hAnsi="Arial" w:cs="Arial"/>
          <w:color w:val="282828"/>
          <w:w w:val="110"/>
        </w:rPr>
        <w:t>Challenge</w:t>
      </w:r>
      <w:r w:rsidR="00A16399">
        <w:rPr>
          <w:rFonts w:ascii="Arial" w:eastAsia="Arial" w:hAnsi="Arial" w:cs="Arial" w:hint="cs"/>
          <w:color w:val="282828"/>
          <w:w w:val="110"/>
          <w:rtl/>
          <w:lang w:bidi="ar-EG"/>
        </w:rPr>
        <w:t>).</w:t>
      </w:r>
    </w:p>
    <w:p w:rsidR="00D17AFA" w:rsidRDefault="00F02691" w:rsidP="00F02691">
      <w:pPr>
        <w:bidi/>
        <w:spacing w:before="11" w:line="440" w:lineRule="atLeast"/>
        <w:ind w:left="157" w:right="117" w:firstLine="5"/>
        <w:rPr>
          <w:rFonts w:ascii="Arial" w:eastAsia="Arial" w:hAnsi="Arial" w:cs="Arial"/>
          <w:color w:val="282828"/>
          <w:rtl/>
        </w:rPr>
      </w:pPr>
      <w:r>
        <w:rPr>
          <w:rFonts w:ascii="Arial" w:eastAsia="Arial" w:hAnsi="Arial" w:cs="Arial" w:hint="cs"/>
          <w:color w:val="282828"/>
          <w:rtl/>
        </w:rPr>
        <w:t xml:space="preserve">ويستمر التحدي الذي يتمم عامه الرابع عشر في تشجيع أطفالنا على قراءة المزيد من الكتب. </w:t>
      </w:r>
    </w:p>
    <w:p w:rsidR="00B836C4" w:rsidRDefault="00D17AFA" w:rsidP="00D17AFA">
      <w:pPr>
        <w:bidi/>
        <w:spacing w:before="11" w:line="440" w:lineRule="atLeast"/>
        <w:ind w:left="157" w:right="117" w:firstLine="5"/>
        <w:rPr>
          <w:rFonts w:ascii="Arial" w:eastAsia="Arial" w:hAnsi="Arial" w:cs="Arial"/>
        </w:rPr>
      </w:pPr>
      <w:r>
        <w:rPr>
          <w:rFonts w:ascii="Arial" w:eastAsia="Arial" w:hAnsi="Arial" w:cs="Arial" w:hint="cs"/>
          <w:color w:val="282828"/>
          <w:rtl/>
        </w:rPr>
        <w:t>و</w:t>
      </w:r>
      <w:r w:rsidR="00F02691">
        <w:rPr>
          <w:rFonts w:ascii="Arial" w:eastAsia="Arial" w:hAnsi="Arial" w:cs="Arial" w:hint="cs"/>
          <w:color w:val="282828"/>
          <w:rtl/>
        </w:rPr>
        <w:t xml:space="preserve">قد أظهرت الأبحاث أن القراءة تلعب دوراً محورياُ في نمو الطفل ومساعدة الطلاب على تنمية مهاراتهم الأكاديمية والاجتماعية والعاطفية. </w:t>
      </w:r>
    </w:p>
    <w:p w:rsidR="00B836C4" w:rsidRDefault="00B836C4" w:rsidP="00F56226">
      <w:pPr>
        <w:bidi/>
        <w:spacing w:before="1" w:line="220" w:lineRule="exact"/>
        <w:rPr>
          <w:sz w:val="22"/>
          <w:szCs w:val="22"/>
        </w:rPr>
      </w:pPr>
    </w:p>
    <w:p w:rsidR="00B836C4" w:rsidRDefault="00686F59" w:rsidP="00686F59">
      <w:pPr>
        <w:bidi/>
        <w:ind w:left="152"/>
        <w:rPr>
          <w:rFonts w:ascii="Arial" w:eastAsia="Arial" w:hAnsi="Arial" w:cs="Arial"/>
        </w:rPr>
      </w:pPr>
      <w:r>
        <w:rPr>
          <w:rFonts w:ascii="Arial" w:eastAsia="Arial" w:hAnsi="Arial" w:cs="Arial" w:hint="cs"/>
          <w:color w:val="282828"/>
          <w:rtl/>
        </w:rPr>
        <w:t xml:space="preserve">للأطفال الذين لم يصلوا إلى سن المدرسة بعد، يدعو التحدي الآباء ومقدمي الرعاية إلى مشاركة 40 كتاباً مع أطفالهم. وللأطفال من السنة التمهيدية وحتى السنة الدراسية 2، يتمثل التحدي في قراءة أو مشاركة 30 كتاباً. وللطلاب في السنوات الدراسية 3 إلى 10، يتمثل التحدي في قراءة 15 كتاباً. </w:t>
      </w:r>
    </w:p>
    <w:p w:rsidR="00B836C4" w:rsidRDefault="00B836C4" w:rsidP="00F56226">
      <w:pPr>
        <w:bidi/>
        <w:spacing w:before="16" w:line="200" w:lineRule="exact"/>
      </w:pPr>
    </w:p>
    <w:p w:rsidR="00B836C4" w:rsidRDefault="00FD4076" w:rsidP="003449D2">
      <w:pPr>
        <w:bidi/>
        <w:ind w:left="147" w:right="266" w:hanging="5"/>
        <w:rPr>
          <w:rFonts w:ascii="Arial" w:eastAsia="Arial" w:hAnsi="Arial" w:cs="Arial"/>
        </w:rPr>
      </w:pPr>
      <w:r w:rsidRPr="00FD4076">
        <w:rPr>
          <w:rFonts w:ascii="Arial" w:eastAsia="Arial" w:hAnsi="Arial" w:cs="Arial" w:hint="cs"/>
          <w:color w:val="282828"/>
          <w:rtl/>
        </w:rPr>
        <w:t>يحصل الأطفال ال</w:t>
      </w:r>
      <w:r>
        <w:rPr>
          <w:rFonts w:ascii="Arial" w:eastAsia="Arial" w:hAnsi="Arial" w:cs="Arial" w:hint="cs"/>
          <w:color w:val="282828"/>
          <w:rtl/>
        </w:rPr>
        <w:t>ذين يكملون التحدي على شهادة إنجاز (</w:t>
      </w:r>
      <w:r w:rsidR="009C0014">
        <w:rPr>
          <w:rFonts w:ascii="Arial" w:eastAsia="Arial" w:hAnsi="Arial" w:cs="Arial"/>
          <w:color w:val="282828"/>
          <w:w w:val="110"/>
        </w:rPr>
        <w:t>Certificate</w:t>
      </w:r>
      <w:r w:rsidR="009C0014">
        <w:rPr>
          <w:rFonts w:ascii="Arial" w:eastAsia="Arial" w:hAnsi="Arial" w:cs="Arial"/>
          <w:color w:val="282828"/>
          <w:spacing w:val="53"/>
          <w:w w:val="110"/>
        </w:rPr>
        <w:t xml:space="preserve"> </w:t>
      </w:r>
      <w:r w:rsidR="009C0014">
        <w:rPr>
          <w:rFonts w:ascii="Arial" w:eastAsia="Arial" w:hAnsi="Arial" w:cs="Arial"/>
          <w:color w:val="282828"/>
        </w:rPr>
        <w:t>of</w:t>
      </w:r>
      <w:r w:rsidR="009C0014">
        <w:rPr>
          <w:rFonts w:ascii="Arial" w:eastAsia="Arial" w:hAnsi="Arial" w:cs="Arial"/>
          <w:color w:val="282828"/>
          <w:spacing w:val="18"/>
        </w:rPr>
        <w:t xml:space="preserve"> </w:t>
      </w:r>
      <w:r w:rsidR="009C0014">
        <w:rPr>
          <w:rFonts w:ascii="Arial" w:eastAsia="Arial" w:hAnsi="Arial" w:cs="Arial"/>
          <w:color w:val="282828"/>
          <w:w w:val="110"/>
        </w:rPr>
        <w:t>Achievement</w:t>
      </w:r>
      <w:r w:rsidR="003449D2">
        <w:rPr>
          <w:rFonts w:ascii="Arial" w:eastAsia="Arial" w:hAnsi="Arial" w:cs="Arial" w:hint="cs"/>
          <w:color w:val="282828"/>
          <w:w w:val="110"/>
          <w:rtl/>
        </w:rPr>
        <w:t>) ويكون لديهم الفرصة لرؤية أسمائهم في قائمة الشرف (</w:t>
      </w:r>
      <w:r w:rsidR="009C0014">
        <w:rPr>
          <w:rFonts w:ascii="Arial" w:eastAsia="Arial" w:hAnsi="Arial" w:cs="Arial"/>
          <w:color w:val="282828"/>
        </w:rPr>
        <w:t xml:space="preserve">Honour </w:t>
      </w:r>
      <w:r w:rsidR="009C0014">
        <w:rPr>
          <w:rFonts w:ascii="Arial" w:eastAsia="Arial" w:hAnsi="Arial" w:cs="Arial"/>
          <w:color w:val="282828"/>
          <w:spacing w:val="11"/>
        </w:rPr>
        <w:t xml:space="preserve"> </w:t>
      </w:r>
      <w:r w:rsidR="009C0014">
        <w:rPr>
          <w:rFonts w:ascii="Arial" w:eastAsia="Arial" w:hAnsi="Arial" w:cs="Arial"/>
          <w:color w:val="282828"/>
          <w:w w:val="111"/>
        </w:rPr>
        <w:t>Roll</w:t>
      </w:r>
      <w:r w:rsidR="003449D2">
        <w:rPr>
          <w:rFonts w:ascii="Arial" w:eastAsia="Arial" w:hAnsi="Arial" w:cs="Arial" w:hint="cs"/>
          <w:color w:val="282828"/>
          <w:w w:val="111"/>
          <w:rtl/>
        </w:rPr>
        <w:t>) على الإنترنت.</w:t>
      </w:r>
    </w:p>
    <w:p w:rsidR="00B836C4" w:rsidRDefault="00B836C4" w:rsidP="00F56226">
      <w:pPr>
        <w:bidi/>
        <w:spacing w:before="16" w:line="200" w:lineRule="exact"/>
      </w:pPr>
    </w:p>
    <w:p w:rsidR="00B836C4" w:rsidRDefault="00DC0627" w:rsidP="00DC0627">
      <w:pPr>
        <w:bidi/>
        <w:ind w:left="133" w:right="556" w:firstLine="10"/>
        <w:rPr>
          <w:rFonts w:ascii="Arial" w:eastAsia="Arial" w:hAnsi="Arial" w:cs="Arial"/>
        </w:rPr>
      </w:pPr>
      <w:r>
        <w:rPr>
          <w:rFonts w:ascii="Arial" w:eastAsia="Arial" w:hAnsi="Arial" w:cs="Arial" w:hint="cs"/>
          <w:color w:val="282828"/>
          <w:rtl/>
        </w:rPr>
        <w:t xml:space="preserve">يمكن الإطلاع على مزيد من المعلومات حول التحدي على الموقع الرسمي </w:t>
      </w:r>
      <w:hyperlink r:id="rId6">
        <w:r w:rsidR="009C0014">
          <w:rPr>
            <w:rFonts w:ascii="Arial" w:eastAsia="Arial" w:hAnsi="Arial" w:cs="Arial"/>
            <w:color w:val="282828"/>
            <w:w w:val="108"/>
          </w:rPr>
          <w:t>www.educatio</w:t>
        </w:r>
        <w:r w:rsidR="009C0014">
          <w:rPr>
            <w:rFonts w:ascii="Arial" w:eastAsia="Arial" w:hAnsi="Arial" w:cs="Arial"/>
            <w:color w:val="282828"/>
            <w:spacing w:val="-1"/>
            <w:w w:val="108"/>
          </w:rPr>
          <w:t>n</w:t>
        </w:r>
        <w:r w:rsidR="009C0014">
          <w:rPr>
            <w:rFonts w:ascii="Arial" w:eastAsia="Arial" w:hAnsi="Arial" w:cs="Arial"/>
            <w:color w:val="3D3D3D"/>
            <w:w w:val="45"/>
          </w:rPr>
          <w:t>.</w:t>
        </w:r>
        <w:r w:rsidR="009C0014">
          <w:rPr>
            <w:rFonts w:ascii="Arial" w:eastAsia="Arial" w:hAnsi="Arial" w:cs="Arial"/>
            <w:color w:val="282828"/>
            <w:w w:val="101"/>
          </w:rPr>
          <w:t>vic.</w:t>
        </w:r>
        <w:r w:rsidR="009C0014">
          <w:rPr>
            <w:rFonts w:ascii="Arial" w:eastAsia="Arial" w:hAnsi="Arial" w:cs="Arial"/>
            <w:color w:val="9A9A9A"/>
            <w:w w:val="89"/>
          </w:rPr>
          <w:t>g</w:t>
        </w:r>
        <w:r w:rsidR="009C0014">
          <w:rPr>
            <w:rFonts w:ascii="Arial" w:eastAsia="Arial" w:hAnsi="Arial" w:cs="Arial"/>
            <w:color w:val="282828"/>
            <w:w w:val="98"/>
          </w:rPr>
          <w:t>ov.au</w:t>
        </w:r>
        <w:r w:rsidR="009C0014">
          <w:rPr>
            <w:rFonts w:ascii="Arial" w:eastAsia="Arial" w:hAnsi="Arial" w:cs="Arial"/>
            <w:color w:val="9A9A9A"/>
            <w:w w:val="117"/>
          </w:rPr>
          <w:t>/p</w:t>
        </w:r>
        <w:r w:rsidR="009C0014">
          <w:rPr>
            <w:rFonts w:ascii="Arial" w:eastAsia="Arial" w:hAnsi="Arial" w:cs="Arial"/>
            <w:color w:val="4D4D4D"/>
            <w:w w:val="111"/>
          </w:rPr>
          <w:t>rc</w:t>
        </w:r>
      </w:hyperlink>
      <w:r w:rsidR="002510F8">
        <w:rPr>
          <w:rFonts w:hint="cs"/>
          <w:rtl/>
        </w:rPr>
        <w:t xml:space="preserve"> حيث تجد</w:t>
      </w:r>
      <w:r>
        <w:rPr>
          <w:rFonts w:hint="cs"/>
          <w:rtl/>
        </w:rPr>
        <w:t xml:space="preserve"> التواريخ الرئيسية الهامة، والمبادئ التوجيهية، والأسئلة المتكررة وقائمة كتب التحدي لعام 2018 والتي تضم ما يزيد على 9000 كتاب تناسب جميع المجموعات العمرية. </w:t>
      </w:r>
    </w:p>
    <w:p w:rsidR="00B836C4" w:rsidRDefault="00B836C4" w:rsidP="00F56226">
      <w:pPr>
        <w:bidi/>
        <w:spacing w:before="3" w:line="220" w:lineRule="exact"/>
        <w:rPr>
          <w:sz w:val="22"/>
          <w:szCs w:val="22"/>
        </w:rPr>
      </w:pPr>
    </w:p>
    <w:p w:rsidR="00B836C4" w:rsidRDefault="002510F8" w:rsidP="002510F8">
      <w:pPr>
        <w:bidi/>
        <w:spacing w:line="220" w:lineRule="exact"/>
        <w:ind w:left="128" w:right="369"/>
        <w:rPr>
          <w:rFonts w:ascii="Arial" w:eastAsia="Arial" w:hAnsi="Arial" w:cs="Arial"/>
        </w:rPr>
      </w:pPr>
      <w:r>
        <w:rPr>
          <w:rFonts w:ascii="Arial" w:eastAsia="Arial" w:hAnsi="Arial" w:cs="Arial" w:hint="cs"/>
          <w:color w:val="282828"/>
          <w:rtl/>
        </w:rPr>
        <w:t xml:space="preserve">كما يمكنك أيضاً زيارة صفحة التحدي على فيسبوك </w:t>
      </w:r>
      <w:hyperlink r:id="rId7">
        <w:r w:rsidR="009C0014">
          <w:rPr>
            <w:rFonts w:ascii="Arial" w:eastAsia="Arial" w:hAnsi="Arial" w:cs="Arial"/>
            <w:color w:val="282828"/>
            <w:w w:val="111"/>
          </w:rPr>
          <w:t>www.facebook.corn.a</w:t>
        </w:r>
        <w:r w:rsidR="009C0014">
          <w:rPr>
            <w:rFonts w:ascii="Arial" w:eastAsia="Arial" w:hAnsi="Arial" w:cs="Arial"/>
            <w:color w:val="282828"/>
            <w:spacing w:val="-1"/>
            <w:w w:val="111"/>
          </w:rPr>
          <w:t>u</w:t>
        </w:r>
        <w:r w:rsidR="009C0014">
          <w:rPr>
            <w:rFonts w:ascii="Arial" w:eastAsia="Arial" w:hAnsi="Arial" w:cs="Arial"/>
            <w:color w:val="6E6E6E"/>
            <w:w w:val="113"/>
          </w:rPr>
          <w:t>/V</w:t>
        </w:r>
        <w:r w:rsidR="009C0014">
          <w:rPr>
            <w:rFonts w:ascii="Arial" w:eastAsia="Arial" w:hAnsi="Arial" w:cs="Arial"/>
            <w:color w:val="3D3D3D"/>
            <w:w w:val="56"/>
          </w:rPr>
          <w:t>i</w:t>
        </w:r>
        <w:r w:rsidR="009C0014">
          <w:rPr>
            <w:rFonts w:ascii="Arial" w:eastAsia="Arial" w:hAnsi="Arial" w:cs="Arial"/>
            <w:color w:val="4D4D4D"/>
            <w:w w:val="99"/>
          </w:rPr>
          <w:t>c</w:t>
        </w:r>
        <w:r w:rsidR="009C0014">
          <w:rPr>
            <w:rFonts w:ascii="Arial" w:eastAsia="Arial" w:hAnsi="Arial" w:cs="Arial"/>
            <w:color w:val="3D3D3D"/>
            <w:w w:val="88"/>
          </w:rPr>
          <w:t>PR</w:t>
        </w:r>
        <w:r w:rsidR="009C0014">
          <w:rPr>
            <w:rFonts w:ascii="Arial" w:eastAsia="Arial" w:hAnsi="Arial" w:cs="Arial"/>
            <w:color w:val="4D4D4D"/>
            <w:w w:val="86"/>
          </w:rPr>
          <w:t>C</w:t>
        </w:r>
      </w:hyperlink>
      <w:r>
        <w:rPr>
          <w:rFonts w:hint="cs"/>
          <w:rtl/>
        </w:rPr>
        <w:t xml:space="preserve"> حيث يمكنك مشاركة القصص والبقاء على علم وتقديم النصح حول الكتب. </w:t>
      </w:r>
    </w:p>
    <w:p w:rsidR="00B836C4" w:rsidRDefault="00B836C4" w:rsidP="00F56226">
      <w:pPr>
        <w:bidi/>
        <w:spacing w:before="14" w:line="200" w:lineRule="exact"/>
      </w:pPr>
    </w:p>
    <w:p w:rsidR="002510F8" w:rsidRDefault="005F4B5A" w:rsidP="002510F8">
      <w:pPr>
        <w:bidi/>
        <w:spacing w:line="465" w:lineRule="auto"/>
        <w:ind w:left="123" w:right="4740" w:firstLine="10"/>
        <w:rPr>
          <w:rtl/>
        </w:rPr>
      </w:pPr>
      <w:r>
        <w:rPr>
          <w:noProof/>
          <w:rtl/>
          <w:lang w:val="en-AU" w:eastAsia="en-AU"/>
        </w:rPr>
        <w:drawing>
          <wp:anchor distT="0" distB="0" distL="114300" distR="114300" simplePos="0" relativeHeight="251658240" behindDoc="1" locked="0" layoutInCell="1" allowOverlap="1">
            <wp:simplePos x="0" y="0"/>
            <wp:positionH relativeFrom="page">
              <wp:posOffset>5078730</wp:posOffset>
            </wp:positionH>
            <wp:positionV relativeFrom="paragraph">
              <wp:posOffset>512445</wp:posOffset>
            </wp:positionV>
            <wp:extent cx="1506220" cy="5670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6220" cy="567055"/>
                    </a:xfrm>
                    <a:prstGeom prst="rect">
                      <a:avLst/>
                    </a:prstGeom>
                    <a:noFill/>
                  </pic:spPr>
                </pic:pic>
              </a:graphicData>
            </a:graphic>
            <wp14:sizeRelH relativeFrom="page">
              <wp14:pctWidth>0</wp14:pctWidth>
            </wp14:sizeRelH>
            <wp14:sizeRelV relativeFrom="page">
              <wp14:pctHeight>0</wp14:pctHeight>
            </wp14:sizeRelV>
          </wp:anchor>
        </w:drawing>
      </w:r>
      <w:r w:rsidR="002510F8">
        <w:rPr>
          <w:rFonts w:hint="cs"/>
          <w:rtl/>
        </w:rPr>
        <w:t xml:space="preserve">حظاً سعيداً للاستمتاع بتحدي 2018. </w:t>
      </w:r>
    </w:p>
    <w:p w:rsidR="00B836C4" w:rsidRDefault="002510F8" w:rsidP="002510F8">
      <w:pPr>
        <w:bidi/>
        <w:spacing w:line="465" w:lineRule="auto"/>
        <w:ind w:left="123" w:right="4740" w:firstLine="10"/>
        <w:rPr>
          <w:rFonts w:ascii="Arial" w:eastAsia="Arial" w:hAnsi="Arial" w:cs="Arial"/>
        </w:rPr>
      </w:pPr>
      <w:r>
        <w:rPr>
          <w:rFonts w:hint="cs"/>
          <w:rtl/>
        </w:rPr>
        <w:t xml:space="preserve">المخلص </w:t>
      </w:r>
    </w:p>
    <w:p w:rsidR="00B836C4" w:rsidRDefault="00B836C4" w:rsidP="00F56226">
      <w:pPr>
        <w:bidi/>
        <w:spacing w:line="200" w:lineRule="exact"/>
      </w:pPr>
    </w:p>
    <w:p w:rsidR="00B836C4" w:rsidRDefault="00B836C4" w:rsidP="00F56226">
      <w:pPr>
        <w:bidi/>
        <w:spacing w:line="200" w:lineRule="exact"/>
      </w:pPr>
    </w:p>
    <w:p w:rsidR="00B836C4" w:rsidRDefault="00B836C4" w:rsidP="00F56226">
      <w:pPr>
        <w:bidi/>
        <w:spacing w:line="200" w:lineRule="exact"/>
      </w:pPr>
    </w:p>
    <w:p w:rsidR="00B836C4" w:rsidRDefault="00B836C4" w:rsidP="00F56226">
      <w:pPr>
        <w:bidi/>
        <w:spacing w:before="15" w:line="260" w:lineRule="exact"/>
        <w:rPr>
          <w:sz w:val="26"/>
          <w:szCs w:val="26"/>
        </w:rPr>
      </w:pPr>
    </w:p>
    <w:p w:rsidR="00B836C4" w:rsidRDefault="009C0014" w:rsidP="009C0014">
      <w:pPr>
        <w:bidi/>
        <w:ind w:left="114"/>
        <w:rPr>
          <w:rFonts w:ascii="Arial" w:eastAsia="Arial" w:hAnsi="Arial" w:cs="Arial"/>
        </w:rPr>
      </w:pPr>
      <w:r>
        <w:rPr>
          <w:rFonts w:ascii="Arial" w:eastAsia="Arial" w:hAnsi="Arial" w:cs="Arial" w:hint="cs"/>
          <w:bCs/>
          <w:color w:val="282828"/>
          <w:rtl/>
        </w:rPr>
        <w:t xml:space="preserve">سعادة دانييل أندروز </w:t>
      </w:r>
      <w:r>
        <w:rPr>
          <w:rFonts w:ascii="Arial" w:eastAsia="Arial" w:hAnsi="Arial" w:cs="Arial"/>
          <w:b/>
          <w:color w:val="282828"/>
        </w:rPr>
        <w:t>Daniel</w:t>
      </w:r>
      <w:r>
        <w:rPr>
          <w:rFonts w:ascii="Arial" w:eastAsia="Arial" w:hAnsi="Arial" w:cs="Arial"/>
          <w:b/>
          <w:color w:val="282828"/>
          <w:spacing w:val="7"/>
        </w:rPr>
        <w:t xml:space="preserve"> </w:t>
      </w:r>
      <w:r>
        <w:rPr>
          <w:rFonts w:ascii="Arial" w:eastAsia="Arial" w:hAnsi="Arial" w:cs="Arial"/>
          <w:b/>
          <w:color w:val="282828"/>
          <w:w w:val="110"/>
        </w:rPr>
        <w:t>Andrew</w:t>
      </w:r>
      <w:r>
        <w:rPr>
          <w:rFonts w:ascii="Arial" w:eastAsia="Arial" w:hAnsi="Arial" w:cs="Arial"/>
          <w:b/>
          <w:color w:val="282828"/>
          <w:spacing w:val="-26"/>
          <w:w w:val="110"/>
        </w:rPr>
        <w:t>s</w:t>
      </w:r>
      <w:r>
        <w:rPr>
          <w:rFonts w:ascii="Arial" w:eastAsia="Arial" w:hAnsi="Arial" w:cs="Arial" w:hint="cs"/>
          <w:b/>
          <w:color w:val="282828"/>
          <w:spacing w:val="-26"/>
          <w:w w:val="110"/>
          <w:rtl/>
        </w:rPr>
        <w:t xml:space="preserve"> </w:t>
      </w:r>
      <w:r>
        <w:rPr>
          <w:rFonts w:ascii="Arial" w:eastAsia="Arial" w:hAnsi="Arial" w:cs="Arial" w:hint="cs"/>
          <w:bCs/>
          <w:color w:val="282828"/>
          <w:spacing w:val="-26"/>
          <w:w w:val="110"/>
          <w:rtl/>
        </w:rPr>
        <w:t>عضو البرلمان</w:t>
      </w:r>
    </w:p>
    <w:p w:rsidR="00B836C4" w:rsidRDefault="009C0014" w:rsidP="00F56226">
      <w:pPr>
        <w:bidi/>
        <w:spacing w:before="53"/>
        <w:ind w:left="128"/>
        <w:rPr>
          <w:rFonts w:ascii="Arial" w:eastAsia="Arial" w:hAnsi="Arial" w:cs="Arial"/>
        </w:rPr>
      </w:pPr>
      <w:r>
        <w:rPr>
          <w:rFonts w:ascii="Arial" w:eastAsia="Arial" w:hAnsi="Arial" w:cs="Arial" w:hint="cs"/>
          <w:color w:val="282828"/>
          <w:w w:val="110"/>
          <w:rtl/>
        </w:rPr>
        <w:t>حاكم ولاية فكتوريا</w:t>
      </w:r>
    </w:p>
    <w:p w:rsidR="00B836C4" w:rsidRDefault="00B836C4" w:rsidP="00F56226">
      <w:pPr>
        <w:bidi/>
        <w:spacing w:line="200" w:lineRule="exact"/>
      </w:pPr>
    </w:p>
    <w:p w:rsidR="00B836C4" w:rsidRDefault="00B836C4">
      <w:pPr>
        <w:spacing w:line="200" w:lineRule="exact"/>
      </w:pPr>
    </w:p>
    <w:p w:rsidR="00B836C4" w:rsidRDefault="00B836C4">
      <w:pPr>
        <w:spacing w:line="200" w:lineRule="exact"/>
      </w:pPr>
    </w:p>
    <w:p w:rsidR="00B836C4" w:rsidRDefault="00B836C4">
      <w:pPr>
        <w:spacing w:line="200" w:lineRule="exact"/>
      </w:pPr>
    </w:p>
    <w:p w:rsidR="00B836C4" w:rsidRDefault="00B836C4">
      <w:pPr>
        <w:spacing w:line="200" w:lineRule="exact"/>
      </w:pPr>
    </w:p>
    <w:p w:rsidR="00B836C4" w:rsidRDefault="00B836C4">
      <w:pPr>
        <w:spacing w:line="200" w:lineRule="exact"/>
      </w:pPr>
    </w:p>
    <w:p w:rsidR="00B836C4" w:rsidRDefault="00B836C4">
      <w:pPr>
        <w:spacing w:line="200" w:lineRule="exact"/>
      </w:pPr>
    </w:p>
    <w:p w:rsidR="00B836C4" w:rsidRDefault="00B836C4">
      <w:pPr>
        <w:spacing w:line="200" w:lineRule="exact"/>
      </w:pPr>
    </w:p>
    <w:p w:rsidR="00B836C4" w:rsidRDefault="00B836C4">
      <w:pPr>
        <w:spacing w:line="200" w:lineRule="exact"/>
      </w:pPr>
    </w:p>
    <w:p w:rsidR="00B836C4" w:rsidRDefault="00B836C4">
      <w:pPr>
        <w:spacing w:line="200" w:lineRule="exact"/>
      </w:pPr>
    </w:p>
    <w:p w:rsidR="00B836C4" w:rsidRDefault="00B836C4">
      <w:pPr>
        <w:spacing w:line="200" w:lineRule="exact"/>
      </w:pPr>
    </w:p>
    <w:p w:rsidR="00B836C4" w:rsidRDefault="00B836C4">
      <w:pPr>
        <w:spacing w:line="200" w:lineRule="exact"/>
      </w:pPr>
    </w:p>
    <w:p w:rsidR="00B836C4" w:rsidRDefault="00B836C4">
      <w:pPr>
        <w:spacing w:line="200" w:lineRule="exact"/>
      </w:pPr>
    </w:p>
    <w:p w:rsidR="00B836C4" w:rsidRDefault="00B836C4">
      <w:pPr>
        <w:spacing w:line="200" w:lineRule="exact"/>
      </w:pPr>
    </w:p>
    <w:p w:rsidR="00B836C4" w:rsidRDefault="00B836C4">
      <w:pPr>
        <w:spacing w:line="200" w:lineRule="exact"/>
      </w:pPr>
    </w:p>
    <w:p w:rsidR="00B836C4" w:rsidRDefault="00B836C4">
      <w:pPr>
        <w:spacing w:line="200" w:lineRule="exact"/>
      </w:pPr>
    </w:p>
    <w:p w:rsidR="00B836C4" w:rsidRDefault="00B836C4">
      <w:pPr>
        <w:spacing w:before="6" w:line="240" w:lineRule="exact"/>
        <w:rPr>
          <w:sz w:val="24"/>
          <w:szCs w:val="24"/>
        </w:rPr>
      </w:pPr>
    </w:p>
    <w:p w:rsidR="00B836C4" w:rsidRDefault="009C0014">
      <w:pPr>
        <w:spacing w:line="180" w:lineRule="exact"/>
        <w:ind w:right="169"/>
        <w:jc w:val="right"/>
        <w:rPr>
          <w:rFonts w:ascii="Arial" w:eastAsia="Arial" w:hAnsi="Arial" w:cs="Arial"/>
          <w:sz w:val="16"/>
          <w:szCs w:val="16"/>
        </w:rPr>
      </w:pPr>
      <w:r>
        <w:rPr>
          <w:rFonts w:ascii="Arial" w:eastAsia="Arial" w:hAnsi="Arial" w:cs="Arial"/>
          <w:b/>
          <w:color w:val="3D3D3D"/>
          <w:position w:val="-1"/>
          <w:sz w:val="16"/>
          <w:szCs w:val="16"/>
        </w:rPr>
        <w:t>ORIA.</w:t>
      </w:r>
    </w:p>
    <w:p w:rsidR="00B836C4" w:rsidRDefault="009C0014">
      <w:pPr>
        <w:spacing w:line="80" w:lineRule="exact"/>
        <w:ind w:right="477"/>
        <w:jc w:val="right"/>
        <w:rPr>
          <w:sz w:val="10"/>
          <w:szCs w:val="10"/>
        </w:rPr>
      </w:pPr>
      <w:r>
        <w:rPr>
          <w:color w:val="4D4D4D"/>
          <w:w w:val="110"/>
          <w:position w:val="-1"/>
          <w:sz w:val="10"/>
          <w:szCs w:val="10"/>
        </w:rPr>
        <w:t>tote</w:t>
      </w:r>
    </w:p>
    <w:p w:rsidR="00B836C4" w:rsidRDefault="009C0014">
      <w:pPr>
        <w:spacing w:line="80" w:lineRule="exact"/>
        <w:ind w:right="139"/>
        <w:jc w:val="right"/>
        <w:rPr>
          <w:sz w:val="10"/>
          <w:szCs w:val="10"/>
        </w:rPr>
      </w:pPr>
      <w:r>
        <w:rPr>
          <w:b/>
          <w:color w:val="4D4D4D"/>
          <w:w w:val="110"/>
          <w:sz w:val="10"/>
          <w:szCs w:val="10"/>
        </w:rPr>
        <w:t>ovemment</w:t>
      </w:r>
    </w:p>
    <w:sectPr w:rsidR="00B836C4" w:rsidSect="00B836C4">
      <w:type w:val="continuous"/>
      <w:pgSz w:w="11900" w:h="16820"/>
      <w:pgMar w:top="800" w:right="136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5C5F26"/>
    <w:multiLevelType w:val="multilevel"/>
    <w:tmpl w:val="4C32801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6C4"/>
    <w:rsid w:val="002510F8"/>
    <w:rsid w:val="003449D2"/>
    <w:rsid w:val="005E2100"/>
    <w:rsid w:val="005F4B5A"/>
    <w:rsid w:val="00686F59"/>
    <w:rsid w:val="009C0014"/>
    <w:rsid w:val="009F6D50"/>
    <w:rsid w:val="00A16399"/>
    <w:rsid w:val="00B836C4"/>
    <w:rsid w:val="00C3289B"/>
    <w:rsid w:val="00D17AFA"/>
    <w:rsid w:val="00DC0627"/>
    <w:rsid w:val="00F02691"/>
    <w:rsid w:val="00F56226"/>
    <w:rsid w:val="00FD407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EBCBB4-842D-40CC-B65D-A386B8CD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facebook.corn.au/VicPRC"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cation.vic.gov.au/prc" TargetMode="External"/><Relationship Id="rId11" Type="http://schemas.openxmlformats.org/officeDocument/2006/relationships/customXml" Target="../customXml/item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Premier's letter_Arabic </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208373FF-EF79-4B95-BF8D-AF1842B68DE0}"/>
</file>

<file path=customXml/itemProps2.xml><?xml version="1.0" encoding="utf-8"?>
<ds:datastoreItem xmlns:ds="http://schemas.openxmlformats.org/officeDocument/2006/customXml" ds:itemID="{6C900B94-696B-46F7-A939-C862390FD8FC}"/>
</file>

<file path=customXml/itemProps3.xml><?xml version="1.0" encoding="utf-8"?>
<ds:datastoreItem xmlns:ds="http://schemas.openxmlformats.org/officeDocument/2006/customXml" ds:itemID="{01B45184-26D3-4022-91C4-F1E962D14A75}"/>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Premier's letter_Arabic </dc:title>
  <dc:creator>Mona Naguib</dc:creator>
  <cp:lastModifiedBy>Cooke, Kerri A</cp:lastModifiedBy>
  <cp:revision>2</cp:revision>
  <cp:lastPrinted>2018-02-28T22:50:00Z</cp:lastPrinted>
  <dcterms:created xsi:type="dcterms:W3CDTF">2018-03-20T01:01:00Z</dcterms:created>
  <dcterms:modified xsi:type="dcterms:W3CDTF">2018-03-20T01:01:00Z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