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6" w:rsidRDefault="00FD42B2" w:rsidP="00AC1B56">
      <w:pPr>
        <w:pStyle w:val="Heading2"/>
        <w:ind w:left="-1361"/>
        <w:jc w:val="both"/>
        <w:rPr>
          <w:b w:val="0"/>
        </w:rPr>
      </w:pPr>
      <w:bookmarkStart w:id="0" w:name="_Toc118018015"/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21.5pt">
            <v:imagedata r:id="rId6" o:title="PRC_logo_021_V2 horz (2)"/>
          </v:shape>
        </w:pict>
      </w:r>
    </w:p>
    <w:p w:rsidR="00F905BB" w:rsidRPr="008F4128" w:rsidRDefault="00DF2E12" w:rsidP="00AC1B56">
      <w:pPr>
        <w:pStyle w:val="Heading2"/>
        <w:jc w:val="center"/>
        <w:rPr>
          <w:color w:val="F79646"/>
        </w:rPr>
      </w:pPr>
      <w:r w:rsidRPr="008F4128">
        <w:rPr>
          <w:color w:val="F79646"/>
        </w:rPr>
        <w:t>20</w:t>
      </w:r>
      <w:r w:rsidR="009D2820" w:rsidRPr="008F4128">
        <w:rPr>
          <w:color w:val="F79646"/>
        </w:rPr>
        <w:t>1</w:t>
      </w:r>
      <w:r w:rsidR="00314600">
        <w:rPr>
          <w:color w:val="F79646"/>
        </w:rPr>
        <w:t>5</w:t>
      </w:r>
      <w:r w:rsidRPr="008F4128">
        <w:rPr>
          <w:color w:val="F79646"/>
        </w:rPr>
        <w:t xml:space="preserve"> </w:t>
      </w:r>
      <w:r w:rsidR="00042301" w:rsidRPr="008F4128">
        <w:rPr>
          <w:color w:val="F79646"/>
        </w:rPr>
        <w:t>Victorian Premier</w:t>
      </w:r>
      <w:r w:rsidR="00F905BB" w:rsidRPr="008F4128">
        <w:rPr>
          <w:color w:val="F79646"/>
        </w:rPr>
        <w:t>s</w:t>
      </w:r>
      <w:r w:rsidR="00042301" w:rsidRPr="008F4128">
        <w:rPr>
          <w:color w:val="F79646"/>
        </w:rPr>
        <w:t>’</w:t>
      </w:r>
      <w:r w:rsidR="00F905BB" w:rsidRPr="008F4128">
        <w:rPr>
          <w:color w:val="F79646"/>
        </w:rPr>
        <w:t xml:space="preserve"> Reading Challenge</w:t>
      </w:r>
    </w:p>
    <w:bookmarkEnd w:id="0"/>
    <w:p w:rsidR="004D362F" w:rsidRDefault="004D362F" w:rsidP="009623E5">
      <w:pPr>
        <w:pStyle w:val="Heading2"/>
        <w:jc w:val="center"/>
        <w:rPr>
          <w:color w:val="F79646"/>
        </w:rPr>
      </w:pPr>
      <w:r>
        <w:rPr>
          <w:color w:val="F79646"/>
        </w:rPr>
        <w:t xml:space="preserve">Guidelines for </w:t>
      </w:r>
      <w:r w:rsidR="007E7621">
        <w:rPr>
          <w:color w:val="F79646"/>
        </w:rPr>
        <w:t>Early Childhood Services</w:t>
      </w:r>
      <w:r w:rsidR="00754C37">
        <w:rPr>
          <w:color w:val="F79646"/>
        </w:rPr>
        <w:t xml:space="preserve"> </w:t>
      </w:r>
    </w:p>
    <w:p w:rsidR="009623E5" w:rsidRPr="009623E5" w:rsidRDefault="004D362F" w:rsidP="009623E5">
      <w:pPr>
        <w:pStyle w:val="Heading2"/>
        <w:jc w:val="center"/>
        <w:rPr>
          <w:color w:val="F79646"/>
        </w:rPr>
      </w:pPr>
      <w:r>
        <w:rPr>
          <w:color w:val="F79646"/>
        </w:rPr>
        <w:t>Y</w:t>
      </w:r>
      <w:r w:rsidR="009623E5" w:rsidRPr="009623E5">
        <w:rPr>
          <w:color w:val="F79646"/>
        </w:rPr>
        <w:t>oung children Challengers</w:t>
      </w:r>
    </w:p>
    <w:p w:rsidR="009623E5" w:rsidRDefault="009623E5" w:rsidP="009623E5"/>
    <w:p w:rsidR="009623E5" w:rsidRPr="00E71261" w:rsidRDefault="00E71261" w:rsidP="00FD42B2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71261">
        <w:rPr>
          <w:rFonts w:ascii="Arial" w:hAnsi="Arial" w:cs="Arial"/>
        </w:rPr>
        <w:t xml:space="preserve">Each child must be registered as a Challenger </w:t>
      </w:r>
      <w:r w:rsidR="007E7621">
        <w:rPr>
          <w:rFonts w:ascii="Arial" w:hAnsi="Arial" w:cs="Arial"/>
        </w:rPr>
        <w:t xml:space="preserve">by their </w:t>
      </w:r>
      <w:r w:rsidR="00275539" w:rsidRPr="00E71261">
        <w:rPr>
          <w:rFonts w:ascii="Arial" w:hAnsi="Arial" w:cs="Arial"/>
        </w:rPr>
        <w:t>Early Childhood Service</w:t>
      </w:r>
      <w:r w:rsidR="00754C37">
        <w:rPr>
          <w:rFonts w:ascii="Arial" w:hAnsi="Arial" w:cs="Arial"/>
        </w:rPr>
        <w:t xml:space="preserve"> PRC coordinator</w:t>
      </w:r>
      <w:r w:rsidRPr="00E71261">
        <w:rPr>
          <w:rFonts w:ascii="Arial" w:hAnsi="Arial" w:cs="Arial"/>
        </w:rPr>
        <w:t xml:space="preserve">.  </w:t>
      </w:r>
      <w:r w:rsidR="007E7621">
        <w:rPr>
          <w:rFonts w:ascii="Arial" w:hAnsi="Arial" w:cs="Arial"/>
        </w:rPr>
        <w:t xml:space="preserve">If the </w:t>
      </w:r>
      <w:r w:rsidR="007E7621" w:rsidRPr="00E71261">
        <w:rPr>
          <w:rFonts w:ascii="Arial" w:hAnsi="Arial" w:cs="Arial"/>
        </w:rPr>
        <w:t xml:space="preserve">Early Childhood Service </w:t>
      </w:r>
      <w:r w:rsidR="007E7621">
        <w:rPr>
          <w:rFonts w:ascii="Arial" w:hAnsi="Arial" w:cs="Arial"/>
        </w:rPr>
        <w:t xml:space="preserve">at which the child attends is not participating the parent/guardian of the child can register the child online. </w:t>
      </w:r>
      <w:r w:rsidRPr="00E71261">
        <w:rPr>
          <w:rFonts w:ascii="Arial" w:hAnsi="Arial" w:cs="Arial"/>
        </w:rPr>
        <w:t>They</w:t>
      </w:r>
      <w:r w:rsidR="009623E5" w:rsidRPr="00E71261">
        <w:rPr>
          <w:rFonts w:ascii="Arial" w:hAnsi="Arial" w:cs="Arial"/>
        </w:rPr>
        <w:t xml:space="preserve"> must keep a record of </w:t>
      </w:r>
      <w:r w:rsidR="00275539" w:rsidRPr="00E71261">
        <w:rPr>
          <w:rFonts w:ascii="Arial" w:hAnsi="Arial" w:cs="Arial"/>
        </w:rPr>
        <w:t>the</w:t>
      </w:r>
      <w:r w:rsidRPr="00E71261">
        <w:rPr>
          <w:rFonts w:ascii="Arial" w:hAnsi="Arial" w:cs="Arial"/>
        </w:rPr>
        <w:t>ir</w:t>
      </w:r>
      <w:r w:rsidR="009623E5" w:rsidRPr="00E71261">
        <w:rPr>
          <w:rFonts w:ascii="Arial" w:hAnsi="Arial" w:cs="Arial"/>
        </w:rPr>
        <w:t xml:space="preserve"> reading.</w:t>
      </w:r>
    </w:p>
    <w:p w:rsidR="009623E5" w:rsidRPr="00FD42B2" w:rsidRDefault="00E71261" w:rsidP="00FD42B2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bookmarkStart w:id="1" w:name="_GoBack"/>
      <w:bookmarkEnd w:id="1"/>
      <w:r w:rsidRPr="00FD42B2">
        <w:rPr>
          <w:rFonts w:ascii="Arial" w:hAnsi="Arial" w:cs="Arial"/>
        </w:rPr>
        <w:t>The child must be a young child who is not yet attending a school or is not of school age.</w:t>
      </w:r>
    </w:p>
    <w:p w:rsidR="009623E5" w:rsidRPr="00FD42B2" w:rsidRDefault="009623E5" w:rsidP="00FD42B2">
      <w:pPr>
        <w:numPr>
          <w:ilvl w:val="0"/>
          <w:numId w:val="5"/>
        </w:numPr>
        <w:spacing w:after="120" w:line="360" w:lineRule="auto"/>
        <w:jc w:val="both"/>
      </w:pPr>
      <w:r w:rsidRPr="00FD42B2">
        <w:rPr>
          <w:rFonts w:ascii="Arial" w:hAnsi="Arial" w:cs="Arial"/>
        </w:rPr>
        <w:t>Between February and 1</w:t>
      </w:r>
      <w:r w:rsidR="00311C37" w:rsidRPr="00FD42B2">
        <w:rPr>
          <w:rFonts w:ascii="Arial" w:hAnsi="Arial" w:cs="Arial"/>
        </w:rPr>
        <w:t>4</w:t>
      </w:r>
      <w:r w:rsidRPr="00FD42B2">
        <w:rPr>
          <w:rFonts w:ascii="Arial" w:hAnsi="Arial" w:cs="Arial"/>
        </w:rPr>
        <w:t xml:space="preserve"> September 2015*</w:t>
      </w:r>
      <w:r w:rsidR="00E71261" w:rsidRPr="00FD42B2">
        <w:rPr>
          <w:rFonts w:ascii="Arial" w:hAnsi="Arial" w:cs="Arial"/>
        </w:rPr>
        <w:t xml:space="preserve"> each child must read or have read with them 40 books.  There are lots of suggestions for books on the Challenge book list.</w:t>
      </w:r>
    </w:p>
    <w:p w:rsidR="009623E5" w:rsidRPr="00E71261" w:rsidRDefault="00E71261" w:rsidP="00FD42B2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71261">
        <w:rPr>
          <w:rFonts w:ascii="Arial" w:hAnsi="Arial" w:cs="Arial"/>
        </w:rPr>
        <w:t>Children can read books by themselves of with someone else, for example a parent or guardian, carer, brother or sister, buddy or friend.  This support is important if the child is just learning to read.</w:t>
      </w:r>
    </w:p>
    <w:p w:rsidR="009623E5" w:rsidRPr="00E71261" w:rsidRDefault="00E71261" w:rsidP="00FD42B2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71261">
        <w:rPr>
          <w:rFonts w:ascii="Arial" w:hAnsi="Arial" w:cs="Arial"/>
        </w:rPr>
        <w:t xml:space="preserve">The </w:t>
      </w:r>
      <w:r w:rsidR="00275539" w:rsidRPr="00E71261">
        <w:rPr>
          <w:rFonts w:ascii="Arial" w:hAnsi="Arial" w:cs="Arial"/>
        </w:rPr>
        <w:t>Early Childhood Service</w:t>
      </w:r>
      <w:r w:rsidR="009623E5" w:rsidRPr="00E71261">
        <w:rPr>
          <w:rFonts w:ascii="Arial" w:hAnsi="Arial" w:cs="Arial"/>
        </w:rPr>
        <w:t xml:space="preserve"> </w:t>
      </w:r>
      <w:r w:rsidR="00754C37">
        <w:rPr>
          <w:rFonts w:ascii="Arial" w:hAnsi="Arial" w:cs="Arial"/>
        </w:rPr>
        <w:t>PRC coordinator</w:t>
      </w:r>
      <w:r w:rsidR="00754C37" w:rsidRPr="00E71261">
        <w:rPr>
          <w:rFonts w:ascii="Arial" w:hAnsi="Arial" w:cs="Arial"/>
        </w:rPr>
        <w:t xml:space="preserve"> </w:t>
      </w:r>
      <w:r w:rsidRPr="00E71261">
        <w:rPr>
          <w:rFonts w:ascii="Arial" w:hAnsi="Arial" w:cs="Arial"/>
        </w:rPr>
        <w:t xml:space="preserve">must </w:t>
      </w:r>
      <w:r w:rsidR="009623E5" w:rsidRPr="00E71261">
        <w:rPr>
          <w:rFonts w:ascii="Arial" w:hAnsi="Arial" w:cs="Arial"/>
        </w:rPr>
        <w:t xml:space="preserve">verify </w:t>
      </w:r>
      <w:r w:rsidR="00275539" w:rsidRPr="00E71261">
        <w:rPr>
          <w:rFonts w:ascii="Arial" w:hAnsi="Arial" w:cs="Arial"/>
        </w:rPr>
        <w:t>the</w:t>
      </w:r>
      <w:r w:rsidR="00B26F9F" w:rsidRPr="00E71261">
        <w:rPr>
          <w:rFonts w:ascii="Arial" w:hAnsi="Arial" w:cs="Arial"/>
        </w:rPr>
        <w:t xml:space="preserve"> child</w:t>
      </w:r>
      <w:r w:rsidR="00275539" w:rsidRPr="00E71261">
        <w:rPr>
          <w:rFonts w:ascii="Arial" w:hAnsi="Arial" w:cs="Arial"/>
        </w:rPr>
        <w:t xml:space="preserve"> </w:t>
      </w:r>
      <w:r w:rsidR="009623E5" w:rsidRPr="00E71261">
        <w:rPr>
          <w:rFonts w:ascii="Arial" w:hAnsi="Arial" w:cs="Arial"/>
        </w:rPr>
        <w:t>ha</w:t>
      </w:r>
      <w:r w:rsidR="00B26F9F" w:rsidRPr="00E71261">
        <w:rPr>
          <w:rFonts w:ascii="Arial" w:hAnsi="Arial" w:cs="Arial"/>
        </w:rPr>
        <w:t>s</w:t>
      </w:r>
      <w:r w:rsidR="009623E5" w:rsidRPr="00E71261">
        <w:rPr>
          <w:rFonts w:ascii="Arial" w:hAnsi="Arial" w:cs="Arial"/>
        </w:rPr>
        <w:t xml:space="preserve"> read the correct number of books and update </w:t>
      </w:r>
      <w:r w:rsidR="00275539" w:rsidRPr="00E71261">
        <w:rPr>
          <w:rFonts w:ascii="Arial" w:hAnsi="Arial" w:cs="Arial"/>
        </w:rPr>
        <w:t>the</w:t>
      </w:r>
      <w:r w:rsidRPr="00E71261">
        <w:rPr>
          <w:rFonts w:ascii="Arial" w:hAnsi="Arial" w:cs="Arial"/>
        </w:rPr>
        <w:t>ir</w:t>
      </w:r>
      <w:r w:rsidR="009623E5" w:rsidRPr="00E71261">
        <w:rPr>
          <w:rFonts w:ascii="Arial" w:hAnsi="Arial" w:cs="Arial"/>
        </w:rPr>
        <w:t xml:space="preserve"> online record to reflect this.</w:t>
      </w:r>
      <w:r w:rsidR="00754C37">
        <w:rPr>
          <w:rFonts w:ascii="Arial" w:hAnsi="Arial" w:cs="Arial"/>
        </w:rPr>
        <w:t xml:space="preserve">  A</w:t>
      </w:r>
      <w:r w:rsidR="004C3418">
        <w:rPr>
          <w:rFonts w:ascii="Arial" w:hAnsi="Arial" w:cs="Arial"/>
        </w:rPr>
        <w:t>n</w:t>
      </w:r>
      <w:r w:rsidR="00754C37">
        <w:rPr>
          <w:rFonts w:ascii="Arial" w:hAnsi="Arial" w:cs="Arial"/>
        </w:rPr>
        <w:t xml:space="preserve"> email will be sent </w:t>
      </w:r>
      <w:r w:rsidR="00250AD4">
        <w:rPr>
          <w:rFonts w:ascii="Arial" w:hAnsi="Arial" w:cs="Arial"/>
        </w:rPr>
        <w:t xml:space="preserve">one month before the Challenge finishes </w:t>
      </w:r>
      <w:proofErr w:type="gramStart"/>
      <w:r w:rsidR="00250AD4">
        <w:rPr>
          <w:rFonts w:ascii="Arial" w:hAnsi="Arial" w:cs="Arial"/>
        </w:rPr>
        <w:t>to remind</w:t>
      </w:r>
      <w:proofErr w:type="gramEnd"/>
      <w:r w:rsidR="00250AD4">
        <w:rPr>
          <w:rFonts w:ascii="Arial" w:hAnsi="Arial" w:cs="Arial"/>
        </w:rPr>
        <w:t xml:space="preserve"> the </w:t>
      </w:r>
      <w:r w:rsidR="004C3418">
        <w:rPr>
          <w:rFonts w:ascii="Arial" w:hAnsi="Arial" w:cs="Arial"/>
        </w:rPr>
        <w:t xml:space="preserve">Early Childhood Service PRC coordinator </w:t>
      </w:r>
      <w:r w:rsidR="00250AD4">
        <w:rPr>
          <w:rFonts w:ascii="Arial" w:hAnsi="Arial" w:cs="Arial"/>
        </w:rPr>
        <w:t xml:space="preserve">to </w:t>
      </w:r>
      <w:r w:rsidR="00754C37">
        <w:rPr>
          <w:rFonts w:ascii="Arial" w:hAnsi="Arial" w:cs="Arial"/>
        </w:rPr>
        <w:t xml:space="preserve">log in and verify the </w:t>
      </w:r>
      <w:r w:rsidR="00250AD4">
        <w:rPr>
          <w:rFonts w:ascii="Arial" w:hAnsi="Arial" w:cs="Arial"/>
        </w:rPr>
        <w:t xml:space="preserve">child’s </w:t>
      </w:r>
      <w:r w:rsidR="00754C37">
        <w:rPr>
          <w:rFonts w:ascii="Arial" w:hAnsi="Arial" w:cs="Arial"/>
        </w:rPr>
        <w:t>records.</w:t>
      </w:r>
    </w:p>
    <w:p w:rsidR="009623E5" w:rsidRPr="004256D8" w:rsidRDefault="009623E5" w:rsidP="00FD42B2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AC1B56">
        <w:rPr>
          <w:rFonts w:ascii="Arial" w:hAnsi="Arial" w:cs="Arial"/>
        </w:rPr>
        <w:t xml:space="preserve">All </w:t>
      </w:r>
      <w:r w:rsidR="00275539">
        <w:rPr>
          <w:rFonts w:ascii="Arial" w:hAnsi="Arial" w:cs="Arial"/>
        </w:rPr>
        <w:t>the</w:t>
      </w:r>
      <w:r w:rsidRPr="00AC1B56">
        <w:rPr>
          <w:rFonts w:ascii="Arial" w:hAnsi="Arial" w:cs="Arial"/>
        </w:rPr>
        <w:t xml:space="preserve"> information must be completed online before </w:t>
      </w:r>
      <w:r w:rsidRPr="004256D8">
        <w:rPr>
          <w:rFonts w:ascii="Arial" w:hAnsi="Arial" w:cs="Arial"/>
        </w:rPr>
        <w:t>1</w:t>
      </w:r>
      <w:r w:rsidR="00311C37">
        <w:rPr>
          <w:rFonts w:ascii="Arial" w:hAnsi="Arial" w:cs="Arial"/>
        </w:rPr>
        <w:t>4</w:t>
      </w:r>
      <w:r w:rsidRPr="004256D8">
        <w:rPr>
          <w:rFonts w:ascii="Arial" w:hAnsi="Arial" w:cs="Arial"/>
        </w:rPr>
        <w:t xml:space="preserve"> September 201</w:t>
      </w:r>
      <w:r>
        <w:rPr>
          <w:rFonts w:ascii="Arial" w:hAnsi="Arial" w:cs="Arial"/>
        </w:rPr>
        <w:t>5</w:t>
      </w:r>
      <w:r w:rsidRPr="00AF0869">
        <w:rPr>
          <w:rFonts w:ascii="Arial" w:hAnsi="Arial" w:cs="Arial"/>
          <w:color w:val="FF0000"/>
        </w:rPr>
        <w:t>*</w:t>
      </w:r>
      <w:r w:rsidRPr="00AF0869">
        <w:rPr>
          <w:rFonts w:ascii="Arial" w:hAnsi="Arial" w:cs="Arial"/>
        </w:rPr>
        <w:t>.</w:t>
      </w:r>
    </w:p>
    <w:p w:rsidR="009623E5" w:rsidRDefault="009623E5" w:rsidP="009623E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 </w:t>
      </w:r>
      <w:r w:rsidRPr="00042301">
        <w:rPr>
          <w:rFonts w:ascii="Arial" w:hAnsi="Arial" w:cs="Arial"/>
          <w:color w:val="FF0000"/>
        </w:rPr>
        <w:t xml:space="preserve">Please note </w:t>
      </w:r>
      <w:r>
        <w:rPr>
          <w:rFonts w:ascii="Arial" w:hAnsi="Arial" w:cs="Arial"/>
          <w:color w:val="FF0000"/>
        </w:rPr>
        <w:t>early childhood services</w:t>
      </w:r>
      <w:r w:rsidRPr="00042301">
        <w:rPr>
          <w:rFonts w:ascii="Arial" w:hAnsi="Arial" w:cs="Arial"/>
          <w:color w:val="FF0000"/>
        </w:rPr>
        <w:t xml:space="preserve"> can set their own timelines within the dates </w:t>
      </w:r>
      <w:r>
        <w:rPr>
          <w:rFonts w:ascii="Arial" w:hAnsi="Arial" w:cs="Arial"/>
          <w:color w:val="FF0000"/>
        </w:rPr>
        <w:t xml:space="preserve">advertised </w:t>
      </w:r>
      <w:r w:rsidRPr="00042301">
        <w:rPr>
          <w:rFonts w:ascii="Arial" w:hAnsi="Arial" w:cs="Arial"/>
          <w:color w:val="FF0000"/>
        </w:rPr>
        <w:t>on the Challenge website</w:t>
      </w:r>
      <w:r>
        <w:rPr>
          <w:rFonts w:ascii="Arial" w:hAnsi="Arial" w:cs="Arial"/>
          <w:color w:val="FF0000"/>
        </w:rPr>
        <w:t xml:space="preserve">.  Please check with </w:t>
      </w:r>
      <w:r w:rsidR="00275539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service. </w:t>
      </w:r>
    </w:p>
    <w:sectPr w:rsidR="009623E5" w:rsidSect="00AC1B56">
      <w:pgSz w:w="11906" w:h="16838"/>
      <w:pgMar w:top="454" w:right="1797" w:bottom="90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D82"/>
    <w:multiLevelType w:val="hybridMultilevel"/>
    <w:tmpl w:val="545E05C8"/>
    <w:lvl w:ilvl="0" w:tplc="E9A4F8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F22"/>
    <w:multiLevelType w:val="hybridMultilevel"/>
    <w:tmpl w:val="76669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06A8"/>
    <w:multiLevelType w:val="multilevel"/>
    <w:tmpl w:val="16D2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A25D9"/>
    <w:multiLevelType w:val="hybridMultilevel"/>
    <w:tmpl w:val="0C56A69A"/>
    <w:lvl w:ilvl="0" w:tplc="DE4A7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F3141"/>
    <w:multiLevelType w:val="hybridMultilevel"/>
    <w:tmpl w:val="139CA2C2"/>
    <w:lvl w:ilvl="0" w:tplc="707CE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5BB"/>
    <w:rsid w:val="00042301"/>
    <w:rsid w:val="00073C5B"/>
    <w:rsid w:val="00093CEC"/>
    <w:rsid w:val="000F5F33"/>
    <w:rsid w:val="001A4A77"/>
    <w:rsid w:val="002022CB"/>
    <w:rsid w:val="00226766"/>
    <w:rsid w:val="00250AD4"/>
    <w:rsid w:val="00275539"/>
    <w:rsid w:val="00297FDE"/>
    <w:rsid w:val="002F5552"/>
    <w:rsid w:val="00311C37"/>
    <w:rsid w:val="00314600"/>
    <w:rsid w:val="003652E2"/>
    <w:rsid w:val="004256D8"/>
    <w:rsid w:val="0049239F"/>
    <w:rsid w:val="004B2A20"/>
    <w:rsid w:val="004B6735"/>
    <w:rsid w:val="004C3418"/>
    <w:rsid w:val="004D362F"/>
    <w:rsid w:val="004E0F5E"/>
    <w:rsid w:val="005F77E2"/>
    <w:rsid w:val="0074681E"/>
    <w:rsid w:val="00754C37"/>
    <w:rsid w:val="0078286A"/>
    <w:rsid w:val="007C5530"/>
    <w:rsid w:val="007E7621"/>
    <w:rsid w:val="00863557"/>
    <w:rsid w:val="008D6DB7"/>
    <w:rsid w:val="008F4128"/>
    <w:rsid w:val="009623E5"/>
    <w:rsid w:val="009830DB"/>
    <w:rsid w:val="009D2820"/>
    <w:rsid w:val="00AC1B56"/>
    <w:rsid w:val="00AF0869"/>
    <w:rsid w:val="00B13C58"/>
    <w:rsid w:val="00B144A7"/>
    <w:rsid w:val="00B26F9F"/>
    <w:rsid w:val="00C02459"/>
    <w:rsid w:val="00C3177F"/>
    <w:rsid w:val="00C82527"/>
    <w:rsid w:val="00CB13C4"/>
    <w:rsid w:val="00D70966"/>
    <w:rsid w:val="00DF2E12"/>
    <w:rsid w:val="00E30A07"/>
    <w:rsid w:val="00E610B9"/>
    <w:rsid w:val="00E71261"/>
    <w:rsid w:val="00EB22CC"/>
    <w:rsid w:val="00ED6DD2"/>
    <w:rsid w:val="00F576C2"/>
    <w:rsid w:val="00F7430F"/>
    <w:rsid w:val="00F905BB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5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05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905BB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table" w:styleId="TableGrid">
    <w:name w:val="Table Grid"/>
    <w:basedOn w:val="TableNormal"/>
    <w:rsid w:val="00F9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0F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0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966"/>
  </w:style>
  <w:style w:type="paragraph" w:styleId="CommentSubject">
    <w:name w:val="annotation subject"/>
    <w:basedOn w:val="CommentText"/>
    <w:next w:val="CommentText"/>
    <w:link w:val="CommentSubjectChar"/>
    <w:rsid w:val="00D70966"/>
    <w:rPr>
      <w:b/>
      <w:bCs/>
    </w:rPr>
  </w:style>
  <w:style w:type="character" w:customStyle="1" w:styleId="CommentSubjectChar">
    <w:name w:val="Comment Subject Char"/>
    <w:link w:val="CommentSubject"/>
    <w:rsid w:val="00D70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0998">
                  <w:marLeft w:val="2057"/>
                  <w:marRight w:val="2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121</Value>
    </TaxCatchAll>
    <DEECD_Expired xmlns="http://schemas.microsoft.com/sharepoint/v3">false</DEECD_Expired>
    <DEECD_Keywords xmlns="http://schemas.microsoft.com/sharepoint/v3">prc, premiers reading challenge, challenge guidelines, early childhood challenge guidelines</DEECD_Keywords>
    <PublishingExpirationDate xmlns="http://schemas.microsoft.com/sharepoint/v3" xsi:nil="true"/>
    <DEECD_Description xmlns="http://schemas.microsoft.com/sharepoint/v3">2015 PRC Early Childhood Challenge Guidelines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DA500B1-91EF-42A3-A7E0-040062B8E7E9}"/>
</file>

<file path=customXml/itemProps2.xml><?xml version="1.0" encoding="utf-8"?>
<ds:datastoreItem xmlns:ds="http://schemas.openxmlformats.org/officeDocument/2006/customXml" ds:itemID="{D2981D3B-9FF4-42B5-85C2-ED3AFA4A8E0C}"/>
</file>

<file path=customXml/itemProps3.xml><?xml version="1.0" encoding="utf-8"?>
<ds:datastoreItem xmlns:ds="http://schemas.openxmlformats.org/officeDocument/2006/customXml" ds:itemID="{364C1D76-4E0B-4B79-A1F0-0FB9D9CB3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Premier’s Reading Challenge</vt:lpstr>
    </vt:vector>
  </TitlesOfParts>
  <Company>Dept. Of Education and Training (DE&amp;T)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PRC Early Childhood Challenge Guidelines</dc:title>
  <dc:subject/>
  <dc:creator>01933679</dc:creator>
  <cp:keywords/>
  <cp:lastModifiedBy>Cooke, Kerri A</cp:lastModifiedBy>
  <cp:revision>8</cp:revision>
  <cp:lastPrinted>2014-01-22T01:01:00Z</cp:lastPrinted>
  <dcterms:created xsi:type="dcterms:W3CDTF">2015-02-03T01:16:00Z</dcterms:created>
  <dcterms:modified xsi:type="dcterms:W3CDTF">2015-02-03T03:31:00Z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</Properties>
</file>